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1C18CA">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r w:rsidRPr="001C18C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C18CA">
        <w:rPr>
          <w:rFonts w:ascii="Times New Roman" w:eastAsia="Times New Roman" w:hAnsi="Times New Roman" w:cs="Times New Roman"/>
          <w:b/>
          <w:bCs/>
          <w:iCs/>
          <w:sz w:val="28"/>
          <w:szCs w:val="28"/>
          <w:lang w:eastAsia="ru-RU"/>
        </w:rPr>
        <w:t>ЭМ СМСП</w:t>
      </w:r>
    </w:p>
    <w:p w:rsidR="003E5A0C" w:rsidRPr="001C18CA" w:rsidRDefault="003E5A0C" w:rsidP="001C18C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1C18CA" w:rsidTr="00305B2C">
        <w:trPr>
          <w:trHeight w:val="20"/>
          <w:tblHeader/>
        </w:trPr>
        <w:tc>
          <w:tcPr>
            <w:tcW w:w="3539"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w:t>
            </w:r>
          </w:p>
        </w:tc>
        <w:tc>
          <w:tcPr>
            <w:tcW w:w="5812"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Пояснения заполнения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1C18CA" w:rsidRDefault="00433591" w:rsidP="000A29B9">
            <w:pPr>
              <w:tabs>
                <w:tab w:val="right" w:pos="9354"/>
              </w:tabs>
              <w:spacing w:after="0" w:line="240" w:lineRule="auto"/>
              <w:rPr>
                <w:rFonts w:ascii="Times New Roman" w:eastAsia="Times New Roman" w:hAnsi="Times New Roman" w:cs="Times New Roman"/>
                <w:i/>
                <w:sz w:val="24"/>
                <w:szCs w:val="24"/>
                <w:lang w:eastAsia="ru-RU"/>
              </w:rPr>
            </w:pPr>
            <w:r w:rsidRPr="00433591">
              <w:rPr>
                <w:rFonts w:ascii="Times New Roman" w:eastAsia="Times New Roman" w:hAnsi="Times New Roman" w:cs="Times New Roman"/>
                <w:i/>
                <w:sz w:val="24"/>
                <w:szCs w:val="24"/>
                <w:lang w:eastAsia="ru-RU"/>
              </w:rPr>
              <w:t xml:space="preserve">УФПС </w:t>
            </w:r>
            <w:r w:rsidR="000A29B9">
              <w:rPr>
                <w:rFonts w:ascii="Times New Roman" w:eastAsia="Times New Roman" w:hAnsi="Times New Roman" w:cs="Times New Roman"/>
                <w:i/>
                <w:sz w:val="24"/>
                <w:szCs w:val="24"/>
                <w:lang w:eastAsia="ru-RU"/>
              </w:rPr>
              <w:t>Удмуртской Республики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Pr="001C18CA" w:rsidRDefault="00B66E1D" w:rsidP="001C18CA">
            <w:pPr>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УФПС Свердловской области</w:t>
            </w:r>
            <w:r w:rsidR="00EB4B18" w:rsidRPr="001C18CA">
              <w:rPr>
                <w:rFonts w:ascii="Times New Roman" w:eastAsia="Times New Roman" w:hAnsi="Times New Roman" w:cs="Times New Roman"/>
                <w:i/>
                <w:sz w:val="24"/>
                <w:szCs w:val="24"/>
                <w:lang w:eastAsia="ru-RU"/>
              </w:rPr>
              <w:t>,</w:t>
            </w:r>
          </w:p>
          <w:p w:rsidR="00EB4B18" w:rsidRPr="001C18CA" w:rsidRDefault="00EB4B18"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620000, г. Екатеринбург. пр. Ленина, 39</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Организатора</w:t>
            </w:r>
          </w:p>
        </w:tc>
        <w:tc>
          <w:tcPr>
            <w:tcW w:w="5812" w:type="dxa"/>
          </w:tcPr>
          <w:p w:rsidR="00B66E1D" w:rsidRPr="001C18CA" w:rsidRDefault="00B66E1D"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УФПС Свердловской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Контактная информация</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+ 7 (343) 227-04-36 (вн. 633)</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Дворникова Александра Олеговна</w:t>
            </w:r>
          </w:p>
          <w:p w:rsidR="00B66E1D" w:rsidRPr="001C18CA" w:rsidRDefault="008A3D0D" w:rsidP="001C18CA">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1C18CA">
                <w:rPr>
                  <w:rStyle w:val="a6"/>
                  <w:rFonts w:ascii="Times New Roman" w:eastAsia="Times New Roman" w:hAnsi="Times New Roman" w:cs="Times New Roman"/>
                  <w:i/>
                  <w:sz w:val="24"/>
                  <w:szCs w:val="24"/>
                  <w:lang w:eastAsia="ru-RU"/>
                </w:rPr>
                <w:t>A.Dvornikova@russianpost.ru</w:t>
              </w:r>
            </w:hyperlink>
            <w:r w:rsidR="00B66E1D"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val="ru" w:eastAsia="ru-RU"/>
              </w:rPr>
            </w:pPr>
            <w:r w:rsidRPr="001C18CA">
              <w:rPr>
                <w:rFonts w:ascii="Times New Roman" w:eastAsia="Times New Roman" w:hAnsi="Times New Roman" w:cs="Times New Roman"/>
                <w:i/>
                <w:sz w:val="24"/>
                <w:szCs w:val="24"/>
                <w:lang w:val="ru" w:eastAsia="ru-RU"/>
              </w:rPr>
              <w:t>ЭТП РАД</w:t>
            </w:r>
          </w:p>
          <w:p w:rsidR="00B66E1D" w:rsidRPr="001C18CA" w:rsidRDefault="008A3D0D" w:rsidP="001C18CA">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1C18CA">
                <w:rPr>
                  <w:rStyle w:val="a6"/>
                  <w:rFonts w:ascii="Times New Roman" w:eastAsia="Times New Roman" w:hAnsi="Times New Roman" w:cs="Times New Roman"/>
                  <w:i/>
                  <w:sz w:val="24"/>
                  <w:szCs w:val="24"/>
                  <w:lang w:val="ru" w:eastAsia="ru-RU"/>
                </w:rPr>
                <w:t>https://tender.lot-online.ru</w:t>
              </w:r>
            </w:hyperlink>
            <w:r w:rsidR="00B66E1D" w:rsidRPr="001C18CA">
              <w:rPr>
                <w:rFonts w:ascii="Times New Roman" w:eastAsia="Times New Roman" w:hAnsi="Times New Roman" w:cs="Times New Roman"/>
                <w:i/>
                <w:sz w:val="24"/>
                <w:szCs w:val="24"/>
                <w:lang w:val="ru" w:eastAsia="ru-RU"/>
              </w:rPr>
              <w:t xml:space="preserve"> </w:t>
            </w:r>
          </w:p>
          <w:p w:rsidR="009A2BC1" w:rsidRPr="001C18CA" w:rsidRDefault="009A2BC1" w:rsidP="001C18CA">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1C18CA" w:rsidTr="00305B2C">
        <w:trPr>
          <w:trHeight w:val="20"/>
        </w:trPr>
        <w:tc>
          <w:tcPr>
            <w:tcW w:w="9351" w:type="dxa"/>
            <w:gridSpan w:val="2"/>
            <w:shd w:val="clear" w:color="auto" w:fill="auto"/>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val="ru" w:eastAsia="ru-RU"/>
              </w:rPr>
            </w:pPr>
            <w:r w:rsidRPr="001C18CA">
              <w:rPr>
                <w:rFonts w:ascii="Times New Roman" w:eastAsia="Times New Roman" w:hAnsi="Times New Roman" w:cs="Times New Roman"/>
                <w:b/>
                <w:sz w:val="24"/>
                <w:szCs w:val="24"/>
                <w:lang w:val="ru" w:eastAsia="ru-RU"/>
              </w:rPr>
              <w:t>Порядок проведения процедуры</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1C18CA" w:rsidRDefault="00C460A2" w:rsidP="008A3D0D">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w:t>
            </w:r>
            <w:r w:rsidR="008A3D0D">
              <w:rPr>
                <w:rFonts w:ascii="Times New Roman" w:eastAsia="Times New Roman" w:hAnsi="Times New Roman" w:cs="Times New Roman"/>
                <w:i/>
                <w:sz w:val="24"/>
                <w:szCs w:val="24"/>
                <w:lang w:eastAsia="ru-RU"/>
              </w:rPr>
              <w:t>3</w:t>
            </w:r>
            <w:r w:rsidR="007C5DF7" w:rsidRPr="001C18CA">
              <w:rPr>
                <w:rFonts w:ascii="Times New Roman" w:eastAsia="Times New Roman" w:hAnsi="Times New Roman" w:cs="Times New Roman"/>
                <w:i/>
                <w:sz w:val="24"/>
                <w:szCs w:val="24"/>
                <w:lang w:eastAsia="ru-RU"/>
              </w:rPr>
              <w:t xml:space="preserve"> </w:t>
            </w:r>
            <w:r w:rsidR="008A3D0D">
              <w:rPr>
                <w:rFonts w:ascii="Times New Roman" w:eastAsia="Times New Roman" w:hAnsi="Times New Roman" w:cs="Times New Roman"/>
                <w:i/>
                <w:sz w:val="24"/>
                <w:szCs w:val="24"/>
                <w:lang w:eastAsia="ru-RU"/>
              </w:rPr>
              <w:t>(</w:t>
            </w:r>
            <w:bookmarkStart w:id="2" w:name="_GoBack"/>
            <w:bookmarkEnd w:id="2"/>
            <w:r w:rsidR="008A3D0D">
              <w:rPr>
                <w:rFonts w:ascii="Times New Roman" w:eastAsia="Times New Roman" w:hAnsi="Times New Roman" w:cs="Times New Roman"/>
                <w:i/>
                <w:sz w:val="24"/>
                <w:szCs w:val="24"/>
                <w:lang w:eastAsia="ru-RU"/>
              </w:rPr>
              <w:t>т</w:t>
            </w:r>
            <w:r w:rsidR="0064069E" w:rsidRPr="001C18CA">
              <w:rPr>
                <w:rFonts w:ascii="Times New Roman" w:eastAsia="Times New Roman" w:hAnsi="Times New Roman" w:cs="Times New Roman"/>
                <w:i/>
                <w:sz w:val="24"/>
                <w:szCs w:val="24"/>
                <w:lang w:eastAsia="ru-RU"/>
              </w:rPr>
              <w:t>рёх</w:t>
            </w:r>
            <w:r w:rsidR="00B66E1D" w:rsidRPr="001C18CA">
              <w:rPr>
                <w:rFonts w:ascii="Times New Roman" w:eastAsia="Times New Roman" w:hAnsi="Times New Roman" w:cs="Times New Roman"/>
                <w:i/>
                <w:sz w:val="24"/>
                <w:szCs w:val="24"/>
                <w:lang w:eastAsia="ru-RU"/>
              </w:rPr>
              <w:t>) рабочих дней</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закупки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потребности</w:t>
            </w:r>
          </w:p>
        </w:tc>
        <w:tc>
          <w:tcPr>
            <w:tcW w:w="5812" w:type="dxa"/>
          </w:tcPr>
          <w:p w:rsidR="00B66E1D" w:rsidRPr="001C18CA" w:rsidRDefault="00433591" w:rsidP="000A29B9">
            <w:pPr>
              <w:tabs>
                <w:tab w:val="right" w:pos="9354"/>
              </w:tabs>
              <w:spacing w:after="0" w:line="240" w:lineRule="auto"/>
              <w:rPr>
                <w:rFonts w:ascii="Times New Roman" w:eastAsia="Times New Roman" w:hAnsi="Times New Roman" w:cs="Times New Roman"/>
                <w:i/>
                <w:sz w:val="24"/>
                <w:szCs w:val="24"/>
                <w:lang w:eastAsia="ru-RU"/>
              </w:rPr>
            </w:pPr>
            <w:r w:rsidRPr="00433591">
              <w:rPr>
                <w:rFonts w:ascii="Times New Roman" w:eastAsia="Times New Roman" w:hAnsi="Times New Roman" w:cs="Times New Roman"/>
                <w:i/>
                <w:lang w:eastAsia="ru-RU"/>
              </w:rPr>
              <w:t xml:space="preserve">Поставка автомобильных шин для нужд УФПС </w:t>
            </w:r>
            <w:r w:rsidR="000A29B9">
              <w:rPr>
                <w:rFonts w:ascii="Times New Roman" w:eastAsia="Times New Roman" w:hAnsi="Times New Roman" w:cs="Times New Roman"/>
                <w:i/>
                <w:lang w:eastAsia="ru-RU"/>
              </w:rPr>
              <w:t xml:space="preserve">Удмуртской </w:t>
            </w:r>
            <w:r w:rsidRPr="00433591">
              <w:rPr>
                <w:rFonts w:ascii="Times New Roman" w:eastAsia="Times New Roman" w:hAnsi="Times New Roman" w:cs="Times New Roman"/>
                <w:i/>
                <w:lang w:eastAsia="ru-RU"/>
              </w:rPr>
              <w:t>Республики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Требования к характеристикам </w:t>
            </w:r>
            <w:r w:rsidR="00AD7A90" w:rsidRPr="001C18CA">
              <w:rPr>
                <w:rFonts w:ascii="Times New Roman" w:eastAsia="Times New Roman" w:hAnsi="Times New Roman" w:cs="Times New Roman"/>
                <w:b/>
                <w:sz w:val="24"/>
                <w:szCs w:val="24"/>
                <w:lang w:eastAsia="ru-RU"/>
              </w:rPr>
              <w:t>товара</w:t>
            </w:r>
          </w:p>
        </w:tc>
        <w:tc>
          <w:tcPr>
            <w:tcW w:w="5812" w:type="dxa"/>
          </w:tcPr>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1. Поставляемый Товар должен быть новым, не бывшим в употреблении, не восстановленным, не являться выставочным образцом, должен быть свободным от прав третьих лиц;</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2. Спецификация поставляемого Товара приложены отдельным документом (Приложение № 1);</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 xml:space="preserve">3. </w:t>
            </w:r>
            <w:r w:rsidRPr="001C18CA">
              <w:rPr>
                <w:rFonts w:ascii="Times New Roman" w:hAnsi="Times New Roman" w:cs="Times New Roman"/>
                <w:i/>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1C18CA">
              <w:rPr>
                <w:rFonts w:ascii="Times New Roman" w:hAnsi="Times New Roman" w:cs="Times New Roman"/>
                <w:i/>
                <w:sz w:val="24"/>
                <w:szCs w:val="24"/>
                <w:lang w:eastAsia="ru-RU"/>
              </w:rPr>
              <w:t xml:space="preserve"> оформленные в соответствии с действующим законод</w:t>
            </w:r>
            <w:r w:rsidR="00E53199" w:rsidRPr="001C18CA">
              <w:rPr>
                <w:rFonts w:ascii="Times New Roman" w:hAnsi="Times New Roman" w:cs="Times New Roman"/>
                <w:i/>
                <w:sz w:val="24"/>
                <w:szCs w:val="24"/>
                <w:lang w:eastAsia="ru-RU"/>
              </w:rPr>
              <w:t>ательством Российской Федерации;</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val="ru" w:eastAsia="ru-RU"/>
              </w:rPr>
              <w:t>4. Г</w:t>
            </w:r>
            <w:r w:rsidR="0064069E" w:rsidRPr="001C18CA">
              <w:rPr>
                <w:rFonts w:ascii="Times New Roman" w:hAnsi="Times New Roman" w:cs="Times New Roman"/>
                <w:i/>
                <w:sz w:val="24"/>
                <w:szCs w:val="24"/>
                <w:lang w:val="ru" w:eastAsia="ru-RU"/>
              </w:rPr>
              <w:t>арантийный</w:t>
            </w:r>
            <w:r w:rsidRPr="001C18CA">
              <w:rPr>
                <w:rFonts w:ascii="Times New Roman" w:hAnsi="Times New Roman" w:cs="Times New Roman"/>
                <w:i/>
                <w:sz w:val="24"/>
                <w:szCs w:val="24"/>
                <w:lang w:eastAsia="ru-RU"/>
              </w:rPr>
              <w:t xml:space="preserve"> срок на Товар должен составлять не менее 5 (пяти) лет. Начало гарантийного периода исчисляется с момента подписания Покупателем накладной по форме № ТОРГ-12/ УПД.</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Поставщик обязан известить Покупателя о дате и времени доставки Товара не позднее чем за 1 (один) рабочий день до даты доставки Товара</w:t>
            </w:r>
          </w:p>
          <w:p w:rsidR="0064069E" w:rsidRPr="009C100C"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 xml:space="preserve">Выявленные недостатки устраняются Поставщиком, либо Поставщик заменяет Товар ненадлежащего качества новым в течение 10 (десяти) календарных дней, с даты получения Акта об установленном расхождении по количеству и </w:t>
            </w:r>
            <w:r w:rsidRPr="001C18CA">
              <w:rPr>
                <w:rFonts w:ascii="Times New Roman" w:hAnsi="Times New Roman" w:cs="Times New Roman"/>
                <w:i/>
                <w:sz w:val="24"/>
                <w:szCs w:val="24"/>
                <w:lang w:eastAsia="ru-RU"/>
              </w:rPr>
              <w:lastRenderedPageBreak/>
              <w:t>качеству при приемке товарно-материальных ценностей по форме ТОРГ-2</w:t>
            </w:r>
          </w:p>
        </w:tc>
      </w:tr>
      <w:tr w:rsidR="00B66E1D" w:rsidRPr="001C18CA" w:rsidTr="00305B2C">
        <w:trPr>
          <w:trHeight w:val="20"/>
        </w:trPr>
        <w:tc>
          <w:tcPr>
            <w:tcW w:w="3539" w:type="dxa"/>
          </w:tcPr>
          <w:p w:rsidR="00DF2508" w:rsidRPr="001C18CA" w:rsidRDefault="00DF2508"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1C18CA">
                <w:rPr>
                  <w:rFonts w:ascii="Times New Roman" w:eastAsia="Times New Roman" w:hAnsi="Times New Roman" w:cs="Times New Roman"/>
                  <w:b/>
                  <w:sz w:val="24"/>
                  <w:szCs w:val="24"/>
                  <w:lang w:eastAsia="ru-RU"/>
                </w:rPr>
                <w:t>пунктом 1 части 2 статьи 3.1-4</w:t>
              </w:r>
            </w:hyperlink>
            <w:r w:rsidRPr="001C18CA">
              <w:rPr>
                <w:rFonts w:ascii="Times New Roman" w:eastAsia="Times New Roman" w:hAnsi="Times New Roman" w:cs="Times New Roman"/>
                <w:b/>
                <w:sz w:val="24"/>
                <w:szCs w:val="24"/>
                <w:lang w:eastAsia="ru-RU"/>
              </w:rPr>
              <w:t xml:space="preserve"> Закона № 223-ФЗ</w:t>
            </w:r>
          </w:p>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492FE0" w:rsidRPr="001C18CA" w:rsidRDefault="002C3B39"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b/>
                <w:i/>
                <w:sz w:val="24"/>
                <w:szCs w:val="24"/>
                <w:lang w:eastAsia="ru-RU"/>
              </w:rPr>
              <w:t>ЗАПРЕТ</w:t>
            </w:r>
            <w:r w:rsidR="00492FE0" w:rsidRPr="001C18CA">
              <w:rPr>
                <w:rFonts w:ascii="Times New Roman" w:eastAsia="Times New Roman" w:hAnsi="Times New Roman" w:cs="Times New Roman"/>
                <w:i/>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DF2508"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Предложения</w:t>
            </w:r>
            <w:r w:rsidRPr="001C18CA">
              <w:rPr>
                <w:rFonts w:ascii="Times New Roman" w:eastAsia="Times New Roman" w:hAnsi="Times New Roman" w:cs="Times New Roman"/>
                <w:b/>
                <w:sz w:val="24"/>
                <w:szCs w:val="24"/>
                <w:lang w:eastAsia="ru-RU"/>
              </w:rPr>
              <w:br/>
              <w:t>по эквивалентам (необязательно</w:t>
            </w:r>
            <w:r w:rsidRPr="001C18CA">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1C18CA">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492FE0" w:rsidRPr="001C18CA" w:rsidRDefault="00492FE0" w:rsidP="001C18CA">
            <w:pPr>
              <w:tabs>
                <w:tab w:val="right" w:pos="9354"/>
              </w:tabs>
              <w:spacing w:after="0" w:line="240" w:lineRule="auto"/>
              <w:rPr>
                <w:rFonts w:ascii="Times New Roman" w:eastAsia="Times New Roman" w:hAnsi="Times New Roman" w:cs="Times New Roman"/>
                <w:i/>
                <w:sz w:val="24"/>
                <w:szCs w:val="24"/>
                <w:lang w:eastAsia="ru-RU"/>
              </w:rPr>
            </w:pP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7A75A2" w:rsidRPr="003E5A0C" w:rsidRDefault="00433591" w:rsidP="007A75A2">
            <w:pPr>
              <w:tabs>
                <w:tab w:val="right" w:pos="9354"/>
              </w:tabs>
              <w:spacing w:after="0" w:line="240" w:lineRule="auto"/>
              <w:rPr>
                <w:rFonts w:ascii="Times New Roman" w:eastAsia="Times New Roman" w:hAnsi="Times New Roman" w:cs="Times New Roman"/>
                <w:i/>
                <w:sz w:val="24"/>
                <w:szCs w:val="24"/>
                <w:lang w:eastAsia="ru-RU"/>
              </w:rPr>
            </w:pPr>
            <w:r w:rsidRPr="00433591">
              <w:rPr>
                <w:rFonts w:ascii="Times New Roman" w:eastAsia="Times New Roman" w:hAnsi="Times New Roman" w:cs="Times New Roman"/>
                <w:i/>
                <w:sz w:val="24"/>
                <w:szCs w:val="24"/>
                <w:lang w:eastAsia="ru-RU"/>
              </w:rPr>
              <w:t xml:space="preserve">589 152 (пятьсот восемьдесят девять тысяч сто пятьдесят два) рубля, 00 </w:t>
            </w:r>
            <w:r w:rsidR="00BA5BA4" w:rsidRPr="00BA5BA4">
              <w:rPr>
                <w:rFonts w:ascii="Times New Roman" w:eastAsia="Times New Roman" w:hAnsi="Times New Roman" w:cs="Times New Roman"/>
                <w:i/>
                <w:sz w:val="24"/>
                <w:szCs w:val="24"/>
                <w:lang w:eastAsia="ru-RU"/>
              </w:rPr>
              <w:t>коп</w:t>
            </w:r>
            <w:r w:rsidR="007A75A2">
              <w:rPr>
                <w:rFonts w:ascii="Times New Roman" w:eastAsia="Times New Roman" w:hAnsi="Times New Roman" w:cs="Times New Roman"/>
                <w:i/>
                <w:sz w:val="24"/>
                <w:szCs w:val="24"/>
                <w:lang w:eastAsia="ru-RU"/>
              </w:rPr>
              <w:t xml:space="preserve">., </w:t>
            </w:r>
            <w:r w:rsidR="007A75A2" w:rsidRPr="00DD295C">
              <w:rPr>
                <w:rFonts w:ascii="Times New Roman" w:eastAsia="Times New Roman" w:hAnsi="Times New Roman" w:cs="Times New Roman"/>
                <w:i/>
                <w:sz w:val="24"/>
                <w:szCs w:val="24"/>
                <w:lang w:eastAsia="ru-RU"/>
              </w:rPr>
              <w:t xml:space="preserve">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w:t>
            </w:r>
            <w:r w:rsidR="007A75A2">
              <w:rPr>
                <w:rFonts w:ascii="Times New Roman" w:eastAsia="Times New Roman" w:hAnsi="Times New Roman" w:cs="Times New Roman"/>
                <w:i/>
                <w:sz w:val="24"/>
                <w:szCs w:val="24"/>
                <w:lang w:eastAsia="ru-RU"/>
              </w:rPr>
              <w:t>д</w:t>
            </w:r>
            <w:r w:rsidR="007A75A2" w:rsidRPr="00DD295C">
              <w:rPr>
                <w:rFonts w:ascii="Times New Roman" w:eastAsia="Times New Roman" w:hAnsi="Times New Roman" w:cs="Times New Roman"/>
                <w:i/>
                <w:sz w:val="24"/>
                <w:szCs w:val="24"/>
                <w:lang w:eastAsia="ru-RU"/>
              </w:rPr>
              <w:t>оговору, а также НДС в размере ставки, определенной в главе 21 Налогового кодекса Российской Федерации</w:t>
            </w:r>
            <w:r w:rsidR="007A75A2">
              <w:rPr>
                <w:rFonts w:ascii="Times New Roman" w:eastAsia="Times New Roman" w:hAnsi="Times New Roman" w:cs="Times New Roman"/>
                <w:i/>
                <w:sz w:val="24"/>
                <w:szCs w:val="24"/>
                <w:lang w:eastAsia="ru-RU"/>
              </w:rPr>
              <w:t>.</w:t>
            </w:r>
          </w:p>
          <w:p w:rsidR="00264CD6" w:rsidRPr="001C18CA" w:rsidRDefault="00264CD6" w:rsidP="001C18CA">
            <w:pPr>
              <w:tabs>
                <w:tab w:val="right" w:pos="9354"/>
              </w:tabs>
              <w:spacing w:after="0" w:line="240" w:lineRule="auto"/>
              <w:rPr>
                <w:rFonts w:ascii="Times New Roman" w:eastAsia="Times New Roman" w:hAnsi="Times New Roman" w:cs="Times New Roman"/>
                <w:i/>
                <w:sz w:val="24"/>
                <w:szCs w:val="24"/>
                <w:lang w:eastAsia="ru-RU"/>
              </w:rPr>
            </w:pP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Адрес </w:t>
            </w:r>
            <w:r w:rsidR="0066688C" w:rsidRPr="001C18CA">
              <w:rPr>
                <w:rFonts w:ascii="Times New Roman" w:eastAsia="Times New Roman" w:hAnsi="Times New Roman" w:cs="Times New Roman"/>
                <w:b/>
                <w:sz w:val="24"/>
                <w:szCs w:val="24"/>
                <w:lang w:eastAsia="ru-RU"/>
              </w:rPr>
              <w:t>поставки Товара</w:t>
            </w:r>
          </w:p>
        </w:tc>
        <w:tc>
          <w:tcPr>
            <w:tcW w:w="5812" w:type="dxa"/>
          </w:tcPr>
          <w:p w:rsidR="00433591" w:rsidRPr="00433591" w:rsidRDefault="000A29B9" w:rsidP="00433591">
            <w:pPr>
              <w:tabs>
                <w:tab w:val="right" w:pos="9354"/>
              </w:tabs>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Удмуртская </w:t>
            </w:r>
            <w:r w:rsidR="00433591" w:rsidRPr="00433591">
              <w:rPr>
                <w:rFonts w:ascii="Times New Roman" w:eastAsia="Times New Roman" w:hAnsi="Times New Roman" w:cs="Times New Roman"/>
                <w:i/>
                <w:iCs/>
                <w:sz w:val="24"/>
                <w:szCs w:val="24"/>
                <w:lang w:eastAsia="ru-RU"/>
              </w:rPr>
              <w:t xml:space="preserve">Республика, г. Ижевск, ул. Салютовская, д. 3. </w:t>
            </w:r>
          </w:p>
          <w:p w:rsidR="00B66E1D" w:rsidRPr="001C18CA" w:rsidRDefault="00433591" w:rsidP="00433591">
            <w:pPr>
              <w:tabs>
                <w:tab w:val="right" w:pos="9354"/>
              </w:tabs>
              <w:spacing w:after="0" w:line="240" w:lineRule="auto"/>
              <w:rPr>
                <w:rFonts w:ascii="Times New Roman" w:eastAsia="Times New Roman" w:hAnsi="Times New Roman" w:cs="Times New Roman"/>
                <w:i/>
                <w:sz w:val="24"/>
                <w:szCs w:val="24"/>
                <w:lang w:eastAsia="ru-RU"/>
              </w:rPr>
            </w:pPr>
            <w:r w:rsidRPr="00433591">
              <w:rPr>
                <w:rFonts w:ascii="Times New Roman" w:eastAsia="Times New Roman" w:hAnsi="Times New Roman" w:cs="Times New Roman"/>
                <w:i/>
                <w:iCs/>
                <w:sz w:val="24"/>
                <w:szCs w:val="24"/>
                <w:lang w:eastAsia="ru-RU"/>
              </w:rPr>
              <w:lastRenderedPageBreak/>
              <w:t>Доставка Товара осуществляется в рабочие дни с понедельника по четверг с 09:00 до 17:00, в пятницу с 09:00 до 15:45, обед с 12:00 до 12:45.</w:t>
            </w:r>
          </w:p>
        </w:tc>
      </w:tr>
      <w:tr w:rsidR="00B66E1D" w:rsidRPr="001C18CA" w:rsidTr="00305B2C">
        <w:trPr>
          <w:trHeight w:val="20"/>
        </w:trPr>
        <w:tc>
          <w:tcPr>
            <w:tcW w:w="3539" w:type="dxa"/>
          </w:tcPr>
          <w:p w:rsidR="00B66E1D" w:rsidRPr="001C18CA" w:rsidRDefault="00827C06"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Срок </w:t>
            </w:r>
            <w:r w:rsidR="00AD7A90" w:rsidRPr="001C18CA">
              <w:rPr>
                <w:rFonts w:ascii="Times New Roman" w:eastAsia="Times New Roman" w:hAnsi="Times New Roman" w:cs="Times New Roman"/>
                <w:b/>
                <w:sz w:val="24"/>
                <w:szCs w:val="24"/>
                <w:lang w:eastAsia="ru-RU"/>
              </w:rPr>
              <w:t>поставки Товара</w:t>
            </w:r>
          </w:p>
        </w:tc>
        <w:tc>
          <w:tcPr>
            <w:tcW w:w="5812" w:type="dxa"/>
          </w:tcPr>
          <w:p w:rsidR="00264CD6" w:rsidRPr="001C18CA" w:rsidRDefault="004B71A6" w:rsidP="001C18CA">
            <w:pPr>
              <w:tabs>
                <w:tab w:val="right" w:pos="9354"/>
              </w:tabs>
              <w:spacing w:after="0" w:line="240" w:lineRule="auto"/>
              <w:rPr>
                <w:rFonts w:ascii="Times New Roman" w:eastAsia="Times New Roman" w:hAnsi="Times New Roman" w:cs="Times New Roman"/>
                <w:i/>
                <w:iCs/>
                <w:sz w:val="24"/>
                <w:szCs w:val="24"/>
                <w:lang w:eastAsia="ru-RU"/>
              </w:rPr>
            </w:pPr>
            <w:r w:rsidRPr="001C18CA">
              <w:rPr>
                <w:rFonts w:ascii="Times New Roman" w:eastAsia="Times New Roman" w:hAnsi="Times New Roman" w:cs="Times New Roman"/>
                <w:i/>
                <w:iCs/>
                <w:sz w:val="24"/>
                <w:szCs w:val="24"/>
                <w:lang w:eastAsia="ru-RU"/>
              </w:rPr>
              <w:t>В течении  7 (сем</w:t>
            </w:r>
            <w:r w:rsidR="002C3B39" w:rsidRPr="001C18CA">
              <w:rPr>
                <w:rFonts w:ascii="Times New Roman" w:eastAsia="Times New Roman" w:hAnsi="Times New Roman" w:cs="Times New Roman"/>
                <w:i/>
                <w:iCs/>
                <w:sz w:val="24"/>
                <w:szCs w:val="24"/>
                <w:lang w:eastAsia="ru-RU"/>
              </w:rPr>
              <w:t>и</w:t>
            </w:r>
            <w:r w:rsidRPr="001C18CA">
              <w:rPr>
                <w:rFonts w:ascii="Times New Roman" w:eastAsia="Times New Roman" w:hAnsi="Times New Roman" w:cs="Times New Roman"/>
                <w:i/>
                <w:iCs/>
                <w:sz w:val="24"/>
                <w:szCs w:val="24"/>
                <w:lang w:eastAsia="ru-RU"/>
              </w:rPr>
              <w:t>) рабочих дней с даты подписания договора</w:t>
            </w:r>
            <w:r w:rsidR="00AD7A90" w:rsidRPr="001C18CA">
              <w:rPr>
                <w:rFonts w:ascii="Times New Roman" w:hAnsi="Times New Roman" w:cs="Times New Roman"/>
                <w:sz w:val="24"/>
                <w:szCs w:val="24"/>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Pr="001C18CA">
              <w:rPr>
                <w:rFonts w:ascii="Times New Roman" w:eastAsia="Times New Roman" w:hAnsi="Times New Roman" w:cs="Times New Roman"/>
                <w:i/>
                <w:sz w:val="24"/>
                <w:szCs w:val="24"/>
                <w:lang w:eastAsia="ru-RU"/>
              </w:rPr>
              <w:t>товарной накладной по форме ТОРГ-12/УПД</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15 рабочих дней </w:t>
            </w:r>
            <w:r w:rsidR="004B71A6"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Типовая форма договора</w:t>
            </w:r>
          </w:p>
        </w:tc>
        <w:tc>
          <w:tcPr>
            <w:tcW w:w="5812" w:type="dxa"/>
          </w:tcPr>
          <w:p w:rsidR="00B66E1D" w:rsidRPr="001C18CA" w:rsidRDefault="00903EF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Приложена</w:t>
            </w:r>
            <w:r w:rsidR="00B66E1D" w:rsidRPr="001C18CA">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Спецификация (сведения о лоте)</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ОКПД2 </w:t>
            </w:r>
          </w:p>
        </w:tc>
        <w:tc>
          <w:tcPr>
            <w:tcW w:w="5812" w:type="dxa"/>
          </w:tcPr>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22.11.11.000 – </w:t>
            </w:r>
          </w:p>
          <w:p w:rsidR="007A75A2" w:rsidRPr="001C18CA" w:rsidRDefault="007A75A2" w:rsidP="007A75A2">
            <w:pPr>
              <w:tabs>
                <w:tab w:val="right" w:pos="9354"/>
              </w:tabs>
              <w:spacing w:after="0" w:line="240" w:lineRule="auto"/>
              <w:rPr>
                <w:rFonts w:ascii="Times New Roman" w:hAnsi="Times New Roman" w:cs="Times New Roman"/>
                <w:i/>
                <w:color w:val="000000"/>
                <w:sz w:val="24"/>
                <w:szCs w:val="24"/>
                <w:shd w:val="clear" w:color="auto" w:fill="EEEEEE"/>
              </w:rPr>
            </w:pPr>
            <w:r w:rsidRPr="001C18CA">
              <w:rPr>
                <w:rFonts w:ascii="Times New Roman" w:hAnsi="Times New Roman" w:cs="Times New Roman"/>
                <w:i/>
                <w:color w:val="000000"/>
                <w:sz w:val="24"/>
                <w:szCs w:val="24"/>
                <w:shd w:val="clear" w:color="auto" w:fill="EEEEEE"/>
              </w:rPr>
              <w:t>Шины и покрышки пневматические для легковых автомобилей новые</w:t>
            </w:r>
          </w:p>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22.11.13.110 – </w:t>
            </w:r>
          </w:p>
          <w:p w:rsidR="00FD47CA"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hAnsi="Times New Roman" w:cs="Times New Roman"/>
                <w:i/>
                <w:color w:val="000000"/>
                <w:sz w:val="24"/>
                <w:szCs w:val="24"/>
                <w:shd w:val="clear" w:color="auto" w:fill="EEEEEE"/>
              </w:rPr>
              <w:t>Шины и покрышки пневматические для автобусов, троллейбусов и грузовых автомобилей новые</w:t>
            </w:r>
            <w:r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Единица измерения </w:t>
            </w:r>
            <w:r w:rsidR="00480550" w:rsidRPr="001C18CA">
              <w:rPr>
                <w:rFonts w:ascii="Times New Roman" w:eastAsia="Times New Roman" w:hAnsi="Times New Roman" w:cs="Times New Roman"/>
                <w:b/>
                <w:sz w:val="24"/>
                <w:szCs w:val="24"/>
                <w:lang w:eastAsia="ru-RU"/>
              </w:rPr>
              <w:t>Товара</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sidRPr="001C18CA">
              <w:rPr>
                <w:rFonts w:ascii="Times New Roman" w:eastAsia="Times New Roman" w:hAnsi="Times New Roman" w:cs="Times New Roman"/>
                <w:i/>
                <w:sz w:val="24"/>
                <w:szCs w:val="24"/>
                <w:lang w:eastAsia="ru-RU"/>
              </w:rPr>
              <w:t>Штука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1C18CA" w:rsidRDefault="00433591"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Pr>
                <w:rFonts w:ascii="Times New Roman" w:eastAsia="Times New Roman" w:hAnsi="Times New Roman" w:cs="Times New Roman"/>
                <w:i/>
                <w:sz w:val="24"/>
                <w:szCs w:val="24"/>
                <w:lang w:eastAsia="ru-RU"/>
              </w:rPr>
              <w:t>86</w:t>
            </w:r>
          </w:p>
        </w:tc>
      </w:tr>
    </w:tbl>
    <w:p w:rsidR="001C18CA" w:rsidRDefault="001C18CA"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Приложение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к информации о товарах,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работах, услугах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для проведения закупки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способом ЭМ СМСП</w:t>
      </w: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Условия закупки</w:t>
      </w:r>
    </w:p>
    <w:p w:rsidR="00492FE0" w:rsidRPr="001C18CA" w:rsidRDefault="00492FE0" w:rsidP="001C18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1C18CA">
        <w:rPr>
          <w:rFonts w:ascii="Times New Roman" w:eastAsia="Calibri" w:hAnsi="Times New Roman" w:cs="Times New Roman"/>
          <w:bCs/>
          <w:iCs/>
          <w:sz w:val="28"/>
          <w:szCs w:val="28"/>
        </w:rPr>
        <w:br/>
        <w:t>о поставляемой продукции в соответствии с настоящей Информацией</w:t>
      </w:r>
      <w:r w:rsidRPr="001C18C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1C18C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размещая предложения, подтверждают, что согласны</w:t>
      </w:r>
      <w:r w:rsidRPr="001C18C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1C18CA">
        <w:rPr>
          <w:rFonts w:ascii="Times New Roman" w:eastAsia="Calibri" w:hAnsi="Times New Roman" w:cs="Times New Roman"/>
          <w:bCs/>
          <w:iCs/>
          <w:sz w:val="28"/>
          <w:szCs w:val="28"/>
        </w:rPr>
        <w:br/>
      </w:r>
      <w:r w:rsidRPr="001C18CA">
        <w:rPr>
          <w:rFonts w:ascii="Times New Roman" w:eastAsia="Calibri" w:hAnsi="Times New Roman" w:cs="Times New Roman"/>
          <w:bCs/>
          <w:iCs/>
          <w:sz w:val="28"/>
          <w:szCs w:val="28"/>
        </w:rPr>
        <w:lastRenderedPageBreak/>
        <w:t>АО «Почта России» (далее также – Положение о закупке), а также порядком проведения таких закупок, предусмотренным функционалом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отклонить отобранные оператором ЭП предложения,</w:t>
      </w:r>
      <w:r w:rsidRPr="001C18CA">
        <w:rPr>
          <w:rFonts w:ascii="Times New Roman" w:eastAsia="Calibri" w:hAnsi="Times New Roman" w:cs="Times New Roman"/>
          <w:bCs/>
          <w:iCs/>
          <w:sz w:val="28"/>
          <w:szCs w:val="28"/>
        </w:rPr>
        <w:br/>
        <w:t>в том числе в следующих случаях:</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1)</w:t>
      </w:r>
      <w:r w:rsidRPr="001C18CA">
        <w:rPr>
          <w:rFonts w:ascii="Times New Roman" w:eastAsia="Calibri" w:hAnsi="Times New Roman" w:cs="Times New Roman"/>
          <w:bCs/>
          <w:iCs/>
          <w:sz w:val="28"/>
          <w:szCs w:val="28"/>
        </w:rPr>
        <w:tab/>
        <w:t>предложение не соответствует требованиям, установленным</w:t>
      </w:r>
      <w:r w:rsidRPr="001C18C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2)</w:t>
      </w:r>
      <w:r w:rsidRPr="001C18C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3)</w:t>
      </w:r>
      <w:r w:rsidRPr="001C18CA">
        <w:rPr>
          <w:rFonts w:ascii="Times New Roman" w:eastAsia="Calibri" w:hAnsi="Times New Roman" w:cs="Times New Roman"/>
          <w:bCs/>
          <w:iCs/>
          <w:sz w:val="28"/>
          <w:szCs w:val="28"/>
        </w:rPr>
        <w:tab/>
        <w:t>Заказчик вправе отклонить предложения участника в случае, если</w:t>
      </w:r>
      <w:r w:rsidRPr="001C18C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1C18C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вправе осуществлять сравнение ценовых предложений, отобранных ЭП, с учетом применяемой участниками системы </w:t>
      </w:r>
      <w:r w:rsidRPr="001C18CA">
        <w:rPr>
          <w:rFonts w:ascii="Times New Roman" w:eastAsia="Calibri" w:hAnsi="Times New Roman" w:cs="Times New Roman"/>
          <w:bCs/>
          <w:iCs/>
          <w:sz w:val="28"/>
          <w:szCs w:val="28"/>
        </w:rPr>
        <w:lastRenderedPageBreak/>
        <w:t>налогообложения (в том числе осуществлять сравнение предложений без учета НДС).</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1C18CA">
        <w:rPr>
          <w:rFonts w:ascii="Times New Roman" w:eastAsia="Calibri" w:hAnsi="Times New Roman" w:cs="Times New Roman"/>
          <w:bCs/>
          <w:iCs/>
          <w:sz w:val="28"/>
          <w:szCs w:val="28"/>
        </w:rPr>
        <w:br/>
        <w:t>с момента получения проекта договора на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1C18C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1C18C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1C18CA" w:rsidDel="00546EDE">
        <w:rPr>
          <w:rFonts w:ascii="Times New Roman" w:eastAsia="Calibri" w:hAnsi="Times New Roman" w:cs="Times New Roman"/>
          <w:bCs/>
          <w:iCs/>
          <w:sz w:val="28"/>
          <w:szCs w:val="28"/>
        </w:rPr>
        <w:t xml:space="preserve">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 xml:space="preserve">ИНФОРМАЦИЯ О </w:t>
      </w:r>
      <w:r w:rsidRPr="001C18CA">
        <w:rPr>
          <w:rFonts w:ascii="Times New Roman" w:eastAsia="Calibri" w:hAnsi="Times New Roman" w:cs="Times New Roman"/>
          <w:bCs/>
          <w:iCs/>
          <w:sz w:val="28"/>
          <w:szCs w:val="28"/>
          <w:lang w:val="x-none"/>
        </w:rPr>
        <w:t>ПОРЯД</w:t>
      </w:r>
      <w:r w:rsidRPr="001C18CA">
        <w:rPr>
          <w:rFonts w:ascii="Times New Roman" w:eastAsia="Calibri" w:hAnsi="Times New Roman" w:cs="Times New Roman"/>
          <w:bCs/>
          <w:iCs/>
          <w:sz w:val="28"/>
          <w:szCs w:val="28"/>
        </w:rPr>
        <w:t>КЕ</w:t>
      </w:r>
      <w:r w:rsidRPr="001C18CA">
        <w:rPr>
          <w:rFonts w:ascii="Times New Roman" w:eastAsia="Calibri" w:hAnsi="Times New Roman" w:cs="Times New Roman"/>
          <w:bCs/>
          <w:iCs/>
          <w:sz w:val="28"/>
          <w:szCs w:val="28"/>
          <w:lang w:val="x-none"/>
        </w:rPr>
        <w:t xml:space="preserve"> И УСЛОВИЯ</w:t>
      </w:r>
      <w:r w:rsidRPr="001C18CA">
        <w:rPr>
          <w:rFonts w:ascii="Times New Roman" w:eastAsia="Calibri" w:hAnsi="Times New Roman" w:cs="Times New Roman"/>
          <w:bCs/>
          <w:iCs/>
          <w:sz w:val="28"/>
          <w:szCs w:val="28"/>
        </w:rPr>
        <w:t>Х</w:t>
      </w:r>
      <w:r w:rsidRPr="001C18CA">
        <w:rPr>
          <w:rFonts w:ascii="Times New Roman" w:eastAsia="Calibri" w:hAnsi="Times New Roman" w:cs="Times New Roman"/>
          <w:bCs/>
          <w:iCs/>
          <w:sz w:val="28"/>
          <w:szCs w:val="28"/>
          <w:lang w:val="x-none"/>
        </w:rPr>
        <w:t xml:space="preserve"> ПРЕДОСТАВЛЕНИЯ </w:t>
      </w:r>
      <w:r w:rsidRPr="001C18CA">
        <w:rPr>
          <w:rFonts w:ascii="Times New Roman" w:eastAsia="Calibri" w:hAnsi="Times New Roman" w:cs="Times New Roman"/>
          <w:bCs/>
          <w:iCs/>
          <w:sz w:val="28"/>
          <w:szCs w:val="28"/>
        </w:rPr>
        <w:t>НАЦИОНАЛЬНОГО РЕЖИМА ПРИ ОСУЩЕСТВЛЕНИИ НАСТОЯЩЕЙ ЗАКУПКИ</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 xml:space="preserve">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1C18CA">
          <w:rPr>
            <w:rStyle w:val="a6"/>
            <w:rFonts w:ascii="Times New Roman" w:eastAsia="Calibri" w:hAnsi="Times New Roman" w:cs="Times New Roman"/>
            <w:bCs/>
            <w:iCs/>
            <w:sz w:val="28"/>
            <w:szCs w:val="28"/>
          </w:rPr>
          <w:t>п. 1 ч. 2 ст. 3.1-4</w:t>
        </w:r>
      </w:hyperlink>
      <w:r w:rsidRPr="001C18CA">
        <w:rPr>
          <w:rFonts w:ascii="Times New Roman" w:eastAsia="Calibri" w:hAnsi="Times New Roman" w:cs="Times New Roman"/>
          <w:bCs/>
          <w:iCs/>
          <w:sz w:val="28"/>
          <w:szCs w:val="28"/>
        </w:rPr>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w:t>
      </w:r>
      <w:r w:rsidR="001C18CA">
        <w:rPr>
          <w:rFonts w:ascii="Times New Roman" w:eastAsia="Calibri" w:hAnsi="Times New Roman" w:cs="Times New Roman"/>
          <w:bCs/>
          <w:iCs/>
          <w:sz w:val="28"/>
          <w:szCs w:val="28"/>
        </w:rPr>
        <w:t xml:space="preserve">товаров, работ, услуг для нужд </w:t>
      </w:r>
      <w:r w:rsidRPr="001C18CA">
        <w:rPr>
          <w:rFonts w:ascii="Times New Roman" w:eastAsia="Calibri" w:hAnsi="Times New Roman" w:cs="Times New Roman"/>
          <w:bCs/>
          <w:iCs/>
          <w:sz w:val="28"/>
          <w:szCs w:val="28"/>
        </w:rPr>
        <w:t>АО «Почта России» при проведении настоящей закупки устанавливается:</w:t>
      </w:r>
    </w:p>
    <w:p w:rsidR="002C3B39" w:rsidRPr="001C18CA" w:rsidRDefault="002C3B39" w:rsidP="001C18CA">
      <w:pPr>
        <w:pStyle w:val="aa"/>
        <w:spacing w:before="0" w:beforeAutospacing="0" w:after="0" w:afterAutospacing="0"/>
        <w:ind w:firstLine="568"/>
        <w:jc w:val="both"/>
        <w:rPr>
          <w:sz w:val="28"/>
          <w:szCs w:val="28"/>
        </w:rPr>
      </w:pPr>
      <w:r w:rsidRPr="001C18CA">
        <w:rPr>
          <w:b/>
          <w:sz w:val="28"/>
          <w:szCs w:val="28"/>
        </w:rPr>
        <w:t>ЗАПРЕТ</w:t>
      </w:r>
      <w:r w:rsidRPr="001C18CA">
        <w:rPr>
          <w:sz w:val="28"/>
          <w:szCs w:val="2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w:t>
      </w:r>
      <w:r w:rsidR="001C18CA">
        <w:rPr>
          <w:sz w:val="28"/>
          <w:szCs w:val="28"/>
        </w:rPr>
        <w:t xml:space="preserve">ицами, в соответствии с которым </w:t>
      </w:r>
      <w:r w:rsidRPr="001C18CA">
        <w:rPr>
          <w:sz w:val="28"/>
          <w:szCs w:val="28"/>
        </w:rPr>
        <w:t xml:space="preserve">при осуществлении закупки товара не допускаются: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 xml:space="preserve">а) заключение договора на поставку такого товара (предложение участника не учитывается);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w:t>
      </w:r>
      <w:r w:rsidR="001C18CA">
        <w:rPr>
          <w:rFonts w:ascii="Times New Roman" w:eastAsia="Times New Roman" w:hAnsi="Times New Roman" w:cs="Times New Roman"/>
          <w:sz w:val="28"/>
          <w:szCs w:val="28"/>
          <w:lang w:eastAsia="ru-RU"/>
        </w:rPr>
        <w:t>овлен данный запрет.</w:t>
      </w:r>
      <w:r w:rsidRPr="001C18CA">
        <w:rPr>
          <w:rFonts w:ascii="Times New Roman" w:eastAsia="Times New Roman" w:hAnsi="Times New Roman" w:cs="Times New Roman"/>
          <w:sz w:val="28"/>
          <w:szCs w:val="28"/>
          <w:lang w:eastAsia="ru-RU"/>
        </w:rPr>
        <w:t xml:space="preserve">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hAnsi="Times New Roman" w:cs="Times New Roman"/>
          <w:sz w:val="28"/>
          <w:szCs w:val="28"/>
          <w:lang w:val="ru" w:eastAsia="x-none"/>
        </w:rPr>
        <w:t xml:space="preserve">В целях соблюдения </w:t>
      </w:r>
      <w:r w:rsidRPr="001C18CA">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1C18CA">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1C18CA">
        <w:rPr>
          <w:rFonts w:ascii="Times New Roman" w:hAnsi="Times New Roman" w:cs="Times New Roman"/>
          <w:sz w:val="28"/>
          <w:szCs w:val="28"/>
          <w:lang w:eastAsia="x-none"/>
        </w:rPr>
        <w:t xml:space="preserve"> участник закупки должен предоставить информацию и документы</w:t>
      </w:r>
      <w:r w:rsidRPr="001C18CA">
        <w:rPr>
          <w:rFonts w:ascii="Times New Roman" w:eastAsia="Times New Roman" w:hAnsi="Times New Roman" w:cs="Times New Roman"/>
          <w:sz w:val="28"/>
          <w:szCs w:val="28"/>
          <w:lang w:eastAsia="x-none"/>
        </w:rPr>
        <w:t>,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C18CA">
        <w:rPr>
          <w:rFonts w:ascii="Times New Roman" w:eastAsia="Times New Roman" w:hAnsi="Times New Roman" w:cs="Times New Roman"/>
          <w:sz w:val="28"/>
          <w:szCs w:val="28"/>
          <w:lang w:val="ru" w:eastAsia="x-none"/>
        </w:rPr>
        <w:t xml:space="preserve"> или иных положений в случае внесения изменений в ППРФ № 1875</w:t>
      </w:r>
      <w:r w:rsidRPr="001C18CA">
        <w:rPr>
          <w:rFonts w:ascii="Times New Roman" w:eastAsia="Times New Roman" w:hAnsi="Times New Roman" w:cs="Times New Roman"/>
          <w:sz w:val="28"/>
          <w:szCs w:val="28"/>
          <w:lang w:eastAsia="x-none"/>
        </w:rPr>
        <w:t>)</w:t>
      </w:r>
      <w:r w:rsidRPr="001C18CA">
        <w:rPr>
          <w:rFonts w:ascii="Times New Roman" w:eastAsia="Times New Roman" w:hAnsi="Times New Roman" w:cs="Times New Roman"/>
          <w:sz w:val="28"/>
          <w:szCs w:val="28"/>
          <w:lang w:val="ru" w:eastAsia="x-none"/>
        </w:rPr>
        <w:t>.</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eastAsia="Times New Roman" w:hAnsi="Times New Roman" w:cs="Times New Roman"/>
          <w:sz w:val="28"/>
          <w:szCs w:val="28"/>
          <w:lang w:eastAsia="ru-RU"/>
        </w:rPr>
        <w:t>Направление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rsidR="002C3B39" w:rsidRPr="001C18CA" w:rsidRDefault="002C3B39" w:rsidP="001C18CA">
      <w:pPr>
        <w:pStyle w:val="aa"/>
        <w:spacing w:before="0" w:beforeAutospacing="0" w:after="0" w:afterAutospacing="0"/>
        <w:ind w:firstLine="568"/>
        <w:jc w:val="both"/>
        <w:rPr>
          <w:sz w:val="28"/>
          <w:szCs w:val="28"/>
        </w:rPr>
      </w:pPr>
      <w:r w:rsidRPr="001C18CA">
        <w:rPr>
          <w:sz w:val="28"/>
          <w:szCs w:val="28"/>
          <w:lang w:eastAsia="x-none"/>
        </w:rPr>
        <w:t xml:space="preserve">В случаях, при которых ППРФ № 1875 предусматривается возможность указания </w:t>
      </w:r>
      <w:r w:rsidRPr="001C18CA">
        <w:rPr>
          <w:color w:val="auto"/>
          <w:sz w:val="28"/>
          <w:szCs w:val="28"/>
        </w:rPr>
        <w:t>участником наименования страны происхождения товара (</w:t>
      </w:r>
      <w:r w:rsidRPr="001C18CA">
        <w:rPr>
          <w:sz w:val="28"/>
          <w:szCs w:val="28"/>
        </w:rPr>
        <w:t xml:space="preserve">для подтверждения происхождения товаров из Российской Федерации, не указанных в позициях 1 - 146 приложения № 1 к </w:t>
      </w:r>
      <w:r w:rsidRPr="001C18CA">
        <w:rPr>
          <w:sz w:val="28"/>
          <w:szCs w:val="28"/>
          <w:lang w:eastAsia="x-none"/>
        </w:rPr>
        <w:t>ППРФ № 1875)</w:t>
      </w:r>
      <w:r w:rsidRPr="001C18CA">
        <w:rPr>
          <w:sz w:val="28"/>
          <w:szCs w:val="28"/>
        </w:rPr>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(декларации в свободной форме)</w:t>
      </w:r>
      <w:r w:rsidRPr="001C18CA">
        <w:rPr>
          <w:sz w:val="28"/>
          <w:szCs w:val="28"/>
          <w:lang w:eastAsia="x-none"/>
        </w:rPr>
        <w:t xml:space="preserve"> </w:t>
      </w:r>
      <w:r w:rsidRPr="001C18CA">
        <w:rPr>
          <w:sz w:val="28"/>
          <w:szCs w:val="28"/>
        </w:rPr>
        <w:t xml:space="preserve">либо посредством </w:t>
      </w:r>
      <w:r w:rsidRPr="001C18CA">
        <w:rPr>
          <w:sz w:val="28"/>
          <w:szCs w:val="28"/>
        </w:rPr>
        <w:lastRenderedPageBreak/>
        <w:t xml:space="preserve">заполнения экранных форм вэб-интерфейса ЭП (при наличии такого функционала электронной площадки).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val="ru" w:eastAsia="x-none"/>
        </w:rPr>
        <w:t xml:space="preserve">Непредставление таких </w:t>
      </w:r>
      <w:r w:rsidRPr="001C18CA">
        <w:rPr>
          <w:rFonts w:ascii="Times New Roman" w:eastAsia="Times New Roman" w:hAnsi="Times New Roman" w:cs="Times New Roman"/>
          <w:color w:val="000000"/>
          <w:sz w:val="28"/>
          <w:szCs w:val="28"/>
          <w:lang w:eastAsia="x-none"/>
        </w:rPr>
        <w:t>информации</w:t>
      </w:r>
      <w:r w:rsidRPr="001C18CA">
        <w:rPr>
          <w:rFonts w:ascii="Times New Roman" w:eastAsia="Times New Roman" w:hAnsi="Times New Roman" w:cs="Times New Roman"/>
          <w:color w:val="000000"/>
          <w:sz w:val="28"/>
          <w:szCs w:val="28"/>
          <w:lang w:val="ru" w:eastAsia="x-none"/>
        </w:rPr>
        <w:t>и</w:t>
      </w:r>
      <w:r w:rsidRPr="001C18CA">
        <w:rPr>
          <w:rFonts w:ascii="Times New Roman" w:eastAsia="Times New Roman" w:hAnsi="Times New Roman" w:cs="Times New Roman"/>
          <w:color w:val="000000"/>
          <w:sz w:val="28"/>
          <w:szCs w:val="28"/>
          <w:lang w:eastAsia="x-none"/>
        </w:rPr>
        <w:t xml:space="preserve"> и документ</w:t>
      </w:r>
      <w:r w:rsidRPr="001C18CA">
        <w:rPr>
          <w:rFonts w:ascii="Times New Roman" w:eastAsia="Times New Roman" w:hAnsi="Times New Roman" w:cs="Times New Roman"/>
          <w:color w:val="000000"/>
          <w:sz w:val="28"/>
          <w:szCs w:val="28"/>
          <w:lang w:val="ru" w:eastAsia="x-none"/>
        </w:rPr>
        <w:t>ов</w:t>
      </w:r>
      <w:r w:rsidRPr="001C18CA">
        <w:rPr>
          <w:rFonts w:ascii="Times New Roman" w:eastAsia="Times New Roman" w:hAnsi="Times New Roman" w:cs="Times New Roman"/>
          <w:color w:val="000000"/>
          <w:sz w:val="28"/>
          <w:szCs w:val="28"/>
          <w:lang w:eastAsia="x-none"/>
        </w:rPr>
        <w:t>, подтверждающих р</w:t>
      </w:r>
      <w:r w:rsidR="001C18CA">
        <w:rPr>
          <w:rFonts w:ascii="Times New Roman" w:eastAsia="Times New Roman" w:hAnsi="Times New Roman" w:cs="Times New Roman"/>
          <w:color w:val="000000"/>
          <w:sz w:val="28"/>
          <w:szCs w:val="28"/>
          <w:lang w:eastAsia="x-none"/>
        </w:rPr>
        <w:t xml:space="preserve">оссийское происхождение товара </w:t>
      </w:r>
      <w:r w:rsidRPr="001C18CA">
        <w:rPr>
          <w:rFonts w:ascii="Times New Roman" w:eastAsia="Times New Roman" w:hAnsi="Times New Roman" w:cs="Times New Roman"/>
          <w:color w:val="000000"/>
          <w:sz w:val="28"/>
          <w:szCs w:val="28"/>
          <w:lang w:eastAsia="x-none"/>
        </w:rPr>
        <w:t>в соответствии с ППРФ № 1875</w:t>
      </w:r>
      <w:r w:rsidRPr="001C18CA">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001C18CA">
        <w:rPr>
          <w:rFonts w:ascii="Times New Roman" w:eastAsia="Times New Roman" w:hAnsi="Times New Roman" w:cs="Times New Roman"/>
          <w:sz w:val="28"/>
          <w:szCs w:val="28"/>
          <w:lang w:eastAsia="x-none"/>
        </w:rPr>
        <w:t xml:space="preserve"> иностранного происхождения.</w:t>
      </w:r>
    </w:p>
    <w:p w:rsidR="002C3B39" w:rsidRPr="001C18CA" w:rsidRDefault="002C3B39" w:rsidP="001C18CA">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2C3B39" w:rsidRPr="001C18CA" w:rsidRDefault="002C3B39" w:rsidP="001C18CA">
      <w:pPr>
        <w:pStyle w:val="2"/>
        <w:numPr>
          <w:ilvl w:val="0"/>
          <w:numId w:val="0"/>
        </w:numPr>
        <w:tabs>
          <w:tab w:val="left" w:pos="1276"/>
          <w:tab w:val="left" w:pos="1701"/>
        </w:tabs>
        <w:ind w:firstLine="568"/>
        <w:rPr>
          <w:szCs w:val="28"/>
        </w:rPr>
      </w:pPr>
      <w:r w:rsidRPr="001C18CA">
        <w:rPr>
          <w:szCs w:val="28"/>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C18CA">
        <w:rPr>
          <w:szCs w:val="28"/>
        </w:rPr>
        <w:t>ППРФ № 1875 (в том числе пп.пп. «т» - «</w:t>
      </w:r>
      <w:r w:rsidRPr="001C18CA">
        <w:rPr>
          <w:szCs w:val="28"/>
          <w:lang w:val="ru-RU"/>
        </w:rPr>
        <w:t>х</w:t>
      </w:r>
      <w:r w:rsidRPr="001C18CA">
        <w:rPr>
          <w:szCs w:val="28"/>
        </w:rPr>
        <w:t xml:space="preserve">» п. </w:t>
      </w:r>
      <w:r w:rsidRPr="001C18CA">
        <w:rPr>
          <w:szCs w:val="28"/>
          <w:lang w:val="ru-RU"/>
        </w:rPr>
        <w:t>4,</w:t>
      </w:r>
      <w:r w:rsidRPr="001C18CA">
        <w:rPr>
          <w:szCs w:val="28"/>
        </w:rPr>
        <w:t xml:space="preserve"> с учетом пп.пп. «</w:t>
      </w:r>
      <w:r w:rsidRPr="001C18CA">
        <w:rPr>
          <w:szCs w:val="28"/>
          <w:lang w:val="ru-RU"/>
        </w:rPr>
        <w:t>е</w:t>
      </w:r>
      <w:r w:rsidRPr="001C18CA">
        <w:rPr>
          <w:szCs w:val="28"/>
        </w:rPr>
        <w:t>»</w:t>
      </w:r>
      <w:r w:rsidRPr="001C18CA">
        <w:rPr>
          <w:szCs w:val="28"/>
          <w:lang w:val="ru-RU"/>
        </w:rPr>
        <w:t>,</w:t>
      </w:r>
      <w:r w:rsidRPr="001C18CA">
        <w:rPr>
          <w:szCs w:val="28"/>
        </w:rPr>
        <w:t xml:space="preserve"> «</w:t>
      </w:r>
      <w:r w:rsidRPr="001C18CA">
        <w:rPr>
          <w:szCs w:val="28"/>
          <w:lang w:val="ru-RU"/>
        </w:rPr>
        <w:t>ж</w:t>
      </w:r>
      <w:r w:rsidRPr="001C18CA">
        <w:rPr>
          <w:szCs w:val="28"/>
        </w:rPr>
        <w:t>» п. 10 ППРФ № 1875</w:t>
      </w:r>
      <w:r w:rsidRPr="001C18CA">
        <w:rPr>
          <w:szCs w:val="28"/>
          <w:lang w:val="ru-RU"/>
        </w:rPr>
        <w:t xml:space="preserve"> или иных положений в случае внесения изменений в ППРФ № 1875</w:t>
      </w:r>
      <w:r w:rsidRPr="001C18CA">
        <w:rPr>
          <w:szCs w:val="28"/>
        </w:rPr>
        <w:t>)</w:t>
      </w:r>
      <w:r w:rsidRPr="001C18CA">
        <w:rPr>
          <w:szCs w:val="28"/>
          <w:lang w:val="ru-RU"/>
        </w:rPr>
        <w:t>.</w:t>
      </w:r>
    </w:p>
    <w:p w:rsidR="002C3B39" w:rsidRPr="001C18CA" w:rsidRDefault="002C3B39" w:rsidP="001C18CA">
      <w:pPr>
        <w:pStyle w:val="2"/>
        <w:numPr>
          <w:ilvl w:val="0"/>
          <w:numId w:val="0"/>
        </w:numPr>
        <w:tabs>
          <w:tab w:val="left" w:pos="1276"/>
        </w:tabs>
        <w:ind w:firstLine="568"/>
        <w:rPr>
          <w:szCs w:val="28"/>
        </w:rPr>
      </w:pPr>
      <w:r w:rsidRPr="001C18CA">
        <w:rPr>
          <w:szCs w:val="28"/>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303F5" w:rsidRPr="001C18CA" w:rsidRDefault="004303F5" w:rsidP="001C18CA">
      <w:pPr>
        <w:tabs>
          <w:tab w:val="left" w:pos="-284"/>
          <w:tab w:val="left" w:pos="0"/>
          <w:tab w:val="left" w:pos="1134"/>
          <w:tab w:val="left" w:pos="1276"/>
        </w:tabs>
        <w:spacing w:after="0" w:line="240" w:lineRule="auto"/>
        <w:ind w:firstLine="851"/>
        <w:contextualSpacing/>
        <w:jc w:val="both"/>
        <w:rPr>
          <w:rFonts w:ascii="Times New Roman" w:hAnsi="Times New Roman" w:cs="Times New Roman"/>
          <w:sz w:val="28"/>
          <w:szCs w:val="28"/>
          <w:lang w:val="x-none"/>
        </w:rPr>
      </w:pPr>
    </w:p>
    <w:sectPr w:rsidR="004303F5" w:rsidRPr="001C18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0AE" w:rsidRDefault="00A200AE" w:rsidP="003E5A0C">
      <w:pPr>
        <w:spacing w:after="0" w:line="240" w:lineRule="auto"/>
      </w:pPr>
      <w:r>
        <w:separator/>
      </w:r>
    </w:p>
  </w:endnote>
  <w:endnote w:type="continuationSeparator" w:id="0">
    <w:p w:rsidR="00A200AE" w:rsidRDefault="00A200AE"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0AE" w:rsidRDefault="00A200AE" w:rsidP="003E5A0C">
      <w:pPr>
        <w:spacing w:after="0" w:line="240" w:lineRule="auto"/>
      </w:pPr>
      <w:r>
        <w:separator/>
      </w:r>
    </w:p>
  </w:footnote>
  <w:footnote w:type="continuationSeparator" w:id="0">
    <w:p w:rsidR="00A200AE" w:rsidRDefault="00A200AE"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4620"/>
    <w:rsid w:val="00007070"/>
    <w:rsid w:val="0008599A"/>
    <w:rsid w:val="00091E5C"/>
    <w:rsid w:val="000A255D"/>
    <w:rsid w:val="000A29B9"/>
    <w:rsid w:val="000B0DC0"/>
    <w:rsid w:val="000F7D92"/>
    <w:rsid w:val="001B2A1E"/>
    <w:rsid w:val="001C18CA"/>
    <w:rsid w:val="001F7E22"/>
    <w:rsid w:val="002206B9"/>
    <w:rsid w:val="002427B1"/>
    <w:rsid w:val="00264CD6"/>
    <w:rsid w:val="002C3B39"/>
    <w:rsid w:val="002E177F"/>
    <w:rsid w:val="002E1985"/>
    <w:rsid w:val="003001C5"/>
    <w:rsid w:val="00305B2C"/>
    <w:rsid w:val="003E5A0C"/>
    <w:rsid w:val="003E7175"/>
    <w:rsid w:val="004303F5"/>
    <w:rsid w:val="00433591"/>
    <w:rsid w:val="00480550"/>
    <w:rsid w:val="00492FE0"/>
    <w:rsid w:val="004B71A6"/>
    <w:rsid w:val="004D0636"/>
    <w:rsid w:val="004D5FF0"/>
    <w:rsid w:val="00502FA9"/>
    <w:rsid w:val="005637B4"/>
    <w:rsid w:val="005E0723"/>
    <w:rsid w:val="0061014A"/>
    <w:rsid w:val="0064069E"/>
    <w:rsid w:val="0066688C"/>
    <w:rsid w:val="00694A87"/>
    <w:rsid w:val="006A60A1"/>
    <w:rsid w:val="006B1DDB"/>
    <w:rsid w:val="007853D0"/>
    <w:rsid w:val="007A1CCB"/>
    <w:rsid w:val="007A75A2"/>
    <w:rsid w:val="007C5DF7"/>
    <w:rsid w:val="007D6C4C"/>
    <w:rsid w:val="00823D7C"/>
    <w:rsid w:val="00827C06"/>
    <w:rsid w:val="008A3D0D"/>
    <w:rsid w:val="008E1DAD"/>
    <w:rsid w:val="00903DE7"/>
    <w:rsid w:val="00903EF2"/>
    <w:rsid w:val="00906403"/>
    <w:rsid w:val="009217CC"/>
    <w:rsid w:val="00942A3D"/>
    <w:rsid w:val="009550C5"/>
    <w:rsid w:val="00982FBE"/>
    <w:rsid w:val="00987FC9"/>
    <w:rsid w:val="00995DBC"/>
    <w:rsid w:val="009A2BC1"/>
    <w:rsid w:val="009B39C7"/>
    <w:rsid w:val="009C100C"/>
    <w:rsid w:val="00A06713"/>
    <w:rsid w:val="00A111FB"/>
    <w:rsid w:val="00A200AE"/>
    <w:rsid w:val="00AA1D16"/>
    <w:rsid w:val="00AB164E"/>
    <w:rsid w:val="00AD7A90"/>
    <w:rsid w:val="00B66E1D"/>
    <w:rsid w:val="00B754D6"/>
    <w:rsid w:val="00BA5BA4"/>
    <w:rsid w:val="00C460A2"/>
    <w:rsid w:val="00C542FC"/>
    <w:rsid w:val="00C94BBA"/>
    <w:rsid w:val="00D20EA4"/>
    <w:rsid w:val="00DD295C"/>
    <w:rsid w:val="00DF2508"/>
    <w:rsid w:val="00E53199"/>
    <w:rsid w:val="00E94A33"/>
    <w:rsid w:val="00EA4FE5"/>
    <w:rsid w:val="00EB4B18"/>
    <w:rsid w:val="00F143EE"/>
    <w:rsid w:val="00F650A1"/>
    <w:rsid w:val="00F93A73"/>
    <w:rsid w:val="00FD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9025"/>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1"/>
    <w:basedOn w:val="a"/>
    <w:qFormat/>
    <w:rsid w:val="002C3B39"/>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2C3B39"/>
    <w:pPr>
      <w:widowControl w:val="0"/>
      <w:numPr>
        <w:ilvl w:val="1"/>
        <w:numId w:val="7"/>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2C3B39"/>
    <w:rPr>
      <w:rFonts w:ascii="Times New Roman" w:eastAsia="Times New Roman" w:hAnsi="Times New Roman" w:cs="Times New Roman"/>
      <w:sz w:val="28"/>
      <w:szCs w:val="20"/>
      <w:lang w:val="x-none" w:eastAsia="x-none"/>
    </w:rPr>
  </w:style>
  <w:style w:type="paragraph" w:customStyle="1" w:styleId="3">
    <w:name w:val="Нум3"/>
    <w:basedOn w:val="a"/>
    <w:qFormat/>
    <w:rsid w:val="002C3B39"/>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a">
    <w:name w:val="Normal (Web)"/>
    <w:basedOn w:val="a"/>
    <w:uiPriority w:val="99"/>
    <w:rsid w:val="002C3B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AD5A4-F64C-4121-B96D-0C58658A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2302</Words>
  <Characters>13125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Царева Елена Валерьевна</cp:lastModifiedBy>
  <cp:revision>4</cp:revision>
  <dcterms:created xsi:type="dcterms:W3CDTF">2026-05-15T06:52:00Z</dcterms:created>
  <dcterms:modified xsi:type="dcterms:W3CDTF">2026-05-20T03:41:00Z</dcterms:modified>
</cp:coreProperties>
</file>