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EA78" w14:textId="77777777"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14:paraId="777BB861" w14:textId="77777777" w:rsidTr="006B4B53">
        <w:trPr>
          <w:trHeight w:val="407"/>
        </w:trPr>
        <w:tc>
          <w:tcPr>
            <w:tcW w:w="9354" w:type="dxa"/>
            <w:hideMark/>
          </w:tcPr>
          <w:p w14:paraId="06D6BF76" w14:textId="77777777"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14:paraId="605D4903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14:paraId="75C6E7F4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14:paraId="6ABD831C" w14:textId="77777777"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14:paraId="035BB29A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>Номер процедуры Запроса цен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на ЭТП</w:t>
      </w:r>
      <w:r w:rsidRPr="00673700">
        <w:rPr>
          <w:rFonts w:ascii="Times New Roman" w:eastAsia="Calibri" w:hAnsi="Times New Roman" w:cs="Times New Roman"/>
          <w:color w:val="000000" w:themeColor="text1"/>
        </w:rPr>
        <w:t xml:space="preserve">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14:paraId="6FDF60D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_______________________</w:t>
      </w:r>
    </w:p>
    <w:p w14:paraId="6793CA7C" w14:textId="77777777"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Телефон __</w:t>
      </w:r>
      <w:r w:rsidR="00FA67DA" w:rsidRPr="00673700">
        <w:rPr>
          <w:rFonts w:ascii="Times New Roman" w:hAnsi="Times New Roman" w:cs="Times New Roman"/>
          <w:color w:val="000000" w:themeColor="text1"/>
        </w:rPr>
        <w:t>_</w:t>
      </w:r>
      <w:r w:rsidRPr="00673700">
        <w:rPr>
          <w:rFonts w:ascii="Times New Roman" w:hAnsi="Times New Roman" w:cs="Times New Roman"/>
          <w:color w:val="000000" w:themeColor="text1"/>
        </w:rPr>
        <w:t>______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_______, эл. почта </w:t>
      </w:r>
      <w:hyperlink r:id="rId7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14:paraId="2BCBECE9" w14:textId="77777777" w:rsidR="00294D96" w:rsidRPr="00673700" w:rsidRDefault="00294D96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4C75C5" w14:textId="77777777"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4ED937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14:paraId="0CEFD3DF" w14:textId="77777777"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14:paraId="679FD106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673700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673700">
        <w:rPr>
          <w:rFonts w:ascii="Times New Roman" w:hAnsi="Times New Roman" w:cs="Times New Roman"/>
          <w:color w:val="000000" w:themeColor="text1"/>
        </w:rPr>
        <w:t xml:space="preserve"> </w:t>
      </w:r>
      <w:r w:rsidRPr="00673700">
        <w:rPr>
          <w:rFonts w:ascii="Times New Roman" w:eastAsia="Calibri" w:hAnsi="Times New Roman" w:cs="Times New Roman"/>
          <w:i/>
          <w:color w:val="000000" w:themeColor="text1"/>
        </w:rPr>
        <w:t>номер запроса цен на Э</w:t>
      </w:r>
      <w:r w:rsidR="0054779B" w:rsidRPr="00673700">
        <w:rPr>
          <w:rFonts w:ascii="Times New Roman" w:eastAsia="Calibri" w:hAnsi="Times New Roman" w:cs="Times New Roman"/>
          <w:i/>
          <w:color w:val="000000" w:themeColor="text1"/>
        </w:rPr>
        <w:t>лектронной торговой площадке</w:t>
      </w:r>
      <w:r w:rsidRPr="00673700">
        <w:rPr>
          <w:rFonts w:ascii="Times New Roman" w:eastAsia="Calibri" w:hAnsi="Times New Roman" w:cs="Times New Roman"/>
          <w:color w:val="000000" w:themeColor="text1"/>
        </w:rPr>
        <w:t>)</w:t>
      </w:r>
      <w:r w:rsidRPr="00673700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673700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673700">
        <w:rPr>
          <w:rFonts w:ascii="Times New Roman" w:hAnsi="Times New Roman" w:cs="Times New Roman"/>
          <w:color w:val="000000"/>
        </w:rPr>
        <w:t>___</w:t>
      </w:r>
      <w:r w:rsidRPr="00673700">
        <w:rPr>
          <w:rFonts w:ascii="Times New Roman" w:hAnsi="Times New Roman" w:cs="Times New Roman"/>
          <w:color w:val="000000"/>
        </w:rPr>
        <w:t xml:space="preserve">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925FA9" w:rsidRPr="00673700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673700">
        <w:rPr>
          <w:rFonts w:ascii="Times New Roman" w:hAnsi="Times New Roman" w:cs="Times New Roman"/>
          <w:i/>
        </w:rPr>
        <w:t xml:space="preserve"> </w:t>
      </w:r>
      <w:r w:rsidR="00925FA9" w:rsidRPr="00673700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673700">
        <w:rPr>
          <w:rFonts w:ascii="Times New Roman" w:hAnsi="Times New Roman" w:cs="Times New Roman"/>
          <w:i/>
        </w:rPr>
        <w:t>))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7922CA2A" w14:textId="7637F7EA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673700">
        <w:rPr>
          <w:rFonts w:ascii="Times New Roman" w:hAnsi="Times New Roman" w:cs="Times New Roman"/>
          <w:i/>
          <w:color w:val="000000"/>
        </w:rPr>
        <w:t>(</w:t>
      </w:r>
      <w:r w:rsidR="00812157" w:rsidRPr="00673700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673700">
        <w:rPr>
          <w:rFonts w:ascii="Times New Roman" w:hAnsi="Times New Roman" w:cs="Times New Roman"/>
          <w:i/>
        </w:rPr>
        <w:t>)</w:t>
      </w:r>
      <w:r w:rsidRPr="00673700">
        <w:rPr>
          <w:rFonts w:ascii="Times New Roman" w:hAnsi="Times New Roman" w:cs="Times New Roman"/>
          <w:color w:val="000000"/>
        </w:rPr>
        <w:t xml:space="preserve"> (____ ру</w:t>
      </w:r>
      <w:r w:rsidR="00DD2925">
        <w:rPr>
          <w:rFonts w:ascii="Times New Roman" w:hAnsi="Times New Roman" w:cs="Times New Roman"/>
          <w:color w:val="000000"/>
        </w:rPr>
        <w:t>б. ____ коп), включая НДС 2</w:t>
      </w:r>
      <w:r w:rsidR="00FB529A">
        <w:rPr>
          <w:rFonts w:ascii="Times New Roman" w:hAnsi="Times New Roman" w:cs="Times New Roman"/>
          <w:color w:val="000000"/>
        </w:rPr>
        <w:t>2</w:t>
      </w:r>
      <w:r w:rsidR="00DD2925">
        <w:rPr>
          <w:rFonts w:ascii="Times New Roman" w:hAnsi="Times New Roman" w:cs="Times New Roman"/>
          <w:color w:val="000000"/>
        </w:rPr>
        <w:t>%. Детальный р</w:t>
      </w:r>
      <w:r w:rsidRPr="00673700">
        <w:rPr>
          <w:rFonts w:ascii="Times New Roman" w:hAnsi="Times New Roman" w:cs="Times New Roman"/>
          <w:color w:val="000000"/>
        </w:rPr>
        <w:t xml:space="preserve">асчет стоимости услуг представлен в приложении </w:t>
      </w:r>
      <w:r w:rsidR="00DD2925">
        <w:rPr>
          <w:rFonts w:ascii="Times New Roman" w:hAnsi="Times New Roman" w:cs="Times New Roman"/>
          <w:color w:val="000000"/>
        </w:rPr>
        <w:t xml:space="preserve">1 </w:t>
      </w:r>
      <w:r w:rsidRPr="00673700">
        <w:rPr>
          <w:rFonts w:ascii="Times New Roman" w:hAnsi="Times New Roman" w:cs="Times New Roman"/>
          <w:color w:val="000000"/>
        </w:rPr>
        <w:t>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14:paraId="46B2982E" w14:textId="77777777" w:rsidR="007453F7" w:rsidRPr="00673700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673700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673700">
        <w:rPr>
          <w:rFonts w:ascii="Times New Roman" w:hAnsi="Times New Roman" w:cs="Times New Roman"/>
          <w:color w:val="000000"/>
        </w:rPr>
        <w:t>.</w:t>
      </w:r>
    </w:p>
    <w:p w14:paraId="4C84FE58" w14:textId="77777777" w:rsidR="007453F7" w:rsidRDefault="007453F7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51E4372" w14:textId="77777777" w:rsidR="00C510B4" w:rsidRDefault="00C510B4" w:rsidP="007453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2"/>
      </w:tblGrid>
      <w:tr w:rsidR="00C510B4" w14:paraId="23E4EFD0" w14:textId="77777777" w:rsidTr="007D1C25">
        <w:tc>
          <w:tcPr>
            <w:tcW w:w="1843" w:type="dxa"/>
          </w:tcPr>
          <w:p w14:paraId="150E3F36" w14:textId="77777777" w:rsidR="00C510B4" w:rsidRDefault="00C510B4" w:rsidP="00C510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673700">
              <w:rPr>
                <w:color w:val="000000"/>
              </w:rPr>
              <w:t xml:space="preserve">Приложение: </w:t>
            </w:r>
          </w:p>
        </w:tc>
        <w:tc>
          <w:tcPr>
            <w:tcW w:w="7502" w:type="dxa"/>
          </w:tcPr>
          <w:p w14:paraId="19009249" w14:textId="268E61DE" w:rsidR="007D1C25" w:rsidRPr="007D1C25" w:rsidRDefault="00C510B4" w:rsidP="007D1C25">
            <w:pPr>
              <w:ind w:left="32"/>
              <w:jc w:val="both"/>
              <w:rPr>
                <w:rFonts w:eastAsiaTheme="minorHAnsi"/>
                <w:color w:val="000000"/>
              </w:rPr>
            </w:pPr>
            <w:r w:rsidRPr="002F156C">
              <w:rPr>
                <w:rFonts w:eastAsiaTheme="minorHAnsi"/>
                <w:color w:val="000000"/>
              </w:rPr>
              <w:t xml:space="preserve">Расчет стоимости услуг </w:t>
            </w:r>
            <w:r w:rsidR="00F5213E">
              <w:rPr>
                <w:rFonts w:eastAsiaTheme="minorHAnsi"/>
                <w:color w:val="000000"/>
              </w:rPr>
              <w:t>по</w:t>
            </w:r>
            <w:r w:rsidR="007D1C25">
              <w:rPr>
                <w:rFonts w:eastAsiaTheme="minorHAnsi"/>
                <w:color w:val="000000"/>
              </w:rPr>
              <w:t xml:space="preserve"> </w:t>
            </w:r>
            <w:r w:rsidR="007D1C25" w:rsidRPr="007D1C25">
              <w:rPr>
                <w:rFonts w:eastAsiaTheme="minorHAnsi"/>
                <w:color w:val="000000"/>
              </w:rPr>
              <w:t>предоставлени</w:t>
            </w:r>
            <w:r w:rsidR="00F5213E">
              <w:rPr>
                <w:rFonts w:eastAsiaTheme="minorHAnsi"/>
                <w:color w:val="000000"/>
              </w:rPr>
              <w:t>ю</w:t>
            </w:r>
            <w:r w:rsidR="007D1C25" w:rsidRPr="007D1C25">
              <w:rPr>
                <w:rFonts w:eastAsiaTheme="minorHAnsi"/>
                <w:color w:val="000000"/>
              </w:rPr>
              <w:t xml:space="preserve"> права использования отечественного офисного пакета на условиях простой (неисключительной) лицензии для нужд АО «Почта России»</w:t>
            </w:r>
            <w:r w:rsidR="007D1C25">
              <w:rPr>
                <w:rFonts w:eastAsiaTheme="minorHAnsi"/>
                <w:color w:val="000000"/>
              </w:rPr>
              <w:t>.</w:t>
            </w:r>
            <w:r w:rsidR="007D1C25" w:rsidRPr="007D1C25">
              <w:rPr>
                <w:rFonts w:eastAsiaTheme="minorHAnsi"/>
                <w:color w:val="000000"/>
              </w:rPr>
              <w:t xml:space="preserve"> </w:t>
            </w:r>
          </w:p>
          <w:p w14:paraId="198BD130" w14:textId="45F8A9B9" w:rsidR="00C510B4" w:rsidRPr="00DD2925" w:rsidRDefault="00C510B4" w:rsidP="002F156C">
            <w:pPr>
              <w:pStyle w:val="a5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</w:tc>
      </w:tr>
    </w:tbl>
    <w:p w14:paraId="20D0BC15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2CC29FB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6D732612" w14:textId="77777777"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14:paraId="01A5661E" w14:textId="77777777" w:rsidTr="006B4B53">
        <w:tc>
          <w:tcPr>
            <w:tcW w:w="3964" w:type="dxa"/>
          </w:tcPr>
          <w:p w14:paraId="758880F7" w14:textId="77777777"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14:paraId="10C88163" w14:textId="77777777"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14:paraId="77187DF7" w14:textId="77777777"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14:paraId="2B21A475" w14:textId="77777777" w:rsidTr="006B4B53">
        <w:tc>
          <w:tcPr>
            <w:tcW w:w="3439" w:type="dxa"/>
            <w:hideMark/>
          </w:tcPr>
          <w:p w14:paraId="414B4A44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14:paraId="006CE37B" w14:textId="77777777"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14:paraId="6C5F9D47" w14:textId="77777777"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01554A11" w14:textId="32F53262" w:rsidR="00340DDF" w:rsidRDefault="00340DDF">
      <w:pPr>
        <w:spacing w:after="160" w:line="259" w:lineRule="auto"/>
        <w:sectPr w:rsidR="00340DDF" w:rsidSect="00340D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A10883" w14:textId="770B2347" w:rsidR="00C510B4" w:rsidRDefault="00C510B4">
      <w:pPr>
        <w:spacing w:after="160" w:line="259" w:lineRule="auto"/>
      </w:pPr>
    </w:p>
    <w:p w14:paraId="53D03A84" w14:textId="77777777" w:rsidR="00C510B4" w:rsidRPr="00673700" w:rsidRDefault="00C510B4" w:rsidP="002F156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</w:rPr>
      </w:pPr>
      <w:r w:rsidRPr="00673700">
        <w:rPr>
          <w:rFonts w:ascii="Times New Roman" w:hAnsi="Times New Roman" w:cs="Times New Roman"/>
          <w:color w:val="000000"/>
        </w:rPr>
        <w:t>Приложение: 1.</w:t>
      </w:r>
    </w:p>
    <w:p w14:paraId="62F314BE" w14:textId="153D5D37" w:rsidR="007D1C25" w:rsidRPr="007D1C25" w:rsidRDefault="00C510B4" w:rsidP="007D1C25">
      <w:pPr>
        <w:ind w:left="-284" w:firstLine="284"/>
        <w:rPr>
          <w:rFonts w:ascii="Times New Roman" w:hAnsi="Times New Roman" w:cs="Times New Roman"/>
          <w:b/>
        </w:rPr>
      </w:pPr>
      <w:r w:rsidRPr="007D1C25">
        <w:rPr>
          <w:rFonts w:ascii="Times New Roman" w:hAnsi="Times New Roman" w:cs="Times New Roman"/>
          <w:b/>
        </w:rPr>
        <w:t xml:space="preserve">Расчет стоимости услуг </w:t>
      </w:r>
      <w:r w:rsidR="00F5213E">
        <w:rPr>
          <w:rFonts w:ascii="Times New Roman" w:hAnsi="Times New Roman" w:cs="Times New Roman"/>
          <w:b/>
        </w:rPr>
        <w:t>по</w:t>
      </w:r>
      <w:r w:rsidR="007D1C25" w:rsidRPr="007D1C25">
        <w:rPr>
          <w:rFonts w:ascii="Times New Roman" w:hAnsi="Times New Roman" w:cs="Times New Roman"/>
          <w:b/>
        </w:rPr>
        <w:t xml:space="preserve"> предоставлени</w:t>
      </w:r>
      <w:r w:rsidR="00F5213E">
        <w:rPr>
          <w:rFonts w:ascii="Times New Roman" w:hAnsi="Times New Roman" w:cs="Times New Roman"/>
          <w:b/>
        </w:rPr>
        <w:t>ю</w:t>
      </w:r>
      <w:r w:rsidR="007D1C25" w:rsidRPr="007D1C25">
        <w:rPr>
          <w:rFonts w:ascii="Times New Roman" w:hAnsi="Times New Roman" w:cs="Times New Roman"/>
          <w:b/>
        </w:rPr>
        <w:t xml:space="preserve"> права использования отечественного офисного пакета на условиях простой (неисключительной) лицензии для нужд АО «Почта России» </w:t>
      </w:r>
    </w:p>
    <w:p w14:paraId="41FB8235" w14:textId="226FB2F6" w:rsidR="00BD521E" w:rsidRPr="00BD521E" w:rsidRDefault="00BD521E" w:rsidP="00BD521E">
      <w:pPr>
        <w:pStyle w:val="a6"/>
        <w:rPr>
          <w:b/>
          <w:bCs w:val="0"/>
        </w:rPr>
      </w:pPr>
    </w:p>
    <w:p w14:paraId="20BEFBF1" w14:textId="68BEFC19" w:rsidR="005034BF" w:rsidRPr="00340DDF" w:rsidRDefault="008F5A4B" w:rsidP="00BD521E">
      <w:pPr>
        <w:jc w:val="center"/>
        <w:rPr>
          <w:b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77"/>
        <w:gridCol w:w="2535"/>
        <w:gridCol w:w="2433"/>
        <w:gridCol w:w="2990"/>
        <w:gridCol w:w="3403"/>
        <w:gridCol w:w="2527"/>
      </w:tblGrid>
      <w:tr w:rsidR="007D1C25" w:rsidRPr="00340DDF" w14:paraId="4CE94EC9" w14:textId="77777777" w:rsidTr="007D1C25">
        <w:tc>
          <w:tcPr>
            <w:tcW w:w="677" w:type="dxa"/>
          </w:tcPr>
          <w:p w14:paraId="59D40E1D" w14:textId="77777777" w:rsidR="007D1C25" w:rsidRPr="00340DDF" w:rsidRDefault="007D1C25" w:rsidP="007D1C25">
            <w:pPr>
              <w:jc w:val="center"/>
              <w:rPr>
                <w:b/>
                <w:bCs/>
                <w:color w:val="000000" w:themeColor="text1"/>
              </w:rPr>
            </w:pPr>
            <w:r w:rsidRPr="00340DDF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2535" w:type="dxa"/>
          </w:tcPr>
          <w:p w14:paraId="372E45E7" w14:textId="77777777" w:rsidR="007D1C25" w:rsidRPr="00340DDF" w:rsidRDefault="007D1C25" w:rsidP="007D1C25">
            <w:pPr>
              <w:jc w:val="center"/>
              <w:rPr>
                <w:color w:val="000000" w:themeColor="text1"/>
              </w:rPr>
            </w:pPr>
            <w:r w:rsidRPr="00340DDF">
              <w:rPr>
                <w:b/>
                <w:bCs/>
                <w:color w:val="000000" w:themeColor="text1"/>
              </w:rPr>
              <w:t>Наименование услуги</w:t>
            </w:r>
          </w:p>
        </w:tc>
        <w:tc>
          <w:tcPr>
            <w:tcW w:w="2433" w:type="dxa"/>
          </w:tcPr>
          <w:p w14:paraId="3D190EC3" w14:textId="77777777" w:rsidR="007D1C25" w:rsidRPr="00340DDF" w:rsidRDefault="007D1C25" w:rsidP="007D1C25">
            <w:pPr>
              <w:jc w:val="center"/>
              <w:rPr>
                <w:b/>
                <w:bCs/>
                <w:color w:val="000000"/>
                <w:kern w:val="0"/>
                <w14:ligatures w14:val="none"/>
              </w:rPr>
            </w:pPr>
            <w:r w:rsidRPr="00340DDF">
              <w:rPr>
                <w:b/>
                <w:bCs/>
                <w:color w:val="000000"/>
              </w:rPr>
              <w:t>Единица измерения</w:t>
            </w:r>
          </w:p>
          <w:p w14:paraId="24BEB4BD" w14:textId="77777777" w:rsidR="007D1C25" w:rsidRPr="00340DDF" w:rsidRDefault="007D1C25" w:rsidP="007D1C2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990" w:type="dxa"/>
          </w:tcPr>
          <w:p w14:paraId="045037F4" w14:textId="66E1597E" w:rsidR="007D1C25" w:rsidRPr="00340DDF" w:rsidRDefault="007D1C25" w:rsidP="007D1C25">
            <w:pPr>
              <w:jc w:val="center"/>
              <w:rPr>
                <w:b/>
                <w:bCs/>
                <w:color w:val="000000"/>
                <w:kern w:val="0"/>
                <w14:ligatures w14:val="none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  <w:p w14:paraId="75C342E5" w14:textId="77777777" w:rsidR="007D1C25" w:rsidRPr="00340DDF" w:rsidRDefault="007D1C25" w:rsidP="007D1C25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403" w:type="dxa"/>
          </w:tcPr>
          <w:p w14:paraId="053C80D2" w14:textId="3084E7F4" w:rsidR="007D1C25" w:rsidRPr="00340DDF" w:rsidRDefault="007D1C25" w:rsidP="007D1C25">
            <w:pPr>
              <w:jc w:val="center"/>
              <w:rPr>
                <w:b/>
                <w:color w:val="000000" w:themeColor="text1"/>
              </w:rPr>
            </w:pPr>
            <w:r w:rsidRPr="00340DDF">
              <w:rPr>
                <w:b/>
                <w:color w:val="000000" w:themeColor="text1"/>
              </w:rPr>
              <w:t>Стоимость, руб. (без НДС)</w:t>
            </w:r>
          </w:p>
        </w:tc>
        <w:tc>
          <w:tcPr>
            <w:tcW w:w="2527" w:type="dxa"/>
          </w:tcPr>
          <w:p w14:paraId="7D2699DB" w14:textId="0990EE7A" w:rsidR="007D1C25" w:rsidRPr="00340DDF" w:rsidRDefault="007D1C25" w:rsidP="007D1C25">
            <w:pPr>
              <w:jc w:val="center"/>
              <w:rPr>
                <w:b/>
                <w:color w:val="000000" w:themeColor="text1"/>
              </w:rPr>
            </w:pPr>
            <w:r w:rsidRPr="00340DDF">
              <w:rPr>
                <w:b/>
                <w:color w:val="000000" w:themeColor="text1"/>
              </w:rPr>
              <w:t>НДС, 2</w:t>
            </w:r>
            <w:r w:rsidR="00FB529A">
              <w:rPr>
                <w:b/>
                <w:color w:val="000000" w:themeColor="text1"/>
              </w:rPr>
              <w:t>2</w:t>
            </w:r>
            <w:r w:rsidRPr="00340DDF">
              <w:rPr>
                <w:b/>
                <w:color w:val="000000" w:themeColor="text1"/>
              </w:rPr>
              <w:t>%, руб.</w:t>
            </w:r>
          </w:p>
        </w:tc>
      </w:tr>
      <w:tr w:rsidR="007D1C25" w:rsidRPr="009550EC" w14:paraId="5B3E80D7" w14:textId="77777777" w:rsidTr="007D1C25">
        <w:tc>
          <w:tcPr>
            <w:tcW w:w="677" w:type="dxa"/>
          </w:tcPr>
          <w:p w14:paraId="2D8041F9" w14:textId="5E90D101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535" w:type="dxa"/>
            <w:vAlign w:val="center"/>
          </w:tcPr>
          <w:p w14:paraId="086451A9" w14:textId="2CEB3655" w:rsidR="007D1C25" w:rsidRDefault="007D1C25" w:rsidP="007D1C25">
            <w:pPr>
              <w:keepNext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Лицензия на отечественный офисный пакет*, срок действия - </w:t>
            </w:r>
            <w:r>
              <w:rPr>
                <w:sz w:val="20"/>
                <w:szCs w:val="20"/>
              </w:rPr>
              <w:t xml:space="preserve">бессрочно </w:t>
            </w:r>
          </w:p>
          <w:p w14:paraId="2C6FB5D7" w14:textId="241B84AE" w:rsidR="007D1C25" w:rsidRPr="00340DDF" w:rsidRDefault="007D1C25" w:rsidP="007D1C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(на срок действия исключительного права)</w:t>
            </w:r>
          </w:p>
        </w:tc>
        <w:tc>
          <w:tcPr>
            <w:tcW w:w="2433" w:type="dxa"/>
          </w:tcPr>
          <w:p w14:paraId="048763D5" w14:textId="089676A1" w:rsidR="007D1C25" w:rsidRPr="00340DDF" w:rsidRDefault="007D1C25" w:rsidP="007D1C25">
            <w:pPr>
              <w:jc w:val="center"/>
              <w:rPr>
                <w:color w:val="000000"/>
                <w:sz w:val="20"/>
                <w:szCs w:val="20"/>
              </w:rPr>
            </w:pPr>
            <w:r w:rsidRPr="00340DDF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990" w:type="dxa"/>
          </w:tcPr>
          <w:p w14:paraId="41CDC563" w14:textId="62A1D4D6" w:rsidR="007D1C25" w:rsidRPr="009550EC" w:rsidRDefault="00A23FD2" w:rsidP="007D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80 000</w:t>
            </w:r>
          </w:p>
        </w:tc>
        <w:tc>
          <w:tcPr>
            <w:tcW w:w="3403" w:type="dxa"/>
            <w:vAlign w:val="center"/>
          </w:tcPr>
          <w:p w14:paraId="549FBE6A" w14:textId="443F0C75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7" w:type="dxa"/>
          </w:tcPr>
          <w:p w14:paraId="0F58C306" w14:textId="77777777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</w:p>
        </w:tc>
      </w:tr>
      <w:tr w:rsidR="007D1C25" w:rsidRPr="009550EC" w14:paraId="015E1455" w14:textId="77777777" w:rsidTr="007D1C25">
        <w:tc>
          <w:tcPr>
            <w:tcW w:w="677" w:type="dxa"/>
          </w:tcPr>
          <w:p w14:paraId="07E192C6" w14:textId="03D968D9" w:rsidR="007D1C25" w:rsidRPr="009550EC" w:rsidRDefault="00A23FD2" w:rsidP="007D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535" w:type="dxa"/>
            <w:vAlign w:val="center"/>
          </w:tcPr>
          <w:p w14:paraId="73C86129" w14:textId="3F3CAC3E" w:rsidR="007D1C25" w:rsidRPr="00340DDF" w:rsidRDefault="00A23FD2" w:rsidP="007D1C2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Сертификат на р</w:t>
            </w:r>
            <w:r w:rsidR="007D1C25" w:rsidRPr="00990926">
              <w:rPr>
                <w:color w:val="000000"/>
                <w:sz w:val="20"/>
                <w:szCs w:val="20"/>
              </w:rPr>
              <w:t>асширенн</w:t>
            </w:r>
            <w:r>
              <w:rPr>
                <w:color w:val="000000"/>
                <w:sz w:val="20"/>
                <w:szCs w:val="20"/>
              </w:rPr>
              <w:t>ую</w:t>
            </w:r>
            <w:r w:rsidR="007D1C25" w:rsidRPr="00990926">
              <w:rPr>
                <w:color w:val="000000"/>
                <w:sz w:val="20"/>
                <w:szCs w:val="20"/>
              </w:rPr>
              <w:t xml:space="preserve"> техническ</w:t>
            </w:r>
            <w:r w:rsidR="003E174E">
              <w:rPr>
                <w:color w:val="000000"/>
                <w:sz w:val="20"/>
                <w:szCs w:val="20"/>
              </w:rPr>
              <w:t>ую</w:t>
            </w:r>
            <w:r w:rsidR="007D1C25" w:rsidRPr="00990926">
              <w:rPr>
                <w:color w:val="000000"/>
                <w:sz w:val="20"/>
                <w:szCs w:val="20"/>
              </w:rPr>
              <w:t xml:space="preserve"> поддержк</w:t>
            </w:r>
            <w:r w:rsidR="003E174E">
              <w:rPr>
                <w:color w:val="000000"/>
                <w:sz w:val="20"/>
                <w:szCs w:val="20"/>
              </w:rPr>
              <w:t>у</w:t>
            </w:r>
            <w:r w:rsidR="007D1C25" w:rsidRPr="00990926">
              <w:rPr>
                <w:color w:val="000000"/>
                <w:sz w:val="20"/>
                <w:szCs w:val="20"/>
              </w:rPr>
              <w:t xml:space="preserve"> на 1 год </w:t>
            </w:r>
          </w:p>
        </w:tc>
        <w:tc>
          <w:tcPr>
            <w:tcW w:w="2433" w:type="dxa"/>
          </w:tcPr>
          <w:p w14:paraId="7B0C6F47" w14:textId="3CDB26B9" w:rsidR="007D1C25" w:rsidRPr="00340DDF" w:rsidRDefault="007D1C25" w:rsidP="007D1C25">
            <w:pPr>
              <w:jc w:val="center"/>
              <w:rPr>
                <w:color w:val="000000"/>
                <w:sz w:val="20"/>
                <w:szCs w:val="20"/>
              </w:rPr>
            </w:pPr>
            <w:r w:rsidRPr="00340DDF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990" w:type="dxa"/>
          </w:tcPr>
          <w:p w14:paraId="1F68D9B1" w14:textId="12AF5731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403" w:type="dxa"/>
            <w:vAlign w:val="center"/>
          </w:tcPr>
          <w:p w14:paraId="69445AAD" w14:textId="0E1A3B7D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7" w:type="dxa"/>
          </w:tcPr>
          <w:p w14:paraId="7E57978E" w14:textId="77777777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</w:p>
        </w:tc>
      </w:tr>
      <w:tr w:rsidR="007D1C25" w:rsidRPr="009550EC" w14:paraId="1628FD96" w14:textId="77777777" w:rsidTr="007D1C25">
        <w:tc>
          <w:tcPr>
            <w:tcW w:w="677" w:type="dxa"/>
          </w:tcPr>
          <w:p w14:paraId="6CF5F484" w14:textId="5555EF65" w:rsidR="007D1C25" w:rsidRDefault="00A23FD2" w:rsidP="007D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535" w:type="dxa"/>
            <w:vAlign w:val="center"/>
          </w:tcPr>
          <w:p w14:paraId="32B24D83" w14:textId="7E06F2F4" w:rsidR="007D1C25" w:rsidRPr="00340DDF" w:rsidRDefault="007D1C25" w:rsidP="007D1C2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A23FD2">
              <w:rPr>
                <w:color w:val="000000"/>
                <w:sz w:val="20"/>
                <w:szCs w:val="20"/>
              </w:rPr>
              <w:t>ертификат на с</w:t>
            </w:r>
            <w:r>
              <w:rPr>
                <w:color w:val="000000"/>
                <w:sz w:val="20"/>
                <w:szCs w:val="20"/>
              </w:rPr>
              <w:t>тандартн</w:t>
            </w:r>
            <w:r w:rsidR="00A23FD2">
              <w:rPr>
                <w:color w:val="000000"/>
                <w:sz w:val="20"/>
                <w:szCs w:val="20"/>
              </w:rPr>
              <w:t>ую</w:t>
            </w:r>
            <w:r>
              <w:rPr>
                <w:color w:val="000000"/>
                <w:sz w:val="20"/>
                <w:szCs w:val="20"/>
              </w:rPr>
              <w:t xml:space="preserve"> техническ</w:t>
            </w:r>
            <w:r w:rsidR="003E174E">
              <w:rPr>
                <w:color w:val="000000"/>
                <w:sz w:val="20"/>
                <w:szCs w:val="20"/>
              </w:rPr>
              <w:t>ую</w:t>
            </w:r>
            <w:r>
              <w:rPr>
                <w:color w:val="000000"/>
                <w:sz w:val="20"/>
                <w:szCs w:val="20"/>
              </w:rPr>
              <w:t xml:space="preserve"> поддержк</w:t>
            </w:r>
            <w:r w:rsidR="003E174E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 xml:space="preserve"> на 1 год</w:t>
            </w:r>
          </w:p>
        </w:tc>
        <w:tc>
          <w:tcPr>
            <w:tcW w:w="2433" w:type="dxa"/>
          </w:tcPr>
          <w:p w14:paraId="7D54613E" w14:textId="03478F56" w:rsidR="007D1C25" w:rsidRPr="00340DDF" w:rsidRDefault="007D1C25" w:rsidP="007D1C25">
            <w:pPr>
              <w:jc w:val="center"/>
              <w:rPr>
                <w:color w:val="000000"/>
                <w:sz w:val="20"/>
                <w:szCs w:val="20"/>
              </w:rPr>
            </w:pPr>
            <w:r w:rsidRPr="00340DDF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2990" w:type="dxa"/>
          </w:tcPr>
          <w:p w14:paraId="46F1313A" w14:textId="6BB0B0B0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403" w:type="dxa"/>
            <w:vAlign w:val="center"/>
          </w:tcPr>
          <w:p w14:paraId="292392BE" w14:textId="14742662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7" w:type="dxa"/>
          </w:tcPr>
          <w:p w14:paraId="54C14961" w14:textId="77777777" w:rsidR="007D1C25" w:rsidRPr="009550EC" w:rsidRDefault="007D1C25" w:rsidP="007D1C25">
            <w:pPr>
              <w:jc w:val="center"/>
              <w:rPr>
                <w:color w:val="000000" w:themeColor="text1"/>
              </w:rPr>
            </w:pPr>
          </w:p>
        </w:tc>
      </w:tr>
      <w:tr w:rsidR="007D1C25" w:rsidRPr="00F47B80" w14:paraId="28B21A7B" w14:textId="77777777" w:rsidTr="007D1C25">
        <w:tc>
          <w:tcPr>
            <w:tcW w:w="3212" w:type="dxa"/>
            <w:gridSpan w:val="2"/>
          </w:tcPr>
          <w:p w14:paraId="0A15C043" w14:textId="6B3B5305" w:rsidR="007D1C25" w:rsidRDefault="007D1C25" w:rsidP="007D1C2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ИТОГО:</w:t>
            </w:r>
          </w:p>
        </w:tc>
        <w:tc>
          <w:tcPr>
            <w:tcW w:w="2433" w:type="dxa"/>
          </w:tcPr>
          <w:p w14:paraId="7F7D8BE6" w14:textId="77777777" w:rsidR="007D1C25" w:rsidRPr="00F47B80" w:rsidRDefault="007D1C25" w:rsidP="007D1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90" w:type="dxa"/>
          </w:tcPr>
          <w:p w14:paraId="0E6CF44A" w14:textId="77777777" w:rsidR="007D1C25" w:rsidRPr="00F47B80" w:rsidRDefault="007D1C25" w:rsidP="007D1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403" w:type="dxa"/>
          </w:tcPr>
          <w:p w14:paraId="04E46692" w14:textId="77777777" w:rsidR="007D1C25" w:rsidRPr="00F47B80" w:rsidRDefault="007D1C25" w:rsidP="007D1C2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7" w:type="dxa"/>
          </w:tcPr>
          <w:p w14:paraId="493F9E8B" w14:textId="77777777" w:rsidR="007D1C25" w:rsidRPr="00F47B80" w:rsidRDefault="007D1C25" w:rsidP="007D1C25">
            <w:pPr>
              <w:jc w:val="center"/>
              <w:rPr>
                <w:color w:val="000000" w:themeColor="text1"/>
              </w:rPr>
            </w:pPr>
          </w:p>
        </w:tc>
      </w:tr>
    </w:tbl>
    <w:p w14:paraId="75501D9A" w14:textId="56901313" w:rsidR="00C510B4" w:rsidRDefault="007D1C25" w:rsidP="007D1C25">
      <w:r w:rsidRPr="001873BF">
        <w:rPr>
          <w:rFonts w:ascii="Times New Roman" w:hAnsi="Times New Roman" w:cs="Times New Roman"/>
          <w:iCs/>
          <w:sz w:val="22"/>
          <w:szCs w:val="22"/>
        </w:rPr>
        <w:t>*Включая консультационные услуги (обучение), указанных в Таблице 2 Технических требований</w:t>
      </w:r>
      <w:r>
        <w:rPr>
          <w:rFonts w:ascii="Times New Roman" w:hAnsi="Times New Roman" w:cs="Times New Roman"/>
          <w:iCs/>
          <w:sz w:val="22"/>
          <w:szCs w:val="22"/>
        </w:rPr>
        <w:t>.</w:t>
      </w:r>
    </w:p>
    <w:sectPr w:rsidR="00C510B4" w:rsidSect="00340D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1FDF" w14:textId="77777777" w:rsidR="008F5A4B" w:rsidRDefault="008F5A4B" w:rsidP="005F6F16">
      <w:r>
        <w:separator/>
      </w:r>
    </w:p>
  </w:endnote>
  <w:endnote w:type="continuationSeparator" w:id="0">
    <w:p w14:paraId="6E383B31" w14:textId="77777777" w:rsidR="008F5A4B" w:rsidRDefault="008F5A4B" w:rsidP="005F6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4ACD" w14:textId="77777777" w:rsidR="008F5A4B" w:rsidRDefault="008F5A4B" w:rsidP="005F6F16">
      <w:r>
        <w:separator/>
      </w:r>
    </w:p>
  </w:footnote>
  <w:footnote w:type="continuationSeparator" w:id="0">
    <w:p w14:paraId="39435C61" w14:textId="77777777" w:rsidR="008F5A4B" w:rsidRDefault="008F5A4B" w:rsidP="005F6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E5E9E"/>
    <w:multiLevelType w:val="hybridMultilevel"/>
    <w:tmpl w:val="217E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CB8"/>
    <w:rsid w:val="00007084"/>
    <w:rsid w:val="001F202B"/>
    <w:rsid w:val="00294D96"/>
    <w:rsid w:val="002F156C"/>
    <w:rsid w:val="00302E58"/>
    <w:rsid w:val="0032052F"/>
    <w:rsid w:val="00340DDF"/>
    <w:rsid w:val="003702D4"/>
    <w:rsid w:val="003B72E6"/>
    <w:rsid w:val="003E174E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C2FEF"/>
    <w:rsid w:val="005F6F16"/>
    <w:rsid w:val="006049BC"/>
    <w:rsid w:val="0061589B"/>
    <w:rsid w:val="006411C0"/>
    <w:rsid w:val="006643FD"/>
    <w:rsid w:val="00673700"/>
    <w:rsid w:val="007453F7"/>
    <w:rsid w:val="007757C4"/>
    <w:rsid w:val="007D1C25"/>
    <w:rsid w:val="007E5AC3"/>
    <w:rsid w:val="00812157"/>
    <w:rsid w:val="008358D0"/>
    <w:rsid w:val="008857C4"/>
    <w:rsid w:val="008F2038"/>
    <w:rsid w:val="008F5A4B"/>
    <w:rsid w:val="00911C4F"/>
    <w:rsid w:val="00925FA9"/>
    <w:rsid w:val="009B35EF"/>
    <w:rsid w:val="009F1E81"/>
    <w:rsid w:val="00A23FD2"/>
    <w:rsid w:val="00B13AF3"/>
    <w:rsid w:val="00B2342E"/>
    <w:rsid w:val="00BD1E37"/>
    <w:rsid w:val="00BD521E"/>
    <w:rsid w:val="00BF067A"/>
    <w:rsid w:val="00BF2CB8"/>
    <w:rsid w:val="00C16BE4"/>
    <w:rsid w:val="00C35312"/>
    <w:rsid w:val="00C510B4"/>
    <w:rsid w:val="00C9209F"/>
    <w:rsid w:val="00CE1A4E"/>
    <w:rsid w:val="00DB48A8"/>
    <w:rsid w:val="00DD2925"/>
    <w:rsid w:val="00F5213E"/>
    <w:rsid w:val="00F90C5D"/>
    <w:rsid w:val="00FA08B1"/>
    <w:rsid w:val="00FA67DA"/>
    <w:rsid w:val="00FB529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BB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D292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2F156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Основной т."/>
    <w:basedOn w:val="a"/>
    <w:link w:val="a7"/>
    <w:autoRedefine/>
    <w:qFormat/>
    <w:rsid w:val="00BD521E"/>
    <w:pPr>
      <w:widowControl w:val="0"/>
      <w:ind w:right="142" w:firstLine="709"/>
      <w:jc w:val="both"/>
    </w:pPr>
    <w:rPr>
      <w:rFonts w:ascii="Times New Roman" w:eastAsia="Times New Roman" w:hAnsi="Times New Roman" w:cs="Times New Roman"/>
      <w:bCs/>
      <w:color w:val="000000"/>
      <w:kern w:val="0"/>
      <w:lang w:eastAsia="ru-RU"/>
      <w14:ligatures w14:val="none"/>
    </w:rPr>
  </w:style>
  <w:style w:type="character" w:customStyle="1" w:styleId="a7">
    <w:name w:val="Основной т. Знак"/>
    <w:link w:val="a6"/>
    <w:qFormat/>
    <w:rsid w:val="00BD521E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F6F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F6F16"/>
    <w:rPr>
      <w:kern w:val="2"/>
      <w:sz w:val="24"/>
      <w:szCs w:val="24"/>
      <w14:ligatures w14:val="standardContextual"/>
    </w:rPr>
  </w:style>
  <w:style w:type="paragraph" w:styleId="aa">
    <w:name w:val="footer"/>
    <w:basedOn w:val="a"/>
    <w:link w:val="ab"/>
    <w:uiPriority w:val="99"/>
    <w:unhideWhenUsed/>
    <w:rsid w:val="005F6F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F6F1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6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_central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2026-05-15T15:44:00Z</dcterms:created>
  <dcterms:modified xsi:type="dcterms:W3CDTF">2026-05-15T15:44:00Z</dcterms:modified>
</cp:coreProperties>
</file>