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32F8E" w14:textId="77777777" w:rsidR="00A85724" w:rsidRPr="005B2E86" w:rsidRDefault="00A85724">
      <w:pPr>
        <w:rPr>
          <w:lang w:val="en-US"/>
        </w:rPr>
      </w:pPr>
    </w:p>
    <w:p w14:paraId="4C141E19" w14:textId="77777777" w:rsidR="00A85724" w:rsidRDefault="00A85724"/>
    <w:p w14:paraId="3AD371CF" w14:textId="77777777" w:rsidR="00A85724" w:rsidRDefault="00A85724">
      <w:pPr>
        <w:pStyle w:val="ConsPlusTitle"/>
        <w:jc w:val="center"/>
        <w:rPr>
          <w:rFonts w:ascii="Times New Roman" w:hAnsi="Times New Roman" w:cs="Times New Roman"/>
          <w:b w:val="0"/>
          <w:szCs w:val="24"/>
        </w:rPr>
      </w:pPr>
    </w:p>
    <w:p w14:paraId="5CC1EC09" w14:textId="77777777" w:rsidR="00A85724" w:rsidRDefault="00A85724">
      <w:pPr>
        <w:pStyle w:val="ConsPlusTitle"/>
        <w:jc w:val="center"/>
        <w:rPr>
          <w:rFonts w:ascii="Times New Roman" w:hAnsi="Times New Roman" w:cs="Times New Roman"/>
          <w:b w:val="0"/>
          <w:szCs w:val="24"/>
        </w:rPr>
      </w:pPr>
    </w:p>
    <w:p w14:paraId="16890D4F" w14:textId="77777777" w:rsidR="00A85724" w:rsidRDefault="00A85724">
      <w:pPr>
        <w:pStyle w:val="ConsPlusTitle"/>
        <w:jc w:val="center"/>
        <w:rPr>
          <w:rFonts w:ascii="Times New Roman" w:hAnsi="Times New Roman" w:cs="Times New Roman"/>
          <w:b w:val="0"/>
          <w:szCs w:val="24"/>
        </w:rPr>
      </w:pPr>
    </w:p>
    <w:p w14:paraId="22D042BA" w14:textId="77777777" w:rsidR="00A85724" w:rsidRDefault="00A85724">
      <w:pPr>
        <w:pStyle w:val="ConsPlusTitle"/>
        <w:jc w:val="center"/>
        <w:rPr>
          <w:rFonts w:ascii="Times New Roman" w:hAnsi="Times New Roman" w:cs="Times New Roman"/>
          <w:b w:val="0"/>
          <w:szCs w:val="24"/>
        </w:rPr>
      </w:pPr>
    </w:p>
    <w:p w14:paraId="2A9CA7CC" w14:textId="77777777" w:rsidR="00A85724" w:rsidRDefault="00A85724">
      <w:pPr>
        <w:pStyle w:val="ConsPlusTitle"/>
        <w:jc w:val="center"/>
        <w:rPr>
          <w:rFonts w:ascii="Times New Roman" w:hAnsi="Times New Roman" w:cs="Times New Roman"/>
          <w:b w:val="0"/>
          <w:szCs w:val="24"/>
        </w:rPr>
      </w:pPr>
    </w:p>
    <w:p w14:paraId="56DE08DC" w14:textId="77777777" w:rsidR="00A85724" w:rsidRPr="00C767B3" w:rsidRDefault="00A85724">
      <w:pPr>
        <w:pStyle w:val="ConsPlusTitle"/>
        <w:jc w:val="center"/>
        <w:rPr>
          <w:rFonts w:ascii="Times New Roman" w:hAnsi="Times New Roman" w:cs="Times New Roman"/>
          <w:b w:val="0"/>
          <w:szCs w:val="24"/>
          <w:lang w:val="en-US"/>
        </w:rPr>
      </w:pPr>
    </w:p>
    <w:p w14:paraId="1F06D244" w14:textId="77777777" w:rsidR="00A85724" w:rsidRDefault="00A85724">
      <w:pPr>
        <w:pStyle w:val="ConsPlusTitle"/>
        <w:jc w:val="center"/>
        <w:rPr>
          <w:rFonts w:ascii="Times New Roman" w:hAnsi="Times New Roman" w:cs="Times New Roman"/>
          <w:b w:val="0"/>
          <w:szCs w:val="24"/>
        </w:rPr>
      </w:pPr>
    </w:p>
    <w:p w14:paraId="63BD3538" w14:textId="77777777" w:rsidR="00A85724" w:rsidRDefault="00A85724">
      <w:pPr>
        <w:pStyle w:val="ConsPlusTitle"/>
        <w:jc w:val="center"/>
        <w:rPr>
          <w:rFonts w:ascii="Times New Roman" w:hAnsi="Times New Roman" w:cs="Times New Roman"/>
          <w:b w:val="0"/>
          <w:szCs w:val="24"/>
        </w:rPr>
      </w:pPr>
    </w:p>
    <w:p w14:paraId="6CAFA039" w14:textId="77777777" w:rsidR="00A85724" w:rsidRDefault="00A85724">
      <w:pPr>
        <w:pStyle w:val="ConsPlusTitle"/>
        <w:jc w:val="center"/>
        <w:rPr>
          <w:rFonts w:ascii="Times New Roman" w:hAnsi="Times New Roman" w:cs="Times New Roman"/>
          <w:b w:val="0"/>
          <w:szCs w:val="24"/>
        </w:rPr>
      </w:pPr>
    </w:p>
    <w:p w14:paraId="28A2A6B7" w14:textId="77777777" w:rsidR="00A85724" w:rsidRDefault="00A85724">
      <w:pPr>
        <w:pStyle w:val="ConsPlusTitle"/>
        <w:jc w:val="center"/>
        <w:rPr>
          <w:rFonts w:ascii="Times New Roman" w:hAnsi="Times New Roman" w:cs="Times New Roman"/>
          <w:b w:val="0"/>
          <w:szCs w:val="24"/>
        </w:rPr>
      </w:pPr>
    </w:p>
    <w:p w14:paraId="02E285A3" w14:textId="77777777" w:rsidR="00A85724" w:rsidRDefault="00A85724">
      <w:pPr>
        <w:pStyle w:val="ConsPlusTitle"/>
        <w:jc w:val="center"/>
        <w:rPr>
          <w:rFonts w:ascii="Times New Roman" w:hAnsi="Times New Roman" w:cs="Times New Roman"/>
          <w:b w:val="0"/>
          <w:szCs w:val="24"/>
        </w:rPr>
      </w:pPr>
    </w:p>
    <w:p w14:paraId="472D78CF" w14:textId="77777777" w:rsidR="00A85724" w:rsidRDefault="00A85724">
      <w:pPr>
        <w:pStyle w:val="ConsPlusTitle"/>
        <w:jc w:val="center"/>
        <w:rPr>
          <w:rFonts w:ascii="Times New Roman" w:hAnsi="Times New Roman" w:cs="Times New Roman"/>
          <w:b w:val="0"/>
          <w:szCs w:val="24"/>
        </w:rPr>
      </w:pPr>
    </w:p>
    <w:p w14:paraId="368078B1" w14:textId="77777777" w:rsidR="00A85724" w:rsidRDefault="00A85724">
      <w:pPr>
        <w:pStyle w:val="ConsPlusTitle"/>
        <w:jc w:val="center"/>
        <w:rPr>
          <w:rFonts w:ascii="Times New Roman" w:hAnsi="Times New Roman" w:cs="Times New Roman"/>
          <w:b w:val="0"/>
          <w:sz w:val="28"/>
          <w:szCs w:val="24"/>
        </w:rPr>
      </w:pPr>
    </w:p>
    <w:p w14:paraId="79A2E076" w14:textId="77777777" w:rsidR="00A85724" w:rsidRDefault="00A85724">
      <w:pPr>
        <w:pStyle w:val="ConsPlusTitle"/>
        <w:jc w:val="center"/>
        <w:rPr>
          <w:rFonts w:ascii="Times New Roman" w:hAnsi="Times New Roman" w:cs="Times New Roman"/>
          <w:b w:val="0"/>
          <w:sz w:val="28"/>
          <w:szCs w:val="24"/>
        </w:rPr>
      </w:pPr>
    </w:p>
    <w:p w14:paraId="7889F79D" w14:textId="77777777" w:rsidR="00A85724" w:rsidRDefault="00FA51B2">
      <w:pPr>
        <w:pStyle w:val="ConsPlusNormal"/>
        <w:ind w:firstLine="0"/>
        <w:jc w:val="center"/>
        <w:rPr>
          <w:rFonts w:ascii="Times New Roman" w:hAnsi="Times New Roman" w:cs="Times New Roman"/>
          <w:b/>
          <w:sz w:val="28"/>
          <w:szCs w:val="24"/>
        </w:rPr>
      </w:pPr>
      <w:r w:rsidRPr="00321F5A">
        <w:rPr>
          <w:rFonts w:ascii="Times New Roman" w:hAnsi="Times New Roman" w:cs="Times New Roman"/>
          <w:b/>
          <w:sz w:val="28"/>
          <w:szCs w:val="24"/>
        </w:rPr>
        <w:t>ТЕХНИЧЕСКИЕ ТРЕБОВАНИЯ</w:t>
      </w:r>
    </w:p>
    <w:p w14:paraId="5FED3FD7" w14:textId="77777777" w:rsidR="00A166FC" w:rsidRPr="00321F5A" w:rsidRDefault="00A166FC">
      <w:pPr>
        <w:pStyle w:val="ConsPlusNormal"/>
        <w:ind w:firstLine="0"/>
        <w:jc w:val="center"/>
        <w:rPr>
          <w:rFonts w:ascii="Times New Roman" w:hAnsi="Times New Roman" w:cs="Times New Roman"/>
          <w:b/>
          <w:sz w:val="28"/>
          <w:szCs w:val="24"/>
        </w:rPr>
      </w:pPr>
    </w:p>
    <w:p w14:paraId="2BB6F40C" w14:textId="77777777" w:rsidR="00FB0450" w:rsidRPr="00321F5A" w:rsidRDefault="00FA51B2">
      <w:pPr>
        <w:ind w:left="-284" w:firstLine="284"/>
        <w:jc w:val="center"/>
        <w:rPr>
          <w:b/>
          <w:sz w:val="28"/>
        </w:rPr>
      </w:pPr>
      <w:r w:rsidRPr="00321F5A">
        <w:rPr>
          <w:b/>
          <w:sz w:val="28"/>
        </w:rPr>
        <w:t xml:space="preserve">на предоставление права использования отечественного офисного пакета на условиях простой (неисключительной) лицензии для нужд </w:t>
      </w:r>
    </w:p>
    <w:p w14:paraId="24BD3B24" w14:textId="77777777" w:rsidR="00A85724" w:rsidRPr="00321F5A" w:rsidRDefault="00FA51B2">
      <w:pPr>
        <w:ind w:left="-284" w:firstLine="284"/>
        <w:jc w:val="center"/>
        <w:rPr>
          <w:b/>
          <w:sz w:val="28"/>
        </w:rPr>
      </w:pPr>
      <w:r w:rsidRPr="00321F5A">
        <w:rPr>
          <w:b/>
          <w:sz w:val="28"/>
        </w:rPr>
        <w:t xml:space="preserve">АО «Почта России» </w:t>
      </w:r>
    </w:p>
    <w:p w14:paraId="0A929233" w14:textId="77777777" w:rsidR="00A85724" w:rsidRPr="00321F5A" w:rsidRDefault="00A85724">
      <w:pPr>
        <w:pStyle w:val="ConsPlusNormal"/>
        <w:ind w:firstLine="0"/>
        <w:jc w:val="center"/>
        <w:rPr>
          <w:rFonts w:ascii="Times New Roman" w:hAnsi="Times New Roman" w:cs="Times New Roman"/>
          <w:sz w:val="28"/>
          <w:szCs w:val="28"/>
        </w:rPr>
      </w:pPr>
    </w:p>
    <w:p w14:paraId="33FF51E5" w14:textId="77777777" w:rsidR="00A85724" w:rsidRPr="00321F5A" w:rsidRDefault="00A85724">
      <w:pPr>
        <w:pStyle w:val="ConsPlusNormal"/>
        <w:ind w:firstLine="0"/>
        <w:jc w:val="center"/>
        <w:rPr>
          <w:rFonts w:ascii="Times New Roman" w:hAnsi="Times New Roman" w:cs="Times New Roman"/>
          <w:b/>
          <w:sz w:val="28"/>
          <w:szCs w:val="24"/>
          <w:u w:val="single"/>
        </w:rPr>
      </w:pPr>
    </w:p>
    <w:p w14:paraId="64F58DD7" w14:textId="77777777" w:rsidR="00A85724" w:rsidRPr="00321F5A" w:rsidRDefault="00A85724">
      <w:pPr>
        <w:pStyle w:val="ConsPlusTitle"/>
        <w:jc w:val="center"/>
        <w:rPr>
          <w:rFonts w:ascii="Times New Roman" w:hAnsi="Times New Roman" w:cs="Times New Roman"/>
          <w:sz w:val="28"/>
          <w:szCs w:val="28"/>
        </w:rPr>
      </w:pPr>
    </w:p>
    <w:p w14:paraId="3B4F4E2B" w14:textId="77777777" w:rsidR="00A85724" w:rsidRPr="00321F5A" w:rsidRDefault="00A85724">
      <w:pPr>
        <w:pStyle w:val="ConsPlusNormal"/>
        <w:ind w:firstLine="0"/>
        <w:jc w:val="center"/>
        <w:rPr>
          <w:rFonts w:ascii="Times New Roman" w:hAnsi="Times New Roman" w:cs="Times New Roman"/>
          <w:sz w:val="24"/>
          <w:szCs w:val="24"/>
        </w:rPr>
      </w:pPr>
    </w:p>
    <w:p w14:paraId="6C769206" w14:textId="77777777" w:rsidR="00A85724" w:rsidRPr="00321F5A" w:rsidRDefault="00A85724">
      <w:pPr>
        <w:pStyle w:val="ConsPlusNormal"/>
        <w:ind w:firstLine="0"/>
        <w:jc w:val="center"/>
        <w:rPr>
          <w:rFonts w:ascii="Times New Roman" w:hAnsi="Times New Roman" w:cs="Times New Roman"/>
          <w:sz w:val="24"/>
          <w:szCs w:val="24"/>
        </w:rPr>
      </w:pPr>
    </w:p>
    <w:p w14:paraId="1BCCD82F" w14:textId="77777777" w:rsidR="00A85724" w:rsidRPr="00321F5A" w:rsidRDefault="00A85724">
      <w:pPr>
        <w:pStyle w:val="ConsPlusNormal"/>
        <w:ind w:firstLine="0"/>
        <w:jc w:val="center"/>
        <w:rPr>
          <w:rFonts w:ascii="Times New Roman" w:hAnsi="Times New Roman" w:cs="Times New Roman"/>
          <w:sz w:val="24"/>
          <w:szCs w:val="24"/>
        </w:rPr>
      </w:pPr>
    </w:p>
    <w:p w14:paraId="1C8E3B0C" w14:textId="77777777" w:rsidR="00A85724" w:rsidRPr="00321F5A" w:rsidRDefault="00A85724">
      <w:pPr>
        <w:pStyle w:val="ConsPlusNormal"/>
        <w:ind w:firstLine="0"/>
        <w:jc w:val="center"/>
        <w:rPr>
          <w:rFonts w:ascii="Times New Roman" w:hAnsi="Times New Roman" w:cs="Times New Roman"/>
          <w:sz w:val="24"/>
          <w:szCs w:val="24"/>
        </w:rPr>
      </w:pPr>
    </w:p>
    <w:p w14:paraId="177C0923" w14:textId="77777777" w:rsidR="00A85724" w:rsidRPr="00321F5A" w:rsidRDefault="00A85724">
      <w:pPr>
        <w:pStyle w:val="ConsPlusNormal"/>
        <w:ind w:firstLine="0"/>
        <w:jc w:val="center"/>
        <w:rPr>
          <w:rFonts w:ascii="Times New Roman" w:hAnsi="Times New Roman" w:cs="Times New Roman"/>
          <w:sz w:val="24"/>
          <w:szCs w:val="24"/>
        </w:rPr>
      </w:pPr>
    </w:p>
    <w:p w14:paraId="0C774C06" w14:textId="77777777" w:rsidR="00A85724" w:rsidRPr="00321F5A" w:rsidRDefault="00A85724">
      <w:pPr>
        <w:pStyle w:val="ConsPlusNormal"/>
        <w:ind w:firstLine="0"/>
        <w:rPr>
          <w:rFonts w:ascii="Times New Roman" w:hAnsi="Times New Roman" w:cs="Times New Roman"/>
          <w:sz w:val="24"/>
          <w:szCs w:val="24"/>
        </w:rPr>
      </w:pPr>
    </w:p>
    <w:p w14:paraId="57AC4085" w14:textId="77777777" w:rsidR="00A85724" w:rsidRPr="00321F5A" w:rsidRDefault="00A85724">
      <w:pPr>
        <w:pStyle w:val="ConsPlusNormal"/>
        <w:ind w:firstLine="0"/>
        <w:jc w:val="center"/>
        <w:rPr>
          <w:rFonts w:ascii="Times New Roman" w:hAnsi="Times New Roman" w:cs="Times New Roman"/>
          <w:sz w:val="24"/>
          <w:szCs w:val="24"/>
        </w:rPr>
      </w:pPr>
    </w:p>
    <w:p w14:paraId="06340CF4" w14:textId="77777777" w:rsidR="00A85724" w:rsidRPr="00321F5A" w:rsidRDefault="00A85724">
      <w:pPr>
        <w:pStyle w:val="ConsPlusNormal"/>
        <w:ind w:firstLine="0"/>
        <w:jc w:val="center"/>
        <w:rPr>
          <w:rFonts w:ascii="Times New Roman" w:hAnsi="Times New Roman" w:cs="Times New Roman"/>
          <w:sz w:val="24"/>
          <w:szCs w:val="24"/>
        </w:rPr>
      </w:pPr>
    </w:p>
    <w:p w14:paraId="15E1AFEE" w14:textId="77777777" w:rsidR="00A85724" w:rsidRPr="00321F5A" w:rsidRDefault="00A85724">
      <w:pPr>
        <w:pStyle w:val="ConsPlusNormal"/>
        <w:ind w:firstLine="0"/>
        <w:jc w:val="center"/>
        <w:rPr>
          <w:rFonts w:ascii="Times New Roman" w:hAnsi="Times New Roman" w:cs="Times New Roman"/>
          <w:sz w:val="24"/>
          <w:szCs w:val="24"/>
        </w:rPr>
      </w:pPr>
    </w:p>
    <w:p w14:paraId="0E26F549" w14:textId="77777777" w:rsidR="00A85724" w:rsidRPr="00321F5A" w:rsidRDefault="00A85724">
      <w:pPr>
        <w:pStyle w:val="ConsPlusNormal"/>
        <w:ind w:firstLine="0"/>
        <w:jc w:val="center"/>
        <w:rPr>
          <w:rFonts w:ascii="Times New Roman" w:hAnsi="Times New Roman" w:cs="Times New Roman"/>
          <w:sz w:val="24"/>
          <w:szCs w:val="24"/>
        </w:rPr>
      </w:pPr>
    </w:p>
    <w:p w14:paraId="079CB15D" w14:textId="77777777" w:rsidR="00A85724" w:rsidRPr="00321F5A" w:rsidRDefault="00A85724">
      <w:pPr>
        <w:pStyle w:val="ConsPlusNormal"/>
        <w:ind w:firstLine="0"/>
        <w:jc w:val="center"/>
        <w:rPr>
          <w:rFonts w:ascii="Times New Roman" w:hAnsi="Times New Roman" w:cs="Times New Roman"/>
          <w:sz w:val="24"/>
          <w:szCs w:val="24"/>
        </w:rPr>
      </w:pPr>
    </w:p>
    <w:p w14:paraId="214CE6F9" w14:textId="77777777" w:rsidR="00A85724" w:rsidRPr="00321F5A" w:rsidRDefault="00A85724">
      <w:pPr>
        <w:pStyle w:val="ConsPlusNormal"/>
        <w:ind w:firstLine="0"/>
        <w:jc w:val="center"/>
        <w:rPr>
          <w:rFonts w:ascii="Times New Roman" w:hAnsi="Times New Roman" w:cs="Times New Roman"/>
          <w:sz w:val="24"/>
          <w:szCs w:val="24"/>
        </w:rPr>
      </w:pPr>
    </w:p>
    <w:p w14:paraId="1E459C0D" w14:textId="77777777" w:rsidR="00A85724" w:rsidRPr="00321F5A" w:rsidRDefault="00A85724">
      <w:pPr>
        <w:pStyle w:val="ConsPlusNormal"/>
        <w:ind w:firstLine="0"/>
        <w:jc w:val="center"/>
        <w:rPr>
          <w:rFonts w:ascii="Times New Roman" w:hAnsi="Times New Roman" w:cs="Times New Roman"/>
          <w:sz w:val="24"/>
          <w:szCs w:val="24"/>
        </w:rPr>
      </w:pPr>
    </w:p>
    <w:p w14:paraId="6F805E09" w14:textId="77777777" w:rsidR="00A85724" w:rsidRPr="00321F5A" w:rsidRDefault="00A85724">
      <w:pPr>
        <w:pStyle w:val="ConsPlusNormal"/>
        <w:ind w:firstLine="0"/>
        <w:jc w:val="center"/>
        <w:rPr>
          <w:rFonts w:ascii="Times New Roman" w:hAnsi="Times New Roman" w:cs="Times New Roman"/>
          <w:sz w:val="24"/>
          <w:szCs w:val="24"/>
        </w:rPr>
      </w:pPr>
    </w:p>
    <w:p w14:paraId="2AA46BC4" w14:textId="77777777" w:rsidR="00A85724" w:rsidRPr="00321F5A" w:rsidRDefault="00A85724">
      <w:pPr>
        <w:pStyle w:val="ConsPlusNormal"/>
        <w:ind w:firstLine="0"/>
        <w:jc w:val="center"/>
        <w:rPr>
          <w:rFonts w:ascii="Times New Roman" w:hAnsi="Times New Roman" w:cs="Times New Roman"/>
          <w:sz w:val="24"/>
          <w:szCs w:val="24"/>
        </w:rPr>
      </w:pPr>
    </w:p>
    <w:p w14:paraId="00C718A5" w14:textId="77777777" w:rsidR="00A85724" w:rsidRPr="00321F5A" w:rsidRDefault="00A85724">
      <w:pPr>
        <w:pStyle w:val="ConsPlusNormal"/>
        <w:ind w:firstLine="0"/>
        <w:jc w:val="center"/>
        <w:rPr>
          <w:rFonts w:ascii="Times New Roman" w:hAnsi="Times New Roman" w:cs="Times New Roman"/>
          <w:sz w:val="24"/>
          <w:szCs w:val="24"/>
        </w:rPr>
      </w:pPr>
    </w:p>
    <w:p w14:paraId="71092EA1" w14:textId="77777777" w:rsidR="00A85724" w:rsidRPr="00321F5A" w:rsidRDefault="00A85724">
      <w:pPr>
        <w:pStyle w:val="ConsPlusNormal"/>
        <w:ind w:firstLine="0"/>
        <w:jc w:val="center"/>
        <w:rPr>
          <w:rFonts w:ascii="Times New Roman" w:hAnsi="Times New Roman" w:cs="Times New Roman"/>
          <w:sz w:val="24"/>
          <w:szCs w:val="24"/>
        </w:rPr>
      </w:pPr>
    </w:p>
    <w:p w14:paraId="084EDBA4" w14:textId="77777777" w:rsidR="00A85724" w:rsidRPr="00321F5A" w:rsidRDefault="00A85724">
      <w:pPr>
        <w:pStyle w:val="ConsPlusNormal"/>
        <w:ind w:firstLine="0"/>
        <w:jc w:val="center"/>
        <w:rPr>
          <w:rFonts w:ascii="Times New Roman" w:hAnsi="Times New Roman" w:cs="Times New Roman"/>
          <w:sz w:val="24"/>
          <w:szCs w:val="24"/>
        </w:rPr>
      </w:pPr>
    </w:p>
    <w:p w14:paraId="544CD90D" w14:textId="77777777" w:rsidR="00A85724" w:rsidRPr="00321F5A" w:rsidRDefault="00A85724" w:rsidP="00E41ACA">
      <w:pPr>
        <w:rPr>
          <w:sz w:val="28"/>
          <w:szCs w:val="28"/>
        </w:rPr>
      </w:pPr>
    </w:p>
    <w:p w14:paraId="232FA396" w14:textId="77777777" w:rsidR="00A85724" w:rsidRPr="00321F5A" w:rsidRDefault="00A85724">
      <w:pPr>
        <w:jc w:val="center"/>
      </w:pPr>
    </w:p>
    <w:p w14:paraId="75A37F7D" w14:textId="77777777" w:rsidR="00A85724" w:rsidRPr="00321F5A" w:rsidRDefault="00A85724">
      <w:pPr>
        <w:jc w:val="center"/>
      </w:pPr>
    </w:p>
    <w:p w14:paraId="1C5EE1FD" w14:textId="77777777" w:rsidR="00A85724" w:rsidRPr="00321F5A" w:rsidRDefault="00A85724">
      <w:pPr>
        <w:jc w:val="center"/>
      </w:pPr>
    </w:p>
    <w:p w14:paraId="7F1058E2" w14:textId="77777777" w:rsidR="00A85724" w:rsidRDefault="00A85724">
      <w:pPr>
        <w:jc w:val="center"/>
      </w:pPr>
    </w:p>
    <w:p w14:paraId="312EDC39" w14:textId="77777777" w:rsidR="00C10578" w:rsidRPr="00321F5A" w:rsidRDefault="00C10578">
      <w:pPr>
        <w:jc w:val="center"/>
      </w:pPr>
    </w:p>
    <w:p w14:paraId="6DC355F0" w14:textId="77777777" w:rsidR="00A85724" w:rsidRPr="00321F5A" w:rsidRDefault="00A85724" w:rsidP="00E435CF"/>
    <w:p w14:paraId="79C4D337" w14:textId="77777777" w:rsidR="009F39EF" w:rsidRPr="00A142F9" w:rsidRDefault="00FA51B2">
      <w:pPr>
        <w:jc w:val="center"/>
        <w:rPr>
          <w:sz w:val="28"/>
        </w:rPr>
      </w:pPr>
      <w:r w:rsidRPr="00321F5A">
        <w:rPr>
          <w:sz w:val="28"/>
        </w:rPr>
        <w:t>Москва</w:t>
      </w:r>
    </w:p>
    <w:p w14:paraId="0EE7EF14" w14:textId="7ACB449C" w:rsidR="00A85724" w:rsidRPr="00321F5A" w:rsidRDefault="00B16C3A">
      <w:pPr>
        <w:jc w:val="center"/>
      </w:pPr>
      <w:r w:rsidRPr="00B16C3A">
        <w:rPr>
          <w:sz w:val="28"/>
        </w:rPr>
        <w:t>2026</w:t>
      </w:r>
      <w:r w:rsidR="00FA51B2" w:rsidRPr="00321F5A">
        <w:br w:type="page" w:clear="all"/>
      </w:r>
    </w:p>
    <w:sdt>
      <w:sdtPr>
        <w:rPr>
          <w:rFonts w:ascii="Times New Roman" w:eastAsia="Times New Roman" w:hAnsi="Times New Roman" w:cs="Times New Roman"/>
          <w:b w:val="0"/>
          <w:bCs w:val="0"/>
          <w:color w:val="auto"/>
          <w:sz w:val="24"/>
          <w:szCs w:val="24"/>
        </w:rPr>
        <w:id w:val="433488640"/>
        <w:docPartObj>
          <w:docPartGallery w:val="Table of Contents"/>
          <w:docPartUnique/>
        </w:docPartObj>
      </w:sdtPr>
      <w:sdtEndPr/>
      <w:sdtContent>
        <w:p w14:paraId="72CB7CBF" w14:textId="77777777" w:rsidR="00D53872" w:rsidRDefault="00D53872" w:rsidP="004A7E2D">
          <w:pPr>
            <w:pStyle w:val="aff"/>
            <w:jc w:val="center"/>
            <w:outlineLvl w:val="9"/>
            <w:rPr>
              <w:rFonts w:ascii="Times New Roman" w:eastAsia="Times New Roman" w:hAnsi="Times New Roman" w:cs="Times New Roman"/>
              <w:bCs w:val="0"/>
              <w:color w:val="auto"/>
              <w:szCs w:val="24"/>
            </w:rPr>
          </w:pPr>
          <w:r w:rsidRPr="004A7E2D">
            <w:rPr>
              <w:rFonts w:ascii="Times New Roman" w:eastAsia="Times New Roman" w:hAnsi="Times New Roman" w:cs="Times New Roman"/>
              <w:bCs w:val="0"/>
              <w:color w:val="auto"/>
              <w:szCs w:val="24"/>
            </w:rPr>
            <w:t>СОДЕРЖАНИЕ</w:t>
          </w:r>
        </w:p>
        <w:p w14:paraId="037DAB38" w14:textId="77777777" w:rsidR="004A7E2D" w:rsidRPr="004A7E2D" w:rsidRDefault="004A7E2D" w:rsidP="004A7E2D"/>
        <w:p w14:paraId="776248CA" w14:textId="099DB0A2" w:rsidR="00137A67" w:rsidRDefault="00D53872">
          <w:pPr>
            <w:pStyle w:val="18"/>
            <w:tabs>
              <w:tab w:val="left" w:pos="480"/>
              <w:tab w:val="right" w:leader="dot" w:pos="9629"/>
            </w:tabs>
            <w:rPr>
              <w:rFonts w:eastAsiaTheme="minorEastAsia" w:cstheme="minorBidi"/>
              <w:b w:val="0"/>
              <w:bCs w:val="0"/>
              <w:i w:val="0"/>
              <w:iCs w:val="0"/>
              <w:noProof/>
              <w:kern w:val="2"/>
              <w14:ligatures w14:val="standardContextual"/>
            </w:rPr>
          </w:pPr>
          <w:r w:rsidRPr="00B2547A">
            <w:rPr>
              <w:rFonts w:ascii="Times New Roman" w:hAnsi="Times New Roman" w:cs="Times New Roman"/>
              <w:sz w:val="28"/>
              <w:szCs w:val="28"/>
            </w:rPr>
            <w:fldChar w:fldCharType="begin"/>
          </w:r>
          <w:r w:rsidRPr="00B2547A">
            <w:rPr>
              <w:rFonts w:ascii="Times New Roman" w:hAnsi="Times New Roman" w:cs="Times New Roman"/>
              <w:sz w:val="28"/>
              <w:szCs w:val="28"/>
            </w:rPr>
            <w:instrText xml:space="preserve"> TOC \o "1-3" \h \z \u </w:instrText>
          </w:r>
          <w:r w:rsidRPr="00B2547A">
            <w:rPr>
              <w:rFonts w:ascii="Times New Roman" w:hAnsi="Times New Roman" w:cs="Times New Roman"/>
              <w:sz w:val="28"/>
              <w:szCs w:val="28"/>
            </w:rPr>
            <w:fldChar w:fldCharType="separate"/>
          </w:r>
          <w:hyperlink w:anchor="_Toc228442663" w:history="1">
            <w:r w:rsidR="00137A67" w:rsidRPr="00815DB1">
              <w:rPr>
                <w:rStyle w:val="aff6"/>
                <w:noProof/>
              </w:rPr>
              <w:t>1.</w:t>
            </w:r>
            <w:r w:rsidR="00137A67">
              <w:rPr>
                <w:rFonts w:eastAsiaTheme="minorEastAsia" w:cstheme="minorBidi"/>
                <w:b w:val="0"/>
                <w:bCs w:val="0"/>
                <w:i w:val="0"/>
                <w:iCs w:val="0"/>
                <w:noProof/>
                <w:kern w:val="2"/>
                <w14:ligatures w14:val="standardContextual"/>
              </w:rPr>
              <w:tab/>
            </w:r>
            <w:r w:rsidR="00137A67" w:rsidRPr="00815DB1">
              <w:rPr>
                <w:rStyle w:val="aff6"/>
                <w:noProof/>
              </w:rPr>
              <w:t>ПЕРЕЧЕНЬ ПРИНЯТЫХ СОКРАЩЕНИЙ</w:t>
            </w:r>
            <w:r w:rsidR="00137A67">
              <w:rPr>
                <w:noProof/>
                <w:webHidden/>
              </w:rPr>
              <w:tab/>
            </w:r>
            <w:r w:rsidR="00137A67">
              <w:rPr>
                <w:noProof/>
                <w:webHidden/>
              </w:rPr>
              <w:fldChar w:fldCharType="begin"/>
            </w:r>
            <w:r w:rsidR="00137A67">
              <w:rPr>
                <w:noProof/>
                <w:webHidden/>
              </w:rPr>
              <w:instrText xml:space="preserve"> PAGEREF _Toc228442663 \h </w:instrText>
            </w:r>
            <w:r w:rsidR="00137A67">
              <w:rPr>
                <w:noProof/>
                <w:webHidden/>
              </w:rPr>
            </w:r>
            <w:r w:rsidR="00137A67">
              <w:rPr>
                <w:noProof/>
                <w:webHidden/>
              </w:rPr>
              <w:fldChar w:fldCharType="separate"/>
            </w:r>
            <w:r w:rsidR="00137A67">
              <w:rPr>
                <w:noProof/>
                <w:webHidden/>
              </w:rPr>
              <w:t>3</w:t>
            </w:r>
            <w:r w:rsidR="00137A67">
              <w:rPr>
                <w:noProof/>
                <w:webHidden/>
              </w:rPr>
              <w:fldChar w:fldCharType="end"/>
            </w:r>
          </w:hyperlink>
        </w:p>
        <w:p w14:paraId="108F5A1C" w14:textId="157C8F1E"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4" w:history="1">
            <w:r w:rsidR="00137A67" w:rsidRPr="00815DB1">
              <w:rPr>
                <w:rStyle w:val="aff6"/>
                <w:noProof/>
              </w:rPr>
              <w:t>2.</w:t>
            </w:r>
            <w:r w:rsidR="00137A67">
              <w:rPr>
                <w:rFonts w:eastAsiaTheme="minorEastAsia" w:cstheme="minorBidi"/>
                <w:b w:val="0"/>
                <w:bCs w:val="0"/>
                <w:i w:val="0"/>
                <w:iCs w:val="0"/>
                <w:noProof/>
                <w:kern w:val="2"/>
                <w14:ligatures w14:val="standardContextual"/>
              </w:rPr>
              <w:tab/>
            </w:r>
            <w:r w:rsidR="00137A67" w:rsidRPr="00815DB1">
              <w:rPr>
                <w:rStyle w:val="aff6"/>
                <w:noProof/>
              </w:rPr>
              <w:t>НАИМЕНОВАНИЕ ЗАКУПКИ</w:t>
            </w:r>
            <w:r w:rsidR="00137A67">
              <w:rPr>
                <w:noProof/>
                <w:webHidden/>
              </w:rPr>
              <w:tab/>
            </w:r>
            <w:r w:rsidR="00137A67">
              <w:rPr>
                <w:noProof/>
                <w:webHidden/>
              </w:rPr>
              <w:fldChar w:fldCharType="begin"/>
            </w:r>
            <w:r w:rsidR="00137A67">
              <w:rPr>
                <w:noProof/>
                <w:webHidden/>
              </w:rPr>
              <w:instrText xml:space="preserve"> PAGEREF _Toc228442664 \h </w:instrText>
            </w:r>
            <w:r w:rsidR="00137A67">
              <w:rPr>
                <w:noProof/>
                <w:webHidden/>
              </w:rPr>
            </w:r>
            <w:r w:rsidR="00137A67">
              <w:rPr>
                <w:noProof/>
                <w:webHidden/>
              </w:rPr>
              <w:fldChar w:fldCharType="separate"/>
            </w:r>
            <w:r w:rsidR="00137A67">
              <w:rPr>
                <w:noProof/>
                <w:webHidden/>
              </w:rPr>
              <w:t>5</w:t>
            </w:r>
            <w:r w:rsidR="00137A67">
              <w:rPr>
                <w:noProof/>
                <w:webHidden/>
              </w:rPr>
              <w:fldChar w:fldCharType="end"/>
            </w:r>
          </w:hyperlink>
        </w:p>
        <w:p w14:paraId="66809267" w14:textId="57B734E2"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5" w:history="1">
            <w:r w:rsidR="00137A67" w:rsidRPr="00815DB1">
              <w:rPr>
                <w:rStyle w:val="aff6"/>
                <w:noProof/>
              </w:rPr>
              <w:t>3.</w:t>
            </w:r>
            <w:r w:rsidR="00137A67">
              <w:rPr>
                <w:rFonts w:eastAsiaTheme="minorEastAsia" w:cstheme="minorBidi"/>
                <w:b w:val="0"/>
                <w:bCs w:val="0"/>
                <w:i w:val="0"/>
                <w:iCs w:val="0"/>
                <w:noProof/>
                <w:kern w:val="2"/>
                <w14:ligatures w14:val="standardContextual"/>
              </w:rPr>
              <w:tab/>
            </w:r>
            <w:r w:rsidR="00137A67" w:rsidRPr="00815DB1">
              <w:rPr>
                <w:rStyle w:val="aff6"/>
                <w:noProof/>
              </w:rPr>
              <w:t>ОПИСАНИЕ ПРЕДМЕТА ЗАКУПКИ, ЦЕЛЬ И ЗАДАЧИ</w:t>
            </w:r>
            <w:r w:rsidR="00137A67">
              <w:rPr>
                <w:noProof/>
                <w:webHidden/>
              </w:rPr>
              <w:tab/>
            </w:r>
            <w:r w:rsidR="00137A67">
              <w:rPr>
                <w:noProof/>
                <w:webHidden/>
              </w:rPr>
              <w:fldChar w:fldCharType="begin"/>
            </w:r>
            <w:r w:rsidR="00137A67">
              <w:rPr>
                <w:noProof/>
                <w:webHidden/>
              </w:rPr>
              <w:instrText xml:space="preserve"> PAGEREF _Toc228442665 \h </w:instrText>
            </w:r>
            <w:r w:rsidR="00137A67">
              <w:rPr>
                <w:noProof/>
                <w:webHidden/>
              </w:rPr>
            </w:r>
            <w:r w:rsidR="00137A67">
              <w:rPr>
                <w:noProof/>
                <w:webHidden/>
              </w:rPr>
              <w:fldChar w:fldCharType="separate"/>
            </w:r>
            <w:r w:rsidR="00137A67">
              <w:rPr>
                <w:noProof/>
                <w:webHidden/>
              </w:rPr>
              <w:t>5</w:t>
            </w:r>
            <w:r w:rsidR="00137A67">
              <w:rPr>
                <w:noProof/>
                <w:webHidden/>
              </w:rPr>
              <w:fldChar w:fldCharType="end"/>
            </w:r>
          </w:hyperlink>
        </w:p>
        <w:p w14:paraId="6D7D5607" w14:textId="791D6B2F"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6" w:history="1">
            <w:r w:rsidR="00137A67" w:rsidRPr="00815DB1">
              <w:rPr>
                <w:rStyle w:val="aff6"/>
                <w:noProof/>
              </w:rPr>
              <w:t>4.</w:t>
            </w:r>
            <w:r w:rsidR="00137A67">
              <w:rPr>
                <w:rFonts w:eastAsiaTheme="minorEastAsia" w:cstheme="minorBidi"/>
                <w:b w:val="0"/>
                <w:bCs w:val="0"/>
                <w:i w:val="0"/>
                <w:iCs w:val="0"/>
                <w:noProof/>
                <w:kern w:val="2"/>
                <w14:ligatures w14:val="standardContextual"/>
              </w:rPr>
              <w:tab/>
            </w:r>
            <w:r w:rsidR="00137A67" w:rsidRPr="00815DB1">
              <w:rPr>
                <w:rStyle w:val="aff6"/>
                <w:noProof/>
              </w:rPr>
              <w:t>СОСТАВ, ОБЪЕМ И ХАРАКТЕРИСТИКИ ПРЕДМЕТА ЗАКУПКИ</w:t>
            </w:r>
            <w:r w:rsidR="00137A67">
              <w:rPr>
                <w:noProof/>
                <w:webHidden/>
              </w:rPr>
              <w:tab/>
            </w:r>
            <w:r w:rsidR="00137A67">
              <w:rPr>
                <w:noProof/>
                <w:webHidden/>
              </w:rPr>
              <w:fldChar w:fldCharType="begin"/>
            </w:r>
            <w:r w:rsidR="00137A67">
              <w:rPr>
                <w:noProof/>
                <w:webHidden/>
              </w:rPr>
              <w:instrText xml:space="preserve"> PAGEREF _Toc228442666 \h </w:instrText>
            </w:r>
            <w:r w:rsidR="00137A67">
              <w:rPr>
                <w:noProof/>
                <w:webHidden/>
              </w:rPr>
            </w:r>
            <w:r w:rsidR="00137A67">
              <w:rPr>
                <w:noProof/>
                <w:webHidden/>
              </w:rPr>
              <w:fldChar w:fldCharType="separate"/>
            </w:r>
            <w:r w:rsidR="00137A67">
              <w:rPr>
                <w:noProof/>
                <w:webHidden/>
              </w:rPr>
              <w:t>5</w:t>
            </w:r>
            <w:r w:rsidR="00137A67">
              <w:rPr>
                <w:noProof/>
                <w:webHidden/>
              </w:rPr>
              <w:fldChar w:fldCharType="end"/>
            </w:r>
          </w:hyperlink>
        </w:p>
        <w:p w14:paraId="7C5A37DC" w14:textId="1CE2D9E8"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7" w:history="1">
            <w:r w:rsidR="00137A67" w:rsidRPr="00815DB1">
              <w:rPr>
                <w:rStyle w:val="aff6"/>
                <w:noProof/>
              </w:rPr>
              <w:t>5.</w:t>
            </w:r>
            <w:r w:rsidR="00137A67">
              <w:rPr>
                <w:rFonts w:eastAsiaTheme="minorEastAsia" w:cstheme="minorBidi"/>
                <w:b w:val="0"/>
                <w:bCs w:val="0"/>
                <w:i w:val="0"/>
                <w:iCs w:val="0"/>
                <w:noProof/>
                <w:kern w:val="2"/>
                <w14:ligatures w14:val="standardContextual"/>
              </w:rPr>
              <w:tab/>
            </w:r>
            <w:r w:rsidR="00137A67" w:rsidRPr="00815DB1">
              <w:rPr>
                <w:rStyle w:val="aff6"/>
                <w:noProof/>
              </w:rPr>
              <w:t>ТРЕБОВАНИЯ К ПОРЯДКУ ПРЕДОСТАВЛЕНИЯ ОТЕЧЕСТВЕННОГО ОФИСНОГО ПАКЕТА И ОКАЗАНИЮ ТЕХНИЧЕСКОЙ ПОДДЕРЖКИ</w:t>
            </w:r>
            <w:r w:rsidR="00137A67">
              <w:rPr>
                <w:noProof/>
                <w:webHidden/>
              </w:rPr>
              <w:tab/>
            </w:r>
            <w:r w:rsidR="00137A67">
              <w:rPr>
                <w:noProof/>
                <w:webHidden/>
              </w:rPr>
              <w:fldChar w:fldCharType="begin"/>
            </w:r>
            <w:r w:rsidR="00137A67">
              <w:rPr>
                <w:noProof/>
                <w:webHidden/>
              </w:rPr>
              <w:instrText xml:space="preserve"> PAGEREF _Toc228442667 \h </w:instrText>
            </w:r>
            <w:r w:rsidR="00137A67">
              <w:rPr>
                <w:noProof/>
                <w:webHidden/>
              </w:rPr>
            </w:r>
            <w:r w:rsidR="00137A67">
              <w:rPr>
                <w:noProof/>
                <w:webHidden/>
              </w:rPr>
              <w:fldChar w:fldCharType="separate"/>
            </w:r>
            <w:r w:rsidR="00137A67">
              <w:rPr>
                <w:noProof/>
                <w:webHidden/>
              </w:rPr>
              <w:t>12</w:t>
            </w:r>
            <w:r w:rsidR="00137A67">
              <w:rPr>
                <w:noProof/>
                <w:webHidden/>
              </w:rPr>
              <w:fldChar w:fldCharType="end"/>
            </w:r>
          </w:hyperlink>
        </w:p>
        <w:p w14:paraId="2C1DF3BA" w14:textId="19E487B6"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8" w:history="1">
            <w:r w:rsidR="00137A67" w:rsidRPr="00815DB1">
              <w:rPr>
                <w:rStyle w:val="aff6"/>
                <w:noProof/>
              </w:rPr>
              <w:t>6.</w:t>
            </w:r>
            <w:r w:rsidR="00137A67">
              <w:rPr>
                <w:rFonts w:eastAsiaTheme="minorEastAsia" w:cstheme="minorBidi"/>
                <w:b w:val="0"/>
                <w:bCs w:val="0"/>
                <w:i w:val="0"/>
                <w:iCs w:val="0"/>
                <w:noProof/>
                <w:kern w:val="2"/>
                <w14:ligatures w14:val="standardContextual"/>
              </w:rPr>
              <w:tab/>
            </w:r>
            <w:r w:rsidR="00137A67" w:rsidRPr="00815DB1">
              <w:rPr>
                <w:rStyle w:val="aff6"/>
                <w:noProof/>
              </w:rPr>
              <w:t>ТРЕБОВАНИЯ К ГАРАНТИЙНЫМ ОБЯЗАТЕЛЬСТВАМ</w:t>
            </w:r>
            <w:r w:rsidR="00137A67">
              <w:rPr>
                <w:noProof/>
                <w:webHidden/>
              </w:rPr>
              <w:tab/>
            </w:r>
            <w:r w:rsidR="00137A67">
              <w:rPr>
                <w:noProof/>
                <w:webHidden/>
              </w:rPr>
              <w:fldChar w:fldCharType="begin"/>
            </w:r>
            <w:r w:rsidR="00137A67">
              <w:rPr>
                <w:noProof/>
                <w:webHidden/>
              </w:rPr>
              <w:instrText xml:space="preserve"> PAGEREF _Toc228442668 \h </w:instrText>
            </w:r>
            <w:r w:rsidR="00137A67">
              <w:rPr>
                <w:noProof/>
                <w:webHidden/>
              </w:rPr>
            </w:r>
            <w:r w:rsidR="00137A67">
              <w:rPr>
                <w:noProof/>
                <w:webHidden/>
              </w:rPr>
              <w:fldChar w:fldCharType="separate"/>
            </w:r>
            <w:r w:rsidR="00137A67">
              <w:rPr>
                <w:noProof/>
                <w:webHidden/>
              </w:rPr>
              <w:t>24</w:t>
            </w:r>
            <w:r w:rsidR="00137A67">
              <w:rPr>
                <w:noProof/>
                <w:webHidden/>
              </w:rPr>
              <w:fldChar w:fldCharType="end"/>
            </w:r>
          </w:hyperlink>
        </w:p>
        <w:p w14:paraId="141BE357" w14:textId="6A6379C1"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69" w:history="1">
            <w:r w:rsidR="00137A67" w:rsidRPr="00815DB1">
              <w:rPr>
                <w:rStyle w:val="aff6"/>
                <w:noProof/>
              </w:rPr>
              <w:t>7.</w:t>
            </w:r>
            <w:r w:rsidR="00137A67">
              <w:rPr>
                <w:rFonts w:eastAsiaTheme="minorEastAsia" w:cstheme="minorBidi"/>
                <w:b w:val="0"/>
                <w:bCs w:val="0"/>
                <w:i w:val="0"/>
                <w:iCs w:val="0"/>
                <w:noProof/>
                <w:kern w:val="2"/>
                <w14:ligatures w14:val="standardContextual"/>
              </w:rPr>
              <w:tab/>
            </w:r>
            <w:r w:rsidR="00137A67" w:rsidRPr="00815DB1">
              <w:rPr>
                <w:rStyle w:val="aff6"/>
                <w:noProof/>
              </w:rPr>
              <w:t>СПЕЦИАЛЬНЫЕ ТРЕБОВАНИЯ</w:t>
            </w:r>
            <w:r w:rsidR="00137A67">
              <w:rPr>
                <w:noProof/>
                <w:webHidden/>
              </w:rPr>
              <w:tab/>
            </w:r>
            <w:r w:rsidR="00137A67">
              <w:rPr>
                <w:noProof/>
                <w:webHidden/>
              </w:rPr>
              <w:fldChar w:fldCharType="begin"/>
            </w:r>
            <w:r w:rsidR="00137A67">
              <w:rPr>
                <w:noProof/>
                <w:webHidden/>
              </w:rPr>
              <w:instrText xml:space="preserve"> PAGEREF _Toc228442669 \h </w:instrText>
            </w:r>
            <w:r w:rsidR="00137A67">
              <w:rPr>
                <w:noProof/>
                <w:webHidden/>
              </w:rPr>
            </w:r>
            <w:r w:rsidR="00137A67">
              <w:rPr>
                <w:noProof/>
                <w:webHidden/>
              </w:rPr>
              <w:fldChar w:fldCharType="separate"/>
            </w:r>
            <w:r w:rsidR="00137A67">
              <w:rPr>
                <w:noProof/>
                <w:webHidden/>
              </w:rPr>
              <w:t>24</w:t>
            </w:r>
            <w:r w:rsidR="00137A67">
              <w:rPr>
                <w:noProof/>
                <w:webHidden/>
              </w:rPr>
              <w:fldChar w:fldCharType="end"/>
            </w:r>
          </w:hyperlink>
        </w:p>
        <w:p w14:paraId="0CED4000" w14:textId="62A61515" w:rsidR="00137A67" w:rsidRDefault="009D4551">
          <w:pPr>
            <w:pStyle w:val="18"/>
            <w:tabs>
              <w:tab w:val="left" w:pos="480"/>
              <w:tab w:val="right" w:leader="dot" w:pos="9629"/>
            </w:tabs>
            <w:rPr>
              <w:rFonts w:eastAsiaTheme="minorEastAsia" w:cstheme="minorBidi"/>
              <w:b w:val="0"/>
              <w:bCs w:val="0"/>
              <w:i w:val="0"/>
              <w:iCs w:val="0"/>
              <w:noProof/>
              <w:kern w:val="2"/>
              <w14:ligatures w14:val="standardContextual"/>
            </w:rPr>
          </w:pPr>
          <w:hyperlink w:anchor="_Toc228442670" w:history="1">
            <w:r w:rsidR="00137A67" w:rsidRPr="00815DB1">
              <w:rPr>
                <w:rStyle w:val="aff6"/>
                <w:noProof/>
              </w:rPr>
              <w:t>8.</w:t>
            </w:r>
            <w:r w:rsidR="00137A67">
              <w:rPr>
                <w:rFonts w:eastAsiaTheme="minorEastAsia" w:cstheme="minorBidi"/>
                <w:b w:val="0"/>
                <w:bCs w:val="0"/>
                <w:i w:val="0"/>
                <w:iCs w:val="0"/>
                <w:noProof/>
                <w:kern w:val="2"/>
                <w14:ligatures w14:val="standardContextual"/>
              </w:rPr>
              <w:tab/>
            </w:r>
            <w:r w:rsidR="00137A67" w:rsidRPr="00815DB1">
              <w:rPr>
                <w:rStyle w:val="aff6"/>
                <w:noProof/>
              </w:rPr>
              <w:t>СПИСОК ПРИЛОЖЕНИЙ</w:t>
            </w:r>
            <w:r w:rsidR="00137A67">
              <w:rPr>
                <w:noProof/>
                <w:webHidden/>
              </w:rPr>
              <w:tab/>
            </w:r>
            <w:r w:rsidR="00137A67">
              <w:rPr>
                <w:noProof/>
                <w:webHidden/>
              </w:rPr>
              <w:fldChar w:fldCharType="begin"/>
            </w:r>
            <w:r w:rsidR="00137A67">
              <w:rPr>
                <w:noProof/>
                <w:webHidden/>
              </w:rPr>
              <w:instrText xml:space="preserve"> PAGEREF _Toc228442670 \h </w:instrText>
            </w:r>
            <w:r w:rsidR="00137A67">
              <w:rPr>
                <w:noProof/>
                <w:webHidden/>
              </w:rPr>
            </w:r>
            <w:r w:rsidR="00137A67">
              <w:rPr>
                <w:noProof/>
                <w:webHidden/>
              </w:rPr>
              <w:fldChar w:fldCharType="separate"/>
            </w:r>
            <w:r w:rsidR="00137A67">
              <w:rPr>
                <w:noProof/>
                <w:webHidden/>
              </w:rPr>
              <w:t>25</w:t>
            </w:r>
            <w:r w:rsidR="00137A67">
              <w:rPr>
                <w:noProof/>
                <w:webHidden/>
              </w:rPr>
              <w:fldChar w:fldCharType="end"/>
            </w:r>
          </w:hyperlink>
        </w:p>
        <w:p w14:paraId="35AEB2FD" w14:textId="198FEF43" w:rsidR="00D53872" w:rsidRDefault="00D53872" w:rsidP="00100D1C">
          <w:pPr>
            <w:spacing w:before="240" w:after="240"/>
          </w:pPr>
          <w:r w:rsidRPr="00B2547A">
            <w:rPr>
              <w:b/>
              <w:bCs/>
              <w:sz w:val="28"/>
              <w:szCs w:val="28"/>
            </w:rPr>
            <w:fldChar w:fldCharType="end"/>
          </w:r>
        </w:p>
      </w:sdtContent>
    </w:sdt>
    <w:p w14:paraId="0A156669" w14:textId="77777777" w:rsidR="00D53872" w:rsidRDefault="00D53872" w:rsidP="00D53872">
      <w:pPr>
        <w:pStyle w:val="afd"/>
        <w:jc w:val="left"/>
        <w:outlineLvl w:val="0"/>
        <w:rPr>
          <w:sz w:val="28"/>
        </w:rPr>
      </w:pPr>
      <w:r>
        <w:rPr>
          <w:sz w:val="28"/>
        </w:rPr>
        <w:br w:type="page"/>
      </w:r>
    </w:p>
    <w:p w14:paraId="72067D18" w14:textId="77777777" w:rsidR="00A85724" w:rsidRPr="00AD1865" w:rsidRDefault="00FA51B2" w:rsidP="00137A67">
      <w:pPr>
        <w:pStyle w:val="afd"/>
        <w:numPr>
          <w:ilvl w:val="0"/>
          <w:numId w:val="1"/>
        </w:numPr>
        <w:outlineLvl w:val="0"/>
        <w:rPr>
          <w:sz w:val="28"/>
        </w:rPr>
      </w:pPr>
      <w:bookmarkStart w:id="0" w:name="_Toc228442663"/>
      <w:r w:rsidRPr="00AD1865">
        <w:rPr>
          <w:sz w:val="28"/>
        </w:rPr>
        <w:lastRenderedPageBreak/>
        <w:t>ПЕРЕЧЕНЬ ПРИНЯТЫХ СОКРАЩЕНИЙ</w:t>
      </w:r>
      <w:bookmarkEnd w:id="0"/>
    </w:p>
    <w:p w14:paraId="7DF9EF56" w14:textId="77777777" w:rsidR="00A85724" w:rsidRPr="00321F5A" w:rsidRDefault="00A85724">
      <w:pPr>
        <w:pStyle w:val="ConsPlusNormal"/>
        <w:ind w:firstLine="0"/>
        <w:jc w:val="center"/>
        <w:rPr>
          <w:rFonts w:ascii="Times New Roman" w:hAnsi="Times New Roman" w:cs="Times New Roman"/>
          <w:sz w:val="28"/>
          <w:szCs w:val="28"/>
        </w:rPr>
      </w:pPr>
    </w:p>
    <w:tbl>
      <w:tblPr>
        <w:tblW w:w="9639" w:type="dxa"/>
        <w:jc w:val="center"/>
        <w:tblLayout w:type="fixed"/>
        <w:tblCellMar>
          <w:top w:w="102" w:type="dxa"/>
          <w:left w:w="62" w:type="dxa"/>
          <w:bottom w:w="102" w:type="dxa"/>
          <w:right w:w="62" w:type="dxa"/>
        </w:tblCellMar>
        <w:tblLook w:val="0000" w:firstRow="0" w:lastRow="0" w:firstColumn="0" w:lastColumn="0" w:noHBand="0" w:noVBand="0"/>
      </w:tblPr>
      <w:tblGrid>
        <w:gridCol w:w="824"/>
        <w:gridCol w:w="1700"/>
        <w:gridCol w:w="7115"/>
      </w:tblGrid>
      <w:tr w:rsidR="00B16C3A" w:rsidRPr="00321F5A" w14:paraId="76ABBD84" w14:textId="77777777" w:rsidTr="007D1831">
        <w:trPr>
          <w:trHeight w:val="423"/>
          <w:jc w:val="center"/>
        </w:trPr>
        <w:tc>
          <w:tcPr>
            <w:tcW w:w="8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E35C25" w14:textId="77777777" w:rsidR="00B16C3A" w:rsidRPr="00E435CF" w:rsidRDefault="00B16C3A" w:rsidP="007D1831">
            <w:pPr>
              <w:pStyle w:val="ConsPlusNormal"/>
              <w:ind w:firstLine="0"/>
              <w:jc w:val="center"/>
              <w:rPr>
                <w:rFonts w:ascii="Times New Roman" w:hAnsi="Times New Roman" w:cs="Times New Roman"/>
                <w:b/>
                <w:bCs/>
                <w:sz w:val="24"/>
              </w:rPr>
            </w:pPr>
            <w:r w:rsidRPr="00E435CF">
              <w:rPr>
                <w:rFonts w:ascii="Times New Roman" w:hAnsi="Times New Roman" w:cs="Times New Roman"/>
                <w:b/>
                <w:bCs/>
                <w:sz w:val="24"/>
              </w:rPr>
              <w:t>№</w:t>
            </w:r>
          </w:p>
          <w:p w14:paraId="5F52DD44" w14:textId="77777777" w:rsidR="00B16C3A" w:rsidRPr="00E435CF" w:rsidRDefault="00B16C3A" w:rsidP="007D1831">
            <w:pPr>
              <w:pStyle w:val="ConsPlusNormal"/>
              <w:ind w:firstLine="0"/>
              <w:jc w:val="center"/>
              <w:rPr>
                <w:rFonts w:ascii="Times New Roman" w:hAnsi="Times New Roman" w:cs="Times New Roman"/>
                <w:b/>
                <w:bCs/>
                <w:sz w:val="24"/>
              </w:rPr>
            </w:pPr>
            <w:r w:rsidRPr="00E435CF">
              <w:rPr>
                <w:rFonts w:ascii="Times New Roman" w:hAnsi="Times New Roman" w:cs="Times New Roman"/>
                <w:b/>
                <w:bCs/>
                <w:sz w:val="24"/>
              </w:rPr>
              <w:t>п/п</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FF7424" w14:textId="77777777" w:rsidR="00B16C3A" w:rsidRPr="00E435CF" w:rsidRDefault="00B16C3A" w:rsidP="007D1831">
            <w:pPr>
              <w:pStyle w:val="ConsPlusNormal"/>
              <w:ind w:firstLine="0"/>
              <w:jc w:val="center"/>
              <w:rPr>
                <w:rFonts w:ascii="Times New Roman" w:hAnsi="Times New Roman" w:cs="Times New Roman"/>
                <w:b/>
                <w:bCs/>
                <w:sz w:val="24"/>
              </w:rPr>
            </w:pPr>
            <w:r w:rsidRPr="00E435CF">
              <w:rPr>
                <w:rFonts w:ascii="Times New Roman" w:hAnsi="Times New Roman" w:cs="Times New Roman"/>
                <w:b/>
                <w:bCs/>
                <w:sz w:val="24"/>
              </w:rPr>
              <w:t>Термин/</w:t>
            </w:r>
          </w:p>
          <w:p w14:paraId="4B1734E9" w14:textId="77777777" w:rsidR="00B16C3A" w:rsidRPr="00E435CF" w:rsidRDefault="00B16C3A" w:rsidP="007D1831">
            <w:pPr>
              <w:pStyle w:val="ConsPlusNormal"/>
              <w:ind w:firstLine="0"/>
              <w:jc w:val="center"/>
              <w:rPr>
                <w:rFonts w:ascii="Times New Roman" w:hAnsi="Times New Roman" w:cs="Times New Roman"/>
                <w:b/>
                <w:bCs/>
                <w:sz w:val="24"/>
              </w:rPr>
            </w:pPr>
            <w:r w:rsidRPr="00E435CF">
              <w:rPr>
                <w:rFonts w:ascii="Times New Roman" w:hAnsi="Times New Roman" w:cs="Times New Roman"/>
                <w:b/>
                <w:bCs/>
                <w:sz w:val="24"/>
              </w:rPr>
              <w:t>Сокращение</w:t>
            </w:r>
          </w:p>
        </w:tc>
        <w:tc>
          <w:tcPr>
            <w:tcW w:w="71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55B273" w14:textId="77777777" w:rsidR="00B16C3A" w:rsidRPr="00E435CF" w:rsidRDefault="00B16C3A" w:rsidP="007D1831">
            <w:pPr>
              <w:pStyle w:val="ConsPlusNormal"/>
              <w:ind w:firstLine="0"/>
              <w:jc w:val="center"/>
              <w:rPr>
                <w:rFonts w:ascii="Times New Roman" w:hAnsi="Times New Roman" w:cs="Times New Roman"/>
                <w:b/>
                <w:bCs/>
                <w:sz w:val="24"/>
              </w:rPr>
            </w:pPr>
            <w:r w:rsidRPr="00E435CF">
              <w:rPr>
                <w:rFonts w:ascii="Times New Roman" w:hAnsi="Times New Roman" w:cs="Times New Roman"/>
                <w:b/>
                <w:bCs/>
                <w:sz w:val="24"/>
              </w:rPr>
              <w:t>Расшифровка сокращения</w:t>
            </w:r>
          </w:p>
        </w:tc>
      </w:tr>
      <w:tr w:rsidR="00B16C3A" w:rsidRPr="00321F5A" w14:paraId="52599623"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359265B1"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4C541124" w14:textId="77777777" w:rsidR="00B16C3A" w:rsidRPr="00E435CF" w:rsidRDefault="00B16C3A" w:rsidP="007D1831">
            <w:pPr>
              <w:pStyle w:val="ConsPlusNormal"/>
              <w:ind w:firstLine="0"/>
              <w:jc w:val="center"/>
              <w:rPr>
                <w:rFonts w:ascii="Times New Roman" w:hAnsi="Times New Roman" w:cs="Times New Roman"/>
                <w:sz w:val="24"/>
                <w:szCs w:val="24"/>
                <w:lang w:val="en-US"/>
              </w:rPr>
            </w:pPr>
            <w:r w:rsidRPr="00E435CF">
              <w:rPr>
                <w:rFonts w:ascii="Times New Roman" w:hAnsi="Times New Roman" w:cs="Times New Roman"/>
                <w:sz w:val="24"/>
                <w:szCs w:val="24"/>
                <w:lang w:val="en-US"/>
              </w:rPr>
              <w:t>EXE</w:t>
            </w:r>
          </w:p>
        </w:tc>
        <w:tc>
          <w:tcPr>
            <w:tcW w:w="7115" w:type="dxa"/>
            <w:tcBorders>
              <w:top w:val="single" w:sz="4" w:space="0" w:color="000000"/>
              <w:left w:val="single" w:sz="4" w:space="0" w:color="000000"/>
              <w:bottom w:val="single" w:sz="4" w:space="0" w:color="000000"/>
              <w:right w:val="single" w:sz="4" w:space="0" w:color="000000"/>
            </w:tcBorders>
            <w:vAlign w:val="center"/>
          </w:tcPr>
          <w:p w14:paraId="502263C0"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 xml:space="preserve">Формат инсталляционного файла, пригодного для установки ПО </w:t>
            </w:r>
          </w:p>
        </w:tc>
      </w:tr>
      <w:tr w:rsidR="00B16C3A" w:rsidRPr="00321F5A" w14:paraId="05A9F4C4"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51E1B14D"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5A5BC916" w14:textId="77777777" w:rsidR="00B16C3A" w:rsidRPr="00E435CF" w:rsidRDefault="00B16C3A" w:rsidP="007D1831">
            <w:pPr>
              <w:pStyle w:val="ConsPlusNormal"/>
              <w:ind w:firstLine="0"/>
              <w:jc w:val="center"/>
              <w:rPr>
                <w:rFonts w:ascii="Times New Roman" w:hAnsi="Times New Roman" w:cs="Times New Roman"/>
                <w:sz w:val="24"/>
                <w:szCs w:val="24"/>
                <w:lang w:val="en-US"/>
              </w:rPr>
            </w:pPr>
            <w:r w:rsidRPr="00E435CF">
              <w:rPr>
                <w:rFonts w:ascii="Times New Roman" w:hAnsi="Times New Roman" w:cs="Times New Roman"/>
                <w:sz w:val="24"/>
                <w:szCs w:val="24"/>
                <w:lang w:val="en-US"/>
              </w:rPr>
              <w:t>DEB</w:t>
            </w:r>
          </w:p>
        </w:tc>
        <w:tc>
          <w:tcPr>
            <w:tcW w:w="7115" w:type="dxa"/>
            <w:tcBorders>
              <w:top w:val="single" w:sz="4" w:space="0" w:color="000000"/>
              <w:left w:val="single" w:sz="4" w:space="0" w:color="000000"/>
              <w:bottom w:val="single" w:sz="4" w:space="0" w:color="000000"/>
              <w:right w:val="single" w:sz="4" w:space="0" w:color="000000"/>
            </w:tcBorders>
            <w:vAlign w:val="center"/>
          </w:tcPr>
          <w:p w14:paraId="0E3E4356"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Формат инсталляционного файла, пригодного для установки ПО</w:t>
            </w:r>
          </w:p>
        </w:tc>
      </w:tr>
      <w:tr w:rsidR="00B16C3A" w:rsidRPr="00321F5A" w14:paraId="60C37E9A"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641FB15B"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2EE3EC11" w14:textId="77777777" w:rsidR="00B16C3A" w:rsidRPr="00E435CF" w:rsidRDefault="00B16C3A" w:rsidP="007D1831">
            <w:pPr>
              <w:pStyle w:val="ConsPlusNormal"/>
              <w:ind w:firstLine="0"/>
              <w:jc w:val="center"/>
              <w:rPr>
                <w:rFonts w:ascii="Times New Roman" w:hAnsi="Times New Roman" w:cs="Times New Roman"/>
                <w:sz w:val="24"/>
                <w:szCs w:val="24"/>
                <w:lang w:val="en-US"/>
              </w:rPr>
            </w:pPr>
            <w:r w:rsidRPr="00E435CF">
              <w:rPr>
                <w:rFonts w:ascii="Times New Roman" w:hAnsi="Times New Roman" w:cs="Times New Roman"/>
                <w:sz w:val="24"/>
                <w:szCs w:val="24"/>
                <w:lang w:val="en-US"/>
              </w:rPr>
              <w:t>MSI</w:t>
            </w:r>
          </w:p>
        </w:tc>
        <w:tc>
          <w:tcPr>
            <w:tcW w:w="7115" w:type="dxa"/>
            <w:tcBorders>
              <w:top w:val="single" w:sz="4" w:space="0" w:color="000000"/>
              <w:left w:val="single" w:sz="4" w:space="0" w:color="000000"/>
              <w:bottom w:val="single" w:sz="4" w:space="0" w:color="000000"/>
              <w:right w:val="single" w:sz="4" w:space="0" w:color="000000"/>
            </w:tcBorders>
            <w:vAlign w:val="center"/>
          </w:tcPr>
          <w:p w14:paraId="78E41340"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Формат инсталляционного файла, пригодного для установки ПО</w:t>
            </w:r>
          </w:p>
        </w:tc>
      </w:tr>
      <w:tr w:rsidR="00B16C3A" w:rsidRPr="00321F5A" w14:paraId="40DD3658"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46DCB9A1"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1CCA2D9B" w14:textId="77777777" w:rsidR="00B16C3A" w:rsidRPr="00E435CF" w:rsidRDefault="00B16C3A" w:rsidP="007D1831">
            <w:pPr>
              <w:pStyle w:val="ConsPlusNormal"/>
              <w:ind w:firstLine="0"/>
              <w:jc w:val="center"/>
              <w:rPr>
                <w:rFonts w:ascii="Times New Roman" w:hAnsi="Times New Roman" w:cs="Times New Roman"/>
                <w:sz w:val="24"/>
                <w:szCs w:val="24"/>
                <w:lang w:val="en-US"/>
              </w:rPr>
            </w:pPr>
            <w:r w:rsidRPr="00E435CF">
              <w:rPr>
                <w:rFonts w:ascii="Times New Roman" w:hAnsi="Times New Roman" w:cs="Times New Roman"/>
                <w:sz w:val="24"/>
                <w:szCs w:val="24"/>
                <w:lang w:val="en-US"/>
              </w:rPr>
              <w:t>RPM</w:t>
            </w:r>
          </w:p>
        </w:tc>
        <w:tc>
          <w:tcPr>
            <w:tcW w:w="7115" w:type="dxa"/>
            <w:tcBorders>
              <w:top w:val="single" w:sz="4" w:space="0" w:color="000000"/>
              <w:left w:val="single" w:sz="4" w:space="0" w:color="000000"/>
              <w:bottom w:val="single" w:sz="4" w:space="0" w:color="000000"/>
              <w:right w:val="single" w:sz="4" w:space="0" w:color="000000"/>
            </w:tcBorders>
            <w:vAlign w:val="center"/>
          </w:tcPr>
          <w:p w14:paraId="13445E2A"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Формат инсталляционного файла, пригодного для установки ПО</w:t>
            </w:r>
          </w:p>
        </w:tc>
      </w:tr>
      <w:tr w:rsidR="00B16C3A" w:rsidRPr="00321F5A" w14:paraId="39CCAF5C"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017A9395"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567C64CA"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АРМ</w:t>
            </w:r>
          </w:p>
        </w:tc>
        <w:tc>
          <w:tcPr>
            <w:tcW w:w="7115" w:type="dxa"/>
            <w:tcBorders>
              <w:top w:val="single" w:sz="4" w:space="0" w:color="000000"/>
              <w:left w:val="single" w:sz="4" w:space="0" w:color="000000"/>
              <w:bottom w:val="single" w:sz="4" w:space="0" w:color="000000"/>
              <w:right w:val="single" w:sz="4" w:space="0" w:color="000000"/>
            </w:tcBorders>
            <w:vAlign w:val="center"/>
          </w:tcPr>
          <w:p w14:paraId="7D3372EB"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Автоматизированное рабочее место</w:t>
            </w:r>
          </w:p>
        </w:tc>
      </w:tr>
      <w:tr w:rsidR="00B16C3A" w:rsidRPr="00321F5A" w14:paraId="303338A0"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7C703E5A"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7914EC0B"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БДУ</w:t>
            </w:r>
          </w:p>
        </w:tc>
        <w:tc>
          <w:tcPr>
            <w:tcW w:w="7115" w:type="dxa"/>
            <w:tcBorders>
              <w:top w:val="single" w:sz="4" w:space="0" w:color="000000"/>
              <w:left w:val="single" w:sz="4" w:space="0" w:color="000000"/>
              <w:bottom w:val="single" w:sz="4" w:space="0" w:color="000000"/>
              <w:right w:val="single" w:sz="4" w:space="0" w:color="000000"/>
            </w:tcBorders>
            <w:vAlign w:val="center"/>
          </w:tcPr>
          <w:p w14:paraId="32B04AD2"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 xml:space="preserve">Банк данных угроз (ФСТЭК) </w:t>
            </w:r>
          </w:p>
        </w:tc>
      </w:tr>
      <w:tr w:rsidR="00B16C3A" w:rsidRPr="00321F5A" w14:paraId="4E6D9EC7"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38101FE7"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5DA4A939"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Договор</w:t>
            </w:r>
          </w:p>
        </w:tc>
        <w:tc>
          <w:tcPr>
            <w:tcW w:w="7115" w:type="dxa"/>
            <w:tcBorders>
              <w:top w:val="single" w:sz="4" w:space="0" w:color="000000"/>
              <w:left w:val="single" w:sz="4" w:space="0" w:color="000000"/>
              <w:bottom w:val="single" w:sz="4" w:space="0" w:color="000000"/>
              <w:right w:val="single" w:sz="4" w:space="0" w:color="000000"/>
            </w:tcBorders>
            <w:vAlign w:val="center"/>
          </w:tcPr>
          <w:p w14:paraId="10FCD46A"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 xml:space="preserve">Соглашение, подписанное по итогам открытого аукциона </w:t>
            </w:r>
            <w:r>
              <w:rPr>
                <w:rFonts w:ascii="Times New Roman" w:hAnsi="Times New Roman" w:cs="Times New Roman"/>
                <w:sz w:val="24"/>
                <w:szCs w:val="24"/>
              </w:rPr>
              <w:br/>
            </w:r>
            <w:r w:rsidRPr="00E435CF">
              <w:rPr>
                <w:rFonts w:ascii="Times New Roman" w:hAnsi="Times New Roman" w:cs="Times New Roman"/>
                <w:sz w:val="24"/>
                <w:szCs w:val="24"/>
              </w:rPr>
              <w:t>в электронной форме между Заказчиком и Исполнителем</w:t>
            </w:r>
          </w:p>
        </w:tc>
      </w:tr>
      <w:tr w:rsidR="00B16C3A" w:rsidRPr="00321F5A" w14:paraId="4679410C"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5E7121F1"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352FF8BD"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Заказчик</w:t>
            </w:r>
          </w:p>
        </w:tc>
        <w:tc>
          <w:tcPr>
            <w:tcW w:w="7115" w:type="dxa"/>
            <w:tcBorders>
              <w:top w:val="single" w:sz="4" w:space="0" w:color="000000"/>
              <w:left w:val="single" w:sz="4" w:space="0" w:color="000000"/>
              <w:bottom w:val="single" w:sz="4" w:space="0" w:color="000000"/>
              <w:right w:val="single" w:sz="4" w:space="0" w:color="000000"/>
            </w:tcBorders>
            <w:vAlign w:val="center"/>
          </w:tcPr>
          <w:p w14:paraId="0C662A81"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Акционерное общество «Почта России» (АО «Почта России») (далее –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B16C3A" w:rsidRPr="00321F5A" w14:paraId="5EBAAEF8" w14:textId="77777777" w:rsidTr="007D1831">
        <w:trPr>
          <w:trHeight w:val="1688"/>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34C14D51"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76BFDBBD"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Инцидент</w:t>
            </w:r>
          </w:p>
        </w:tc>
        <w:tc>
          <w:tcPr>
            <w:tcW w:w="7115" w:type="dxa"/>
            <w:tcBorders>
              <w:top w:val="single" w:sz="4" w:space="0" w:color="000000"/>
              <w:left w:val="single" w:sz="4" w:space="0" w:color="000000"/>
              <w:bottom w:val="single" w:sz="4" w:space="0" w:color="000000"/>
              <w:right w:val="single" w:sz="4" w:space="0" w:color="000000"/>
            </w:tcBorders>
            <w:vAlign w:val="center"/>
          </w:tcPr>
          <w:p w14:paraId="395DCE28" w14:textId="77777777" w:rsidR="00B16C3A" w:rsidRPr="00AC1DC8" w:rsidRDefault="00B16C3A" w:rsidP="007D1831">
            <w:pPr>
              <w:pStyle w:val="ConsPlusNormal"/>
              <w:ind w:firstLine="0"/>
              <w:rPr>
                <w:sz w:val="22"/>
                <w:szCs w:val="22"/>
              </w:rPr>
            </w:pPr>
            <w:r w:rsidRPr="00E435CF">
              <w:rPr>
                <w:rFonts w:ascii="Times New Roman" w:hAnsi="Times New Roman" w:cs="Times New Roman"/>
                <w:sz w:val="24"/>
                <w:szCs w:val="24"/>
              </w:rPr>
              <w:t xml:space="preserve">Сбой программного обеспечения (ПО), который привел </w:t>
            </w:r>
            <w:r>
              <w:rPr>
                <w:rFonts w:ascii="Times New Roman" w:hAnsi="Times New Roman" w:cs="Times New Roman"/>
                <w:sz w:val="24"/>
                <w:szCs w:val="24"/>
              </w:rPr>
              <w:br/>
            </w:r>
            <w:r w:rsidRPr="00E435CF">
              <w:rPr>
                <w:rFonts w:ascii="Times New Roman" w:hAnsi="Times New Roman" w:cs="Times New Roman"/>
                <w:sz w:val="24"/>
                <w:szCs w:val="24"/>
              </w:rPr>
              <w:t>к незапланированному прерыванию ИТ услуг Заказчика или ухудшили качество их предоставления</w:t>
            </w:r>
            <w:r>
              <w:rPr>
                <w:rFonts w:ascii="Times New Roman" w:hAnsi="Times New Roman" w:cs="Times New Roman"/>
                <w:sz w:val="24"/>
                <w:szCs w:val="24"/>
              </w:rPr>
              <w:t xml:space="preserve">, подтвержденный зарегистрированной заявкой Л1. </w:t>
            </w:r>
            <w:r w:rsidRPr="004E30FA">
              <w:rPr>
                <w:rFonts w:ascii="Times New Roman" w:hAnsi="Times New Roman" w:cs="Times New Roman"/>
                <w:sz w:val="22"/>
                <w:szCs w:val="22"/>
              </w:rPr>
              <w:t xml:space="preserve">Сбой чтения файлов форматов, не входящих в перечень поддерживаемых официально (см. Приложение </w:t>
            </w:r>
            <w:r>
              <w:rPr>
                <w:rFonts w:ascii="Times New Roman" w:hAnsi="Times New Roman" w:cs="Times New Roman"/>
                <w:sz w:val="22"/>
                <w:szCs w:val="22"/>
                <w:lang w:val="en-US"/>
              </w:rPr>
              <w:t xml:space="preserve">1 </w:t>
            </w:r>
            <w:r>
              <w:rPr>
                <w:rFonts w:ascii="Times New Roman" w:hAnsi="Times New Roman" w:cs="Times New Roman"/>
                <w:sz w:val="22"/>
                <w:szCs w:val="22"/>
              </w:rPr>
              <w:t>к данным Техническим Требованиям</w:t>
            </w:r>
            <w:r w:rsidRPr="004E30FA">
              <w:rPr>
                <w:rFonts w:ascii="Times New Roman" w:hAnsi="Times New Roman" w:cs="Times New Roman"/>
                <w:sz w:val="22"/>
                <w:szCs w:val="22"/>
              </w:rPr>
              <w:t>), Инцидентом не считается.</w:t>
            </w:r>
          </w:p>
        </w:tc>
      </w:tr>
      <w:tr w:rsidR="00B16C3A" w:rsidRPr="00321F5A" w14:paraId="2B4B9E36"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3AD74326"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F37E796"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Исполнитель</w:t>
            </w:r>
          </w:p>
        </w:tc>
        <w:tc>
          <w:tcPr>
            <w:tcW w:w="7115" w:type="dxa"/>
            <w:tcBorders>
              <w:top w:val="single" w:sz="4" w:space="0" w:color="000000"/>
              <w:left w:val="single" w:sz="4" w:space="0" w:color="000000"/>
              <w:bottom w:val="single" w:sz="4" w:space="0" w:color="000000"/>
              <w:right w:val="single" w:sz="4" w:space="0" w:color="000000"/>
            </w:tcBorders>
            <w:vAlign w:val="center"/>
          </w:tcPr>
          <w:p w14:paraId="4EBC5D14"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Любое юридическое (организация, предприятие, учреждение) или физическое лицо, признанное победителем по итогам открытого аукциона в электронной форме</w:t>
            </w:r>
          </w:p>
        </w:tc>
      </w:tr>
      <w:tr w:rsidR="00B16C3A" w:rsidRPr="00321F5A" w14:paraId="6780C48D"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0F013E35"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3DBC40C2" w14:textId="77777777" w:rsidR="00B16C3A" w:rsidRPr="00E435CF" w:rsidRDefault="00B16C3A" w:rsidP="007D1831">
            <w:pPr>
              <w:pStyle w:val="ConsPlusNormal"/>
              <w:ind w:firstLine="0"/>
              <w:jc w:val="center"/>
              <w:rPr>
                <w:rFonts w:ascii="Times New Roman" w:hAnsi="Times New Roman" w:cs="Times New Roman"/>
                <w:sz w:val="24"/>
                <w:szCs w:val="24"/>
              </w:rPr>
            </w:pPr>
            <w:r w:rsidRPr="00DE68F7">
              <w:rPr>
                <w:rFonts w:ascii="Times New Roman" w:hAnsi="Times New Roman" w:cs="Times New Roman"/>
                <w:sz w:val="24"/>
                <w:szCs w:val="24"/>
              </w:rPr>
              <w:t>Консультация</w:t>
            </w:r>
          </w:p>
        </w:tc>
        <w:tc>
          <w:tcPr>
            <w:tcW w:w="7115" w:type="dxa"/>
            <w:tcBorders>
              <w:top w:val="single" w:sz="4" w:space="0" w:color="000000"/>
              <w:left w:val="single" w:sz="4" w:space="0" w:color="000000"/>
              <w:bottom w:val="single" w:sz="4" w:space="0" w:color="000000"/>
              <w:right w:val="single" w:sz="4" w:space="0" w:color="000000"/>
            </w:tcBorders>
            <w:vAlign w:val="center"/>
          </w:tcPr>
          <w:p w14:paraId="7A0D3395" w14:textId="77777777" w:rsidR="00B16C3A" w:rsidRPr="00E435CF" w:rsidRDefault="00B16C3A" w:rsidP="007D1831">
            <w:pPr>
              <w:pStyle w:val="ConsPlusNormal"/>
              <w:ind w:firstLine="0"/>
              <w:rPr>
                <w:rFonts w:ascii="Times New Roman" w:hAnsi="Times New Roman" w:cs="Times New Roman"/>
                <w:sz w:val="24"/>
                <w:szCs w:val="24"/>
              </w:rPr>
            </w:pPr>
            <w:r>
              <w:rPr>
                <w:rFonts w:ascii="Times New Roman" w:hAnsi="Times New Roman" w:cs="Times New Roman"/>
                <w:sz w:val="24"/>
                <w:szCs w:val="24"/>
              </w:rPr>
              <w:t>Р</w:t>
            </w:r>
            <w:r w:rsidRPr="00DE68F7">
              <w:rPr>
                <w:rFonts w:ascii="Times New Roman" w:hAnsi="Times New Roman" w:cs="Times New Roman"/>
                <w:sz w:val="24"/>
                <w:szCs w:val="24"/>
              </w:rPr>
              <w:t>азовый или серийный ответ специалиста на вопросы Пользователя по настройке, использованию и оптимизации функций ПО</w:t>
            </w:r>
            <w:r>
              <w:rPr>
                <w:rFonts w:ascii="Times New Roman" w:hAnsi="Times New Roman" w:cs="Times New Roman"/>
                <w:sz w:val="24"/>
                <w:szCs w:val="24"/>
              </w:rPr>
              <w:t xml:space="preserve">, </w:t>
            </w:r>
            <w:r w:rsidRPr="00DE68F7">
              <w:rPr>
                <w:rFonts w:ascii="Times New Roman" w:hAnsi="Times New Roman" w:cs="Times New Roman"/>
                <w:sz w:val="24"/>
                <w:szCs w:val="24"/>
              </w:rPr>
              <w:t>не связанный с устранением дефектов или сбоев кода.</w:t>
            </w:r>
          </w:p>
        </w:tc>
      </w:tr>
      <w:tr w:rsidR="00B16C3A" w:rsidRPr="00321F5A" w14:paraId="2A33221F"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520144F1"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15BEA4B9" w14:textId="77777777" w:rsidR="00B16C3A" w:rsidRPr="00E435CF" w:rsidRDefault="00B16C3A" w:rsidP="007D18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Л1</w:t>
            </w:r>
          </w:p>
        </w:tc>
        <w:tc>
          <w:tcPr>
            <w:tcW w:w="7115" w:type="dxa"/>
            <w:tcBorders>
              <w:top w:val="single" w:sz="4" w:space="0" w:color="000000"/>
              <w:left w:val="single" w:sz="4" w:space="0" w:color="000000"/>
              <w:bottom w:val="single" w:sz="4" w:space="0" w:color="000000"/>
              <w:right w:val="single" w:sz="4" w:space="0" w:color="000000"/>
            </w:tcBorders>
            <w:vAlign w:val="center"/>
          </w:tcPr>
          <w:p w14:paraId="4DC21882" w14:textId="77777777" w:rsidR="00B16C3A" w:rsidRPr="00E435CF" w:rsidRDefault="00B16C3A" w:rsidP="007D1831">
            <w:pPr>
              <w:pStyle w:val="ConsPlusNormal"/>
              <w:ind w:firstLine="0"/>
              <w:rPr>
                <w:rFonts w:ascii="Times New Roman" w:hAnsi="Times New Roman" w:cs="Times New Roman"/>
                <w:sz w:val="24"/>
                <w:szCs w:val="24"/>
              </w:rPr>
            </w:pPr>
            <w:r w:rsidRPr="00AC1DC8">
              <w:rPr>
                <w:rFonts w:ascii="Times New Roman" w:hAnsi="Times New Roman" w:cs="Times New Roman"/>
                <w:sz w:val="24"/>
                <w:szCs w:val="24"/>
              </w:rPr>
              <w:t>Первая линия технической поддержки, ответственность за которую полностью несёт Заказчик</w:t>
            </w:r>
          </w:p>
        </w:tc>
      </w:tr>
      <w:tr w:rsidR="00B16C3A" w:rsidRPr="00321F5A" w14:paraId="27703744"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06B0D283"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4888977F" w14:textId="77777777" w:rsidR="00B16C3A" w:rsidRPr="00E435CF" w:rsidRDefault="00B16C3A" w:rsidP="007D18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Л2</w:t>
            </w:r>
          </w:p>
        </w:tc>
        <w:tc>
          <w:tcPr>
            <w:tcW w:w="7115" w:type="dxa"/>
            <w:tcBorders>
              <w:top w:val="single" w:sz="4" w:space="0" w:color="000000"/>
              <w:left w:val="single" w:sz="4" w:space="0" w:color="000000"/>
              <w:bottom w:val="single" w:sz="4" w:space="0" w:color="000000"/>
              <w:right w:val="single" w:sz="4" w:space="0" w:color="000000"/>
            </w:tcBorders>
            <w:vAlign w:val="center"/>
          </w:tcPr>
          <w:p w14:paraId="3B28CDE9" w14:textId="77777777" w:rsidR="00B16C3A" w:rsidRPr="00E435CF" w:rsidRDefault="00B16C3A" w:rsidP="007D1831">
            <w:pPr>
              <w:pStyle w:val="ConsPlusNormal"/>
              <w:ind w:firstLine="0"/>
              <w:rPr>
                <w:rFonts w:ascii="Times New Roman" w:hAnsi="Times New Roman" w:cs="Times New Roman"/>
                <w:sz w:val="24"/>
                <w:szCs w:val="24"/>
              </w:rPr>
            </w:pPr>
            <w:r w:rsidRPr="00AC1DC8">
              <w:rPr>
                <w:rFonts w:ascii="Times New Roman" w:hAnsi="Times New Roman" w:cs="Times New Roman"/>
                <w:sz w:val="24"/>
                <w:szCs w:val="24"/>
              </w:rPr>
              <w:t>Вторая линия технической поддержки, ответственность за которую полностью несет Исполнитель</w:t>
            </w:r>
          </w:p>
        </w:tc>
      </w:tr>
      <w:tr w:rsidR="00B16C3A" w:rsidRPr="00321F5A" w14:paraId="630D914E"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1704FA75"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35090A4F"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ОС</w:t>
            </w:r>
          </w:p>
        </w:tc>
        <w:tc>
          <w:tcPr>
            <w:tcW w:w="7115" w:type="dxa"/>
            <w:tcBorders>
              <w:top w:val="single" w:sz="4" w:space="0" w:color="000000"/>
              <w:left w:val="single" w:sz="4" w:space="0" w:color="000000"/>
              <w:bottom w:val="single" w:sz="4" w:space="0" w:color="000000"/>
              <w:right w:val="single" w:sz="4" w:space="0" w:color="000000"/>
            </w:tcBorders>
            <w:vAlign w:val="center"/>
          </w:tcPr>
          <w:p w14:paraId="36DD4E31" w14:textId="77777777" w:rsidR="00B16C3A" w:rsidRPr="00E435CF" w:rsidRDefault="00B16C3A" w:rsidP="007D1831">
            <w:pPr>
              <w:pStyle w:val="ConsPlusNormal"/>
              <w:ind w:firstLine="0"/>
              <w:rPr>
                <w:rFonts w:ascii="Times New Roman" w:hAnsi="Times New Roman" w:cs="Times New Roman"/>
                <w:sz w:val="24"/>
                <w:szCs w:val="24"/>
              </w:rPr>
            </w:pPr>
            <w:r>
              <w:rPr>
                <w:rFonts w:ascii="Times New Roman" w:hAnsi="Times New Roman" w:cs="Times New Roman"/>
                <w:sz w:val="24"/>
                <w:szCs w:val="24"/>
              </w:rPr>
              <w:t>Операционная система;</w:t>
            </w:r>
            <w:r w:rsidRPr="00E435CF">
              <w:rPr>
                <w:rFonts w:ascii="Times New Roman" w:hAnsi="Times New Roman" w:cs="Times New Roman"/>
                <w:sz w:val="24"/>
                <w:szCs w:val="24"/>
              </w:rPr>
              <w:t xml:space="preserve"> комплекс взаимосвязанных программ, предназна</w:t>
            </w:r>
            <w:r>
              <w:rPr>
                <w:rFonts w:ascii="Times New Roman" w:hAnsi="Times New Roman" w:cs="Times New Roman"/>
                <w:sz w:val="24"/>
                <w:szCs w:val="24"/>
              </w:rPr>
              <w:t xml:space="preserve">ченных для управления ресурсами </w:t>
            </w:r>
            <w:hyperlink r:id="rId8" w:tooltip="https://ru.wikipedia.org/wiki/Компьютер" w:history="1">
              <w:r w:rsidRPr="00E435CF">
                <w:rPr>
                  <w:rFonts w:ascii="Times New Roman" w:hAnsi="Times New Roman" w:cs="Times New Roman"/>
                  <w:sz w:val="24"/>
                  <w:szCs w:val="24"/>
                </w:rPr>
                <w:t>компьютера</w:t>
              </w:r>
            </w:hyperlink>
            <w:r>
              <w:rPr>
                <w:rFonts w:ascii="Times New Roman" w:hAnsi="Times New Roman" w:cs="Times New Roman"/>
                <w:sz w:val="24"/>
                <w:szCs w:val="24"/>
              </w:rPr>
              <w:t xml:space="preserve"> </w:t>
            </w:r>
            <w:r>
              <w:rPr>
                <w:rFonts w:ascii="Times New Roman" w:hAnsi="Times New Roman" w:cs="Times New Roman"/>
                <w:sz w:val="24"/>
                <w:szCs w:val="24"/>
              </w:rPr>
              <w:br/>
            </w:r>
            <w:r w:rsidRPr="00E435CF">
              <w:rPr>
                <w:rFonts w:ascii="Times New Roman" w:hAnsi="Times New Roman" w:cs="Times New Roman"/>
                <w:sz w:val="24"/>
                <w:szCs w:val="24"/>
              </w:rPr>
              <w:t>и организации взаимодействия с пользователем.</w:t>
            </w:r>
          </w:p>
        </w:tc>
      </w:tr>
      <w:tr w:rsidR="00B16C3A" w:rsidRPr="00321F5A" w14:paraId="6D7F8E30"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1A8C3F92"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116F7C8A" w14:textId="77777777" w:rsidR="00B16C3A" w:rsidRPr="00AC1ED0" w:rsidRDefault="00B16C3A" w:rsidP="007D18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Офисный пакет</w:t>
            </w:r>
          </w:p>
        </w:tc>
        <w:tc>
          <w:tcPr>
            <w:tcW w:w="7115" w:type="dxa"/>
            <w:tcBorders>
              <w:top w:val="single" w:sz="4" w:space="0" w:color="000000"/>
              <w:left w:val="single" w:sz="4" w:space="0" w:color="000000"/>
              <w:bottom w:val="single" w:sz="4" w:space="0" w:color="000000"/>
              <w:right w:val="single" w:sz="4" w:space="0" w:color="000000"/>
            </w:tcBorders>
            <w:vAlign w:val="center"/>
          </w:tcPr>
          <w:p w14:paraId="7D096BF5" w14:textId="77777777" w:rsidR="00B16C3A" w:rsidRPr="00E435CF" w:rsidRDefault="00B16C3A" w:rsidP="007D1831">
            <w:pPr>
              <w:widowControl w:val="0"/>
            </w:pPr>
            <w:r>
              <w:t>Н</w:t>
            </w:r>
            <w:r w:rsidRPr="00ED7291">
              <w:t>абор приложений, предназначенных для обработки электронн</w:t>
            </w:r>
            <w:r>
              <w:t>ых</w:t>
            </w:r>
            <w:r w:rsidRPr="00ED7291">
              <w:t xml:space="preserve"> документ</w:t>
            </w:r>
            <w:r>
              <w:t>ов</w:t>
            </w:r>
            <w:r w:rsidRPr="00ED7291">
              <w:t xml:space="preserve"> </w:t>
            </w:r>
            <w:r>
              <w:t xml:space="preserve">как на персональном компьютере (десктопная версия), так и на сервере (серверная версия). Включает в себя текстовый редактор, табличный редактор, редактор презентаций, почтовый клиент (в десктопной версии), а также средства для совместной </w:t>
            </w:r>
            <w:r>
              <w:lastRenderedPageBreak/>
              <w:t>работы (в серверной версии).</w:t>
            </w:r>
          </w:p>
        </w:tc>
      </w:tr>
      <w:tr w:rsidR="00B16C3A" w:rsidRPr="00321F5A" w14:paraId="5D19A860"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517EAEC3"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04035B44"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ПО</w:t>
            </w:r>
          </w:p>
        </w:tc>
        <w:tc>
          <w:tcPr>
            <w:tcW w:w="7115" w:type="dxa"/>
            <w:tcBorders>
              <w:top w:val="single" w:sz="4" w:space="0" w:color="000000"/>
              <w:left w:val="single" w:sz="4" w:space="0" w:color="000000"/>
              <w:bottom w:val="single" w:sz="4" w:space="0" w:color="000000"/>
              <w:right w:val="single" w:sz="4" w:space="0" w:color="000000"/>
            </w:tcBorders>
            <w:vAlign w:val="center"/>
          </w:tcPr>
          <w:p w14:paraId="0FD0ECD0" w14:textId="77777777" w:rsidR="00B16C3A" w:rsidRPr="00E435CF" w:rsidRDefault="00B16C3A" w:rsidP="007D1831">
            <w:pPr>
              <w:widowControl w:val="0"/>
            </w:pPr>
            <w:r w:rsidRPr="00E435CF">
              <w:t>Программное обеспечение</w:t>
            </w:r>
          </w:p>
        </w:tc>
      </w:tr>
      <w:tr w:rsidR="00B16C3A" w:rsidRPr="00321F5A" w14:paraId="61B2A78B"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3C5D4949"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1D14A43"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Право</w:t>
            </w:r>
          </w:p>
        </w:tc>
        <w:tc>
          <w:tcPr>
            <w:tcW w:w="7115" w:type="dxa"/>
            <w:tcBorders>
              <w:top w:val="single" w:sz="4" w:space="0" w:color="000000"/>
              <w:left w:val="single" w:sz="4" w:space="0" w:color="000000"/>
              <w:bottom w:val="single" w:sz="4" w:space="0" w:color="000000"/>
              <w:right w:val="single" w:sz="4" w:space="0" w:color="000000"/>
            </w:tcBorders>
            <w:vAlign w:val="center"/>
          </w:tcPr>
          <w:p w14:paraId="351AD6E4"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Право использования программного продукта Заказчиком с сохранением за Правообладателем права выдачи лицензий другим лицам</w:t>
            </w:r>
          </w:p>
        </w:tc>
      </w:tr>
      <w:tr w:rsidR="00B16C3A" w:rsidRPr="00321F5A" w14:paraId="23077DBB"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1DD25A9C" w14:textId="77777777" w:rsidR="00B16C3A" w:rsidRPr="00FE6C63"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29EAE7B8" w14:textId="77777777" w:rsidR="00B16C3A" w:rsidRPr="00E435CF" w:rsidRDefault="00B16C3A" w:rsidP="007D183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Проблема</w:t>
            </w:r>
          </w:p>
        </w:tc>
        <w:tc>
          <w:tcPr>
            <w:tcW w:w="7115" w:type="dxa"/>
            <w:tcBorders>
              <w:top w:val="single" w:sz="4" w:space="0" w:color="000000"/>
              <w:left w:val="single" w:sz="4" w:space="0" w:color="000000"/>
              <w:bottom w:val="single" w:sz="4" w:space="0" w:color="000000"/>
              <w:right w:val="single" w:sz="4" w:space="0" w:color="000000"/>
            </w:tcBorders>
            <w:vAlign w:val="center"/>
          </w:tcPr>
          <w:p w14:paraId="33C8378A" w14:textId="77777777" w:rsidR="00B16C3A" w:rsidRPr="00E435CF" w:rsidRDefault="00B16C3A" w:rsidP="007D1831">
            <w:pPr>
              <w:pStyle w:val="ConsPlusNormal"/>
              <w:ind w:firstLine="0"/>
              <w:rPr>
                <w:rFonts w:ascii="Times New Roman" w:hAnsi="Times New Roman" w:cs="Times New Roman"/>
                <w:sz w:val="24"/>
                <w:szCs w:val="24"/>
              </w:rPr>
            </w:pPr>
            <w:r w:rsidRPr="00B868EE">
              <w:rPr>
                <w:rFonts w:ascii="Times New Roman" w:hAnsi="Times New Roman" w:cs="Times New Roman"/>
                <w:sz w:val="24"/>
                <w:szCs w:val="24"/>
              </w:rPr>
              <w:t>Причина</w:t>
            </w:r>
            <w:r>
              <w:rPr>
                <w:rFonts w:ascii="Times New Roman" w:hAnsi="Times New Roman" w:cs="Times New Roman"/>
                <w:sz w:val="24"/>
                <w:szCs w:val="24"/>
              </w:rPr>
              <w:t xml:space="preserve"> </w:t>
            </w:r>
            <w:r w:rsidRPr="00B868EE">
              <w:rPr>
                <w:rFonts w:ascii="Times New Roman" w:hAnsi="Times New Roman" w:cs="Times New Roman"/>
                <w:sz w:val="24"/>
                <w:szCs w:val="24"/>
              </w:rPr>
              <w:t>одного</w:t>
            </w:r>
            <w:r>
              <w:rPr>
                <w:rFonts w:ascii="Times New Roman" w:hAnsi="Times New Roman" w:cs="Times New Roman"/>
                <w:sz w:val="24"/>
                <w:szCs w:val="24"/>
              </w:rPr>
              <w:t xml:space="preserve"> </w:t>
            </w:r>
            <w:r w:rsidRPr="00B868EE">
              <w:rPr>
                <w:rFonts w:ascii="Times New Roman" w:hAnsi="Times New Roman" w:cs="Times New Roman"/>
                <w:sz w:val="24"/>
                <w:szCs w:val="24"/>
              </w:rPr>
              <w:t>или</w:t>
            </w:r>
            <w:r>
              <w:rPr>
                <w:rFonts w:ascii="Times New Roman" w:hAnsi="Times New Roman" w:cs="Times New Roman"/>
                <w:sz w:val="24"/>
                <w:szCs w:val="24"/>
              </w:rPr>
              <w:t xml:space="preserve"> </w:t>
            </w:r>
            <w:r w:rsidRPr="00B868EE">
              <w:rPr>
                <w:rFonts w:ascii="Times New Roman" w:hAnsi="Times New Roman" w:cs="Times New Roman"/>
                <w:sz w:val="24"/>
                <w:szCs w:val="24"/>
              </w:rPr>
              <w:t>нескольких</w:t>
            </w:r>
            <w:r>
              <w:rPr>
                <w:rFonts w:ascii="Times New Roman" w:hAnsi="Times New Roman" w:cs="Times New Roman"/>
                <w:sz w:val="24"/>
                <w:szCs w:val="24"/>
              </w:rPr>
              <w:t xml:space="preserve"> </w:t>
            </w:r>
            <w:r w:rsidRPr="00B868EE">
              <w:rPr>
                <w:rFonts w:ascii="Times New Roman" w:hAnsi="Times New Roman" w:cs="Times New Roman"/>
                <w:sz w:val="24"/>
                <w:szCs w:val="24"/>
              </w:rPr>
              <w:t>инцидентов</w:t>
            </w:r>
          </w:p>
        </w:tc>
      </w:tr>
      <w:tr w:rsidR="00B16C3A" w:rsidRPr="00321F5A" w14:paraId="22D06707" w14:textId="77777777" w:rsidTr="007D1831">
        <w:trPr>
          <w:jc w:val="center"/>
        </w:trPr>
        <w:tc>
          <w:tcPr>
            <w:tcW w:w="824" w:type="dxa"/>
            <w:tcBorders>
              <w:top w:val="single" w:sz="4" w:space="0" w:color="000000"/>
              <w:left w:val="single" w:sz="4" w:space="0" w:color="000000"/>
              <w:bottom w:val="single" w:sz="4" w:space="0" w:color="000000"/>
              <w:right w:val="single" w:sz="4" w:space="0" w:color="000000"/>
            </w:tcBorders>
            <w:vAlign w:val="center"/>
          </w:tcPr>
          <w:p w14:paraId="716F252E" w14:textId="77777777" w:rsidR="00B16C3A" w:rsidRPr="00E435CF" w:rsidRDefault="00B16C3A" w:rsidP="00B16C3A">
            <w:pPr>
              <w:pStyle w:val="ConsPlusNormal"/>
              <w:numPr>
                <w:ilvl w:val="0"/>
                <w:numId w:val="46"/>
              </w:numPr>
              <w:jc w:val="center"/>
              <w:rPr>
                <w:rFonts w:ascii="Times New Roman" w:hAnsi="Times New Roman" w:cs="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4FF24308" w14:textId="77777777" w:rsidR="00B16C3A" w:rsidRPr="00E435CF" w:rsidRDefault="00B16C3A" w:rsidP="007D1831">
            <w:pPr>
              <w:pStyle w:val="ConsPlusNormal"/>
              <w:ind w:firstLine="0"/>
              <w:jc w:val="center"/>
              <w:rPr>
                <w:rFonts w:ascii="Times New Roman" w:hAnsi="Times New Roman" w:cs="Times New Roman"/>
                <w:sz w:val="24"/>
                <w:szCs w:val="24"/>
              </w:rPr>
            </w:pPr>
            <w:r w:rsidRPr="00E435CF">
              <w:rPr>
                <w:rFonts w:ascii="Times New Roman" w:hAnsi="Times New Roman" w:cs="Times New Roman"/>
                <w:sz w:val="24"/>
                <w:szCs w:val="24"/>
              </w:rPr>
              <w:t>ФСТЭК</w:t>
            </w:r>
          </w:p>
        </w:tc>
        <w:tc>
          <w:tcPr>
            <w:tcW w:w="7115" w:type="dxa"/>
            <w:tcBorders>
              <w:top w:val="single" w:sz="4" w:space="0" w:color="000000"/>
              <w:left w:val="single" w:sz="4" w:space="0" w:color="000000"/>
              <w:bottom w:val="single" w:sz="4" w:space="0" w:color="000000"/>
              <w:right w:val="single" w:sz="4" w:space="0" w:color="000000"/>
            </w:tcBorders>
            <w:vAlign w:val="center"/>
          </w:tcPr>
          <w:p w14:paraId="1C026459" w14:textId="77777777" w:rsidR="00B16C3A" w:rsidRPr="00E435CF" w:rsidRDefault="00B16C3A" w:rsidP="007D1831">
            <w:pPr>
              <w:pStyle w:val="ConsPlusNormal"/>
              <w:ind w:firstLine="0"/>
              <w:rPr>
                <w:rFonts w:ascii="Times New Roman" w:hAnsi="Times New Roman" w:cs="Times New Roman"/>
                <w:sz w:val="24"/>
                <w:szCs w:val="24"/>
              </w:rPr>
            </w:pPr>
            <w:r w:rsidRPr="00E435CF">
              <w:rPr>
                <w:rFonts w:ascii="Times New Roman" w:hAnsi="Times New Roman" w:cs="Times New Roman"/>
                <w:sz w:val="24"/>
                <w:szCs w:val="24"/>
              </w:rPr>
              <w:t>Федеральная служба по техническому и экспортному контролю Российской Федерации</w:t>
            </w:r>
          </w:p>
        </w:tc>
      </w:tr>
    </w:tbl>
    <w:p w14:paraId="76CB9791" w14:textId="77777777" w:rsidR="00A85724" w:rsidRPr="00321F5A" w:rsidRDefault="00A85724">
      <w:pPr>
        <w:rPr>
          <w:sz w:val="28"/>
          <w:szCs w:val="28"/>
        </w:rPr>
      </w:pPr>
    </w:p>
    <w:p w14:paraId="7B8289E3" w14:textId="77777777" w:rsidR="00A85724" w:rsidRPr="00321F5A" w:rsidRDefault="00FA51B2">
      <w:pPr>
        <w:spacing w:after="160" w:line="259" w:lineRule="auto"/>
        <w:rPr>
          <w:sz w:val="28"/>
          <w:szCs w:val="28"/>
        </w:rPr>
      </w:pPr>
      <w:r w:rsidRPr="00321F5A">
        <w:rPr>
          <w:sz w:val="28"/>
          <w:szCs w:val="28"/>
        </w:rPr>
        <w:br w:type="page" w:clear="all"/>
      </w:r>
    </w:p>
    <w:p w14:paraId="59F0BF2D" w14:textId="77777777" w:rsidR="00A85724" w:rsidRPr="00200073" w:rsidRDefault="00FA51B2" w:rsidP="00137A67">
      <w:pPr>
        <w:pStyle w:val="afd"/>
        <w:numPr>
          <w:ilvl w:val="0"/>
          <w:numId w:val="1"/>
        </w:numPr>
        <w:outlineLvl w:val="0"/>
        <w:rPr>
          <w:sz w:val="28"/>
        </w:rPr>
      </w:pPr>
      <w:bookmarkStart w:id="1" w:name="_Toc228442664"/>
      <w:r w:rsidRPr="00200073">
        <w:rPr>
          <w:sz w:val="28"/>
        </w:rPr>
        <w:lastRenderedPageBreak/>
        <w:t>НАИМЕНОВАНИЕ ЗАКУПКИ</w:t>
      </w:r>
      <w:bookmarkEnd w:id="1"/>
    </w:p>
    <w:p w14:paraId="03E308FA" w14:textId="77777777" w:rsidR="00A85724" w:rsidRPr="00321F5A" w:rsidRDefault="00A85724">
      <w:pPr>
        <w:pStyle w:val="ConsPlusNormal"/>
        <w:ind w:firstLine="0"/>
        <w:jc w:val="center"/>
        <w:rPr>
          <w:rFonts w:ascii="Times New Roman" w:hAnsi="Times New Roman" w:cs="Times New Roman"/>
          <w:sz w:val="28"/>
          <w:szCs w:val="28"/>
        </w:rPr>
      </w:pPr>
    </w:p>
    <w:p w14:paraId="37DC1A50" w14:textId="5EE6F124" w:rsidR="00A85724" w:rsidRPr="00321F5A" w:rsidRDefault="00FA51B2">
      <w:pPr>
        <w:pStyle w:val="ConsPlusNormal"/>
        <w:ind w:firstLine="708"/>
        <w:jc w:val="both"/>
        <w:rPr>
          <w:rFonts w:ascii="Times New Roman" w:hAnsi="Times New Roman" w:cs="Times New Roman"/>
          <w:sz w:val="28"/>
          <w:szCs w:val="28"/>
        </w:rPr>
      </w:pPr>
      <w:r w:rsidRPr="00321F5A">
        <w:rPr>
          <w:rFonts w:ascii="Times New Roman" w:hAnsi="Times New Roman" w:cs="Times New Roman"/>
          <w:sz w:val="28"/>
          <w:szCs w:val="28"/>
        </w:rPr>
        <w:t xml:space="preserve">Предоставление права использования отечественного офисного пакета </w:t>
      </w:r>
      <w:r w:rsidR="006F3299">
        <w:rPr>
          <w:rFonts w:ascii="Times New Roman" w:hAnsi="Times New Roman" w:cs="Times New Roman"/>
          <w:sz w:val="28"/>
          <w:szCs w:val="28"/>
        </w:rPr>
        <w:br/>
      </w:r>
      <w:r w:rsidRPr="00321F5A">
        <w:rPr>
          <w:rFonts w:ascii="Times New Roman" w:hAnsi="Times New Roman" w:cs="Times New Roman"/>
          <w:sz w:val="28"/>
          <w:szCs w:val="28"/>
        </w:rPr>
        <w:t xml:space="preserve">на условиях простой (неисключительной) лицензии </w:t>
      </w:r>
      <w:r w:rsidR="00537B7F" w:rsidRPr="00321F5A">
        <w:rPr>
          <w:rFonts w:ascii="Times New Roman" w:hAnsi="Times New Roman" w:cs="Times New Roman"/>
          <w:sz w:val="28"/>
          <w:szCs w:val="28"/>
        </w:rPr>
        <w:t>включающую в себя</w:t>
      </w:r>
      <w:r w:rsidRPr="00321F5A">
        <w:rPr>
          <w:rFonts w:ascii="Times New Roman" w:hAnsi="Times New Roman" w:cs="Times New Roman"/>
          <w:sz w:val="28"/>
          <w:szCs w:val="28"/>
        </w:rPr>
        <w:t xml:space="preserve"> </w:t>
      </w:r>
      <w:r w:rsidR="00537B7F" w:rsidRPr="00321F5A">
        <w:rPr>
          <w:rFonts w:ascii="Times New Roman" w:hAnsi="Times New Roman" w:cs="Times New Roman"/>
          <w:sz w:val="28"/>
          <w:szCs w:val="28"/>
        </w:rPr>
        <w:t xml:space="preserve">расширенную </w:t>
      </w:r>
      <w:r w:rsidRPr="00321F5A">
        <w:rPr>
          <w:rFonts w:ascii="Times New Roman" w:hAnsi="Times New Roman" w:cs="Times New Roman"/>
          <w:sz w:val="28"/>
          <w:szCs w:val="28"/>
        </w:rPr>
        <w:t>техническую поддержку</w:t>
      </w:r>
      <w:r w:rsidR="004E6090">
        <w:rPr>
          <w:rFonts w:ascii="Times New Roman" w:hAnsi="Times New Roman" w:cs="Times New Roman"/>
          <w:sz w:val="28"/>
          <w:szCs w:val="28"/>
        </w:rPr>
        <w:t xml:space="preserve"> в первый год и далее на два года стандартной технической поддержки,</w:t>
      </w:r>
      <w:r w:rsidRPr="00321F5A">
        <w:rPr>
          <w:rFonts w:ascii="Times New Roman" w:hAnsi="Times New Roman" w:cs="Times New Roman"/>
          <w:sz w:val="28"/>
          <w:szCs w:val="28"/>
        </w:rPr>
        <w:t xml:space="preserve"> для нужд АО «Почта России».</w:t>
      </w:r>
      <w:r w:rsidRPr="00321F5A">
        <w:rPr>
          <w:rFonts w:ascii="Times New Roman" w:hAnsi="Times New Roman" w:cs="Times New Roman"/>
          <w:b/>
          <w:sz w:val="28"/>
        </w:rPr>
        <w:t xml:space="preserve"> </w:t>
      </w:r>
    </w:p>
    <w:p w14:paraId="11EA5172" w14:textId="77777777" w:rsidR="00013A2D" w:rsidRDefault="00013A2D" w:rsidP="00FE7B14">
      <w:pPr>
        <w:rPr>
          <w:b/>
          <w:sz w:val="28"/>
          <w:szCs w:val="28"/>
        </w:rPr>
      </w:pPr>
    </w:p>
    <w:p w14:paraId="654348D8" w14:textId="77777777" w:rsidR="00FE7B14" w:rsidRPr="00321F5A" w:rsidRDefault="00FE7B14" w:rsidP="00FE7B14">
      <w:pPr>
        <w:rPr>
          <w:b/>
          <w:sz w:val="28"/>
          <w:szCs w:val="28"/>
        </w:rPr>
      </w:pPr>
    </w:p>
    <w:p w14:paraId="614E7CC7" w14:textId="77777777" w:rsidR="00A85724" w:rsidRPr="00200073" w:rsidRDefault="00FA51B2" w:rsidP="00137A67">
      <w:pPr>
        <w:pStyle w:val="afd"/>
        <w:numPr>
          <w:ilvl w:val="0"/>
          <w:numId w:val="1"/>
        </w:numPr>
        <w:outlineLvl w:val="0"/>
        <w:rPr>
          <w:sz w:val="28"/>
        </w:rPr>
      </w:pPr>
      <w:bookmarkStart w:id="2" w:name="_Toc228442665"/>
      <w:r w:rsidRPr="00200073">
        <w:rPr>
          <w:sz w:val="28"/>
        </w:rPr>
        <w:t>ОПИСАНИЕ ПРЕДМЕТА ЗАКУПКИ, ЦЕЛЬ И ЗАДАЧИ</w:t>
      </w:r>
      <w:bookmarkEnd w:id="2"/>
    </w:p>
    <w:p w14:paraId="1B15D73B" w14:textId="77777777" w:rsidR="00A85724" w:rsidRPr="00321F5A" w:rsidRDefault="00A85724">
      <w:pPr>
        <w:pStyle w:val="ConsPlusNormal"/>
        <w:ind w:firstLine="708"/>
        <w:jc w:val="center"/>
        <w:rPr>
          <w:rFonts w:ascii="Times New Roman" w:hAnsi="Times New Roman" w:cs="Times New Roman"/>
          <w:sz w:val="28"/>
          <w:szCs w:val="28"/>
        </w:rPr>
      </w:pPr>
    </w:p>
    <w:p w14:paraId="3E120725" w14:textId="77777777" w:rsidR="00B16C3A" w:rsidRPr="00321F5A" w:rsidRDefault="00B16C3A" w:rsidP="00B16C3A">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Отечественный офисный пакет – программное обеспечение общего назначения, представляет собой набор компонентов свободного программного обеспечения</w:t>
      </w:r>
      <w:r w:rsidRPr="00321F5A">
        <w:rPr>
          <w:b/>
        </w:rPr>
        <w:t xml:space="preserve"> </w:t>
      </w:r>
      <w:r w:rsidRPr="00321F5A">
        <w:rPr>
          <w:rFonts w:ascii="Times New Roman" w:hAnsi="Times New Roman" w:cs="Times New Roman"/>
          <w:bCs/>
          <w:sz w:val="28"/>
          <w:szCs w:val="28"/>
        </w:rPr>
        <w:t>и авторские решения отечественных разработчиков, для обработки электронной документации на АРМ пользователей</w:t>
      </w:r>
      <w:r>
        <w:rPr>
          <w:rFonts w:ascii="Times New Roman" w:hAnsi="Times New Roman" w:cs="Times New Roman"/>
          <w:bCs/>
          <w:sz w:val="28"/>
          <w:szCs w:val="28"/>
        </w:rPr>
        <w:t xml:space="preserve"> (десктопная версия) и на серверной инфраструктуре АО «Почта России» (серверная версия)</w:t>
      </w:r>
      <w:r w:rsidRPr="00321F5A">
        <w:rPr>
          <w:rFonts w:ascii="Times New Roman" w:hAnsi="Times New Roman" w:cs="Times New Roman"/>
          <w:bCs/>
          <w:sz w:val="28"/>
          <w:szCs w:val="28"/>
        </w:rPr>
        <w:t>.</w:t>
      </w:r>
    </w:p>
    <w:p w14:paraId="54A8FAC5" w14:textId="77777777" w:rsidR="00B16C3A" w:rsidRDefault="00B16C3A" w:rsidP="00B16C3A">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Целью закупки является предоставление права использования отечественного офисного пакета на условиях простой (неисключительной) лицензии включающую в себя расширенную техническую поддержку на </w:t>
      </w:r>
      <w:r>
        <w:rPr>
          <w:rFonts w:ascii="Times New Roman" w:hAnsi="Times New Roman" w:cs="Times New Roman"/>
          <w:bCs/>
          <w:sz w:val="28"/>
          <w:szCs w:val="28"/>
        </w:rPr>
        <w:t>1 год и последующие 2 года стандартной технической поддержки,</w:t>
      </w:r>
      <w:r w:rsidRPr="00321F5A">
        <w:rPr>
          <w:rFonts w:ascii="Times New Roman" w:hAnsi="Times New Roman" w:cs="Times New Roman"/>
          <w:bCs/>
          <w:sz w:val="28"/>
          <w:szCs w:val="28"/>
        </w:rPr>
        <w:t xml:space="preserve"> для нужд АО «Почта России», в целях исполнения программы по импортозамещению офисного пакета от Microsoft на АРМ АО «Почта России».</w:t>
      </w:r>
    </w:p>
    <w:p w14:paraId="71A939B8" w14:textId="77777777" w:rsidR="00B16C3A" w:rsidRPr="00321F5A" w:rsidRDefault="00B16C3A" w:rsidP="00B16C3A">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Отечественный офисный пакет должен иметь удобный интерфейс и современный функционал. В обязательном порядке состоять в Едином реестре российских программ для электронных вычислительных машин и баз данных Минкомсвязи России и подходить для импортозамещения согласно приказам </w:t>
      </w:r>
      <w:proofErr w:type="spellStart"/>
      <w:r w:rsidRPr="001E0339">
        <w:rPr>
          <w:rFonts w:ascii="Times New Roman" w:hAnsi="Times New Roman" w:cs="Times New Roman"/>
          <w:bCs/>
          <w:sz w:val="28"/>
          <w:szCs w:val="28"/>
        </w:rPr>
        <w:t>Минцифры</w:t>
      </w:r>
      <w:proofErr w:type="spellEnd"/>
      <w:r w:rsidRPr="001E0339">
        <w:rPr>
          <w:rFonts w:ascii="Times New Roman" w:hAnsi="Times New Roman" w:cs="Times New Roman"/>
          <w:bCs/>
          <w:sz w:val="28"/>
          <w:szCs w:val="28"/>
        </w:rPr>
        <w:t xml:space="preserve"> России</w:t>
      </w:r>
      <w:r>
        <w:rPr>
          <w:rFonts w:ascii="Times New Roman" w:hAnsi="Times New Roman" w:cs="Times New Roman"/>
          <w:bCs/>
          <w:sz w:val="28"/>
          <w:szCs w:val="28"/>
        </w:rPr>
        <w:t xml:space="preserve"> от </w:t>
      </w:r>
      <w:r w:rsidRPr="001E0339">
        <w:rPr>
          <w:rFonts w:ascii="Times New Roman" w:hAnsi="Times New Roman" w:cs="Times New Roman"/>
          <w:bCs/>
          <w:sz w:val="28"/>
          <w:szCs w:val="28"/>
        </w:rPr>
        <w:t xml:space="preserve">18.01.2023 </w:t>
      </w:r>
      <w:r>
        <w:rPr>
          <w:rFonts w:ascii="Times New Roman" w:hAnsi="Times New Roman" w:cs="Times New Roman"/>
          <w:bCs/>
          <w:sz w:val="28"/>
          <w:szCs w:val="28"/>
        </w:rPr>
        <w:t>№</w:t>
      </w:r>
      <w:r w:rsidRPr="001E0339">
        <w:rPr>
          <w:rFonts w:ascii="Times New Roman" w:hAnsi="Times New Roman" w:cs="Times New Roman"/>
          <w:bCs/>
          <w:sz w:val="28"/>
          <w:szCs w:val="28"/>
        </w:rPr>
        <w:t xml:space="preserve"> 21</w:t>
      </w:r>
      <w:r w:rsidRPr="00321F5A">
        <w:rPr>
          <w:rFonts w:ascii="Times New Roman" w:hAnsi="Times New Roman" w:cs="Times New Roman"/>
          <w:bCs/>
          <w:sz w:val="28"/>
          <w:szCs w:val="28"/>
        </w:rPr>
        <w:t xml:space="preserve"> «</w:t>
      </w:r>
      <w:r w:rsidRPr="001E0339">
        <w:rPr>
          <w:rFonts w:ascii="Times New Roman" w:hAnsi="Times New Roman" w:cs="Times New Roman"/>
          <w:bCs/>
          <w:sz w:val="28"/>
          <w:szCs w:val="28"/>
        </w:rPr>
        <w:t>Об утверждении Методических рекомендаций по переходу на использование российского программного обеспечения, в том числе на значимых объектах критической информационной инфраструктуры Российской Федерации, и о реализации мер,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w:t>
      </w:r>
      <w:r w:rsidRPr="00321F5A">
        <w:rPr>
          <w:rFonts w:ascii="Times New Roman" w:hAnsi="Times New Roman" w:cs="Times New Roman"/>
          <w:bCs/>
          <w:sz w:val="28"/>
          <w:szCs w:val="28"/>
        </w:rPr>
        <w:t xml:space="preserve">», от 22.09.2020 г. № 486 «Об утверждении классификатора программ для электронных вычислительных машин и баз данных». </w:t>
      </w:r>
    </w:p>
    <w:p w14:paraId="0418461A" w14:textId="77777777" w:rsidR="00B16C3A" w:rsidRPr="00321F5A" w:rsidRDefault="00B16C3A" w:rsidP="00B16C3A">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Условия лицензирования продукта должны соответствовать требованиям действующего законодательства РФ и международных правовых актов. </w:t>
      </w:r>
    </w:p>
    <w:p w14:paraId="7B462939" w14:textId="045C0206" w:rsidR="00A85724" w:rsidRPr="00321F5A" w:rsidRDefault="00A85724" w:rsidP="00B16C3A">
      <w:pPr>
        <w:pStyle w:val="ConsPlusNormal"/>
        <w:ind w:left="709" w:firstLine="0"/>
        <w:jc w:val="both"/>
        <w:rPr>
          <w:rFonts w:ascii="Times New Roman" w:hAnsi="Times New Roman" w:cs="Times New Roman"/>
          <w:bCs/>
          <w:sz w:val="28"/>
          <w:szCs w:val="28"/>
        </w:rPr>
      </w:pPr>
    </w:p>
    <w:p w14:paraId="4DA8730E" w14:textId="77777777" w:rsidR="00A85724" w:rsidRDefault="00A85724">
      <w:pPr>
        <w:ind w:firstLine="708"/>
        <w:rPr>
          <w:b/>
          <w:sz w:val="28"/>
          <w:szCs w:val="28"/>
        </w:rPr>
      </w:pPr>
    </w:p>
    <w:p w14:paraId="5252C9F5" w14:textId="77777777" w:rsidR="007B54C9" w:rsidRPr="00321F5A" w:rsidRDefault="007B54C9">
      <w:pPr>
        <w:ind w:firstLine="708"/>
        <w:rPr>
          <w:b/>
          <w:sz w:val="28"/>
          <w:szCs w:val="28"/>
        </w:rPr>
      </w:pPr>
    </w:p>
    <w:p w14:paraId="4D1AAF18" w14:textId="77777777" w:rsidR="00A85724" w:rsidRPr="00200073" w:rsidRDefault="00FA51B2" w:rsidP="00137A67">
      <w:pPr>
        <w:pStyle w:val="afd"/>
        <w:numPr>
          <w:ilvl w:val="0"/>
          <w:numId w:val="1"/>
        </w:numPr>
        <w:outlineLvl w:val="0"/>
        <w:rPr>
          <w:sz w:val="28"/>
        </w:rPr>
      </w:pPr>
      <w:bookmarkStart w:id="3" w:name="_Toc228442666"/>
      <w:r w:rsidRPr="00200073">
        <w:rPr>
          <w:sz w:val="28"/>
        </w:rPr>
        <w:t>СОСТАВ, ОБЪЕМ И ХАРАКТЕРИСТИКИ ПРЕДМЕТА ЗАКУПКИ</w:t>
      </w:r>
      <w:bookmarkEnd w:id="3"/>
    </w:p>
    <w:p w14:paraId="13BC0590" w14:textId="77777777" w:rsidR="00A85724" w:rsidRPr="00321F5A" w:rsidRDefault="00A85724">
      <w:pPr>
        <w:pStyle w:val="ConsPlusNormal"/>
        <w:ind w:firstLine="708"/>
        <w:rPr>
          <w:rFonts w:ascii="Times New Roman" w:hAnsi="Times New Roman" w:cs="Times New Roman"/>
          <w:b/>
          <w:sz w:val="28"/>
          <w:szCs w:val="28"/>
        </w:rPr>
      </w:pPr>
    </w:p>
    <w:p w14:paraId="15407D27" w14:textId="7213AC23" w:rsidR="00A85724" w:rsidRPr="00321F5A" w:rsidRDefault="00FA51B2" w:rsidP="007B54C9">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Исполнителю необходимо осуществить предоставление права использования отечественного офисного пакета на условиях </w:t>
      </w:r>
      <w:r w:rsidR="007D3996" w:rsidRPr="00321F5A">
        <w:rPr>
          <w:rFonts w:ascii="Times New Roman" w:hAnsi="Times New Roman" w:cs="Times New Roman"/>
          <w:bCs/>
          <w:sz w:val="28"/>
          <w:szCs w:val="28"/>
        </w:rPr>
        <w:t>простой (неисключительной) лицензии,</w:t>
      </w:r>
      <w:r w:rsidRPr="00321F5A">
        <w:rPr>
          <w:rFonts w:ascii="Times New Roman" w:hAnsi="Times New Roman" w:cs="Times New Roman"/>
          <w:bCs/>
          <w:sz w:val="28"/>
          <w:szCs w:val="28"/>
        </w:rPr>
        <w:t xml:space="preserve"> </w:t>
      </w:r>
      <w:r w:rsidR="00D41E5A" w:rsidRPr="00321F5A">
        <w:rPr>
          <w:rFonts w:ascii="Times New Roman" w:hAnsi="Times New Roman" w:cs="Times New Roman"/>
          <w:bCs/>
          <w:sz w:val="28"/>
          <w:szCs w:val="28"/>
        </w:rPr>
        <w:t xml:space="preserve">включающей </w:t>
      </w:r>
      <w:r w:rsidR="004345A5" w:rsidRPr="00321F5A">
        <w:rPr>
          <w:rFonts w:ascii="Times New Roman" w:hAnsi="Times New Roman" w:cs="Times New Roman"/>
          <w:bCs/>
          <w:sz w:val="28"/>
          <w:szCs w:val="28"/>
        </w:rPr>
        <w:t xml:space="preserve">в себя расширенную техническую поддержку на </w:t>
      </w:r>
      <w:r w:rsidR="004345A5">
        <w:rPr>
          <w:rFonts w:ascii="Times New Roman" w:hAnsi="Times New Roman" w:cs="Times New Roman"/>
          <w:bCs/>
          <w:sz w:val="28"/>
          <w:szCs w:val="28"/>
        </w:rPr>
        <w:t>1 год и последующие 2 года стандартной технической поддержки</w:t>
      </w:r>
      <w:r w:rsidRPr="00321F5A">
        <w:rPr>
          <w:rFonts w:ascii="Times New Roman" w:hAnsi="Times New Roman" w:cs="Times New Roman"/>
          <w:bCs/>
          <w:sz w:val="28"/>
          <w:szCs w:val="28"/>
        </w:rPr>
        <w:t xml:space="preserve">, </w:t>
      </w:r>
      <w:r w:rsidRPr="00321F5A">
        <w:rPr>
          <w:rFonts w:ascii="Times New Roman" w:hAnsi="Times New Roman" w:cs="Times New Roman"/>
          <w:bCs/>
          <w:sz w:val="28"/>
          <w:szCs w:val="28"/>
        </w:rPr>
        <w:lastRenderedPageBreak/>
        <w:t>в составе, объёме и сроком действия, указанными в Таблице 1 Технических требований. Провести консультации для групп работников З</w:t>
      </w:r>
      <w:r w:rsidR="004345A5">
        <w:rPr>
          <w:rFonts w:ascii="Times New Roman" w:hAnsi="Times New Roman" w:cs="Times New Roman"/>
          <w:bCs/>
          <w:sz w:val="28"/>
          <w:szCs w:val="28"/>
        </w:rPr>
        <w:t>аказчика, указанных</w:t>
      </w:r>
      <w:r w:rsidR="00AC6D9C" w:rsidRPr="00321F5A">
        <w:rPr>
          <w:rFonts w:ascii="Times New Roman" w:hAnsi="Times New Roman" w:cs="Times New Roman"/>
          <w:bCs/>
          <w:sz w:val="28"/>
          <w:szCs w:val="28"/>
        </w:rPr>
        <w:t xml:space="preserve"> в Таблице 2.</w:t>
      </w:r>
    </w:p>
    <w:p w14:paraId="660E0F64" w14:textId="77777777" w:rsidR="00A85724" w:rsidRPr="00321F5A" w:rsidRDefault="00A85724">
      <w:pPr>
        <w:pStyle w:val="ConsPlusNormal"/>
        <w:ind w:firstLine="0"/>
        <w:jc w:val="both"/>
        <w:rPr>
          <w:rFonts w:ascii="Times New Roman" w:hAnsi="Times New Roman" w:cs="Times New Roman"/>
          <w:bCs/>
          <w:sz w:val="28"/>
          <w:szCs w:val="28"/>
        </w:rPr>
      </w:pPr>
    </w:p>
    <w:p w14:paraId="44716172" w14:textId="77777777" w:rsidR="00383EB9" w:rsidRPr="00321F5A" w:rsidRDefault="00383EB9">
      <w:pPr>
        <w:pStyle w:val="ConsPlusNormal"/>
        <w:ind w:firstLine="0"/>
        <w:jc w:val="both"/>
        <w:rPr>
          <w:rFonts w:ascii="Times New Roman" w:hAnsi="Times New Roman" w:cs="Times New Roman"/>
          <w:bCs/>
          <w:sz w:val="28"/>
          <w:szCs w:val="28"/>
        </w:rPr>
      </w:pPr>
    </w:p>
    <w:p w14:paraId="4CB41E64" w14:textId="77777777" w:rsidR="00A85724" w:rsidRPr="00321F5A" w:rsidRDefault="00FA51B2">
      <w:pPr>
        <w:pStyle w:val="ConsPlusNormal"/>
        <w:ind w:firstLine="0"/>
        <w:jc w:val="right"/>
        <w:rPr>
          <w:rFonts w:ascii="Times New Roman" w:hAnsi="Times New Roman" w:cs="Times New Roman"/>
          <w:i/>
          <w:sz w:val="28"/>
          <w:szCs w:val="28"/>
        </w:rPr>
      </w:pPr>
      <w:r w:rsidRPr="00321F5A">
        <w:rPr>
          <w:rFonts w:ascii="Times New Roman" w:hAnsi="Times New Roman" w:cs="Times New Roman"/>
          <w:i/>
          <w:sz w:val="28"/>
          <w:szCs w:val="28"/>
        </w:rPr>
        <w:t xml:space="preserve">Таблица 1. Требования к составу, объёму и сроку действия лицензий </w:t>
      </w:r>
    </w:p>
    <w:p w14:paraId="34FEC336" w14:textId="77777777" w:rsidR="00A85724" w:rsidRPr="00321F5A" w:rsidRDefault="00A85724">
      <w:pPr>
        <w:pStyle w:val="ConsPlusNormal"/>
        <w:ind w:firstLine="709"/>
        <w:jc w:val="right"/>
        <w:rPr>
          <w:rFonts w:ascii="Times New Roman" w:hAnsi="Times New Roman" w:cs="Times New Roman"/>
        </w:rPr>
      </w:pPr>
    </w:p>
    <w:tbl>
      <w:tblPr>
        <w:tblW w:w="10403" w:type="dxa"/>
        <w:tblCellSpacing w:w="0" w:type="dxa"/>
        <w:tblInd w:w="-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3646"/>
        <w:gridCol w:w="1394"/>
        <w:gridCol w:w="2127"/>
        <w:gridCol w:w="992"/>
        <w:gridCol w:w="992"/>
        <w:gridCol w:w="874"/>
      </w:tblGrid>
      <w:tr w:rsidR="00B16C3A" w14:paraId="112C32DA" w14:textId="77777777" w:rsidTr="00B16C3A">
        <w:trPr>
          <w:tblCellSpacing w:w="0" w:type="dxa"/>
        </w:trPr>
        <w:tc>
          <w:tcPr>
            <w:tcW w:w="10403" w:type="dxa"/>
            <w:gridSpan w:val="7"/>
            <w:shd w:val="clear" w:color="auto" w:fill="BFBFBF" w:themeFill="background1" w:themeFillShade="BF"/>
          </w:tcPr>
          <w:p w14:paraId="5AC9F797" w14:textId="77777777" w:rsidR="00B16C3A" w:rsidRPr="001873BF" w:rsidRDefault="00B16C3A" w:rsidP="007D1831">
            <w:pPr>
              <w:widowControl w:val="0"/>
              <w:jc w:val="center"/>
              <w:rPr>
                <w:b/>
                <w:bCs/>
                <w:sz w:val="20"/>
                <w:szCs w:val="20"/>
              </w:rPr>
            </w:pPr>
            <w:r w:rsidRPr="001873BF">
              <w:rPr>
                <w:b/>
                <w:bCs/>
                <w:color w:val="000000"/>
                <w:sz w:val="20"/>
                <w:szCs w:val="20"/>
              </w:rPr>
              <w:t>Обязательная закупка</w:t>
            </w:r>
          </w:p>
        </w:tc>
      </w:tr>
      <w:tr w:rsidR="00B16C3A" w14:paraId="3D2A60C2" w14:textId="77777777" w:rsidTr="00B16C3A">
        <w:trPr>
          <w:tblCellSpacing w:w="0" w:type="dxa"/>
        </w:trPr>
        <w:tc>
          <w:tcPr>
            <w:tcW w:w="378" w:type="dxa"/>
            <w:vMerge w:val="restart"/>
            <w:shd w:val="clear" w:color="auto" w:fill="BFBFBF" w:themeFill="background1" w:themeFillShade="BF"/>
            <w:vAlign w:val="center"/>
          </w:tcPr>
          <w:p w14:paraId="67A78440" w14:textId="77777777" w:rsidR="00B16C3A" w:rsidRDefault="00B16C3A" w:rsidP="007D1831">
            <w:pPr>
              <w:keepNext/>
              <w:jc w:val="center"/>
              <w:rPr>
                <w:sz w:val="20"/>
                <w:szCs w:val="20"/>
              </w:rPr>
            </w:pPr>
            <w:r>
              <w:rPr>
                <w:sz w:val="20"/>
                <w:szCs w:val="20"/>
              </w:rPr>
              <w:t> </w:t>
            </w:r>
          </w:p>
        </w:tc>
        <w:tc>
          <w:tcPr>
            <w:tcW w:w="3646" w:type="dxa"/>
            <w:vMerge w:val="restart"/>
            <w:shd w:val="clear" w:color="auto" w:fill="BFBFBF" w:themeFill="background1" w:themeFillShade="BF"/>
            <w:vAlign w:val="center"/>
          </w:tcPr>
          <w:p w14:paraId="208967CA" w14:textId="77777777" w:rsidR="00B16C3A" w:rsidRPr="00B16C3A" w:rsidRDefault="00B16C3A" w:rsidP="007D1831">
            <w:pPr>
              <w:keepNext/>
              <w:jc w:val="center"/>
              <w:rPr>
                <w:b/>
                <w:bCs/>
                <w:sz w:val="20"/>
                <w:szCs w:val="20"/>
              </w:rPr>
            </w:pPr>
            <w:r w:rsidRPr="00B16C3A">
              <w:rPr>
                <w:b/>
                <w:bCs/>
                <w:color w:val="000000"/>
                <w:sz w:val="20"/>
                <w:szCs w:val="20"/>
              </w:rPr>
              <w:t>Наименование ПО</w:t>
            </w:r>
          </w:p>
        </w:tc>
        <w:tc>
          <w:tcPr>
            <w:tcW w:w="1394" w:type="dxa"/>
            <w:vMerge w:val="restart"/>
            <w:shd w:val="clear" w:color="auto" w:fill="BFBFBF" w:themeFill="background1" w:themeFillShade="BF"/>
            <w:vAlign w:val="center"/>
          </w:tcPr>
          <w:p w14:paraId="525F705F" w14:textId="77777777" w:rsidR="00B16C3A" w:rsidRPr="00B16C3A" w:rsidRDefault="00B16C3A" w:rsidP="007D1831">
            <w:pPr>
              <w:keepNext/>
              <w:jc w:val="center"/>
              <w:rPr>
                <w:b/>
                <w:bCs/>
                <w:sz w:val="20"/>
                <w:szCs w:val="20"/>
              </w:rPr>
            </w:pPr>
            <w:r w:rsidRPr="00B16C3A">
              <w:rPr>
                <w:b/>
                <w:bCs/>
                <w:color w:val="000000"/>
                <w:sz w:val="20"/>
                <w:szCs w:val="20"/>
              </w:rPr>
              <w:t>Единица измерения</w:t>
            </w:r>
          </w:p>
        </w:tc>
        <w:tc>
          <w:tcPr>
            <w:tcW w:w="2127" w:type="dxa"/>
            <w:vMerge w:val="restart"/>
            <w:shd w:val="clear" w:color="auto" w:fill="BFBFBF" w:themeFill="background1" w:themeFillShade="BF"/>
          </w:tcPr>
          <w:p w14:paraId="3266CAFF" w14:textId="77777777" w:rsidR="00B16C3A" w:rsidRPr="00B16C3A" w:rsidRDefault="00B16C3A" w:rsidP="007D1831">
            <w:pPr>
              <w:keepNext/>
              <w:jc w:val="center"/>
              <w:rPr>
                <w:b/>
                <w:bCs/>
                <w:color w:val="000000"/>
                <w:sz w:val="20"/>
                <w:szCs w:val="20"/>
              </w:rPr>
            </w:pPr>
            <w:r w:rsidRPr="00B16C3A">
              <w:rPr>
                <w:b/>
                <w:bCs/>
                <w:color w:val="000000"/>
                <w:sz w:val="20"/>
                <w:szCs w:val="20"/>
              </w:rPr>
              <w:t>Срок действия</w:t>
            </w:r>
          </w:p>
        </w:tc>
        <w:tc>
          <w:tcPr>
            <w:tcW w:w="2858" w:type="dxa"/>
            <w:gridSpan w:val="3"/>
            <w:shd w:val="clear" w:color="auto" w:fill="BFBFBF" w:themeFill="background1" w:themeFillShade="BF"/>
            <w:vAlign w:val="center"/>
          </w:tcPr>
          <w:p w14:paraId="2C86745A" w14:textId="77777777" w:rsidR="00B16C3A" w:rsidRPr="00B16C3A" w:rsidRDefault="00B16C3A" w:rsidP="007D1831">
            <w:pPr>
              <w:keepNext/>
              <w:jc w:val="center"/>
              <w:rPr>
                <w:b/>
                <w:bCs/>
                <w:sz w:val="20"/>
                <w:szCs w:val="20"/>
              </w:rPr>
            </w:pPr>
            <w:r w:rsidRPr="00B16C3A">
              <w:rPr>
                <w:b/>
                <w:bCs/>
                <w:color w:val="000000"/>
                <w:sz w:val="20"/>
                <w:szCs w:val="20"/>
              </w:rPr>
              <w:t>Количество</w:t>
            </w:r>
          </w:p>
        </w:tc>
      </w:tr>
      <w:tr w:rsidR="00B16C3A" w14:paraId="30F48201" w14:textId="77777777" w:rsidTr="00B16C3A">
        <w:trPr>
          <w:tblCellSpacing w:w="0" w:type="dxa"/>
        </w:trPr>
        <w:tc>
          <w:tcPr>
            <w:tcW w:w="378" w:type="dxa"/>
            <w:vMerge/>
            <w:vAlign w:val="center"/>
          </w:tcPr>
          <w:p w14:paraId="1DCED7EF" w14:textId="77777777" w:rsidR="00B16C3A" w:rsidRDefault="00B16C3A" w:rsidP="007D1831">
            <w:pPr>
              <w:rPr>
                <w:sz w:val="20"/>
                <w:szCs w:val="20"/>
              </w:rPr>
            </w:pPr>
          </w:p>
        </w:tc>
        <w:tc>
          <w:tcPr>
            <w:tcW w:w="3646" w:type="dxa"/>
            <w:vMerge/>
            <w:vAlign w:val="center"/>
          </w:tcPr>
          <w:p w14:paraId="233E9D0E" w14:textId="77777777" w:rsidR="00B16C3A" w:rsidRPr="00B16C3A" w:rsidRDefault="00B16C3A" w:rsidP="007D1831">
            <w:pPr>
              <w:rPr>
                <w:b/>
                <w:bCs/>
                <w:sz w:val="20"/>
                <w:szCs w:val="20"/>
              </w:rPr>
            </w:pPr>
          </w:p>
        </w:tc>
        <w:tc>
          <w:tcPr>
            <w:tcW w:w="1394" w:type="dxa"/>
            <w:vMerge/>
            <w:vAlign w:val="center"/>
          </w:tcPr>
          <w:p w14:paraId="341BE286" w14:textId="77777777" w:rsidR="00B16C3A" w:rsidRPr="00B16C3A" w:rsidRDefault="00B16C3A" w:rsidP="007D1831">
            <w:pPr>
              <w:rPr>
                <w:b/>
                <w:bCs/>
                <w:sz w:val="20"/>
                <w:szCs w:val="20"/>
              </w:rPr>
            </w:pPr>
          </w:p>
        </w:tc>
        <w:tc>
          <w:tcPr>
            <w:tcW w:w="2127" w:type="dxa"/>
            <w:vMerge/>
          </w:tcPr>
          <w:p w14:paraId="2CCE109D" w14:textId="77777777" w:rsidR="00B16C3A" w:rsidRPr="00B16C3A" w:rsidRDefault="00B16C3A" w:rsidP="007D1831">
            <w:pPr>
              <w:keepNext/>
              <w:jc w:val="center"/>
              <w:rPr>
                <w:b/>
                <w:bCs/>
                <w:color w:val="000000"/>
                <w:sz w:val="20"/>
                <w:szCs w:val="20"/>
              </w:rPr>
            </w:pPr>
          </w:p>
        </w:tc>
        <w:tc>
          <w:tcPr>
            <w:tcW w:w="992" w:type="dxa"/>
            <w:shd w:val="clear" w:color="auto" w:fill="BFBFBF" w:themeFill="background1" w:themeFillShade="BF"/>
            <w:vAlign w:val="center"/>
          </w:tcPr>
          <w:p w14:paraId="78601A05" w14:textId="77777777" w:rsidR="00B16C3A" w:rsidRPr="00B16C3A" w:rsidRDefault="00B16C3A" w:rsidP="007D1831">
            <w:pPr>
              <w:keepNext/>
              <w:jc w:val="center"/>
              <w:rPr>
                <w:b/>
                <w:bCs/>
                <w:sz w:val="20"/>
                <w:szCs w:val="20"/>
              </w:rPr>
            </w:pPr>
            <w:r w:rsidRPr="00B16C3A">
              <w:rPr>
                <w:b/>
                <w:bCs/>
                <w:color w:val="000000"/>
                <w:sz w:val="20"/>
                <w:szCs w:val="20"/>
              </w:rPr>
              <w:t>Год 1</w:t>
            </w:r>
          </w:p>
        </w:tc>
        <w:tc>
          <w:tcPr>
            <w:tcW w:w="992" w:type="dxa"/>
            <w:shd w:val="clear" w:color="auto" w:fill="BFBFBF" w:themeFill="background1" w:themeFillShade="BF"/>
            <w:vAlign w:val="center"/>
          </w:tcPr>
          <w:p w14:paraId="19D31A7E" w14:textId="77777777" w:rsidR="00B16C3A" w:rsidRPr="00B16C3A" w:rsidRDefault="00B16C3A" w:rsidP="007D1831">
            <w:pPr>
              <w:keepNext/>
              <w:jc w:val="center"/>
              <w:rPr>
                <w:b/>
                <w:bCs/>
                <w:sz w:val="20"/>
                <w:szCs w:val="20"/>
              </w:rPr>
            </w:pPr>
            <w:r w:rsidRPr="00B16C3A">
              <w:rPr>
                <w:b/>
                <w:bCs/>
                <w:color w:val="000000"/>
                <w:sz w:val="20"/>
                <w:szCs w:val="20"/>
              </w:rPr>
              <w:t>Год 2</w:t>
            </w:r>
          </w:p>
        </w:tc>
        <w:tc>
          <w:tcPr>
            <w:tcW w:w="874" w:type="dxa"/>
            <w:shd w:val="clear" w:color="auto" w:fill="BFBFBF" w:themeFill="background1" w:themeFillShade="BF"/>
            <w:vAlign w:val="center"/>
          </w:tcPr>
          <w:p w14:paraId="52AC242C" w14:textId="77777777" w:rsidR="00B16C3A" w:rsidRPr="00B16C3A" w:rsidRDefault="00B16C3A" w:rsidP="007D1831">
            <w:pPr>
              <w:keepNext/>
              <w:jc w:val="center"/>
              <w:rPr>
                <w:b/>
                <w:bCs/>
                <w:sz w:val="20"/>
                <w:szCs w:val="20"/>
              </w:rPr>
            </w:pPr>
            <w:r w:rsidRPr="00B16C3A">
              <w:rPr>
                <w:b/>
                <w:bCs/>
                <w:color w:val="000000"/>
                <w:sz w:val="20"/>
                <w:szCs w:val="20"/>
              </w:rPr>
              <w:t>Год 3</w:t>
            </w:r>
          </w:p>
        </w:tc>
      </w:tr>
      <w:tr w:rsidR="00B16C3A" w14:paraId="39803875" w14:textId="77777777" w:rsidTr="007D1831">
        <w:trPr>
          <w:tblCellSpacing w:w="0" w:type="dxa"/>
        </w:trPr>
        <w:tc>
          <w:tcPr>
            <w:tcW w:w="378" w:type="dxa"/>
            <w:vAlign w:val="center"/>
          </w:tcPr>
          <w:p w14:paraId="2F2C27EC" w14:textId="77777777" w:rsidR="00B16C3A" w:rsidRDefault="00B16C3A" w:rsidP="007D1831">
            <w:pPr>
              <w:keepNext/>
              <w:rPr>
                <w:sz w:val="20"/>
                <w:szCs w:val="20"/>
              </w:rPr>
            </w:pPr>
            <w:r>
              <w:rPr>
                <w:color w:val="000000"/>
                <w:sz w:val="20"/>
                <w:szCs w:val="20"/>
              </w:rPr>
              <w:t>1</w:t>
            </w:r>
          </w:p>
        </w:tc>
        <w:tc>
          <w:tcPr>
            <w:tcW w:w="3646" w:type="dxa"/>
            <w:vAlign w:val="center"/>
          </w:tcPr>
          <w:p w14:paraId="4C044E1E" w14:textId="77777777" w:rsidR="00B16C3A" w:rsidRDefault="00B16C3A" w:rsidP="007D1831">
            <w:pPr>
              <w:keepNext/>
              <w:rPr>
                <w:sz w:val="20"/>
                <w:szCs w:val="20"/>
              </w:rPr>
            </w:pPr>
            <w:r>
              <w:rPr>
                <w:color w:val="000000"/>
                <w:sz w:val="20"/>
                <w:szCs w:val="20"/>
              </w:rPr>
              <w:t>Лицензия на отечественный офисный пакет*</w:t>
            </w:r>
          </w:p>
        </w:tc>
        <w:tc>
          <w:tcPr>
            <w:tcW w:w="1394" w:type="dxa"/>
            <w:vAlign w:val="center"/>
          </w:tcPr>
          <w:p w14:paraId="5C35B661" w14:textId="77777777" w:rsidR="00B16C3A" w:rsidRDefault="00B16C3A" w:rsidP="007D1831">
            <w:pPr>
              <w:keepNext/>
              <w:jc w:val="center"/>
              <w:rPr>
                <w:sz w:val="20"/>
                <w:szCs w:val="20"/>
              </w:rPr>
            </w:pPr>
            <w:r>
              <w:rPr>
                <w:color w:val="000000"/>
                <w:sz w:val="20"/>
                <w:szCs w:val="20"/>
              </w:rPr>
              <w:t>шт.</w:t>
            </w:r>
          </w:p>
        </w:tc>
        <w:tc>
          <w:tcPr>
            <w:tcW w:w="2127" w:type="dxa"/>
          </w:tcPr>
          <w:p w14:paraId="13A28D25" w14:textId="77777777" w:rsidR="00B16C3A" w:rsidRDefault="00B16C3A" w:rsidP="007D1831">
            <w:pPr>
              <w:keepNext/>
              <w:jc w:val="center"/>
              <w:rPr>
                <w:sz w:val="20"/>
                <w:szCs w:val="20"/>
              </w:rPr>
            </w:pPr>
            <w:r>
              <w:rPr>
                <w:sz w:val="20"/>
                <w:szCs w:val="20"/>
              </w:rPr>
              <w:t xml:space="preserve">бессрочно </w:t>
            </w:r>
          </w:p>
          <w:p w14:paraId="5E0D791D" w14:textId="77777777" w:rsidR="00B16C3A" w:rsidRDefault="00B16C3A" w:rsidP="007D1831">
            <w:pPr>
              <w:keepNext/>
              <w:jc w:val="center"/>
              <w:rPr>
                <w:color w:val="000000"/>
                <w:sz w:val="20"/>
                <w:szCs w:val="20"/>
              </w:rPr>
            </w:pPr>
            <w:r>
              <w:rPr>
                <w:sz w:val="20"/>
                <w:szCs w:val="20"/>
              </w:rPr>
              <w:t>(на срок действия исключительного права)</w:t>
            </w:r>
          </w:p>
        </w:tc>
        <w:tc>
          <w:tcPr>
            <w:tcW w:w="992" w:type="dxa"/>
            <w:vAlign w:val="center"/>
          </w:tcPr>
          <w:p w14:paraId="45EC41F9" w14:textId="165578B7" w:rsidR="00B16C3A" w:rsidRDefault="00AA2EF4" w:rsidP="007D1831">
            <w:pPr>
              <w:keepNext/>
              <w:jc w:val="center"/>
              <w:rPr>
                <w:sz w:val="20"/>
                <w:szCs w:val="20"/>
              </w:rPr>
            </w:pPr>
            <w:r>
              <w:rPr>
                <w:color w:val="000000"/>
                <w:sz w:val="20"/>
                <w:szCs w:val="20"/>
                <w:lang w:val="en-US"/>
              </w:rPr>
              <w:t>2</w:t>
            </w:r>
            <w:r>
              <w:rPr>
                <w:color w:val="000000"/>
                <w:sz w:val="20"/>
                <w:szCs w:val="20"/>
              </w:rPr>
              <w:t xml:space="preserve">0 </w:t>
            </w:r>
            <w:r w:rsidR="00B16C3A">
              <w:rPr>
                <w:color w:val="000000"/>
                <w:sz w:val="20"/>
                <w:szCs w:val="20"/>
              </w:rPr>
              <w:t>000</w:t>
            </w:r>
          </w:p>
        </w:tc>
        <w:tc>
          <w:tcPr>
            <w:tcW w:w="992" w:type="dxa"/>
            <w:shd w:val="clear" w:color="FFFFFF" w:fill="FFFFFF"/>
            <w:vAlign w:val="center"/>
          </w:tcPr>
          <w:p w14:paraId="13ABD1A4" w14:textId="003F241B" w:rsidR="00B16C3A" w:rsidRDefault="00AA2EF4" w:rsidP="007D1831">
            <w:pPr>
              <w:keepNext/>
              <w:jc w:val="center"/>
              <w:rPr>
                <w:sz w:val="20"/>
                <w:szCs w:val="20"/>
              </w:rPr>
            </w:pPr>
            <w:r>
              <w:rPr>
                <w:sz w:val="20"/>
                <w:szCs w:val="20"/>
                <w:lang w:val="en-US"/>
              </w:rPr>
              <w:t>4</w:t>
            </w:r>
            <w:r>
              <w:rPr>
                <w:sz w:val="20"/>
                <w:szCs w:val="20"/>
              </w:rPr>
              <w:t xml:space="preserve">0 </w:t>
            </w:r>
            <w:r w:rsidR="00B16C3A">
              <w:rPr>
                <w:sz w:val="20"/>
                <w:szCs w:val="20"/>
              </w:rPr>
              <w:t>000</w:t>
            </w:r>
          </w:p>
        </w:tc>
        <w:tc>
          <w:tcPr>
            <w:tcW w:w="874" w:type="dxa"/>
            <w:shd w:val="clear" w:color="FFFFFF" w:fill="FFFFFF"/>
            <w:vAlign w:val="center"/>
          </w:tcPr>
          <w:p w14:paraId="41962E6F" w14:textId="0968C94C" w:rsidR="00B16C3A" w:rsidRDefault="0016622B" w:rsidP="007D1831">
            <w:pPr>
              <w:keepNext/>
              <w:jc w:val="center"/>
              <w:rPr>
                <w:sz w:val="20"/>
                <w:szCs w:val="20"/>
              </w:rPr>
            </w:pPr>
            <w:r>
              <w:rPr>
                <w:sz w:val="20"/>
                <w:szCs w:val="20"/>
              </w:rPr>
              <w:t>-</w:t>
            </w:r>
          </w:p>
        </w:tc>
      </w:tr>
      <w:tr w:rsidR="00B16C3A" w14:paraId="0584244B" w14:textId="77777777" w:rsidTr="007D1831">
        <w:trPr>
          <w:tblCellSpacing w:w="0" w:type="dxa"/>
        </w:trPr>
        <w:tc>
          <w:tcPr>
            <w:tcW w:w="378" w:type="dxa"/>
            <w:vAlign w:val="center"/>
          </w:tcPr>
          <w:p w14:paraId="0702BC12" w14:textId="77777777" w:rsidR="00B16C3A" w:rsidRDefault="00B16C3A" w:rsidP="007D1831">
            <w:pPr>
              <w:keepNext/>
              <w:rPr>
                <w:sz w:val="20"/>
                <w:szCs w:val="20"/>
              </w:rPr>
            </w:pPr>
            <w:r>
              <w:rPr>
                <w:color w:val="000000"/>
                <w:sz w:val="20"/>
                <w:szCs w:val="20"/>
              </w:rPr>
              <w:t>2</w:t>
            </w:r>
          </w:p>
        </w:tc>
        <w:tc>
          <w:tcPr>
            <w:tcW w:w="3646" w:type="dxa"/>
            <w:vAlign w:val="center"/>
          </w:tcPr>
          <w:p w14:paraId="0EF5B0AB" w14:textId="77777777" w:rsidR="00B16C3A" w:rsidRDefault="00B16C3A" w:rsidP="007D1831">
            <w:pPr>
              <w:keepNext/>
              <w:rPr>
                <w:sz w:val="20"/>
                <w:szCs w:val="20"/>
              </w:rPr>
            </w:pPr>
            <w:r w:rsidRPr="00990926">
              <w:rPr>
                <w:color w:val="000000"/>
                <w:sz w:val="20"/>
                <w:szCs w:val="20"/>
              </w:rPr>
              <w:t xml:space="preserve">Расширенная техническая поддержка на 1 год </w:t>
            </w:r>
          </w:p>
        </w:tc>
        <w:tc>
          <w:tcPr>
            <w:tcW w:w="1394" w:type="dxa"/>
            <w:vAlign w:val="center"/>
          </w:tcPr>
          <w:p w14:paraId="02875775" w14:textId="77777777" w:rsidR="00B16C3A" w:rsidRDefault="00B16C3A" w:rsidP="007D1831">
            <w:pPr>
              <w:keepNext/>
              <w:jc w:val="center"/>
              <w:rPr>
                <w:sz w:val="20"/>
                <w:szCs w:val="20"/>
              </w:rPr>
            </w:pPr>
            <w:r>
              <w:rPr>
                <w:sz w:val="20"/>
                <w:szCs w:val="20"/>
              </w:rPr>
              <w:t>шт.</w:t>
            </w:r>
          </w:p>
        </w:tc>
        <w:tc>
          <w:tcPr>
            <w:tcW w:w="2127" w:type="dxa"/>
            <w:vAlign w:val="center"/>
          </w:tcPr>
          <w:p w14:paraId="1D32D3FC" w14:textId="77777777" w:rsidR="00B16C3A" w:rsidRDefault="00B16C3A" w:rsidP="007D1831">
            <w:pPr>
              <w:keepNext/>
              <w:jc w:val="center"/>
              <w:rPr>
                <w:sz w:val="20"/>
                <w:szCs w:val="20"/>
              </w:rPr>
            </w:pPr>
            <w:r>
              <w:rPr>
                <w:sz w:val="20"/>
                <w:szCs w:val="20"/>
              </w:rPr>
              <w:t>1 год</w:t>
            </w:r>
          </w:p>
        </w:tc>
        <w:tc>
          <w:tcPr>
            <w:tcW w:w="992" w:type="dxa"/>
            <w:vAlign w:val="center"/>
          </w:tcPr>
          <w:p w14:paraId="41FB3208" w14:textId="77777777" w:rsidR="00B16C3A" w:rsidRDefault="00B16C3A" w:rsidP="007D1831">
            <w:pPr>
              <w:keepNext/>
              <w:jc w:val="center"/>
              <w:rPr>
                <w:sz w:val="20"/>
                <w:szCs w:val="20"/>
              </w:rPr>
            </w:pPr>
            <w:r>
              <w:rPr>
                <w:sz w:val="20"/>
                <w:szCs w:val="20"/>
              </w:rPr>
              <w:t>1</w:t>
            </w:r>
          </w:p>
        </w:tc>
        <w:tc>
          <w:tcPr>
            <w:tcW w:w="992" w:type="dxa"/>
            <w:shd w:val="clear" w:color="FFFFFF" w:fill="FFFFFF"/>
            <w:vAlign w:val="center"/>
          </w:tcPr>
          <w:p w14:paraId="5CBB3253" w14:textId="77777777" w:rsidR="00B16C3A" w:rsidRDefault="00B16C3A" w:rsidP="007D1831">
            <w:pPr>
              <w:keepNext/>
              <w:jc w:val="center"/>
              <w:rPr>
                <w:sz w:val="20"/>
                <w:szCs w:val="20"/>
              </w:rPr>
            </w:pPr>
            <w:r>
              <w:rPr>
                <w:sz w:val="20"/>
                <w:szCs w:val="20"/>
              </w:rPr>
              <w:t>-</w:t>
            </w:r>
          </w:p>
        </w:tc>
        <w:tc>
          <w:tcPr>
            <w:tcW w:w="874" w:type="dxa"/>
            <w:shd w:val="clear" w:color="FFFFFF" w:fill="FFFFFF"/>
            <w:vAlign w:val="center"/>
          </w:tcPr>
          <w:p w14:paraId="148676B1" w14:textId="77777777" w:rsidR="00B16C3A" w:rsidRDefault="00B16C3A" w:rsidP="007D1831">
            <w:pPr>
              <w:keepNext/>
              <w:jc w:val="center"/>
              <w:rPr>
                <w:sz w:val="20"/>
                <w:szCs w:val="20"/>
              </w:rPr>
            </w:pPr>
            <w:r>
              <w:rPr>
                <w:sz w:val="20"/>
                <w:szCs w:val="20"/>
              </w:rPr>
              <w:t>-</w:t>
            </w:r>
          </w:p>
        </w:tc>
      </w:tr>
      <w:tr w:rsidR="00B16C3A" w:rsidRPr="00AC5673" w14:paraId="1BF688D1" w14:textId="77777777" w:rsidTr="007D1831">
        <w:trPr>
          <w:tblCellSpacing w:w="0" w:type="dxa"/>
        </w:trPr>
        <w:tc>
          <w:tcPr>
            <w:tcW w:w="378" w:type="dxa"/>
            <w:vAlign w:val="center"/>
          </w:tcPr>
          <w:p w14:paraId="3971095E" w14:textId="77777777" w:rsidR="00B16C3A" w:rsidRDefault="00B16C3A" w:rsidP="007D1831">
            <w:pPr>
              <w:keepNext/>
              <w:rPr>
                <w:color w:val="000000"/>
                <w:sz w:val="20"/>
                <w:szCs w:val="20"/>
              </w:rPr>
            </w:pPr>
            <w:r>
              <w:rPr>
                <w:color w:val="000000"/>
                <w:sz w:val="20"/>
                <w:szCs w:val="20"/>
              </w:rPr>
              <w:t>3</w:t>
            </w:r>
          </w:p>
        </w:tc>
        <w:tc>
          <w:tcPr>
            <w:tcW w:w="3646" w:type="dxa"/>
            <w:vAlign w:val="center"/>
          </w:tcPr>
          <w:p w14:paraId="408136DC" w14:textId="77777777" w:rsidR="00B16C3A" w:rsidRPr="00990926" w:rsidRDefault="00B16C3A" w:rsidP="007D1831">
            <w:pPr>
              <w:keepNext/>
              <w:rPr>
                <w:color w:val="000000"/>
                <w:sz w:val="20"/>
                <w:szCs w:val="20"/>
              </w:rPr>
            </w:pPr>
            <w:r>
              <w:rPr>
                <w:color w:val="000000"/>
                <w:sz w:val="20"/>
                <w:szCs w:val="20"/>
              </w:rPr>
              <w:t>Стандартная техническая поддержка на 1 год</w:t>
            </w:r>
          </w:p>
        </w:tc>
        <w:tc>
          <w:tcPr>
            <w:tcW w:w="1394" w:type="dxa"/>
            <w:vAlign w:val="center"/>
          </w:tcPr>
          <w:p w14:paraId="38227C5A" w14:textId="77777777" w:rsidR="00B16C3A" w:rsidRDefault="00B16C3A" w:rsidP="007D1831">
            <w:pPr>
              <w:keepNext/>
              <w:jc w:val="center"/>
              <w:rPr>
                <w:sz w:val="20"/>
                <w:szCs w:val="20"/>
              </w:rPr>
            </w:pPr>
            <w:r>
              <w:rPr>
                <w:sz w:val="20"/>
                <w:szCs w:val="20"/>
              </w:rPr>
              <w:t>шт.</w:t>
            </w:r>
          </w:p>
        </w:tc>
        <w:tc>
          <w:tcPr>
            <w:tcW w:w="2127" w:type="dxa"/>
            <w:vAlign w:val="center"/>
          </w:tcPr>
          <w:p w14:paraId="1E0947CA" w14:textId="77777777" w:rsidR="00B16C3A" w:rsidRDefault="00B16C3A" w:rsidP="007D1831">
            <w:pPr>
              <w:keepNext/>
              <w:jc w:val="center"/>
              <w:rPr>
                <w:sz w:val="20"/>
                <w:szCs w:val="20"/>
              </w:rPr>
            </w:pPr>
            <w:r>
              <w:rPr>
                <w:sz w:val="20"/>
                <w:szCs w:val="20"/>
              </w:rPr>
              <w:t>1 год</w:t>
            </w:r>
          </w:p>
        </w:tc>
        <w:tc>
          <w:tcPr>
            <w:tcW w:w="992" w:type="dxa"/>
            <w:vAlign w:val="center"/>
          </w:tcPr>
          <w:p w14:paraId="6513C19C" w14:textId="77777777" w:rsidR="00B16C3A" w:rsidRDefault="00B16C3A" w:rsidP="007D1831">
            <w:pPr>
              <w:keepNext/>
              <w:jc w:val="center"/>
              <w:rPr>
                <w:sz w:val="20"/>
                <w:szCs w:val="20"/>
              </w:rPr>
            </w:pPr>
            <w:r>
              <w:rPr>
                <w:sz w:val="20"/>
                <w:szCs w:val="20"/>
              </w:rPr>
              <w:t>-</w:t>
            </w:r>
          </w:p>
        </w:tc>
        <w:tc>
          <w:tcPr>
            <w:tcW w:w="992" w:type="dxa"/>
            <w:shd w:val="clear" w:color="FFFFFF" w:fill="FFFFFF"/>
            <w:vAlign w:val="center"/>
          </w:tcPr>
          <w:p w14:paraId="41F76479" w14:textId="77777777" w:rsidR="00B16C3A" w:rsidRDefault="00B16C3A" w:rsidP="007D1831">
            <w:pPr>
              <w:keepNext/>
              <w:jc w:val="center"/>
              <w:rPr>
                <w:sz w:val="20"/>
                <w:szCs w:val="20"/>
              </w:rPr>
            </w:pPr>
            <w:r>
              <w:rPr>
                <w:sz w:val="20"/>
                <w:szCs w:val="20"/>
              </w:rPr>
              <w:t>1</w:t>
            </w:r>
          </w:p>
        </w:tc>
        <w:tc>
          <w:tcPr>
            <w:tcW w:w="874" w:type="dxa"/>
            <w:shd w:val="clear" w:color="FFFFFF" w:fill="FFFFFF"/>
            <w:vAlign w:val="center"/>
          </w:tcPr>
          <w:p w14:paraId="4AD657E3" w14:textId="77777777" w:rsidR="00B16C3A" w:rsidRDefault="00B16C3A" w:rsidP="007D1831">
            <w:pPr>
              <w:keepNext/>
              <w:jc w:val="center"/>
              <w:rPr>
                <w:sz w:val="20"/>
                <w:szCs w:val="20"/>
              </w:rPr>
            </w:pPr>
            <w:r>
              <w:rPr>
                <w:sz w:val="20"/>
                <w:szCs w:val="20"/>
              </w:rPr>
              <w:t>1</w:t>
            </w:r>
          </w:p>
        </w:tc>
      </w:tr>
      <w:tr w:rsidR="00B16C3A" w14:paraId="1799F375" w14:textId="77777777" w:rsidTr="00B16C3A">
        <w:trPr>
          <w:tblCellSpacing w:w="0" w:type="dxa"/>
        </w:trPr>
        <w:tc>
          <w:tcPr>
            <w:tcW w:w="10403" w:type="dxa"/>
            <w:gridSpan w:val="7"/>
            <w:shd w:val="clear" w:color="auto" w:fill="BFBFBF" w:themeFill="background1" w:themeFillShade="BF"/>
          </w:tcPr>
          <w:p w14:paraId="5D94269B" w14:textId="77777777" w:rsidR="00B16C3A" w:rsidRPr="006679F5" w:rsidRDefault="00B16C3A" w:rsidP="007D1831">
            <w:pPr>
              <w:widowControl w:val="0"/>
              <w:jc w:val="center"/>
              <w:rPr>
                <w:b/>
                <w:bCs/>
                <w:sz w:val="20"/>
                <w:szCs w:val="20"/>
              </w:rPr>
            </w:pPr>
            <w:r>
              <w:rPr>
                <w:b/>
                <w:bCs/>
                <w:color w:val="000000"/>
                <w:sz w:val="20"/>
                <w:szCs w:val="20"/>
              </w:rPr>
              <w:t>Нео</w:t>
            </w:r>
            <w:r w:rsidRPr="006679F5">
              <w:rPr>
                <w:b/>
                <w:bCs/>
                <w:color w:val="000000"/>
                <w:sz w:val="20"/>
                <w:szCs w:val="20"/>
              </w:rPr>
              <w:t>бязательная закупка</w:t>
            </w:r>
          </w:p>
        </w:tc>
      </w:tr>
      <w:tr w:rsidR="00B16C3A" w14:paraId="4556CB87" w14:textId="77777777" w:rsidTr="00B16C3A">
        <w:trPr>
          <w:tblCellSpacing w:w="0" w:type="dxa"/>
        </w:trPr>
        <w:tc>
          <w:tcPr>
            <w:tcW w:w="378" w:type="dxa"/>
            <w:vMerge w:val="restart"/>
            <w:shd w:val="clear" w:color="auto" w:fill="BFBFBF" w:themeFill="background1" w:themeFillShade="BF"/>
            <w:vAlign w:val="center"/>
          </w:tcPr>
          <w:p w14:paraId="081D9F9B" w14:textId="77777777" w:rsidR="00B16C3A" w:rsidRDefault="00B16C3A" w:rsidP="007D1831">
            <w:pPr>
              <w:keepNext/>
              <w:jc w:val="center"/>
              <w:rPr>
                <w:sz w:val="20"/>
                <w:szCs w:val="20"/>
              </w:rPr>
            </w:pPr>
            <w:r>
              <w:rPr>
                <w:sz w:val="20"/>
                <w:szCs w:val="20"/>
              </w:rPr>
              <w:t> </w:t>
            </w:r>
          </w:p>
        </w:tc>
        <w:tc>
          <w:tcPr>
            <w:tcW w:w="3646" w:type="dxa"/>
            <w:vMerge w:val="restart"/>
            <w:shd w:val="clear" w:color="auto" w:fill="BFBFBF" w:themeFill="background1" w:themeFillShade="BF"/>
            <w:vAlign w:val="center"/>
          </w:tcPr>
          <w:p w14:paraId="7380B773" w14:textId="77777777" w:rsidR="00B16C3A" w:rsidRPr="00B16C3A" w:rsidRDefault="00B16C3A" w:rsidP="007D1831">
            <w:pPr>
              <w:keepNext/>
              <w:jc w:val="center"/>
              <w:rPr>
                <w:b/>
                <w:bCs/>
                <w:sz w:val="20"/>
                <w:szCs w:val="20"/>
              </w:rPr>
            </w:pPr>
            <w:r w:rsidRPr="00B16C3A">
              <w:rPr>
                <w:b/>
                <w:bCs/>
                <w:color w:val="000000"/>
                <w:sz w:val="20"/>
                <w:szCs w:val="20"/>
              </w:rPr>
              <w:t>Наименование ПО</w:t>
            </w:r>
          </w:p>
        </w:tc>
        <w:tc>
          <w:tcPr>
            <w:tcW w:w="1394" w:type="dxa"/>
            <w:vMerge w:val="restart"/>
            <w:shd w:val="clear" w:color="auto" w:fill="BFBFBF" w:themeFill="background1" w:themeFillShade="BF"/>
            <w:vAlign w:val="center"/>
          </w:tcPr>
          <w:p w14:paraId="2C0AB52F" w14:textId="77777777" w:rsidR="00B16C3A" w:rsidRPr="00B16C3A" w:rsidRDefault="00B16C3A" w:rsidP="007D1831">
            <w:pPr>
              <w:keepNext/>
              <w:jc w:val="center"/>
              <w:rPr>
                <w:b/>
                <w:bCs/>
                <w:sz w:val="20"/>
                <w:szCs w:val="20"/>
              </w:rPr>
            </w:pPr>
            <w:r w:rsidRPr="00B16C3A">
              <w:rPr>
                <w:b/>
                <w:bCs/>
                <w:color w:val="000000"/>
                <w:sz w:val="20"/>
                <w:szCs w:val="20"/>
              </w:rPr>
              <w:t>Единица измерения</w:t>
            </w:r>
          </w:p>
        </w:tc>
        <w:tc>
          <w:tcPr>
            <w:tcW w:w="2127" w:type="dxa"/>
            <w:vMerge w:val="restart"/>
            <w:shd w:val="clear" w:color="auto" w:fill="BFBFBF" w:themeFill="background1" w:themeFillShade="BF"/>
          </w:tcPr>
          <w:p w14:paraId="31D59009" w14:textId="77777777" w:rsidR="00B16C3A" w:rsidRPr="00B16C3A" w:rsidRDefault="00B16C3A" w:rsidP="007D1831">
            <w:pPr>
              <w:keepNext/>
              <w:jc w:val="center"/>
              <w:rPr>
                <w:b/>
                <w:bCs/>
                <w:color w:val="000000"/>
                <w:sz w:val="20"/>
                <w:szCs w:val="20"/>
              </w:rPr>
            </w:pPr>
            <w:r w:rsidRPr="00B16C3A">
              <w:rPr>
                <w:b/>
                <w:bCs/>
                <w:color w:val="000000"/>
                <w:sz w:val="20"/>
                <w:szCs w:val="20"/>
              </w:rPr>
              <w:t>Срок действия</w:t>
            </w:r>
          </w:p>
        </w:tc>
        <w:tc>
          <w:tcPr>
            <w:tcW w:w="2858" w:type="dxa"/>
            <w:gridSpan w:val="3"/>
            <w:shd w:val="clear" w:color="auto" w:fill="BFBFBF" w:themeFill="background1" w:themeFillShade="BF"/>
            <w:vAlign w:val="center"/>
          </w:tcPr>
          <w:p w14:paraId="69037971" w14:textId="77777777" w:rsidR="00B16C3A" w:rsidRPr="00B16C3A" w:rsidRDefault="00B16C3A" w:rsidP="007D1831">
            <w:pPr>
              <w:keepNext/>
              <w:jc w:val="center"/>
              <w:rPr>
                <w:b/>
                <w:bCs/>
                <w:sz w:val="20"/>
                <w:szCs w:val="20"/>
              </w:rPr>
            </w:pPr>
            <w:r w:rsidRPr="00B16C3A">
              <w:rPr>
                <w:b/>
                <w:bCs/>
                <w:color w:val="000000"/>
                <w:sz w:val="20"/>
                <w:szCs w:val="20"/>
              </w:rPr>
              <w:t>Количество</w:t>
            </w:r>
          </w:p>
        </w:tc>
      </w:tr>
      <w:tr w:rsidR="00B16C3A" w14:paraId="60EF5B06" w14:textId="77777777" w:rsidTr="00B16C3A">
        <w:trPr>
          <w:tblCellSpacing w:w="0" w:type="dxa"/>
        </w:trPr>
        <w:tc>
          <w:tcPr>
            <w:tcW w:w="378" w:type="dxa"/>
            <w:vMerge/>
            <w:shd w:val="clear" w:color="auto" w:fill="BFBFBF" w:themeFill="background1" w:themeFillShade="BF"/>
            <w:vAlign w:val="center"/>
          </w:tcPr>
          <w:p w14:paraId="2DCACDF7" w14:textId="77777777" w:rsidR="00B16C3A" w:rsidRDefault="00B16C3A" w:rsidP="007D1831">
            <w:pPr>
              <w:rPr>
                <w:sz w:val="20"/>
                <w:szCs w:val="20"/>
              </w:rPr>
            </w:pPr>
          </w:p>
        </w:tc>
        <w:tc>
          <w:tcPr>
            <w:tcW w:w="3646" w:type="dxa"/>
            <w:vMerge/>
            <w:shd w:val="clear" w:color="auto" w:fill="BFBFBF" w:themeFill="background1" w:themeFillShade="BF"/>
            <w:vAlign w:val="center"/>
          </w:tcPr>
          <w:p w14:paraId="584C40FD" w14:textId="77777777" w:rsidR="00B16C3A" w:rsidRPr="00B16C3A" w:rsidRDefault="00B16C3A" w:rsidP="007D1831">
            <w:pPr>
              <w:rPr>
                <w:b/>
                <w:bCs/>
                <w:sz w:val="20"/>
                <w:szCs w:val="20"/>
              </w:rPr>
            </w:pPr>
          </w:p>
        </w:tc>
        <w:tc>
          <w:tcPr>
            <w:tcW w:w="1394" w:type="dxa"/>
            <w:vMerge/>
            <w:shd w:val="clear" w:color="auto" w:fill="BFBFBF" w:themeFill="background1" w:themeFillShade="BF"/>
            <w:vAlign w:val="center"/>
          </w:tcPr>
          <w:p w14:paraId="006615F6" w14:textId="77777777" w:rsidR="00B16C3A" w:rsidRPr="00B16C3A" w:rsidRDefault="00B16C3A" w:rsidP="007D1831">
            <w:pPr>
              <w:rPr>
                <w:b/>
                <w:bCs/>
                <w:sz w:val="20"/>
                <w:szCs w:val="20"/>
              </w:rPr>
            </w:pPr>
          </w:p>
        </w:tc>
        <w:tc>
          <w:tcPr>
            <w:tcW w:w="2127" w:type="dxa"/>
            <w:vMerge/>
            <w:shd w:val="clear" w:color="auto" w:fill="BFBFBF" w:themeFill="background1" w:themeFillShade="BF"/>
          </w:tcPr>
          <w:p w14:paraId="67652EFE" w14:textId="77777777" w:rsidR="00B16C3A" w:rsidRPr="00B16C3A" w:rsidRDefault="00B16C3A" w:rsidP="007D1831">
            <w:pPr>
              <w:keepNext/>
              <w:jc w:val="center"/>
              <w:rPr>
                <w:b/>
                <w:bCs/>
                <w:color w:val="000000"/>
                <w:sz w:val="20"/>
                <w:szCs w:val="20"/>
              </w:rPr>
            </w:pPr>
          </w:p>
        </w:tc>
        <w:tc>
          <w:tcPr>
            <w:tcW w:w="992" w:type="dxa"/>
            <w:shd w:val="clear" w:color="auto" w:fill="BFBFBF" w:themeFill="background1" w:themeFillShade="BF"/>
            <w:vAlign w:val="center"/>
          </w:tcPr>
          <w:p w14:paraId="2FC8C20F" w14:textId="77777777" w:rsidR="00B16C3A" w:rsidRPr="00B16C3A" w:rsidRDefault="00B16C3A" w:rsidP="007D1831">
            <w:pPr>
              <w:keepNext/>
              <w:jc w:val="center"/>
              <w:rPr>
                <w:b/>
                <w:bCs/>
                <w:sz w:val="20"/>
                <w:szCs w:val="20"/>
              </w:rPr>
            </w:pPr>
            <w:r w:rsidRPr="00B16C3A">
              <w:rPr>
                <w:b/>
                <w:bCs/>
                <w:color w:val="000000"/>
                <w:sz w:val="20"/>
                <w:szCs w:val="20"/>
              </w:rPr>
              <w:t>Год 1</w:t>
            </w:r>
          </w:p>
        </w:tc>
        <w:tc>
          <w:tcPr>
            <w:tcW w:w="992" w:type="dxa"/>
            <w:shd w:val="clear" w:color="auto" w:fill="BFBFBF" w:themeFill="background1" w:themeFillShade="BF"/>
            <w:vAlign w:val="center"/>
          </w:tcPr>
          <w:p w14:paraId="43C97E02" w14:textId="77777777" w:rsidR="00B16C3A" w:rsidRPr="00B16C3A" w:rsidRDefault="00B16C3A" w:rsidP="007D1831">
            <w:pPr>
              <w:keepNext/>
              <w:jc w:val="center"/>
              <w:rPr>
                <w:b/>
                <w:bCs/>
                <w:sz w:val="20"/>
                <w:szCs w:val="20"/>
              </w:rPr>
            </w:pPr>
            <w:r w:rsidRPr="00B16C3A">
              <w:rPr>
                <w:b/>
                <w:bCs/>
                <w:color w:val="000000"/>
                <w:sz w:val="20"/>
                <w:szCs w:val="20"/>
              </w:rPr>
              <w:t>Год 2</w:t>
            </w:r>
          </w:p>
        </w:tc>
        <w:tc>
          <w:tcPr>
            <w:tcW w:w="874" w:type="dxa"/>
            <w:shd w:val="clear" w:color="auto" w:fill="BFBFBF" w:themeFill="background1" w:themeFillShade="BF"/>
            <w:vAlign w:val="center"/>
          </w:tcPr>
          <w:p w14:paraId="23F3F449" w14:textId="77777777" w:rsidR="00B16C3A" w:rsidRPr="00B16C3A" w:rsidRDefault="00B16C3A" w:rsidP="007D1831">
            <w:pPr>
              <w:keepNext/>
              <w:jc w:val="center"/>
              <w:rPr>
                <w:b/>
                <w:bCs/>
                <w:sz w:val="20"/>
                <w:szCs w:val="20"/>
              </w:rPr>
            </w:pPr>
            <w:r w:rsidRPr="00B16C3A">
              <w:rPr>
                <w:b/>
                <w:bCs/>
                <w:color w:val="000000"/>
                <w:sz w:val="20"/>
                <w:szCs w:val="20"/>
              </w:rPr>
              <w:t>Год 3</w:t>
            </w:r>
          </w:p>
        </w:tc>
      </w:tr>
      <w:tr w:rsidR="00B16C3A" w14:paraId="07FDC505" w14:textId="77777777" w:rsidTr="007D1831">
        <w:trPr>
          <w:tblCellSpacing w:w="0" w:type="dxa"/>
        </w:trPr>
        <w:tc>
          <w:tcPr>
            <w:tcW w:w="378" w:type="dxa"/>
            <w:vAlign w:val="center"/>
          </w:tcPr>
          <w:p w14:paraId="5983F275" w14:textId="77777777" w:rsidR="00B16C3A" w:rsidRDefault="00B16C3A" w:rsidP="007D1831">
            <w:pPr>
              <w:keepNext/>
              <w:rPr>
                <w:sz w:val="20"/>
                <w:szCs w:val="20"/>
              </w:rPr>
            </w:pPr>
            <w:r>
              <w:rPr>
                <w:color w:val="000000"/>
                <w:sz w:val="20"/>
                <w:szCs w:val="20"/>
              </w:rPr>
              <w:t>1</w:t>
            </w:r>
          </w:p>
        </w:tc>
        <w:tc>
          <w:tcPr>
            <w:tcW w:w="3646" w:type="dxa"/>
            <w:vAlign w:val="center"/>
          </w:tcPr>
          <w:p w14:paraId="35F96751" w14:textId="77777777" w:rsidR="00B16C3A" w:rsidRDefault="00B16C3A" w:rsidP="007D1831">
            <w:pPr>
              <w:keepNext/>
              <w:rPr>
                <w:sz w:val="20"/>
                <w:szCs w:val="20"/>
              </w:rPr>
            </w:pPr>
            <w:r>
              <w:rPr>
                <w:color w:val="000000"/>
                <w:sz w:val="20"/>
                <w:szCs w:val="20"/>
              </w:rPr>
              <w:t>Лицензия на отечественный офисный пакет*</w:t>
            </w:r>
          </w:p>
        </w:tc>
        <w:tc>
          <w:tcPr>
            <w:tcW w:w="1394" w:type="dxa"/>
            <w:vAlign w:val="center"/>
          </w:tcPr>
          <w:p w14:paraId="3BFD6F15" w14:textId="77777777" w:rsidR="00B16C3A" w:rsidRDefault="00B16C3A" w:rsidP="007D1831">
            <w:pPr>
              <w:keepNext/>
              <w:jc w:val="center"/>
              <w:rPr>
                <w:sz w:val="20"/>
                <w:szCs w:val="20"/>
              </w:rPr>
            </w:pPr>
            <w:r>
              <w:rPr>
                <w:color w:val="000000"/>
                <w:sz w:val="20"/>
                <w:szCs w:val="20"/>
              </w:rPr>
              <w:t>шт.</w:t>
            </w:r>
          </w:p>
        </w:tc>
        <w:tc>
          <w:tcPr>
            <w:tcW w:w="2127" w:type="dxa"/>
          </w:tcPr>
          <w:p w14:paraId="049B5E9C" w14:textId="77777777" w:rsidR="00B16C3A" w:rsidRDefault="00B16C3A" w:rsidP="007D1831">
            <w:pPr>
              <w:keepNext/>
              <w:jc w:val="center"/>
              <w:rPr>
                <w:sz w:val="20"/>
                <w:szCs w:val="20"/>
              </w:rPr>
            </w:pPr>
            <w:r>
              <w:rPr>
                <w:sz w:val="20"/>
                <w:szCs w:val="20"/>
              </w:rPr>
              <w:t xml:space="preserve">бессрочно </w:t>
            </w:r>
          </w:p>
          <w:p w14:paraId="57894250" w14:textId="77777777" w:rsidR="00B16C3A" w:rsidRDefault="00B16C3A" w:rsidP="007D1831">
            <w:pPr>
              <w:keepNext/>
              <w:jc w:val="center"/>
              <w:rPr>
                <w:color w:val="000000"/>
                <w:sz w:val="20"/>
                <w:szCs w:val="20"/>
              </w:rPr>
            </w:pPr>
            <w:r>
              <w:rPr>
                <w:sz w:val="20"/>
                <w:szCs w:val="20"/>
              </w:rPr>
              <w:t>(на срок действия исключительного права)</w:t>
            </w:r>
          </w:p>
        </w:tc>
        <w:tc>
          <w:tcPr>
            <w:tcW w:w="992" w:type="dxa"/>
            <w:vAlign w:val="center"/>
          </w:tcPr>
          <w:p w14:paraId="47C1E761" w14:textId="77777777" w:rsidR="00B16C3A" w:rsidRDefault="00B16C3A" w:rsidP="007D1831">
            <w:pPr>
              <w:keepNext/>
              <w:jc w:val="center"/>
              <w:rPr>
                <w:sz w:val="20"/>
                <w:szCs w:val="20"/>
              </w:rPr>
            </w:pPr>
            <w:r>
              <w:rPr>
                <w:color w:val="000000"/>
                <w:sz w:val="20"/>
                <w:szCs w:val="20"/>
              </w:rPr>
              <w:t>-</w:t>
            </w:r>
          </w:p>
        </w:tc>
        <w:tc>
          <w:tcPr>
            <w:tcW w:w="992" w:type="dxa"/>
            <w:shd w:val="clear" w:color="FFFFFF" w:fill="FFFFFF"/>
            <w:vAlign w:val="center"/>
          </w:tcPr>
          <w:p w14:paraId="74D658CA" w14:textId="77777777" w:rsidR="00B16C3A" w:rsidRDefault="00B16C3A" w:rsidP="007D1831">
            <w:pPr>
              <w:keepNext/>
              <w:jc w:val="center"/>
              <w:rPr>
                <w:sz w:val="20"/>
                <w:szCs w:val="20"/>
              </w:rPr>
            </w:pPr>
            <w:r>
              <w:rPr>
                <w:sz w:val="20"/>
                <w:szCs w:val="20"/>
              </w:rPr>
              <w:t>-</w:t>
            </w:r>
          </w:p>
        </w:tc>
        <w:tc>
          <w:tcPr>
            <w:tcW w:w="874" w:type="dxa"/>
            <w:shd w:val="clear" w:color="FFFFFF" w:fill="FFFFFF"/>
            <w:vAlign w:val="center"/>
          </w:tcPr>
          <w:p w14:paraId="5E193471" w14:textId="77777777" w:rsidR="00B16C3A" w:rsidRDefault="00B16C3A" w:rsidP="007D1831">
            <w:pPr>
              <w:keepNext/>
              <w:jc w:val="center"/>
              <w:rPr>
                <w:sz w:val="20"/>
                <w:szCs w:val="20"/>
              </w:rPr>
            </w:pPr>
            <w:r>
              <w:rPr>
                <w:sz w:val="20"/>
                <w:szCs w:val="20"/>
              </w:rPr>
              <w:t>20 000</w:t>
            </w:r>
          </w:p>
        </w:tc>
      </w:tr>
    </w:tbl>
    <w:p w14:paraId="43832B6F" w14:textId="77777777" w:rsidR="00B16C3A" w:rsidRPr="001873BF" w:rsidRDefault="00B16C3A" w:rsidP="00B16C3A">
      <w:pPr>
        <w:pStyle w:val="ConsPlusNormal"/>
        <w:ind w:firstLine="0"/>
        <w:rPr>
          <w:rFonts w:ascii="Times New Roman" w:hAnsi="Times New Roman" w:cs="Times New Roman"/>
          <w:iCs/>
          <w:sz w:val="22"/>
          <w:szCs w:val="22"/>
        </w:rPr>
      </w:pPr>
      <w:r w:rsidRPr="001873BF">
        <w:rPr>
          <w:rFonts w:ascii="Times New Roman" w:hAnsi="Times New Roman" w:cs="Times New Roman"/>
          <w:iCs/>
          <w:sz w:val="22"/>
          <w:szCs w:val="22"/>
        </w:rPr>
        <w:t xml:space="preserve">*Включая консультационные услуги (обучение), указанных в Таблице 2 Технических требований </w:t>
      </w:r>
    </w:p>
    <w:p w14:paraId="6F99C672" w14:textId="77777777" w:rsidR="00A85724" w:rsidRPr="00321F5A" w:rsidRDefault="00A85724">
      <w:pPr>
        <w:pStyle w:val="ConsPlusNormal"/>
        <w:ind w:firstLine="709"/>
        <w:jc w:val="both"/>
        <w:rPr>
          <w:rFonts w:ascii="Times New Roman" w:hAnsi="Times New Roman" w:cs="Times New Roman"/>
          <w:sz w:val="28"/>
          <w:szCs w:val="28"/>
        </w:rPr>
      </w:pPr>
    </w:p>
    <w:p w14:paraId="795EFAD9" w14:textId="77777777" w:rsidR="00A85724" w:rsidRPr="00321F5A" w:rsidRDefault="00FA51B2">
      <w:pPr>
        <w:pStyle w:val="ConsPlusNormal"/>
        <w:ind w:firstLine="0"/>
        <w:jc w:val="right"/>
      </w:pPr>
      <w:r w:rsidRPr="00321F5A">
        <w:rPr>
          <w:rFonts w:ascii="Times New Roman" w:hAnsi="Times New Roman" w:cs="Times New Roman"/>
          <w:i/>
          <w:sz w:val="28"/>
          <w:szCs w:val="28"/>
        </w:rPr>
        <w:t>Таблица 2. Перечень консультационных услуг</w:t>
      </w:r>
    </w:p>
    <w:p w14:paraId="4BCA5C47" w14:textId="77777777" w:rsidR="00A85724" w:rsidRPr="00321F5A" w:rsidRDefault="00A85724">
      <w:pPr>
        <w:pStyle w:val="ConsPlusNormal"/>
        <w:ind w:firstLine="709"/>
        <w:jc w:val="right"/>
        <w:rPr>
          <w:rFonts w:ascii="Times New Roman" w:hAnsi="Times New Roman" w:cs="Times New Roman"/>
          <w:bCs/>
        </w:rPr>
      </w:pPr>
    </w:p>
    <w:tbl>
      <w:tblPr>
        <w:tblW w:w="9639" w:type="dxa"/>
        <w:tblInd w:w="-5" w:type="dxa"/>
        <w:tblLayout w:type="fixed"/>
        <w:tblCellMar>
          <w:left w:w="5" w:type="dxa"/>
          <w:right w:w="5" w:type="dxa"/>
        </w:tblCellMar>
        <w:tblLook w:val="04A0" w:firstRow="1" w:lastRow="0" w:firstColumn="1" w:lastColumn="0" w:noHBand="0" w:noVBand="1"/>
      </w:tblPr>
      <w:tblGrid>
        <w:gridCol w:w="426"/>
        <w:gridCol w:w="2406"/>
        <w:gridCol w:w="2410"/>
        <w:gridCol w:w="2838"/>
        <w:gridCol w:w="1559"/>
      </w:tblGrid>
      <w:tr w:rsidR="00A85724" w:rsidRPr="00321F5A" w14:paraId="3B530FE2" w14:textId="77777777" w:rsidTr="00905339">
        <w:trPr>
          <w:trHeight w:val="20"/>
          <w:tblHeader/>
        </w:trPr>
        <w:tc>
          <w:tcPr>
            <w:tcW w:w="426" w:type="dxa"/>
            <w:tcBorders>
              <w:top w:val="single" w:sz="4" w:space="0" w:color="000000"/>
              <w:left w:val="single" w:sz="4" w:space="0" w:color="000000"/>
              <w:bottom w:val="single" w:sz="4" w:space="0" w:color="000000"/>
              <w:right w:val="single" w:sz="4" w:space="0" w:color="000000"/>
            </w:tcBorders>
            <w:shd w:val="clear" w:color="FFFFFF" w:fill="BFBFBF" w:themeFill="background1" w:themeFillShade="BF"/>
            <w:vAlign w:val="center"/>
          </w:tcPr>
          <w:p w14:paraId="2D42FCF7" w14:textId="77777777" w:rsidR="00A85724" w:rsidRPr="00321F5A" w:rsidRDefault="00FA51B2">
            <w:pPr>
              <w:widowControl w:val="0"/>
              <w:jc w:val="center"/>
              <w:rPr>
                <w:szCs w:val="22"/>
              </w:rPr>
            </w:pPr>
            <w:r w:rsidRPr="00321F5A">
              <w:rPr>
                <w:b/>
                <w:bCs/>
                <w:sz w:val="22"/>
                <w:szCs w:val="28"/>
              </w:rPr>
              <w:t>№</w:t>
            </w:r>
          </w:p>
        </w:tc>
        <w:tc>
          <w:tcPr>
            <w:tcW w:w="2406" w:type="dxa"/>
            <w:tcBorders>
              <w:top w:val="single" w:sz="4" w:space="0" w:color="000000"/>
              <w:left w:val="single" w:sz="4" w:space="0" w:color="000000"/>
              <w:bottom w:val="single" w:sz="4" w:space="0" w:color="000000"/>
              <w:right w:val="single" w:sz="4" w:space="0" w:color="000000"/>
            </w:tcBorders>
            <w:shd w:val="clear" w:color="FFFFFF" w:fill="BFBFBF" w:themeFill="background1" w:themeFillShade="BF"/>
            <w:vAlign w:val="center"/>
          </w:tcPr>
          <w:p w14:paraId="7DEF5C27" w14:textId="77777777" w:rsidR="00A85724" w:rsidRPr="00321F5A" w:rsidRDefault="00FA51B2">
            <w:pPr>
              <w:widowControl w:val="0"/>
              <w:jc w:val="center"/>
              <w:rPr>
                <w:szCs w:val="22"/>
              </w:rPr>
            </w:pPr>
            <w:r w:rsidRPr="00321F5A">
              <w:rPr>
                <w:b/>
                <w:bCs/>
                <w:sz w:val="22"/>
                <w:szCs w:val="28"/>
              </w:rPr>
              <w:t xml:space="preserve">Наименование продукции </w:t>
            </w:r>
          </w:p>
        </w:tc>
        <w:tc>
          <w:tcPr>
            <w:tcW w:w="2410" w:type="dxa"/>
            <w:tcBorders>
              <w:top w:val="single" w:sz="4" w:space="0" w:color="000000"/>
              <w:left w:val="single" w:sz="4" w:space="0" w:color="000000"/>
              <w:bottom w:val="single" w:sz="4" w:space="0" w:color="000000"/>
              <w:right w:val="single" w:sz="4" w:space="0" w:color="000000"/>
            </w:tcBorders>
            <w:shd w:val="clear" w:color="FFFFFF" w:fill="BFBFBF" w:themeFill="background1" w:themeFillShade="BF"/>
            <w:vAlign w:val="center"/>
          </w:tcPr>
          <w:p w14:paraId="62AF4EDC" w14:textId="77777777" w:rsidR="00A85724" w:rsidRPr="00321F5A" w:rsidRDefault="00FA51B2">
            <w:pPr>
              <w:widowControl w:val="0"/>
              <w:jc w:val="center"/>
              <w:rPr>
                <w:szCs w:val="22"/>
              </w:rPr>
            </w:pPr>
            <w:r w:rsidRPr="00321F5A">
              <w:rPr>
                <w:b/>
                <w:bCs/>
                <w:sz w:val="22"/>
                <w:szCs w:val="28"/>
              </w:rPr>
              <w:t>Единица измерений</w:t>
            </w:r>
          </w:p>
        </w:tc>
        <w:tc>
          <w:tcPr>
            <w:tcW w:w="2838" w:type="dxa"/>
            <w:tcBorders>
              <w:top w:val="single" w:sz="4" w:space="0" w:color="000000"/>
              <w:left w:val="single" w:sz="4" w:space="0" w:color="000000"/>
              <w:bottom w:val="single" w:sz="4" w:space="0" w:color="000000"/>
              <w:right w:val="single" w:sz="4" w:space="0" w:color="000000"/>
            </w:tcBorders>
            <w:shd w:val="clear" w:color="FFFFFF" w:fill="BFBFBF" w:themeFill="background1" w:themeFillShade="BF"/>
            <w:tcMar>
              <w:top w:w="17" w:type="dxa"/>
              <w:left w:w="17" w:type="dxa"/>
              <w:bottom w:w="0" w:type="dxa"/>
              <w:right w:w="17" w:type="dxa"/>
            </w:tcMar>
            <w:vAlign w:val="center"/>
          </w:tcPr>
          <w:p w14:paraId="7A713026" w14:textId="77777777" w:rsidR="00A85724" w:rsidRPr="00321F5A" w:rsidRDefault="00FA51B2">
            <w:pPr>
              <w:widowControl w:val="0"/>
              <w:jc w:val="center"/>
              <w:rPr>
                <w:szCs w:val="22"/>
              </w:rPr>
            </w:pPr>
            <w:r w:rsidRPr="00321F5A">
              <w:rPr>
                <w:b/>
                <w:bCs/>
                <w:sz w:val="22"/>
                <w:szCs w:val="28"/>
              </w:rPr>
              <w:t>Продолжительность</w:t>
            </w:r>
          </w:p>
        </w:tc>
        <w:tc>
          <w:tcPr>
            <w:tcW w:w="1559" w:type="dxa"/>
            <w:tcBorders>
              <w:top w:val="single" w:sz="4" w:space="0" w:color="000000"/>
              <w:left w:val="single" w:sz="4" w:space="0" w:color="000000"/>
              <w:bottom w:val="single" w:sz="4" w:space="0" w:color="000000"/>
              <w:right w:val="single" w:sz="4" w:space="0" w:color="000000"/>
            </w:tcBorders>
            <w:shd w:val="clear" w:color="FFFFFF" w:fill="BFBFBF" w:themeFill="background1" w:themeFillShade="BF"/>
            <w:vAlign w:val="center"/>
          </w:tcPr>
          <w:p w14:paraId="63512706" w14:textId="77777777" w:rsidR="00A85724" w:rsidRPr="00321F5A" w:rsidRDefault="00FA51B2">
            <w:pPr>
              <w:widowControl w:val="0"/>
              <w:jc w:val="center"/>
              <w:rPr>
                <w:szCs w:val="22"/>
              </w:rPr>
            </w:pPr>
            <w:r w:rsidRPr="00321F5A">
              <w:rPr>
                <w:b/>
                <w:bCs/>
                <w:sz w:val="22"/>
                <w:szCs w:val="28"/>
              </w:rPr>
              <w:t>Кол-во</w:t>
            </w:r>
          </w:p>
        </w:tc>
      </w:tr>
      <w:tr w:rsidR="00F85DA4" w:rsidRPr="00321F5A" w14:paraId="7E192039" w14:textId="77777777" w:rsidTr="00905339">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7C9530DB" w14:textId="77777777" w:rsidR="00F85DA4" w:rsidRPr="00321F5A" w:rsidRDefault="00D0454E" w:rsidP="00F85DA4">
            <w:pPr>
              <w:widowControl w:val="0"/>
              <w:jc w:val="center"/>
              <w:rPr>
                <w:color w:val="000000"/>
                <w:szCs w:val="22"/>
              </w:rPr>
            </w:pPr>
            <w:r>
              <w:rPr>
                <w:color w:val="000000"/>
                <w:sz w:val="22"/>
                <w:szCs w:val="28"/>
              </w:rPr>
              <w:t>1</w:t>
            </w:r>
          </w:p>
        </w:tc>
        <w:tc>
          <w:tcPr>
            <w:tcW w:w="2406" w:type="dxa"/>
            <w:tcBorders>
              <w:top w:val="single" w:sz="4" w:space="0" w:color="000000"/>
              <w:left w:val="single" w:sz="4" w:space="0" w:color="000000"/>
              <w:bottom w:val="single" w:sz="4" w:space="0" w:color="000000"/>
              <w:right w:val="single" w:sz="4" w:space="0" w:color="000000"/>
            </w:tcBorders>
            <w:vAlign w:val="center"/>
          </w:tcPr>
          <w:p w14:paraId="02804703" w14:textId="77777777" w:rsidR="00F85DA4" w:rsidRPr="00321F5A" w:rsidRDefault="00F85DA4" w:rsidP="00A54F6C">
            <w:pPr>
              <w:widowControl w:val="0"/>
              <w:ind w:left="137" w:right="129"/>
              <w:rPr>
                <w:color w:val="000000"/>
                <w:szCs w:val="22"/>
              </w:rPr>
            </w:pPr>
            <w:r w:rsidRPr="00321F5A">
              <w:rPr>
                <w:color w:val="000000"/>
                <w:sz w:val="22"/>
                <w:szCs w:val="28"/>
              </w:rPr>
              <w:t>Учебный видеокурс для пользователей</w:t>
            </w:r>
          </w:p>
        </w:tc>
        <w:tc>
          <w:tcPr>
            <w:tcW w:w="2410" w:type="dxa"/>
            <w:tcBorders>
              <w:top w:val="single" w:sz="4" w:space="0" w:color="000000"/>
              <w:left w:val="single" w:sz="4" w:space="0" w:color="000000"/>
              <w:bottom w:val="single" w:sz="4" w:space="0" w:color="000000"/>
              <w:right w:val="single" w:sz="4" w:space="0" w:color="000000"/>
            </w:tcBorders>
            <w:vAlign w:val="center"/>
          </w:tcPr>
          <w:p w14:paraId="0E30DE8A" w14:textId="6699569A" w:rsidR="00F85DA4" w:rsidRPr="00321F5A" w:rsidRDefault="00957CEF" w:rsidP="00F85DA4">
            <w:pPr>
              <w:widowControl w:val="0"/>
              <w:jc w:val="center"/>
              <w:rPr>
                <w:color w:val="000000"/>
                <w:szCs w:val="22"/>
              </w:rPr>
            </w:pPr>
            <w:r>
              <w:rPr>
                <w:color w:val="000000"/>
                <w:sz w:val="22"/>
                <w:szCs w:val="28"/>
              </w:rPr>
              <w:t>ш</w:t>
            </w:r>
            <w:r w:rsidRPr="00321F5A">
              <w:rPr>
                <w:color w:val="000000"/>
                <w:sz w:val="22"/>
                <w:szCs w:val="28"/>
              </w:rPr>
              <w:t>т</w:t>
            </w:r>
            <w:r w:rsidR="00F85DA4" w:rsidRPr="00321F5A">
              <w:rPr>
                <w:color w:val="000000"/>
                <w:sz w:val="22"/>
                <w:szCs w:val="28"/>
              </w:rPr>
              <w:t>.</w:t>
            </w:r>
          </w:p>
        </w:tc>
        <w:tc>
          <w:tcPr>
            <w:tcW w:w="2838" w:type="dxa"/>
            <w:tcBorders>
              <w:top w:val="single" w:sz="4" w:space="0" w:color="000000"/>
              <w:left w:val="single" w:sz="4" w:space="0" w:color="000000"/>
              <w:bottom w:val="single" w:sz="4" w:space="0" w:color="000000"/>
              <w:right w:val="single" w:sz="4" w:space="0" w:color="000000"/>
            </w:tcBorders>
            <w:tcMar>
              <w:top w:w="17" w:type="dxa"/>
              <w:left w:w="17" w:type="dxa"/>
              <w:bottom w:w="0" w:type="dxa"/>
              <w:right w:w="17" w:type="dxa"/>
            </w:tcMar>
            <w:vAlign w:val="center"/>
          </w:tcPr>
          <w:p w14:paraId="03D5FA34" w14:textId="77777777" w:rsidR="00F85DA4" w:rsidRPr="00321F5A" w:rsidRDefault="00AE21B5" w:rsidP="00F85DA4">
            <w:pPr>
              <w:widowControl w:val="0"/>
              <w:jc w:val="center"/>
              <w:rPr>
                <w:color w:val="000000"/>
                <w:szCs w:val="22"/>
              </w:rPr>
            </w:pPr>
            <w:r>
              <w:rPr>
                <w:color w:val="000000"/>
                <w:sz w:val="22"/>
                <w:szCs w:val="28"/>
              </w:rPr>
              <w:t>4 часа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2EC4B7F" w14:textId="77777777" w:rsidR="00F85DA4" w:rsidRPr="00321F5A" w:rsidRDefault="00F85DA4" w:rsidP="00F85DA4">
            <w:pPr>
              <w:widowControl w:val="0"/>
              <w:jc w:val="center"/>
              <w:rPr>
                <w:color w:val="000000"/>
                <w:szCs w:val="22"/>
              </w:rPr>
            </w:pPr>
            <w:r w:rsidRPr="00321F5A">
              <w:rPr>
                <w:color w:val="000000"/>
                <w:sz w:val="22"/>
                <w:szCs w:val="28"/>
              </w:rPr>
              <w:t>1</w:t>
            </w:r>
          </w:p>
        </w:tc>
      </w:tr>
      <w:tr w:rsidR="00F737AD" w:rsidRPr="00321F5A" w14:paraId="6DB4FEEB" w14:textId="77777777" w:rsidTr="00905339">
        <w:trPr>
          <w:trHeight w:val="20"/>
        </w:trPr>
        <w:tc>
          <w:tcPr>
            <w:tcW w:w="426" w:type="dxa"/>
            <w:tcBorders>
              <w:top w:val="single" w:sz="4" w:space="0" w:color="000000"/>
              <w:left w:val="single" w:sz="4" w:space="0" w:color="000000"/>
              <w:bottom w:val="single" w:sz="4" w:space="0" w:color="000000"/>
              <w:right w:val="single" w:sz="4" w:space="0" w:color="000000"/>
            </w:tcBorders>
            <w:vAlign w:val="center"/>
          </w:tcPr>
          <w:p w14:paraId="6D67397B" w14:textId="53A46273" w:rsidR="00F737AD" w:rsidRPr="00B12D9E" w:rsidRDefault="00F737AD" w:rsidP="00F85DA4">
            <w:pPr>
              <w:widowControl w:val="0"/>
              <w:jc w:val="center"/>
              <w:rPr>
                <w:color w:val="000000"/>
                <w:sz w:val="22"/>
                <w:szCs w:val="28"/>
                <w:lang w:val="en-US"/>
              </w:rPr>
            </w:pPr>
            <w:r>
              <w:rPr>
                <w:color w:val="000000"/>
                <w:sz w:val="22"/>
                <w:szCs w:val="28"/>
                <w:lang w:val="en-US"/>
              </w:rPr>
              <w:t>2</w:t>
            </w:r>
          </w:p>
        </w:tc>
        <w:tc>
          <w:tcPr>
            <w:tcW w:w="2406" w:type="dxa"/>
            <w:tcBorders>
              <w:top w:val="single" w:sz="4" w:space="0" w:color="000000"/>
              <w:left w:val="single" w:sz="4" w:space="0" w:color="000000"/>
              <w:bottom w:val="single" w:sz="4" w:space="0" w:color="000000"/>
              <w:right w:val="single" w:sz="4" w:space="0" w:color="000000"/>
            </w:tcBorders>
            <w:vAlign w:val="center"/>
          </w:tcPr>
          <w:p w14:paraId="2C151E58" w14:textId="15D417EE" w:rsidR="00F737AD" w:rsidRPr="00F737AD" w:rsidRDefault="004768E7" w:rsidP="00A54F6C">
            <w:pPr>
              <w:widowControl w:val="0"/>
              <w:ind w:left="137" w:right="129"/>
              <w:rPr>
                <w:color w:val="000000"/>
                <w:sz w:val="22"/>
                <w:szCs w:val="28"/>
              </w:rPr>
            </w:pPr>
            <w:r w:rsidRPr="00703AFA">
              <w:rPr>
                <w:color w:val="000000"/>
                <w:sz w:val="22"/>
                <w:szCs w:val="28"/>
              </w:rPr>
              <w:t>Встроенная</w:t>
            </w:r>
            <w:r w:rsidR="00F737AD" w:rsidRPr="00703AFA">
              <w:rPr>
                <w:color w:val="000000"/>
                <w:sz w:val="22"/>
                <w:szCs w:val="28"/>
              </w:rPr>
              <w:t xml:space="preserve"> справка по использованию отечественного офисного пакета</w:t>
            </w:r>
            <w:r w:rsidR="003C7433" w:rsidRPr="00703AFA">
              <w:rPr>
                <w:color w:val="000000"/>
                <w:sz w:val="22"/>
                <w:szCs w:val="28"/>
              </w:rPr>
              <w:t xml:space="preserve"> с возможностью навигации и поиска</w:t>
            </w:r>
            <w:r w:rsidR="00F737AD" w:rsidRPr="00703AFA">
              <w:rPr>
                <w:color w:val="000000"/>
                <w:sz w:val="22"/>
                <w:szCs w:val="28"/>
              </w:rPr>
              <w:t>, соответствующая используемой версии</w:t>
            </w:r>
          </w:p>
        </w:tc>
        <w:tc>
          <w:tcPr>
            <w:tcW w:w="2410" w:type="dxa"/>
            <w:tcBorders>
              <w:top w:val="single" w:sz="4" w:space="0" w:color="000000"/>
              <w:left w:val="single" w:sz="4" w:space="0" w:color="000000"/>
              <w:bottom w:val="single" w:sz="4" w:space="0" w:color="000000"/>
              <w:right w:val="single" w:sz="4" w:space="0" w:color="000000"/>
            </w:tcBorders>
            <w:vAlign w:val="center"/>
          </w:tcPr>
          <w:p w14:paraId="4139D6C8" w14:textId="239C494F" w:rsidR="00F737AD" w:rsidRPr="00321F5A" w:rsidRDefault="00957CEF" w:rsidP="00F85DA4">
            <w:pPr>
              <w:widowControl w:val="0"/>
              <w:jc w:val="center"/>
              <w:rPr>
                <w:color w:val="000000"/>
                <w:sz w:val="22"/>
                <w:szCs w:val="28"/>
              </w:rPr>
            </w:pPr>
            <w:proofErr w:type="spellStart"/>
            <w:r>
              <w:rPr>
                <w:color w:val="000000"/>
                <w:sz w:val="22"/>
                <w:szCs w:val="28"/>
              </w:rPr>
              <w:t>ш</w:t>
            </w:r>
            <w:r w:rsidR="00F737AD">
              <w:rPr>
                <w:color w:val="000000"/>
                <w:sz w:val="22"/>
                <w:szCs w:val="28"/>
              </w:rPr>
              <w:t>т</w:t>
            </w:r>
            <w:proofErr w:type="spellEnd"/>
          </w:p>
        </w:tc>
        <w:tc>
          <w:tcPr>
            <w:tcW w:w="2838" w:type="dxa"/>
            <w:tcBorders>
              <w:top w:val="single" w:sz="4" w:space="0" w:color="000000"/>
              <w:left w:val="single" w:sz="4" w:space="0" w:color="000000"/>
              <w:bottom w:val="single" w:sz="4" w:space="0" w:color="000000"/>
              <w:right w:val="single" w:sz="4" w:space="0" w:color="000000"/>
            </w:tcBorders>
            <w:tcMar>
              <w:top w:w="17" w:type="dxa"/>
              <w:left w:w="17" w:type="dxa"/>
              <w:bottom w:w="0" w:type="dxa"/>
              <w:right w:w="17" w:type="dxa"/>
            </w:tcMar>
            <w:vAlign w:val="center"/>
          </w:tcPr>
          <w:p w14:paraId="62F19510" w14:textId="1842C7B8" w:rsidR="00F737AD" w:rsidRDefault="00F737AD" w:rsidP="00F85DA4">
            <w:pPr>
              <w:widowControl w:val="0"/>
              <w:jc w:val="center"/>
              <w:rPr>
                <w:color w:val="000000"/>
                <w:sz w:val="22"/>
                <w:szCs w:val="28"/>
              </w:rPr>
            </w:pPr>
            <w:r>
              <w:rPr>
                <w:color w:val="000000"/>
                <w:sz w:val="22"/>
                <w:szCs w:val="28"/>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8F081EB" w14:textId="0F318253" w:rsidR="00F737AD" w:rsidRPr="00321F5A" w:rsidRDefault="00B12D9E" w:rsidP="00F85DA4">
            <w:pPr>
              <w:widowControl w:val="0"/>
              <w:jc w:val="center"/>
              <w:rPr>
                <w:color w:val="000000"/>
                <w:sz w:val="22"/>
                <w:szCs w:val="28"/>
              </w:rPr>
            </w:pPr>
            <w:r>
              <w:rPr>
                <w:color w:val="000000"/>
                <w:sz w:val="22"/>
                <w:szCs w:val="28"/>
              </w:rPr>
              <w:t>включена в пакет поставки</w:t>
            </w:r>
          </w:p>
        </w:tc>
      </w:tr>
    </w:tbl>
    <w:p w14:paraId="24F629CA" w14:textId="77777777" w:rsidR="00A85724" w:rsidRPr="00321F5A" w:rsidRDefault="00A85724" w:rsidP="00670C40">
      <w:pPr>
        <w:pStyle w:val="ConsPlusNormal"/>
        <w:ind w:firstLine="0"/>
        <w:jc w:val="both"/>
        <w:rPr>
          <w:rFonts w:ascii="Times New Roman" w:hAnsi="Times New Roman" w:cs="Times New Roman"/>
          <w:sz w:val="28"/>
          <w:szCs w:val="28"/>
        </w:rPr>
      </w:pPr>
    </w:p>
    <w:p w14:paraId="540BE4DC" w14:textId="77777777" w:rsidR="00552F86" w:rsidRDefault="00552F86" w:rsidP="00552F86">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Предлагаемый к поставке отечественный офисный пакет должен быть включен в «Единый реестр российских программ для электронных вычислительных машин и баз данных» согласно Приказа </w:t>
      </w:r>
      <w:proofErr w:type="spellStart"/>
      <w:r w:rsidRPr="00321F5A">
        <w:rPr>
          <w:rFonts w:ascii="Times New Roman" w:hAnsi="Times New Roman" w:cs="Times New Roman"/>
          <w:bCs/>
          <w:sz w:val="28"/>
          <w:szCs w:val="28"/>
        </w:rPr>
        <w:t>Минцифры</w:t>
      </w:r>
      <w:proofErr w:type="spellEnd"/>
      <w:r w:rsidRPr="00321F5A">
        <w:rPr>
          <w:rFonts w:ascii="Times New Roman" w:hAnsi="Times New Roman" w:cs="Times New Roman"/>
          <w:bCs/>
          <w:sz w:val="28"/>
          <w:szCs w:val="28"/>
        </w:rPr>
        <w:t xml:space="preserve"> России </w:t>
      </w:r>
      <w:r>
        <w:rPr>
          <w:rFonts w:ascii="Times New Roman" w:hAnsi="Times New Roman" w:cs="Times New Roman"/>
          <w:bCs/>
          <w:sz w:val="28"/>
          <w:szCs w:val="28"/>
        </w:rPr>
        <w:br/>
      </w:r>
      <w:r w:rsidRPr="00321F5A">
        <w:rPr>
          <w:rFonts w:ascii="Times New Roman" w:hAnsi="Times New Roman" w:cs="Times New Roman"/>
          <w:bCs/>
          <w:sz w:val="28"/>
          <w:szCs w:val="28"/>
        </w:rPr>
        <w:t xml:space="preserve">от 18.01.2023 № 21 « Об утверждении Методических рекомендаций по переходу на использование российского программного обеспечения, в том числе </w:t>
      </w:r>
      <w:r>
        <w:rPr>
          <w:rFonts w:ascii="Times New Roman" w:hAnsi="Times New Roman" w:cs="Times New Roman"/>
          <w:bCs/>
          <w:sz w:val="28"/>
          <w:szCs w:val="28"/>
        </w:rPr>
        <w:br/>
      </w:r>
      <w:r w:rsidRPr="00321F5A">
        <w:rPr>
          <w:rFonts w:ascii="Times New Roman" w:hAnsi="Times New Roman" w:cs="Times New Roman"/>
          <w:bCs/>
          <w:sz w:val="28"/>
          <w:szCs w:val="28"/>
        </w:rPr>
        <w:t>на значимых объектах критической информационной инфраструктуры Российской Федерации, и о реализации мер, направленных на ускоренный переход органов государственной власти и организаций на использование российского программного обеспечения в Российской Федерации».</w:t>
      </w:r>
    </w:p>
    <w:p w14:paraId="6757B1BF" w14:textId="77777777" w:rsidR="00552F86" w:rsidRPr="00626727" w:rsidRDefault="00552F86" w:rsidP="00552F86">
      <w:pPr>
        <w:pStyle w:val="ConsPlusNormal"/>
        <w:numPr>
          <w:ilvl w:val="1"/>
          <w:numId w:val="1"/>
        </w:numPr>
        <w:ind w:left="0" w:firstLine="709"/>
        <w:jc w:val="both"/>
        <w:rPr>
          <w:rFonts w:ascii="Times New Roman" w:hAnsi="Times New Roman" w:cs="Times New Roman"/>
          <w:bCs/>
          <w:sz w:val="28"/>
          <w:szCs w:val="28"/>
        </w:rPr>
      </w:pPr>
      <w:r w:rsidRPr="00626727">
        <w:rPr>
          <w:rFonts w:ascii="Times New Roman" w:hAnsi="Times New Roman" w:cs="Times New Roman"/>
          <w:bCs/>
          <w:sz w:val="28"/>
          <w:szCs w:val="28"/>
        </w:rPr>
        <w:t xml:space="preserve">Разрешённый срок использования </w:t>
      </w:r>
      <w:r w:rsidRPr="00321F5A">
        <w:rPr>
          <w:rFonts w:ascii="Times New Roman" w:hAnsi="Times New Roman" w:cs="Times New Roman"/>
          <w:bCs/>
          <w:sz w:val="28"/>
          <w:szCs w:val="28"/>
        </w:rPr>
        <w:t>отечественн</w:t>
      </w:r>
      <w:r>
        <w:rPr>
          <w:rFonts w:ascii="Times New Roman" w:hAnsi="Times New Roman" w:cs="Times New Roman"/>
          <w:bCs/>
          <w:sz w:val="28"/>
          <w:szCs w:val="28"/>
        </w:rPr>
        <w:t>ого</w:t>
      </w:r>
      <w:r w:rsidRPr="00321F5A">
        <w:rPr>
          <w:rFonts w:ascii="Times New Roman" w:hAnsi="Times New Roman" w:cs="Times New Roman"/>
          <w:bCs/>
          <w:sz w:val="28"/>
          <w:szCs w:val="28"/>
        </w:rPr>
        <w:t xml:space="preserve"> офисн</w:t>
      </w:r>
      <w:r>
        <w:rPr>
          <w:rFonts w:ascii="Times New Roman" w:hAnsi="Times New Roman" w:cs="Times New Roman"/>
          <w:bCs/>
          <w:sz w:val="28"/>
          <w:szCs w:val="28"/>
        </w:rPr>
        <w:t>ого</w:t>
      </w:r>
      <w:r w:rsidRPr="00321F5A">
        <w:rPr>
          <w:rFonts w:ascii="Times New Roman" w:hAnsi="Times New Roman" w:cs="Times New Roman"/>
          <w:bCs/>
          <w:sz w:val="28"/>
          <w:szCs w:val="28"/>
        </w:rPr>
        <w:t xml:space="preserve"> пакет</w:t>
      </w:r>
      <w:r>
        <w:rPr>
          <w:rFonts w:ascii="Times New Roman" w:hAnsi="Times New Roman" w:cs="Times New Roman"/>
          <w:bCs/>
          <w:sz w:val="28"/>
          <w:szCs w:val="28"/>
        </w:rPr>
        <w:t>а</w:t>
      </w:r>
      <w:r w:rsidRPr="00321F5A">
        <w:rPr>
          <w:rFonts w:ascii="Times New Roman" w:hAnsi="Times New Roman" w:cs="Times New Roman"/>
          <w:bCs/>
          <w:sz w:val="28"/>
          <w:szCs w:val="28"/>
        </w:rPr>
        <w:t xml:space="preserve"> </w:t>
      </w:r>
      <w:r w:rsidRPr="00626727">
        <w:rPr>
          <w:rFonts w:ascii="Times New Roman" w:hAnsi="Times New Roman" w:cs="Times New Roman"/>
          <w:bCs/>
          <w:sz w:val="28"/>
          <w:szCs w:val="28"/>
        </w:rPr>
        <w:t>– весь срок действия исключительного права правообладателя.</w:t>
      </w:r>
    </w:p>
    <w:p w14:paraId="2A4AE6D2" w14:textId="77777777" w:rsidR="00552F86" w:rsidRDefault="00552F86" w:rsidP="00552F86">
      <w:pPr>
        <w:pStyle w:val="ConsPlusNormal"/>
        <w:numPr>
          <w:ilvl w:val="1"/>
          <w:numId w:val="1"/>
        </w:numPr>
        <w:ind w:left="0" w:firstLine="709"/>
        <w:jc w:val="both"/>
        <w:rPr>
          <w:rFonts w:ascii="Times New Roman" w:hAnsi="Times New Roman" w:cs="Times New Roman"/>
          <w:bCs/>
          <w:sz w:val="28"/>
          <w:szCs w:val="28"/>
        </w:rPr>
      </w:pPr>
      <w:r w:rsidRPr="00626727">
        <w:rPr>
          <w:rFonts w:ascii="Times New Roman" w:hAnsi="Times New Roman" w:cs="Times New Roman"/>
          <w:bCs/>
          <w:sz w:val="28"/>
          <w:szCs w:val="28"/>
        </w:rPr>
        <w:t xml:space="preserve">Разрешённая территория использования </w:t>
      </w:r>
      <w:r w:rsidRPr="00321F5A">
        <w:rPr>
          <w:rFonts w:ascii="Times New Roman" w:hAnsi="Times New Roman" w:cs="Times New Roman"/>
          <w:bCs/>
          <w:sz w:val="28"/>
          <w:szCs w:val="28"/>
        </w:rPr>
        <w:t>отечественн</w:t>
      </w:r>
      <w:r>
        <w:rPr>
          <w:rFonts w:ascii="Times New Roman" w:hAnsi="Times New Roman" w:cs="Times New Roman"/>
          <w:bCs/>
          <w:sz w:val="28"/>
          <w:szCs w:val="28"/>
        </w:rPr>
        <w:t>ого</w:t>
      </w:r>
      <w:r w:rsidRPr="00321F5A">
        <w:rPr>
          <w:rFonts w:ascii="Times New Roman" w:hAnsi="Times New Roman" w:cs="Times New Roman"/>
          <w:bCs/>
          <w:sz w:val="28"/>
          <w:szCs w:val="28"/>
        </w:rPr>
        <w:t xml:space="preserve"> офисн</w:t>
      </w:r>
      <w:r>
        <w:rPr>
          <w:rFonts w:ascii="Times New Roman" w:hAnsi="Times New Roman" w:cs="Times New Roman"/>
          <w:bCs/>
          <w:sz w:val="28"/>
          <w:szCs w:val="28"/>
        </w:rPr>
        <w:t>ого</w:t>
      </w:r>
      <w:r w:rsidRPr="00321F5A">
        <w:rPr>
          <w:rFonts w:ascii="Times New Roman" w:hAnsi="Times New Roman" w:cs="Times New Roman"/>
          <w:bCs/>
          <w:sz w:val="28"/>
          <w:szCs w:val="28"/>
        </w:rPr>
        <w:t xml:space="preserve"> </w:t>
      </w:r>
      <w:r w:rsidRPr="00321F5A">
        <w:rPr>
          <w:rFonts w:ascii="Times New Roman" w:hAnsi="Times New Roman" w:cs="Times New Roman"/>
          <w:bCs/>
          <w:sz w:val="28"/>
          <w:szCs w:val="28"/>
        </w:rPr>
        <w:lastRenderedPageBreak/>
        <w:t>пакет</w:t>
      </w:r>
      <w:r>
        <w:rPr>
          <w:rFonts w:ascii="Times New Roman" w:hAnsi="Times New Roman" w:cs="Times New Roman"/>
          <w:bCs/>
          <w:sz w:val="28"/>
          <w:szCs w:val="28"/>
        </w:rPr>
        <w:t>а</w:t>
      </w:r>
      <w:r w:rsidRPr="00626727">
        <w:rPr>
          <w:rFonts w:ascii="Times New Roman" w:hAnsi="Times New Roman" w:cs="Times New Roman"/>
          <w:bCs/>
          <w:sz w:val="28"/>
          <w:szCs w:val="28"/>
        </w:rPr>
        <w:t xml:space="preserve"> – все страны Мира</w:t>
      </w:r>
    </w:p>
    <w:p w14:paraId="1685D87D" w14:textId="77777777" w:rsidR="00552F86" w:rsidRPr="00107DA7" w:rsidRDefault="00552F86" w:rsidP="00552F86">
      <w:pPr>
        <w:pStyle w:val="ConsPlusNormal"/>
        <w:numPr>
          <w:ilvl w:val="1"/>
          <w:numId w:val="1"/>
        </w:numPr>
        <w:ind w:left="0" w:firstLine="709"/>
        <w:jc w:val="both"/>
        <w:rPr>
          <w:rFonts w:ascii="Times New Roman" w:hAnsi="Times New Roman" w:cs="Times New Roman"/>
          <w:bCs/>
          <w:sz w:val="28"/>
          <w:szCs w:val="28"/>
        </w:rPr>
      </w:pPr>
      <w:r>
        <w:rPr>
          <w:rFonts w:ascii="Times New Roman" w:hAnsi="Times New Roman" w:cs="Times New Roman"/>
          <w:bCs/>
          <w:sz w:val="28"/>
          <w:szCs w:val="28"/>
        </w:rPr>
        <w:t>Лицензия на право использования отечественного офисного пакета должна включать в себя право использования как десктопной версии, так и серверной версии офисного пакета.</w:t>
      </w:r>
    </w:p>
    <w:p w14:paraId="27CEF0DA" w14:textId="77777777" w:rsidR="00552F86" w:rsidRDefault="00552F86" w:rsidP="00552F86">
      <w:pPr>
        <w:pStyle w:val="ConsPlusNormal"/>
        <w:numPr>
          <w:ilvl w:val="1"/>
          <w:numId w:val="1"/>
        </w:numPr>
        <w:ind w:left="0" w:firstLine="709"/>
        <w:jc w:val="both"/>
        <w:rPr>
          <w:rFonts w:ascii="Times New Roman" w:hAnsi="Times New Roman" w:cs="Times New Roman"/>
          <w:bCs/>
          <w:sz w:val="28"/>
          <w:szCs w:val="28"/>
        </w:rPr>
      </w:pPr>
      <w:r w:rsidRPr="001873BF">
        <w:rPr>
          <w:rFonts w:ascii="Times New Roman" w:hAnsi="Times New Roman" w:cs="Times New Roman"/>
          <w:bCs/>
          <w:sz w:val="28"/>
          <w:szCs w:val="28"/>
        </w:rPr>
        <w:t xml:space="preserve">Лицензия на </w:t>
      </w:r>
      <w:r>
        <w:rPr>
          <w:rFonts w:ascii="Times New Roman" w:hAnsi="Times New Roman" w:cs="Times New Roman"/>
          <w:bCs/>
          <w:sz w:val="28"/>
          <w:szCs w:val="28"/>
        </w:rPr>
        <w:t xml:space="preserve">право </w:t>
      </w:r>
      <w:r w:rsidRPr="001873BF">
        <w:rPr>
          <w:rFonts w:ascii="Times New Roman" w:hAnsi="Times New Roman" w:cs="Times New Roman"/>
          <w:bCs/>
          <w:sz w:val="28"/>
          <w:szCs w:val="28"/>
        </w:rPr>
        <w:t>использовани</w:t>
      </w:r>
      <w:r>
        <w:rPr>
          <w:rFonts w:ascii="Times New Roman" w:hAnsi="Times New Roman" w:cs="Times New Roman"/>
          <w:bCs/>
          <w:sz w:val="28"/>
          <w:szCs w:val="28"/>
        </w:rPr>
        <w:t>я</w:t>
      </w:r>
      <w:r w:rsidRPr="001873BF">
        <w:rPr>
          <w:rFonts w:ascii="Times New Roman" w:hAnsi="Times New Roman" w:cs="Times New Roman"/>
          <w:bCs/>
          <w:sz w:val="28"/>
          <w:szCs w:val="28"/>
        </w:rPr>
        <w:t xml:space="preserve"> отечественного офисного пакета </w:t>
      </w:r>
      <w:r>
        <w:rPr>
          <w:rFonts w:ascii="Times New Roman" w:hAnsi="Times New Roman" w:cs="Times New Roman"/>
          <w:bCs/>
          <w:sz w:val="28"/>
          <w:szCs w:val="28"/>
        </w:rPr>
        <w:t>должна включать п</w:t>
      </w:r>
      <w:r w:rsidRPr="001873BF">
        <w:rPr>
          <w:rFonts w:ascii="Times New Roman" w:hAnsi="Times New Roman" w:cs="Times New Roman"/>
          <w:bCs/>
          <w:sz w:val="28"/>
          <w:szCs w:val="28"/>
        </w:rPr>
        <w:t>раво на получение обновлений версий программного обеспечения– в течение всего срока гарантийных обязательств.</w:t>
      </w:r>
    </w:p>
    <w:p w14:paraId="48FAB2F0" w14:textId="4FD87A6E" w:rsidR="00552F86" w:rsidRPr="001873BF" w:rsidRDefault="00552F86" w:rsidP="00552F86">
      <w:pPr>
        <w:pStyle w:val="ConsPlusNormal"/>
        <w:numPr>
          <w:ilvl w:val="1"/>
          <w:numId w:val="1"/>
        </w:numPr>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Лицензия </w:t>
      </w:r>
      <w:r w:rsidRPr="006679F5">
        <w:rPr>
          <w:rFonts w:ascii="Times New Roman" w:hAnsi="Times New Roman" w:cs="Times New Roman"/>
          <w:bCs/>
          <w:sz w:val="28"/>
          <w:szCs w:val="28"/>
        </w:rPr>
        <w:t xml:space="preserve">на </w:t>
      </w:r>
      <w:r>
        <w:rPr>
          <w:rFonts w:ascii="Times New Roman" w:hAnsi="Times New Roman" w:cs="Times New Roman"/>
          <w:bCs/>
          <w:sz w:val="28"/>
          <w:szCs w:val="28"/>
        </w:rPr>
        <w:t xml:space="preserve">право </w:t>
      </w:r>
      <w:r w:rsidRPr="006679F5">
        <w:rPr>
          <w:rFonts w:ascii="Times New Roman" w:hAnsi="Times New Roman" w:cs="Times New Roman"/>
          <w:bCs/>
          <w:sz w:val="28"/>
          <w:szCs w:val="28"/>
        </w:rPr>
        <w:t>использовани</w:t>
      </w:r>
      <w:r>
        <w:rPr>
          <w:rFonts w:ascii="Times New Roman" w:hAnsi="Times New Roman" w:cs="Times New Roman"/>
          <w:bCs/>
          <w:sz w:val="28"/>
          <w:szCs w:val="28"/>
        </w:rPr>
        <w:t>я</w:t>
      </w:r>
      <w:r w:rsidRPr="006679F5">
        <w:rPr>
          <w:rFonts w:ascii="Times New Roman" w:hAnsi="Times New Roman" w:cs="Times New Roman"/>
          <w:bCs/>
          <w:sz w:val="28"/>
          <w:szCs w:val="28"/>
        </w:rPr>
        <w:t xml:space="preserve"> отечественного офисного пакета </w:t>
      </w:r>
      <w:r>
        <w:rPr>
          <w:rFonts w:ascii="Times New Roman" w:hAnsi="Times New Roman" w:cs="Times New Roman"/>
          <w:bCs/>
          <w:sz w:val="28"/>
          <w:szCs w:val="28"/>
        </w:rPr>
        <w:t>должна включать п</w:t>
      </w:r>
      <w:r w:rsidRPr="006679F5">
        <w:rPr>
          <w:rFonts w:ascii="Times New Roman" w:hAnsi="Times New Roman" w:cs="Times New Roman"/>
          <w:bCs/>
          <w:sz w:val="28"/>
          <w:szCs w:val="28"/>
        </w:rPr>
        <w:t>раво</w:t>
      </w:r>
      <w:r>
        <w:rPr>
          <w:rFonts w:ascii="Times New Roman" w:hAnsi="Times New Roman" w:cs="Times New Roman"/>
          <w:bCs/>
          <w:sz w:val="28"/>
          <w:szCs w:val="28"/>
        </w:rPr>
        <w:t xml:space="preserve"> использования Заказчиком и дочерними зависимыми обществами </w:t>
      </w:r>
      <w:r w:rsidR="001A3B2D">
        <w:rPr>
          <w:rFonts w:ascii="Times New Roman" w:hAnsi="Times New Roman" w:cs="Times New Roman"/>
          <w:bCs/>
          <w:sz w:val="28"/>
          <w:szCs w:val="28"/>
        </w:rPr>
        <w:t>Заказчика</w:t>
      </w:r>
      <w:r>
        <w:rPr>
          <w:rFonts w:ascii="Times New Roman" w:hAnsi="Times New Roman" w:cs="Times New Roman"/>
          <w:bCs/>
          <w:sz w:val="28"/>
          <w:szCs w:val="28"/>
        </w:rPr>
        <w:t>.</w:t>
      </w:r>
    </w:p>
    <w:p w14:paraId="54AF6F90" w14:textId="77777777" w:rsidR="00552F86" w:rsidRPr="001873BF" w:rsidRDefault="00552F86" w:rsidP="00552F86">
      <w:pPr>
        <w:pStyle w:val="ConsPlusNormal"/>
        <w:numPr>
          <w:ilvl w:val="1"/>
          <w:numId w:val="1"/>
        </w:numPr>
        <w:ind w:left="0" w:firstLine="709"/>
        <w:jc w:val="both"/>
        <w:rPr>
          <w:rFonts w:ascii="Times New Roman" w:hAnsi="Times New Roman" w:cs="Times New Roman"/>
          <w:bCs/>
          <w:sz w:val="28"/>
          <w:szCs w:val="28"/>
        </w:rPr>
      </w:pPr>
      <w:r w:rsidRPr="001873BF">
        <w:rPr>
          <w:rFonts w:ascii="Times New Roman" w:hAnsi="Times New Roman" w:cs="Times New Roman"/>
          <w:bCs/>
          <w:sz w:val="28"/>
          <w:szCs w:val="28"/>
        </w:rPr>
        <w:t>Допускается включение в состав поставляемого ПО иных компонентов, расширяющих функциональность ПО и не нарушающих требования Технического задания.</w:t>
      </w:r>
    </w:p>
    <w:p w14:paraId="6957C100" w14:textId="77777777" w:rsidR="00552F86" w:rsidRPr="00321F5A" w:rsidRDefault="00552F86" w:rsidP="00552F86">
      <w:pPr>
        <w:pStyle w:val="ConsPlusNormal"/>
        <w:numPr>
          <w:ilvl w:val="1"/>
          <w:numId w:val="1"/>
        </w:numPr>
        <w:ind w:left="0" w:firstLine="709"/>
        <w:jc w:val="both"/>
        <w:rPr>
          <w:rFonts w:ascii="Times New Roman" w:hAnsi="Times New Roman" w:cs="Times New Roman"/>
          <w:bCs/>
          <w:sz w:val="28"/>
          <w:szCs w:val="28"/>
        </w:rPr>
      </w:pPr>
      <w:r>
        <w:rPr>
          <w:rFonts w:ascii="Times New Roman" w:hAnsi="Times New Roman" w:cs="Times New Roman"/>
          <w:bCs/>
          <w:sz w:val="28"/>
          <w:szCs w:val="28"/>
        </w:rPr>
        <w:t>Поставка лицензий осуществляется по Заявкам Заказчика в течение срока, предусмотренного по условиям Договора.</w:t>
      </w:r>
    </w:p>
    <w:p w14:paraId="66940719" w14:textId="77777777" w:rsidR="00552F86" w:rsidRPr="00E5657D" w:rsidRDefault="00552F86" w:rsidP="00552F86">
      <w:pPr>
        <w:pStyle w:val="ConsPlusNormal"/>
        <w:numPr>
          <w:ilvl w:val="1"/>
          <w:numId w:val="1"/>
        </w:numPr>
        <w:ind w:left="0" w:firstLine="709"/>
        <w:jc w:val="both"/>
        <w:rPr>
          <w:rFonts w:ascii="Times New Roman" w:hAnsi="Times New Roman" w:cs="Times New Roman"/>
          <w:bCs/>
          <w:sz w:val="28"/>
          <w:szCs w:val="28"/>
        </w:rPr>
      </w:pPr>
      <w:r w:rsidRPr="00E5657D">
        <w:rPr>
          <w:rFonts w:ascii="Times New Roman" w:hAnsi="Times New Roman" w:cs="Times New Roman"/>
          <w:bCs/>
          <w:sz w:val="28"/>
          <w:szCs w:val="28"/>
        </w:rPr>
        <w:t>Оплата лицензий, указанных в Таблице 1 Технических требований, производится в течение срока</w:t>
      </w:r>
      <w:r>
        <w:rPr>
          <w:rFonts w:ascii="Times New Roman" w:hAnsi="Times New Roman" w:cs="Times New Roman"/>
          <w:bCs/>
          <w:sz w:val="28"/>
          <w:szCs w:val="28"/>
        </w:rPr>
        <w:t>, предусмотренного по условиям Д</w:t>
      </w:r>
      <w:r w:rsidRPr="00E5657D">
        <w:rPr>
          <w:rFonts w:ascii="Times New Roman" w:hAnsi="Times New Roman" w:cs="Times New Roman"/>
          <w:bCs/>
          <w:sz w:val="28"/>
          <w:szCs w:val="28"/>
        </w:rPr>
        <w:t xml:space="preserve">оговора, с момента передачи лицензий. </w:t>
      </w:r>
    </w:p>
    <w:p w14:paraId="57E12BB6" w14:textId="77777777" w:rsidR="00552F86" w:rsidRPr="00321F5A" w:rsidRDefault="00552F86" w:rsidP="00552F86">
      <w:pPr>
        <w:pStyle w:val="ConsPlusNormal"/>
        <w:numPr>
          <w:ilvl w:val="1"/>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В Таблице 3 представлены технические требования к закупаемому отечественному офисному пакету и его компонентам.</w:t>
      </w:r>
    </w:p>
    <w:p w14:paraId="1EC47763" w14:textId="77777777" w:rsidR="00A85724" w:rsidRPr="00552F86" w:rsidRDefault="00A85724" w:rsidP="00552F86">
      <w:pPr>
        <w:pStyle w:val="ConsPlusNormal"/>
        <w:ind w:firstLine="0"/>
        <w:jc w:val="both"/>
        <w:rPr>
          <w:rFonts w:ascii="Times New Roman" w:hAnsi="Times New Roman" w:cs="Times New Roman"/>
          <w:bCs/>
          <w:sz w:val="28"/>
          <w:szCs w:val="28"/>
        </w:rPr>
      </w:pPr>
    </w:p>
    <w:p w14:paraId="7224DF1D" w14:textId="77777777" w:rsidR="00A85724" w:rsidRPr="00321F5A" w:rsidRDefault="00DF1CE6">
      <w:pPr>
        <w:pStyle w:val="ConsPlusNormal"/>
        <w:ind w:firstLine="0"/>
        <w:jc w:val="right"/>
        <w:rPr>
          <w:rFonts w:ascii="Times New Roman" w:hAnsi="Times New Roman" w:cs="Times New Roman"/>
          <w:i/>
          <w:sz w:val="28"/>
          <w:szCs w:val="28"/>
        </w:rPr>
      </w:pPr>
      <w:r>
        <w:rPr>
          <w:rFonts w:ascii="Times New Roman" w:hAnsi="Times New Roman" w:cs="Times New Roman"/>
          <w:i/>
          <w:sz w:val="28"/>
          <w:szCs w:val="28"/>
        </w:rPr>
        <w:t>Таблица 3. Технические требования</w:t>
      </w:r>
    </w:p>
    <w:p w14:paraId="0B9046B0" w14:textId="77777777" w:rsidR="002518B2" w:rsidRPr="00321F5A" w:rsidRDefault="002518B2">
      <w:pPr>
        <w:pStyle w:val="ConsPlusNormal"/>
        <w:ind w:firstLine="0"/>
        <w:jc w:val="right"/>
        <w:rPr>
          <w:rFonts w:ascii="Times New Roman" w:hAnsi="Times New Roman" w:cs="Times New Roman"/>
        </w:rPr>
      </w:pPr>
    </w:p>
    <w:tbl>
      <w:tblPr>
        <w:tblW w:w="9498"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11"/>
        <w:gridCol w:w="6387"/>
      </w:tblGrid>
      <w:tr w:rsidR="00A85724" w:rsidRPr="00321F5A" w14:paraId="0E3A7919"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vAlign w:val="center"/>
          </w:tcPr>
          <w:p w14:paraId="38F477D3" w14:textId="77777777" w:rsidR="00A85724" w:rsidRPr="00321F5A" w:rsidRDefault="00FA51B2">
            <w:pPr>
              <w:jc w:val="center"/>
              <w:rPr>
                <w:b/>
                <w:bCs/>
              </w:rPr>
            </w:pPr>
            <w:bookmarkStart w:id="4" w:name="_Hlk141181638"/>
            <w:r w:rsidRPr="00321F5A">
              <w:rPr>
                <w:b/>
                <w:bCs/>
              </w:rPr>
              <w:t>Наименование параметра</w:t>
            </w:r>
          </w:p>
        </w:tc>
        <w:tc>
          <w:tcPr>
            <w:tcW w:w="6387" w:type="dxa"/>
            <w:tcBorders>
              <w:top w:val="single" w:sz="6" w:space="0" w:color="000000"/>
              <w:left w:val="single" w:sz="6" w:space="0" w:color="000000"/>
              <w:bottom w:val="single" w:sz="6" w:space="0" w:color="000000"/>
              <w:right w:val="single" w:sz="6" w:space="0" w:color="000000"/>
            </w:tcBorders>
            <w:vAlign w:val="center"/>
          </w:tcPr>
          <w:p w14:paraId="15A5A1BC" w14:textId="77777777" w:rsidR="00A85724" w:rsidRPr="00321F5A" w:rsidRDefault="00FA51B2">
            <w:pPr>
              <w:jc w:val="center"/>
              <w:rPr>
                <w:b/>
                <w:bCs/>
              </w:rPr>
            </w:pPr>
            <w:r w:rsidRPr="00321F5A">
              <w:rPr>
                <w:b/>
                <w:bCs/>
              </w:rPr>
              <w:t>Значение параметра</w:t>
            </w:r>
          </w:p>
        </w:tc>
      </w:tr>
      <w:tr w:rsidR="00A85724" w:rsidRPr="00321F5A" w14:paraId="53AC2830"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744478B7" w14:textId="77777777" w:rsidR="00A85724" w:rsidRPr="00321F5A" w:rsidRDefault="00FA51B2">
            <w:pPr>
              <w:pStyle w:val="af8"/>
              <w:spacing w:after="160" w:line="259" w:lineRule="auto"/>
              <w:ind w:left="130" w:right="233"/>
              <w:rPr>
                <w:shd w:val="clear" w:color="auto" w:fill="FFFFFF"/>
              </w:rPr>
            </w:pPr>
            <w:r w:rsidRPr="00321F5A">
              <w:rPr>
                <w:shd w:val="clear" w:color="auto" w:fill="FFFFFF"/>
              </w:rPr>
              <w:t>Наименование</w:t>
            </w:r>
          </w:p>
        </w:tc>
        <w:tc>
          <w:tcPr>
            <w:tcW w:w="6387" w:type="dxa"/>
            <w:tcBorders>
              <w:top w:val="single" w:sz="6" w:space="0" w:color="000000"/>
              <w:left w:val="single" w:sz="6" w:space="0" w:color="000000"/>
              <w:bottom w:val="single" w:sz="6" w:space="0" w:color="000000"/>
              <w:right w:val="single" w:sz="6" w:space="0" w:color="000000"/>
            </w:tcBorders>
          </w:tcPr>
          <w:p w14:paraId="01D7ED02" w14:textId="77777777" w:rsidR="00A85724" w:rsidRPr="00321F5A" w:rsidRDefault="00FA51B2">
            <w:pPr>
              <w:spacing w:after="150"/>
              <w:ind w:left="139"/>
              <w:rPr>
                <w:shd w:val="clear" w:color="auto" w:fill="FFFFFF"/>
              </w:rPr>
            </w:pPr>
            <w:r w:rsidRPr="00321F5A">
              <w:rPr>
                <w:shd w:val="clear" w:color="auto" w:fill="FFFFFF"/>
              </w:rPr>
              <w:t xml:space="preserve">Простая (неисключительная) лицензия дает право использования программного обеспечения </w:t>
            </w:r>
            <w:r w:rsidRPr="00321F5A">
              <w:t xml:space="preserve">серверной версий продукта </w:t>
            </w:r>
            <w:r w:rsidRPr="00321F5A">
              <w:rPr>
                <w:shd w:val="clear" w:color="auto" w:fill="FFFFFF"/>
              </w:rPr>
              <w:t>для автоматизации офисной деятельности и на автоматизирован</w:t>
            </w:r>
            <w:r w:rsidR="00DF53C0">
              <w:rPr>
                <w:shd w:val="clear" w:color="auto" w:fill="FFFFFF"/>
              </w:rPr>
              <w:t>ном рабочем месте пользователя</w:t>
            </w:r>
          </w:p>
        </w:tc>
      </w:tr>
      <w:tr w:rsidR="00A85724" w:rsidRPr="00321F5A" w14:paraId="3A920C62"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0E8E97B4" w14:textId="77777777" w:rsidR="00A85724" w:rsidRPr="00321F5A" w:rsidRDefault="00FA51B2">
            <w:pPr>
              <w:pStyle w:val="af8"/>
              <w:spacing w:after="160" w:line="259" w:lineRule="auto"/>
              <w:ind w:left="130" w:right="233"/>
              <w:rPr>
                <w:shd w:val="clear" w:color="auto" w:fill="FFFFFF"/>
              </w:rPr>
            </w:pPr>
            <w:r w:rsidRPr="00321F5A">
              <w:rPr>
                <w:shd w:val="clear" w:color="auto" w:fill="FFFFFF"/>
              </w:rPr>
              <w:t>Версии продукта</w:t>
            </w:r>
          </w:p>
        </w:tc>
        <w:tc>
          <w:tcPr>
            <w:tcW w:w="6387" w:type="dxa"/>
            <w:tcBorders>
              <w:top w:val="single" w:sz="6" w:space="0" w:color="000000"/>
              <w:left w:val="single" w:sz="6" w:space="0" w:color="000000"/>
              <w:bottom w:val="single" w:sz="6" w:space="0" w:color="000000"/>
              <w:right w:val="single" w:sz="6" w:space="0" w:color="000000"/>
            </w:tcBorders>
          </w:tcPr>
          <w:p w14:paraId="0F5E8BD7" w14:textId="77777777" w:rsidR="00A85724" w:rsidRPr="00321F5A" w:rsidRDefault="00FA51B2" w:rsidP="00DF53C0">
            <w:pPr>
              <w:pStyle w:val="af8"/>
              <w:numPr>
                <w:ilvl w:val="0"/>
                <w:numId w:val="9"/>
              </w:numPr>
              <w:spacing w:after="150"/>
              <w:ind w:left="428" w:hanging="284"/>
              <w:rPr>
                <w:bCs/>
              </w:rPr>
            </w:pPr>
            <w:r w:rsidRPr="00321F5A">
              <w:rPr>
                <w:bCs/>
              </w:rPr>
              <w:t xml:space="preserve">Серверная версия </w:t>
            </w:r>
          </w:p>
          <w:p w14:paraId="39277A77" w14:textId="77777777" w:rsidR="00A85724" w:rsidRPr="00321F5A" w:rsidRDefault="00FA51B2" w:rsidP="00DF53C0">
            <w:pPr>
              <w:pStyle w:val="af8"/>
              <w:numPr>
                <w:ilvl w:val="0"/>
                <w:numId w:val="9"/>
              </w:numPr>
              <w:spacing w:after="150"/>
              <w:ind w:left="428" w:hanging="284"/>
              <w:rPr>
                <w:bCs/>
              </w:rPr>
            </w:pPr>
            <w:r w:rsidRPr="00321F5A">
              <w:rPr>
                <w:bCs/>
              </w:rPr>
              <w:t>Клиентская версия</w:t>
            </w:r>
          </w:p>
        </w:tc>
      </w:tr>
      <w:tr w:rsidR="00DF1CE6" w:rsidRPr="00321F5A" w14:paraId="4FDDA18A"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0FF1EDB0" w14:textId="77777777" w:rsidR="00DF1CE6" w:rsidRPr="00321F5A" w:rsidRDefault="00DF1CE6">
            <w:pPr>
              <w:pStyle w:val="af8"/>
              <w:spacing w:after="160" w:line="259" w:lineRule="auto"/>
              <w:ind w:left="130" w:right="233"/>
              <w:rPr>
                <w:shd w:val="clear" w:color="auto" w:fill="FFFFFF"/>
              </w:rPr>
            </w:pPr>
            <w:r>
              <w:rPr>
                <w:shd w:val="clear" w:color="auto" w:fill="FFFFFF"/>
              </w:rPr>
              <w:t>Требования к функционированию серверной версии продукта</w:t>
            </w:r>
          </w:p>
        </w:tc>
        <w:tc>
          <w:tcPr>
            <w:tcW w:w="6387" w:type="dxa"/>
            <w:tcBorders>
              <w:top w:val="single" w:sz="6" w:space="0" w:color="000000"/>
              <w:left w:val="single" w:sz="6" w:space="0" w:color="000000"/>
              <w:bottom w:val="single" w:sz="6" w:space="0" w:color="000000"/>
              <w:right w:val="single" w:sz="6" w:space="0" w:color="000000"/>
            </w:tcBorders>
          </w:tcPr>
          <w:p w14:paraId="4F38237F" w14:textId="77777777" w:rsidR="007E7CDD" w:rsidRDefault="007E7CDD" w:rsidP="003B1841">
            <w:pPr>
              <w:pStyle w:val="af8"/>
              <w:numPr>
                <w:ilvl w:val="0"/>
                <w:numId w:val="9"/>
              </w:numPr>
              <w:spacing w:after="150"/>
              <w:ind w:left="146" w:firstLine="0"/>
              <w:rPr>
                <w:bCs/>
              </w:rPr>
            </w:pPr>
            <w:r>
              <w:rPr>
                <w:bCs/>
              </w:rPr>
              <w:t>п</w:t>
            </w:r>
            <w:r w:rsidR="007D425B">
              <w:rPr>
                <w:bCs/>
              </w:rPr>
              <w:t>оддерж</w:t>
            </w:r>
            <w:r>
              <w:rPr>
                <w:bCs/>
              </w:rPr>
              <w:t>ка</w:t>
            </w:r>
            <w:r w:rsidR="0048357B" w:rsidRPr="0048357B">
              <w:rPr>
                <w:bCs/>
              </w:rPr>
              <w:t xml:space="preserve"> </w:t>
            </w:r>
            <w:r w:rsidRPr="0048357B">
              <w:rPr>
                <w:bCs/>
              </w:rPr>
              <w:t>развертывани</w:t>
            </w:r>
            <w:r>
              <w:rPr>
                <w:bCs/>
              </w:rPr>
              <w:t>я</w:t>
            </w:r>
            <w:r w:rsidRPr="0048357B">
              <w:rPr>
                <w:bCs/>
              </w:rPr>
              <w:t xml:space="preserve"> </w:t>
            </w:r>
            <w:r w:rsidR="0048357B" w:rsidRPr="0048357B">
              <w:rPr>
                <w:bCs/>
              </w:rPr>
              <w:t>во внутренней корпоративной среде</w:t>
            </w:r>
            <w:r w:rsidR="00D0454E">
              <w:rPr>
                <w:bCs/>
              </w:rPr>
              <w:t xml:space="preserve"> Заказчика</w:t>
            </w:r>
            <w:r>
              <w:rPr>
                <w:bCs/>
              </w:rPr>
              <w:t>;</w:t>
            </w:r>
          </w:p>
          <w:p w14:paraId="37B69F92" w14:textId="77777777" w:rsidR="007E7CDD" w:rsidRDefault="007E7CDD" w:rsidP="003B1841">
            <w:pPr>
              <w:pStyle w:val="af8"/>
              <w:numPr>
                <w:ilvl w:val="0"/>
                <w:numId w:val="9"/>
              </w:numPr>
              <w:spacing w:after="150"/>
              <w:ind w:left="146" w:firstLine="0"/>
              <w:rPr>
                <w:bCs/>
              </w:rPr>
            </w:pPr>
            <w:r>
              <w:rPr>
                <w:bCs/>
              </w:rPr>
              <w:t>в</w:t>
            </w:r>
            <w:r w:rsidR="0048357B" w:rsidRPr="0048357B">
              <w:rPr>
                <w:bCs/>
              </w:rPr>
              <w:t xml:space="preserve">се данные </w:t>
            </w:r>
            <w:r w:rsidRPr="0048357B">
              <w:rPr>
                <w:bCs/>
              </w:rPr>
              <w:t>обрабатыва</w:t>
            </w:r>
            <w:r>
              <w:rPr>
                <w:bCs/>
              </w:rPr>
              <w:t>ются</w:t>
            </w:r>
            <w:r w:rsidRPr="0048357B">
              <w:rPr>
                <w:bCs/>
              </w:rPr>
              <w:t xml:space="preserve"> </w:t>
            </w:r>
            <w:r w:rsidR="0048357B" w:rsidRPr="0048357B">
              <w:rPr>
                <w:bCs/>
              </w:rPr>
              <w:t xml:space="preserve">на территории </w:t>
            </w:r>
            <w:r w:rsidR="00D0454E">
              <w:rPr>
                <w:bCs/>
              </w:rPr>
              <w:t>Заказчика</w:t>
            </w:r>
            <w:r w:rsidR="0048357B" w:rsidRPr="0048357B">
              <w:rPr>
                <w:bCs/>
              </w:rPr>
              <w:t>, без отправки на какие-либо внешние источники</w:t>
            </w:r>
            <w:r>
              <w:rPr>
                <w:bCs/>
              </w:rPr>
              <w:t>;</w:t>
            </w:r>
          </w:p>
          <w:p w14:paraId="7414751C" w14:textId="77777777" w:rsidR="00DF1CE6" w:rsidRPr="00321F5A" w:rsidRDefault="0048357B" w:rsidP="003B1841">
            <w:pPr>
              <w:pStyle w:val="af8"/>
              <w:numPr>
                <w:ilvl w:val="0"/>
                <w:numId w:val="9"/>
              </w:numPr>
              <w:spacing w:after="150"/>
              <w:ind w:left="146" w:firstLine="0"/>
              <w:rPr>
                <w:bCs/>
              </w:rPr>
            </w:pPr>
            <w:r w:rsidRPr="0048357B">
              <w:rPr>
                <w:bCs/>
              </w:rPr>
              <w:t>поддерж</w:t>
            </w:r>
            <w:r w:rsidR="007E7CDD">
              <w:rPr>
                <w:bCs/>
              </w:rPr>
              <w:t>ка</w:t>
            </w:r>
            <w:r w:rsidR="007D425B">
              <w:rPr>
                <w:bCs/>
              </w:rPr>
              <w:t xml:space="preserve"> </w:t>
            </w:r>
            <w:r w:rsidRPr="0048357B">
              <w:rPr>
                <w:bCs/>
              </w:rPr>
              <w:t>работ</w:t>
            </w:r>
            <w:r w:rsidR="007E7CDD">
              <w:rPr>
                <w:bCs/>
              </w:rPr>
              <w:t>ы</w:t>
            </w:r>
            <w:r w:rsidRPr="0048357B">
              <w:rPr>
                <w:bCs/>
              </w:rPr>
              <w:t xml:space="preserve"> в изолированном конту</w:t>
            </w:r>
            <w:r>
              <w:rPr>
                <w:bCs/>
              </w:rPr>
              <w:t>ре</w:t>
            </w:r>
            <w:r w:rsidR="00D0454E">
              <w:rPr>
                <w:bCs/>
              </w:rPr>
              <w:t xml:space="preserve"> Заказчика</w:t>
            </w:r>
            <w:r>
              <w:rPr>
                <w:bCs/>
              </w:rPr>
              <w:t>, без доступа к сети Интернет</w:t>
            </w:r>
            <w:r w:rsidR="007E7CDD">
              <w:rPr>
                <w:bCs/>
              </w:rPr>
              <w:t>;</w:t>
            </w:r>
          </w:p>
        </w:tc>
      </w:tr>
      <w:tr w:rsidR="00A85724" w:rsidRPr="00321F5A" w14:paraId="26332AD8"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048B1A68" w14:textId="77777777" w:rsidR="00A85724" w:rsidRPr="00321F5A" w:rsidRDefault="00FA51B2" w:rsidP="0094057C">
            <w:pPr>
              <w:pStyle w:val="af8"/>
              <w:spacing w:after="160" w:line="259" w:lineRule="auto"/>
              <w:ind w:left="130" w:right="233"/>
              <w:rPr>
                <w:shd w:val="clear" w:color="auto" w:fill="FFFFFF"/>
              </w:rPr>
            </w:pPr>
            <w:r w:rsidRPr="00321F5A">
              <w:rPr>
                <w:shd w:val="clear" w:color="auto" w:fill="FFFFFF"/>
              </w:rPr>
              <w:t xml:space="preserve">Перечень функциональных модулей, входящих в состав серверного </w:t>
            </w:r>
            <w:r w:rsidR="0094057C">
              <w:rPr>
                <w:shd w:val="clear" w:color="auto" w:fill="FFFFFF"/>
              </w:rPr>
              <w:t>ПО</w:t>
            </w:r>
          </w:p>
        </w:tc>
        <w:tc>
          <w:tcPr>
            <w:tcW w:w="6387" w:type="dxa"/>
            <w:tcBorders>
              <w:top w:val="single" w:sz="6" w:space="0" w:color="000000"/>
              <w:left w:val="single" w:sz="6" w:space="0" w:color="000000"/>
              <w:bottom w:val="single" w:sz="6" w:space="0" w:color="000000"/>
              <w:right w:val="single" w:sz="6" w:space="0" w:color="000000"/>
            </w:tcBorders>
          </w:tcPr>
          <w:p w14:paraId="6780B124" w14:textId="7FD87D10" w:rsidR="00A85724" w:rsidRPr="00321F5A" w:rsidRDefault="0094057C" w:rsidP="003B1841">
            <w:pPr>
              <w:pStyle w:val="af8"/>
              <w:numPr>
                <w:ilvl w:val="0"/>
                <w:numId w:val="9"/>
              </w:numPr>
              <w:spacing w:after="150"/>
              <w:ind w:left="146" w:firstLine="0"/>
              <w:rPr>
                <w:bCs/>
              </w:rPr>
            </w:pPr>
            <w:r w:rsidRPr="00321F5A">
              <w:rPr>
                <w:bCs/>
              </w:rPr>
              <w:t>онлайн редакторы документов (текстовые документы, таблицы, презентации)</w:t>
            </w:r>
            <w:r w:rsidR="00A6689C">
              <w:rPr>
                <w:bCs/>
              </w:rPr>
              <w:t>, поддерживающие возможность совместной работы несколькими пользователями в режиме просмотра и редактирования</w:t>
            </w:r>
            <w:r w:rsidR="00864B67">
              <w:rPr>
                <w:bCs/>
              </w:rPr>
              <w:t>;</w:t>
            </w:r>
          </w:p>
          <w:p w14:paraId="4F18961B" w14:textId="77777777" w:rsidR="00A85724" w:rsidRPr="00321F5A" w:rsidRDefault="0094057C" w:rsidP="003B1841">
            <w:pPr>
              <w:pStyle w:val="af8"/>
              <w:numPr>
                <w:ilvl w:val="0"/>
                <w:numId w:val="9"/>
              </w:numPr>
              <w:spacing w:after="150"/>
              <w:ind w:left="146" w:firstLine="0"/>
              <w:rPr>
                <w:bCs/>
              </w:rPr>
            </w:pPr>
            <w:r w:rsidRPr="00321F5A">
              <w:rPr>
                <w:bCs/>
              </w:rPr>
              <w:t>модуль хранения документов</w:t>
            </w:r>
            <w:r w:rsidR="00864B67">
              <w:rPr>
                <w:bCs/>
              </w:rPr>
              <w:t>;</w:t>
            </w:r>
          </w:p>
          <w:p w14:paraId="20242885" w14:textId="63A9F613" w:rsidR="00DF1CE6" w:rsidRPr="00743E96" w:rsidRDefault="0094057C" w:rsidP="00743E96">
            <w:pPr>
              <w:pStyle w:val="af8"/>
              <w:numPr>
                <w:ilvl w:val="0"/>
                <w:numId w:val="9"/>
              </w:numPr>
              <w:spacing w:after="150"/>
              <w:ind w:left="146" w:firstLine="0"/>
              <w:rPr>
                <w:bCs/>
              </w:rPr>
            </w:pPr>
            <w:r w:rsidRPr="00321F5A">
              <w:rPr>
                <w:bCs/>
              </w:rPr>
              <w:t>администрирование (доступ только для администраторов)</w:t>
            </w:r>
            <w:r w:rsidR="00864B67">
              <w:rPr>
                <w:bCs/>
              </w:rPr>
              <w:t>;</w:t>
            </w:r>
          </w:p>
        </w:tc>
      </w:tr>
      <w:tr w:rsidR="00A85724" w:rsidRPr="00321F5A" w14:paraId="2E608F3C"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6995E198" w14:textId="77777777" w:rsidR="00A85724" w:rsidRPr="00321F5A" w:rsidRDefault="00FA51B2" w:rsidP="0094057C">
            <w:pPr>
              <w:pStyle w:val="af8"/>
              <w:spacing w:after="160" w:line="259" w:lineRule="auto"/>
              <w:ind w:left="130" w:right="233"/>
              <w:rPr>
                <w:shd w:val="clear" w:color="auto" w:fill="FFFFFF"/>
              </w:rPr>
            </w:pPr>
            <w:r w:rsidRPr="00321F5A">
              <w:rPr>
                <w:shd w:val="clear" w:color="auto" w:fill="FFFFFF"/>
              </w:rPr>
              <w:t xml:space="preserve">Поддерживаемые </w:t>
            </w:r>
            <w:r w:rsidR="0094057C">
              <w:rPr>
                <w:shd w:val="clear" w:color="auto" w:fill="FFFFFF"/>
              </w:rPr>
              <w:t xml:space="preserve">ОС </w:t>
            </w:r>
            <w:r w:rsidRPr="00321F5A">
              <w:rPr>
                <w:shd w:val="clear" w:color="auto" w:fill="FFFFFF"/>
              </w:rPr>
              <w:t>серверным ПО</w:t>
            </w:r>
          </w:p>
        </w:tc>
        <w:tc>
          <w:tcPr>
            <w:tcW w:w="6387" w:type="dxa"/>
            <w:tcBorders>
              <w:top w:val="single" w:sz="6" w:space="0" w:color="000000"/>
              <w:left w:val="single" w:sz="6" w:space="0" w:color="000000"/>
              <w:bottom w:val="single" w:sz="6" w:space="0" w:color="000000"/>
              <w:right w:val="single" w:sz="6" w:space="0" w:color="000000"/>
            </w:tcBorders>
          </w:tcPr>
          <w:p w14:paraId="35FC62A1" w14:textId="2FCC5EBF" w:rsidR="00552F86" w:rsidRPr="00743E96" w:rsidRDefault="00FB6D15" w:rsidP="00743E96">
            <w:pPr>
              <w:pStyle w:val="af8"/>
              <w:numPr>
                <w:ilvl w:val="0"/>
                <w:numId w:val="9"/>
              </w:numPr>
              <w:rPr>
                <w:bCs/>
              </w:rPr>
            </w:pPr>
            <w:r w:rsidRPr="00FB6D15">
              <w:rPr>
                <w:bCs/>
              </w:rPr>
              <w:t xml:space="preserve">РЕД ОС </w:t>
            </w:r>
            <w:r w:rsidR="00743E96">
              <w:rPr>
                <w:bCs/>
              </w:rPr>
              <w:t xml:space="preserve">версии не ниже </w:t>
            </w:r>
            <w:r w:rsidRPr="00FB6D15">
              <w:rPr>
                <w:bCs/>
              </w:rPr>
              <w:t>8.0</w:t>
            </w:r>
          </w:p>
        </w:tc>
      </w:tr>
      <w:tr w:rsidR="00A85724" w:rsidRPr="00321F5A" w14:paraId="79E6D0F2"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4963B4FB" w14:textId="77777777" w:rsidR="00A85724" w:rsidRPr="00321F5A" w:rsidRDefault="00FA51B2" w:rsidP="00864B67">
            <w:pPr>
              <w:pStyle w:val="af8"/>
              <w:spacing w:after="160" w:line="259" w:lineRule="auto"/>
              <w:ind w:left="130" w:right="233"/>
              <w:rPr>
                <w:shd w:val="clear" w:color="auto" w:fill="FFFFFF"/>
              </w:rPr>
            </w:pPr>
            <w:r w:rsidRPr="00321F5A">
              <w:rPr>
                <w:shd w:val="clear" w:color="auto" w:fill="FFFFFF"/>
              </w:rPr>
              <w:t xml:space="preserve">Перечень функциональных </w:t>
            </w:r>
            <w:r w:rsidRPr="00321F5A">
              <w:rPr>
                <w:shd w:val="clear" w:color="auto" w:fill="FFFFFF"/>
              </w:rPr>
              <w:lastRenderedPageBreak/>
              <w:t>модулей, входящих в состав клиентского ПО</w:t>
            </w:r>
          </w:p>
        </w:tc>
        <w:tc>
          <w:tcPr>
            <w:tcW w:w="6387" w:type="dxa"/>
            <w:tcBorders>
              <w:top w:val="single" w:sz="6" w:space="0" w:color="000000"/>
              <w:left w:val="single" w:sz="6" w:space="0" w:color="000000"/>
              <w:bottom w:val="single" w:sz="6" w:space="0" w:color="000000"/>
              <w:right w:val="single" w:sz="6" w:space="0" w:color="000000"/>
            </w:tcBorders>
          </w:tcPr>
          <w:p w14:paraId="1122E644" w14:textId="77777777" w:rsidR="00A85724" w:rsidRPr="00321F5A" w:rsidRDefault="00864B67" w:rsidP="00FA51B2">
            <w:pPr>
              <w:pStyle w:val="af8"/>
              <w:numPr>
                <w:ilvl w:val="0"/>
                <w:numId w:val="9"/>
              </w:numPr>
              <w:spacing w:after="150"/>
              <w:ind w:left="420" w:hanging="284"/>
              <w:rPr>
                <w:bCs/>
              </w:rPr>
            </w:pPr>
            <w:r>
              <w:rPr>
                <w:bCs/>
              </w:rPr>
              <w:lastRenderedPageBreak/>
              <w:t>текстовый редактор;</w:t>
            </w:r>
          </w:p>
          <w:p w14:paraId="02E87375" w14:textId="77777777" w:rsidR="00A85724" w:rsidRPr="00321F5A" w:rsidRDefault="00864B67" w:rsidP="00FA51B2">
            <w:pPr>
              <w:pStyle w:val="af8"/>
              <w:numPr>
                <w:ilvl w:val="0"/>
                <w:numId w:val="9"/>
              </w:numPr>
              <w:spacing w:after="150"/>
              <w:ind w:left="420" w:hanging="284"/>
              <w:rPr>
                <w:bCs/>
              </w:rPr>
            </w:pPr>
            <w:r>
              <w:rPr>
                <w:bCs/>
              </w:rPr>
              <w:t>табличный редактор;</w:t>
            </w:r>
          </w:p>
          <w:p w14:paraId="2AA1FE30" w14:textId="77777777" w:rsidR="00A85724" w:rsidRDefault="00864B67" w:rsidP="00FA51B2">
            <w:pPr>
              <w:pStyle w:val="af8"/>
              <w:numPr>
                <w:ilvl w:val="0"/>
                <w:numId w:val="9"/>
              </w:numPr>
              <w:spacing w:after="150"/>
              <w:ind w:left="420" w:hanging="284"/>
              <w:rPr>
                <w:bCs/>
              </w:rPr>
            </w:pPr>
            <w:r>
              <w:rPr>
                <w:bCs/>
              </w:rPr>
              <w:t>редактор презентаций;</w:t>
            </w:r>
          </w:p>
          <w:p w14:paraId="23A13123" w14:textId="77777777" w:rsidR="006342B8" w:rsidRPr="00321F5A" w:rsidRDefault="00864B67" w:rsidP="00FA51B2">
            <w:pPr>
              <w:pStyle w:val="af8"/>
              <w:numPr>
                <w:ilvl w:val="0"/>
                <w:numId w:val="9"/>
              </w:numPr>
              <w:spacing w:after="150"/>
              <w:ind w:left="420" w:hanging="284"/>
              <w:rPr>
                <w:bCs/>
              </w:rPr>
            </w:pPr>
            <w:r>
              <w:lastRenderedPageBreak/>
              <w:t>почтовый клиент;</w:t>
            </w:r>
          </w:p>
        </w:tc>
      </w:tr>
      <w:tr w:rsidR="00CC20B7" w:rsidRPr="00321F5A" w14:paraId="3C7559B0"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2E7F3F57" w14:textId="46DB7A57" w:rsidR="00CC20B7" w:rsidRPr="00CC20B7" w:rsidRDefault="00CC20B7" w:rsidP="00864B67">
            <w:pPr>
              <w:pStyle w:val="af8"/>
              <w:spacing w:after="160" w:line="259" w:lineRule="auto"/>
              <w:ind w:left="130" w:right="233"/>
              <w:rPr>
                <w:shd w:val="clear" w:color="auto" w:fill="FFFFFF"/>
              </w:rPr>
            </w:pPr>
            <w:r w:rsidRPr="00321F5A">
              <w:rPr>
                <w:shd w:val="clear" w:color="auto" w:fill="FFFFFF"/>
              </w:rPr>
              <w:lastRenderedPageBreak/>
              <w:t>Перечень функциональных модулей, входящих в состав</w:t>
            </w:r>
            <w:r w:rsidRPr="009715C6">
              <w:rPr>
                <w:shd w:val="clear" w:color="auto" w:fill="FFFFFF"/>
              </w:rPr>
              <w:t xml:space="preserve"> </w:t>
            </w:r>
            <w:r>
              <w:rPr>
                <w:shd w:val="clear" w:color="auto" w:fill="FFFFFF"/>
              </w:rPr>
              <w:t>серверного ПО</w:t>
            </w:r>
          </w:p>
        </w:tc>
        <w:tc>
          <w:tcPr>
            <w:tcW w:w="6387" w:type="dxa"/>
            <w:tcBorders>
              <w:top w:val="single" w:sz="6" w:space="0" w:color="000000"/>
              <w:left w:val="single" w:sz="6" w:space="0" w:color="000000"/>
              <w:bottom w:val="single" w:sz="6" w:space="0" w:color="000000"/>
              <w:right w:val="single" w:sz="6" w:space="0" w:color="000000"/>
            </w:tcBorders>
          </w:tcPr>
          <w:p w14:paraId="41A7D558" w14:textId="32238BAE" w:rsidR="00CC20B7" w:rsidRDefault="00CC20B7" w:rsidP="00FA51B2">
            <w:pPr>
              <w:pStyle w:val="af8"/>
              <w:numPr>
                <w:ilvl w:val="0"/>
                <w:numId w:val="9"/>
              </w:numPr>
              <w:spacing w:after="150"/>
              <w:ind w:left="420" w:hanging="284"/>
              <w:rPr>
                <w:bCs/>
              </w:rPr>
            </w:pPr>
            <w:r>
              <w:rPr>
                <w:bCs/>
              </w:rPr>
              <w:t>текстовый редактор;</w:t>
            </w:r>
          </w:p>
          <w:p w14:paraId="18B26D40" w14:textId="3018C808" w:rsidR="00CC20B7" w:rsidRDefault="00CC20B7" w:rsidP="00FA51B2">
            <w:pPr>
              <w:pStyle w:val="af8"/>
              <w:numPr>
                <w:ilvl w:val="0"/>
                <w:numId w:val="9"/>
              </w:numPr>
              <w:spacing w:after="150"/>
              <w:ind w:left="420" w:hanging="284"/>
              <w:rPr>
                <w:bCs/>
              </w:rPr>
            </w:pPr>
            <w:r>
              <w:rPr>
                <w:bCs/>
              </w:rPr>
              <w:t>табличный редактор;</w:t>
            </w:r>
          </w:p>
          <w:p w14:paraId="41BEAFCD" w14:textId="1965FE4B" w:rsidR="00CC20B7" w:rsidRDefault="00CC20B7" w:rsidP="00FA51B2">
            <w:pPr>
              <w:pStyle w:val="af8"/>
              <w:numPr>
                <w:ilvl w:val="0"/>
                <w:numId w:val="9"/>
              </w:numPr>
              <w:spacing w:after="150"/>
              <w:ind w:left="420" w:hanging="284"/>
              <w:rPr>
                <w:bCs/>
              </w:rPr>
            </w:pPr>
            <w:r>
              <w:rPr>
                <w:bCs/>
              </w:rPr>
              <w:t>редактор презентаций;</w:t>
            </w:r>
          </w:p>
          <w:p w14:paraId="62ADB13D" w14:textId="487DFFE6" w:rsidR="00CC20B7" w:rsidRPr="00ED2308" w:rsidRDefault="00CC20B7" w:rsidP="00ED2308">
            <w:pPr>
              <w:pStyle w:val="af8"/>
              <w:numPr>
                <w:ilvl w:val="0"/>
                <w:numId w:val="9"/>
              </w:numPr>
              <w:spacing w:after="150"/>
              <w:ind w:left="420" w:hanging="284"/>
              <w:rPr>
                <w:bCs/>
              </w:rPr>
            </w:pPr>
            <w:r>
              <w:rPr>
                <w:bCs/>
              </w:rPr>
              <w:t>модуль хранения документов;</w:t>
            </w:r>
          </w:p>
        </w:tc>
      </w:tr>
      <w:tr w:rsidR="00A85724" w:rsidRPr="00321F5A" w14:paraId="3E569891"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26EACDD3" w14:textId="77777777" w:rsidR="00A85724" w:rsidRPr="00321F5A" w:rsidRDefault="00FA51B2" w:rsidP="0094057C">
            <w:pPr>
              <w:pStyle w:val="af8"/>
              <w:spacing w:after="160" w:line="259" w:lineRule="auto"/>
              <w:ind w:left="130" w:right="233"/>
              <w:rPr>
                <w:shd w:val="clear" w:color="auto" w:fill="FFFFFF"/>
              </w:rPr>
            </w:pPr>
            <w:r w:rsidRPr="00321F5A">
              <w:rPr>
                <w:shd w:val="clear" w:color="auto" w:fill="FFFFFF"/>
              </w:rPr>
              <w:t xml:space="preserve">Поддерживаемые </w:t>
            </w:r>
            <w:r w:rsidR="0094057C">
              <w:rPr>
                <w:shd w:val="clear" w:color="auto" w:fill="FFFFFF"/>
              </w:rPr>
              <w:t xml:space="preserve">ОС </w:t>
            </w:r>
            <w:r w:rsidRPr="00321F5A">
              <w:rPr>
                <w:shd w:val="clear" w:color="auto" w:fill="FFFFFF"/>
              </w:rPr>
              <w:t xml:space="preserve">клиентским ПО </w:t>
            </w:r>
          </w:p>
        </w:tc>
        <w:tc>
          <w:tcPr>
            <w:tcW w:w="6387" w:type="dxa"/>
            <w:tcBorders>
              <w:top w:val="single" w:sz="6" w:space="0" w:color="000000"/>
              <w:left w:val="single" w:sz="6" w:space="0" w:color="000000"/>
              <w:bottom w:val="single" w:sz="6" w:space="0" w:color="000000"/>
              <w:right w:val="single" w:sz="6" w:space="0" w:color="000000"/>
            </w:tcBorders>
          </w:tcPr>
          <w:p w14:paraId="6C195F7B" w14:textId="77777777" w:rsidR="00A85724" w:rsidRPr="00321F5A" w:rsidRDefault="00CA2C4C" w:rsidP="00FA51B2">
            <w:pPr>
              <w:pStyle w:val="af8"/>
              <w:numPr>
                <w:ilvl w:val="0"/>
                <w:numId w:val="9"/>
              </w:numPr>
              <w:spacing w:after="150"/>
              <w:ind w:left="420" w:hanging="284"/>
              <w:rPr>
                <w:bCs/>
              </w:rPr>
            </w:pPr>
            <w:r w:rsidRPr="00321F5A">
              <w:rPr>
                <w:bCs/>
              </w:rPr>
              <w:t>Windows</w:t>
            </w:r>
            <w:r>
              <w:rPr>
                <w:bCs/>
              </w:rPr>
              <w:t xml:space="preserve">, </w:t>
            </w:r>
            <w:r w:rsidR="00FA51B2" w:rsidRPr="00321F5A">
              <w:rPr>
                <w:bCs/>
              </w:rPr>
              <w:t>64-разрядная</w:t>
            </w:r>
            <w:r>
              <w:rPr>
                <w:bCs/>
              </w:rPr>
              <w:t>,</w:t>
            </w:r>
            <w:r w:rsidR="007D425B">
              <w:rPr>
                <w:bCs/>
              </w:rPr>
              <w:t xml:space="preserve"> </w:t>
            </w:r>
            <w:r w:rsidR="00FA51B2" w:rsidRPr="00321F5A">
              <w:rPr>
                <w:bCs/>
              </w:rPr>
              <w:t xml:space="preserve">не ниже </w:t>
            </w:r>
            <w:r>
              <w:rPr>
                <w:bCs/>
              </w:rPr>
              <w:t>версии</w:t>
            </w:r>
            <w:r w:rsidRPr="00321F5A">
              <w:rPr>
                <w:bCs/>
              </w:rPr>
              <w:t xml:space="preserve"> </w:t>
            </w:r>
            <w:r w:rsidR="00FA51B2" w:rsidRPr="00321F5A">
              <w:rPr>
                <w:bCs/>
              </w:rPr>
              <w:t>10</w:t>
            </w:r>
            <w:r>
              <w:rPr>
                <w:bCs/>
              </w:rPr>
              <w:t>;</w:t>
            </w:r>
          </w:p>
          <w:p w14:paraId="2470E90C" w14:textId="77777777" w:rsidR="00A85724" w:rsidRPr="00321F5A" w:rsidRDefault="00FA51B2" w:rsidP="00FA51B2">
            <w:pPr>
              <w:pStyle w:val="af8"/>
              <w:numPr>
                <w:ilvl w:val="0"/>
                <w:numId w:val="9"/>
              </w:numPr>
              <w:spacing w:after="150"/>
              <w:ind w:left="420" w:hanging="284"/>
              <w:rPr>
                <w:bCs/>
              </w:rPr>
            </w:pPr>
            <w:proofErr w:type="spellStart"/>
            <w:r w:rsidRPr="00321F5A">
              <w:rPr>
                <w:bCs/>
              </w:rPr>
              <w:t>Аstra</w:t>
            </w:r>
            <w:proofErr w:type="spellEnd"/>
            <w:r w:rsidRPr="00321F5A">
              <w:rPr>
                <w:bCs/>
              </w:rPr>
              <w:t xml:space="preserve"> Linux Special Edition, версия не ниж</w:t>
            </w:r>
            <w:r w:rsidRPr="00321F5A">
              <w:t>е 1.7</w:t>
            </w:r>
            <w:r w:rsidRPr="00321F5A">
              <w:rPr>
                <w:bCs/>
              </w:rPr>
              <w:t xml:space="preserve"> (Орел)</w:t>
            </w:r>
            <w:r w:rsidR="00CA2C4C">
              <w:rPr>
                <w:bCs/>
              </w:rPr>
              <w:t>;</w:t>
            </w:r>
          </w:p>
          <w:p w14:paraId="1AA9327A" w14:textId="2A96C3BF" w:rsidR="00A85724" w:rsidRPr="00321F5A" w:rsidRDefault="00A70C27" w:rsidP="00FA51B2">
            <w:pPr>
              <w:pStyle w:val="af8"/>
              <w:numPr>
                <w:ilvl w:val="0"/>
                <w:numId w:val="9"/>
              </w:numPr>
              <w:spacing w:after="150"/>
              <w:ind w:left="420" w:hanging="284"/>
              <w:rPr>
                <w:bCs/>
              </w:rPr>
            </w:pPr>
            <w:r>
              <w:rPr>
                <w:bCs/>
              </w:rPr>
              <w:t>Альт Рабочая станция версия</w:t>
            </w:r>
            <w:r w:rsidR="00CF1E00">
              <w:rPr>
                <w:bCs/>
              </w:rPr>
              <w:t xml:space="preserve"> не ниже</w:t>
            </w:r>
            <w:r>
              <w:rPr>
                <w:bCs/>
              </w:rPr>
              <w:t xml:space="preserve"> 10.</w:t>
            </w:r>
            <w:r w:rsidR="00C8483E">
              <w:rPr>
                <w:bCs/>
              </w:rPr>
              <w:t>1</w:t>
            </w:r>
            <w:r w:rsidR="00CA2C4C">
              <w:rPr>
                <w:bCs/>
              </w:rPr>
              <w:t>;</w:t>
            </w:r>
          </w:p>
          <w:p w14:paraId="68021FE0" w14:textId="10C11699" w:rsidR="00A85724" w:rsidRPr="00703AFA" w:rsidRDefault="00FA51B2" w:rsidP="00FA51B2">
            <w:pPr>
              <w:pStyle w:val="af8"/>
              <w:numPr>
                <w:ilvl w:val="0"/>
                <w:numId w:val="9"/>
              </w:numPr>
              <w:spacing w:after="150"/>
              <w:ind w:left="420" w:hanging="284"/>
              <w:rPr>
                <w:bCs/>
              </w:rPr>
            </w:pPr>
            <w:r w:rsidRPr="00703AFA">
              <w:rPr>
                <w:bCs/>
              </w:rPr>
              <w:t xml:space="preserve">Альт </w:t>
            </w:r>
            <w:r w:rsidR="009715C6" w:rsidRPr="00703AFA">
              <w:rPr>
                <w:bCs/>
              </w:rPr>
              <w:t xml:space="preserve">8 </w:t>
            </w:r>
            <w:r w:rsidRPr="00703AFA">
              <w:rPr>
                <w:bCs/>
              </w:rPr>
              <w:t>СП</w:t>
            </w:r>
            <w:r w:rsidR="00A70C27" w:rsidRPr="00703AFA">
              <w:rPr>
                <w:bCs/>
              </w:rPr>
              <w:t xml:space="preserve"> </w:t>
            </w:r>
            <w:r w:rsidR="009715C6" w:rsidRPr="00703AFA">
              <w:rPr>
                <w:bCs/>
              </w:rPr>
              <w:t xml:space="preserve">(Альт СП) </w:t>
            </w:r>
          </w:p>
          <w:p w14:paraId="3CE528AF" w14:textId="74E036E6" w:rsidR="00A85724" w:rsidRPr="00321F5A" w:rsidRDefault="00FA51B2" w:rsidP="00FA51B2">
            <w:pPr>
              <w:pStyle w:val="af8"/>
              <w:numPr>
                <w:ilvl w:val="0"/>
                <w:numId w:val="9"/>
              </w:numPr>
              <w:spacing w:after="150"/>
              <w:ind w:left="420" w:hanging="284"/>
              <w:rPr>
                <w:bCs/>
              </w:rPr>
            </w:pPr>
            <w:r w:rsidRPr="00321F5A">
              <w:rPr>
                <w:bCs/>
              </w:rPr>
              <w:t>РЕД ОС версия</w:t>
            </w:r>
            <w:r w:rsidR="00CF1E00">
              <w:rPr>
                <w:bCs/>
              </w:rPr>
              <w:t xml:space="preserve"> не ниже</w:t>
            </w:r>
            <w:r w:rsidRPr="00321F5A">
              <w:rPr>
                <w:bCs/>
              </w:rPr>
              <w:t xml:space="preserve"> 7.3</w:t>
            </w:r>
            <w:r w:rsidR="00CA2C4C">
              <w:rPr>
                <w:bCs/>
              </w:rPr>
              <w:t>;</w:t>
            </w:r>
          </w:p>
        </w:tc>
      </w:tr>
      <w:tr w:rsidR="00A85724" w:rsidRPr="00321F5A" w14:paraId="7EF4249C"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1B27C819" w14:textId="77777777" w:rsidR="00A85724" w:rsidRPr="00321F5A" w:rsidRDefault="00FA51B2">
            <w:pPr>
              <w:pStyle w:val="af8"/>
              <w:spacing w:after="160" w:line="259" w:lineRule="auto"/>
              <w:ind w:left="130" w:right="233"/>
              <w:rPr>
                <w:shd w:val="clear" w:color="auto" w:fill="FFFFFF"/>
              </w:rPr>
            </w:pPr>
            <w:r w:rsidRPr="00321F5A">
              <w:rPr>
                <w:shd w:val="clear" w:color="auto" w:fill="FFFFFF"/>
              </w:rPr>
              <w:t>Функциональные возможности модуля «Текстовый редактор»</w:t>
            </w:r>
            <w:r w:rsidR="009010BD">
              <w:rPr>
                <w:shd w:val="clear" w:color="auto" w:fill="FFFFFF"/>
              </w:rPr>
              <w:t xml:space="preserve"> </w:t>
            </w:r>
            <w:r w:rsidR="009010BD">
              <w:rPr>
                <w:bCs/>
              </w:rPr>
              <w:t xml:space="preserve">клиентской </w:t>
            </w:r>
            <w:r w:rsidR="009010BD" w:rsidRPr="00321F5A">
              <w:rPr>
                <w:bCs/>
              </w:rPr>
              <w:t>верси</w:t>
            </w:r>
            <w:r w:rsidR="009010BD">
              <w:rPr>
                <w:bCs/>
              </w:rPr>
              <w:t>и</w:t>
            </w:r>
          </w:p>
        </w:tc>
        <w:tc>
          <w:tcPr>
            <w:tcW w:w="6387" w:type="dxa"/>
            <w:tcBorders>
              <w:top w:val="single" w:sz="6" w:space="0" w:color="000000"/>
              <w:left w:val="single" w:sz="6" w:space="0" w:color="000000"/>
              <w:bottom w:val="single" w:sz="6" w:space="0" w:color="000000"/>
              <w:right w:val="single" w:sz="6" w:space="0" w:color="000000"/>
            </w:tcBorders>
          </w:tcPr>
          <w:p w14:paraId="60341D41" w14:textId="77777777" w:rsidR="00A85724" w:rsidRPr="004530F3" w:rsidRDefault="00FA51B2" w:rsidP="004530F3">
            <w:pPr>
              <w:pStyle w:val="af8"/>
              <w:spacing w:after="150"/>
              <w:ind w:left="139"/>
              <w:rPr>
                <w:b/>
                <w:bCs/>
              </w:rPr>
            </w:pPr>
            <w:r w:rsidRPr="00321F5A">
              <w:rPr>
                <w:b/>
                <w:bCs/>
              </w:rPr>
              <w:t>Функциональное назначение:</w:t>
            </w:r>
          </w:p>
          <w:p w14:paraId="4A532CF7" w14:textId="77777777" w:rsidR="00A50910" w:rsidRPr="00321F5A" w:rsidRDefault="004B53E5" w:rsidP="003B1841">
            <w:pPr>
              <w:pStyle w:val="af8"/>
              <w:numPr>
                <w:ilvl w:val="0"/>
                <w:numId w:val="9"/>
              </w:numPr>
              <w:spacing w:after="150"/>
              <w:ind w:left="146" w:firstLine="0"/>
              <w:rPr>
                <w:bCs/>
              </w:rPr>
            </w:pPr>
            <w:r w:rsidRPr="00321F5A">
              <w:rPr>
                <w:bCs/>
              </w:rPr>
              <w:t xml:space="preserve">чтение </w:t>
            </w:r>
            <w:r w:rsidR="00A50910" w:rsidRPr="00321F5A">
              <w:rPr>
                <w:bCs/>
              </w:rPr>
              <w:t>и отображение текстовых документов в форматах DOC, DOCX, DOCM, ODT, OTT, RTF, TXT</w:t>
            </w:r>
            <w:r>
              <w:rPr>
                <w:bCs/>
              </w:rPr>
              <w:t>;</w:t>
            </w:r>
          </w:p>
          <w:p w14:paraId="73F0DE36" w14:textId="77777777" w:rsidR="00A50910" w:rsidRPr="00321F5A" w:rsidRDefault="004B53E5" w:rsidP="003B1841">
            <w:pPr>
              <w:pStyle w:val="af8"/>
              <w:numPr>
                <w:ilvl w:val="0"/>
                <w:numId w:val="9"/>
              </w:numPr>
              <w:spacing w:after="150"/>
              <w:ind w:left="146" w:firstLine="0"/>
              <w:rPr>
                <w:bCs/>
              </w:rPr>
            </w:pPr>
            <w:r w:rsidRPr="00321F5A">
              <w:rPr>
                <w:bCs/>
              </w:rPr>
              <w:t xml:space="preserve">редактирование </w:t>
            </w:r>
            <w:r w:rsidR="00A50910" w:rsidRPr="00321F5A">
              <w:rPr>
                <w:bCs/>
              </w:rPr>
              <w:t>и сохранение изменений в документах в форматах DOCX, ODT, RTF, TXT</w:t>
            </w:r>
            <w:r>
              <w:rPr>
                <w:bCs/>
              </w:rPr>
              <w:t>;</w:t>
            </w:r>
          </w:p>
          <w:p w14:paraId="7A89BFB0" w14:textId="07BF2011" w:rsidR="008314C6" w:rsidRDefault="004B53E5" w:rsidP="003B1841">
            <w:pPr>
              <w:pStyle w:val="af8"/>
              <w:numPr>
                <w:ilvl w:val="0"/>
                <w:numId w:val="9"/>
              </w:numPr>
              <w:spacing w:after="150"/>
              <w:ind w:left="146" w:firstLine="0"/>
              <w:rPr>
                <w:bCs/>
              </w:rPr>
            </w:pPr>
            <w:r w:rsidRPr="00321F5A">
              <w:rPr>
                <w:bCs/>
              </w:rPr>
              <w:t xml:space="preserve">экспорт </w:t>
            </w:r>
            <w:r w:rsidR="00C8483E">
              <w:rPr>
                <w:bCs/>
              </w:rPr>
              <w:t xml:space="preserve">или сохранение </w:t>
            </w:r>
            <w:r w:rsidR="00A50910" w:rsidRPr="00321F5A">
              <w:rPr>
                <w:bCs/>
              </w:rPr>
              <w:t>в форматах PDF, PDF/A</w:t>
            </w:r>
            <w:r>
              <w:rPr>
                <w:bCs/>
              </w:rPr>
              <w:t>;</w:t>
            </w:r>
          </w:p>
          <w:p w14:paraId="118BCFBB" w14:textId="77777777" w:rsidR="004530F3" w:rsidRPr="004530F3" w:rsidRDefault="004530F3" w:rsidP="004530F3">
            <w:pPr>
              <w:pStyle w:val="af8"/>
              <w:spacing w:after="150"/>
              <w:ind w:left="499"/>
              <w:rPr>
                <w:bCs/>
              </w:rPr>
            </w:pPr>
          </w:p>
          <w:p w14:paraId="3BACF819" w14:textId="77777777" w:rsidR="00A85724" w:rsidRPr="004530F3" w:rsidRDefault="00FA51B2" w:rsidP="004530F3">
            <w:pPr>
              <w:pStyle w:val="af8"/>
              <w:spacing w:after="150"/>
              <w:ind w:left="139"/>
              <w:rPr>
                <w:b/>
                <w:bCs/>
              </w:rPr>
            </w:pPr>
            <w:r w:rsidRPr="00321F5A">
              <w:rPr>
                <w:b/>
                <w:bCs/>
              </w:rPr>
              <w:t>Основные функциональные режимы:</w:t>
            </w:r>
          </w:p>
          <w:p w14:paraId="75B6B5A3" w14:textId="77777777" w:rsidR="00A85724" w:rsidRPr="004B53E5" w:rsidRDefault="00FA51B2" w:rsidP="002331AC">
            <w:pPr>
              <w:pStyle w:val="af8"/>
              <w:numPr>
                <w:ilvl w:val="0"/>
                <w:numId w:val="10"/>
              </w:numPr>
              <w:spacing w:after="150"/>
              <w:ind w:hanging="224"/>
              <w:rPr>
                <w:bCs/>
              </w:rPr>
            </w:pPr>
            <w:r w:rsidRPr="004B53E5">
              <w:rPr>
                <w:bCs/>
              </w:rPr>
              <w:t>Форматирование документа, в том числе:</w:t>
            </w:r>
          </w:p>
          <w:p w14:paraId="7D633741" w14:textId="5A8CA5CD" w:rsidR="00A85724" w:rsidRPr="00321F5A" w:rsidRDefault="00FA51B2" w:rsidP="002331AC">
            <w:pPr>
              <w:pStyle w:val="af8"/>
              <w:numPr>
                <w:ilvl w:val="0"/>
                <w:numId w:val="9"/>
              </w:numPr>
              <w:spacing w:after="150"/>
              <w:ind w:left="430" w:firstLine="0"/>
              <w:rPr>
                <w:bCs/>
              </w:rPr>
            </w:pPr>
            <w:r w:rsidRPr="00321F5A">
              <w:rPr>
                <w:bCs/>
              </w:rPr>
              <w:t>использование различных шрифтов (жирный, курсив, подчеркнутый, зачеркнутый, все строчные, все прописные буквы);</w:t>
            </w:r>
          </w:p>
          <w:p w14:paraId="624BC15B" w14:textId="3DB51CBD" w:rsidR="00893BF3" w:rsidRDefault="00CB7B1C" w:rsidP="002331AC">
            <w:pPr>
              <w:pStyle w:val="af8"/>
              <w:numPr>
                <w:ilvl w:val="0"/>
                <w:numId w:val="9"/>
              </w:numPr>
              <w:spacing w:after="150"/>
              <w:ind w:left="430" w:firstLine="0"/>
              <w:rPr>
                <w:bCs/>
              </w:rPr>
            </w:pPr>
            <w:r>
              <w:rPr>
                <w:bCs/>
              </w:rPr>
              <w:t>настройка</w:t>
            </w:r>
            <w:r w:rsidR="00FA51B2" w:rsidRPr="00225B6E">
              <w:rPr>
                <w:bCs/>
              </w:rPr>
              <w:t xml:space="preserve"> интервала между символами;</w:t>
            </w:r>
          </w:p>
          <w:p w14:paraId="0F45ACEF" w14:textId="77777777" w:rsidR="00A85724" w:rsidRPr="00321F5A" w:rsidRDefault="00FA51B2" w:rsidP="002331AC">
            <w:pPr>
              <w:pStyle w:val="af8"/>
              <w:numPr>
                <w:ilvl w:val="0"/>
                <w:numId w:val="9"/>
              </w:numPr>
              <w:spacing w:after="150"/>
              <w:ind w:left="430" w:firstLine="0"/>
              <w:rPr>
                <w:bCs/>
              </w:rPr>
            </w:pPr>
            <w:r w:rsidRPr="00321F5A">
              <w:rPr>
                <w:bCs/>
              </w:rPr>
              <w:t>изменение регистра выделенного текста;</w:t>
            </w:r>
          </w:p>
          <w:p w14:paraId="7F07FD60" w14:textId="77777777" w:rsidR="00A85724" w:rsidRPr="00321F5A" w:rsidRDefault="00FA51B2" w:rsidP="002331AC">
            <w:pPr>
              <w:pStyle w:val="af8"/>
              <w:numPr>
                <w:ilvl w:val="0"/>
                <w:numId w:val="9"/>
              </w:numPr>
              <w:spacing w:after="150"/>
              <w:ind w:left="430" w:firstLine="0"/>
              <w:rPr>
                <w:bCs/>
              </w:rPr>
            </w:pPr>
            <w:r w:rsidRPr="00321F5A">
              <w:rPr>
                <w:bCs/>
              </w:rPr>
              <w:t>настройка отступов абзаца;</w:t>
            </w:r>
          </w:p>
          <w:p w14:paraId="709040B0" w14:textId="77777777" w:rsidR="00A85724" w:rsidRPr="00321F5A" w:rsidRDefault="00FA51B2" w:rsidP="002331AC">
            <w:pPr>
              <w:pStyle w:val="af8"/>
              <w:numPr>
                <w:ilvl w:val="0"/>
                <w:numId w:val="9"/>
              </w:numPr>
              <w:spacing w:after="150"/>
              <w:ind w:left="430" w:firstLine="0"/>
              <w:rPr>
                <w:bCs/>
              </w:rPr>
            </w:pPr>
            <w:r w:rsidRPr="00321F5A">
              <w:rPr>
                <w:bCs/>
              </w:rPr>
              <w:t>выравнивание текста (по левому краю, по правому краю, по центру, по ширине);</w:t>
            </w:r>
          </w:p>
          <w:p w14:paraId="690E80AB" w14:textId="77777777" w:rsidR="00A85724" w:rsidRPr="00321F5A" w:rsidRDefault="00FA51B2" w:rsidP="002331AC">
            <w:pPr>
              <w:pStyle w:val="af8"/>
              <w:numPr>
                <w:ilvl w:val="0"/>
                <w:numId w:val="9"/>
              </w:numPr>
              <w:spacing w:after="150"/>
              <w:ind w:left="430" w:firstLine="0"/>
              <w:rPr>
                <w:bCs/>
              </w:rPr>
            </w:pPr>
            <w:r w:rsidRPr="00321F5A">
              <w:rPr>
                <w:bCs/>
              </w:rPr>
              <w:t>вставка сносок;</w:t>
            </w:r>
          </w:p>
          <w:p w14:paraId="6C6B0D24" w14:textId="77777777" w:rsidR="00A85724" w:rsidRPr="00321F5A" w:rsidRDefault="00FA51B2" w:rsidP="002331AC">
            <w:pPr>
              <w:pStyle w:val="af8"/>
              <w:numPr>
                <w:ilvl w:val="0"/>
                <w:numId w:val="9"/>
              </w:numPr>
              <w:spacing w:after="150"/>
              <w:ind w:left="430" w:firstLine="0"/>
              <w:rPr>
                <w:bCs/>
              </w:rPr>
            </w:pPr>
            <w:r w:rsidRPr="00321F5A">
              <w:rPr>
                <w:bCs/>
              </w:rPr>
              <w:t>вставка гиперссылок на внешний источник</w:t>
            </w:r>
            <w:r w:rsidR="004B53E5">
              <w:rPr>
                <w:bCs/>
              </w:rPr>
              <w:t>;</w:t>
            </w:r>
          </w:p>
          <w:p w14:paraId="61E402EE" w14:textId="77777777" w:rsidR="00A85724" w:rsidRPr="00321F5A" w:rsidRDefault="00A85724">
            <w:pPr>
              <w:pStyle w:val="af8"/>
              <w:spacing w:after="150"/>
              <w:ind w:left="281"/>
              <w:rPr>
                <w:bCs/>
              </w:rPr>
            </w:pPr>
          </w:p>
          <w:p w14:paraId="03515130" w14:textId="77777777" w:rsidR="00A85724" w:rsidRPr="00321F5A" w:rsidRDefault="00FA51B2" w:rsidP="002331AC">
            <w:pPr>
              <w:pStyle w:val="af8"/>
              <w:numPr>
                <w:ilvl w:val="0"/>
                <w:numId w:val="10"/>
              </w:numPr>
              <w:spacing w:after="150"/>
              <w:ind w:hanging="224"/>
              <w:rPr>
                <w:bCs/>
              </w:rPr>
            </w:pPr>
            <w:r w:rsidRPr="00321F5A">
              <w:rPr>
                <w:bCs/>
              </w:rPr>
              <w:t>Работа со списками, в том числе, поддержка маркированных, нумерованных и многоуровневых списков</w:t>
            </w:r>
            <w:r w:rsidR="004B53E5">
              <w:rPr>
                <w:bCs/>
              </w:rPr>
              <w:t>.</w:t>
            </w:r>
          </w:p>
          <w:p w14:paraId="61A4410D" w14:textId="77777777" w:rsidR="00A85724" w:rsidRPr="00321F5A" w:rsidRDefault="00A85724">
            <w:pPr>
              <w:pStyle w:val="af8"/>
              <w:spacing w:after="150"/>
              <w:ind w:left="139"/>
              <w:rPr>
                <w:bCs/>
              </w:rPr>
            </w:pPr>
          </w:p>
          <w:p w14:paraId="75608CC7" w14:textId="77777777" w:rsidR="00A85724" w:rsidRPr="00321F5A" w:rsidRDefault="00FA51B2" w:rsidP="002331AC">
            <w:pPr>
              <w:pStyle w:val="af8"/>
              <w:numPr>
                <w:ilvl w:val="0"/>
                <w:numId w:val="10"/>
              </w:numPr>
              <w:spacing w:after="150"/>
              <w:ind w:hanging="224"/>
              <w:rPr>
                <w:bCs/>
              </w:rPr>
            </w:pPr>
            <w:r w:rsidRPr="00321F5A">
              <w:rPr>
                <w:bCs/>
              </w:rPr>
              <w:t>Работа с таблицами, в том числе:</w:t>
            </w:r>
          </w:p>
          <w:p w14:paraId="1405A535" w14:textId="77777777" w:rsidR="00A85724" w:rsidRPr="00321F5A" w:rsidRDefault="00FA51B2" w:rsidP="002331AC">
            <w:pPr>
              <w:pStyle w:val="af8"/>
              <w:numPr>
                <w:ilvl w:val="0"/>
                <w:numId w:val="9"/>
              </w:numPr>
              <w:spacing w:after="150"/>
              <w:ind w:left="430" w:firstLine="0"/>
              <w:rPr>
                <w:bCs/>
              </w:rPr>
            </w:pPr>
            <w:r w:rsidRPr="00321F5A">
              <w:rPr>
                <w:bCs/>
              </w:rPr>
              <w:t>вставка таблиц в документ;</w:t>
            </w:r>
          </w:p>
          <w:p w14:paraId="379F9FEC" w14:textId="77777777" w:rsidR="0018313D" w:rsidRDefault="00FA51B2" w:rsidP="002331AC">
            <w:pPr>
              <w:pStyle w:val="af8"/>
              <w:numPr>
                <w:ilvl w:val="0"/>
                <w:numId w:val="9"/>
              </w:numPr>
              <w:spacing w:after="150"/>
              <w:ind w:left="430" w:firstLine="0"/>
              <w:rPr>
                <w:bCs/>
              </w:rPr>
            </w:pPr>
            <w:r w:rsidRPr="00321F5A">
              <w:rPr>
                <w:bCs/>
              </w:rPr>
              <w:t>вставка и удаление строк и столбцов</w:t>
            </w:r>
            <w:r w:rsidR="0018313D">
              <w:rPr>
                <w:bCs/>
              </w:rPr>
              <w:t>;</w:t>
            </w:r>
          </w:p>
          <w:p w14:paraId="01C6E705" w14:textId="77777777" w:rsidR="00A85724" w:rsidRPr="00321F5A" w:rsidRDefault="00FA51B2" w:rsidP="002331AC">
            <w:pPr>
              <w:pStyle w:val="af8"/>
              <w:numPr>
                <w:ilvl w:val="0"/>
                <w:numId w:val="9"/>
              </w:numPr>
              <w:spacing w:after="150"/>
              <w:ind w:left="430" w:firstLine="0"/>
              <w:rPr>
                <w:bCs/>
              </w:rPr>
            </w:pPr>
            <w:r w:rsidRPr="00321F5A">
              <w:rPr>
                <w:bCs/>
              </w:rPr>
              <w:t>объединение и разделение ячеек таблицы;</w:t>
            </w:r>
          </w:p>
          <w:p w14:paraId="46996CD4" w14:textId="54790443" w:rsidR="00A85724" w:rsidRDefault="0018313D" w:rsidP="002331AC">
            <w:pPr>
              <w:pStyle w:val="af8"/>
              <w:numPr>
                <w:ilvl w:val="0"/>
                <w:numId w:val="9"/>
              </w:numPr>
              <w:spacing w:after="150"/>
              <w:ind w:left="430" w:firstLine="0"/>
              <w:rPr>
                <w:bCs/>
              </w:rPr>
            </w:pPr>
            <w:r>
              <w:rPr>
                <w:bCs/>
              </w:rPr>
              <w:t>настройка</w:t>
            </w:r>
            <w:r w:rsidR="00FA51B2" w:rsidRPr="00321F5A">
              <w:rPr>
                <w:bCs/>
              </w:rPr>
              <w:t xml:space="preserve"> повторения загол</w:t>
            </w:r>
            <w:r w:rsidR="00DF53C0">
              <w:rPr>
                <w:bCs/>
              </w:rPr>
              <w:t>овка таблицы на каждой странице</w:t>
            </w:r>
            <w:r>
              <w:rPr>
                <w:bCs/>
              </w:rPr>
              <w:t>;</w:t>
            </w:r>
          </w:p>
          <w:p w14:paraId="41A55A34" w14:textId="3B06DBAF" w:rsidR="009F5057" w:rsidRDefault="009F5057" w:rsidP="002331AC">
            <w:pPr>
              <w:pStyle w:val="af8"/>
              <w:numPr>
                <w:ilvl w:val="0"/>
                <w:numId w:val="9"/>
              </w:numPr>
              <w:spacing w:after="150"/>
              <w:ind w:left="430" w:firstLine="0"/>
              <w:rPr>
                <w:bCs/>
              </w:rPr>
            </w:pPr>
            <w:r>
              <w:rPr>
                <w:bCs/>
              </w:rPr>
              <w:t>сортировка данных в таблице;</w:t>
            </w:r>
          </w:p>
          <w:p w14:paraId="11269F92" w14:textId="6E07A7FF" w:rsidR="009F5057" w:rsidRPr="00321F5A" w:rsidRDefault="00F92479" w:rsidP="002331AC">
            <w:pPr>
              <w:pStyle w:val="af8"/>
              <w:numPr>
                <w:ilvl w:val="0"/>
                <w:numId w:val="9"/>
              </w:numPr>
              <w:spacing w:after="150"/>
              <w:ind w:left="430" w:firstLine="0"/>
              <w:rPr>
                <w:bCs/>
              </w:rPr>
            </w:pPr>
            <w:r>
              <w:rPr>
                <w:bCs/>
              </w:rPr>
              <w:t>поддержка табличных вычислений через поля формул.</w:t>
            </w:r>
          </w:p>
          <w:p w14:paraId="06F0DBD6" w14:textId="77777777" w:rsidR="00A85724" w:rsidRPr="00321F5A" w:rsidRDefault="00A85724">
            <w:pPr>
              <w:pStyle w:val="af8"/>
              <w:spacing w:after="150"/>
              <w:ind w:left="281"/>
              <w:rPr>
                <w:bCs/>
              </w:rPr>
            </w:pPr>
          </w:p>
          <w:p w14:paraId="612E4A8D" w14:textId="77777777" w:rsidR="00A85724" w:rsidRDefault="00FA51B2" w:rsidP="002331AC">
            <w:pPr>
              <w:pStyle w:val="af8"/>
              <w:numPr>
                <w:ilvl w:val="0"/>
                <w:numId w:val="10"/>
              </w:numPr>
              <w:spacing w:after="150"/>
              <w:ind w:hanging="224"/>
              <w:rPr>
                <w:bCs/>
              </w:rPr>
            </w:pPr>
            <w:r w:rsidRPr="00321F5A">
              <w:rPr>
                <w:bCs/>
              </w:rPr>
              <w:t>Работа с изображениями в форматах BMP, JPEG, JPG, PNG</w:t>
            </w:r>
            <w:r w:rsidR="0018313D">
              <w:rPr>
                <w:bCs/>
              </w:rPr>
              <w:t>:</w:t>
            </w:r>
          </w:p>
          <w:p w14:paraId="47EEEAB3" w14:textId="77777777" w:rsidR="0018313D" w:rsidRDefault="0018313D" w:rsidP="002331AC">
            <w:pPr>
              <w:pStyle w:val="af8"/>
              <w:numPr>
                <w:ilvl w:val="0"/>
                <w:numId w:val="9"/>
              </w:numPr>
              <w:spacing w:after="150"/>
              <w:ind w:left="430" w:firstLine="0"/>
              <w:rPr>
                <w:bCs/>
              </w:rPr>
            </w:pPr>
            <w:r w:rsidRPr="0018313D">
              <w:rPr>
                <w:bCs/>
              </w:rPr>
              <w:t>вставка изображений в форматах BMP, GIF, JPG, PNG;</w:t>
            </w:r>
          </w:p>
          <w:p w14:paraId="33AEA8F3" w14:textId="77777777" w:rsidR="0018313D" w:rsidRDefault="0018313D" w:rsidP="002331AC">
            <w:pPr>
              <w:pStyle w:val="af8"/>
              <w:numPr>
                <w:ilvl w:val="0"/>
                <w:numId w:val="9"/>
              </w:numPr>
              <w:spacing w:after="150"/>
              <w:ind w:left="430" w:firstLine="0"/>
              <w:rPr>
                <w:bCs/>
              </w:rPr>
            </w:pPr>
            <w:r w:rsidRPr="0018313D">
              <w:rPr>
                <w:bCs/>
              </w:rPr>
              <w:t>изменение размера изображения;</w:t>
            </w:r>
          </w:p>
          <w:p w14:paraId="4E943689" w14:textId="77777777" w:rsidR="0018313D" w:rsidRPr="0018313D" w:rsidRDefault="0018313D" w:rsidP="002331AC">
            <w:pPr>
              <w:pStyle w:val="af8"/>
              <w:numPr>
                <w:ilvl w:val="0"/>
                <w:numId w:val="9"/>
              </w:numPr>
              <w:spacing w:after="150"/>
              <w:ind w:left="430" w:firstLine="0"/>
              <w:rPr>
                <w:bCs/>
              </w:rPr>
            </w:pPr>
            <w:r w:rsidRPr="0018313D">
              <w:rPr>
                <w:bCs/>
              </w:rPr>
              <w:t>изменение положения изображения (в тексте, обтекание текстом);</w:t>
            </w:r>
          </w:p>
          <w:p w14:paraId="26FD11D1" w14:textId="77777777" w:rsidR="00A85724" w:rsidRPr="00321F5A" w:rsidRDefault="00A85724">
            <w:pPr>
              <w:pStyle w:val="af8"/>
              <w:spacing w:after="150"/>
              <w:ind w:left="139"/>
              <w:rPr>
                <w:bCs/>
              </w:rPr>
            </w:pPr>
          </w:p>
          <w:p w14:paraId="55A155EB" w14:textId="77777777" w:rsidR="00A85724" w:rsidRPr="00321F5A" w:rsidRDefault="00FA51B2" w:rsidP="002331AC">
            <w:pPr>
              <w:pStyle w:val="af8"/>
              <w:numPr>
                <w:ilvl w:val="0"/>
                <w:numId w:val="10"/>
              </w:numPr>
              <w:spacing w:after="150"/>
              <w:ind w:hanging="224"/>
              <w:rPr>
                <w:bCs/>
              </w:rPr>
            </w:pPr>
            <w:r w:rsidRPr="00321F5A">
              <w:rPr>
                <w:bCs/>
              </w:rPr>
              <w:t>Работа с автофигурами, в том числе:</w:t>
            </w:r>
          </w:p>
          <w:p w14:paraId="2969EDCB" w14:textId="77777777" w:rsidR="00A85724" w:rsidRPr="00321F5A" w:rsidRDefault="00FA51B2" w:rsidP="002331AC">
            <w:pPr>
              <w:pStyle w:val="af8"/>
              <w:numPr>
                <w:ilvl w:val="0"/>
                <w:numId w:val="9"/>
              </w:numPr>
              <w:spacing w:after="150"/>
              <w:ind w:left="430" w:firstLine="0"/>
              <w:rPr>
                <w:bCs/>
              </w:rPr>
            </w:pPr>
            <w:r w:rsidRPr="00321F5A">
              <w:rPr>
                <w:bCs/>
              </w:rPr>
              <w:lastRenderedPageBreak/>
              <w:t>заливки автофигуры;</w:t>
            </w:r>
          </w:p>
          <w:p w14:paraId="5FD43AEB" w14:textId="77777777" w:rsidR="00A85724" w:rsidRPr="00321F5A" w:rsidRDefault="00FA51B2" w:rsidP="002331AC">
            <w:pPr>
              <w:pStyle w:val="af8"/>
              <w:numPr>
                <w:ilvl w:val="0"/>
                <w:numId w:val="9"/>
              </w:numPr>
              <w:spacing w:after="150"/>
              <w:ind w:left="430" w:firstLine="0"/>
              <w:rPr>
                <w:bCs/>
              </w:rPr>
            </w:pPr>
            <w:r w:rsidRPr="00321F5A">
              <w:rPr>
                <w:bCs/>
              </w:rPr>
              <w:t>добавление текста внутри автофигуры:</w:t>
            </w:r>
          </w:p>
          <w:p w14:paraId="6BE52FB9" w14:textId="77777777" w:rsidR="00A85724" w:rsidRPr="00553C91" w:rsidRDefault="00FA51B2" w:rsidP="002331AC">
            <w:pPr>
              <w:pStyle w:val="af8"/>
              <w:numPr>
                <w:ilvl w:val="0"/>
                <w:numId w:val="9"/>
              </w:numPr>
              <w:spacing w:after="150"/>
              <w:ind w:left="430" w:firstLine="0"/>
              <w:rPr>
                <w:bCs/>
              </w:rPr>
            </w:pPr>
            <w:proofErr w:type="spellStart"/>
            <w:r w:rsidRPr="00321F5A">
              <w:rPr>
                <w:bCs/>
              </w:rPr>
              <w:t>автоподбор</w:t>
            </w:r>
            <w:proofErr w:type="spellEnd"/>
            <w:r w:rsidRPr="00321F5A">
              <w:rPr>
                <w:bCs/>
              </w:rPr>
              <w:t xml:space="preserve"> разме</w:t>
            </w:r>
            <w:r w:rsidR="00DF53C0">
              <w:rPr>
                <w:bCs/>
              </w:rPr>
              <w:t>ра автофигуры под размер текста</w:t>
            </w:r>
            <w:r w:rsidR="0018313D">
              <w:rPr>
                <w:bCs/>
              </w:rPr>
              <w:t>;</w:t>
            </w:r>
          </w:p>
          <w:p w14:paraId="5264AAB1" w14:textId="77777777" w:rsidR="00A85724" w:rsidRPr="00321F5A" w:rsidRDefault="00A85724">
            <w:pPr>
              <w:pStyle w:val="af8"/>
              <w:spacing w:after="150"/>
              <w:rPr>
                <w:bCs/>
              </w:rPr>
            </w:pPr>
          </w:p>
          <w:p w14:paraId="7AF52416" w14:textId="77777777" w:rsidR="00684E17" w:rsidRPr="00321F5A" w:rsidRDefault="00684E17" w:rsidP="002331AC">
            <w:pPr>
              <w:pStyle w:val="af8"/>
              <w:numPr>
                <w:ilvl w:val="0"/>
                <w:numId w:val="10"/>
              </w:numPr>
              <w:spacing w:after="150"/>
              <w:ind w:hanging="224"/>
              <w:rPr>
                <w:bCs/>
              </w:rPr>
            </w:pPr>
            <w:r w:rsidRPr="00321F5A">
              <w:rPr>
                <w:bCs/>
              </w:rPr>
              <w:t>Совместная работа с документом, в том числе:</w:t>
            </w:r>
          </w:p>
          <w:p w14:paraId="29764D64" w14:textId="77777777" w:rsidR="00684E17" w:rsidRPr="00321F5A" w:rsidRDefault="00684E17" w:rsidP="002331AC">
            <w:pPr>
              <w:pStyle w:val="af8"/>
              <w:numPr>
                <w:ilvl w:val="0"/>
                <w:numId w:val="9"/>
              </w:numPr>
              <w:spacing w:after="150"/>
              <w:ind w:left="430" w:firstLine="0"/>
              <w:rPr>
                <w:bCs/>
              </w:rPr>
            </w:pPr>
            <w:r w:rsidRPr="00321F5A">
              <w:rPr>
                <w:bCs/>
              </w:rPr>
              <w:t>при</w:t>
            </w:r>
            <w:r w:rsidR="00FE7A1C">
              <w:rPr>
                <w:bCs/>
              </w:rPr>
              <w:t>ем</w:t>
            </w:r>
            <w:r w:rsidR="00553C91">
              <w:rPr>
                <w:bCs/>
              </w:rPr>
              <w:t xml:space="preserve"> </w:t>
            </w:r>
            <w:r w:rsidRPr="00321F5A">
              <w:rPr>
                <w:bCs/>
              </w:rPr>
              <w:t xml:space="preserve">и </w:t>
            </w:r>
            <w:r w:rsidR="00FE7A1C" w:rsidRPr="00321F5A">
              <w:rPr>
                <w:bCs/>
              </w:rPr>
              <w:t>отклон</w:t>
            </w:r>
            <w:r w:rsidR="00FE7A1C">
              <w:rPr>
                <w:bCs/>
              </w:rPr>
              <w:t>ение</w:t>
            </w:r>
            <w:r w:rsidR="00FE7A1C" w:rsidRPr="00321F5A">
              <w:rPr>
                <w:bCs/>
              </w:rPr>
              <w:t xml:space="preserve"> прав</w:t>
            </w:r>
            <w:r w:rsidR="00FE7A1C">
              <w:rPr>
                <w:bCs/>
              </w:rPr>
              <w:t>ок</w:t>
            </w:r>
            <w:r w:rsidR="00FE7A1C" w:rsidRPr="00321F5A">
              <w:rPr>
                <w:bCs/>
              </w:rPr>
              <w:t xml:space="preserve"> </w:t>
            </w:r>
            <w:r w:rsidRPr="00321F5A">
              <w:rPr>
                <w:bCs/>
              </w:rPr>
              <w:t>других пользователей в документе;</w:t>
            </w:r>
          </w:p>
          <w:p w14:paraId="3A83B04C" w14:textId="77777777" w:rsidR="00684E17" w:rsidRPr="00321F5A" w:rsidRDefault="00684E17" w:rsidP="002331AC">
            <w:pPr>
              <w:pStyle w:val="af8"/>
              <w:numPr>
                <w:ilvl w:val="0"/>
                <w:numId w:val="9"/>
              </w:numPr>
              <w:spacing w:after="150"/>
              <w:ind w:left="430" w:firstLine="0"/>
              <w:rPr>
                <w:bCs/>
              </w:rPr>
            </w:pPr>
            <w:r w:rsidRPr="00321F5A">
              <w:rPr>
                <w:bCs/>
              </w:rPr>
              <w:t>создание комментариев к фрагментам документов;</w:t>
            </w:r>
          </w:p>
          <w:p w14:paraId="690F2B93" w14:textId="77777777" w:rsidR="00684E17" w:rsidRPr="00321F5A" w:rsidRDefault="00684E17" w:rsidP="002331AC">
            <w:pPr>
              <w:pStyle w:val="af8"/>
              <w:numPr>
                <w:ilvl w:val="0"/>
                <w:numId w:val="9"/>
              </w:numPr>
              <w:spacing w:after="150"/>
              <w:ind w:left="430" w:firstLine="0"/>
              <w:rPr>
                <w:bCs/>
              </w:rPr>
            </w:pPr>
            <w:r w:rsidRPr="00321F5A">
              <w:rPr>
                <w:bCs/>
              </w:rPr>
              <w:t>возможности для редактирования и удаления комментариев</w:t>
            </w:r>
            <w:r w:rsidR="00FE7A1C">
              <w:rPr>
                <w:bCs/>
              </w:rPr>
              <w:t>;</w:t>
            </w:r>
          </w:p>
          <w:p w14:paraId="060789B0" w14:textId="77777777" w:rsidR="00A85724" w:rsidRPr="00321F5A" w:rsidRDefault="00A85724">
            <w:pPr>
              <w:pStyle w:val="af8"/>
              <w:spacing w:after="150"/>
              <w:ind w:left="139"/>
              <w:rPr>
                <w:bCs/>
              </w:rPr>
            </w:pPr>
          </w:p>
          <w:p w14:paraId="6A39CBE6" w14:textId="77777777" w:rsidR="00A85724" w:rsidRPr="00FE7A1C" w:rsidRDefault="00FA51B2" w:rsidP="002331AC">
            <w:pPr>
              <w:pStyle w:val="af8"/>
              <w:numPr>
                <w:ilvl w:val="0"/>
                <w:numId w:val="10"/>
              </w:numPr>
              <w:spacing w:after="150"/>
              <w:ind w:hanging="224"/>
              <w:rPr>
                <w:bCs/>
              </w:rPr>
            </w:pPr>
            <w:r w:rsidRPr="00321F5A">
              <w:rPr>
                <w:bCs/>
              </w:rPr>
              <w:t>Дополнительные функции:</w:t>
            </w:r>
          </w:p>
          <w:p w14:paraId="465021C7" w14:textId="24798AA5" w:rsidR="00A85724" w:rsidRDefault="00C720D5" w:rsidP="002331AC">
            <w:pPr>
              <w:pStyle w:val="af8"/>
              <w:numPr>
                <w:ilvl w:val="0"/>
                <w:numId w:val="9"/>
              </w:numPr>
              <w:spacing w:after="150"/>
              <w:ind w:left="430" w:firstLine="0"/>
              <w:rPr>
                <w:bCs/>
              </w:rPr>
            </w:pPr>
            <w:r w:rsidRPr="00321F5A">
              <w:rPr>
                <w:bCs/>
              </w:rPr>
              <w:t>у</w:t>
            </w:r>
            <w:r w:rsidR="00FA51B2" w:rsidRPr="00321F5A">
              <w:rPr>
                <w:bCs/>
              </w:rPr>
              <w:t>становка пароля на файл документа</w:t>
            </w:r>
            <w:r w:rsidR="00FE7A1C">
              <w:rPr>
                <w:bCs/>
              </w:rPr>
              <w:t>;</w:t>
            </w:r>
          </w:p>
          <w:p w14:paraId="65C89902" w14:textId="7B0B88E4" w:rsidR="00DA0808" w:rsidRPr="00703AFA" w:rsidRDefault="00DA0808" w:rsidP="002331AC">
            <w:pPr>
              <w:pStyle w:val="af8"/>
              <w:numPr>
                <w:ilvl w:val="0"/>
                <w:numId w:val="9"/>
              </w:numPr>
              <w:spacing w:after="150"/>
              <w:ind w:left="430" w:firstLine="0"/>
              <w:rPr>
                <w:bCs/>
              </w:rPr>
            </w:pPr>
            <w:r w:rsidRPr="00703AFA">
              <w:rPr>
                <w:bCs/>
              </w:rPr>
              <w:t xml:space="preserve">реестр шаблонов с возможностью </w:t>
            </w:r>
            <w:r w:rsidR="009715C6" w:rsidRPr="00703AFA">
              <w:rPr>
                <w:bCs/>
              </w:rPr>
              <w:t>добавления</w:t>
            </w:r>
            <w:r w:rsidRPr="00703AFA">
              <w:rPr>
                <w:bCs/>
              </w:rPr>
              <w:t>;</w:t>
            </w:r>
          </w:p>
          <w:p w14:paraId="6AB19181" w14:textId="2439B7DA" w:rsidR="00DA0808" w:rsidRPr="00321F5A" w:rsidRDefault="00DA0808" w:rsidP="002331AC">
            <w:pPr>
              <w:pStyle w:val="af8"/>
              <w:numPr>
                <w:ilvl w:val="0"/>
                <w:numId w:val="9"/>
              </w:numPr>
              <w:spacing w:after="150"/>
              <w:ind w:left="430" w:firstLine="0"/>
              <w:rPr>
                <w:bCs/>
              </w:rPr>
            </w:pPr>
            <w:r>
              <w:rPr>
                <w:bCs/>
              </w:rPr>
              <w:t>возможность включения шрифтов в документ;</w:t>
            </w:r>
          </w:p>
          <w:p w14:paraId="0B2CA65D" w14:textId="2439B7DA" w:rsidR="00A85724" w:rsidRPr="00321F5A" w:rsidRDefault="00C720D5" w:rsidP="002331AC">
            <w:pPr>
              <w:pStyle w:val="af8"/>
              <w:numPr>
                <w:ilvl w:val="0"/>
                <w:numId w:val="9"/>
              </w:numPr>
              <w:spacing w:after="150"/>
              <w:ind w:left="430" w:firstLine="0"/>
              <w:rPr>
                <w:bCs/>
              </w:rPr>
            </w:pPr>
            <w:r w:rsidRPr="00321F5A">
              <w:rPr>
                <w:bCs/>
              </w:rPr>
              <w:t>п</w:t>
            </w:r>
            <w:r w:rsidR="00FA51B2" w:rsidRPr="00321F5A">
              <w:rPr>
                <w:bCs/>
              </w:rPr>
              <w:t>оддержка областей печати</w:t>
            </w:r>
            <w:r w:rsidR="00FE7A1C">
              <w:rPr>
                <w:bCs/>
              </w:rPr>
              <w:t>;</w:t>
            </w:r>
          </w:p>
          <w:p w14:paraId="4AF6F3CF" w14:textId="77777777" w:rsidR="00A85724" w:rsidRPr="008A6687" w:rsidRDefault="00C720D5" w:rsidP="002331AC">
            <w:pPr>
              <w:pStyle w:val="af8"/>
              <w:numPr>
                <w:ilvl w:val="0"/>
                <w:numId w:val="9"/>
              </w:numPr>
              <w:spacing w:after="150"/>
              <w:ind w:left="430" w:firstLine="0"/>
              <w:rPr>
                <w:bCs/>
              </w:rPr>
            </w:pPr>
            <w:r w:rsidRPr="00321F5A">
              <w:rPr>
                <w:bCs/>
              </w:rPr>
              <w:t>п</w:t>
            </w:r>
            <w:r w:rsidR="00FA51B2" w:rsidRPr="00321F5A">
              <w:rPr>
                <w:bCs/>
              </w:rPr>
              <w:t>оддержка двусторонней печати</w:t>
            </w:r>
            <w:r w:rsidR="00FE7A1C">
              <w:rPr>
                <w:bCs/>
              </w:rPr>
              <w:t>;</w:t>
            </w:r>
          </w:p>
        </w:tc>
      </w:tr>
      <w:tr w:rsidR="00A85724" w:rsidRPr="00321F5A" w14:paraId="278EB09D"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772D81C2" w14:textId="77777777" w:rsidR="00A85724" w:rsidRPr="00321F5A" w:rsidRDefault="00FA51B2" w:rsidP="00553C91">
            <w:pPr>
              <w:pStyle w:val="af8"/>
              <w:spacing w:after="160"/>
              <w:ind w:left="130" w:right="233"/>
              <w:rPr>
                <w:shd w:val="clear" w:color="auto" w:fill="FFFFFF"/>
              </w:rPr>
            </w:pPr>
            <w:r w:rsidRPr="00321F5A">
              <w:rPr>
                <w:shd w:val="clear" w:color="auto" w:fill="FFFFFF"/>
              </w:rPr>
              <w:lastRenderedPageBreak/>
              <w:t>Интерфейс модуля «Текстовый редактор»</w:t>
            </w:r>
            <w:r w:rsidR="009010BD">
              <w:rPr>
                <w:shd w:val="clear" w:color="auto" w:fill="FFFFFF"/>
              </w:rPr>
              <w:t xml:space="preserve"> </w:t>
            </w:r>
            <w:r w:rsidR="009010BD">
              <w:rPr>
                <w:bCs/>
              </w:rPr>
              <w:t xml:space="preserve">клиентской </w:t>
            </w:r>
            <w:r w:rsidR="009010BD" w:rsidRPr="00321F5A">
              <w:rPr>
                <w:bCs/>
              </w:rPr>
              <w:t>верси</w:t>
            </w:r>
            <w:r w:rsidR="009010BD">
              <w:rPr>
                <w:bCs/>
              </w:rPr>
              <w:t>и</w:t>
            </w:r>
          </w:p>
        </w:tc>
        <w:tc>
          <w:tcPr>
            <w:tcW w:w="6387" w:type="dxa"/>
            <w:tcBorders>
              <w:top w:val="single" w:sz="6" w:space="0" w:color="000000"/>
              <w:left w:val="single" w:sz="6" w:space="0" w:color="000000"/>
              <w:bottom w:val="single" w:sz="6" w:space="0" w:color="000000"/>
              <w:right w:val="single" w:sz="6" w:space="0" w:color="000000"/>
            </w:tcBorders>
          </w:tcPr>
          <w:p w14:paraId="27D7F0E1" w14:textId="77777777" w:rsidR="00FE7A1C" w:rsidRDefault="00FE7A1C" w:rsidP="003B1841">
            <w:pPr>
              <w:pStyle w:val="af8"/>
              <w:numPr>
                <w:ilvl w:val="0"/>
                <w:numId w:val="9"/>
              </w:numPr>
              <w:spacing w:after="150"/>
              <w:ind w:left="146" w:firstLine="0"/>
              <w:rPr>
                <w:bCs/>
              </w:rPr>
            </w:pPr>
            <w:r w:rsidRPr="00FE7A1C">
              <w:rPr>
                <w:bCs/>
              </w:rPr>
              <w:t>отображение информации о количестве страниц, слов и символов в документе;</w:t>
            </w:r>
          </w:p>
          <w:p w14:paraId="2240B5E4" w14:textId="77777777" w:rsidR="00A85724" w:rsidRPr="00321F5A" w:rsidRDefault="00553C91" w:rsidP="003B1841">
            <w:pPr>
              <w:pStyle w:val="af8"/>
              <w:numPr>
                <w:ilvl w:val="0"/>
                <w:numId w:val="9"/>
              </w:numPr>
              <w:spacing w:after="150"/>
              <w:ind w:left="146" w:firstLine="0"/>
              <w:rPr>
                <w:bCs/>
              </w:rPr>
            </w:pPr>
            <w:r>
              <w:rPr>
                <w:bCs/>
              </w:rPr>
              <w:t>поддерж</w:t>
            </w:r>
            <w:r w:rsidR="00FE7A1C">
              <w:rPr>
                <w:bCs/>
              </w:rPr>
              <w:t>ка</w:t>
            </w:r>
            <w:r w:rsidR="00FE7A1C" w:rsidRPr="00321F5A">
              <w:rPr>
                <w:bCs/>
              </w:rPr>
              <w:t xml:space="preserve"> автоматическо</w:t>
            </w:r>
            <w:r w:rsidR="00FE7A1C">
              <w:rPr>
                <w:bCs/>
              </w:rPr>
              <w:t>го</w:t>
            </w:r>
            <w:r w:rsidR="00FE7A1C" w:rsidRPr="00321F5A">
              <w:rPr>
                <w:bCs/>
              </w:rPr>
              <w:t xml:space="preserve"> масштабировани</w:t>
            </w:r>
            <w:r w:rsidR="00FE7A1C">
              <w:rPr>
                <w:bCs/>
              </w:rPr>
              <w:t>я</w:t>
            </w:r>
            <w:r w:rsidR="00FE7A1C" w:rsidRPr="00321F5A">
              <w:rPr>
                <w:bCs/>
              </w:rPr>
              <w:t xml:space="preserve"> </w:t>
            </w:r>
            <w:r w:rsidR="00FA51B2" w:rsidRPr="00321F5A">
              <w:rPr>
                <w:bCs/>
              </w:rPr>
              <w:t>рабочей области на весь экран при запуске на рабочих станциях с высоким разрешением (4К)</w:t>
            </w:r>
            <w:r w:rsidR="00FE7A1C">
              <w:rPr>
                <w:bCs/>
              </w:rPr>
              <w:t>;</w:t>
            </w:r>
          </w:p>
        </w:tc>
      </w:tr>
      <w:tr w:rsidR="00A85724" w:rsidRPr="00321F5A" w14:paraId="215D6C0D"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281A4723" w14:textId="77777777" w:rsidR="00A85724" w:rsidRPr="00321F5A" w:rsidRDefault="00FA51B2">
            <w:pPr>
              <w:pStyle w:val="af8"/>
              <w:spacing w:after="160"/>
              <w:ind w:left="130" w:right="233"/>
              <w:rPr>
                <w:shd w:val="clear" w:color="auto" w:fill="FFFFFF"/>
              </w:rPr>
            </w:pPr>
            <w:r w:rsidRPr="00321F5A">
              <w:rPr>
                <w:shd w:val="clear" w:color="auto" w:fill="FFFFFF"/>
              </w:rPr>
              <w:t>Функциональные возможности модуля «Табличный редактор»</w:t>
            </w:r>
            <w:r w:rsidR="009010BD">
              <w:rPr>
                <w:shd w:val="clear" w:color="auto" w:fill="FFFFFF"/>
              </w:rPr>
              <w:t xml:space="preserve"> </w:t>
            </w:r>
            <w:r w:rsidR="009010BD">
              <w:rPr>
                <w:bCs/>
              </w:rPr>
              <w:t xml:space="preserve">клиентской </w:t>
            </w:r>
            <w:r w:rsidR="009010BD" w:rsidRPr="00321F5A">
              <w:rPr>
                <w:bCs/>
              </w:rPr>
              <w:t>верси</w:t>
            </w:r>
            <w:r w:rsidR="009010BD">
              <w:rPr>
                <w:bCs/>
              </w:rPr>
              <w:t>и</w:t>
            </w:r>
          </w:p>
        </w:tc>
        <w:tc>
          <w:tcPr>
            <w:tcW w:w="6387" w:type="dxa"/>
            <w:tcBorders>
              <w:top w:val="single" w:sz="6" w:space="0" w:color="000000"/>
              <w:left w:val="single" w:sz="6" w:space="0" w:color="000000"/>
              <w:bottom w:val="single" w:sz="6" w:space="0" w:color="000000"/>
              <w:right w:val="single" w:sz="6" w:space="0" w:color="000000"/>
            </w:tcBorders>
          </w:tcPr>
          <w:p w14:paraId="1327C3DD" w14:textId="77777777" w:rsidR="00A85724" w:rsidRPr="00321F5A" w:rsidRDefault="00FA51B2">
            <w:pPr>
              <w:pStyle w:val="af8"/>
              <w:spacing w:after="150"/>
              <w:ind w:left="139"/>
              <w:rPr>
                <w:b/>
                <w:bCs/>
              </w:rPr>
            </w:pPr>
            <w:r w:rsidRPr="00321F5A">
              <w:rPr>
                <w:b/>
                <w:bCs/>
              </w:rPr>
              <w:t>Функциональное назначение:</w:t>
            </w:r>
          </w:p>
          <w:p w14:paraId="7791A6F6" w14:textId="77777777" w:rsidR="00A85724" w:rsidRPr="00321F5A" w:rsidRDefault="008C4836" w:rsidP="003B1841">
            <w:pPr>
              <w:pStyle w:val="af8"/>
              <w:numPr>
                <w:ilvl w:val="0"/>
                <w:numId w:val="9"/>
              </w:numPr>
              <w:spacing w:after="150"/>
              <w:ind w:left="146" w:firstLine="0"/>
              <w:rPr>
                <w:bCs/>
              </w:rPr>
            </w:pPr>
            <w:r w:rsidRPr="00321F5A">
              <w:rPr>
                <w:bCs/>
              </w:rPr>
              <w:t xml:space="preserve">чтение </w:t>
            </w:r>
            <w:r w:rsidR="00FA51B2" w:rsidRPr="00321F5A">
              <w:rPr>
                <w:bCs/>
              </w:rPr>
              <w:t>и отображение таблиц в форматах XLS, XLSX, XLSM</w:t>
            </w:r>
            <w:r w:rsidR="00225B6E">
              <w:rPr>
                <w:bCs/>
              </w:rPr>
              <w:t>,</w:t>
            </w:r>
            <w:r w:rsidR="00FA51B2" w:rsidRPr="00321F5A">
              <w:rPr>
                <w:bCs/>
              </w:rPr>
              <w:t xml:space="preserve"> ODS, CSV</w:t>
            </w:r>
            <w:r>
              <w:rPr>
                <w:bCs/>
              </w:rPr>
              <w:t>;</w:t>
            </w:r>
          </w:p>
          <w:p w14:paraId="29BF159E" w14:textId="77777777" w:rsidR="00A85724" w:rsidRPr="002331AC" w:rsidRDefault="008C4836" w:rsidP="003B1841">
            <w:pPr>
              <w:pStyle w:val="af8"/>
              <w:numPr>
                <w:ilvl w:val="0"/>
                <w:numId w:val="9"/>
              </w:numPr>
              <w:spacing w:after="150"/>
              <w:ind w:left="146" w:firstLine="0"/>
              <w:rPr>
                <w:bCs/>
              </w:rPr>
            </w:pPr>
            <w:r w:rsidRPr="00321F5A">
              <w:rPr>
                <w:bCs/>
              </w:rPr>
              <w:t xml:space="preserve">редактирование </w:t>
            </w:r>
            <w:r w:rsidR="00FA51B2" w:rsidRPr="00321F5A">
              <w:rPr>
                <w:bCs/>
              </w:rPr>
              <w:t>и сохранение изменений в таблицах в форматах XLSX, ODS</w:t>
            </w:r>
            <w:r w:rsidR="008103B5">
              <w:rPr>
                <w:bCs/>
              </w:rPr>
              <w:t>;</w:t>
            </w:r>
          </w:p>
          <w:p w14:paraId="22AD17C1" w14:textId="77777777" w:rsidR="002331AC" w:rsidRPr="00321F5A" w:rsidRDefault="002331AC">
            <w:pPr>
              <w:pStyle w:val="af8"/>
              <w:spacing w:after="150"/>
              <w:ind w:left="139"/>
              <w:rPr>
                <w:bCs/>
              </w:rPr>
            </w:pPr>
          </w:p>
          <w:p w14:paraId="65751A48" w14:textId="77777777" w:rsidR="00344048" w:rsidRDefault="00FA51B2" w:rsidP="00344048">
            <w:pPr>
              <w:pStyle w:val="af8"/>
              <w:spacing w:after="150"/>
              <w:ind w:left="139"/>
              <w:rPr>
                <w:b/>
                <w:bCs/>
              </w:rPr>
            </w:pPr>
            <w:r w:rsidRPr="00321F5A">
              <w:rPr>
                <w:b/>
                <w:bCs/>
              </w:rPr>
              <w:t>Основные функциональные режимы:</w:t>
            </w:r>
          </w:p>
          <w:p w14:paraId="587E2DD2" w14:textId="77777777" w:rsidR="00344048" w:rsidRPr="00344048" w:rsidRDefault="00344048" w:rsidP="00344048">
            <w:pPr>
              <w:pStyle w:val="af8"/>
              <w:spacing w:after="150"/>
              <w:ind w:left="139"/>
              <w:rPr>
                <w:b/>
                <w:bCs/>
              </w:rPr>
            </w:pPr>
          </w:p>
          <w:p w14:paraId="7BB0C02E" w14:textId="77777777" w:rsidR="00A85724" w:rsidRPr="00321F5A" w:rsidRDefault="00FA51B2" w:rsidP="00905339">
            <w:pPr>
              <w:pStyle w:val="af8"/>
              <w:numPr>
                <w:ilvl w:val="0"/>
                <w:numId w:val="29"/>
              </w:numPr>
              <w:spacing w:after="150"/>
              <w:ind w:hanging="224"/>
              <w:rPr>
                <w:bCs/>
              </w:rPr>
            </w:pPr>
            <w:r w:rsidRPr="00321F5A">
              <w:rPr>
                <w:bCs/>
              </w:rPr>
              <w:t>Форматирование таблиц, в том числе:</w:t>
            </w:r>
          </w:p>
          <w:p w14:paraId="46C99E52" w14:textId="77777777" w:rsidR="00A85724" w:rsidRPr="00321F5A" w:rsidRDefault="00FA51B2" w:rsidP="002331AC">
            <w:pPr>
              <w:pStyle w:val="af8"/>
              <w:numPr>
                <w:ilvl w:val="0"/>
                <w:numId w:val="9"/>
              </w:numPr>
              <w:spacing w:after="150"/>
              <w:ind w:left="430" w:firstLine="0"/>
              <w:rPr>
                <w:bCs/>
              </w:rPr>
            </w:pPr>
            <w:r w:rsidRPr="00321F5A">
              <w:rPr>
                <w:bCs/>
              </w:rPr>
              <w:t>применение различных форматов ячеек</w:t>
            </w:r>
            <w:r w:rsidR="008103B5" w:rsidRPr="008103B5">
              <w:rPr>
                <w:bCs/>
              </w:rPr>
              <w:t>, в том числе возможность определить пользовательский формат представления данных;</w:t>
            </w:r>
          </w:p>
          <w:p w14:paraId="3FCB8223" w14:textId="77777777" w:rsidR="00A85724" w:rsidRPr="00321F5A" w:rsidRDefault="00FA51B2" w:rsidP="002331AC">
            <w:pPr>
              <w:pStyle w:val="af8"/>
              <w:numPr>
                <w:ilvl w:val="0"/>
                <w:numId w:val="9"/>
              </w:numPr>
              <w:spacing w:after="150"/>
              <w:ind w:left="430" w:firstLine="0"/>
              <w:rPr>
                <w:bCs/>
              </w:rPr>
            </w:pPr>
            <w:r w:rsidRPr="00321F5A">
              <w:rPr>
                <w:bCs/>
              </w:rPr>
              <w:t>заливка ячейки;</w:t>
            </w:r>
          </w:p>
          <w:p w14:paraId="7D4C4417" w14:textId="77777777" w:rsidR="00A85724" w:rsidRPr="00321F5A" w:rsidRDefault="00FA51B2" w:rsidP="002331AC">
            <w:pPr>
              <w:pStyle w:val="af8"/>
              <w:numPr>
                <w:ilvl w:val="0"/>
                <w:numId w:val="9"/>
              </w:numPr>
              <w:spacing w:after="150"/>
              <w:ind w:left="430" w:firstLine="0"/>
              <w:rPr>
                <w:bCs/>
              </w:rPr>
            </w:pPr>
            <w:r w:rsidRPr="00321F5A">
              <w:rPr>
                <w:bCs/>
              </w:rPr>
              <w:t>возможность применения форматирования текста, возможность задать угол наклона текста</w:t>
            </w:r>
            <w:r w:rsidR="008103B5">
              <w:rPr>
                <w:bCs/>
              </w:rPr>
              <w:t>;</w:t>
            </w:r>
          </w:p>
          <w:p w14:paraId="71DD1C37" w14:textId="77777777" w:rsidR="00A85724" w:rsidRPr="00321F5A" w:rsidRDefault="00A85724">
            <w:pPr>
              <w:pStyle w:val="af8"/>
              <w:spacing w:after="150"/>
              <w:ind w:left="281"/>
              <w:rPr>
                <w:bCs/>
              </w:rPr>
            </w:pPr>
          </w:p>
          <w:p w14:paraId="4A905F8B" w14:textId="77777777" w:rsidR="00A85724" w:rsidRPr="00321F5A" w:rsidRDefault="00FA51B2" w:rsidP="002331AC">
            <w:pPr>
              <w:pStyle w:val="af8"/>
              <w:numPr>
                <w:ilvl w:val="0"/>
                <w:numId w:val="29"/>
              </w:numPr>
              <w:spacing w:after="150"/>
              <w:ind w:hanging="224"/>
              <w:rPr>
                <w:bCs/>
              </w:rPr>
            </w:pPr>
            <w:r w:rsidRPr="00321F5A">
              <w:rPr>
                <w:bCs/>
              </w:rPr>
              <w:t>Работа с данными, в том числе:</w:t>
            </w:r>
          </w:p>
          <w:p w14:paraId="1FAE3130" w14:textId="10CA4A8E" w:rsidR="00A85724" w:rsidRPr="00321F5A" w:rsidRDefault="00FA51B2" w:rsidP="002331AC">
            <w:pPr>
              <w:pStyle w:val="af8"/>
              <w:numPr>
                <w:ilvl w:val="0"/>
                <w:numId w:val="9"/>
              </w:numPr>
              <w:spacing w:after="150"/>
              <w:ind w:left="430" w:firstLine="0"/>
              <w:rPr>
                <w:bCs/>
              </w:rPr>
            </w:pPr>
            <w:r w:rsidRPr="00321F5A">
              <w:rPr>
                <w:bCs/>
              </w:rPr>
              <w:t>сортировка данных</w:t>
            </w:r>
            <w:r w:rsidR="0043416E">
              <w:rPr>
                <w:bCs/>
              </w:rPr>
              <w:t xml:space="preserve"> </w:t>
            </w:r>
            <w:r w:rsidRPr="00321F5A">
              <w:rPr>
                <w:bCs/>
              </w:rPr>
              <w:t>по значению;</w:t>
            </w:r>
          </w:p>
          <w:p w14:paraId="78A1C22B" w14:textId="12E2EF9A" w:rsidR="00A85724" w:rsidRPr="00321F5A" w:rsidRDefault="00FA51B2" w:rsidP="002331AC">
            <w:pPr>
              <w:pStyle w:val="af8"/>
              <w:numPr>
                <w:ilvl w:val="0"/>
                <w:numId w:val="9"/>
              </w:numPr>
              <w:spacing w:after="150"/>
              <w:ind w:left="430" w:firstLine="0"/>
              <w:rPr>
                <w:bCs/>
              </w:rPr>
            </w:pPr>
            <w:r w:rsidRPr="00321F5A">
              <w:rPr>
                <w:bCs/>
              </w:rPr>
              <w:t xml:space="preserve">фильтрация данных по значению </w:t>
            </w:r>
            <w:r w:rsidR="0068738D" w:rsidRPr="0068738D">
              <w:rPr>
                <w:bCs/>
              </w:rPr>
              <w:t>и</w:t>
            </w:r>
            <w:r w:rsidR="0043416E">
              <w:rPr>
                <w:bCs/>
              </w:rPr>
              <w:t xml:space="preserve"> цвету</w:t>
            </w:r>
            <w:r w:rsidR="0043416E" w:rsidRPr="00321F5A">
              <w:rPr>
                <w:bCs/>
              </w:rPr>
              <w:t xml:space="preserve"> ячеек</w:t>
            </w:r>
            <w:r w:rsidR="0068738D">
              <w:rPr>
                <w:bCs/>
              </w:rPr>
              <w:t>;</w:t>
            </w:r>
          </w:p>
          <w:p w14:paraId="70A2F39D" w14:textId="77777777" w:rsidR="00A85724" w:rsidRPr="00321F5A" w:rsidRDefault="00A85724" w:rsidP="00B364BD">
            <w:pPr>
              <w:pStyle w:val="af8"/>
              <w:spacing w:after="150"/>
              <w:ind w:left="499"/>
              <w:rPr>
                <w:bCs/>
              </w:rPr>
            </w:pPr>
          </w:p>
          <w:p w14:paraId="3668C1F3" w14:textId="77777777" w:rsidR="00A85724" w:rsidRPr="00321F5A" w:rsidRDefault="00FA51B2" w:rsidP="002331AC">
            <w:pPr>
              <w:pStyle w:val="af8"/>
              <w:numPr>
                <w:ilvl w:val="0"/>
                <w:numId w:val="29"/>
              </w:numPr>
              <w:spacing w:after="150"/>
              <w:ind w:hanging="224"/>
              <w:rPr>
                <w:bCs/>
              </w:rPr>
            </w:pPr>
            <w:r w:rsidRPr="00321F5A">
              <w:rPr>
                <w:bCs/>
              </w:rPr>
              <w:t>Работа с функциями, в том числе:</w:t>
            </w:r>
          </w:p>
          <w:p w14:paraId="6BE5611D" w14:textId="77777777" w:rsidR="00A85724" w:rsidRPr="00321F5A" w:rsidRDefault="00FA51B2" w:rsidP="002331AC">
            <w:pPr>
              <w:pStyle w:val="af8"/>
              <w:numPr>
                <w:ilvl w:val="0"/>
                <w:numId w:val="9"/>
              </w:numPr>
              <w:spacing w:after="150"/>
              <w:ind w:left="430" w:firstLine="0"/>
              <w:rPr>
                <w:bCs/>
              </w:rPr>
            </w:pPr>
            <w:r w:rsidRPr="00321F5A">
              <w:rPr>
                <w:bCs/>
              </w:rPr>
              <w:t>использование встроенных функций, предназначенных для выполнения операций со значениями ячеек (числами и текстом) следующих категорий:</w:t>
            </w:r>
          </w:p>
          <w:p w14:paraId="59CB8D92"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t>база данных</w:t>
            </w:r>
            <w:r>
              <w:rPr>
                <w:bCs/>
              </w:rPr>
              <w:t>;</w:t>
            </w:r>
          </w:p>
          <w:p w14:paraId="7102F393"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t>дата и время</w:t>
            </w:r>
            <w:r>
              <w:rPr>
                <w:bCs/>
              </w:rPr>
              <w:t>;</w:t>
            </w:r>
          </w:p>
          <w:p w14:paraId="194750EE"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t>финансовые</w:t>
            </w:r>
            <w:r>
              <w:rPr>
                <w:bCs/>
              </w:rPr>
              <w:t>;</w:t>
            </w:r>
          </w:p>
          <w:p w14:paraId="5FF87E1F"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t>логические</w:t>
            </w:r>
            <w:r>
              <w:rPr>
                <w:bCs/>
              </w:rPr>
              <w:t>;</w:t>
            </w:r>
          </w:p>
          <w:p w14:paraId="5B0B45EC" w14:textId="77777777" w:rsidR="00526C7A" w:rsidRPr="00225B6E" w:rsidRDefault="00526C7A" w:rsidP="00225B6E">
            <w:pPr>
              <w:pStyle w:val="af8"/>
              <w:numPr>
                <w:ilvl w:val="0"/>
                <w:numId w:val="7"/>
              </w:numPr>
              <w:tabs>
                <w:tab w:val="left" w:pos="998"/>
              </w:tabs>
              <w:spacing w:after="150"/>
              <w:ind w:left="855" w:hanging="5"/>
              <w:rPr>
                <w:bCs/>
              </w:rPr>
            </w:pPr>
            <w:r w:rsidRPr="00321F5A">
              <w:rPr>
                <w:bCs/>
              </w:rPr>
              <w:t>математические</w:t>
            </w:r>
            <w:r>
              <w:rPr>
                <w:bCs/>
              </w:rPr>
              <w:t>;</w:t>
            </w:r>
          </w:p>
          <w:p w14:paraId="5A8666B1"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t>статистические</w:t>
            </w:r>
            <w:r>
              <w:rPr>
                <w:bCs/>
              </w:rPr>
              <w:t>;</w:t>
            </w:r>
          </w:p>
          <w:p w14:paraId="711E8D15" w14:textId="77777777" w:rsidR="00A85724" w:rsidRPr="00321F5A" w:rsidRDefault="00526C7A" w:rsidP="002331AC">
            <w:pPr>
              <w:pStyle w:val="af8"/>
              <w:numPr>
                <w:ilvl w:val="0"/>
                <w:numId w:val="7"/>
              </w:numPr>
              <w:tabs>
                <w:tab w:val="left" w:pos="998"/>
              </w:tabs>
              <w:spacing w:after="150"/>
              <w:ind w:left="855" w:hanging="5"/>
              <w:rPr>
                <w:bCs/>
              </w:rPr>
            </w:pPr>
            <w:r w:rsidRPr="00321F5A">
              <w:rPr>
                <w:bCs/>
              </w:rPr>
              <w:lastRenderedPageBreak/>
              <w:t>текст</w:t>
            </w:r>
            <w:r>
              <w:rPr>
                <w:bCs/>
              </w:rPr>
              <w:t>;</w:t>
            </w:r>
          </w:p>
          <w:p w14:paraId="3C175757" w14:textId="77777777" w:rsidR="00A85724" w:rsidRPr="00321F5A" w:rsidRDefault="00FA51B2" w:rsidP="002331AC">
            <w:pPr>
              <w:pStyle w:val="af8"/>
              <w:numPr>
                <w:ilvl w:val="0"/>
                <w:numId w:val="9"/>
              </w:numPr>
              <w:spacing w:after="150"/>
              <w:ind w:left="430" w:firstLine="0"/>
              <w:rPr>
                <w:bCs/>
              </w:rPr>
            </w:pPr>
            <w:r w:rsidRPr="00321F5A">
              <w:rPr>
                <w:bCs/>
              </w:rPr>
              <w:t>наличие возможностей для:</w:t>
            </w:r>
          </w:p>
          <w:p w14:paraId="667E700E" w14:textId="77777777" w:rsidR="00A85724" w:rsidRPr="00321F5A" w:rsidRDefault="00FA51B2" w:rsidP="002331AC">
            <w:pPr>
              <w:pStyle w:val="af8"/>
              <w:numPr>
                <w:ilvl w:val="0"/>
                <w:numId w:val="7"/>
              </w:numPr>
              <w:tabs>
                <w:tab w:val="left" w:pos="998"/>
              </w:tabs>
              <w:spacing w:after="150"/>
              <w:ind w:left="855" w:hanging="5"/>
              <w:rPr>
                <w:bCs/>
              </w:rPr>
            </w:pPr>
            <w:r w:rsidRPr="00321F5A">
              <w:rPr>
                <w:bCs/>
              </w:rPr>
              <w:t>использования именованных диапазонов в функциях;</w:t>
            </w:r>
          </w:p>
          <w:p w14:paraId="1B9DC5EB" w14:textId="77777777" w:rsidR="00A85724" w:rsidRPr="00321F5A" w:rsidRDefault="00FA51B2" w:rsidP="002331AC">
            <w:pPr>
              <w:pStyle w:val="af8"/>
              <w:numPr>
                <w:ilvl w:val="0"/>
                <w:numId w:val="7"/>
              </w:numPr>
              <w:tabs>
                <w:tab w:val="left" w:pos="998"/>
              </w:tabs>
              <w:spacing w:after="150"/>
              <w:ind w:left="855" w:hanging="5"/>
              <w:rPr>
                <w:bCs/>
              </w:rPr>
            </w:pPr>
            <w:r w:rsidRPr="00321F5A">
              <w:rPr>
                <w:bCs/>
              </w:rPr>
              <w:t>сохранения последних используемых функций;</w:t>
            </w:r>
          </w:p>
          <w:p w14:paraId="0EBE9361" w14:textId="77777777" w:rsidR="00A85724" w:rsidRPr="00321F5A" w:rsidRDefault="00A85724">
            <w:pPr>
              <w:pStyle w:val="af8"/>
              <w:spacing w:after="150"/>
              <w:ind w:left="281"/>
              <w:rPr>
                <w:bCs/>
              </w:rPr>
            </w:pPr>
          </w:p>
          <w:p w14:paraId="40289CE5" w14:textId="77777777" w:rsidR="00A85724" w:rsidRPr="00321F5A" w:rsidRDefault="00FA51B2" w:rsidP="002331AC">
            <w:pPr>
              <w:pStyle w:val="af8"/>
              <w:numPr>
                <w:ilvl w:val="0"/>
                <w:numId w:val="29"/>
              </w:numPr>
              <w:spacing w:after="150"/>
              <w:ind w:hanging="224"/>
              <w:rPr>
                <w:bCs/>
              </w:rPr>
            </w:pPr>
            <w:r w:rsidRPr="00321F5A">
              <w:rPr>
                <w:bCs/>
              </w:rPr>
              <w:t>Работа с объектами, в том числе:</w:t>
            </w:r>
          </w:p>
          <w:p w14:paraId="7117E0EB" w14:textId="77777777" w:rsidR="00A85724" w:rsidRPr="00321F5A" w:rsidRDefault="00FA51B2" w:rsidP="00802D1D">
            <w:pPr>
              <w:pStyle w:val="af8"/>
              <w:numPr>
                <w:ilvl w:val="0"/>
                <w:numId w:val="9"/>
              </w:numPr>
              <w:spacing w:after="150"/>
              <w:ind w:left="430" w:firstLine="0"/>
              <w:rPr>
                <w:bCs/>
              </w:rPr>
            </w:pPr>
            <w:r w:rsidRPr="00321F5A">
              <w:rPr>
                <w:bCs/>
              </w:rPr>
              <w:t>вставка в таблицу изображений в форматах BMP, JPG, PNG;</w:t>
            </w:r>
          </w:p>
          <w:p w14:paraId="3C1C8E82" w14:textId="77777777" w:rsidR="00A85724" w:rsidRPr="00321F5A" w:rsidRDefault="00FA51B2" w:rsidP="00802D1D">
            <w:pPr>
              <w:pStyle w:val="af8"/>
              <w:numPr>
                <w:ilvl w:val="0"/>
                <w:numId w:val="9"/>
              </w:numPr>
              <w:spacing w:after="150"/>
              <w:ind w:left="430" w:firstLine="0"/>
              <w:rPr>
                <w:bCs/>
              </w:rPr>
            </w:pPr>
            <w:r w:rsidRPr="00321F5A">
              <w:rPr>
                <w:bCs/>
              </w:rPr>
              <w:t>вставка диаграмм;</w:t>
            </w:r>
          </w:p>
          <w:p w14:paraId="2E93E3E0" w14:textId="77777777" w:rsidR="00A85724" w:rsidRPr="00321F5A" w:rsidRDefault="00FA51B2" w:rsidP="00802D1D">
            <w:pPr>
              <w:pStyle w:val="af8"/>
              <w:numPr>
                <w:ilvl w:val="0"/>
                <w:numId w:val="9"/>
              </w:numPr>
              <w:spacing w:after="150"/>
              <w:ind w:left="430" w:firstLine="0"/>
              <w:rPr>
                <w:bCs/>
              </w:rPr>
            </w:pPr>
            <w:r w:rsidRPr="00321F5A">
              <w:rPr>
                <w:bCs/>
              </w:rPr>
              <w:t>вставка автофигур</w:t>
            </w:r>
            <w:r w:rsidR="00526C7A">
              <w:rPr>
                <w:bCs/>
              </w:rPr>
              <w:t>;</w:t>
            </w:r>
          </w:p>
          <w:p w14:paraId="7A99C942" w14:textId="77777777" w:rsidR="00A85724" w:rsidRPr="00321F5A" w:rsidRDefault="00A85724">
            <w:pPr>
              <w:pStyle w:val="af8"/>
              <w:spacing w:after="150"/>
              <w:ind w:left="281"/>
              <w:rPr>
                <w:bCs/>
              </w:rPr>
            </w:pPr>
          </w:p>
          <w:p w14:paraId="6E704818" w14:textId="1340BB8C" w:rsidR="00AC1DC8" w:rsidRPr="00AC1DC8" w:rsidRDefault="00AC1DC8" w:rsidP="00AC1DC8">
            <w:pPr>
              <w:pStyle w:val="af8"/>
              <w:numPr>
                <w:ilvl w:val="0"/>
                <w:numId w:val="29"/>
              </w:numPr>
              <w:spacing w:after="150"/>
              <w:ind w:hanging="224"/>
              <w:rPr>
                <w:bCs/>
              </w:rPr>
            </w:pPr>
            <w:r w:rsidRPr="009926E8">
              <w:t>Возможность работы со сводными таблицами, в том числе: создание, отображение, редактирование, фильтрация, удаление, обновление сводной таблицы.</w:t>
            </w:r>
          </w:p>
          <w:p w14:paraId="1D1B078B" w14:textId="77777777" w:rsidR="00A85724" w:rsidRPr="00321F5A" w:rsidRDefault="00A85724">
            <w:pPr>
              <w:pStyle w:val="af8"/>
              <w:spacing w:after="150"/>
              <w:ind w:left="139"/>
              <w:rPr>
                <w:bCs/>
              </w:rPr>
            </w:pPr>
          </w:p>
          <w:p w14:paraId="493D0ED2" w14:textId="6770F735" w:rsidR="003E195F" w:rsidRDefault="003E195F" w:rsidP="002331AC">
            <w:pPr>
              <w:pStyle w:val="af8"/>
              <w:numPr>
                <w:ilvl w:val="0"/>
                <w:numId w:val="29"/>
              </w:numPr>
              <w:spacing w:after="150"/>
              <w:ind w:hanging="224"/>
              <w:rPr>
                <w:bCs/>
              </w:rPr>
            </w:pPr>
            <w:r>
              <w:rPr>
                <w:bCs/>
              </w:rPr>
              <w:t>Совместная работа с документом, в том числе:</w:t>
            </w:r>
          </w:p>
          <w:p w14:paraId="6F3D3358" w14:textId="77777777" w:rsidR="003E195F" w:rsidRPr="003E195F" w:rsidRDefault="003E195F" w:rsidP="00263AB3">
            <w:pPr>
              <w:pStyle w:val="af8"/>
              <w:rPr>
                <w:bCs/>
              </w:rPr>
            </w:pPr>
          </w:p>
          <w:p w14:paraId="28D08E3B" w14:textId="1B7F1FFD" w:rsidR="003E195F" w:rsidRDefault="003E195F" w:rsidP="003E195F">
            <w:pPr>
              <w:pStyle w:val="af8"/>
              <w:numPr>
                <w:ilvl w:val="0"/>
                <w:numId w:val="9"/>
              </w:numPr>
              <w:spacing w:after="150"/>
              <w:ind w:left="430" w:firstLine="0"/>
              <w:rPr>
                <w:bCs/>
              </w:rPr>
            </w:pPr>
            <w:r>
              <w:rPr>
                <w:bCs/>
              </w:rPr>
              <w:t>возможность отслеживать изменения;</w:t>
            </w:r>
          </w:p>
          <w:p w14:paraId="73C88903" w14:textId="2EDE7F90" w:rsidR="003E195F" w:rsidRDefault="003E195F" w:rsidP="00263AB3">
            <w:pPr>
              <w:pStyle w:val="af8"/>
              <w:numPr>
                <w:ilvl w:val="0"/>
                <w:numId w:val="9"/>
              </w:numPr>
              <w:spacing w:after="150"/>
              <w:ind w:left="430" w:firstLine="0"/>
              <w:rPr>
                <w:bCs/>
              </w:rPr>
            </w:pPr>
            <w:r>
              <w:rPr>
                <w:bCs/>
              </w:rPr>
              <w:t>прием и отклонение правок других пользователей в документе;</w:t>
            </w:r>
          </w:p>
          <w:p w14:paraId="37EA857E" w14:textId="52CA3974" w:rsidR="003E195F" w:rsidRDefault="003E195F" w:rsidP="00263AB3">
            <w:pPr>
              <w:pStyle w:val="af8"/>
              <w:numPr>
                <w:ilvl w:val="0"/>
                <w:numId w:val="9"/>
              </w:numPr>
              <w:spacing w:after="150"/>
              <w:ind w:left="430" w:firstLine="0"/>
              <w:rPr>
                <w:bCs/>
              </w:rPr>
            </w:pPr>
            <w:r>
              <w:rPr>
                <w:bCs/>
              </w:rPr>
              <w:t>создание комментариев;</w:t>
            </w:r>
          </w:p>
          <w:p w14:paraId="67FB590B" w14:textId="33C53066" w:rsidR="003E195F" w:rsidRDefault="003E195F" w:rsidP="00263AB3">
            <w:pPr>
              <w:pStyle w:val="af8"/>
              <w:numPr>
                <w:ilvl w:val="0"/>
                <w:numId w:val="9"/>
              </w:numPr>
              <w:spacing w:after="150"/>
              <w:ind w:left="430" w:firstLine="0"/>
              <w:rPr>
                <w:bCs/>
              </w:rPr>
            </w:pPr>
            <w:r>
              <w:rPr>
                <w:bCs/>
              </w:rPr>
              <w:t>редактирование и удаление комментариев.</w:t>
            </w:r>
          </w:p>
          <w:p w14:paraId="466E6A9A" w14:textId="77777777" w:rsidR="003E195F" w:rsidRPr="003E195F" w:rsidRDefault="003E195F" w:rsidP="00263AB3">
            <w:pPr>
              <w:pStyle w:val="af8"/>
              <w:rPr>
                <w:bCs/>
              </w:rPr>
            </w:pPr>
          </w:p>
          <w:p w14:paraId="30FD2B1A" w14:textId="44BE07C6" w:rsidR="00A85724" w:rsidRPr="00321F5A" w:rsidRDefault="00FA51B2" w:rsidP="002331AC">
            <w:pPr>
              <w:pStyle w:val="af8"/>
              <w:numPr>
                <w:ilvl w:val="0"/>
                <w:numId w:val="29"/>
              </w:numPr>
              <w:spacing w:after="150"/>
              <w:ind w:hanging="224"/>
              <w:rPr>
                <w:bCs/>
              </w:rPr>
            </w:pPr>
            <w:r w:rsidRPr="00321F5A">
              <w:rPr>
                <w:bCs/>
              </w:rPr>
              <w:t>Возможность защиты книги, листа, ячейки от изменений</w:t>
            </w:r>
            <w:r w:rsidR="00526C7A">
              <w:rPr>
                <w:bCs/>
              </w:rPr>
              <w:t>.</w:t>
            </w:r>
          </w:p>
          <w:p w14:paraId="7B6B427C" w14:textId="77777777" w:rsidR="00A85724" w:rsidRPr="00321F5A" w:rsidRDefault="00A85724">
            <w:pPr>
              <w:pStyle w:val="af8"/>
              <w:spacing w:after="150"/>
              <w:ind w:left="139"/>
              <w:rPr>
                <w:bCs/>
              </w:rPr>
            </w:pPr>
          </w:p>
          <w:p w14:paraId="5CE2782B" w14:textId="77777777" w:rsidR="00A85724" w:rsidRPr="00321F5A" w:rsidRDefault="00FA51B2" w:rsidP="002331AC">
            <w:pPr>
              <w:pStyle w:val="af8"/>
              <w:numPr>
                <w:ilvl w:val="0"/>
                <w:numId w:val="29"/>
              </w:numPr>
              <w:spacing w:after="150"/>
              <w:ind w:hanging="224"/>
              <w:rPr>
                <w:bCs/>
              </w:rPr>
            </w:pPr>
            <w:r w:rsidRPr="00321F5A">
              <w:rPr>
                <w:bCs/>
              </w:rPr>
              <w:t>Дополнительные функции и характеристики, в том числе:</w:t>
            </w:r>
          </w:p>
          <w:p w14:paraId="772903D3" w14:textId="77777777" w:rsidR="00A85724" w:rsidRPr="00321F5A" w:rsidRDefault="0043114C" w:rsidP="00802D1D">
            <w:pPr>
              <w:pStyle w:val="af8"/>
              <w:numPr>
                <w:ilvl w:val="0"/>
                <w:numId w:val="9"/>
              </w:numPr>
              <w:spacing w:after="150"/>
              <w:ind w:left="430" w:firstLine="0"/>
              <w:rPr>
                <w:bCs/>
              </w:rPr>
            </w:pPr>
            <w:r w:rsidRPr="00321F5A">
              <w:rPr>
                <w:bCs/>
              </w:rPr>
              <w:t>н</w:t>
            </w:r>
            <w:r w:rsidR="00FA51B2" w:rsidRPr="00321F5A">
              <w:rPr>
                <w:bCs/>
              </w:rPr>
              <w:t>аличие средств для работы с макросами</w:t>
            </w:r>
            <w:r w:rsidR="002B1683">
              <w:rPr>
                <w:bCs/>
              </w:rPr>
              <w:t xml:space="preserve"> (</w:t>
            </w:r>
            <w:r w:rsidR="00FA51B2" w:rsidRPr="00321F5A">
              <w:rPr>
                <w:bCs/>
              </w:rPr>
              <w:t>написани</w:t>
            </w:r>
            <w:r w:rsidR="002B1683">
              <w:rPr>
                <w:bCs/>
              </w:rPr>
              <w:t>е,</w:t>
            </w:r>
            <w:r w:rsidR="00802D1D">
              <w:rPr>
                <w:bCs/>
              </w:rPr>
              <w:t xml:space="preserve"> </w:t>
            </w:r>
            <w:r w:rsidR="00FA51B2" w:rsidRPr="00321F5A">
              <w:rPr>
                <w:bCs/>
              </w:rPr>
              <w:t>использовани</w:t>
            </w:r>
            <w:r w:rsidR="002B1683">
              <w:rPr>
                <w:bCs/>
              </w:rPr>
              <w:t>е,</w:t>
            </w:r>
            <w:r w:rsidR="00FA51B2" w:rsidRPr="00321F5A">
              <w:rPr>
                <w:bCs/>
              </w:rPr>
              <w:t xml:space="preserve"> управлени</w:t>
            </w:r>
            <w:r w:rsidR="002B1683">
              <w:rPr>
                <w:bCs/>
              </w:rPr>
              <w:t>е</w:t>
            </w:r>
            <w:r w:rsidR="00802D1D">
              <w:rPr>
                <w:bCs/>
              </w:rPr>
              <w:t xml:space="preserve"> </w:t>
            </w:r>
            <w:r w:rsidR="00FA51B2" w:rsidRPr="00321F5A">
              <w:rPr>
                <w:bCs/>
              </w:rPr>
              <w:t>макросами</w:t>
            </w:r>
            <w:r w:rsidR="002B1683">
              <w:rPr>
                <w:bCs/>
              </w:rPr>
              <w:t>;</w:t>
            </w:r>
          </w:p>
          <w:p w14:paraId="7B84BFAB" w14:textId="77777777" w:rsidR="00A85724" w:rsidRPr="00321F5A" w:rsidRDefault="0043114C" w:rsidP="00802D1D">
            <w:pPr>
              <w:pStyle w:val="af8"/>
              <w:numPr>
                <w:ilvl w:val="0"/>
                <w:numId w:val="9"/>
              </w:numPr>
              <w:spacing w:after="150"/>
              <w:ind w:left="430" w:firstLine="0"/>
              <w:rPr>
                <w:bCs/>
              </w:rPr>
            </w:pPr>
            <w:r w:rsidRPr="00321F5A">
              <w:rPr>
                <w:bCs/>
              </w:rPr>
              <w:t>к</w:t>
            </w:r>
            <w:r w:rsidR="00FA51B2" w:rsidRPr="00321F5A">
              <w:rPr>
                <w:bCs/>
              </w:rPr>
              <w:t>опирование и очистка стиля ячейки</w:t>
            </w:r>
            <w:r w:rsidR="002B1683">
              <w:rPr>
                <w:bCs/>
              </w:rPr>
              <w:t>;</w:t>
            </w:r>
          </w:p>
          <w:p w14:paraId="2EB9F371" w14:textId="5AE31687" w:rsidR="00A85724" w:rsidRDefault="0043114C" w:rsidP="00802D1D">
            <w:pPr>
              <w:pStyle w:val="af8"/>
              <w:numPr>
                <w:ilvl w:val="0"/>
                <w:numId w:val="9"/>
              </w:numPr>
              <w:spacing w:after="150"/>
              <w:ind w:left="430" w:firstLine="0"/>
              <w:rPr>
                <w:bCs/>
              </w:rPr>
            </w:pPr>
            <w:r w:rsidRPr="00321F5A">
              <w:rPr>
                <w:bCs/>
              </w:rPr>
              <w:t>з</w:t>
            </w:r>
            <w:r w:rsidR="00FA51B2" w:rsidRPr="00321F5A">
              <w:rPr>
                <w:bCs/>
              </w:rPr>
              <w:t>акрепление строк и столбцов таблицы</w:t>
            </w:r>
            <w:r w:rsidR="002B1683">
              <w:rPr>
                <w:bCs/>
              </w:rPr>
              <w:t>;</w:t>
            </w:r>
          </w:p>
          <w:p w14:paraId="6C4B42BF" w14:textId="77777777" w:rsidR="00263AB3" w:rsidRPr="00263AB3" w:rsidRDefault="00263AB3" w:rsidP="00263AB3">
            <w:pPr>
              <w:pStyle w:val="af8"/>
              <w:numPr>
                <w:ilvl w:val="0"/>
                <w:numId w:val="9"/>
              </w:numPr>
              <w:spacing w:after="150"/>
              <w:ind w:left="430" w:firstLine="0"/>
              <w:rPr>
                <w:bCs/>
                <w:highlight w:val="yellow"/>
              </w:rPr>
            </w:pPr>
            <w:r w:rsidRPr="00703AFA">
              <w:rPr>
                <w:bCs/>
              </w:rPr>
              <w:t>реестр шаблонов с возможностью добавления;</w:t>
            </w:r>
          </w:p>
          <w:p w14:paraId="5B2BFDC3" w14:textId="77777777" w:rsidR="003E195F" w:rsidRPr="00321F5A" w:rsidRDefault="003E195F" w:rsidP="003E195F">
            <w:pPr>
              <w:pStyle w:val="af8"/>
              <w:numPr>
                <w:ilvl w:val="0"/>
                <w:numId w:val="9"/>
              </w:numPr>
              <w:spacing w:after="150"/>
              <w:ind w:left="430" w:firstLine="0"/>
              <w:rPr>
                <w:bCs/>
              </w:rPr>
            </w:pPr>
            <w:r>
              <w:rPr>
                <w:bCs/>
              </w:rPr>
              <w:t>возможность включения шрифтов в документ;</w:t>
            </w:r>
          </w:p>
          <w:p w14:paraId="2EBCF451" w14:textId="77777777" w:rsidR="00A85724" w:rsidRPr="00321F5A" w:rsidRDefault="0043114C" w:rsidP="00802D1D">
            <w:pPr>
              <w:pStyle w:val="af8"/>
              <w:numPr>
                <w:ilvl w:val="0"/>
                <w:numId w:val="9"/>
              </w:numPr>
              <w:spacing w:after="150"/>
              <w:ind w:left="430" w:firstLine="0"/>
              <w:rPr>
                <w:bCs/>
              </w:rPr>
            </w:pPr>
            <w:r w:rsidRPr="00321F5A">
              <w:rPr>
                <w:bCs/>
              </w:rPr>
              <w:t>п</w:t>
            </w:r>
            <w:r w:rsidR="00FA51B2" w:rsidRPr="00321F5A">
              <w:rPr>
                <w:bCs/>
              </w:rPr>
              <w:t>оддержка областей печати</w:t>
            </w:r>
            <w:r w:rsidR="002B1683">
              <w:rPr>
                <w:bCs/>
              </w:rPr>
              <w:t>;</w:t>
            </w:r>
          </w:p>
          <w:p w14:paraId="21F59F18" w14:textId="77777777" w:rsidR="00A85724" w:rsidRPr="00321F5A" w:rsidRDefault="0043114C" w:rsidP="00802D1D">
            <w:pPr>
              <w:pStyle w:val="af8"/>
              <w:numPr>
                <w:ilvl w:val="0"/>
                <w:numId w:val="9"/>
              </w:numPr>
              <w:spacing w:after="150"/>
              <w:ind w:left="430" w:firstLine="0"/>
              <w:rPr>
                <w:bCs/>
              </w:rPr>
            </w:pPr>
            <w:r w:rsidRPr="00321F5A">
              <w:rPr>
                <w:bCs/>
              </w:rPr>
              <w:t>п</w:t>
            </w:r>
            <w:r w:rsidR="00FA51B2" w:rsidRPr="00321F5A">
              <w:rPr>
                <w:bCs/>
              </w:rPr>
              <w:t>роверка орфографии</w:t>
            </w:r>
            <w:r w:rsidR="002B1683">
              <w:rPr>
                <w:bCs/>
              </w:rPr>
              <w:t>;</w:t>
            </w:r>
          </w:p>
          <w:p w14:paraId="66E52320" w14:textId="77777777" w:rsidR="00A85724" w:rsidRPr="00321F5A" w:rsidRDefault="0043114C" w:rsidP="00802D1D">
            <w:pPr>
              <w:pStyle w:val="af8"/>
              <w:numPr>
                <w:ilvl w:val="0"/>
                <w:numId w:val="9"/>
              </w:numPr>
              <w:spacing w:after="150"/>
              <w:ind w:left="430" w:firstLine="0"/>
              <w:rPr>
                <w:bCs/>
              </w:rPr>
            </w:pPr>
            <w:r w:rsidRPr="00321F5A">
              <w:rPr>
                <w:bCs/>
              </w:rPr>
              <w:t>у</w:t>
            </w:r>
            <w:r w:rsidR="00FA51B2" w:rsidRPr="00321F5A">
              <w:rPr>
                <w:bCs/>
              </w:rPr>
              <w:t>становка пароля на файл</w:t>
            </w:r>
            <w:r w:rsidR="002B1683">
              <w:rPr>
                <w:bCs/>
              </w:rPr>
              <w:t>;</w:t>
            </w:r>
          </w:p>
          <w:p w14:paraId="7F81606F" w14:textId="1E35D241" w:rsidR="00A85724" w:rsidRPr="00321F5A" w:rsidRDefault="0043114C" w:rsidP="00802D1D">
            <w:pPr>
              <w:pStyle w:val="af8"/>
              <w:numPr>
                <w:ilvl w:val="0"/>
                <w:numId w:val="9"/>
              </w:numPr>
              <w:spacing w:after="150"/>
              <w:ind w:left="430" w:firstLine="0"/>
              <w:rPr>
                <w:bCs/>
              </w:rPr>
            </w:pPr>
            <w:r w:rsidRPr="00321F5A">
              <w:rPr>
                <w:bCs/>
              </w:rPr>
              <w:t>и</w:t>
            </w:r>
            <w:r w:rsidR="00FA51B2" w:rsidRPr="00321F5A">
              <w:rPr>
                <w:bCs/>
              </w:rPr>
              <w:t>мпорт данных из файлов CSV и XML, с возможностью выбора одно</w:t>
            </w:r>
            <w:r w:rsidR="00770FAD">
              <w:rPr>
                <w:bCs/>
              </w:rPr>
              <w:t>го</w:t>
            </w:r>
            <w:r w:rsidR="00FA51B2" w:rsidRPr="00321F5A">
              <w:rPr>
                <w:bCs/>
              </w:rPr>
              <w:t xml:space="preserve"> из нескольких разделителей</w:t>
            </w:r>
            <w:r w:rsidR="002B1683">
              <w:rPr>
                <w:bCs/>
              </w:rPr>
              <w:t>;</w:t>
            </w:r>
          </w:p>
        </w:tc>
      </w:tr>
      <w:tr w:rsidR="00A85724" w:rsidRPr="00321F5A" w14:paraId="47325006"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1806ED97" w14:textId="77777777" w:rsidR="00A85724" w:rsidRPr="00321F5A" w:rsidRDefault="00FA51B2">
            <w:pPr>
              <w:pStyle w:val="af8"/>
              <w:spacing w:after="160"/>
              <w:ind w:left="130" w:right="233"/>
              <w:jc w:val="both"/>
              <w:rPr>
                <w:shd w:val="clear" w:color="auto" w:fill="FFFFFF"/>
              </w:rPr>
            </w:pPr>
            <w:r w:rsidRPr="00321F5A">
              <w:rPr>
                <w:shd w:val="clear" w:color="auto" w:fill="FFFFFF"/>
              </w:rPr>
              <w:lastRenderedPageBreak/>
              <w:t>Функциональные возможности модуля «Редактор презентаций»</w:t>
            </w:r>
            <w:r w:rsidR="009010BD">
              <w:rPr>
                <w:shd w:val="clear" w:color="auto" w:fill="FFFFFF"/>
              </w:rPr>
              <w:t xml:space="preserve"> </w:t>
            </w:r>
            <w:r w:rsidR="009010BD">
              <w:rPr>
                <w:bCs/>
              </w:rPr>
              <w:t xml:space="preserve">клиентской </w:t>
            </w:r>
            <w:r w:rsidR="009010BD" w:rsidRPr="00321F5A">
              <w:rPr>
                <w:bCs/>
              </w:rPr>
              <w:t>верси</w:t>
            </w:r>
            <w:r w:rsidR="009010BD">
              <w:rPr>
                <w:bCs/>
              </w:rPr>
              <w:t>и</w:t>
            </w:r>
          </w:p>
        </w:tc>
        <w:tc>
          <w:tcPr>
            <w:tcW w:w="6387" w:type="dxa"/>
            <w:tcBorders>
              <w:top w:val="single" w:sz="6" w:space="0" w:color="000000"/>
              <w:left w:val="single" w:sz="6" w:space="0" w:color="000000"/>
              <w:bottom w:val="single" w:sz="6" w:space="0" w:color="000000"/>
              <w:right w:val="single" w:sz="6" w:space="0" w:color="000000"/>
            </w:tcBorders>
          </w:tcPr>
          <w:p w14:paraId="5CD57C8A" w14:textId="77777777" w:rsidR="00A85724" w:rsidRPr="00344048" w:rsidRDefault="00FA51B2" w:rsidP="00344048">
            <w:pPr>
              <w:pStyle w:val="af8"/>
              <w:spacing w:after="150"/>
              <w:ind w:left="139"/>
              <w:rPr>
                <w:b/>
                <w:bCs/>
              </w:rPr>
            </w:pPr>
            <w:r w:rsidRPr="00321F5A">
              <w:rPr>
                <w:b/>
                <w:bCs/>
              </w:rPr>
              <w:t>Функциональное назначение:</w:t>
            </w:r>
          </w:p>
          <w:p w14:paraId="0517AD4D" w14:textId="77777777" w:rsidR="0087113F" w:rsidRPr="003B1841" w:rsidRDefault="00E52820" w:rsidP="003B1841">
            <w:pPr>
              <w:pStyle w:val="af8"/>
              <w:numPr>
                <w:ilvl w:val="0"/>
                <w:numId w:val="9"/>
              </w:numPr>
              <w:spacing w:after="150"/>
              <w:ind w:left="146" w:firstLine="0"/>
              <w:rPr>
                <w:bCs/>
              </w:rPr>
            </w:pPr>
            <w:r w:rsidRPr="003B1841">
              <w:rPr>
                <w:bCs/>
              </w:rPr>
              <w:t xml:space="preserve">чтение </w:t>
            </w:r>
            <w:r w:rsidR="0087113F" w:rsidRPr="003B1841">
              <w:rPr>
                <w:bCs/>
              </w:rPr>
              <w:t>и отображение презентаций в форматах PPT, PPTX, ODP, OTP, POT</w:t>
            </w:r>
            <w:r w:rsidRPr="003B1841">
              <w:rPr>
                <w:bCs/>
              </w:rPr>
              <w:t>;</w:t>
            </w:r>
          </w:p>
          <w:p w14:paraId="78601D6A" w14:textId="77777777" w:rsidR="0087113F" w:rsidRPr="003B1841" w:rsidRDefault="00E52820" w:rsidP="003B1841">
            <w:pPr>
              <w:pStyle w:val="af8"/>
              <w:numPr>
                <w:ilvl w:val="0"/>
                <w:numId w:val="9"/>
              </w:numPr>
              <w:spacing w:after="150"/>
              <w:ind w:left="146" w:firstLine="0"/>
              <w:rPr>
                <w:bCs/>
              </w:rPr>
            </w:pPr>
            <w:r w:rsidRPr="003B1841">
              <w:rPr>
                <w:bCs/>
              </w:rPr>
              <w:t xml:space="preserve">редактирование </w:t>
            </w:r>
            <w:r w:rsidR="0087113F" w:rsidRPr="003B1841">
              <w:rPr>
                <w:bCs/>
              </w:rPr>
              <w:t>и сохранение изменений в презент</w:t>
            </w:r>
            <w:r w:rsidR="004C574A" w:rsidRPr="003B1841">
              <w:rPr>
                <w:bCs/>
              </w:rPr>
              <w:t>ациях в форматах PPTX, ODP</w:t>
            </w:r>
            <w:r w:rsidR="0087113F" w:rsidRPr="003B1841">
              <w:rPr>
                <w:bCs/>
              </w:rPr>
              <w:t>, PPSX, POTX</w:t>
            </w:r>
          </w:p>
          <w:p w14:paraId="1A555F6D" w14:textId="77777777" w:rsidR="00344048" w:rsidRPr="00BA5A2C" w:rsidRDefault="00E52820" w:rsidP="00BA5A2C">
            <w:pPr>
              <w:pStyle w:val="af8"/>
              <w:numPr>
                <w:ilvl w:val="0"/>
                <w:numId w:val="9"/>
              </w:numPr>
              <w:spacing w:after="150"/>
              <w:ind w:left="146" w:firstLine="0"/>
              <w:rPr>
                <w:bCs/>
              </w:rPr>
            </w:pPr>
            <w:r w:rsidRPr="003B1841">
              <w:rPr>
                <w:bCs/>
              </w:rPr>
              <w:t xml:space="preserve">экспорт </w:t>
            </w:r>
            <w:r w:rsidR="0087113F" w:rsidRPr="003B1841">
              <w:rPr>
                <w:bCs/>
              </w:rPr>
              <w:t>в PDF</w:t>
            </w:r>
            <w:r w:rsidRPr="003B1841">
              <w:rPr>
                <w:bCs/>
              </w:rPr>
              <w:t>;</w:t>
            </w:r>
          </w:p>
          <w:p w14:paraId="583A8C12" w14:textId="77777777" w:rsidR="00A85724" w:rsidRPr="00321F5A" w:rsidRDefault="00FA51B2">
            <w:pPr>
              <w:pStyle w:val="af8"/>
              <w:spacing w:after="150"/>
              <w:ind w:left="139"/>
              <w:rPr>
                <w:b/>
                <w:bCs/>
              </w:rPr>
            </w:pPr>
            <w:r w:rsidRPr="00321F5A">
              <w:rPr>
                <w:b/>
                <w:bCs/>
              </w:rPr>
              <w:t>Основные функциональные режимы:</w:t>
            </w:r>
          </w:p>
          <w:p w14:paraId="591C8693" w14:textId="77777777" w:rsidR="00A85724" w:rsidRPr="00321F5A" w:rsidRDefault="00A85724">
            <w:pPr>
              <w:pStyle w:val="af8"/>
              <w:spacing w:after="150"/>
              <w:ind w:left="139"/>
              <w:rPr>
                <w:bCs/>
              </w:rPr>
            </w:pPr>
          </w:p>
          <w:p w14:paraId="36638ECB" w14:textId="77777777" w:rsidR="00A85724" w:rsidRPr="00321F5A" w:rsidRDefault="00FA51B2" w:rsidP="00FA51B2">
            <w:pPr>
              <w:pStyle w:val="af8"/>
              <w:numPr>
                <w:ilvl w:val="0"/>
                <w:numId w:val="11"/>
              </w:numPr>
              <w:spacing w:after="150"/>
              <w:ind w:hanging="224"/>
              <w:rPr>
                <w:bCs/>
              </w:rPr>
            </w:pPr>
            <w:r w:rsidRPr="00321F5A">
              <w:rPr>
                <w:bCs/>
              </w:rPr>
              <w:t>Форматирование презентации, в том числе:</w:t>
            </w:r>
          </w:p>
          <w:p w14:paraId="2469CFF9" w14:textId="77777777" w:rsidR="00A85724" w:rsidRPr="00E838DA" w:rsidRDefault="00FA51B2" w:rsidP="00DB4A23">
            <w:pPr>
              <w:pStyle w:val="af8"/>
              <w:numPr>
                <w:ilvl w:val="0"/>
                <w:numId w:val="9"/>
              </w:numPr>
              <w:spacing w:after="150"/>
              <w:ind w:left="430" w:firstLine="0"/>
              <w:rPr>
                <w:bCs/>
              </w:rPr>
            </w:pPr>
            <w:r w:rsidRPr="00321F5A">
              <w:rPr>
                <w:bCs/>
              </w:rPr>
              <w:t>настройка:</w:t>
            </w:r>
            <w:r w:rsidR="00E838DA">
              <w:rPr>
                <w:bCs/>
              </w:rPr>
              <w:t xml:space="preserve"> </w:t>
            </w:r>
            <w:r w:rsidRPr="00E838DA">
              <w:rPr>
                <w:bCs/>
              </w:rPr>
              <w:t xml:space="preserve">переходов между слайдами с использованием эффектов </w:t>
            </w:r>
            <w:r w:rsidR="00E838DA" w:rsidRPr="00E838DA">
              <w:rPr>
                <w:bCs/>
              </w:rPr>
              <w:t>(</w:t>
            </w:r>
            <w:r w:rsidRPr="00E838DA">
              <w:rPr>
                <w:bCs/>
              </w:rPr>
              <w:t>появление, часовая стрелка</w:t>
            </w:r>
            <w:r w:rsidR="00E838DA" w:rsidRPr="00E838DA">
              <w:rPr>
                <w:bCs/>
              </w:rPr>
              <w:t xml:space="preserve"> и т.д.)</w:t>
            </w:r>
            <w:r w:rsidRPr="00E838DA">
              <w:rPr>
                <w:bCs/>
              </w:rPr>
              <w:t>;</w:t>
            </w:r>
          </w:p>
          <w:p w14:paraId="0A5C4F37" w14:textId="77777777" w:rsidR="00A85724" w:rsidRPr="00321F5A" w:rsidRDefault="00FA51B2" w:rsidP="00DB4A23">
            <w:pPr>
              <w:pStyle w:val="af8"/>
              <w:numPr>
                <w:ilvl w:val="0"/>
                <w:numId w:val="9"/>
              </w:numPr>
              <w:spacing w:after="150"/>
              <w:ind w:left="430" w:firstLine="0"/>
              <w:rPr>
                <w:bCs/>
              </w:rPr>
            </w:pPr>
            <w:r w:rsidRPr="00321F5A">
              <w:rPr>
                <w:bCs/>
              </w:rPr>
              <w:t>использование предустановленных шаблонов презентации;</w:t>
            </w:r>
          </w:p>
          <w:p w14:paraId="12579699" w14:textId="77777777" w:rsidR="00A85724" w:rsidRPr="00321F5A" w:rsidRDefault="00FA51B2" w:rsidP="00DB4A23">
            <w:pPr>
              <w:pStyle w:val="af8"/>
              <w:numPr>
                <w:ilvl w:val="0"/>
                <w:numId w:val="9"/>
              </w:numPr>
              <w:spacing w:after="150"/>
              <w:ind w:left="430" w:firstLine="0"/>
              <w:rPr>
                <w:bCs/>
              </w:rPr>
            </w:pPr>
            <w:r w:rsidRPr="00321F5A">
              <w:rPr>
                <w:bCs/>
              </w:rPr>
              <w:lastRenderedPageBreak/>
              <w:t>возможность добавления эффектов анимации объектов на слайд</w:t>
            </w:r>
            <w:r w:rsidR="00E838DA">
              <w:rPr>
                <w:bCs/>
              </w:rPr>
              <w:t>;</w:t>
            </w:r>
          </w:p>
          <w:p w14:paraId="4539261A" w14:textId="77777777" w:rsidR="00A85724" w:rsidRPr="00321F5A" w:rsidRDefault="00A85724">
            <w:pPr>
              <w:pStyle w:val="af8"/>
              <w:spacing w:after="150"/>
              <w:rPr>
                <w:bCs/>
              </w:rPr>
            </w:pPr>
          </w:p>
          <w:p w14:paraId="3C7787F7" w14:textId="77777777" w:rsidR="00A85724" w:rsidRPr="00321F5A" w:rsidRDefault="00FA51B2" w:rsidP="00FA51B2">
            <w:pPr>
              <w:pStyle w:val="af8"/>
              <w:numPr>
                <w:ilvl w:val="0"/>
                <w:numId w:val="11"/>
              </w:numPr>
              <w:spacing w:after="150"/>
              <w:ind w:hanging="224"/>
              <w:rPr>
                <w:bCs/>
              </w:rPr>
            </w:pPr>
            <w:r w:rsidRPr="00321F5A">
              <w:rPr>
                <w:bCs/>
              </w:rPr>
              <w:t>Работа с текстом, в том числе:</w:t>
            </w:r>
          </w:p>
          <w:p w14:paraId="50A7E45F" w14:textId="77777777" w:rsidR="00A85724" w:rsidRPr="00321F5A" w:rsidRDefault="00FA51B2" w:rsidP="00DB4A23">
            <w:pPr>
              <w:pStyle w:val="af8"/>
              <w:numPr>
                <w:ilvl w:val="0"/>
                <w:numId w:val="9"/>
              </w:numPr>
              <w:spacing w:after="150"/>
              <w:ind w:left="430" w:firstLine="0"/>
              <w:rPr>
                <w:bCs/>
              </w:rPr>
            </w:pPr>
            <w:r w:rsidRPr="00321F5A">
              <w:rPr>
                <w:bCs/>
              </w:rPr>
              <w:t>форматирование шрифта (жирный, курсив, подчеркнутый, зачеркнутый);</w:t>
            </w:r>
          </w:p>
          <w:p w14:paraId="53F101F4" w14:textId="77777777" w:rsidR="00A85724" w:rsidRPr="00321F5A" w:rsidRDefault="00E838DA" w:rsidP="00DB4A23">
            <w:pPr>
              <w:pStyle w:val="af8"/>
              <w:numPr>
                <w:ilvl w:val="0"/>
                <w:numId w:val="9"/>
              </w:numPr>
              <w:spacing w:after="150"/>
              <w:ind w:left="430" w:firstLine="0"/>
              <w:rPr>
                <w:bCs/>
              </w:rPr>
            </w:pPr>
            <w:r>
              <w:rPr>
                <w:bCs/>
              </w:rPr>
              <w:t xml:space="preserve">горизонтальное </w:t>
            </w:r>
            <w:r w:rsidR="00FA51B2" w:rsidRPr="00321F5A">
              <w:rPr>
                <w:bCs/>
              </w:rPr>
              <w:t>выравнивание текста (по левому краю, по правому краю, по центру, по ширине);</w:t>
            </w:r>
          </w:p>
          <w:p w14:paraId="5FE4C7A1" w14:textId="77777777" w:rsidR="00A85724" w:rsidRPr="00321F5A" w:rsidRDefault="00FA51B2" w:rsidP="00DB4A23">
            <w:pPr>
              <w:pStyle w:val="af8"/>
              <w:numPr>
                <w:ilvl w:val="0"/>
                <w:numId w:val="9"/>
              </w:numPr>
              <w:spacing w:after="150"/>
              <w:ind w:left="430" w:firstLine="0"/>
              <w:rPr>
                <w:bCs/>
              </w:rPr>
            </w:pPr>
            <w:r w:rsidRPr="00321F5A">
              <w:rPr>
                <w:bCs/>
              </w:rPr>
              <w:t>вертикальное выравнивание текста (по верхнему краю, по середине, по нижнему краю)</w:t>
            </w:r>
            <w:r w:rsidR="00E838DA">
              <w:rPr>
                <w:bCs/>
              </w:rPr>
              <w:t>;</w:t>
            </w:r>
          </w:p>
          <w:p w14:paraId="66CB4B18" w14:textId="77777777" w:rsidR="00A85724" w:rsidRPr="00321F5A" w:rsidRDefault="00A85724">
            <w:pPr>
              <w:pStyle w:val="af8"/>
              <w:spacing w:after="150"/>
              <w:ind w:left="281"/>
              <w:rPr>
                <w:bCs/>
              </w:rPr>
            </w:pPr>
          </w:p>
          <w:p w14:paraId="200CCF3B" w14:textId="77777777" w:rsidR="00A85724" w:rsidRPr="00321F5A" w:rsidRDefault="00FA51B2" w:rsidP="00FA51B2">
            <w:pPr>
              <w:pStyle w:val="af8"/>
              <w:numPr>
                <w:ilvl w:val="0"/>
                <w:numId w:val="11"/>
              </w:numPr>
              <w:spacing w:after="150"/>
              <w:ind w:hanging="224"/>
              <w:rPr>
                <w:bCs/>
              </w:rPr>
            </w:pPr>
            <w:r w:rsidRPr="00321F5A">
              <w:rPr>
                <w:bCs/>
              </w:rPr>
              <w:t>Работа с таблицами, в том числе:</w:t>
            </w:r>
          </w:p>
          <w:p w14:paraId="2676D969" w14:textId="77777777" w:rsidR="00A85724" w:rsidRPr="00321F5A" w:rsidRDefault="00FA51B2" w:rsidP="00DB4A23">
            <w:pPr>
              <w:pStyle w:val="af8"/>
              <w:numPr>
                <w:ilvl w:val="0"/>
                <w:numId w:val="9"/>
              </w:numPr>
              <w:spacing w:after="150"/>
              <w:ind w:left="430" w:firstLine="0"/>
              <w:rPr>
                <w:bCs/>
              </w:rPr>
            </w:pPr>
            <w:r w:rsidRPr="00321F5A">
              <w:rPr>
                <w:bCs/>
              </w:rPr>
              <w:t>вставка и удаление таблиц, строк и столбцов;</w:t>
            </w:r>
          </w:p>
          <w:p w14:paraId="387F55DB" w14:textId="77777777" w:rsidR="00A85724" w:rsidRPr="00321F5A" w:rsidRDefault="00FA51B2" w:rsidP="00DB4A23">
            <w:pPr>
              <w:pStyle w:val="af8"/>
              <w:numPr>
                <w:ilvl w:val="0"/>
                <w:numId w:val="9"/>
              </w:numPr>
              <w:spacing w:after="150"/>
              <w:ind w:left="430" w:firstLine="0"/>
              <w:rPr>
                <w:bCs/>
              </w:rPr>
            </w:pPr>
            <w:r w:rsidRPr="00321F5A">
              <w:rPr>
                <w:bCs/>
              </w:rPr>
              <w:t>объединение и разделение ячеек таблицы</w:t>
            </w:r>
            <w:r w:rsidR="0010655D">
              <w:rPr>
                <w:bCs/>
              </w:rPr>
              <w:t>;</w:t>
            </w:r>
          </w:p>
          <w:p w14:paraId="080D7BB1" w14:textId="77777777" w:rsidR="00A85724" w:rsidRPr="00321F5A" w:rsidRDefault="00A85724">
            <w:pPr>
              <w:pStyle w:val="af8"/>
              <w:spacing w:after="150"/>
              <w:ind w:left="281"/>
              <w:rPr>
                <w:bCs/>
              </w:rPr>
            </w:pPr>
          </w:p>
          <w:p w14:paraId="084EF392" w14:textId="77777777" w:rsidR="00A85724" w:rsidRPr="00321F5A" w:rsidRDefault="00FA51B2" w:rsidP="00FA51B2">
            <w:pPr>
              <w:pStyle w:val="af8"/>
              <w:numPr>
                <w:ilvl w:val="0"/>
                <w:numId w:val="11"/>
              </w:numPr>
              <w:spacing w:after="150"/>
              <w:ind w:hanging="224"/>
              <w:rPr>
                <w:bCs/>
              </w:rPr>
            </w:pPr>
            <w:r w:rsidRPr="00321F5A">
              <w:rPr>
                <w:bCs/>
              </w:rPr>
              <w:t>Работа с изображениями, в том числе:</w:t>
            </w:r>
          </w:p>
          <w:p w14:paraId="57E2D957" w14:textId="11CFC25C" w:rsidR="00A85724" w:rsidRDefault="00FA51B2" w:rsidP="00DB4A23">
            <w:pPr>
              <w:pStyle w:val="af8"/>
              <w:numPr>
                <w:ilvl w:val="0"/>
                <w:numId w:val="9"/>
              </w:numPr>
              <w:spacing w:after="150"/>
              <w:ind w:left="430" w:firstLine="0"/>
              <w:rPr>
                <w:bCs/>
              </w:rPr>
            </w:pPr>
            <w:r w:rsidRPr="00321F5A">
              <w:rPr>
                <w:bCs/>
              </w:rPr>
              <w:t>вставка в презентацию и обработка изображений в форматах BMP, GIF, JPG, PNG;</w:t>
            </w:r>
          </w:p>
          <w:p w14:paraId="6A60067B" w14:textId="1CED0317" w:rsidR="00770FAD" w:rsidRPr="00321F5A" w:rsidRDefault="00770FAD" w:rsidP="00DB4A23">
            <w:pPr>
              <w:pStyle w:val="af8"/>
              <w:numPr>
                <w:ilvl w:val="0"/>
                <w:numId w:val="9"/>
              </w:numPr>
              <w:spacing w:after="150"/>
              <w:ind w:left="430" w:firstLine="0"/>
              <w:rPr>
                <w:bCs/>
              </w:rPr>
            </w:pPr>
            <w:r>
              <w:rPr>
                <w:bCs/>
              </w:rPr>
              <w:t>вставка видео и аудио;</w:t>
            </w:r>
          </w:p>
          <w:p w14:paraId="34B8CC60" w14:textId="77777777" w:rsidR="00A85724" w:rsidRPr="00321F5A" w:rsidRDefault="00FA51B2" w:rsidP="00DB4A23">
            <w:pPr>
              <w:pStyle w:val="af8"/>
              <w:numPr>
                <w:ilvl w:val="0"/>
                <w:numId w:val="9"/>
              </w:numPr>
              <w:spacing w:after="150"/>
              <w:ind w:left="430" w:firstLine="0"/>
              <w:rPr>
                <w:bCs/>
              </w:rPr>
            </w:pPr>
            <w:r w:rsidRPr="00321F5A">
              <w:rPr>
                <w:bCs/>
              </w:rPr>
              <w:t>вставка изображений из файла</w:t>
            </w:r>
            <w:r w:rsidR="0010655D">
              <w:rPr>
                <w:bCs/>
              </w:rPr>
              <w:t>;</w:t>
            </w:r>
          </w:p>
          <w:p w14:paraId="30855CB0" w14:textId="77777777" w:rsidR="00A85724" w:rsidRPr="00321F5A" w:rsidRDefault="00A85724">
            <w:pPr>
              <w:pStyle w:val="af8"/>
              <w:spacing w:after="150"/>
              <w:ind w:left="281"/>
              <w:rPr>
                <w:bCs/>
              </w:rPr>
            </w:pPr>
          </w:p>
          <w:p w14:paraId="07418F4D" w14:textId="77777777" w:rsidR="00A85724" w:rsidRPr="00321F5A" w:rsidRDefault="00FA51B2" w:rsidP="00FA51B2">
            <w:pPr>
              <w:pStyle w:val="af8"/>
              <w:numPr>
                <w:ilvl w:val="0"/>
                <w:numId w:val="11"/>
              </w:numPr>
              <w:spacing w:after="150"/>
              <w:ind w:hanging="224"/>
              <w:rPr>
                <w:bCs/>
              </w:rPr>
            </w:pPr>
            <w:r w:rsidRPr="00321F5A">
              <w:rPr>
                <w:bCs/>
              </w:rPr>
              <w:t>Совместная работа с презентацией, в том числе:</w:t>
            </w:r>
          </w:p>
          <w:p w14:paraId="79233BC2" w14:textId="77777777" w:rsidR="00A85724" w:rsidRPr="00321F5A" w:rsidRDefault="00FA51B2" w:rsidP="00DB4A23">
            <w:pPr>
              <w:pStyle w:val="af8"/>
              <w:numPr>
                <w:ilvl w:val="0"/>
                <w:numId w:val="9"/>
              </w:numPr>
              <w:spacing w:after="150"/>
              <w:ind w:left="430" w:firstLine="0"/>
              <w:rPr>
                <w:bCs/>
              </w:rPr>
            </w:pPr>
            <w:r w:rsidRPr="00321F5A">
              <w:rPr>
                <w:bCs/>
              </w:rPr>
              <w:t>создание, редактирование и удаление комментариев пользователей</w:t>
            </w:r>
            <w:r w:rsidR="0010655D">
              <w:rPr>
                <w:bCs/>
              </w:rPr>
              <w:t>;</w:t>
            </w:r>
          </w:p>
          <w:p w14:paraId="57B889EB" w14:textId="77777777" w:rsidR="00A85724" w:rsidRPr="00321F5A" w:rsidRDefault="00A85724">
            <w:pPr>
              <w:pStyle w:val="af8"/>
              <w:spacing w:after="150"/>
              <w:ind w:left="281"/>
              <w:rPr>
                <w:bCs/>
              </w:rPr>
            </w:pPr>
          </w:p>
          <w:p w14:paraId="5D8FF3BB" w14:textId="77777777" w:rsidR="00A85724" w:rsidRPr="00321F5A" w:rsidRDefault="00FA51B2" w:rsidP="00FA51B2">
            <w:pPr>
              <w:pStyle w:val="af8"/>
              <w:numPr>
                <w:ilvl w:val="0"/>
                <w:numId w:val="11"/>
              </w:numPr>
              <w:spacing w:after="150"/>
              <w:ind w:hanging="224"/>
              <w:rPr>
                <w:bCs/>
              </w:rPr>
            </w:pPr>
            <w:r w:rsidRPr="00321F5A">
              <w:rPr>
                <w:bCs/>
              </w:rPr>
              <w:t>Дополнительные возможности, в том числе:</w:t>
            </w:r>
          </w:p>
          <w:p w14:paraId="1F328179" w14:textId="77777777" w:rsidR="0040148B" w:rsidRDefault="0040148B" w:rsidP="0040148B">
            <w:pPr>
              <w:pStyle w:val="af8"/>
              <w:numPr>
                <w:ilvl w:val="0"/>
                <w:numId w:val="9"/>
              </w:numPr>
              <w:spacing w:after="150"/>
              <w:ind w:left="430" w:firstLine="0"/>
              <w:rPr>
                <w:bCs/>
              </w:rPr>
            </w:pPr>
            <w:r>
              <w:rPr>
                <w:bCs/>
              </w:rPr>
              <w:t>встроенный реестр шаблонов с возможностью добавлять корпоративные шаблоны и сортировать по типу и категории документа;</w:t>
            </w:r>
          </w:p>
          <w:p w14:paraId="6F9DC6F6" w14:textId="77777777" w:rsidR="0040148B" w:rsidRPr="00321F5A" w:rsidRDefault="0040148B" w:rsidP="0040148B">
            <w:pPr>
              <w:pStyle w:val="af8"/>
              <w:numPr>
                <w:ilvl w:val="0"/>
                <w:numId w:val="9"/>
              </w:numPr>
              <w:spacing w:after="150"/>
              <w:ind w:left="430" w:firstLine="0"/>
              <w:rPr>
                <w:bCs/>
              </w:rPr>
            </w:pPr>
            <w:r>
              <w:rPr>
                <w:bCs/>
              </w:rPr>
              <w:t>возможность включения шрифтов в документ;</w:t>
            </w:r>
          </w:p>
          <w:p w14:paraId="76863455" w14:textId="77777777" w:rsidR="00A85724" w:rsidRPr="00321F5A" w:rsidRDefault="00CA4F11" w:rsidP="00DB4A23">
            <w:pPr>
              <w:pStyle w:val="af8"/>
              <w:numPr>
                <w:ilvl w:val="0"/>
                <w:numId w:val="9"/>
              </w:numPr>
              <w:spacing w:after="150"/>
              <w:ind w:left="430" w:firstLine="0"/>
              <w:rPr>
                <w:bCs/>
              </w:rPr>
            </w:pPr>
            <w:r w:rsidRPr="00321F5A">
              <w:rPr>
                <w:bCs/>
              </w:rPr>
              <w:t>и</w:t>
            </w:r>
            <w:r w:rsidR="00FA51B2" w:rsidRPr="00321F5A">
              <w:rPr>
                <w:bCs/>
              </w:rPr>
              <w:t>спользование маркированных и нумерованных списков</w:t>
            </w:r>
            <w:r w:rsidR="0010655D">
              <w:rPr>
                <w:bCs/>
              </w:rPr>
              <w:t>;</w:t>
            </w:r>
          </w:p>
          <w:p w14:paraId="15929432" w14:textId="77777777" w:rsidR="00A85724" w:rsidRPr="00321F5A" w:rsidRDefault="00CA4F11" w:rsidP="00DB4A23">
            <w:pPr>
              <w:pStyle w:val="af8"/>
              <w:numPr>
                <w:ilvl w:val="0"/>
                <w:numId w:val="9"/>
              </w:numPr>
              <w:spacing w:after="150"/>
              <w:ind w:left="430" w:firstLine="0"/>
              <w:rPr>
                <w:bCs/>
              </w:rPr>
            </w:pPr>
            <w:proofErr w:type="spellStart"/>
            <w:r w:rsidRPr="00321F5A">
              <w:rPr>
                <w:bCs/>
              </w:rPr>
              <w:t>а</w:t>
            </w:r>
            <w:r w:rsidR="00FA51B2" w:rsidRPr="00321F5A">
              <w:rPr>
                <w:bCs/>
              </w:rPr>
              <w:t>втоподбор</w:t>
            </w:r>
            <w:proofErr w:type="spellEnd"/>
            <w:r w:rsidR="00FA51B2" w:rsidRPr="00321F5A">
              <w:rPr>
                <w:bCs/>
              </w:rPr>
              <w:t xml:space="preserve"> размера автофигуры под размер текста</w:t>
            </w:r>
            <w:r w:rsidR="0010655D">
              <w:rPr>
                <w:bCs/>
              </w:rPr>
              <w:t>;</w:t>
            </w:r>
          </w:p>
          <w:p w14:paraId="334C0A9F" w14:textId="77777777" w:rsidR="00A85724" w:rsidRPr="00321F5A" w:rsidRDefault="00CA4F11" w:rsidP="00DB4A23">
            <w:pPr>
              <w:pStyle w:val="af8"/>
              <w:numPr>
                <w:ilvl w:val="0"/>
                <w:numId w:val="9"/>
              </w:numPr>
              <w:spacing w:after="150"/>
              <w:ind w:left="430" w:firstLine="0"/>
              <w:rPr>
                <w:bCs/>
              </w:rPr>
            </w:pPr>
            <w:r w:rsidRPr="00321F5A">
              <w:rPr>
                <w:bCs/>
              </w:rPr>
              <w:t>н</w:t>
            </w:r>
            <w:r w:rsidR="00FA51B2" w:rsidRPr="00321F5A">
              <w:rPr>
                <w:bCs/>
              </w:rPr>
              <w:t>аличие навигатора по презентации</w:t>
            </w:r>
            <w:r w:rsidR="0010655D">
              <w:rPr>
                <w:bCs/>
              </w:rPr>
              <w:t>;</w:t>
            </w:r>
          </w:p>
          <w:p w14:paraId="0740420B" w14:textId="77777777" w:rsidR="00A85724" w:rsidRPr="0010655D" w:rsidRDefault="00CA4F11" w:rsidP="00DB4A23">
            <w:pPr>
              <w:pStyle w:val="af8"/>
              <w:numPr>
                <w:ilvl w:val="0"/>
                <w:numId w:val="9"/>
              </w:numPr>
              <w:spacing w:after="150"/>
              <w:ind w:left="430" w:firstLine="0"/>
              <w:rPr>
                <w:bCs/>
              </w:rPr>
            </w:pPr>
            <w:r w:rsidRPr="00321F5A">
              <w:rPr>
                <w:bCs/>
              </w:rPr>
              <w:t>в</w:t>
            </w:r>
            <w:r w:rsidR="00FA51B2" w:rsidRPr="00321F5A">
              <w:rPr>
                <w:bCs/>
              </w:rPr>
              <w:t>озможность показывать таймер при демонстрации</w:t>
            </w:r>
            <w:r w:rsidR="0010655D">
              <w:rPr>
                <w:bCs/>
              </w:rPr>
              <w:t>;</w:t>
            </w:r>
          </w:p>
        </w:tc>
      </w:tr>
      <w:tr w:rsidR="00A85724" w:rsidRPr="00321F5A" w14:paraId="1D647C5F"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7034E093" w14:textId="77777777" w:rsidR="00A85724" w:rsidRPr="00321F5A" w:rsidRDefault="00FA51B2">
            <w:pPr>
              <w:pStyle w:val="af8"/>
              <w:spacing w:after="160"/>
              <w:ind w:left="130" w:right="233"/>
              <w:rPr>
                <w:shd w:val="clear" w:color="auto" w:fill="FFFFFF"/>
              </w:rPr>
            </w:pPr>
            <w:r w:rsidRPr="00321F5A">
              <w:rPr>
                <w:shd w:val="clear" w:color="auto" w:fill="FFFFFF"/>
              </w:rPr>
              <w:lastRenderedPageBreak/>
              <w:t>Интерфейс модуля «Редактор презентаций»</w:t>
            </w:r>
            <w:r w:rsidR="009010BD">
              <w:rPr>
                <w:shd w:val="clear" w:color="auto" w:fill="FFFFFF"/>
              </w:rPr>
              <w:t xml:space="preserve"> </w:t>
            </w:r>
            <w:r w:rsidR="009010BD">
              <w:rPr>
                <w:bCs/>
              </w:rPr>
              <w:t xml:space="preserve">клиентской </w:t>
            </w:r>
            <w:r w:rsidR="009010BD" w:rsidRPr="00321F5A">
              <w:rPr>
                <w:bCs/>
              </w:rPr>
              <w:t>верси</w:t>
            </w:r>
            <w:r w:rsidR="009010BD">
              <w:rPr>
                <w:bCs/>
              </w:rPr>
              <w:t>и</w:t>
            </w:r>
          </w:p>
        </w:tc>
        <w:tc>
          <w:tcPr>
            <w:tcW w:w="6387" w:type="dxa"/>
            <w:tcBorders>
              <w:top w:val="single" w:sz="6" w:space="0" w:color="000000"/>
              <w:left w:val="single" w:sz="6" w:space="0" w:color="000000"/>
              <w:bottom w:val="single" w:sz="6" w:space="0" w:color="000000"/>
              <w:right w:val="single" w:sz="6" w:space="0" w:color="000000"/>
            </w:tcBorders>
          </w:tcPr>
          <w:p w14:paraId="379864E8" w14:textId="77777777" w:rsidR="00A85724" w:rsidRPr="00321F5A" w:rsidRDefault="00CA4F11" w:rsidP="003B1841">
            <w:pPr>
              <w:pStyle w:val="af8"/>
              <w:numPr>
                <w:ilvl w:val="0"/>
                <w:numId w:val="9"/>
              </w:numPr>
              <w:spacing w:after="150"/>
              <w:ind w:left="146" w:firstLine="0"/>
              <w:rPr>
                <w:bCs/>
              </w:rPr>
            </w:pPr>
            <w:r w:rsidRPr="00321F5A">
              <w:rPr>
                <w:bCs/>
              </w:rPr>
              <w:t>п</w:t>
            </w:r>
            <w:r w:rsidR="00FA51B2" w:rsidRPr="00321F5A">
              <w:rPr>
                <w:bCs/>
              </w:rPr>
              <w:t>анель инструментов для доступа к функциональным возможностям модуля</w:t>
            </w:r>
            <w:r w:rsidR="0010655D">
              <w:rPr>
                <w:bCs/>
              </w:rPr>
              <w:t>;</w:t>
            </w:r>
          </w:p>
          <w:p w14:paraId="6C63FBB5" w14:textId="77777777" w:rsidR="00A85724" w:rsidRPr="00321F5A" w:rsidRDefault="00B56042" w:rsidP="003B1841">
            <w:pPr>
              <w:pStyle w:val="af8"/>
              <w:numPr>
                <w:ilvl w:val="0"/>
                <w:numId w:val="9"/>
              </w:numPr>
              <w:spacing w:after="150"/>
              <w:ind w:left="146" w:firstLine="0"/>
              <w:rPr>
                <w:bCs/>
              </w:rPr>
            </w:pPr>
            <w:r w:rsidRPr="00321F5A">
              <w:rPr>
                <w:bCs/>
              </w:rPr>
              <w:t>отображ</w:t>
            </w:r>
            <w:r>
              <w:rPr>
                <w:bCs/>
              </w:rPr>
              <w:t>ение</w:t>
            </w:r>
            <w:r w:rsidRPr="00321F5A">
              <w:rPr>
                <w:bCs/>
              </w:rPr>
              <w:t xml:space="preserve"> количеств</w:t>
            </w:r>
            <w:r>
              <w:rPr>
                <w:bCs/>
              </w:rPr>
              <w:t>а</w:t>
            </w:r>
            <w:r w:rsidRPr="00321F5A">
              <w:rPr>
                <w:bCs/>
              </w:rPr>
              <w:t xml:space="preserve"> </w:t>
            </w:r>
            <w:r w:rsidR="00FA51B2" w:rsidRPr="00321F5A">
              <w:rPr>
                <w:bCs/>
              </w:rPr>
              <w:t>слайдов</w:t>
            </w:r>
            <w:r>
              <w:rPr>
                <w:bCs/>
              </w:rPr>
              <w:t xml:space="preserve"> в интерфейсе модуля</w:t>
            </w:r>
            <w:r w:rsidR="0010655D">
              <w:rPr>
                <w:bCs/>
              </w:rPr>
              <w:t>;</w:t>
            </w:r>
          </w:p>
          <w:p w14:paraId="52BC5061" w14:textId="77777777" w:rsidR="00A85724" w:rsidRPr="00321F5A" w:rsidRDefault="00FA51B2" w:rsidP="003B1841">
            <w:pPr>
              <w:pStyle w:val="af8"/>
              <w:numPr>
                <w:ilvl w:val="0"/>
                <w:numId w:val="9"/>
              </w:numPr>
              <w:spacing w:after="150"/>
              <w:ind w:left="146" w:firstLine="0"/>
              <w:rPr>
                <w:bCs/>
              </w:rPr>
            </w:pPr>
            <w:r w:rsidRPr="00321F5A">
              <w:rPr>
                <w:bCs/>
              </w:rPr>
              <w:t>поддерж</w:t>
            </w:r>
            <w:r w:rsidR="00B56042">
              <w:rPr>
                <w:bCs/>
              </w:rPr>
              <w:t xml:space="preserve">ка </w:t>
            </w:r>
            <w:r w:rsidRPr="00321F5A">
              <w:rPr>
                <w:bCs/>
              </w:rPr>
              <w:t>автоматическо</w:t>
            </w:r>
            <w:r w:rsidR="00B56042">
              <w:rPr>
                <w:bCs/>
              </w:rPr>
              <w:t>го</w:t>
            </w:r>
            <w:r w:rsidRPr="00321F5A">
              <w:rPr>
                <w:bCs/>
              </w:rPr>
              <w:t xml:space="preserve"> масштабировани</w:t>
            </w:r>
            <w:r w:rsidR="00B56042">
              <w:rPr>
                <w:bCs/>
              </w:rPr>
              <w:t>я</w:t>
            </w:r>
            <w:r w:rsidRPr="00321F5A">
              <w:rPr>
                <w:bCs/>
              </w:rPr>
              <w:t xml:space="preserve"> рабочей области на весь экран при запуске на рабочих станциях с высоким разрешением (4К)</w:t>
            </w:r>
            <w:r w:rsidR="00B56042">
              <w:rPr>
                <w:bCs/>
              </w:rPr>
              <w:t>;</w:t>
            </w:r>
          </w:p>
        </w:tc>
      </w:tr>
      <w:tr w:rsidR="00A85724" w:rsidRPr="00321F5A" w14:paraId="457DF422"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330407E7" w14:textId="77777777" w:rsidR="00A85724" w:rsidRPr="00321F5A" w:rsidRDefault="00FA51B2" w:rsidP="00DB4A23">
            <w:pPr>
              <w:pStyle w:val="af8"/>
              <w:spacing w:after="160" w:line="259" w:lineRule="auto"/>
              <w:ind w:left="130" w:right="233"/>
              <w:rPr>
                <w:b/>
                <w:shd w:val="clear" w:color="auto" w:fill="FFFFFF"/>
              </w:rPr>
            </w:pPr>
            <w:r w:rsidRPr="00321F5A">
              <w:t>Общие требования</w:t>
            </w:r>
            <w:r w:rsidR="009010BD">
              <w:t xml:space="preserve"> к </w:t>
            </w:r>
            <w:r w:rsidR="009010BD">
              <w:rPr>
                <w:bCs/>
              </w:rPr>
              <w:t>клиентск</w:t>
            </w:r>
            <w:r w:rsidR="00B56042">
              <w:rPr>
                <w:bCs/>
              </w:rPr>
              <w:t>им</w:t>
            </w:r>
            <w:r w:rsidR="009010BD">
              <w:rPr>
                <w:bCs/>
              </w:rPr>
              <w:t xml:space="preserve"> </w:t>
            </w:r>
            <w:r w:rsidR="009010BD" w:rsidRPr="00321F5A">
              <w:rPr>
                <w:bCs/>
              </w:rPr>
              <w:t>верси</w:t>
            </w:r>
            <w:r w:rsidR="00B56042">
              <w:rPr>
                <w:bCs/>
              </w:rPr>
              <w:t>ям</w:t>
            </w:r>
          </w:p>
        </w:tc>
        <w:tc>
          <w:tcPr>
            <w:tcW w:w="6387" w:type="dxa"/>
            <w:tcBorders>
              <w:top w:val="single" w:sz="6" w:space="0" w:color="000000"/>
              <w:left w:val="single" w:sz="6" w:space="0" w:color="000000"/>
              <w:bottom w:val="single" w:sz="6" w:space="0" w:color="000000"/>
              <w:right w:val="single" w:sz="6" w:space="0" w:color="000000"/>
            </w:tcBorders>
          </w:tcPr>
          <w:p w14:paraId="64E5E356" w14:textId="77777777" w:rsidR="00A85724" w:rsidRDefault="00DB12EC" w:rsidP="00225B6E">
            <w:pPr>
              <w:pStyle w:val="af8"/>
              <w:numPr>
                <w:ilvl w:val="0"/>
                <w:numId w:val="9"/>
              </w:numPr>
              <w:spacing w:after="150"/>
              <w:ind w:left="146" w:firstLine="0"/>
              <w:rPr>
                <w:bCs/>
              </w:rPr>
            </w:pPr>
            <w:r w:rsidRPr="003B1841">
              <w:rPr>
                <w:bCs/>
              </w:rPr>
              <w:t>возможность написания и редактирования макросо</w:t>
            </w:r>
            <w:r w:rsidRPr="00321F5A">
              <w:rPr>
                <w:bCs/>
              </w:rPr>
              <w:t>в</w:t>
            </w:r>
            <w:r w:rsidR="00225B6E">
              <w:rPr>
                <w:bCs/>
              </w:rPr>
              <w:t xml:space="preserve"> (для текстового и табличного редактора)</w:t>
            </w:r>
            <w:r w:rsidR="00B56042">
              <w:rPr>
                <w:bCs/>
              </w:rPr>
              <w:t>;</w:t>
            </w:r>
          </w:p>
          <w:p w14:paraId="3CAFF605" w14:textId="5D4DC600" w:rsidR="00E66590" w:rsidRPr="0084326C" w:rsidRDefault="00E66590" w:rsidP="00225B6E">
            <w:pPr>
              <w:pStyle w:val="af8"/>
              <w:numPr>
                <w:ilvl w:val="0"/>
                <w:numId w:val="9"/>
              </w:numPr>
              <w:spacing w:after="150"/>
              <w:ind w:left="146" w:firstLine="0"/>
              <w:rPr>
                <w:bCs/>
              </w:rPr>
            </w:pPr>
            <w:r>
              <w:rPr>
                <w:bCs/>
              </w:rPr>
              <w:t>в</w:t>
            </w:r>
            <w:r w:rsidRPr="00E66590">
              <w:rPr>
                <w:bCs/>
              </w:rPr>
              <w:t>озможность сохранения макроса в качестве отдельного файла, так и в составе документа</w:t>
            </w:r>
            <w:r>
              <w:rPr>
                <w:bCs/>
              </w:rPr>
              <w:t>;</w:t>
            </w:r>
          </w:p>
        </w:tc>
      </w:tr>
      <w:tr w:rsidR="0063059C" w:rsidRPr="00321F5A" w14:paraId="7F939859"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0C0B9FC9" w14:textId="712D5EDB" w:rsidR="0063059C" w:rsidRPr="00321F5A" w:rsidRDefault="0063059C" w:rsidP="00A166FC">
            <w:pPr>
              <w:pStyle w:val="af8"/>
              <w:spacing w:after="160" w:line="259" w:lineRule="auto"/>
              <w:ind w:left="130" w:right="233"/>
            </w:pPr>
            <w:r w:rsidRPr="00321F5A">
              <w:t>Требования поддерживаемым протоколам модуля «Почтовый клиент»</w:t>
            </w:r>
            <w:r w:rsidR="00A612E6">
              <w:t xml:space="preserve"> клиентской версии</w:t>
            </w:r>
          </w:p>
        </w:tc>
        <w:tc>
          <w:tcPr>
            <w:tcW w:w="6387" w:type="dxa"/>
            <w:tcBorders>
              <w:top w:val="single" w:sz="6" w:space="0" w:color="000000"/>
              <w:left w:val="single" w:sz="6" w:space="0" w:color="000000"/>
              <w:bottom w:val="single" w:sz="6" w:space="0" w:color="000000"/>
              <w:right w:val="single" w:sz="6" w:space="0" w:color="000000"/>
            </w:tcBorders>
          </w:tcPr>
          <w:p w14:paraId="34FD96EB" w14:textId="376C368C" w:rsidR="0063059C" w:rsidRPr="003B1841" w:rsidRDefault="0084326C" w:rsidP="003E516C">
            <w:pPr>
              <w:pStyle w:val="af8"/>
              <w:numPr>
                <w:ilvl w:val="0"/>
                <w:numId w:val="9"/>
              </w:numPr>
              <w:spacing w:after="150"/>
              <w:ind w:left="146" w:firstLine="0"/>
              <w:rPr>
                <w:bCs/>
              </w:rPr>
            </w:pPr>
            <w:r w:rsidRPr="00321F5A">
              <w:rPr>
                <w:bCs/>
              </w:rPr>
              <w:t xml:space="preserve">поддержка </w:t>
            </w:r>
            <w:r w:rsidR="0063059C" w:rsidRPr="00321F5A">
              <w:rPr>
                <w:bCs/>
              </w:rPr>
              <w:t xml:space="preserve">протоколов EWS, HTTPS, SMTP, ESMTP, IMAP, </w:t>
            </w:r>
            <w:proofErr w:type="spellStart"/>
            <w:r w:rsidR="0063059C" w:rsidRPr="00321F5A">
              <w:rPr>
                <w:bCs/>
              </w:rPr>
              <w:t>CalDav</w:t>
            </w:r>
            <w:proofErr w:type="spellEnd"/>
            <w:r w:rsidR="0063059C" w:rsidRPr="00321F5A">
              <w:rPr>
                <w:bCs/>
              </w:rPr>
              <w:t xml:space="preserve">, </w:t>
            </w:r>
            <w:proofErr w:type="spellStart"/>
            <w:r w:rsidR="0063059C" w:rsidRPr="00321F5A">
              <w:rPr>
                <w:bCs/>
              </w:rPr>
              <w:t>CardDav</w:t>
            </w:r>
            <w:proofErr w:type="spellEnd"/>
            <w:r w:rsidR="00417369" w:rsidRPr="00417369">
              <w:rPr>
                <w:bCs/>
              </w:rPr>
              <w:t xml:space="preserve">, </w:t>
            </w:r>
            <w:proofErr w:type="spellStart"/>
            <w:r w:rsidR="00417369" w:rsidRPr="003B1841">
              <w:rPr>
                <w:bCs/>
              </w:rPr>
              <w:t>iCal</w:t>
            </w:r>
            <w:proofErr w:type="spellEnd"/>
            <w:r w:rsidRPr="003B1841">
              <w:rPr>
                <w:bCs/>
              </w:rPr>
              <w:t>;</w:t>
            </w:r>
          </w:p>
        </w:tc>
      </w:tr>
      <w:tr w:rsidR="0084326C" w:rsidRPr="00321F5A" w14:paraId="3FD17065"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5C488C83" w14:textId="2CBCB1C4" w:rsidR="0084326C" w:rsidRPr="00321F5A" w:rsidRDefault="0084326C" w:rsidP="0063059C">
            <w:pPr>
              <w:pStyle w:val="af8"/>
              <w:spacing w:after="160" w:line="259" w:lineRule="auto"/>
              <w:ind w:left="130" w:right="233"/>
            </w:pPr>
            <w:r w:rsidRPr="0084326C">
              <w:lastRenderedPageBreak/>
              <w:t>Требования к подд</w:t>
            </w:r>
            <w:r>
              <w:t xml:space="preserve">ерживаемым типам аутентификации </w:t>
            </w:r>
            <w:r w:rsidRPr="00321F5A">
              <w:t>модуля «Почтовый клиент»</w:t>
            </w:r>
            <w:r w:rsidR="00A612E6">
              <w:t xml:space="preserve"> клиентской версии</w:t>
            </w:r>
          </w:p>
        </w:tc>
        <w:tc>
          <w:tcPr>
            <w:tcW w:w="6387" w:type="dxa"/>
            <w:tcBorders>
              <w:top w:val="single" w:sz="6" w:space="0" w:color="000000"/>
              <w:left w:val="single" w:sz="6" w:space="0" w:color="000000"/>
              <w:bottom w:val="single" w:sz="6" w:space="0" w:color="000000"/>
              <w:right w:val="single" w:sz="6" w:space="0" w:color="000000"/>
            </w:tcBorders>
          </w:tcPr>
          <w:p w14:paraId="664352EE" w14:textId="6FC723AF" w:rsidR="0084326C" w:rsidRPr="00321F5A" w:rsidRDefault="0084326C" w:rsidP="003B1841">
            <w:pPr>
              <w:pStyle w:val="af8"/>
              <w:numPr>
                <w:ilvl w:val="0"/>
                <w:numId w:val="9"/>
              </w:numPr>
              <w:spacing w:after="150"/>
              <w:ind w:left="146" w:firstLine="0"/>
              <w:rPr>
                <w:bCs/>
              </w:rPr>
            </w:pPr>
            <w:r w:rsidRPr="00321F5A">
              <w:rPr>
                <w:bCs/>
              </w:rPr>
              <w:t xml:space="preserve">поддержка </w:t>
            </w:r>
            <w:proofErr w:type="spellStart"/>
            <w:r w:rsidR="00CF1E00">
              <w:rPr>
                <w:bCs/>
              </w:rPr>
              <w:t>Керберос</w:t>
            </w:r>
            <w:proofErr w:type="spellEnd"/>
            <w:r w:rsidR="00CF1E00">
              <w:rPr>
                <w:bCs/>
              </w:rPr>
              <w:t xml:space="preserve">, </w:t>
            </w:r>
            <w:r>
              <w:rPr>
                <w:bCs/>
              </w:rPr>
              <w:t>NTLM, Базовый</w:t>
            </w:r>
            <w:r w:rsidRPr="003B1841">
              <w:rPr>
                <w:bCs/>
              </w:rPr>
              <w:t>;</w:t>
            </w:r>
          </w:p>
        </w:tc>
      </w:tr>
      <w:tr w:rsidR="0063059C" w:rsidRPr="00321F5A" w14:paraId="789F9736"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60D196CD" w14:textId="3B110CC8" w:rsidR="0063059C" w:rsidRPr="00321F5A" w:rsidRDefault="0063059C" w:rsidP="00A166FC">
            <w:pPr>
              <w:pStyle w:val="af8"/>
              <w:spacing w:after="160" w:line="259" w:lineRule="auto"/>
              <w:ind w:left="130" w:right="233"/>
            </w:pPr>
            <w:r w:rsidRPr="00321F5A">
              <w:t xml:space="preserve">Основные </w:t>
            </w:r>
            <w:r w:rsidR="0016050B">
              <w:t>функциональные возможности</w:t>
            </w:r>
            <w:r w:rsidR="0016050B" w:rsidRPr="00321F5A">
              <w:t xml:space="preserve"> </w:t>
            </w:r>
            <w:r w:rsidRPr="00321F5A">
              <w:t>модуля «Почтовый клиент»</w:t>
            </w:r>
            <w:r w:rsidR="00A612E6">
              <w:t xml:space="preserve"> клиентской версии</w:t>
            </w:r>
          </w:p>
        </w:tc>
        <w:tc>
          <w:tcPr>
            <w:tcW w:w="6387" w:type="dxa"/>
            <w:tcBorders>
              <w:top w:val="single" w:sz="6" w:space="0" w:color="000000"/>
              <w:left w:val="single" w:sz="6" w:space="0" w:color="000000"/>
              <w:bottom w:val="single" w:sz="6" w:space="0" w:color="000000"/>
              <w:right w:val="single" w:sz="6" w:space="0" w:color="000000"/>
            </w:tcBorders>
          </w:tcPr>
          <w:p w14:paraId="63931495" w14:textId="77777777" w:rsidR="00425DD0" w:rsidRPr="003B1841" w:rsidRDefault="00425DD0" w:rsidP="003B1841">
            <w:pPr>
              <w:pStyle w:val="af8"/>
              <w:numPr>
                <w:ilvl w:val="0"/>
                <w:numId w:val="9"/>
              </w:numPr>
              <w:spacing w:after="150"/>
              <w:ind w:left="146" w:firstLine="0"/>
              <w:rPr>
                <w:bCs/>
              </w:rPr>
            </w:pPr>
            <w:r w:rsidRPr="003B1841">
              <w:rPr>
                <w:bCs/>
              </w:rPr>
              <w:t>создани</w:t>
            </w:r>
            <w:r w:rsidR="00E830B7" w:rsidRPr="003B1841">
              <w:rPr>
                <w:bCs/>
              </w:rPr>
              <w:t>е</w:t>
            </w:r>
            <w:r w:rsidRPr="003B1841">
              <w:rPr>
                <w:bCs/>
              </w:rPr>
              <w:t>, переименовани</w:t>
            </w:r>
            <w:r w:rsidR="00E830B7" w:rsidRPr="003B1841">
              <w:rPr>
                <w:bCs/>
              </w:rPr>
              <w:t>е</w:t>
            </w:r>
            <w:r w:rsidRPr="003B1841">
              <w:rPr>
                <w:bCs/>
              </w:rPr>
              <w:t>, удалени</w:t>
            </w:r>
            <w:r w:rsidR="00E830B7" w:rsidRPr="003B1841">
              <w:rPr>
                <w:bCs/>
              </w:rPr>
              <w:t>е</w:t>
            </w:r>
            <w:r w:rsidR="0016050B" w:rsidRPr="003B1841">
              <w:rPr>
                <w:bCs/>
              </w:rPr>
              <w:t xml:space="preserve"> </w:t>
            </w:r>
            <w:r w:rsidRPr="003B1841">
              <w:rPr>
                <w:bCs/>
              </w:rPr>
              <w:t>папок для писем</w:t>
            </w:r>
            <w:r w:rsidR="0016050B" w:rsidRPr="003B1841">
              <w:rPr>
                <w:bCs/>
              </w:rPr>
              <w:t>;</w:t>
            </w:r>
          </w:p>
          <w:p w14:paraId="1C89775E" w14:textId="5E298D59" w:rsidR="00425DD0" w:rsidRDefault="00425DD0" w:rsidP="003B1841">
            <w:pPr>
              <w:pStyle w:val="af8"/>
              <w:numPr>
                <w:ilvl w:val="0"/>
                <w:numId w:val="9"/>
              </w:numPr>
              <w:spacing w:after="150"/>
              <w:ind w:left="146" w:firstLine="0"/>
              <w:rPr>
                <w:bCs/>
              </w:rPr>
            </w:pPr>
            <w:r w:rsidRPr="003B1841">
              <w:rPr>
                <w:bCs/>
              </w:rPr>
              <w:t>импорт</w:t>
            </w:r>
            <w:r w:rsidR="0016050B" w:rsidRPr="003B1841">
              <w:rPr>
                <w:bCs/>
              </w:rPr>
              <w:t xml:space="preserve"> </w:t>
            </w:r>
            <w:r w:rsidRPr="003B1841">
              <w:rPr>
                <w:bCs/>
              </w:rPr>
              <w:t>писем Microsoft Outlook из PST-файла</w:t>
            </w:r>
            <w:r w:rsidR="0016050B" w:rsidRPr="003B1841">
              <w:rPr>
                <w:bCs/>
              </w:rPr>
              <w:t>;</w:t>
            </w:r>
          </w:p>
          <w:p w14:paraId="7B208A10" w14:textId="3AA7E4A3" w:rsidR="00B12D9E" w:rsidRPr="003B1841" w:rsidRDefault="00B12D9E" w:rsidP="003B1841">
            <w:pPr>
              <w:pStyle w:val="af8"/>
              <w:numPr>
                <w:ilvl w:val="0"/>
                <w:numId w:val="9"/>
              </w:numPr>
              <w:spacing w:after="150"/>
              <w:ind w:left="146" w:firstLine="0"/>
              <w:rPr>
                <w:bCs/>
              </w:rPr>
            </w:pPr>
            <w:r>
              <w:rPr>
                <w:bCs/>
              </w:rPr>
              <w:t xml:space="preserve">возможность </w:t>
            </w:r>
            <w:r w:rsidR="003422BB">
              <w:rPr>
                <w:bCs/>
              </w:rPr>
              <w:t xml:space="preserve">локального </w:t>
            </w:r>
            <w:r>
              <w:rPr>
                <w:bCs/>
              </w:rPr>
              <w:t>архивирования данных, поддержка работы с архивными папками;</w:t>
            </w:r>
          </w:p>
          <w:p w14:paraId="60B4FF74" w14:textId="77777777" w:rsidR="00425DD0" w:rsidRPr="003B1841" w:rsidRDefault="00425DD0" w:rsidP="003B1841">
            <w:pPr>
              <w:pStyle w:val="af8"/>
              <w:numPr>
                <w:ilvl w:val="0"/>
                <w:numId w:val="9"/>
              </w:numPr>
              <w:spacing w:after="150"/>
              <w:ind w:left="146" w:firstLine="0"/>
              <w:rPr>
                <w:bCs/>
              </w:rPr>
            </w:pPr>
            <w:r w:rsidRPr="003B1841">
              <w:rPr>
                <w:bCs/>
              </w:rPr>
              <w:t>отправк</w:t>
            </w:r>
            <w:r w:rsidR="0016050B" w:rsidRPr="003B1841">
              <w:rPr>
                <w:bCs/>
              </w:rPr>
              <w:t xml:space="preserve">а </w:t>
            </w:r>
            <w:r w:rsidRPr="003B1841">
              <w:rPr>
                <w:bCs/>
              </w:rPr>
              <w:t>копии и скрытой копии письма</w:t>
            </w:r>
            <w:r w:rsidR="0016050B" w:rsidRPr="003B1841">
              <w:rPr>
                <w:bCs/>
              </w:rPr>
              <w:t>;</w:t>
            </w:r>
            <w:r w:rsidRPr="003B1841">
              <w:rPr>
                <w:bCs/>
              </w:rPr>
              <w:t xml:space="preserve"> </w:t>
            </w:r>
          </w:p>
          <w:p w14:paraId="1AB8E8B9" w14:textId="77777777" w:rsidR="00425DD0" w:rsidRPr="003B1841" w:rsidRDefault="00425DD0" w:rsidP="003B1841">
            <w:pPr>
              <w:pStyle w:val="af8"/>
              <w:numPr>
                <w:ilvl w:val="0"/>
                <w:numId w:val="9"/>
              </w:numPr>
              <w:spacing w:after="150"/>
              <w:ind w:left="146" w:firstLine="0"/>
              <w:rPr>
                <w:bCs/>
              </w:rPr>
            </w:pPr>
            <w:r w:rsidRPr="003B1841">
              <w:rPr>
                <w:bCs/>
              </w:rPr>
              <w:t>сохранени</w:t>
            </w:r>
            <w:r w:rsidR="0016050B" w:rsidRPr="003B1841">
              <w:rPr>
                <w:bCs/>
              </w:rPr>
              <w:t xml:space="preserve">е </w:t>
            </w:r>
            <w:r w:rsidRPr="003B1841">
              <w:rPr>
                <w:bCs/>
              </w:rPr>
              <w:t>вложенных файлов в выбранную пользователем папку</w:t>
            </w:r>
            <w:r w:rsidR="0016050B" w:rsidRPr="003B1841">
              <w:rPr>
                <w:bCs/>
              </w:rPr>
              <w:t>;</w:t>
            </w:r>
          </w:p>
          <w:p w14:paraId="42C4C40B" w14:textId="77777777" w:rsidR="00425DD0" w:rsidRPr="003B1841" w:rsidRDefault="00425DD0" w:rsidP="003B1841">
            <w:pPr>
              <w:pStyle w:val="af8"/>
              <w:numPr>
                <w:ilvl w:val="0"/>
                <w:numId w:val="9"/>
              </w:numPr>
              <w:spacing w:after="150"/>
              <w:ind w:left="146" w:firstLine="0"/>
              <w:rPr>
                <w:bCs/>
              </w:rPr>
            </w:pPr>
            <w:r w:rsidRPr="003B1841">
              <w:rPr>
                <w:bCs/>
              </w:rPr>
              <w:t>вставк</w:t>
            </w:r>
            <w:r w:rsidR="0016050B" w:rsidRPr="003B1841">
              <w:rPr>
                <w:bCs/>
              </w:rPr>
              <w:t>а изображений</w:t>
            </w:r>
            <w:r w:rsidRPr="003B1841">
              <w:rPr>
                <w:bCs/>
              </w:rPr>
              <w:t>, ссылок, таблиц, разделителей</w:t>
            </w:r>
            <w:r w:rsidR="0016050B" w:rsidRPr="003B1841">
              <w:rPr>
                <w:bCs/>
              </w:rPr>
              <w:t>;</w:t>
            </w:r>
          </w:p>
          <w:p w14:paraId="11A1B4BD" w14:textId="77777777" w:rsidR="00425DD0" w:rsidRPr="003B1841" w:rsidRDefault="00425DD0" w:rsidP="003B1841">
            <w:pPr>
              <w:pStyle w:val="af8"/>
              <w:numPr>
                <w:ilvl w:val="0"/>
                <w:numId w:val="9"/>
              </w:numPr>
              <w:spacing w:after="150"/>
              <w:ind w:left="146" w:firstLine="0"/>
              <w:rPr>
                <w:bCs/>
              </w:rPr>
            </w:pPr>
            <w:r w:rsidRPr="003B1841">
              <w:rPr>
                <w:bCs/>
              </w:rPr>
              <w:t>изменени</w:t>
            </w:r>
            <w:r w:rsidR="0016050B" w:rsidRPr="003B1841">
              <w:rPr>
                <w:bCs/>
              </w:rPr>
              <w:t xml:space="preserve">е </w:t>
            </w:r>
            <w:r w:rsidRPr="003B1841">
              <w:rPr>
                <w:bCs/>
              </w:rPr>
              <w:t>шрифта и стиля текста</w:t>
            </w:r>
            <w:r w:rsidR="0016050B" w:rsidRPr="003B1841">
              <w:rPr>
                <w:bCs/>
              </w:rPr>
              <w:t>;</w:t>
            </w:r>
          </w:p>
          <w:p w14:paraId="039F68DE" w14:textId="77777777" w:rsidR="00425DD0" w:rsidRPr="003B1841" w:rsidRDefault="00425DD0" w:rsidP="003B1841">
            <w:pPr>
              <w:pStyle w:val="af8"/>
              <w:numPr>
                <w:ilvl w:val="0"/>
                <w:numId w:val="9"/>
              </w:numPr>
              <w:spacing w:after="150"/>
              <w:ind w:left="146" w:firstLine="0"/>
              <w:rPr>
                <w:bCs/>
              </w:rPr>
            </w:pPr>
            <w:r w:rsidRPr="003B1841">
              <w:rPr>
                <w:bCs/>
              </w:rPr>
              <w:t>сохранени</w:t>
            </w:r>
            <w:r w:rsidR="00886191" w:rsidRPr="003B1841">
              <w:rPr>
                <w:bCs/>
              </w:rPr>
              <w:t>е</w:t>
            </w:r>
            <w:r w:rsidRPr="003B1841">
              <w:rPr>
                <w:bCs/>
              </w:rPr>
              <w:t xml:space="preserve"> черновиков</w:t>
            </w:r>
            <w:r w:rsidR="00886191" w:rsidRPr="003B1841">
              <w:rPr>
                <w:bCs/>
              </w:rPr>
              <w:t xml:space="preserve"> и шаблонов;</w:t>
            </w:r>
          </w:p>
          <w:p w14:paraId="1586B497" w14:textId="77777777" w:rsidR="00425DD0" w:rsidRPr="003B1841" w:rsidRDefault="00425DD0" w:rsidP="003B1841">
            <w:pPr>
              <w:pStyle w:val="af8"/>
              <w:numPr>
                <w:ilvl w:val="0"/>
                <w:numId w:val="9"/>
              </w:numPr>
              <w:spacing w:after="150"/>
              <w:ind w:left="146" w:firstLine="0"/>
              <w:rPr>
                <w:bCs/>
              </w:rPr>
            </w:pPr>
            <w:r w:rsidRPr="003B1841">
              <w:rPr>
                <w:bCs/>
              </w:rPr>
              <w:t>выбор</w:t>
            </w:r>
            <w:r w:rsidR="00886191" w:rsidRPr="003B1841">
              <w:rPr>
                <w:bCs/>
              </w:rPr>
              <w:t xml:space="preserve"> </w:t>
            </w:r>
            <w:r w:rsidRPr="003B1841">
              <w:rPr>
                <w:bCs/>
              </w:rPr>
              <w:t>языка для проверки орфографии текста письма</w:t>
            </w:r>
            <w:r w:rsidR="00886191" w:rsidRPr="003B1841">
              <w:rPr>
                <w:bCs/>
              </w:rPr>
              <w:t>;</w:t>
            </w:r>
          </w:p>
          <w:p w14:paraId="6BCAB136" w14:textId="77777777" w:rsidR="00425DD0" w:rsidRPr="003B1841" w:rsidRDefault="00886191" w:rsidP="003B1841">
            <w:pPr>
              <w:pStyle w:val="af8"/>
              <w:numPr>
                <w:ilvl w:val="0"/>
                <w:numId w:val="9"/>
              </w:numPr>
              <w:spacing w:after="150"/>
              <w:ind w:left="146" w:firstLine="0"/>
              <w:rPr>
                <w:bCs/>
              </w:rPr>
            </w:pPr>
            <w:r w:rsidRPr="003B1841">
              <w:rPr>
                <w:bCs/>
              </w:rPr>
              <w:t xml:space="preserve">установка </w:t>
            </w:r>
            <w:r w:rsidR="00425DD0" w:rsidRPr="003B1841">
              <w:rPr>
                <w:bCs/>
              </w:rPr>
              <w:t>запрос</w:t>
            </w:r>
            <w:r w:rsidRPr="003B1841">
              <w:rPr>
                <w:bCs/>
              </w:rPr>
              <w:t>а</w:t>
            </w:r>
            <w:r w:rsidR="00425DD0" w:rsidRPr="003B1841">
              <w:rPr>
                <w:bCs/>
              </w:rPr>
              <w:t xml:space="preserve"> отчета о доставке письма</w:t>
            </w:r>
            <w:r w:rsidRPr="003B1841">
              <w:rPr>
                <w:bCs/>
              </w:rPr>
              <w:t>;</w:t>
            </w:r>
          </w:p>
          <w:p w14:paraId="59FD52D6" w14:textId="15AB0C1A" w:rsidR="00425DD0" w:rsidRPr="003B1841" w:rsidRDefault="00425DD0" w:rsidP="003B1841">
            <w:pPr>
              <w:pStyle w:val="af8"/>
              <w:numPr>
                <w:ilvl w:val="0"/>
                <w:numId w:val="9"/>
              </w:numPr>
              <w:spacing w:after="150"/>
              <w:ind w:left="146" w:firstLine="0"/>
              <w:rPr>
                <w:bCs/>
              </w:rPr>
            </w:pPr>
            <w:r w:rsidRPr="003B1841">
              <w:rPr>
                <w:bCs/>
              </w:rPr>
              <w:t>поиск</w:t>
            </w:r>
            <w:r w:rsidR="00886191" w:rsidRPr="003B1841">
              <w:rPr>
                <w:bCs/>
              </w:rPr>
              <w:t xml:space="preserve"> </w:t>
            </w:r>
            <w:r w:rsidRPr="003B1841">
              <w:rPr>
                <w:bCs/>
              </w:rPr>
              <w:t>по тексту сообщения</w:t>
            </w:r>
            <w:r w:rsidR="00886191" w:rsidRPr="003B1841">
              <w:rPr>
                <w:bCs/>
              </w:rPr>
              <w:t xml:space="preserve"> и </w:t>
            </w:r>
            <w:r w:rsidRPr="003B1841">
              <w:rPr>
                <w:bCs/>
              </w:rPr>
              <w:t>отправителю</w:t>
            </w:r>
            <w:r w:rsidR="00886191" w:rsidRPr="003B1841">
              <w:rPr>
                <w:bCs/>
              </w:rPr>
              <w:t>;</w:t>
            </w:r>
            <w:r w:rsidRPr="003B1841">
              <w:rPr>
                <w:bCs/>
              </w:rPr>
              <w:t xml:space="preserve"> </w:t>
            </w:r>
          </w:p>
          <w:p w14:paraId="665FBD12" w14:textId="77777777" w:rsidR="00425DD0" w:rsidRPr="003B1841" w:rsidRDefault="00886191" w:rsidP="003B1841">
            <w:pPr>
              <w:pStyle w:val="af8"/>
              <w:numPr>
                <w:ilvl w:val="0"/>
                <w:numId w:val="9"/>
              </w:numPr>
              <w:spacing w:after="150"/>
              <w:ind w:left="146" w:firstLine="0"/>
              <w:rPr>
                <w:bCs/>
              </w:rPr>
            </w:pPr>
            <w:r w:rsidRPr="003B1841">
              <w:rPr>
                <w:bCs/>
              </w:rPr>
              <w:t xml:space="preserve">создание и настройка </w:t>
            </w:r>
            <w:r w:rsidR="00425DD0" w:rsidRPr="003B1841">
              <w:rPr>
                <w:bCs/>
              </w:rPr>
              <w:t>правил фильтрации электронных сообщений</w:t>
            </w:r>
            <w:r w:rsidRPr="003B1841">
              <w:rPr>
                <w:bCs/>
              </w:rPr>
              <w:t>;</w:t>
            </w:r>
          </w:p>
          <w:p w14:paraId="01E559DF" w14:textId="77777777" w:rsidR="00425DD0" w:rsidRPr="003B1841" w:rsidRDefault="00425DD0" w:rsidP="003B1841">
            <w:pPr>
              <w:pStyle w:val="af8"/>
              <w:numPr>
                <w:ilvl w:val="0"/>
                <w:numId w:val="9"/>
              </w:numPr>
              <w:spacing w:after="150"/>
              <w:ind w:left="146" w:firstLine="0"/>
              <w:rPr>
                <w:bCs/>
              </w:rPr>
            </w:pPr>
            <w:r w:rsidRPr="003B1841">
              <w:rPr>
                <w:bCs/>
              </w:rPr>
              <w:t>подключени</w:t>
            </w:r>
            <w:r w:rsidR="00886191" w:rsidRPr="003B1841">
              <w:rPr>
                <w:bCs/>
              </w:rPr>
              <w:t>е</w:t>
            </w:r>
            <w:r w:rsidRPr="003B1841">
              <w:rPr>
                <w:bCs/>
              </w:rPr>
              <w:t xml:space="preserve"> нескольких учетных записей электронной почты</w:t>
            </w:r>
            <w:r w:rsidR="00886191" w:rsidRPr="003B1841">
              <w:rPr>
                <w:bCs/>
              </w:rPr>
              <w:t>;</w:t>
            </w:r>
          </w:p>
          <w:p w14:paraId="56B57CED" w14:textId="77777777" w:rsidR="00CF519E" w:rsidRPr="003B1841" w:rsidRDefault="00CF519E" w:rsidP="003B1841">
            <w:pPr>
              <w:pStyle w:val="af8"/>
              <w:numPr>
                <w:ilvl w:val="0"/>
                <w:numId w:val="9"/>
              </w:numPr>
              <w:spacing w:after="150"/>
              <w:ind w:left="146" w:firstLine="0"/>
              <w:rPr>
                <w:bCs/>
              </w:rPr>
            </w:pPr>
            <w:r w:rsidRPr="003B1841">
              <w:rPr>
                <w:bCs/>
              </w:rPr>
              <w:t>открыти</w:t>
            </w:r>
            <w:r w:rsidR="00A41FDA" w:rsidRPr="003B1841">
              <w:rPr>
                <w:bCs/>
              </w:rPr>
              <w:t>е</w:t>
            </w:r>
            <w:r w:rsidRPr="003B1841">
              <w:rPr>
                <w:bCs/>
              </w:rPr>
              <w:t xml:space="preserve"> PDF</w:t>
            </w:r>
            <w:r w:rsidR="00A41FDA" w:rsidRPr="003B1841">
              <w:rPr>
                <w:bCs/>
              </w:rPr>
              <w:t>-</w:t>
            </w:r>
            <w:r w:rsidRPr="003B1841">
              <w:rPr>
                <w:bCs/>
              </w:rPr>
              <w:t>вложений из почтовых сообщений без предварительного ручного сохранения вложения на АРМ пользователем (ассоциация PDF</w:t>
            </w:r>
            <w:r w:rsidR="00A41FDA" w:rsidRPr="003B1841">
              <w:rPr>
                <w:bCs/>
              </w:rPr>
              <w:t>-</w:t>
            </w:r>
            <w:r w:rsidRPr="003B1841">
              <w:rPr>
                <w:bCs/>
              </w:rPr>
              <w:t>вложений с установленным</w:t>
            </w:r>
            <w:r w:rsidR="00A41FDA" w:rsidRPr="003B1841">
              <w:rPr>
                <w:bCs/>
              </w:rPr>
              <w:t xml:space="preserve"> на АРМ пользователя</w:t>
            </w:r>
            <w:r w:rsidRPr="003B1841">
              <w:rPr>
                <w:bCs/>
              </w:rPr>
              <w:t xml:space="preserve"> средством просмотра </w:t>
            </w:r>
            <w:proofErr w:type="spellStart"/>
            <w:r w:rsidRPr="003B1841">
              <w:rPr>
                <w:bCs/>
              </w:rPr>
              <w:t>PDFфайл</w:t>
            </w:r>
            <w:r w:rsidR="00A41FDA" w:rsidRPr="003B1841">
              <w:rPr>
                <w:bCs/>
              </w:rPr>
              <w:t>ов</w:t>
            </w:r>
            <w:proofErr w:type="spellEnd"/>
            <w:r w:rsidRPr="003B1841">
              <w:rPr>
                <w:bCs/>
              </w:rPr>
              <w:t>)</w:t>
            </w:r>
            <w:r w:rsidR="00A41FDA" w:rsidRPr="003B1841">
              <w:rPr>
                <w:bCs/>
              </w:rPr>
              <w:t>;</w:t>
            </w:r>
          </w:p>
          <w:p w14:paraId="0B8683CB" w14:textId="77777777" w:rsidR="00425DD0" w:rsidRPr="003B1841" w:rsidRDefault="00425DD0" w:rsidP="003B1841">
            <w:pPr>
              <w:pStyle w:val="af8"/>
              <w:numPr>
                <w:ilvl w:val="0"/>
                <w:numId w:val="9"/>
              </w:numPr>
              <w:spacing w:after="150"/>
              <w:ind w:left="146" w:firstLine="0"/>
              <w:rPr>
                <w:bCs/>
              </w:rPr>
            </w:pPr>
            <w:r w:rsidRPr="003B1841">
              <w:rPr>
                <w:bCs/>
              </w:rPr>
              <w:t>пересылк</w:t>
            </w:r>
            <w:r w:rsidR="00A41FDA" w:rsidRPr="003B1841">
              <w:rPr>
                <w:bCs/>
              </w:rPr>
              <w:t>а</w:t>
            </w:r>
            <w:r w:rsidRPr="003B1841">
              <w:rPr>
                <w:bCs/>
              </w:rPr>
              <w:t xml:space="preserve"> сообщений с помощью локальных правил фильтрации</w:t>
            </w:r>
            <w:r w:rsidR="00A41FDA" w:rsidRPr="003B1841">
              <w:rPr>
                <w:bCs/>
              </w:rPr>
              <w:t>;</w:t>
            </w:r>
          </w:p>
          <w:p w14:paraId="427AB83F" w14:textId="77777777" w:rsidR="00425DD0" w:rsidRPr="003B1841" w:rsidRDefault="00A41FDA" w:rsidP="003B1841">
            <w:pPr>
              <w:pStyle w:val="af8"/>
              <w:numPr>
                <w:ilvl w:val="0"/>
                <w:numId w:val="9"/>
              </w:numPr>
              <w:spacing w:after="150"/>
              <w:ind w:left="146" w:firstLine="0"/>
              <w:rPr>
                <w:bCs/>
              </w:rPr>
            </w:pPr>
            <w:r w:rsidRPr="003B1841">
              <w:rPr>
                <w:bCs/>
              </w:rPr>
              <w:t>п</w:t>
            </w:r>
            <w:r w:rsidR="00425DD0" w:rsidRPr="003B1841">
              <w:rPr>
                <w:bCs/>
              </w:rPr>
              <w:t>оддержка аутентификации по логину и паролю на серверах Microsoft Exchange</w:t>
            </w:r>
            <w:r w:rsidRPr="003B1841">
              <w:rPr>
                <w:bCs/>
              </w:rPr>
              <w:t>;</w:t>
            </w:r>
          </w:p>
          <w:p w14:paraId="78FB16E2" w14:textId="77777777" w:rsidR="00425DD0" w:rsidRPr="003B1841" w:rsidRDefault="00EE2ECF" w:rsidP="003B1841">
            <w:pPr>
              <w:pStyle w:val="af8"/>
              <w:numPr>
                <w:ilvl w:val="0"/>
                <w:numId w:val="9"/>
              </w:numPr>
              <w:spacing w:after="150"/>
              <w:ind w:left="146" w:firstLine="0"/>
              <w:rPr>
                <w:bCs/>
              </w:rPr>
            </w:pPr>
            <w:r w:rsidRPr="003B1841">
              <w:rPr>
                <w:bCs/>
              </w:rPr>
              <w:t>п</w:t>
            </w:r>
            <w:r w:rsidR="00425DD0" w:rsidRPr="003B1841">
              <w:rPr>
                <w:bCs/>
              </w:rPr>
              <w:t>олучение, отправка и синхронизация почтовых сообщений по протоколу EWS при подключении к почтовому серверу Microsoft Exchange</w:t>
            </w:r>
            <w:r w:rsidRPr="003B1841">
              <w:rPr>
                <w:bCs/>
              </w:rPr>
              <w:t>;</w:t>
            </w:r>
          </w:p>
          <w:p w14:paraId="53A9DFAD" w14:textId="77777777" w:rsidR="00425DD0" w:rsidRPr="003B1841" w:rsidRDefault="00EE2ECF" w:rsidP="003B1841">
            <w:pPr>
              <w:pStyle w:val="af8"/>
              <w:numPr>
                <w:ilvl w:val="0"/>
                <w:numId w:val="9"/>
              </w:numPr>
              <w:spacing w:after="150"/>
              <w:ind w:left="146" w:firstLine="0"/>
              <w:rPr>
                <w:bCs/>
              </w:rPr>
            </w:pPr>
            <w:r w:rsidRPr="003B1841">
              <w:rPr>
                <w:bCs/>
              </w:rPr>
              <w:t>с</w:t>
            </w:r>
            <w:r w:rsidR="00425DD0" w:rsidRPr="003B1841">
              <w:rPr>
                <w:bCs/>
              </w:rPr>
              <w:t>инхронизация личных календарей и контактов по протоколу EWS при подключении к почтовому серверу Microsoft Exchange</w:t>
            </w:r>
            <w:r w:rsidRPr="003B1841">
              <w:rPr>
                <w:bCs/>
              </w:rPr>
              <w:t>;</w:t>
            </w:r>
          </w:p>
          <w:p w14:paraId="36F6C830" w14:textId="77777777" w:rsidR="00425DD0" w:rsidRPr="003B1841" w:rsidRDefault="00425DD0" w:rsidP="003B1841">
            <w:pPr>
              <w:pStyle w:val="af8"/>
              <w:numPr>
                <w:ilvl w:val="0"/>
                <w:numId w:val="9"/>
              </w:numPr>
              <w:spacing w:after="150"/>
              <w:ind w:left="146" w:firstLine="0"/>
              <w:rPr>
                <w:bCs/>
              </w:rPr>
            </w:pPr>
            <w:proofErr w:type="spellStart"/>
            <w:r w:rsidRPr="003B1841">
              <w:rPr>
                <w:bCs/>
              </w:rPr>
              <w:t>автоопределени</w:t>
            </w:r>
            <w:r w:rsidR="00EE2ECF" w:rsidRPr="003B1841">
              <w:rPr>
                <w:bCs/>
              </w:rPr>
              <w:t>е</w:t>
            </w:r>
            <w:proofErr w:type="spellEnd"/>
            <w:r w:rsidRPr="003B1841">
              <w:rPr>
                <w:bCs/>
              </w:rPr>
              <w:t xml:space="preserve"> почтового сервера как сервер Exchange</w:t>
            </w:r>
            <w:r w:rsidR="00EE2ECF" w:rsidRPr="003B1841">
              <w:rPr>
                <w:bCs/>
              </w:rPr>
              <w:t>;</w:t>
            </w:r>
          </w:p>
          <w:p w14:paraId="346AB932" w14:textId="77777777" w:rsidR="00425DD0" w:rsidRPr="003B1841" w:rsidRDefault="00EE2ECF" w:rsidP="003B1841">
            <w:pPr>
              <w:pStyle w:val="af8"/>
              <w:numPr>
                <w:ilvl w:val="0"/>
                <w:numId w:val="9"/>
              </w:numPr>
              <w:spacing w:after="150"/>
              <w:ind w:left="146" w:firstLine="0"/>
              <w:rPr>
                <w:bCs/>
              </w:rPr>
            </w:pPr>
            <w:r w:rsidRPr="003B1841">
              <w:rPr>
                <w:bCs/>
              </w:rPr>
              <w:t>п</w:t>
            </w:r>
            <w:r w:rsidR="00425DD0" w:rsidRPr="003B1841">
              <w:rPr>
                <w:bCs/>
              </w:rPr>
              <w:t>оддержка делегированных почтовых ящиков при подключении к почтовому серверу Microsoft Exchange</w:t>
            </w:r>
            <w:r w:rsidRPr="003B1841">
              <w:rPr>
                <w:bCs/>
              </w:rPr>
              <w:t>;</w:t>
            </w:r>
          </w:p>
          <w:p w14:paraId="7D4F923F" w14:textId="77777777" w:rsidR="00425DD0" w:rsidRPr="003B1841" w:rsidRDefault="00425DD0" w:rsidP="003B1841">
            <w:pPr>
              <w:pStyle w:val="af8"/>
              <w:numPr>
                <w:ilvl w:val="0"/>
                <w:numId w:val="9"/>
              </w:numPr>
              <w:spacing w:after="150"/>
              <w:ind w:left="146" w:firstLine="0"/>
              <w:rPr>
                <w:bCs/>
              </w:rPr>
            </w:pPr>
            <w:r w:rsidRPr="003B1841">
              <w:rPr>
                <w:bCs/>
              </w:rPr>
              <w:t>работ</w:t>
            </w:r>
            <w:r w:rsidR="00EE2ECF" w:rsidRPr="003B1841">
              <w:rPr>
                <w:bCs/>
              </w:rPr>
              <w:t>а</w:t>
            </w:r>
            <w:r w:rsidRPr="003B1841">
              <w:rPr>
                <w:bCs/>
              </w:rPr>
              <w:t xml:space="preserve"> в автономном режиме (офлайн)</w:t>
            </w:r>
            <w:r w:rsidR="00EE2ECF" w:rsidRPr="003B1841">
              <w:rPr>
                <w:bCs/>
              </w:rPr>
              <w:t>;</w:t>
            </w:r>
            <w:r w:rsidRPr="003B1841">
              <w:rPr>
                <w:bCs/>
              </w:rPr>
              <w:t xml:space="preserve"> </w:t>
            </w:r>
          </w:p>
          <w:p w14:paraId="70AA67FB" w14:textId="77777777" w:rsidR="00425DD0" w:rsidRPr="003B1841" w:rsidRDefault="00425DD0" w:rsidP="003B1841">
            <w:pPr>
              <w:pStyle w:val="af8"/>
              <w:numPr>
                <w:ilvl w:val="0"/>
                <w:numId w:val="9"/>
              </w:numPr>
              <w:spacing w:after="150"/>
              <w:ind w:left="146" w:firstLine="0"/>
              <w:rPr>
                <w:bCs/>
              </w:rPr>
            </w:pPr>
            <w:r w:rsidRPr="003B1841">
              <w:rPr>
                <w:bCs/>
              </w:rPr>
              <w:t>синхронизаци</w:t>
            </w:r>
            <w:r w:rsidR="00EE2ECF" w:rsidRPr="003B1841">
              <w:rPr>
                <w:bCs/>
              </w:rPr>
              <w:t>я</w:t>
            </w:r>
            <w:r w:rsidRPr="003B1841">
              <w:rPr>
                <w:bCs/>
              </w:rPr>
              <w:t xml:space="preserve"> иерархии папок при подключении к почтовому серверу Microsoft Exchange</w:t>
            </w:r>
            <w:r w:rsidR="00EE2ECF" w:rsidRPr="003B1841">
              <w:rPr>
                <w:bCs/>
              </w:rPr>
              <w:t>;</w:t>
            </w:r>
          </w:p>
          <w:p w14:paraId="5463F401" w14:textId="77777777" w:rsidR="00425DD0" w:rsidRPr="003B1841" w:rsidRDefault="00EE2ECF" w:rsidP="003B1841">
            <w:pPr>
              <w:pStyle w:val="af8"/>
              <w:numPr>
                <w:ilvl w:val="0"/>
                <w:numId w:val="9"/>
              </w:numPr>
              <w:spacing w:after="150"/>
              <w:ind w:left="146" w:firstLine="0"/>
              <w:rPr>
                <w:bCs/>
              </w:rPr>
            </w:pPr>
            <w:r w:rsidRPr="003B1841">
              <w:rPr>
                <w:bCs/>
              </w:rPr>
              <w:t>и</w:t>
            </w:r>
            <w:r w:rsidR="00425DD0" w:rsidRPr="003B1841">
              <w:rPr>
                <w:bCs/>
              </w:rPr>
              <w:t>зменение и применение статуса «Важно» к сообщению при синхронизации писем с почтового сервера Microsoft Exchange</w:t>
            </w:r>
            <w:r w:rsidRPr="003B1841">
              <w:rPr>
                <w:bCs/>
              </w:rPr>
              <w:t>;</w:t>
            </w:r>
          </w:p>
          <w:p w14:paraId="1994B2E4" w14:textId="77777777" w:rsidR="0063059C" w:rsidRPr="00321F5A" w:rsidRDefault="00425DD0" w:rsidP="003B1841">
            <w:pPr>
              <w:pStyle w:val="af8"/>
              <w:numPr>
                <w:ilvl w:val="0"/>
                <w:numId w:val="9"/>
              </w:numPr>
              <w:spacing w:after="150"/>
              <w:ind w:left="146" w:firstLine="0"/>
              <w:rPr>
                <w:color w:val="000000"/>
              </w:rPr>
            </w:pPr>
            <w:r w:rsidRPr="00321F5A">
              <w:rPr>
                <w:bCs/>
              </w:rPr>
              <w:t>установк</w:t>
            </w:r>
            <w:r w:rsidR="00EE2ECF">
              <w:rPr>
                <w:bCs/>
              </w:rPr>
              <w:t>а</w:t>
            </w:r>
            <w:r w:rsidRPr="00321F5A">
              <w:rPr>
                <w:bCs/>
              </w:rPr>
              <w:t xml:space="preserve"> автоответа с почтового сервера Microsoft Exchange</w:t>
            </w:r>
            <w:r w:rsidR="00EE2ECF">
              <w:rPr>
                <w:bCs/>
              </w:rPr>
              <w:t>;</w:t>
            </w:r>
          </w:p>
        </w:tc>
      </w:tr>
      <w:tr w:rsidR="0063059C" w:rsidRPr="00321F5A" w14:paraId="40AC1C7C"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1D78F046" w14:textId="77777777" w:rsidR="0063059C" w:rsidRPr="00321F5A" w:rsidRDefault="00425DD0" w:rsidP="00425DD0">
            <w:pPr>
              <w:pStyle w:val="af8"/>
              <w:spacing w:after="160" w:line="259" w:lineRule="auto"/>
              <w:ind w:left="130" w:right="233"/>
            </w:pPr>
            <w:r w:rsidRPr="00321F5A">
              <w:t xml:space="preserve">Основные характеристики </w:t>
            </w:r>
            <w:r w:rsidR="00B7749E">
              <w:t xml:space="preserve">и функциональные возможности </w:t>
            </w:r>
            <w:r w:rsidRPr="00321F5A">
              <w:t xml:space="preserve">Календаря </w:t>
            </w:r>
            <w:r w:rsidRPr="00321F5A">
              <w:lastRenderedPageBreak/>
              <w:t>модуля «Почтовый клиент»</w:t>
            </w:r>
          </w:p>
        </w:tc>
        <w:tc>
          <w:tcPr>
            <w:tcW w:w="6387" w:type="dxa"/>
            <w:tcBorders>
              <w:top w:val="single" w:sz="6" w:space="0" w:color="000000"/>
              <w:left w:val="single" w:sz="6" w:space="0" w:color="000000"/>
              <w:bottom w:val="single" w:sz="6" w:space="0" w:color="000000"/>
              <w:right w:val="single" w:sz="6" w:space="0" w:color="000000"/>
            </w:tcBorders>
          </w:tcPr>
          <w:p w14:paraId="43A6786F" w14:textId="77777777" w:rsidR="007809CD" w:rsidRPr="003B1841" w:rsidRDefault="00A61CBD" w:rsidP="003B1841">
            <w:pPr>
              <w:pStyle w:val="af8"/>
              <w:numPr>
                <w:ilvl w:val="0"/>
                <w:numId w:val="9"/>
              </w:numPr>
              <w:spacing w:after="150"/>
              <w:ind w:left="146" w:firstLine="0"/>
              <w:rPr>
                <w:bCs/>
              </w:rPr>
            </w:pPr>
            <w:r w:rsidRPr="003B1841">
              <w:rPr>
                <w:bCs/>
              </w:rPr>
              <w:lastRenderedPageBreak/>
              <w:t>в</w:t>
            </w:r>
            <w:r w:rsidR="00425DD0" w:rsidRPr="003B1841">
              <w:rPr>
                <w:bCs/>
              </w:rPr>
              <w:t>строенный в почтовый клиент календарь позволяет создавать, редактировать, экспортировать, импортировать и удалять календари пользователя</w:t>
            </w:r>
            <w:r w:rsidRPr="003B1841">
              <w:rPr>
                <w:bCs/>
              </w:rPr>
              <w:t>;</w:t>
            </w:r>
            <w:r w:rsidR="00425DD0" w:rsidRPr="003B1841">
              <w:rPr>
                <w:bCs/>
              </w:rPr>
              <w:t xml:space="preserve">  </w:t>
            </w:r>
          </w:p>
          <w:p w14:paraId="64670D58" w14:textId="548343BE" w:rsidR="00425DD0" w:rsidRPr="003B1841" w:rsidRDefault="00926917" w:rsidP="003B1841">
            <w:pPr>
              <w:pStyle w:val="af8"/>
              <w:numPr>
                <w:ilvl w:val="0"/>
                <w:numId w:val="9"/>
              </w:numPr>
              <w:spacing w:after="150"/>
              <w:ind w:left="146" w:firstLine="0"/>
              <w:rPr>
                <w:bCs/>
              </w:rPr>
            </w:pPr>
            <w:r w:rsidRPr="003B1841">
              <w:rPr>
                <w:bCs/>
              </w:rPr>
              <w:t xml:space="preserve">настройка </w:t>
            </w:r>
            <w:r w:rsidR="007809CD" w:rsidRPr="003B1841">
              <w:rPr>
                <w:bCs/>
              </w:rPr>
              <w:t>прав доступа к своему календарю</w:t>
            </w:r>
            <w:r w:rsidRPr="003B1841">
              <w:rPr>
                <w:bCs/>
              </w:rPr>
              <w:t>;</w:t>
            </w:r>
          </w:p>
          <w:p w14:paraId="6077CCB2" w14:textId="77777777" w:rsidR="00425DD0" w:rsidRPr="003B1841" w:rsidRDefault="00425DD0" w:rsidP="003B1841">
            <w:pPr>
              <w:pStyle w:val="af8"/>
              <w:numPr>
                <w:ilvl w:val="0"/>
                <w:numId w:val="9"/>
              </w:numPr>
              <w:spacing w:after="150"/>
              <w:ind w:left="146" w:firstLine="0"/>
              <w:rPr>
                <w:bCs/>
              </w:rPr>
            </w:pPr>
            <w:r w:rsidRPr="003B1841">
              <w:rPr>
                <w:bCs/>
              </w:rPr>
              <w:lastRenderedPageBreak/>
              <w:t>импортирова</w:t>
            </w:r>
            <w:r w:rsidR="00926917" w:rsidRPr="003B1841">
              <w:rPr>
                <w:bCs/>
              </w:rPr>
              <w:t xml:space="preserve">ние </w:t>
            </w:r>
            <w:r w:rsidRPr="003B1841">
              <w:rPr>
                <w:bCs/>
              </w:rPr>
              <w:t>календар</w:t>
            </w:r>
            <w:r w:rsidR="00926917" w:rsidRPr="003B1841">
              <w:rPr>
                <w:bCs/>
              </w:rPr>
              <w:t>я</w:t>
            </w:r>
            <w:r w:rsidRPr="003B1841">
              <w:rPr>
                <w:bCs/>
              </w:rPr>
              <w:t xml:space="preserve"> с почтового сервера Microsoft Exchange</w:t>
            </w:r>
            <w:r w:rsidR="00926917" w:rsidRPr="003B1841">
              <w:rPr>
                <w:bCs/>
              </w:rPr>
              <w:t>;</w:t>
            </w:r>
          </w:p>
          <w:p w14:paraId="6EF4BFCC" w14:textId="77777777" w:rsidR="00425DD0" w:rsidRPr="003B1841" w:rsidRDefault="00425DD0" w:rsidP="003B1841">
            <w:pPr>
              <w:pStyle w:val="af8"/>
              <w:numPr>
                <w:ilvl w:val="0"/>
                <w:numId w:val="9"/>
              </w:numPr>
              <w:spacing w:after="150"/>
              <w:ind w:left="146" w:firstLine="0"/>
              <w:rPr>
                <w:bCs/>
              </w:rPr>
            </w:pPr>
            <w:r w:rsidRPr="003B1841">
              <w:rPr>
                <w:bCs/>
              </w:rPr>
              <w:t>планировани</w:t>
            </w:r>
            <w:r w:rsidR="00926917" w:rsidRPr="003B1841">
              <w:rPr>
                <w:bCs/>
              </w:rPr>
              <w:t>е</w:t>
            </w:r>
            <w:r w:rsidRPr="003B1841">
              <w:rPr>
                <w:bCs/>
              </w:rPr>
              <w:t xml:space="preserve"> собраний с просмотром занятости участников при подключении к серверу Microsoft Exchange</w:t>
            </w:r>
            <w:r w:rsidR="00926917" w:rsidRPr="003B1841">
              <w:rPr>
                <w:bCs/>
              </w:rPr>
              <w:t>;</w:t>
            </w:r>
          </w:p>
          <w:p w14:paraId="3E6EEDF8" w14:textId="77777777" w:rsidR="0063059C" w:rsidRPr="00321F5A" w:rsidRDefault="00425DD0" w:rsidP="003B1841">
            <w:pPr>
              <w:pStyle w:val="af8"/>
              <w:numPr>
                <w:ilvl w:val="0"/>
                <w:numId w:val="9"/>
              </w:numPr>
              <w:spacing w:after="150"/>
              <w:ind w:left="146" w:firstLine="0"/>
              <w:rPr>
                <w:color w:val="000000"/>
              </w:rPr>
            </w:pPr>
            <w:r w:rsidRPr="003B1841">
              <w:rPr>
                <w:bCs/>
              </w:rPr>
              <w:t>добавлени</w:t>
            </w:r>
            <w:r w:rsidR="00926917" w:rsidRPr="003B1841">
              <w:rPr>
                <w:bCs/>
              </w:rPr>
              <w:t>е</w:t>
            </w:r>
            <w:r w:rsidRPr="003B1841">
              <w:rPr>
                <w:bCs/>
              </w:rPr>
              <w:t xml:space="preserve"> вложений в события календаря, их синхронизация и обновление при подключении к серверу Microsoft Exchange</w:t>
            </w:r>
            <w:r w:rsidR="00926917" w:rsidRPr="003B1841">
              <w:rPr>
                <w:bCs/>
              </w:rPr>
              <w:t>;</w:t>
            </w:r>
          </w:p>
        </w:tc>
      </w:tr>
      <w:tr w:rsidR="00425DD0" w:rsidRPr="00321F5A" w14:paraId="6DD28AA9"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25CD8F46" w14:textId="7B5F2037" w:rsidR="00425DD0" w:rsidRPr="00321F5A" w:rsidRDefault="00425DD0" w:rsidP="00425DD0">
            <w:pPr>
              <w:pStyle w:val="af8"/>
              <w:spacing w:after="160" w:line="259" w:lineRule="auto"/>
              <w:ind w:left="130" w:right="233"/>
            </w:pPr>
            <w:r w:rsidRPr="00321F5A">
              <w:lastRenderedPageBreak/>
              <w:t xml:space="preserve">Основные характеристики </w:t>
            </w:r>
            <w:r w:rsidR="00B7749E">
              <w:t>и функциональные возможности</w:t>
            </w:r>
            <w:r w:rsidR="00B7749E" w:rsidRPr="00321F5A">
              <w:t xml:space="preserve"> </w:t>
            </w:r>
            <w:r w:rsidRPr="00321F5A">
              <w:t xml:space="preserve">адресной </w:t>
            </w:r>
            <w:r w:rsidR="00C645AF" w:rsidRPr="00321F5A">
              <w:t>книги модуля</w:t>
            </w:r>
            <w:r w:rsidRPr="00321F5A">
              <w:t xml:space="preserve"> «Почтовый клиент»</w:t>
            </w:r>
          </w:p>
        </w:tc>
        <w:tc>
          <w:tcPr>
            <w:tcW w:w="6387" w:type="dxa"/>
            <w:tcBorders>
              <w:top w:val="single" w:sz="6" w:space="0" w:color="000000"/>
              <w:left w:val="single" w:sz="6" w:space="0" w:color="000000"/>
              <w:bottom w:val="single" w:sz="6" w:space="0" w:color="000000"/>
              <w:right w:val="single" w:sz="6" w:space="0" w:color="000000"/>
            </w:tcBorders>
          </w:tcPr>
          <w:p w14:paraId="59FE3C2E" w14:textId="77777777" w:rsidR="00425DD0" w:rsidRPr="003B1841" w:rsidRDefault="00425DD0" w:rsidP="003B1841">
            <w:pPr>
              <w:pStyle w:val="af8"/>
              <w:numPr>
                <w:ilvl w:val="0"/>
                <w:numId w:val="9"/>
              </w:numPr>
              <w:spacing w:after="150"/>
              <w:ind w:left="146" w:firstLine="0"/>
              <w:rPr>
                <w:bCs/>
              </w:rPr>
            </w:pPr>
            <w:r w:rsidRPr="003B1841">
              <w:rPr>
                <w:bCs/>
              </w:rPr>
              <w:t>наличие встроенной адресной книги с возможностью создавать, систематизировать и удалять контакты</w:t>
            </w:r>
            <w:r w:rsidR="00B7749E" w:rsidRPr="003B1841">
              <w:rPr>
                <w:bCs/>
              </w:rPr>
              <w:t>;</w:t>
            </w:r>
          </w:p>
          <w:p w14:paraId="0957A30E" w14:textId="77777777" w:rsidR="00425DD0" w:rsidRPr="003B1841" w:rsidRDefault="00425DD0" w:rsidP="003B1841">
            <w:pPr>
              <w:pStyle w:val="af8"/>
              <w:numPr>
                <w:ilvl w:val="0"/>
                <w:numId w:val="9"/>
              </w:numPr>
              <w:spacing w:after="150"/>
              <w:ind w:left="146" w:firstLine="0"/>
              <w:rPr>
                <w:bCs/>
              </w:rPr>
            </w:pPr>
            <w:r w:rsidRPr="003B1841">
              <w:rPr>
                <w:bCs/>
              </w:rPr>
              <w:t>создани</w:t>
            </w:r>
            <w:r w:rsidR="00B7749E" w:rsidRPr="003B1841">
              <w:rPr>
                <w:bCs/>
              </w:rPr>
              <w:t>е</w:t>
            </w:r>
            <w:r w:rsidRPr="003B1841">
              <w:rPr>
                <w:bCs/>
              </w:rPr>
              <w:t xml:space="preserve"> нескольких адресных книг</w:t>
            </w:r>
            <w:r w:rsidR="00B7749E" w:rsidRPr="003B1841">
              <w:rPr>
                <w:bCs/>
              </w:rPr>
              <w:t>;</w:t>
            </w:r>
            <w:r w:rsidRPr="003B1841">
              <w:rPr>
                <w:bCs/>
              </w:rPr>
              <w:t xml:space="preserve"> </w:t>
            </w:r>
          </w:p>
          <w:p w14:paraId="02170A9C" w14:textId="77777777" w:rsidR="004C2471" w:rsidRPr="003B1841" w:rsidRDefault="00A1567B" w:rsidP="003B1841">
            <w:pPr>
              <w:pStyle w:val="af8"/>
              <w:numPr>
                <w:ilvl w:val="0"/>
                <w:numId w:val="9"/>
              </w:numPr>
              <w:spacing w:after="150"/>
              <w:ind w:left="146" w:firstLine="0"/>
              <w:rPr>
                <w:bCs/>
              </w:rPr>
            </w:pPr>
            <w:r w:rsidRPr="003B1841">
              <w:rPr>
                <w:bCs/>
              </w:rPr>
              <w:t xml:space="preserve">синхронизация </w:t>
            </w:r>
            <w:r w:rsidR="00425DD0" w:rsidRPr="003B1841">
              <w:rPr>
                <w:bCs/>
              </w:rPr>
              <w:t xml:space="preserve">адресной книги по протоколу </w:t>
            </w:r>
            <w:proofErr w:type="spellStart"/>
            <w:r w:rsidR="00425DD0" w:rsidRPr="003B1841">
              <w:rPr>
                <w:bCs/>
              </w:rPr>
              <w:t>CardDAV</w:t>
            </w:r>
            <w:proofErr w:type="spellEnd"/>
            <w:r w:rsidRPr="003B1841">
              <w:rPr>
                <w:bCs/>
              </w:rPr>
              <w:t>;</w:t>
            </w:r>
          </w:p>
          <w:p w14:paraId="48FEB0D4" w14:textId="77777777" w:rsidR="00425DD0" w:rsidRPr="00321F5A" w:rsidRDefault="00A1567B" w:rsidP="003B1841">
            <w:pPr>
              <w:pStyle w:val="af8"/>
              <w:numPr>
                <w:ilvl w:val="0"/>
                <w:numId w:val="9"/>
              </w:numPr>
              <w:spacing w:after="150"/>
              <w:ind w:left="146" w:firstLine="0"/>
              <w:rPr>
                <w:color w:val="000000"/>
              </w:rPr>
            </w:pPr>
            <w:r w:rsidRPr="003B1841">
              <w:rPr>
                <w:bCs/>
              </w:rPr>
              <w:t>в</w:t>
            </w:r>
            <w:r w:rsidR="00425DD0" w:rsidRPr="003B1841">
              <w:rPr>
                <w:bCs/>
              </w:rPr>
              <w:t>озможность импортировать адресную книгу с почтового сервера Microsoft Exchange при подключении к серверу Microsoft Exchange</w:t>
            </w:r>
            <w:r w:rsidRPr="003B1841">
              <w:rPr>
                <w:bCs/>
              </w:rPr>
              <w:t>;</w:t>
            </w:r>
          </w:p>
        </w:tc>
      </w:tr>
      <w:tr w:rsidR="00CC20B7" w:rsidRPr="00321F5A" w14:paraId="4944653D"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271A27AB" w14:textId="5FBD4899" w:rsidR="00CC20B7" w:rsidRPr="00321F5A" w:rsidRDefault="00CC20B7" w:rsidP="00425DD0">
            <w:pPr>
              <w:pStyle w:val="af8"/>
              <w:spacing w:after="160" w:line="259" w:lineRule="auto"/>
              <w:ind w:left="130" w:right="233"/>
            </w:pPr>
            <w:r>
              <w:t>Функциональные возможности модуля «</w:t>
            </w:r>
            <w:r w:rsidR="007A5FEC">
              <w:t>Хранения документов</w:t>
            </w:r>
            <w:r>
              <w:t>» серверной версии</w:t>
            </w:r>
          </w:p>
        </w:tc>
        <w:tc>
          <w:tcPr>
            <w:tcW w:w="6387" w:type="dxa"/>
            <w:tcBorders>
              <w:top w:val="single" w:sz="6" w:space="0" w:color="000000"/>
              <w:left w:val="single" w:sz="6" w:space="0" w:color="000000"/>
              <w:bottom w:val="single" w:sz="6" w:space="0" w:color="000000"/>
              <w:right w:val="single" w:sz="6" w:space="0" w:color="000000"/>
            </w:tcBorders>
          </w:tcPr>
          <w:p w14:paraId="14659E0A" w14:textId="77777777" w:rsidR="00CC20B7" w:rsidRPr="007A5FEC" w:rsidRDefault="00CC20B7" w:rsidP="007A5FEC">
            <w:pPr>
              <w:spacing w:after="150"/>
              <w:rPr>
                <w:b/>
              </w:rPr>
            </w:pPr>
            <w:r w:rsidRPr="007A5FEC">
              <w:rPr>
                <w:b/>
              </w:rPr>
              <w:t>Работа с файлами и папками</w:t>
            </w:r>
          </w:p>
          <w:p w14:paraId="38B030F6" w14:textId="14D9D708" w:rsidR="00CC20B7" w:rsidRPr="00CC20B7" w:rsidRDefault="00CC20B7" w:rsidP="00CC20B7">
            <w:pPr>
              <w:pStyle w:val="af8"/>
              <w:numPr>
                <w:ilvl w:val="0"/>
                <w:numId w:val="9"/>
              </w:numPr>
              <w:spacing w:after="150"/>
              <w:rPr>
                <w:bCs/>
              </w:rPr>
            </w:pPr>
            <w:r w:rsidRPr="00CC20B7">
              <w:rPr>
                <w:bCs/>
              </w:rPr>
              <w:t>Загрузка, просмотр, редактирование, удаление файлов/папок</w:t>
            </w:r>
          </w:p>
          <w:p w14:paraId="43A96733" w14:textId="05325145" w:rsidR="00CC20B7" w:rsidRPr="00CC20B7" w:rsidRDefault="00CC20B7" w:rsidP="00CC20B7">
            <w:pPr>
              <w:pStyle w:val="af8"/>
              <w:numPr>
                <w:ilvl w:val="0"/>
                <w:numId w:val="9"/>
              </w:numPr>
              <w:spacing w:after="150"/>
              <w:rPr>
                <w:bCs/>
              </w:rPr>
            </w:pPr>
            <w:r w:rsidRPr="00CC20B7">
              <w:rPr>
                <w:bCs/>
              </w:rPr>
              <w:t>Организация файлов в папки</w:t>
            </w:r>
          </w:p>
          <w:p w14:paraId="089DB22F" w14:textId="6200C2AF" w:rsidR="00CC20B7" w:rsidRPr="00D75BCF" w:rsidRDefault="00CC20B7" w:rsidP="00CC20B7">
            <w:pPr>
              <w:pStyle w:val="af8"/>
              <w:numPr>
                <w:ilvl w:val="0"/>
                <w:numId w:val="9"/>
              </w:numPr>
              <w:spacing w:after="150"/>
              <w:rPr>
                <w:bCs/>
              </w:rPr>
            </w:pPr>
            <w:r w:rsidRPr="00D75BCF">
              <w:rPr>
                <w:bCs/>
              </w:rPr>
              <w:t>Сортировка файлов/папок по имени, по автору, по размеру и по периоду изменения</w:t>
            </w:r>
          </w:p>
          <w:p w14:paraId="5CEDC434" w14:textId="563076C9" w:rsidR="00CC20B7" w:rsidRPr="00F723A8" w:rsidRDefault="00CC20B7" w:rsidP="00CC20B7">
            <w:pPr>
              <w:pStyle w:val="af8"/>
              <w:numPr>
                <w:ilvl w:val="0"/>
                <w:numId w:val="9"/>
              </w:numPr>
              <w:spacing w:after="150"/>
              <w:rPr>
                <w:bCs/>
              </w:rPr>
            </w:pPr>
            <w:r w:rsidRPr="00D75BCF">
              <w:rPr>
                <w:bCs/>
              </w:rPr>
              <w:t>Фильтрация файлов/папок по типу ресурса (для файлов по типу формата), по периоду изменения, по автору</w:t>
            </w:r>
          </w:p>
          <w:p w14:paraId="428ADFC1" w14:textId="2C4905AE" w:rsidR="00CC20B7" w:rsidRPr="00943BAA" w:rsidRDefault="00CC20B7" w:rsidP="00CC20B7">
            <w:pPr>
              <w:pStyle w:val="af8"/>
              <w:numPr>
                <w:ilvl w:val="0"/>
                <w:numId w:val="9"/>
              </w:numPr>
              <w:spacing w:after="150"/>
              <w:rPr>
                <w:bCs/>
              </w:rPr>
            </w:pPr>
            <w:r w:rsidRPr="00943BAA">
              <w:rPr>
                <w:bCs/>
              </w:rPr>
              <w:t>Возможность пометить файл/папку как «Избранное»</w:t>
            </w:r>
          </w:p>
          <w:p w14:paraId="54AC7A46" w14:textId="1816E9BE" w:rsidR="00CC20B7" w:rsidRPr="00F84D55" w:rsidRDefault="00CC20B7" w:rsidP="00CC20B7">
            <w:pPr>
              <w:pStyle w:val="af8"/>
              <w:numPr>
                <w:ilvl w:val="0"/>
                <w:numId w:val="9"/>
              </w:numPr>
              <w:spacing w:after="150"/>
              <w:rPr>
                <w:bCs/>
              </w:rPr>
            </w:pPr>
            <w:r w:rsidRPr="005D7DE5">
              <w:rPr>
                <w:bCs/>
              </w:rPr>
              <w:t>Возможность добавить метку или несколько меток к файлу/папке</w:t>
            </w:r>
          </w:p>
          <w:p w14:paraId="44D0A182" w14:textId="34226CB2" w:rsidR="00CC20B7" w:rsidRPr="007D59F2" w:rsidRDefault="00CC20B7" w:rsidP="00CC20B7">
            <w:pPr>
              <w:pStyle w:val="af8"/>
              <w:numPr>
                <w:ilvl w:val="0"/>
                <w:numId w:val="9"/>
              </w:numPr>
              <w:spacing w:after="150"/>
              <w:rPr>
                <w:bCs/>
              </w:rPr>
            </w:pPr>
            <w:r w:rsidRPr="007D59F2">
              <w:rPr>
                <w:bCs/>
              </w:rPr>
              <w:t>Группировка файлов/папок по меткам</w:t>
            </w:r>
          </w:p>
          <w:p w14:paraId="7187974B" w14:textId="4DEF39A9" w:rsidR="00CC20B7" w:rsidRPr="007D59F2" w:rsidRDefault="00CC20B7" w:rsidP="00CC20B7">
            <w:pPr>
              <w:pStyle w:val="af8"/>
              <w:numPr>
                <w:ilvl w:val="0"/>
                <w:numId w:val="9"/>
              </w:numPr>
              <w:spacing w:after="150"/>
              <w:rPr>
                <w:bCs/>
              </w:rPr>
            </w:pPr>
            <w:r w:rsidRPr="007D59F2">
              <w:rPr>
                <w:bCs/>
              </w:rPr>
              <w:t>Возможность добавить комментарий к файлу</w:t>
            </w:r>
          </w:p>
          <w:p w14:paraId="79C3FB39" w14:textId="77777777" w:rsidR="00CC20B7" w:rsidRPr="00CC20B7" w:rsidRDefault="00CC20B7" w:rsidP="00CC20B7">
            <w:pPr>
              <w:pStyle w:val="af8"/>
              <w:numPr>
                <w:ilvl w:val="0"/>
                <w:numId w:val="9"/>
              </w:numPr>
              <w:spacing w:after="150"/>
              <w:rPr>
                <w:bCs/>
              </w:rPr>
            </w:pPr>
            <w:r w:rsidRPr="00CC20B7">
              <w:rPr>
                <w:bCs/>
              </w:rPr>
              <w:t>Возможность установить напоминание для файла/папки</w:t>
            </w:r>
          </w:p>
          <w:p w14:paraId="346334C1" w14:textId="77777777" w:rsidR="00CC20B7" w:rsidRPr="00CC20B7" w:rsidRDefault="00CC20B7" w:rsidP="00CC20B7">
            <w:pPr>
              <w:pStyle w:val="af8"/>
              <w:numPr>
                <w:ilvl w:val="0"/>
                <w:numId w:val="9"/>
              </w:numPr>
              <w:spacing w:after="150"/>
              <w:rPr>
                <w:bCs/>
              </w:rPr>
            </w:pPr>
            <w:r w:rsidRPr="00CC20B7">
              <w:rPr>
                <w:bCs/>
              </w:rPr>
              <w:t>Возможность скачать документы единым архивом</w:t>
            </w:r>
          </w:p>
          <w:p w14:paraId="0C4C89B8" w14:textId="437E83DD" w:rsidR="00CC20B7" w:rsidRPr="00CC20B7" w:rsidRDefault="00CC20B7" w:rsidP="00CC20B7">
            <w:pPr>
              <w:pStyle w:val="af8"/>
              <w:numPr>
                <w:ilvl w:val="0"/>
                <w:numId w:val="9"/>
              </w:numPr>
              <w:spacing w:after="150"/>
              <w:rPr>
                <w:bCs/>
              </w:rPr>
            </w:pPr>
            <w:r w:rsidRPr="00CC20B7">
              <w:rPr>
                <w:bCs/>
              </w:rPr>
              <w:t>Просмотр иерархии всех папок с возможностью навигации</w:t>
            </w:r>
          </w:p>
          <w:p w14:paraId="6F4C1642" w14:textId="77777777" w:rsidR="00CC20B7" w:rsidRPr="007A5FEC" w:rsidRDefault="00CC20B7" w:rsidP="007A5FEC">
            <w:pPr>
              <w:spacing w:after="150"/>
              <w:ind w:left="139"/>
              <w:rPr>
                <w:b/>
              </w:rPr>
            </w:pPr>
            <w:r w:rsidRPr="007A5FEC">
              <w:rPr>
                <w:b/>
              </w:rPr>
              <w:t>Общий доступ</w:t>
            </w:r>
          </w:p>
          <w:p w14:paraId="799D41CD" w14:textId="5987449B" w:rsidR="00CC20B7" w:rsidRPr="00CC20B7" w:rsidRDefault="00CC20B7" w:rsidP="00CC20B7">
            <w:pPr>
              <w:pStyle w:val="af8"/>
              <w:numPr>
                <w:ilvl w:val="0"/>
                <w:numId w:val="9"/>
              </w:numPr>
              <w:spacing w:after="150"/>
              <w:rPr>
                <w:bCs/>
              </w:rPr>
            </w:pPr>
            <w:r w:rsidRPr="00CC20B7">
              <w:rPr>
                <w:bCs/>
              </w:rPr>
              <w:t>Возможность поделиться доступом к файлу/папке с внутренними пользователями системы (отдельный аккаунт или группа)</w:t>
            </w:r>
          </w:p>
          <w:p w14:paraId="0D20D056" w14:textId="5D66F34D" w:rsidR="00CC20B7" w:rsidRPr="00D75BCF" w:rsidRDefault="00CC20B7" w:rsidP="00CC20B7">
            <w:pPr>
              <w:pStyle w:val="af8"/>
              <w:numPr>
                <w:ilvl w:val="0"/>
                <w:numId w:val="9"/>
              </w:numPr>
              <w:spacing w:after="150"/>
              <w:rPr>
                <w:bCs/>
              </w:rPr>
            </w:pPr>
            <w:r w:rsidRPr="00CC20B7">
              <w:rPr>
                <w:bCs/>
              </w:rPr>
              <w:t>Возможность сформировать внутреннюю ссылку к файлу/папке</w:t>
            </w:r>
          </w:p>
          <w:p w14:paraId="7AE271CB" w14:textId="24E73539" w:rsidR="00CC20B7" w:rsidRPr="00D75BCF" w:rsidRDefault="00CC20B7" w:rsidP="00CC20B7">
            <w:pPr>
              <w:pStyle w:val="af8"/>
              <w:numPr>
                <w:ilvl w:val="0"/>
                <w:numId w:val="9"/>
              </w:numPr>
              <w:spacing w:after="150"/>
              <w:rPr>
                <w:bCs/>
              </w:rPr>
            </w:pPr>
            <w:r w:rsidRPr="00D75BCF">
              <w:rPr>
                <w:bCs/>
              </w:rPr>
              <w:t>Возможность поделиться доступом к файлу/папке с внешними пользователями по электронной почте</w:t>
            </w:r>
          </w:p>
          <w:p w14:paraId="62FA00A4" w14:textId="086A3A38" w:rsidR="00CC20B7" w:rsidRPr="00943BAA" w:rsidRDefault="00CC20B7" w:rsidP="00CC20B7">
            <w:pPr>
              <w:pStyle w:val="af8"/>
              <w:numPr>
                <w:ilvl w:val="0"/>
                <w:numId w:val="9"/>
              </w:numPr>
              <w:spacing w:after="150"/>
              <w:rPr>
                <w:bCs/>
              </w:rPr>
            </w:pPr>
            <w:r w:rsidRPr="00F723A8">
              <w:rPr>
                <w:bCs/>
              </w:rPr>
              <w:t>Возможность сформировать публичную ссылку на файл/папку для внешних пользователей</w:t>
            </w:r>
          </w:p>
          <w:p w14:paraId="2BF78B04" w14:textId="77777777" w:rsidR="00CC20B7" w:rsidRPr="00CC20B7" w:rsidRDefault="00CC20B7" w:rsidP="00CC20B7">
            <w:pPr>
              <w:pStyle w:val="af8"/>
              <w:numPr>
                <w:ilvl w:val="0"/>
                <w:numId w:val="9"/>
              </w:numPr>
              <w:spacing w:after="150"/>
              <w:rPr>
                <w:bCs/>
              </w:rPr>
            </w:pPr>
            <w:r w:rsidRPr="00CC20B7">
              <w:rPr>
                <w:bCs/>
              </w:rPr>
              <w:t>Возможность настройки прав доступа к файлу/папке: чтение, редактирование, скачивание, полный доступ</w:t>
            </w:r>
          </w:p>
          <w:p w14:paraId="496EB6C8" w14:textId="6190BD4B" w:rsidR="00CC20B7" w:rsidRPr="00CC20B7" w:rsidRDefault="00CC20B7" w:rsidP="00CC20B7">
            <w:pPr>
              <w:pStyle w:val="af8"/>
              <w:numPr>
                <w:ilvl w:val="0"/>
                <w:numId w:val="9"/>
              </w:numPr>
              <w:spacing w:after="150"/>
              <w:rPr>
                <w:bCs/>
              </w:rPr>
            </w:pPr>
            <w:r w:rsidRPr="00CC20B7">
              <w:rPr>
                <w:bCs/>
              </w:rPr>
              <w:t>Возможность задать пароль для общего доступа к файлу/папке</w:t>
            </w:r>
          </w:p>
          <w:p w14:paraId="054A111C" w14:textId="4A31D437" w:rsidR="00CC20B7" w:rsidRPr="00D75BCF" w:rsidRDefault="00CC20B7" w:rsidP="00CC20B7">
            <w:pPr>
              <w:pStyle w:val="af8"/>
              <w:numPr>
                <w:ilvl w:val="0"/>
                <w:numId w:val="9"/>
              </w:numPr>
              <w:spacing w:after="150"/>
              <w:rPr>
                <w:bCs/>
              </w:rPr>
            </w:pPr>
            <w:r w:rsidRPr="00CC20B7">
              <w:rPr>
                <w:bCs/>
              </w:rPr>
              <w:t>Возможность установить срок действия ссылки общего доступа</w:t>
            </w:r>
          </w:p>
          <w:p w14:paraId="79AFFCCE" w14:textId="53FC2375" w:rsidR="00CC20B7" w:rsidRPr="00D75BCF" w:rsidRDefault="00CC20B7" w:rsidP="00CC20B7">
            <w:pPr>
              <w:pStyle w:val="af8"/>
              <w:numPr>
                <w:ilvl w:val="0"/>
                <w:numId w:val="9"/>
              </w:numPr>
              <w:spacing w:after="150"/>
              <w:rPr>
                <w:bCs/>
              </w:rPr>
            </w:pPr>
            <w:r w:rsidRPr="00D75BCF">
              <w:rPr>
                <w:bCs/>
              </w:rPr>
              <w:t>Возможность добавить примечание для получателя ссылки общего доступа</w:t>
            </w:r>
          </w:p>
          <w:p w14:paraId="79E3C9DB" w14:textId="54991A41" w:rsidR="00CC20B7" w:rsidRPr="00943BAA" w:rsidRDefault="00CC20B7" w:rsidP="00CC20B7">
            <w:pPr>
              <w:pStyle w:val="af8"/>
              <w:numPr>
                <w:ilvl w:val="0"/>
                <w:numId w:val="9"/>
              </w:numPr>
              <w:spacing w:after="150"/>
              <w:rPr>
                <w:bCs/>
              </w:rPr>
            </w:pPr>
            <w:r w:rsidRPr="00F723A8">
              <w:rPr>
                <w:bCs/>
              </w:rPr>
              <w:lastRenderedPageBreak/>
              <w:t>Возможность установить лимит загрузок по ссылке общего доступа</w:t>
            </w:r>
          </w:p>
          <w:p w14:paraId="32C3D1F7" w14:textId="77777777" w:rsidR="00CC20B7" w:rsidRPr="00CC20B7" w:rsidRDefault="00CC20B7" w:rsidP="00CC20B7">
            <w:pPr>
              <w:pStyle w:val="af8"/>
              <w:numPr>
                <w:ilvl w:val="0"/>
                <w:numId w:val="9"/>
              </w:numPr>
              <w:spacing w:after="150"/>
              <w:rPr>
                <w:bCs/>
              </w:rPr>
            </w:pPr>
            <w:r w:rsidRPr="00CC20B7">
              <w:rPr>
                <w:bCs/>
              </w:rPr>
              <w:t>Возможность удалить общий ресурс</w:t>
            </w:r>
          </w:p>
          <w:p w14:paraId="3A95917C" w14:textId="49D904C3" w:rsidR="00CC20B7" w:rsidRPr="00CC20B7" w:rsidRDefault="00CC20B7" w:rsidP="00CC20B7">
            <w:pPr>
              <w:pStyle w:val="af8"/>
              <w:numPr>
                <w:ilvl w:val="0"/>
                <w:numId w:val="9"/>
              </w:numPr>
              <w:spacing w:after="150"/>
              <w:rPr>
                <w:bCs/>
              </w:rPr>
            </w:pPr>
            <w:r w:rsidRPr="00CC20B7">
              <w:rPr>
                <w:bCs/>
              </w:rPr>
              <w:t>Журнал обзора действий с общими ресурсами пользователя</w:t>
            </w:r>
          </w:p>
          <w:p w14:paraId="16FB18E4" w14:textId="77777777" w:rsidR="00CC20B7" w:rsidRPr="007A5FEC" w:rsidRDefault="00CC20B7" w:rsidP="007A5FEC">
            <w:pPr>
              <w:spacing w:after="150"/>
              <w:ind w:left="139"/>
              <w:rPr>
                <w:b/>
              </w:rPr>
            </w:pPr>
            <w:r w:rsidRPr="007A5FEC">
              <w:rPr>
                <w:b/>
              </w:rPr>
              <w:t>Совместная работа</w:t>
            </w:r>
          </w:p>
          <w:p w14:paraId="46F07D7A" w14:textId="77777777" w:rsidR="00CC20B7" w:rsidRPr="00CC20B7" w:rsidRDefault="00CC20B7" w:rsidP="00CC20B7">
            <w:pPr>
              <w:pStyle w:val="af8"/>
              <w:numPr>
                <w:ilvl w:val="0"/>
                <w:numId w:val="9"/>
              </w:numPr>
              <w:spacing w:after="150"/>
              <w:rPr>
                <w:bCs/>
              </w:rPr>
            </w:pPr>
            <w:r w:rsidRPr="00CC20B7">
              <w:rPr>
                <w:bCs/>
              </w:rPr>
              <w:t>Создание групповых папок для командной работы</w:t>
            </w:r>
          </w:p>
          <w:p w14:paraId="184CC144" w14:textId="77777777" w:rsidR="00CC20B7" w:rsidRPr="00CC20B7" w:rsidRDefault="00CC20B7" w:rsidP="00CC20B7">
            <w:pPr>
              <w:pStyle w:val="af8"/>
              <w:numPr>
                <w:ilvl w:val="0"/>
                <w:numId w:val="9"/>
              </w:numPr>
              <w:spacing w:after="150"/>
              <w:rPr>
                <w:bCs/>
              </w:rPr>
            </w:pPr>
            <w:r w:rsidRPr="00CC20B7">
              <w:rPr>
                <w:bCs/>
              </w:rPr>
              <w:t>Возможность настроить доступ нескольких групп к групповой папке</w:t>
            </w:r>
          </w:p>
          <w:p w14:paraId="16B22B3D" w14:textId="77777777" w:rsidR="00CC20B7" w:rsidRPr="00CC20B7" w:rsidRDefault="00CC20B7" w:rsidP="00CC20B7">
            <w:pPr>
              <w:pStyle w:val="af8"/>
              <w:numPr>
                <w:ilvl w:val="0"/>
                <w:numId w:val="9"/>
              </w:numPr>
              <w:spacing w:after="150"/>
              <w:rPr>
                <w:bCs/>
              </w:rPr>
            </w:pPr>
            <w:r w:rsidRPr="00CC20B7">
              <w:rPr>
                <w:bCs/>
              </w:rPr>
              <w:t>Наследование прав корневой папки для всех вложенных папок и файлов</w:t>
            </w:r>
          </w:p>
          <w:p w14:paraId="21E5EE46" w14:textId="77777777" w:rsidR="00CC20B7" w:rsidRPr="00CC20B7" w:rsidRDefault="00CC20B7" w:rsidP="00CC20B7">
            <w:pPr>
              <w:pStyle w:val="af8"/>
              <w:numPr>
                <w:ilvl w:val="0"/>
                <w:numId w:val="9"/>
              </w:numPr>
              <w:spacing w:after="150"/>
              <w:rPr>
                <w:bCs/>
              </w:rPr>
            </w:pPr>
            <w:r w:rsidRPr="00CC20B7">
              <w:rPr>
                <w:bCs/>
              </w:rPr>
              <w:t>Возможность настроить дополнительные права к групповой папке для отдельных пользователей</w:t>
            </w:r>
          </w:p>
          <w:p w14:paraId="1650CF79" w14:textId="77777777" w:rsidR="00CC20B7" w:rsidRPr="007A5FEC" w:rsidRDefault="00CC20B7" w:rsidP="007A5FEC">
            <w:pPr>
              <w:spacing w:after="150"/>
              <w:ind w:left="139"/>
              <w:rPr>
                <w:b/>
              </w:rPr>
            </w:pPr>
            <w:proofErr w:type="spellStart"/>
            <w:r w:rsidRPr="007A5FEC">
              <w:rPr>
                <w:b/>
              </w:rPr>
              <w:t>Версионирование</w:t>
            </w:r>
            <w:proofErr w:type="spellEnd"/>
            <w:r w:rsidRPr="007A5FEC">
              <w:rPr>
                <w:b/>
              </w:rPr>
              <w:t xml:space="preserve"> файлов</w:t>
            </w:r>
          </w:p>
          <w:p w14:paraId="27E3DF9E" w14:textId="77777777" w:rsidR="00CC20B7" w:rsidRPr="00CC20B7" w:rsidRDefault="00CC20B7" w:rsidP="00CC20B7">
            <w:pPr>
              <w:pStyle w:val="af8"/>
              <w:numPr>
                <w:ilvl w:val="0"/>
                <w:numId w:val="9"/>
              </w:numPr>
              <w:spacing w:after="150"/>
              <w:rPr>
                <w:bCs/>
              </w:rPr>
            </w:pPr>
            <w:r w:rsidRPr="00CC20B7">
              <w:rPr>
                <w:bCs/>
              </w:rPr>
              <w:t>Сохранение версий файлов</w:t>
            </w:r>
          </w:p>
          <w:p w14:paraId="51EC5817" w14:textId="77777777" w:rsidR="00CC20B7" w:rsidRPr="00CC20B7" w:rsidRDefault="00CC20B7" w:rsidP="00CC20B7">
            <w:pPr>
              <w:pStyle w:val="af8"/>
              <w:numPr>
                <w:ilvl w:val="0"/>
                <w:numId w:val="9"/>
              </w:numPr>
              <w:spacing w:after="150"/>
              <w:rPr>
                <w:bCs/>
              </w:rPr>
            </w:pPr>
            <w:r w:rsidRPr="00CC20B7">
              <w:rPr>
                <w:bCs/>
              </w:rPr>
              <w:t>Возможность восстановить версию файла</w:t>
            </w:r>
          </w:p>
          <w:p w14:paraId="53FBF663" w14:textId="77777777" w:rsidR="00CC20B7" w:rsidRPr="00CC20B7" w:rsidRDefault="00CC20B7" w:rsidP="00CC20B7">
            <w:pPr>
              <w:pStyle w:val="af8"/>
              <w:numPr>
                <w:ilvl w:val="0"/>
                <w:numId w:val="9"/>
              </w:numPr>
              <w:spacing w:after="150"/>
              <w:rPr>
                <w:bCs/>
              </w:rPr>
            </w:pPr>
            <w:r w:rsidRPr="00CC20B7">
              <w:rPr>
                <w:bCs/>
              </w:rPr>
              <w:t>Возможность изменить название версии файла</w:t>
            </w:r>
          </w:p>
          <w:p w14:paraId="0E9DF569" w14:textId="77777777" w:rsidR="00CC20B7" w:rsidRPr="00CC20B7" w:rsidRDefault="00CC20B7" w:rsidP="00CC20B7">
            <w:pPr>
              <w:pStyle w:val="af8"/>
              <w:numPr>
                <w:ilvl w:val="0"/>
                <w:numId w:val="9"/>
              </w:numPr>
              <w:spacing w:after="150"/>
              <w:rPr>
                <w:bCs/>
              </w:rPr>
            </w:pPr>
            <w:r w:rsidRPr="00CC20B7">
              <w:rPr>
                <w:bCs/>
              </w:rPr>
              <w:t>Возможность сравнить версии файла</w:t>
            </w:r>
          </w:p>
          <w:p w14:paraId="0F1B9DF9" w14:textId="77777777" w:rsidR="00CC20B7" w:rsidRPr="00CC20B7" w:rsidRDefault="00CC20B7" w:rsidP="00CC20B7">
            <w:pPr>
              <w:pStyle w:val="af8"/>
              <w:numPr>
                <w:ilvl w:val="0"/>
                <w:numId w:val="9"/>
              </w:numPr>
              <w:spacing w:after="150"/>
              <w:rPr>
                <w:bCs/>
              </w:rPr>
            </w:pPr>
            <w:r w:rsidRPr="00CC20B7">
              <w:rPr>
                <w:bCs/>
              </w:rPr>
              <w:t>Возможность скачать версию файла</w:t>
            </w:r>
          </w:p>
          <w:p w14:paraId="4BD7F953" w14:textId="77777777" w:rsidR="00CC20B7" w:rsidRPr="00CC20B7" w:rsidRDefault="00CC20B7" w:rsidP="00CC20B7">
            <w:pPr>
              <w:pStyle w:val="af8"/>
              <w:numPr>
                <w:ilvl w:val="0"/>
                <w:numId w:val="9"/>
              </w:numPr>
              <w:spacing w:after="150"/>
              <w:rPr>
                <w:bCs/>
              </w:rPr>
            </w:pPr>
            <w:r w:rsidRPr="00CC20B7">
              <w:rPr>
                <w:bCs/>
              </w:rPr>
              <w:t>Возможность удалить версию файла</w:t>
            </w:r>
          </w:p>
          <w:p w14:paraId="541CAD94" w14:textId="77777777" w:rsidR="00CC20B7" w:rsidRPr="007A5FEC" w:rsidRDefault="00CC20B7" w:rsidP="007A5FEC">
            <w:pPr>
              <w:spacing w:after="150"/>
              <w:ind w:left="139"/>
              <w:rPr>
                <w:b/>
              </w:rPr>
            </w:pPr>
            <w:r w:rsidRPr="007A5FEC">
              <w:rPr>
                <w:b/>
              </w:rPr>
              <w:t>Работа с корзиной</w:t>
            </w:r>
          </w:p>
          <w:p w14:paraId="740A61A2" w14:textId="77777777" w:rsidR="00CC20B7" w:rsidRPr="00CC20B7" w:rsidRDefault="00CC20B7" w:rsidP="00CC20B7">
            <w:pPr>
              <w:pStyle w:val="af8"/>
              <w:numPr>
                <w:ilvl w:val="0"/>
                <w:numId w:val="9"/>
              </w:numPr>
              <w:spacing w:after="150"/>
              <w:rPr>
                <w:bCs/>
              </w:rPr>
            </w:pPr>
            <w:r w:rsidRPr="00CC20B7">
              <w:rPr>
                <w:bCs/>
              </w:rPr>
              <w:t>Возможность просматривать и скачивать файлы/ папки из корзины</w:t>
            </w:r>
          </w:p>
          <w:p w14:paraId="217186AB" w14:textId="77777777" w:rsidR="00CC20B7" w:rsidRPr="00CC20B7" w:rsidRDefault="00CC20B7" w:rsidP="00CC20B7">
            <w:pPr>
              <w:pStyle w:val="af8"/>
              <w:numPr>
                <w:ilvl w:val="0"/>
                <w:numId w:val="9"/>
              </w:numPr>
              <w:spacing w:after="150"/>
              <w:rPr>
                <w:bCs/>
              </w:rPr>
            </w:pPr>
            <w:r w:rsidRPr="00CC20B7">
              <w:rPr>
                <w:bCs/>
              </w:rPr>
              <w:t>Возможность безвозвратно удалять файлы/папки из корзины (выборочно или полностью)</w:t>
            </w:r>
          </w:p>
          <w:p w14:paraId="35EAAB50" w14:textId="77777777" w:rsidR="00CC20B7" w:rsidRPr="00CC20B7" w:rsidRDefault="00CC20B7" w:rsidP="00CC20B7">
            <w:pPr>
              <w:pStyle w:val="af8"/>
              <w:numPr>
                <w:ilvl w:val="0"/>
                <w:numId w:val="9"/>
              </w:numPr>
              <w:spacing w:after="150"/>
              <w:rPr>
                <w:bCs/>
              </w:rPr>
            </w:pPr>
            <w:r w:rsidRPr="00CC20B7">
              <w:rPr>
                <w:bCs/>
              </w:rPr>
              <w:t>Возможность переименовывать файлы/папки в корзине</w:t>
            </w:r>
          </w:p>
          <w:p w14:paraId="5BCD5B34" w14:textId="77777777" w:rsidR="00CC20B7" w:rsidRDefault="00CC20B7" w:rsidP="007D59F2">
            <w:pPr>
              <w:pStyle w:val="af8"/>
              <w:numPr>
                <w:ilvl w:val="0"/>
                <w:numId w:val="9"/>
              </w:numPr>
              <w:spacing w:after="150"/>
              <w:rPr>
                <w:bCs/>
              </w:rPr>
            </w:pPr>
            <w:r w:rsidRPr="00CC20B7">
              <w:rPr>
                <w:bCs/>
              </w:rPr>
              <w:t>Возможность восстанавливать файлы/папки из корзины</w:t>
            </w:r>
          </w:p>
          <w:p w14:paraId="0B4BDD84" w14:textId="77777777" w:rsidR="007D59F2" w:rsidRPr="007D59F2" w:rsidRDefault="007D59F2" w:rsidP="007D59F2">
            <w:pPr>
              <w:pStyle w:val="af8"/>
              <w:numPr>
                <w:ilvl w:val="0"/>
                <w:numId w:val="9"/>
              </w:numPr>
              <w:spacing w:after="150"/>
              <w:rPr>
                <w:bCs/>
              </w:rPr>
            </w:pPr>
            <w:r w:rsidRPr="007D59F2">
              <w:rPr>
                <w:bCs/>
              </w:rPr>
              <w:t>Безопасность</w:t>
            </w:r>
          </w:p>
          <w:p w14:paraId="787DB870" w14:textId="77777777" w:rsidR="007D59F2" w:rsidRPr="007D59F2" w:rsidRDefault="007D59F2" w:rsidP="007D59F2">
            <w:pPr>
              <w:pStyle w:val="af8"/>
              <w:numPr>
                <w:ilvl w:val="0"/>
                <w:numId w:val="9"/>
              </w:numPr>
              <w:spacing w:after="150"/>
              <w:rPr>
                <w:bCs/>
              </w:rPr>
            </w:pPr>
            <w:r w:rsidRPr="007D59F2">
              <w:rPr>
                <w:bCs/>
              </w:rPr>
              <w:t>Возможность изменить пароль учётной записи для доступа в систему</w:t>
            </w:r>
          </w:p>
          <w:p w14:paraId="0A199654" w14:textId="77777777" w:rsidR="007D59F2" w:rsidRPr="007D59F2" w:rsidRDefault="007D59F2" w:rsidP="007D59F2">
            <w:pPr>
              <w:pStyle w:val="af8"/>
              <w:numPr>
                <w:ilvl w:val="0"/>
                <w:numId w:val="9"/>
              </w:numPr>
              <w:spacing w:after="150"/>
              <w:rPr>
                <w:bCs/>
              </w:rPr>
            </w:pPr>
            <w:r w:rsidRPr="007D59F2">
              <w:rPr>
                <w:bCs/>
              </w:rPr>
              <w:t>Возможность ограничить срок действия пароля</w:t>
            </w:r>
          </w:p>
          <w:p w14:paraId="12A8CEE3" w14:textId="77777777" w:rsidR="007D59F2" w:rsidRPr="007D59F2" w:rsidRDefault="007D59F2" w:rsidP="007D59F2">
            <w:pPr>
              <w:pStyle w:val="af8"/>
              <w:numPr>
                <w:ilvl w:val="0"/>
                <w:numId w:val="9"/>
              </w:numPr>
              <w:spacing w:after="150"/>
              <w:rPr>
                <w:bCs/>
              </w:rPr>
            </w:pPr>
            <w:r w:rsidRPr="007D59F2">
              <w:rPr>
                <w:bCs/>
              </w:rPr>
              <w:t>Возможность использовать двухфакторную аутентификацию для доступа в систему</w:t>
            </w:r>
          </w:p>
          <w:p w14:paraId="7115A10B" w14:textId="77777777" w:rsidR="007D59F2" w:rsidRPr="007D59F2" w:rsidRDefault="007D59F2" w:rsidP="007D59F2">
            <w:pPr>
              <w:pStyle w:val="af8"/>
              <w:numPr>
                <w:ilvl w:val="0"/>
                <w:numId w:val="9"/>
              </w:numPr>
              <w:spacing w:after="150"/>
              <w:rPr>
                <w:bCs/>
              </w:rPr>
            </w:pPr>
            <w:r w:rsidRPr="007D59F2">
              <w:rPr>
                <w:bCs/>
              </w:rPr>
              <w:t>Шифрование файлов на стороне сервера</w:t>
            </w:r>
          </w:p>
          <w:p w14:paraId="65D0273E" w14:textId="77777777" w:rsidR="007D59F2" w:rsidRPr="007D59F2" w:rsidRDefault="007D59F2" w:rsidP="007D59F2">
            <w:pPr>
              <w:pStyle w:val="af8"/>
              <w:numPr>
                <w:ilvl w:val="0"/>
                <w:numId w:val="9"/>
              </w:numPr>
              <w:spacing w:after="150"/>
              <w:rPr>
                <w:bCs/>
              </w:rPr>
            </w:pPr>
            <w:r w:rsidRPr="007D59F2">
              <w:rPr>
                <w:bCs/>
              </w:rPr>
              <w:t>Возможность задать правила для создания паролей в системе</w:t>
            </w:r>
          </w:p>
          <w:p w14:paraId="7D7E6649" w14:textId="77777777" w:rsidR="007D59F2" w:rsidRPr="007D59F2" w:rsidRDefault="007D59F2" w:rsidP="007D59F2">
            <w:pPr>
              <w:pStyle w:val="af8"/>
              <w:numPr>
                <w:ilvl w:val="0"/>
                <w:numId w:val="9"/>
              </w:numPr>
              <w:spacing w:after="150"/>
              <w:rPr>
                <w:bCs/>
              </w:rPr>
            </w:pPr>
            <w:r w:rsidRPr="007D59F2">
              <w:rPr>
                <w:bCs/>
              </w:rPr>
              <w:t>Ограничение количества попыток ввода пароля для учетной записи</w:t>
            </w:r>
          </w:p>
          <w:p w14:paraId="75270CE1" w14:textId="77777777" w:rsidR="007D59F2" w:rsidRPr="007D59F2" w:rsidRDefault="007D59F2" w:rsidP="007D59F2">
            <w:pPr>
              <w:pStyle w:val="af8"/>
              <w:numPr>
                <w:ilvl w:val="0"/>
                <w:numId w:val="9"/>
              </w:numPr>
              <w:spacing w:after="150"/>
              <w:rPr>
                <w:bCs/>
              </w:rPr>
            </w:pPr>
            <w:r w:rsidRPr="007D59F2">
              <w:rPr>
                <w:bCs/>
              </w:rPr>
              <w:t>Журнал системных событий</w:t>
            </w:r>
          </w:p>
          <w:p w14:paraId="7626186F" w14:textId="77777777" w:rsidR="007D59F2" w:rsidRPr="007D59F2" w:rsidRDefault="007D59F2" w:rsidP="007D59F2">
            <w:pPr>
              <w:pStyle w:val="af8"/>
              <w:numPr>
                <w:ilvl w:val="0"/>
                <w:numId w:val="9"/>
              </w:numPr>
              <w:spacing w:after="150"/>
              <w:rPr>
                <w:bCs/>
              </w:rPr>
            </w:pPr>
            <w:r w:rsidRPr="007D59F2">
              <w:rPr>
                <w:bCs/>
              </w:rPr>
              <w:t>LDAP/AD интеграция</w:t>
            </w:r>
          </w:p>
          <w:p w14:paraId="544EFD3C" w14:textId="77777777" w:rsidR="007D59F2" w:rsidRPr="007A5FEC" w:rsidRDefault="007D59F2" w:rsidP="007A5FEC">
            <w:pPr>
              <w:spacing w:after="150"/>
              <w:ind w:left="139"/>
              <w:rPr>
                <w:b/>
              </w:rPr>
            </w:pPr>
            <w:r w:rsidRPr="007A5FEC">
              <w:rPr>
                <w:b/>
              </w:rPr>
              <w:t>Уведомления</w:t>
            </w:r>
          </w:p>
          <w:p w14:paraId="7555C1AF" w14:textId="77777777" w:rsidR="007D59F2" w:rsidRPr="007D59F2" w:rsidRDefault="007D59F2" w:rsidP="007D59F2">
            <w:pPr>
              <w:pStyle w:val="af8"/>
              <w:numPr>
                <w:ilvl w:val="0"/>
                <w:numId w:val="9"/>
              </w:numPr>
              <w:spacing w:after="150"/>
              <w:rPr>
                <w:bCs/>
              </w:rPr>
            </w:pPr>
            <w:r w:rsidRPr="007D59F2">
              <w:rPr>
                <w:bCs/>
              </w:rPr>
              <w:t>Системные уведомления о событиях пользователя в системе</w:t>
            </w:r>
          </w:p>
          <w:p w14:paraId="75F43D13" w14:textId="77777777" w:rsidR="007D59F2" w:rsidRPr="007D59F2" w:rsidRDefault="007D59F2" w:rsidP="007D59F2">
            <w:pPr>
              <w:pStyle w:val="af8"/>
              <w:numPr>
                <w:ilvl w:val="0"/>
                <w:numId w:val="9"/>
              </w:numPr>
              <w:spacing w:after="150"/>
              <w:rPr>
                <w:bCs/>
              </w:rPr>
            </w:pPr>
            <w:r w:rsidRPr="007D59F2">
              <w:rPr>
                <w:bCs/>
              </w:rPr>
              <w:t>Уведомления на электронную почту пользователя</w:t>
            </w:r>
          </w:p>
          <w:p w14:paraId="35D7EE53" w14:textId="77777777" w:rsidR="007D59F2" w:rsidRPr="007D59F2" w:rsidRDefault="007D59F2" w:rsidP="007D59F2">
            <w:pPr>
              <w:pStyle w:val="af8"/>
              <w:numPr>
                <w:ilvl w:val="0"/>
                <w:numId w:val="9"/>
              </w:numPr>
              <w:spacing w:after="150"/>
              <w:rPr>
                <w:bCs/>
              </w:rPr>
            </w:pPr>
            <w:r w:rsidRPr="007D59F2">
              <w:rPr>
                <w:bCs/>
              </w:rPr>
              <w:t>Возможность настроить уведомления на электронную почту для определенных событий</w:t>
            </w:r>
          </w:p>
          <w:p w14:paraId="2CDF127D" w14:textId="77777777" w:rsidR="007D59F2" w:rsidRPr="007A5FEC" w:rsidRDefault="007D59F2" w:rsidP="007A5FEC">
            <w:pPr>
              <w:spacing w:after="150"/>
              <w:ind w:left="139"/>
              <w:rPr>
                <w:b/>
              </w:rPr>
            </w:pPr>
            <w:r w:rsidRPr="007A5FEC">
              <w:rPr>
                <w:b/>
              </w:rPr>
              <w:t>Настройки профиля</w:t>
            </w:r>
          </w:p>
          <w:p w14:paraId="12354CFC" w14:textId="77777777" w:rsidR="001A3B2D" w:rsidRPr="007D59F2" w:rsidRDefault="001A3B2D" w:rsidP="001A3B2D">
            <w:pPr>
              <w:pStyle w:val="af8"/>
              <w:numPr>
                <w:ilvl w:val="0"/>
                <w:numId w:val="9"/>
              </w:numPr>
              <w:spacing w:after="150"/>
              <w:rPr>
                <w:bCs/>
              </w:rPr>
            </w:pPr>
            <w:r w:rsidRPr="007D59F2">
              <w:rPr>
                <w:bCs/>
              </w:rPr>
              <w:t>LDAP/AD интеграция</w:t>
            </w:r>
          </w:p>
          <w:p w14:paraId="04D51A9C" w14:textId="7B96F4E3" w:rsidR="007D59F2" w:rsidRPr="007D59F2" w:rsidRDefault="007D59F2" w:rsidP="007D59F2">
            <w:pPr>
              <w:pStyle w:val="af8"/>
              <w:numPr>
                <w:ilvl w:val="0"/>
                <w:numId w:val="9"/>
              </w:numPr>
              <w:spacing w:after="150"/>
              <w:rPr>
                <w:bCs/>
              </w:rPr>
            </w:pPr>
            <w:r w:rsidRPr="007D59F2">
              <w:rPr>
                <w:bCs/>
              </w:rPr>
              <w:lastRenderedPageBreak/>
              <w:t xml:space="preserve">Возможность добавить </w:t>
            </w:r>
            <w:r w:rsidR="001A3B2D">
              <w:rPr>
                <w:bCs/>
              </w:rPr>
              <w:t xml:space="preserve">дополнительную </w:t>
            </w:r>
            <w:r w:rsidRPr="007D59F2">
              <w:rPr>
                <w:bCs/>
              </w:rPr>
              <w:t>контактную информацию профилю</w:t>
            </w:r>
          </w:p>
          <w:p w14:paraId="7E6A73F0" w14:textId="77777777" w:rsidR="007D59F2" w:rsidRPr="007D59F2" w:rsidRDefault="007D59F2" w:rsidP="007D59F2">
            <w:pPr>
              <w:pStyle w:val="af8"/>
              <w:numPr>
                <w:ilvl w:val="0"/>
                <w:numId w:val="9"/>
              </w:numPr>
              <w:spacing w:after="150"/>
              <w:rPr>
                <w:bCs/>
              </w:rPr>
            </w:pPr>
            <w:r w:rsidRPr="007D59F2">
              <w:rPr>
                <w:bCs/>
              </w:rPr>
              <w:t>Региональные настройки профиля: язык, местоположение, первый день недели, региональные стандарты</w:t>
            </w:r>
          </w:p>
          <w:p w14:paraId="54EEB0E7" w14:textId="77777777" w:rsidR="007D59F2" w:rsidRPr="007D59F2" w:rsidRDefault="007D59F2" w:rsidP="007D59F2">
            <w:pPr>
              <w:pStyle w:val="af8"/>
              <w:numPr>
                <w:ilvl w:val="0"/>
                <w:numId w:val="9"/>
              </w:numPr>
              <w:spacing w:after="150"/>
              <w:rPr>
                <w:bCs/>
              </w:rPr>
            </w:pPr>
            <w:r w:rsidRPr="007D59F2">
              <w:rPr>
                <w:bCs/>
              </w:rPr>
              <w:t>Возможность добавить изображение профиля</w:t>
            </w:r>
          </w:p>
          <w:p w14:paraId="3EF448F1" w14:textId="7DC176C3" w:rsidR="007D59F2" w:rsidRPr="007D59F2" w:rsidRDefault="007D59F2" w:rsidP="007D59F2">
            <w:pPr>
              <w:pStyle w:val="af8"/>
              <w:numPr>
                <w:ilvl w:val="0"/>
                <w:numId w:val="9"/>
              </w:numPr>
              <w:spacing w:after="150"/>
              <w:rPr>
                <w:bCs/>
              </w:rPr>
            </w:pPr>
            <w:r w:rsidRPr="007D59F2">
              <w:rPr>
                <w:bCs/>
              </w:rPr>
              <w:t>Возможность установить статус для профиля.</w:t>
            </w:r>
          </w:p>
          <w:p w14:paraId="3CE573CB" w14:textId="77777777" w:rsidR="007D59F2" w:rsidRPr="007A5FEC" w:rsidRDefault="007D59F2" w:rsidP="007A5FEC">
            <w:pPr>
              <w:spacing w:after="150"/>
              <w:ind w:left="139"/>
              <w:rPr>
                <w:b/>
              </w:rPr>
            </w:pPr>
            <w:r w:rsidRPr="007A5FEC">
              <w:rPr>
                <w:b/>
              </w:rPr>
              <w:t>Прочие возможности</w:t>
            </w:r>
          </w:p>
          <w:p w14:paraId="4998071D" w14:textId="77777777" w:rsidR="007D59F2" w:rsidRPr="007D59F2" w:rsidRDefault="007D59F2" w:rsidP="007D59F2">
            <w:pPr>
              <w:pStyle w:val="af8"/>
              <w:numPr>
                <w:ilvl w:val="0"/>
                <w:numId w:val="9"/>
              </w:numPr>
              <w:spacing w:after="150"/>
              <w:rPr>
                <w:bCs/>
              </w:rPr>
            </w:pPr>
            <w:r w:rsidRPr="007D59F2">
              <w:rPr>
                <w:bCs/>
              </w:rPr>
              <w:t>Мониторинг использования памяти</w:t>
            </w:r>
          </w:p>
          <w:p w14:paraId="6855D19A" w14:textId="77777777" w:rsidR="007D59F2" w:rsidRPr="007D59F2" w:rsidRDefault="007D59F2" w:rsidP="007D59F2">
            <w:pPr>
              <w:pStyle w:val="af8"/>
              <w:numPr>
                <w:ilvl w:val="0"/>
                <w:numId w:val="9"/>
              </w:numPr>
              <w:spacing w:after="150"/>
              <w:rPr>
                <w:bCs/>
              </w:rPr>
            </w:pPr>
            <w:r w:rsidRPr="007D59F2">
              <w:rPr>
                <w:bCs/>
              </w:rPr>
              <w:t>Поиск по документам, контактам, меткам, временному периоду и пользователям</w:t>
            </w:r>
          </w:p>
          <w:p w14:paraId="3F56FAA1" w14:textId="77777777" w:rsidR="007D59F2" w:rsidRPr="007D59F2" w:rsidRDefault="007D59F2" w:rsidP="007D59F2">
            <w:pPr>
              <w:pStyle w:val="af8"/>
              <w:numPr>
                <w:ilvl w:val="0"/>
                <w:numId w:val="9"/>
              </w:numPr>
              <w:spacing w:after="150"/>
              <w:rPr>
                <w:bCs/>
              </w:rPr>
            </w:pPr>
            <w:r w:rsidRPr="007D59F2">
              <w:rPr>
                <w:bCs/>
              </w:rPr>
              <w:t xml:space="preserve">Поддержка протокола </w:t>
            </w:r>
            <w:proofErr w:type="spellStart"/>
            <w:r w:rsidRPr="007D59F2">
              <w:rPr>
                <w:bCs/>
              </w:rPr>
              <w:t>WebDAV</w:t>
            </w:r>
            <w:proofErr w:type="spellEnd"/>
            <w:r w:rsidRPr="007D59F2">
              <w:rPr>
                <w:bCs/>
              </w:rPr>
              <w:t xml:space="preserve"> для синхронизации файлов</w:t>
            </w:r>
          </w:p>
          <w:p w14:paraId="06D9CBBB" w14:textId="77777777" w:rsidR="007D59F2" w:rsidRPr="007D59F2" w:rsidRDefault="007D59F2" w:rsidP="007D59F2">
            <w:pPr>
              <w:pStyle w:val="af8"/>
              <w:numPr>
                <w:ilvl w:val="0"/>
                <w:numId w:val="9"/>
              </w:numPr>
              <w:spacing w:after="150"/>
              <w:rPr>
                <w:bCs/>
              </w:rPr>
            </w:pPr>
            <w:r w:rsidRPr="007D59F2">
              <w:rPr>
                <w:bCs/>
              </w:rPr>
              <w:t>Возможность создавать гостевые учетные записи</w:t>
            </w:r>
          </w:p>
          <w:p w14:paraId="3170A3B0" w14:textId="6C698538" w:rsidR="007D59F2" w:rsidRPr="00CC20B7" w:rsidRDefault="007D59F2" w:rsidP="007A5FEC">
            <w:pPr>
              <w:pStyle w:val="af8"/>
              <w:numPr>
                <w:ilvl w:val="0"/>
                <w:numId w:val="9"/>
              </w:numPr>
              <w:spacing w:after="150"/>
              <w:rPr>
                <w:bCs/>
              </w:rPr>
            </w:pPr>
            <w:r w:rsidRPr="007D59F2">
              <w:rPr>
                <w:bCs/>
              </w:rPr>
              <w:t xml:space="preserve">Возможность подключать внешние службы хранения данных: FTP, </w:t>
            </w:r>
            <w:proofErr w:type="spellStart"/>
            <w:r w:rsidRPr="007D59F2">
              <w:rPr>
                <w:bCs/>
              </w:rPr>
              <w:t>WebDav</w:t>
            </w:r>
            <w:proofErr w:type="spellEnd"/>
            <w:r w:rsidRPr="007D59F2">
              <w:rPr>
                <w:bCs/>
              </w:rPr>
              <w:t>, SFTP, SMB/CIFS</w:t>
            </w:r>
          </w:p>
        </w:tc>
      </w:tr>
      <w:bookmarkEnd w:id="4"/>
      <w:tr w:rsidR="00CC20B7" w:rsidRPr="00321F5A" w14:paraId="009F990A"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344AA0CF" w14:textId="5CD704D7" w:rsidR="00CC20B7" w:rsidRPr="00321F5A" w:rsidRDefault="00CC20B7" w:rsidP="00CC20B7">
            <w:pPr>
              <w:pStyle w:val="af8"/>
              <w:spacing w:after="160" w:line="259" w:lineRule="auto"/>
              <w:ind w:left="130" w:right="233"/>
            </w:pPr>
            <w:r w:rsidRPr="00321F5A">
              <w:rPr>
                <w:shd w:val="clear" w:color="auto" w:fill="FFFFFF"/>
              </w:rPr>
              <w:lastRenderedPageBreak/>
              <w:t>Функциональные возможности модуля «Текстовый редактор»</w:t>
            </w:r>
            <w:r>
              <w:rPr>
                <w:shd w:val="clear" w:color="auto" w:fill="FFFFFF"/>
              </w:rPr>
              <w:t xml:space="preserve"> </w:t>
            </w:r>
            <w:r>
              <w:rPr>
                <w:bCs/>
              </w:rPr>
              <w:t xml:space="preserve">серверной </w:t>
            </w:r>
            <w:r w:rsidRPr="00321F5A">
              <w:rPr>
                <w:bCs/>
              </w:rPr>
              <w:t>верси</w:t>
            </w:r>
            <w:r>
              <w:rPr>
                <w:bCs/>
              </w:rPr>
              <w:t>и</w:t>
            </w:r>
          </w:p>
        </w:tc>
        <w:tc>
          <w:tcPr>
            <w:tcW w:w="6387" w:type="dxa"/>
            <w:tcBorders>
              <w:top w:val="single" w:sz="6" w:space="0" w:color="000000"/>
              <w:left w:val="single" w:sz="6" w:space="0" w:color="000000"/>
              <w:bottom w:val="single" w:sz="6" w:space="0" w:color="000000"/>
              <w:right w:val="single" w:sz="6" w:space="0" w:color="000000"/>
            </w:tcBorders>
          </w:tcPr>
          <w:p w14:paraId="74DD3106" w14:textId="77777777" w:rsidR="00CC20B7" w:rsidRPr="004530F3" w:rsidRDefault="00CC20B7" w:rsidP="00CC20B7">
            <w:pPr>
              <w:pStyle w:val="af8"/>
              <w:spacing w:after="150"/>
              <w:ind w:left="139"/>
              <w:rPr>
                <w:b/>
                <w:bCs/>
              </w:rPr>
            </w:pPr>
            <w:r w:rsidRPr="00321F5A">
              <w:rPr>
                <w:b/>
                <w:bCs/>
              </w:rPr>
              <w:t>Функциональное назначение:</w:t>
            </w:r>
          </w:p>
          <w:p w14:paraId="53FEEC4D" w14:textId="77777777" w:rsidR="00943BAA" w:rsidRPr="00D75BCF" w:rsidRDefault="00943BAA" w:rsidP="00943BAA">
            <w:pPr>
              <w:pStyle w:val="af8"/>
              <w:numPr>
                <w:ilvl w:val="0"/>
                <w:numId w:val="9"/>
              </w:numPr>
              <w:spacing w:after="150"/>
              <w:rPr>
                <w:bCs/>
              </w:rPr>
            </w:pPr>
            <w:r w:rsidRPr="00D75BCF">
              <w:rPr>
                <w:bCs/>
              </w:rPr>
              <w:t>Чтение и отображение текстовых документов в форматах DOC, DOCX, DOCM, ODT, OTT, RTF, TXT, HTML</w:t>
            </w:r>
          </w:p>
          <w:p w14:paraId="75BC27E7" w14:textId="77777777" w:rsidR="00943BAA" w:rsidRPr="00D75BCF" w:rsidRDefault="00943BAA" w:rsidP="00943BAA">
            <w:pPr>
              <w:pStyle w:val="af8"/>
              <w:numPr>
                <w:ilvl w:val="0"/>
                <w:numId w:val="9"/>
              </w:numPr>
              <w:spacing w:after="150"/>
              <w:rPr>
                <w:bCs/>
              </w:rPr>
            </w:pPr>
            <w:r w:rsidRPr="00D75BCF">
              <w:rPr>
                <w:bCs/>
              </w:rPr>
              <w:t>Редактирование и сохранение изменений документов в форматах DOC, DOCX, DOCM, DOTX, ODT, OTT, RTF, TXT, HTML</w:t>
            </w:r>
          </w:p>
          <w:p w14:paraId="4E53B244" w14:textId="77777777" w:rsidR="00943BAA" w:rsidRDefault="00943BAA" w:rsidP="00943BAA">
            <w:pPr>
              <w:pStyle w:val="af8"/>
              <w:numPr>
                <w:ilvl w:val="0"/>
                <w:numId w:val="9"/>
              </w:numPr>
              <w:spacing w:after="150"/>
              <w:rPr>
                <w:bCs/>
              </w:rPr>
            </w:pPr>
            <w:r w:rsidRPr="00D75BCF">
              <w:rPr>
                <w:bCs/>
              </w:rPr>
              <w:t>Экспорт в формат PDF, EPUB</w:t>
            </w:r>
          </w:p>
          <w:p w14:paraId="7BEAC386" w14:textId="77777777" w:rsidR="00943BAA" w:rsidRDefault="00943BAA" w:rsidP="00943BAA">
            <w:pPr>
              <w:pStyle w:val="af8"/>
              <w:numPr>
                <w:ilvl w:val="0"/>
                <w:numId w:val="9"/>
              </w:numPr>
              <w:spacing w:after="150"/>
              <w:rPr>
                <w:bCs/>
              </w:rPr>
            </w:pPr>
            <w:r w:rsidRPr="00F50804">
              <w:rPr>
                <w:bCs/>
              </w:rPr>
              <w:t>Возможность скачать файл в формате DOC, DOCX, ODT, RTF, TXT, HTML, PDF, EPUB</w:t>
            </w:r>
          </w:p>
          <w:p w14:paraId="29F2EF12" w14:textId="77777777" w:rsidR="00CC20B7" w:rsidRPr="004530F3" w:rsidRDefault="00CC20B7" w:rsidP="00CC20B7">
            <w:pPr>
              <w:pStyle w:val="af8"/>
              <w:spacing w:after="150"/>
              <w:ind w:left="499"/>
              <w:rPr>
                <w:bCs/>
              </w:rPr>
            </w:pPr>
          </w:p>
          <w:p w14:paraId="55EA0C65" w14:textId="5DFC0FF8" w:rsidR="00943BAA" w:rsidRPr="00971666" w:rsidRDefault="00CC20B7" w:rsidP="007A5FEC">
            <w:pPr>
              <w:pStyle w:val="af8"/>
              <w:spacing w:after="150"/>
              <w:ind w:left="139"/>
            </w:pPr>
            <w:r w:rsidRPr="00321F5A">
              <w:rPr>
                <w:b/>
                <w:bCs/>
              </w:rPr>
              <w:t>Основные функциональные режимы:</w:t>
            </w:r>
          </w:p>
          <w:p w14:paraId="0EEA6546" w14:textId="77777777" w:rsidR="00943BAA" w:rsidRPr="00971666" w:rsidRDefault="00943BAA" w:rsidP="00943BAA">
            <w:pPr>
              <w:pStyle w:val="af8"/>
              <w:numPr>
                <w:ilvl w:val="0"/>
                <w:numId w:val="50"/>
              </w:numPr>
              <w:spacing w:after="150"/>
            </w:pPr>
            <w:r w:rsidRPr="00971666">
              <w:t>Работа с текстом</w:t>
            </w:r>
          </w:p>
          <w:p w14:paraId="513BD518" w14:textId="77777777" w:rsidR="00943BAA" w:rsidRPr="00971666" w:rsidRDefault="00943BAA" w:rsidP="00943BAA">
            <w:pPr>
              <w:pStyle w:val="af8"/>
              <w:numPr>
                <w:ilvl w:val="0"/>
                <w:numId w:val="9"/>
              </w:numPr>
              <w:spacing w:after="150"/>
              <w:rPr>
                <w:bCs/>
              </w:rPr>
            </w:pPr>
            <w:r w:rsidRPr="00971666">
              <w:rPr>
                <w:bCs/>
              </w:rPr>
              <w:t>Возможность выбора шрифтов</w:t>
            </w:r>
          </w:p>
          <w:p w14:paraId="7F6AC910" w14:textId="77777777" w:rsidR="00943BAA" w:rsidRPr="00971666" w:rsidRDefault="00943BAA" w:rsidP="00943BAA">
            <w:pPr>
              <w:pStyle w:val="af8"/>
              <w:numPr>
                <w:ilvl w:val="0"/>
                <w:numId w:val="9"/>
              </w:numPr>
              <w:spacing w:after="150"/>
              <w:rPr>
                <w:bCs/>
              </w:rPr>
            </w:pPr>
            <w:r w:rsidRPr="00971666">
              <w:rPr>
                <w:bCs/>
              </w:rPr>
              <w:t>Размер шрифта</w:t>
            </w:r>
          </w:p>
          <w:p w14:paraId="3EB078BA" w14:textId="77777777" w:rsidR="00943BAA" w:rsidRPr="00971666" w:rsidRDefault="00943BAA" w:rsidP="00943BAA">
            <w:pPr>
              <w:pStyle w:val="af8"/>
              <w:numPr>
                <w:ilvl w:val="0"/>
                <w:numId w:val="9"/>
              </w:numPr>
              <w:spacing w:after="150"/>
              <w:rPr>
                <w:bCs/>
              </w:rPr>
            </w:pPr>
            <w:r w:rsidRPr="00971666">
              <w:rPr>
                <w:bCs/>
              </w:rPr>
              <w:t>Цвет шрифта</w:t>
            </w:r>
          </w:p>
          <w:p w14:paraId="1314529C" w14:textId="77777777" w:rsidR="00943BAA" w:rsidRPr="00971666" w:rsidRDefault="00943BAA" w:rsidP="00943BAA">
            <w:pPr>
              <w:pStyle w:val="af8"/>
              <w:numPr>
                <w:ilvl w:val="0"/>
                <w:numId w:val="9"/>
              </w:numPr>
              <w:spacing w:after="150"/>
              <w:rPr>
                <w:bCs/>
              </w:rPr>
            </w:pPr>
            <w:r w:rsidRPr="00971666">
              <w:rPr>
                <w:bCs/>
              </w:rPr>
              <w:t>Выделение текста цветом (маркер)</w:t>
            </w:r>
          </w:p>
          <w:p w14:paraId="0DB1F8C0" w14:textId="77777777" w:rsidR="00943BAA" w:rsidRPr="00971666" w:rsidRDefault="00943BAA" w:rsidP="00943BAA">
            <w:pPr>
              <w:pStyle w:val="af8"/>
              <w:numPr>
                <w:ilvl w:val="0"/>
                <w:numId w:val="9"/>
              </w:numPr>
              <w:spacing w:after="150"/>
              <w:rPr>
                <w:bCs/>
              </w:rPr>
            </w:pPr>
            <w:r w:rsidRPr="00971666">
              <w:rPr>
                <w:bCs/>
              </w:rPr>
              <w:t>Цвет фона</w:t>
            </w:r>
          </w:p>
          <w:p w14:paraId="7FA09B90" w14:textId="77777777" w:rsidR="00943BAA" w:rsidRPr="00971666" w:rsidRDefault="00943BAA" w:rsidP="00943BAA">
            <w:pPr>
              <w:pStyle w:val="af8"/>
              <w:numPr>
                <w:ilvl w:val="0"/>
                <w:numId w:val="9"/>
              </w:numPr>
              <w:spacing w:after="150"/>
              <w:rPr>
                <w:bCs/>
              </w:rPr>
            </w:pPr>
            <w:r w:rsidRPr="00971666">
              <w:rPr>
                <w:bCs/>
              </w:rPr>
              <w:t>Настройка межстрочного интервала</w:t>
            </w:r>
          </w:p>
          <w:p w14:paraId="4F7CDDE5" w14:textId="77777777" w:rsidR="00943BAA" w:rsidRPr="00971666" w:rsidRDefault="00943BAA" w:rsidP="00943BAA">
            <w:pPr>
              <w:pStyle w:val="af8"/>
              <w:numPr>
                <w:ilvl w:val="0"/>
                <w:numId w:val="9"/>
              </w:numPr>
              <w:spacing w:after="150"/>
              <w:rPr>
                <w:bCs/>
              </w:rPr>
            </w:pPr>
            <w:r w:rsidRPr="00971666">
              <w:rPr>
                <w:bCs/>
              </w:rPr>
              <w:t>Поддержка фиксированного набора предустановленных стилей текста</w:t>
            </w:r>
          </w:p>
          <w:p w14:paraId="04597A54" w14:textId="77777777" w:rsidR="00943BAA" w:rsidRPr="00971666" w:rsidRDefault="00943BAA" w:rsidP="00943BAA">
            <w:pPr>
              <w:pStyle w:val="af8"/>
              <w:numPr>
                <w:ilvl w:val="0"/>
                <w:numId w:val="9"/>
              </w:numPr>
              <w:spacing w:after="150"/>
              <w:rPr>
                <w:bCs/>
              </w:rPr>
            </w:pPr>
            <w:r w:rsidRPr="00971666">
              <w:rPr>
                <w:bCs/>
              </w:rPr>
              <w:t>Отображение и скрытие непечатаемых символов</w:t>
            </w:r>
          </w:p>
          <w:p w14:paraId="77B69DB6" w14:textId="77777777" w:rsidR="00943BAA" w:rsidRPr="00971666" w:rsidRDefault="00943BAA" w:rsidP="00943BAA">
            <w:pPr>
              <w:pStyle w:val="af8"/>
              <w:numPr>
                <w:ilvl w:val="0"/>
                <w:numId w:val="9"/>
              </w:numPr>
              <w:spacing w:after="150"/>
              <w:rPr>
                <w:bCs/>
              </w:rPr>
            </w:pPr>
            <w:r w:rsidRPr="00971666">
              <w:rPr>
                <w:bCs/>
              </w:rPr>
              <w:t>Выравнивание текста – по правому краю, по левому краю, по ширине, по центру</w:t>
            </w:r>
          </w:p>
          <w:p w14:paraId="33CD4DF9" w14:textId="77777777" w:rsidR="00943BAA" w:rsidRPr="00971666" w:rsidRDefault="00943BAA" w:rsidP="00943BAA">
            <w:pPr>
              <w:pStyle w:val="af8"/>
              <w:numPr>
                <w:ilvl w:val="0"/>
                <w:numId w:val="9"/>
              </w:numPr>
              <w:spacing w:after="150"/>
              <w:rPr>
                <w:bCs/>
              </w:rPr>
            </w:pPr>
            <w:r w:rsidRPr="00971666">
              <w:rPr>
                <w:bCs/>
              </w:rPr>
              <w:t>Возможность копировать формат</w:t>
            </w:r>
          </w:p>
          <w:p w14:paraId="663510DD" w14:textId="77777777" w:rsidR="00943BAA" w:rsidRPr="00971666" w:rsidRDefault="00943BAA" w:rsidP="00943BAA">
            <w:pPr>
              <w:pStyle w:val="af8"/>
              <w:numPr>
                <w:ilvl w:val="0"/>
                <w:numId w:val="9"/>
              </w:numPr>
              <w:spacing w:after="150"/>
              <w:rPr>
                <w:bCs/>
              </w:rPr>
            </w:pPr>
            <w:r w:rsidRPr="00971666">
              <w:rPr>
                <w:bCs/>
              </w:rPr>
              <w:t>Возможность очистить форматирование</w:t>
            </w:r>
          </w:p>
          <w:p w14:paraId="1CD4CC19" w14:textId="77777777" w:rsidR="00943BAA" w:rsidRPr="00971666" w:rsidRDefault="00943BAA" w:rsidP="00943BAA">
            <w:pPr>
              <w:pStyle w:val="af8"/>
              <w:numPr>
                <w:ilvl w:val="0"/>
                <w:numId w:val="9"/>
              </w:numPr>
              <w:spacing w:after="150"/>
              <w:rPr>
                <w:bCs/>
              </w:rPr>
            </w:pPr>
            <w:r w:rsidRPr="00971666">
              <w:rPr>
                <w:bCs/>
              </w:rPr>
              <w:t>Поиск слов или фраз по всему документу</w:t>
            </w:r>
          </w:p>
          <w:p w14:paraId="2AA69E72" w14:textId="77777777" w:rsidR="00943BAA" w:rsidRPr="00971666" w:rsidRDefault="00943BAA" w:rsidP="00943BAA">
            <w:pPr>
              <w:pStyle w:val="af8"/>
              <w:numPr>
                <w:ilvl w:val="0"/>
                <w:numId w:val="9"/>
              </w:numPr>
              <w:spacing w:after="150"/>
              <w:rPr>
                <w:bCs/>
              </w:rPr>
            </w:pPr>
            <w:r w:rsidRPr="00971666">
              <w:rPr>
                <w:bCs/>
              </w:rPr>
              <w:t>Поиск с заменой</w:t>
            </w:r>
          </w:p>
          <w:p w14:paraId="55193A34" w14:textId="77777777" w:rsidR="00943BAA" w:rsidRPr="00971666" w:rsidRDefault="00943BAA" w:rsidP="00943BAA">
            <w:pPr>
              <w:pStyle w:val="af8"/>
              <w:spacing w:after="150"/>
              <w:ind w:left="139"/>
            </w:pPr>
          </w:p>
          <w:p w14:paraId="43DABEF9" w14:textId="77777777" w:rsidR="00943BAA" w:rsidRPr="00971666" w:rsidRDefault="00943BAA" w:rsidP="00943BAA">
            <w:pPr>
              <w:pStyle w:val="af8"/>
              <w:numPr>
                <w:ilvl w:val="0"/>
                <w:numId w:val="50"/>
              </w:numPr>
              <w:spacing w:after="150"/>
            </w:pPr>
            <w:r w:rsidRPr="00971666">
              <w:t>Работа со страницей</w:t>
            </w:r>
          </w:p>
          <w:p w14:paraId="39DD2761" w14:textId="77777777" w:rsidR="00943BAA" w:rsidRPr="00971666" w:rsidRDefault="00943BAA" w:rsidP="00943BAA">
            <w:pPr>
              <w:pStyle w:val="af8"/>
              <w:numPr>
                <w:ilvl w:val="0"/>
                <w:numId w:val="9"/>
              </w:numPr>
              <w:spacing w:after="150"/>
              <w:rPr>
                <w:bCs/>
              </w:rPr>
            </w:pPr>
            <w:r w:rsidRPr="00971666">
              <w:rPr>
                <w:bCs/>
              </w:rPr>
              <w:t>Настройка ориентации страницы: вертикальная(альбомная) / горизонтальная(книжная)</w:t>
            </w:r>
          </w:p>
          <w:p w14:paraId="743C94AB" w14:textId="77777777" w:rsidR="00943BAA" w:rsidRPr="00971666" w:rsidRDefault="00943BAA" w:rsidP="00943BAA">
            <w:pPr>
              <w:pStyle w:val="af8"/>
              <w:numPr>
                <w:ilvl w:val="0"/>
                <w:numId w:val="9"/>
              </w:numPr>
              <w:spacing w:after="150"/>
              <w:rPr>
                <w:bCs/>
              </w:rPr>
            </w:pPr>
            <w:r w:rsidRPr="00971666">
              <w:rPr>
                <w:bCs/>
              </w:rPr>
              <w:t>Настройка полей страницы</w:t>
            </w:r>
          </w:p>
          <w:p w14:paraId="53205B8E" w14:textId="77777777" w:rsidR="00943BAA" w:rsidRPr="00971666" w:rsidRDefault="00943BAA" w:rsidP="00943BAA">
            <w:pPr>
              <w:pStyle w:val="af8"/>
              <w:numPr>
                <w:ilvl w:val="0"/>
                <w:numId w:val="9"/>
              </w:numPr>
              <w:spacing w:after="150"/>
              <w:rPr>
                <w:bCs/>
              </w:rPr>
            </w:pPr>
            <w:r w:rsidRPr="00971666">
              <w:rPr>
                <w:bCs/>
              </w:rPr>
              <w:t>Вставка разрыва раздела / страницы</w:t>
            </w:r>
          </w:p>
          <w:p w14:paraId="1B65451C" w14:textId="77777777" w:rsidR="00943BAA" w:rsidRPr="00971666" w:rsidRDefault="00943BAA" w:rsidP="00943BAA">
            <w:pPr>
              <w:pStyle w:val="af8"/>
              <w:numPr>
                <w:ilvl w:val="0"/>
                <w:numId w:val="9"/>
              </w:numPr>
              <w:spacing w:after="150"/>
              <w:rPr>
                <w:bCs/>
              </w:rPr>
            </w:pPr>
            <w:r w:rsidRPr="00971666">
              <w:rPr>
                <w:bCs/>
              </w:rPr>
              <w:t>Выбор позиции и формата нумерации страниц</w:t>
            </w:r>
          </w:p>
          <w:p w14:paraId="1718F394" w14:textId="77777777" w:rsidR="00943BAA" w:rsidRPr="00971666" w:rsidRDefault="00943BAA" w:rsidP="00943BAA">
            <w:pPr>
              <w:pStyle w:val="af8"/>
              <w:numPr>
                <w:ilvl w:val="0"/>
                <w:numId w:val="9"/>
              </w:numPr>
              <w:spacing w:after="150"/>
              <w:rPr>
                <w:bCs/>
              </w:rPr>
            </w:pPr>
            <w:r w:rsidRPr="00971666">
              <w:rPr>
                <w:bCs/>
              </w:rPr>
              <w:lastRenderedPageBreak/>
              <w:t>Отображение и редактирование верхних/нижних колонтитулов</w:t>
            </w:r>
          </w:p>
          <w:p w14:paraId="33453548" w14:textId="77777777" w:rsidR="00943BAA" w:rsidRPr="00971666" w:rsidRDefault="00943BAA" w:rsidP="00943BAA">
            <w:pPr>
              <w:pStyle w:val="af8"/>
              <w:spacing w:after="150"/>
              <w:ind w:left="139"/>
            </w:pPr>
          </w:p>
          <w:p w14:paraId="0119CDB2" w14:textId="77777777" w:rsidR="00943BAA" w:rsidRPr="00971666" w:rsidRDefault="00943BAA" w:rsidP="00943BAA">
            <w:pPr>
              <w:pStyle w:val="af8"/>
              <w:numPr>
                <w:ilvl w:val="0"/>
                <w:numId w:val="50"/>
              </w:numPr>
              <w:spacing w:after="150"/>
            </w:pPr>
            <w:r w:rsidRPr="00971666">
              <w:t>Работа со списками</w:t>
            </w:r>
          </w:p>
          <w:p w14:paraId="55F4E487" w14:textId="77777777" w:rsidR="00943BAA" w:rsidRPr="00971666" w:rsidRDefault="00943BAA" w:rsidP="00943BAA">
            <w:pPr>
              <w:pStyle w:val="af8"/>
              <w:numPr>
                <w:ilvl w:val="0"/>
                <w:numId w:val="9"/>
              </w:numPr>
              <w:spacing w:after="150"/>
              <w:rPr>
                <w:bCs/>
              </w:rPr>
            </w:pPr>
            <w:r w:rsidRPr="00971666">
              <w:rPr>
                <w:bCs/>
              </w:rPr>
              <w:t>Создание нумерованных списков</w:t>
            </w:r>
          </w:p>
          <w:p w14:paraId="2EEFF818" w14:textId="77777777" w:rsidR="00943BAA" w:rsidRPr="00971666" w:rsidRDefault="00943BAA" w:rsidP="00943BAA">
            <w:pPr>
              <w:pStyle w:val="af8"/>
              <w:numPr>
                <w:ilvl w:val="0"/>
                <w:numId w:val="9"/>
              </w:numPr>
              <w:spacing w:after="150"/>
              <w:rPr>
                <w:bCs/>
              </w:rPr>
            </w:pPr>
            <w:r w:rsidRPr="00971666">
              <w:rPr>
                <w:bCs/>
              </w:rPr>
              <w:t>Создание маркированных списков</w:t>
            </w:r>
          </w:p>
          <w:p w14:paraId="470D88FC" w14:textId="77777777" w:rsidR="00943BAA" w:rsidRPr="00971666" w:rsidRDefault="00943BAA" w:rsidP="00943BAA">
            <w:pPr>
              <w:pStyle w:val="af8"/>
              <w:numPr>
                <w:ilvl w:val="0"/>
                <w:numId w:val="9"/>
              </w:numPr>
              <w:spacing w:after="150"/>
              <w:rPr>
                <w:bCs/>
              </w:rPr>
            </w:pPr>
            <w:r w:rsidRPr="00971666">
              <w:rPr>
                <w:bCs/>
              </w:rPr>
              <w:t>Создание многоуровневых списков</w:t>
            </w:r>
          </w:p>
          <w:p w14:paraId="6D4D0456" w14:textId="77777777" w:rsidR="00943BAA" w:rsidRPr="00971666" w:rsidRDefault="00943BAA" w:rsidP="00943BAA">
            <w:pPr>
              <w:pStyle w:val="af8"/>
              <w:spacing w:after="150"/>
              <w:ind w:left="139"/>
            </w:pPr>
          </w:p>
          <w:p w14:paraId="3EAC3A73" w14:textId="77777777" w:rsidR="00943BAA" w:rsidRPr="00971666" w:rsidRDefault="00943BAA" w:rsidP="00943BAA">
            <w:pPr>
              <w:pStyle w:val="af8"/>
              <w:numPr>
                <w:ilvl w:val="0"/>
                <w:numId w:val="50"/>
              </w:numPr>
              <w:spacing w:after="150"/>
            </w:pPr>
            <w:r w:rsidRPr="00971666">
              <w:t>Работа со вставками</w:t>
            </w:r>
          </w:p>
          <w:p w14:paraId="704B1422" w14:textId="77777777" w:rsidR="00943BAA" w:rsidRPr="00971666" w:rsidRDefault="00943BAA" w:rsidP="00943BAA">
            <w:pPr>
              <w:pStyle w:val="af8"/>
              <w:numPr>
                <w:ilvl w:val="0"/>
                <w:numId w:val="9"/>
              </w:numPr>
              <w:spacing w:after="150"/>
              <w:rPr>
                <w:bCs/>
              </w:rPr>
            </w:pPr>
            <w:r w:rsidRPr="00971666">
              <w:rPr>
                <w:bCs/>
              </w:rPr>
              <w:t>Возможность вставить таблицу</w:t>
            </w:r>
          </w:p>
          <w:p w14:paraId="0B504BB3" w14:textId="77777777" w:rsidR="00943BAA" w:rsidRPr="00971666" w:rsidRDefault="00943BAA" w:rsidP="00943BAA">
            <w:pPr>
              <w:pStyle w:val="af8"/>
              <w:numPr>
                <w:ilvl w:val="0"/>
                <w:numId w:val="9"/>
              </w:numPr>
              <w:spacing w:after="150"/>
              <w:rPr>
                <w:bCs/>
              </w:rPr>
            </w:pPr>
            <w:r w:rsidRPr="00971666">
              <w:rPr>
                <w:bCs/>
              </w:rPr>
              <w:t>Возможность вставить изображение</w:t>
            </w:r>
          </w:p>
          <w:p w14:paraId="2274C282" w14:textId="77777777" w:rsidR="00943BAA" w:rsidRPr="00971666" w:rsidRDefault="00943BAA" w:rsidP="00943BAA">
            <w:pPr>
              <w:pStyle w:val="af8"/>
              <w:numPr>
                <w:ilvl w:val="0"/>
                <w:numId w:val="9"/>
              </w:numPr>
              <w:spacing w:after="150"/>
              <w:rPr>
                <w:bCs/>
              </w:rPr>
            </w:pPr>
            <w:r w:rsidRPr="00971666">
              <w:rPr>
                <w:bCs/>
              </w:rPr>
              <w:t>Возможность вставить фигуру</w:t>
            </w:r>
          </w:p>
          <w:p w14:paraId="7456BCB5" w14:textId="77777777" w:rsidR="00943BAA" w:rsidRPr="00971666" w:rsidRDefault="00943BAA" w:rsidP="00943BAA">
            <w:pPr>
              <w:pStyle w:val="af8"/>
              <w:numPr>
                <w:ilvl w:val="0"/>
                <w:numId w:val="9"/>
              </w:numPr>
              <w:spacing w:after="150"/>
              <w:rPr>
                <w:bCs/>
              </w:rPr>
            </w:pPr>
            <w:r w:rsidRPr="00971666">
              <w:rPr>
                <w:bCs/>
              </w:rPr>
              <w:t>Возможность вставить диаграмму</w:t>
            </w:r>
          </w:p>
          <w:p w14:paraId="3E925088" w14:textId="77777777" w:rsidR="00943BAA" w:rsidRPr="00971666" w:rsidRDefault="00943BAA" w:rsidP="00943BAA">
            <w:pPr>
              <w:pStyle w:val="af8"/>
              <w:numPr>
                <w:ilvl w:val="0"/>
                <w:numId w:val="9"/>
              </w:numPr>
              <w:spacing w:after="150"/>
              <w:rPr>
                <w:bCs/>
              </w:rPr>
            </w:pPr>
            <w:r w:rsidRPr="00971666">
              <w:rPr>
                <w:bCs/>
              </w:rPr>
              <w:t>Возможность вставить гиперссылку</w:t>
            </w:r>
          </w:p>
          <w:p w14:paraId="0E285716" w14:textId="77777777" w:rsidR="00943BAA" w:rsidRPr="00971666" w:rsidRDefault="00943BAA" w:rsidP="00943BAA">
            <w:pPr>
              <w:pStyle w:val="af8"/>
              <w:numPr>
                <w:ilvl w:val="0"/>
                <w:numId w:val="9"/>
              </w:numPr>
              <w:spacing w:after="150"/>
              <w:rPr>
                <w:bCs/>
              </w:rPr>
            </w:pPr>
            <w:r w:rsidRPr="00971666">
              <w:rPr>
                <w:bCs/>
              </w:rPr>
              <w:t>Возможность вставить формулу</w:t>
            </w:r>
          </w:p>
          <w:p w14:paraId="3CA1AD20" w14:textId="77777777" w:rsidR="00943BAA" w:rsidRPr="00971666" w:rsidRDefault="00943BAA" w:rsidP="00943BAA">
            <w:pPr>
              <w:pStyle w:val="af8"/>
              <w:numPr>
                <w:ilvl w:val="0"/>
                <w:numId w:val="9"/>
              </w:numPr>
              <w:spacing w:after="150"/>
              <w:rPr>
                <w:bCs/>
              </w:rPr>
            </w:pPr>
            <w:r w:rsidRPr="00971666">
              <w:rPr>
                <w:bCs/>
              </w:rPr>
              <w:t>Возможность вставить текстовое поле</w:t>
            </w:r>
          </w:p>
          <w:p w14:paraId="217B7F11" w14:textId="77777777" w:rsidR="00943BAA" w:rsidRPr="00971666" w:rsidRDefault="00943BAA" w:rsidP="00943BAA">
            <w:pPr>
              <w:pStyle w:val="af8"/>
              <w:numPr>
                <w:ilvl w:val="0"/>
                <w:numId w:val="9"/>
              </w:numPr>
              <w:spacing w:after="150"/>
              <w:rPr>
                <w:bCs/>
              </w:rPr>
            </w:pPr>
            <w:r w:rsidRPr="00971666">
              <w:rPr>
                <w:bCs/>
              </w:rPr>
              <w:t>Возможность вставить водяной знак</w:t>
            </w:r>
          </w:p>
          <w:p w14:paraId="19C66BDF" w14:textId="77777777" w:rsidR="00943BAA" w:rsidRPr="00971666" w:rsidRDefault="00943BAA" w:rsidP="00943BAA">
            <w:pPr>
              <w:pStyle w:val="af8"/>
              <w:spacing w:after="150"/>
              <w:ind w:left="139"/>
            </w:pPr>
          </w:p>
          <w:p w14:paraId="6C25026E" w14:textId="77777777" w:rsidR="00943BAA" w:rsidRPr="00971666" w:rsidRDefault="00943BAA" w:rsidP="00943BAA">
            <w:pPr>
              <w:pStyle w:val="af8"/>
              <w:numPr>
                <w:ilvl w:val="0"/>
                <w:numId w:val="50"/>
              </w:numPr>
              <w:spacing w:after="150"/>
            </w:pPr>
            <w:r w:rsidRPr="00971666">
              <w:t>Рецензирование</w:t>
            </w:r>
          </w:p>
          <w:p w14:paraId="62DB2D8B" w14:textId="77777777" w:rsidR="00943BAA" w:rsidRPr="00971666" w:rsidRDefault="00943BAA" w:rsidP="00943BAA">
            <w:pPr>
              <w:pStyle w:val="af8"/>
              <w:numPr>
                <w:ilvl w:val="0"/>
                <w:numId w:val="9"/>
              </w:numPr>
              <w:spacing w:after="150"/>
              <w:rPr>
                <w:bCs/>
              </w:rPr>
            </w:pPr>
            <w:r w:rsidRPr="00971666">
              <w:rPr>
                <w:bCs/>
              </w:rPr>
              <w:t>Возможность создавать, удалять, редактировать комментарии</w:t>
            </w:r>
          </w:p>
          <w:p w14:paraId="0D6F29CE" w14:textId="77777777" w:rsidR="00943BAA" w:rsidRPr="00971666" w:rsidRDefault="00943BAA" w:rsidP="00943BAA">
            <w:pPr>
              <w:pStyle w:val="af8"/>
              <w:numPr>
                <w:ilvl w:val="0"/>
                <w:numId w:val="9"/>
              </w:numPr>
              <w:spacing w:after="150"/>
              <w:rPr>
                <w:bCs/>
              </w:rPr>
            </w:pPr>
            <w:r w:rsidRPr="00971666">
              <w:rPr>
                <w:bCs/>
              </w:rPr>
              <w:t>Возможность подтверждать (решено) / отклонять комментарии</w:t>
            </w:r>
          </w:p>
          <w:p w14:paraId="7CA3846C" w14:textId="77777777" w:rsidR="00943BAA" w:rsidRPr="00971666" w:rsidRDefault="00943BAA" w:rsidP="00943BAA">
            <w:pPr>
              <w:pStyle w:val="af8"/>
              <w:numPr>
                <w:ilvl w:val="0"/>
                <w:numId w:val="9"/>
              </w:numPr>
              <w:spacing w:after="150"/>
              <w:rPr>
                <w:bCs/>
              </w:rPr>
            </w:pPr>
            <w:r w:rsidRPr="00971666">
              <w:rPr>
                <w:bCs/>
              </w:rPr>
              <w:t>Возможность принимать / отклонять правки других пользователей в документе</w:t>
            </w:r>
          </w:p>
          <w:p w14:paraId="281C131B" w14:textId="77777777" w:rsidR="00943BAA" w:rsidRPr="00971666" w:rsidRDefault="00943BAA" w:rsidP="00943BAA">
            <w:pPr>
              <w:pStyle w:val="af8"/>
              <w:numPr>
                <w:ilvl w:val="0"/>
                <w:numId w:val="9"/>
              </w:numPr>
              <w:spacing w:after="150"/>
              <w:rPr>
                <w:bCs/>
              </w:rPr>
            </w:pPr>
            <w:r w:rsidRPr="00971666">
              <w:rPr>
                <w:bCs/>
              </w:rPr>
              <w:t>Возможность сравнивать и/или объединять документы</w:t>
            </w:r>
          </w:p>
          <w:p w14:paraId="5815ADA0" w14:textId="77777777" w:rsidR="00943BAA" w:rsidRPr="00971666" w:rsidRDefault="00943BAA" w:rsidP="00943BAA">
            <w:pPr>
              <w:pStyle w:val="af8"/>
              <w:numPr>
                <w:ilvl w:val="0"/>
                <w:numId w:val="9"/>
              </w:numPr>
              <w:spacing w:after="150"/>
              <w:rPr>
                <w:bCs/>
              </w:rPr>
            </w:pPr>
            <w:r w:rsidRPr="00971666">
              <w:rPr>
                <w:bCs/>
              </w:rPr>
              <w:t>Возможность записывать / показывать изменения</w:t>
            </w:r>
          </w:p>
          <w:p w14:paraId="52B2C384" w14:textId="77777777" w:rsidR="00943BAA" w:rsidRPr="00971666" w:rsidRDefault="00943BAA" w:rsidP="00943BAA">
            <w:pPr>
              <w:pStyle w:val="af8"/>
              <w:numPr>
                <w:ilvl w:val="0"/>
                <w:numId w:val="9"/>
              </w:numPr>
              <w:spacing w:after="150"/>
              <w:rPr>
                <w:bCs/>
              </w:rPr>
            </w:pPr>
            <w:r w:rsidRPr="00971666">
              <w:rPr>
                <w:bCs/>
              </w:rPr>
              <w:t>Проверка орфографии / автопроверка</w:t>
            </w:r>
          </w:p>
          <w:p w14:paraId="2F038A7A" w14:textId="77777777" w:rsidR="00943BAA" w:rsidRPr="00971666" w:rsidRDefault="00943BAA" w:rsidP="00943BAA">
            <w:pPr>
              <w:pStyle w:val="af8"/>
              <w:spacing w:after="150"/>
              <w:ind w:left="139"/>
            </w:pPr>
          </w:p>
          <w:p w14:paraId="35E436E6" w14:textId="77777777" w:rsidR="00943BAA" w:rsidRPr="00971666" w:rsidRDefault="00943BAA" w:rsidP="00943BAA">
            <w:pPr>
              <w:pStyle w:val="af8"/>
              <w:numPr>
                <w:ilvl w:val="0"/>
                <w:numId w:val="50"/>
              </w:numPr>
              <w:spacing w:after="150"/>
            </w:pPr>
            <w:r w:rsidRPr="00971666">
              <w:t>Прочие возможности</w:t>
            </w:r>
          </w:p>
          <w:p w14:paraId="0F1AE176" w14:textId="77777777" w:rsidR="00943BAA" w:rsidRPr="00971666" w:rsidRDefault="00943BAA" w:rsidP="00943BAA">
            <w:pPr>
              <w:pStyle w:val="af8"/>
              <w:numPr>
                <w:ilvl w:val="0"/>
                <w:numId w:val="9"/>
              </w:numPr>
              <w:spacing w:after="150"/>
              <w:rPr>
                <w:bCs/>
              </w:rPr>
            </w:pPr>
            <w:r w:rsidRPr="00971666">
              <w:rPr>
                <w:bCs/>
              </w:rPr>
              <w:t>Возможность изменить масштаб страницы</w:t>
            </w:r>
          </w:p>
          <w:p w14:paraId="15481F6C" w14:textId="77777777" w:rsidR="00943BAA" w:rsidRPr="00971666" w:rsidRDefault="00943BAA" w:rsidP="00943BAA">
            <w:pPr>
              <w:pStyle w:val="af8"/>
              <w:numPr>
                <w:ilvl w:val="0"/>
                <w:numId w:val="9"/>
              </w:numPr>
              <w:spacing w:after="150"/>
              <w:rPr>
                <w:bCs/>
              </w:rPr>
            </w:pPr>
            <w:r w:rsidRPr="00971666">
              <w:rPr>
                <w:bCs/>
              </w:rPr>
              <w:t>Возможность добавить оглавление и указатели</w:t>
            </w:r>
          </w:p>
          <w:p w14:paraId="2E07E9C3" w14:textId="0AEA2484" w:rsidR="00CC20B7" w:rsidRPr="00CC20B7" w:rsidRDefault="00943BAA" w:rsidP="007A5FEC">
            <w:pPr>
              <w:spacing w:after="150"/>
              <w:ind w:left="146"/>
              <w:rPr>
                <w:bCs/>
              </w:rPr>
            </w:pPr>
            <w:r w:rsidRPr="00971666">
              <w:rPr>
                <w:bCs/>
              </w:rPr>
              <w:t>Возможность распечатать документ</w:t>
            </w:r>
          </w:p>
        </w:tc>
      </w:tr>
      <w:tr w:rsidR="00CC20B7" w:rsidRPr="00321F5A" w14:paraId="3D78ED68"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69536F39" w14:textId="061D277A" w:rsidR="00CC20B7" w:rsidRPr="00321F5A" w:rsidRDefault="00CC20B7" w:rsidP="00CC20B7">
            <w:pPr>
              <w:pStyle w:val="af8"/>
              <w:spacing w:after="160" w:line="259" w:lineRule="auto"/>
              <w:ind w:left="130" w:right="233"/>
            </w:pPr>
            <w:r w:rsidRPr="00321F5A">
              <w:rPr>
                <w:shd w:val="clear" w:color="auto" w:fill="FFFFFF"/>
              </w:rPr>
              <w:lastRenderedPageBreak/>
              <w:t>Функциональные возможности модуля «Табличный редактор»</w:t>
            </w:r>
            <w:r>
              <w:rPr>
                <w:shd w:val="clear" w:color="auto" w:fill="FFFFFF"/>
              </w:rPr>
              <w:t xml:space="preserve"> </w:t>
            </w:r>
            <w:r w:rsidR="00F84D55">
              <w:rPr>
                <w:bCs/>
              </w:rPr>
              <w:t>серверной</w:t>
            </w:r>
            <w:r>
              <w:rPr>
                <w:bCs/>
              </w:rPr>
              <w:t xml:space="preserve"> </w:t>
            </w:r>
            <w:r w:rsidRPr="00321F5A">
              <w:rPr>
                <w:bCs/>
              </w:rPr>
              <w:t>верси</w:t>
            </w:r>
            <w:r>
              <w:rPr>
                <w:bCs/>
              </w:rPr>
              <w:t>и</w:t>
            </w:r>
          </w:p>
        </w:tc>
        <w:tc>
          <w:tcPr>
            <w:tcW w:w="6387" w:type="dxa"/>
            <w:tcBorders>
              <w:top w:val="single" w:sz="6" w:space="0" w:color="000000"/>
              <w:left w:val="single" w:sz="6" w:space="0" w:color="000000"/>
              <w:bottom w:val="single" w:sz="6" w:space="0" w:color="000000"/>
              <w:right w:val="single" w:sz="6" w:space="0" w:color="000000"/>
            </w:tcBorders>
          </w:tcPr>
          <w:p w14:paraId="22DF7884" w14:textId="77777777" w:rsidR="00CC20B7" w:rsidRPr="00321F5A" w:rsidRDefault="00CC20B7" w:rsidP="00CC20B7">
            <w:pPr>
              <w:pStyle w:val="af8"/>
              <w:spacing w:after="150"/>
              <w:ind w:left="139"/>
              <w:rPr>
                <w:b/>
                <w:bCs/>
              </w:rPr>
            </w:pPr>
            <w:r w:rsidRPr="00321F5A">
              <w:rPr>
                <w:b/>
                <w:bCs/>
              </w:rPr>
              <w:t>Функциональное назначение:</w:t>
            </w:r>
          </w:p>
          <w:p w14:paraId="257343CF" w14:textId="77777777" w:rsidR="005D7DE5" w:rsidRPr="005D7DE5" w:rsidRDefault="005D7DE5" w:rsidP="005D7DE5">
            <w:pPr>
              <w:pStyle w:val="af8"/>
              <w:numPr>
                <w:ilvl w:val="0"/>
                <w:numId w:val="9"/>
              </w:numPr>
              <w:spacing w:after="150"/>
              <w:rPr>
                <w:bCs/>
              </w:rPr>
            </w:pPr>
            <w:r w:rsidRPr="005D7DE5">
              <w:rPr>
                <w:bCs/>
              </w:rPr>
              <w:t>Чтение и отображение таблиц в форматах XLS, XLSX, XLSM, ODS, CSV</w:t>
            </w:r>
          </w:p>
          <w:p w14:paraId="51FD2DA5" w14:textId="77777777" w:rsidR="005D7DE5" w:rsidRPr="005D7DE5" w:rsidRDefault="005D7DE5" w:rsidP="005D7DE5">
            <w:pPr>
              <w:pStyle w:val="af8"/>
              <w:numPr>
                <w:ilvl w:val="0"/>
                <w:numId w:val="9"/>
              </w:numPr>
              <w:spacing w:after="150"/>
              <w:rPr>
                <w:bCs/>
              </w:rPr>
            </w:pPr>
            <w:r w:rsidRPr="005D7DE5">
              <w:rPr>
                <w:bCs/>
              </w:rPr>
              <w:t>Редактирование и сохранение изменений в таблицах в форматах XLS, XLSX, XLSM, ODS</w:t>
            </w:r>
          </w:p>
          <w:p w14:paraId="53320329" w14:textId="77777777" w:rsidR="005D7DE5" w:rsidRDefault="005D7DE5" w:rsidP="005D7DE5">
            <w:pPr>
              <w:pStyle w:val="af8"/>
              <w:numPr>
                <w:ilvl w:val="0"/>
                <w:numId w:val="9"/>
              </w:numPr>
              <w:spacing w:after="150"/>
              <w:rPr>
                <w:bCs/>
              </w:rPr>
            </w:pPr>
            <w:r w:rsidRPr="005D7DE5">
              <w:rPr>
                <w:bCs/>
              </w:rPr>
              <w:t>Экспорт файлов в формате PDF</w:t>
            </w:r>
          </w:p>
          <w:p w14:paraId="2AD3E0C3" w14:textId="105986D6" w:rsidR="00F723A8" w:rsidRPr="00F723A8" w:rsidRDefault="005D7DE5" w:rsidP="007A5FEC">
            <w:pPr>
              <w:spacing w:after="150"/>
              <w:rPr>
                <w:bCs/>
              </w:rPr>
            </w:pPr>
            <w:r w:rsidRPr="005D7DE5">
              <w:rPr>
                <w:bCs/>
              </w:rPr>
              <w:t>Возможность скачать файл в формате XLS, XLSX, ODS, CSV, HTML, PDF</w:t>
            </w:r>
          </w:p>
          <w:p w14:paraId="7C1422FA" w14:textId="77777777" w:rsidR="00CC20B7" w:rsidRDefault="00CC20B7" w:rsidP="00CC20B7">
            <w:pPr>
              <w:pStyle w:val="af8"/>
              <w:spacing w:after="150"/>
              <w:ind w:left="139"/>
              <w:rPr>
                <w:b/>
                <w:bCs/>
              </w:rPr>
            </w:pPr>
            <w:r w:rsidRPr="00321F5A">
              <w:rPr>
                <w:b/>
                <w:bCs/>
              </w:rPr>
              <w:t>Основные функциональные режимы:</w:t>
            </w:r>
          </w:p>
          <w:p w14:paraId="00CF4B57" w14:textId="77777777" w:rsidR="005D7DE5" w:rsidRPr="007A5FEC" w:rsidRDefault="005D7DE5" w:rsidP="007A5FEC">
            <w:pPr>
              <w:pStyle w:val="af8"/>
              <w:numPr>
                <w:ilvl w:val="0"/>
                <w:numId w:val="51"/>
              </w:numPr>
              <w:spacing w:after="150"/>
              <w:rPr>
                <w:u w:val="single"/>
              </w:rPr>
            </w:pPr>
            <w:r w:rsidRPr="007A5FEC">
              <w:rPr>
                <w:u w:val="single"/>
              </w:rPr>
              <w:t>Работа с текстом</w:t>
            </w:r>
          </w:p>
          <w:p w14:paraId="2B89FC28" w14:textId="77777777" w:rsidR="005D7DE5" w:rsidRPr="007A5FEC" w:rsidRDefault="005D7DE5" w:rsidP="007A5FEC">
            <w:pPr>
              <w:pStyle w:val="af8"/>
              <w:numPr>
                <w:ilvl w:val="0"/>
                <w:numId w:val="9"/>
              </w:numPr>
              <w:spacing w:after="150"/>
              <w:rPr>
                <w:bCs/>
              </w:rPr>
            </w:pPr>
            <w:r w:rsidRPr="007A5FEC">
              <w:rPr>
                <w:bCs/>
              </w:rPr>
              <w:t>Возможность выбора шрифта</w:t>
            </w:r>
          </w:p>
          <w:p w14:paraId="679B632C" w14:textId="77777777" w:rsidR="005D7DE5" w:rsidRPr="007A5FEC" w:rsidRDefault="005D7DE5" w:rsidP="007A5FEC">
            <w:pPr>
              <w:pStyle w:val="af8"/>
              <w:numPr>
                <w:ilvl w:val="0"/>
                <w:numId w:val="9"/>
              </w:numPr>
              <w:spacing w:after="150"/>
              <w:rPr>
                <w:bCs/>
              </w:rPr>
            </w:pPr>
            <w:r w:rsidRPr="007A5FEC">
              <w:rPr>
                <w:bCs/>
              </w:rPr>
              <w:t>Размер шрифта</w:t>
            </w:r>
          </w:p>
          <w:p w14:paraId="4F386FC1" w14:textId="77777777" w:rsidR="005D7DE5" w:rsidRPr="007A5FEC" w:rsidRDefault="005D7DE5" w:rsidP="007A5FEC">
            <w:pPr>
              <w:pStyle w:val="af8"/>
              <w:numPr>
                <w:ilvl w:val="0"/>
                <w:numId w:val="9"/>
              </w:numPr>
              <w:spacing w:after="150"/>
              <w:rPr>
                <w:bCs/>
              </w:rPr>
            </w:pPr>
            <w:r w:rsidRPr="007A5FEC">
              <w:rPr>
                <w:bCs/>
              </w:rPr>
              <w:t>Цвет шрифта</w:t>
            </w:r>
          </w:p>
          <w:p w14:paraId="43241C53" w14:textId="77777777" w:rsidR="005D7DE5" w:rsidRPr="007A5FEC" w:rsidRDefault="005D7DE5" w:rsidP="007A5FEC">
            <w:pPr>
              <w:pStyle w:val="af8"/>
              <w:numPr>
                <w:ilvl w:val="0"/>
                <w:numId w:val="9"/>
              </w:numPr>
              <w:spacing w:after="150"/>
              <w:rPr>
                <w:bCs/>
              </w:rPr>
            </w:pPr>
            <w:r w:rsidRPr="007A5FEC">
              <w:rPr>
                <w:bCs/>
              </w:rPr>
              <w:t>Выделение текста цветом (маркер)</w:t>
            </w:r>
          </w:p>
          <w:p w14:paraId="5B5F747E" w14:textId="77777777" w:rsidR="005D7DE5" w:rsidRPr="007A5FEC" w:rsidRDefault="005D7DE5" w:rsidP="007A5FEC">
            <w:pPr>
              <w:pStyle w:val="af8"/>
              <w:numPr>
                <w:ilvl w:val="0"/>
                <w:numId w:val="9"/>
              </w:numPr>
              <w:spacing w:after="150"/>
              <w:rPr>
                <w:bCs/>
              </w:rPr>
            </w:pPr>
            <w:r w:rsidRPr="007A5FEC">
              <w:rPr>
                <w:bCs/>
              </w:rPr>
              <w:t>Цвет фона</w:t>
            </w:r>
          </w:p>
          <w:p w14:paraId="7804E587" w14:textId="77777777" w:rsidR="005D7DE5" w:rsidRPr="007A5FEC" w:rsidRDefault="005D7DE5" w:rsidP="007A5FEC">
            <w:pPr>
              <w:pStyle w:val="af8"/>
              <w:numPr>
                <w:ilvl w:val="0"/>
                <w:numId w:val="9"/>
              </w:numPr>
              <w:spacing w:after="150"/>
              <w:rPr>
                <w:bCs/>
              </w:rPr>
            </w:pPr>
            <w:r w:rsidRPr="007A5FEC">
              <w:rPr>
                <w:bCs/>
              </w:rPr>
              <w:t>Использование форматов: научный, общий, числовой, денежный, дата, время, процентный, текст, дробный, логический</w:t>
            </w:r>
          </w:p>
          <w:p w14:paraId="6EE6717D" w14:textId="77777777" w:rsidR="005D7DE5" w:rsidRPr="007A5FEC" w:rsidRDefault="005D7DE5" w:rsidP="007A5FEC">
            <w:pPr>
              <w:pStyle w:val="af8"/>
              <w:numPr>
                <w:ilvl w:val="0"/>
                <w:numId w:val="9"/>
              </w:numPr>
              <w:spacing w:after="150"/>
              <w:rPr>
                <w:bCs/>
              </w:rPr>
            </w:pPr>
            <w:r w:rsidRPr="007A5FEC">
              <w:rPr>
                <w:bCs/>
              </w:rPr>
              <w:lastRenderedPageBreak/>
              <w:t>Горизонтальное выравнивание: по левому краю, по центру, по правому краю, по шире</w:t>
            </w:r>
          </w:p>
          <w:p w14:paraId="199CB595" w14:textId="77777777" w:rsidR="005D7DE5" w:rsidRPr="007A5FEC" w:rsidRDefault="005D7DE5" w:rsidP="007A5FEC">
            <w:pPr>
              <w:pStyle w:val="af8"/>
              <w:numPr>
                <w:ilvl w:val="0"/>
                <w:numId w:val="9"/>
              </w:numPr>
              <w:spacing w:after="150"/>
              <w:rPr>
                <w:bCs/>
              </w:rPr>
            </w:pPr>
            <w:r w:rsidRPr="007A5FEC">
              <w:rPr>
                <w:bCs/>
              </w:rPr>
              <w:t>Вертикальное выравнивание: по верхнему краю, по центру, по нижнему краю</w:t>
            </w:r>
          </w:p>
          <w:p w14:paraId="2BEEE1A2" w14:textId="77777777" w:rsidR="005D7DE5" w:rsidRPr="007A5FEC" w:rsidRDefault="005D7DE5" w:rsidP="007A5FEC">
            <w:pPr>
              <w:pStyle w:val="af8"/>
              <w:numPr>
                <w:ilvl w:val="0"/>
                <w:numId w:val="9"/>
              </w:numPr>
              <w:spacing w:after="150"/>
              <w:rPr>
                <w:bCs/>
              </w:rPr>
            </w:pPr>
            <w:r w:rsidRPr="007A5FEC">
              <w:rPr>
                <w:bCs/>
              </w:rPr>
              <w:t>Возможность копировать формат</w:t>
            </w:r>
          </w:p>
          <w:p w14:paraId="0652C8CA" w14:textId="77777777" w:rsidR="005D7DE5" w:rsidRPr="007A5FEC" w:rsidRDefault="005D7DE5" w:rsidP="007A5FEC">
            <w:pPr>
              <w:pStyle w:val="af8"/>
              <w:numPr>
                <w:ilvl w:val="0"/>
                <w:numId w:val="9"/>
              </w:numPr>
              <w:spacing w:after="150"/>
              <w:rPr>
                <w:bCs/>
              </w:rPr>
            </w:pPr>
            <w:r w:rsidRPr="007A5FEC">
              <w:rPr>
                <w:bCs/>
              </w:rPr>
              <w:t>Возможность очистить форматирование</w:t>
            </w:r>
          </w:p>
          <w:p w14:paraId="30EDA50E" w14:textId="77777777" w:rsidR="005D7DE5" w:rsidRPr="007A5FEC" w:rsidRDefault="005D7DE5" w:rsidP="007A5FEC">
            <w:pPr>
              <w:pStyle w:val="af8"/>
              <w:numPr>
                <w:ilvl w:val="0"/>
                <w:numId w:val="9"/>
              </w:numPr>
              <w:spacing w:after="150"/>
              <w:rPr>
                <w:bCs/>
              </w:rPr>
            </w:pPr>
            <w:r w:rsidRPr="007A5FEC">
              <w:rPr>
                <w:bCs/>
              </w:rPr>
              <w:t>Поиск слов или фраз по всему документу</w:t>
            </w:r>
          </w:p>
          <w:p w14:paraId="27E1E25A" w14:textId="77777777" w:rsidR="005D7DE5" w:rsidRPr="007A5FEC" w:rsidRDefault="005D7DE5" w:rsidP="007A5FEC">
            <w:pPr>
              <w:pStyle w:val="af8"/>
              <w:numPr>
                <w:ilvl w:val="0"/>
                <w:numId w:val="9"/>
              </w:numPr>
              <w:spacing w:after="150"/>
              <w:rPr>
                <w:bCs/>
              </w:rPr>
            </w:pPr>
            <w:r w:rsidRPr="007A5FEC">
              <w:rPr>
                <w:bCs/>
              </w:rPr>
              <w:t>Поиск с заменой</w:t>
            </w:r>
          </w:p>
          <w:p w14:paraId="1FB56F7D" w14:textId="77777777" w:rsidR="005D7DE5" w:rsidRPr="007A5FEC" w:rsidRDefault="005D7DE5" w:rsidP="005D7DE5">
            <w:pPr>
              <w:spacing w:after="150"/>
              <w:rPr>
                <w:u w:val="single"/>
              </w:rPr>
            </w:pPr>
          </w:p>
          <w:p w14:paraId="0E82CB41" w14:textId="77777777" w:rsidR="005D7DE5" w:rsidRPr="007A5FEC" w:rsidRDefault="005D7DE5" w:rsidP="007A5FEC">
            <w:pPr>
              <w:pStyle w:val="af8"/>
              <w:numPr>
                <w:ilvl w:val="0"/>
                <w:numId w:val="51"/>
              </w:numPr>
              <w:spacing w:after="150"/>
              <w:rPr>
                <w:u w:val="single"/>
              </w:rPr>
            </w:pPr>
            <w:r w:rsidRPr="007A5FEC">
              <w:rPr>
                <w:u w:val="single"/>
              </w:rPr>
              <w:t>Работа с листом</w:t>
            </w:r>
          </w:p>
          <w:p w14:paraId="4ABC42F8" w14:textId="77777777" w:rsidR="005D7DE5" w:rsidRPr="007A5FEC" w:rsidRDefault="005D7DE5" w:rsidP="007A5FEC">
            <w:pPr>
              <w:pStyle w:val="af8"/>
              <w:numPr>
                <w:ilvl w:val="0"/>
                <w:numId w:val="9"/>
              </w:numPr>
              <w:spacing w:after="150"/>
              <w:rPr>
                <w:bCs/>
              </w:rPr>
            </w:pPr>
            <w:r w:rsidRPr="007A5FEC">
              <w:rPr>
                <w:bCs/>
              </w:rPr>
              <w:t>Создание / удаление / переименование листов</w:t>
            </w:r>
          </w:p>
          <w:p w14:paraId="33621370" w14:textId="77777777" w:rsidR="005D7DE5" w:rsidRPr="007A5FEC" w:rsidRDefault="005D7DE5" w:rsidP="007A5FEC">
            <w:pPr>
              <w:pStyle w:val="af8"/>
              <w:numPr>
                <w:ilvl w:val="0"/>
                <w:numId w:val="9"/>
              </w:numPr>
              <w:spacing w:after="150"/>
              <w:rPr>
                <w:bCs/>
              </w:rPr>
            </w:pPr>
            <w:r w:rsidRPr="007A5FEC">
              <w:rPr>
                <w:bCs/>
              </w:rPr>
              <w:t>Изменение положения листа в списке</w:t>
            </w:r>
          </w:p>
          <w:p w14:paraId="54908661" w14:textId="77777777" w:rsidR="005D7DE5" w:rsidRPr="007A5FEC" w:rsidRDefault="005D7DE5" w:rsidP="005D7DE5">
            <w:pPr>
              <w:spacing w:after="150"/>
              <w:rPr>
                <w:u w:val="single"/>
              </w:rPr>
            </w:pPr>
          </w:p>
          <w:p w14:paraId="47801725" w14:textId="77777777" w:rsidR="005D7DE5" w:rsidRPr="007A5FEC" w:rsidRDefault="005D7DE5" w:rsidP="007A5FEC">
            <w:pPr>
              <w:pStyle w:val="af8"/>
              <w:numPr>
                <w:ilvl w:val="0"/>
                <w:numId w:val="51"/>
              </w:numPr>
              <w:spacing w:after="150"/>
              <w:rPr>
                <w:u w:val="single"/>
              </w:rPr>
            </w:pPr>
            <w:r w:rsidRPr="007A5FEC">
              <w:rPr>
                <w:u w:val="single"/>
              </w:rPr>
              <w:t>Работа с таблицей</w:t>
            </w:r>
          </w:p>
          <w:p w14:paraId="1804D377" w14:textId="77777777" w:rsidR="005D7DE5" w:rsidRPr="007A5FEC" w:rsidRDefault="005D7DE5" w:rsidP="007A5FEC">
            <w:pPr>
              <w:pStyle w:val="af8"/>
              <w:numPr>
                <w:ilvl w:val="0"/>
                <w:numId w:val="9"/>
              </w:numPr>
              <w:spacing w:after="150"/>
              <w:rPr>
                <w:bCs/>
              </w:rPr>
            </w:pPr>
            <w:r w:rsidRPr="007A5FEC">
              <w:rPr>
                <w:bCs/>
              </w:rPr>
              <w:t>Выделение, скрытие и показ столбцов или строк целиком</w:t>
            </w:r>
          </w:p>
          <w:p w14:paraId="0C313AB9" w14:textId="77777777" w:rsidR="005D7DE5" w:rsidRPr="007A5FEC" w:rsidRDefault="005D7DE5" w:rsidP="007A5FEC">
            <w:pPr>
              <w:pStyle w:val="af8"/>
              <w:numPr>
                <w:ilvl w:val="0"/>
                <w:numId w:val="9"/>
              </w:numPr>
              <w:spacing w:after="150"/>
              <w:rPr>
                <w:bCs/>
              </w:rPr>
            </w:pPr>
            <w:r w:rsidRPr="007A5FEC">
              <w:rPr>
                <w:bCs/>
              </w:rPr>
              <w:t>Вырезка, копирование и вставка ячеек, а также строк и столбцов целиком</w:t>
            </w:r>
          </w:p>
          <w:p w14:paraId="57A6916A" w14:textId="77777777" w:rsidR="005D7DE5" w:rsidRPr="007A5FEC" w:rsidRDefault="005D7DE5" w:rsidP="007A5FEC">
            <w:pPr>
              <w:pStyle w:val="af8"/>
              <w:numPr>
                <w:ilvl w:val="0"/>
                <w:numId w:val="9"/>
              </w:numPr>
              <w:spacing w:after="150"/>
              <w:rPr>
                <w:bCs/>
              </w:rPr>
            </w:pPr>
            <w:r w:rsidRPr="007A5FEC">
              <w:rPr>
                <w:bCs/>
              </w:rPr>
              <w:t>Форматирование чисел в ячейках</w:t>
            </w:r>
          </w:p>
          <w:p w14:paraId="2C2570EB" w14:textId="77777777" w:rsidR="005D7DE5" w:rsidRPr="007A5FEC" w:rsidRDefault="005D7DE5" w:rsidP="007A5FEC">
            <w:pPr>
              <w:pStyle w:val="af8"/>
              <w:numPr>
                <w:ilvl w:val="0"/>
                <w:numId w:val="9"/>
              </w:numPr>
              <w:spacing w:after="150"/>
              <w:rPr>
                <w:bCs/>
              </w:rPr>
            </w:pPr>
            <w:r w:rsidRPr="007A5FEC">
              <w:rPr>
                <w:bCs/>
              </w:rPr>
              <w:t>Возможность настройки вставки таблицы</w:t>
            </w:r>
          </w:p>
          <w:p w14:paraId="33699FF1" w14:textId="77777777" w:rsidR="005D7DE5" w:rsidRPr="007A5FEC" w:rsidRDefault="005D7DE5" w:rsidP="007A5FEC">
            <w:pPr>
              <w:pStyle w:val="af8"/>
              <w:numPr>
                <w:ilvl w:val="0"/>
                <w:numId w:val="9"/>
              </w:numPr>
              <w:spacing w:after="150"/>
              <w:rPr>
                <w:bCs/>
              </w:rPr>
            </w:pPr>
            <w:r w:rsidRPr="007A5FEC">
              <w:rPr>
                <w:bCs/>
              </w:rPr>
              <w:t>Задание границ и цвета границ ячеек</w:t>
            </w:r>
          </w:p>
          <w:p w14:paraId="7629BFB5" w14:textId="77777777" w:rsidR="005D7DE5" w:rsidRPr="007A5FEC" w:rsidRDefault="005D7DE5" w:rsidP="007A5FEC">
            <w:pPr>
              <w:pStyle w:val="af8"/>
              <w:numPr>
                <w:ilvl w:val="0"/>
                <w:numId w:val="9"/>
              </w:numPr>
              <w:spacing w:after="150"/>
              <w:rPr>
                <w:bCs/>
              </w:rPr>
            </w:pPr>
            <w:r w:rsidRPr="007A5FEC">
              <w:rPr>
                <w:bCs/>
              </w:rPr>
              <w:t>Выбор пользовательского цвета заливки ячеек</w:t>
            </w:r>
          </w:p>
          <w:p w14:paraId="3AAC76D2" w14:textId="77777777" w:rsidR="005D7DE5" w:rsidRPr="007A5FEC" w:rsidRDefault="005D7DE5" w:rsidP="007A5FEC">
            <w:pPr>
              <w:pStyle w:val="af8"/>
              <w:numPr>
                <w:ilvl w:val="0"/>
                <w:numId w:val="9"/>
              </w:numPr>
              <w:spacing w:after="150"/>
              <w:rPr>
                <w:bCs/>
              </w:rPr>
            </w:pPr>
            <w:r w:rsidRPr="007A5FEC">
              <w:rPr>
                <w:bCs/>
              </w:rPr>
              <w:t>Закрепление строк и столбцов таблицы, удаление закрепления</w:t>
            </w:r>
          </w:p>
          <w:p w14:paraId="055717B5" w14:textId="77777777" w:rsidR="005D7DE5" w:rsidRPr="007A5FEC" w:rsidRDefault="005D7DE5" w:rsidP="007A5FEC">
            <w:pPr>
              <w:pStyle w:val="af8"/>
              <w:numPr>
                <w:ilvl w:val="0"/>
                <w:numId w:val="9"/>
              </w:numPr>
              <w:spacing w:after="150"/>
              <w:rPr>
                <w:bCs/>
              </w:rPr>
            </w:pPr>
            <w:r w:rsidRPr="007A5FEC">
              <w:rPr>
                <w:bCs/>
              </w:rPr>
              <w:t>Возможность задания ширины столбцов и высоты строк группе ячеек</w:t>
            </w:r>
          </w:p>
          <w:p w14:paraId="79351DD1" w14:textId="77777777" w:rsidR="005D7DE5" w:rsidRPr="007A5FEC" w:rsidRDefault="005D7DE5" w:rsidP="007A5FEC">
            <w:pPr>
              <w:pStyle w:val="af8"/>
              <w:numPr>
                <w:ilvl w:val="0"/>
                <w:numId w:val="9"/>
              </w:numPr>
              <w:spacing w:after="150"/>
              <w:rPr>
                <w:bCs/>
              </w:rPr>
            </w:pPr>
            <w:r w:rsidRPr="007A5FEC">
              <w:rPr>
                <w:bCs/>
              </w:rPr>
              <w:t>Возможность объединить/разделить ячейки</w:t>
            </w:r>
          </w:p>
          <w:p w14:paraId="05C5DB6F" w14:textId="77777777" w:rsidR="005D7DE5" w:rsidRPr="007A5FEC" w:rsidRDefault="005D7DE5" w:rsidP="005D7DE5">
            <w:pPr>
              <w:spacing w:after="150"/>
              <w:rPr>
                <w:u w:val="single"/>
              </w:rPr>
            </w:pPr>
          </w:p>
          <w:p w14:paraId="127FD239" w14:textId="77777777" w:rsidR="005D7DE5" w:rsidRPr="007A5FEC" w:rsidRDefault="005D7DE5" w:rsidP="007A5FEC">
            <w:pPr>
              <w:pStyle w:val="af8"/>
              <w:numPr>
                <w:ilvl w:val="0"/>
                <w:numId w:val="51"/>
              </w:numPr>
              <w:spacing w:after="150"/>
              <w:rPr>
                <w:u w:val="single"/>
              </w:rPr>
            </w:pPr>
            <w:r w:rsidRPr="007A5FEC">
              <w:rPr>
                <w:u w:val="single"/>
              </w:rPr>
              <w:t>Работа с формулами</w:t>
            </w:r>
          </w:p>
          <w:p w14:paraId="4CB07E38" w14:textId="77777777" w:rsidR="005D7DE5" w:rsidRPr="007A5FEC" w:rsidRDefault="005D7DE5" w:rsidP="007A5FEC">
            <w:pPr>
              <w:pStyle w:val="af8"/>
              <w:numPr>
                <w:ilvl w:val="0"/>
                <w:numId w:val="9"/>
              </w:numPr>
              <w:spacing w:after="150"/>
              <w:rPr>
                <w:bCs/>
              </w:rPr>
            </w:pPr>
            <w:r w:rsidRPr="007A5FEC">
              <w:rPr>
                <w:bCs/>
              </w:rPr>
              <w:t>Копирование и вставка формул</w:t>
            </w:r>
          </w:p>
          <w:p w14:paraId="29E6F5F3" w14:textId="77777777" w:rsidR="005D7DE5" w:rsidRPr="007A5FEC" w:rsidRDefault="005D7DE5" w:rsidP="007A5FEC">
            <w:pPr>
              <w:pStyle w:val="af8"/>
              <w:numPr>
                <w:ilvl w:val="0"/>
                <w:numId w:val="9"/>
              </w:numPr>
              <w:spacing w:after="150"/>
              <w:rPr>
                <w:bCs/>
              </w:rPr>
            </w:pPr>
            <w:r w:rsidRPr="007A5FEC">
              <w:rPr>
                <w:bCs/>
              </w:rPr>
              <w:t>Ввод и выбор формул на русском языке</w:t>
            </w:r>
          </w:p>
          <w:p w14:paraId="1C762952" w14:textId="77777777" w:rsidR="005D7DE5" w:rsidRPr="007A5FEC" w:rsidRDefault="005D7DE5" w:rsidP="007A5FEC">
            <w:pPr>
              <w:pStyle w:val="af8"/>
              <w:numPr>
                <w:ilvl w:val="0"/>
                <w:numId w:val="9"/>
              </w:numPr>
              <w:spacing w:after="150"/>
              <w:rPr>
                <w:bCs/>
              </w:rPr>
            </w:pPr>
            <w:r w:rsidRPr="007A5FEC">
              <w:rPr>
                <w:bCs/>
              </w:rPr>
              <w:t>Использование именованных диапазонов в формулах</w:t>
            </w:r>
          </w:p>
          <w:p w14:paraId="7C1BF18C" w14:textId="77777777" w:rsidR="005D7DE5" w:rsidRPr="007A5FEC" w:rsidRDefault="005D7DE5" w:rsidP="007A5FEC">
            <w:pPr>
              <w:pStyle w:val="af8"/>
              <w:numPr>
                <w:ilvl w:val="0"/>
                <w:numId w:val="9"/>
              </w:numPr>
              <w:spacing w:after="150"/>
              <w:rPr>
                <w:bCs/>
              </w:rPr>
            </w:pPr>
            <w:r w:rsidRPr="007A5FEC">
              <w:rPr>
                <w:bCs/>
              </w:rPr>
              <w:t>Выделение цветом всех ячеек, участвующих в вычислениях, при выделении ячейки, содержащей формулу</w:t>
            </w:r>
          </w:p>
          <w:p w14:paraId="570E81FE" w14:textId="77777777" w:rsidR="005D7DE5" w:rsidRPr="007A5FEC" w:rsidRDefault="005D7DE5" w:rsidP="007A5FEC">
            <w:pPr>
              <w:pStyle w:val="af8"/>
              <w:numPr>
                <w:ilvl w:val="0"/>
                <w:numId w:val="9"/>
              </w:numPr>
              <w:spacing w:after="150"/>
              <w:rPr>
                <w:bCs/>
              </w:rPr>
            </w:pPr>
            <w:r w:rsidRPr="007A5FEC">
              <w:rPr>
                <w:bCs/>
              </w:rPr>
              <w:t>Использование встроенных функций, предназначенных для выполнения операций со значениями ячеек (числами и текстом) следующих категорий: базы данных, дата и время, финансовые, логические, математические, массив, статистические, текст, электронная таблица</w:t>
            </w:r>
          </w:p>
          <w:p w14:paraId="629DCA1C" w14:textId="77777777" w:rsidR="005D7DE5" w:rsidRPr="007A5FEC" w:rsidRDefault="005D7DE5" w:rsidP="007A5FEC">
            <w:pPr>
              <w:pStyle w:val="af8"/>
              <w:numPr>
                <w:ilvl w:val="0"/>
                <w:numId w:val="9"/>
              </w:numPr>
              <w:spacing w:after="150"/>
              <w:rPr>
                <w:bCs/>
              </w:rPr>
            </w:pPr>
            <w:r w:rsidRPr="007A5FEC">
              <w:rPr>
                <w:bCs/>
              </w:rPr>
              <w:t>Возможность сохранения последних используемых функций</w:t>
            </w:r>
          </w:p>
          <w:p w14:paraId="5A5F7008" w14:textId="77777777" w:rsidR="005D7DE5" w:rsidRPr="007A5FEC" w:rsidRDefault="005D7DE5" w:rsidP="005D7DE5">
            <w:pPr>
              <w:spacing w:after="150"/>
              <w:rPr>
                <w:u w:val="single"/>
              </w:rPr>
            </w:pPr>
          </w:p>
          <w:p w14:paraId="1A59D746" w14:textId="77777777" w:rsidR="005D7DE5" w:rsidRPr="007A5FEC" w:rsidRDefault="005D7DE5" w:rsidP="007A5FEC">
            <w:pPr>
              <w:pStyle w:val="af8"/>
              <w:numPr>
                <w:ilvl w:val="0"/>
                <w:numId w:val="51"/>
              </w:numPr>
              <w:spacing w:after="150"/>
              <w:rPr>
                <w:u w:val="single"/>
              </w:rPr>
            </w:pPr>
            <w:r w:rsidRPr="007A5FEC">
              <w:rPr>
                <w:u w:val="single"/>
              </w:rPr>
              <w:t>Работа с данными</w:t>
            </w:r>
          </w:p>
          <w:p w14:paraId="03A44F48" w14:textId="77777777" w:rsidR="005D7DE5" w:rsidRPr="007A5FEC" w:rsidRDefault="005D7DE5" w:rsidP="003C7433">
            <w:pPr>
              <w:pStyle w:val="af8"/>
              <w:numPr>
                <w:ilvl w:val="0"/>
                <w:numId w:val="9"/>
              </w:numPr>
              <w:spacing w:after="150"/>
              <w:rPr>
                <w:bCs/>
              </w:rPr>
            </w:pPr>
            <w:r w:rsidRPr="007A5FEC">
              <w:rPr>
                <w:bCs/>
              </w:rPr>
              <w:t>Применение фильтра к выделенной области</w:t>
            </w:r>
          </w:p>
          <w:p w14:paraId="51822F22" w14:textId="77777777" w:rsidR="005D7DE5" w:rsidRPr="007A5FEC" w:rsidRDefault="005D7DE5" w:rsidP="003C7433">
            <w:pPr>
              <w:pStyle w:val="af8"/>
              <w:numPr>
                <w:ilvl w:val="0"/>
                <w:numId w:val="9"/>
              </w:numPr>
              <w:spacing w:after="150"/>
              <w:rPr>
                <w:bCs/>
              </w:rPr>
            </w:pPr>
            <w:r w:rsidRPr="007A5FEC">
              <w:rPr>
                <w:bCs/>
              </w:rPr>
              <w:t>Сортировка данных диапазона ячеек по значению</w:t>
            </w:r>
          </w:p>
          <w:p w14:paraId="0A570B1D" w14:textId="77777777" w:rsidR="005D7DE5" w:rsidRPr="007A5FEC" w:rsidRDefault="005D7DE5" w:rsidP="003C7433">
            <w:pPr>
              <w:pStyle w:val="af8"/>
              <w:numPr>
                <w:ilvl w:val="0"/>
                <w:numId w:val="9"/>
              </w:numPr>
              <w:spacing w:after="150"/>
              <w:rPr>
                <w:bCs/>
              </w:rPr>
            </w:pPr>
            <w:r w:rsidRPr="007A5FEC">
              <w:rPr>
                <w:bCs/>
              </w:rPr>
              <w:t>Фильтрация данных по значению ячеек</w:t>
            </w:r>
          </w:p>
          <w:p w14:paraId="48521041" w14:textId="77777777" w:rsidR="005D7DE5" w:rsidRPr="007A5FEC" w:rsidRDefault="005D7DE5" w:rsidP="003C7433">
            <w:pPr>
              <w:pStyle w:val="af8"/>
              <w:numPr>
                <w:ilvl w:val="0"/>
                <w:numId w:val="9"/>
              </w:numPr>
              <w:spacing w:after="150"/>
              <w:rPr>
                <w:bCs/>
              </w:rPr>
            </w:pPr>
            <w:r w:rsidRPr="007A5FEC">
              <w:rPr>
                <w:bCs/>
              </w:rPr>
              <w:t>Выбор одного или нескольких значений для применения фильтра</w:t>
            </w:r>
          </w:p>
          <w:p w14:paraId="0F467AB6" w14:textId="77777777" w:rsidR="005D7DE5" w:rsidRPr="007A5FEC" w:rsidRDefault="005D7DE5" w:rsidP="003C7433">
            <w:pPr>
              <w:pStyle w:val="af8"/>
              <w:numPr>
                <w:ilvl w:val="0"/>
                <w:numId w:val="9"/>
              </w:numPr>
              <w:spacing w:after="150"/>
              <w:rPr>
                <w:bCs/>
              </w:rPr>
            </w:pPr>
            <w:r w:rsidRPr="007A5FEC">
              <w:rPr>
                <w:bCs/>
              </w:rPr>
              <w:lastRenderedPageBreak/>
              <w:t>Сортировка ячеек в выделенной области по возрастанию и убыванию значения, по алфавиту и в обратном направлении</w:t>
            </w:r>
          </w:p>
          <w:p w14:paraId="1DDE5D94" w14:textId="77777777" w:rsidR="005D7DE5" w:rsidRPr="007A5FEC" w:rsidRDefault="005D7DE5" w:rsidP="005D7DE5">
            <w:pPr>
              <w:spacing w:after="150"/>
              <w:rPr>
                <w:u w:val="single"/>
              </w:rPr>
            </w:pPr>
          </w:p>
          <w:p w14:paraId="76B8B8D9" w14:textId="77777777" w:rsidR="005D7DE5" w:rsidRPr="007A5FEC" w:rsidRDefault="005D7DE5" w:rsidP="007A5FEC">
            <w:pPr>
              <w:pStyle w:val="af8"/>
              <w:numPr>
                <w:ilvl w:val="0"/>
                <w:numId w:val="51"/>
              </w:numPr>
              <w:spacing w:after="150"/>
              <w:rPr>
                <w:u w:val="single"/>
              </w:rPr>
            </w:pPr>
            <w:proofErr w:type="spellStart"/>
            <w:r w:rsidRPr="007A5FEC">
              <w:rPr>
                <w:u w:val="single"/>
              </w:rPr>
              <w:t>Автофильтр</w:t>
            </w:r>
            <w:proofErr w:type="spellEnd"/>
          </w:p>
          <w:p w14:paraId="279864FB" w14:textId="77777777" w:rsidR="005D7DE5" w:rsidRPr="007A5FEC" w:rsidRDefault="005D7DE5" w:rsidP="003C7433">
            <w:pPr>
              <w:pStyle w:val="af8"/>
              <w:numPr>
                <w:ilvl w:val="0"/>
                <w:numId w:val="9"/>
              </w:numPr>
              <w:spacing w:after="150"/>
              <w:rPr>
                <w:bCs/>
              </w:rPr>
            </w:pPr>
            <w:r w:rsidRPr="007A5FEC">
              <w:rPr>
                <w:bCs/>
              </w:rPr>
              <w:t>Наличие фильтра с составным условием</w:t>
            </w:r>
          </w:p>
          <w:p w14:paraId="1C66A64F" w14:textId="77777777" w:rsidR="005D7DE5" w:rsidRPr="007A5FEC" w:rsidRDefault="005D7DE5" w:rsidP="003C7433">
            <w:pPr>
              <w:pStyle w:val="af8"/>
              <w:numPr>
                <w:ilvl w:val="0"/>
                <w:numId w:val="9"/>
              </w:numPr>
              <w:spacing w:after="150"/>
              <w:rPr>
                <w:bCs/>
              </w:rPr>
            </w:pPr>
            <w:r w:rsidRPr="007A5FEC">
              <w:rPr>
                <w:bCs/>
              </w:rPr>
              <w:t>Возможность формирования сводной таблицы</w:t>
            </w:r>
          </w:p>
          <w:p w14:paraId="2906F639" w14:textId="77777777" w:rsidR="005D7DE5" w:rsidRPr="007A5FEC" w:rsidRDefault="005D7DE5" w:rsidP="005D7DE5">
            <w:pPr>
              <w:spacing w:after="150"/>
              <w:rPr>
                <w:u w:val="single"/>
              </w:rPr>
            </w:pPr>
          </w:p>
          <w:p w14:paraId="0B20B42A" w14:textId="77777777" w:rsidR="005D7DE5" w:rsidRPr="007A5FEC" w:rsidRDefault="005D7DE5" w:rsidP="007A5FEC">
            <w:pPr>
              <w:pStyle w:val="af8"/>
              <w:numPr>
                <w:ilvl w:val="0"/>
                <w:numId w:val="51"/>
              </w:numPr>
              <w:spacing w:after="150"/>
              <w:rPr>
                <w:u w:val="single"/>
              </w:rPr>
            </w:pPr>
            <w:r w:rsidRPr="007A5FEC">
              <w:rPr>
                <w:u w:val="single"/>
              </w:rPr>
              <w:t>Работа со вставками</w:t>
            </w:r>
          </w:p>
          <w:p w14:paraId="00AC5F5E" w14:textId="77777777" w:rsidR="005D7DE5" w:rsidRPr="007A5FEC" w:rsidRDefault="005D7DE5" w:rsidP="003C7433">
            <w:pPr>
              <w:pStyle w:val="af8"/>
              <w:numPr>
                <w:ilvl w:val="0"/>
                <w:numId w:val="9"/>
              </w:numPr>
              <w:spacing w:after="150"/>
              <w:rPr>
                <w:bCs/>
              </w:rPr>
            </w:pPr>
            <w:r w:rsidRPr="007A5FEC">
              <w:rPr>
                <w:bCs/>
              </w:rPr>
              <w:t>Возможность вставить изображение</w:t>
            </w:r>
          </w:p>
          <w:p w14:paraId="6FD33DC9" w14:textId="77777777" w:rsidR="005D7DE5" w:rsidRPr="007A5FEC" w:rsidRDefault="005D7DE5" w:rsidP="003C7433">
            <w:pPr>
              <w:pStyle w:val="af8"/>
              <w:numPr>
                <w:ilvl w:val="0"/>
                <w:numId w:val="9"/>
              </w:numPr>
              <w:spacing w:after="150"/>
              <w:rPr>
                <w:bCs/>
              </w:rPr>
            </w:pPr>
            <w:r w:rsidRPr="007A5FEC">
              <w:rPr>
                <w:bCs/>
              </w:rPr>
              <w:t>Возможность вставить фигуру</w:t>
            </w:r>
          </w:p>
          <w:p w14:paraId="15F64168" w14:textId="77777777" w:rsidR="005D7DE5" w:rsidRPr="007A5FEC" w:rsidRDefault="005D7DE5" w:rsidP="003C7433">
            <w:pPr>
              <w:pStyle w:val="af8"/>
              <w:numPr>
                <w:ilvl w:val="0"/>
                <w:numId w:val="9"/>
              </w:numPr>
              <w:spacing w:after="150"/>
              <w:rPr>
                <w:bCs/>
              </w:rPr>
            </w:pPr>
            <w:r w:rsidRPr="007A5FEC">
              <w:rPr>
                <w:bCs/>
              </w:rPr>
              <w:t>Возможность вставить диаграмму</w:t>
            </w:r>
          </w:p>
          <w:p w14:paraId="2337FBB0" w14:textId="77777777" w:rsidR="005D7DE5" w:rsidRPr="007A5FEC" w:rsidRDefault="005D7DE5" w:rsidP="003C7433">
            <w:pPr>
              <w:pStyle w:val="af8"/>
              <w:numPr>
                <w:ilvl w:val="0"/>
                <w:numId w:val="9"/>
              </w:numPr>
              <w:spacing w:after="150"/>
              <w:rPr>
                <w:bCs/>
              </w:rPr>
            </w:pPr>
            <w:r w:rsidRPr="007A5FEC">
              <w:rPr>
                <w:bCs/>
              </w:rPr>
              <w:t>Возможность вставить гиперссылку</w:t>
            </w:r>
          </w:p>
          <w:p w14:paraId="35BF5EAA" w14:textId="77777777" w:rsidR="005D7DE5" w:rsidRPr="007A5FEC" w:rsidRDefault="005D7DE5" w:rsidP="003C7433">
            <w:pPr>
              <w:pStyle w:val="af8"/>
              <w:numPr>
                <w:ilvl w:val="0"/>
                <w:numId w:val="9"/>
              </w:numPr>
              <w:spacing w:after="150"/>
              <w:rPr>
                <w:bCs/>
              </w:rPr>
            </w:pPr>
            <w:r w:rsidRPr="007A5FEC">
              <w:rPr>
                <w:bCs/>
              </w:rPr>
              <w:t>Возможность вставить текстовое поле</w:t>
            </w:r>
          </w:p>
          <w:p w14:paraId="099F5D6D" w14:textId="77777777" w:rsidR="005D7DE5" w:rsidRPr="007A5FEC" w:rsidRDefault="005D7DE5" w:rsidP="005D7DE5">
            <w:pPr>
              <w:spacing w:after="150"/>
              <w:rPr>
                <w:u w:val="single"/>
              </w:rPr>
            </w:pPr>
          </w:p>
          <w:p w14:paraId="41CFE4E1" w14:textId="77777777" w:rsidR="005D7DE5" w:rsidRPr="007A5FEC" w:rsidRDefault="005D7DE5" w:rsidP="007A5FEC">
            <w:pPr>
              <w:pStyle w:val="af8"/>
              <w:numPr>
                <w:ilvl w:val="0"/>
                <w:numId w:val="51"/>
              </w:numPr>
              <w:spacing w:after="150"/>
              <w:rPr>
                <w:u w:val="single"/>
              </w:rPr>
            </w:pPr>
            <w:r w:rsidRPr="007A5FEC">
              <w:rPr>
                <w:u w:val="single"/>
              </w:rPr>
              <w:t>Рецензирование</w:t>
            </w:r>
          </w:p>
          <w:p w14:paraId="5F8C741D" w14:textId="77777777" w:rsidR="005D7DE5" w:rsidRPr="007A5FEC" w:rsidRDefault="005D7DE5" w:rsidP="003C7433">
            <w:pPr>
              <w:pStyle w:val="af8"/>
              <w:numPr>
                <w:ilvl w:val="0"/>
                <w:numId w:val="9"/>
              </w:numPr>
              <w:spacing w:after="150"/>
              <w:rPr>
                <w:bCs/>
              </w:rPr>
            </w:pPr>
            <w:r w:rsidRPr="007A5FEC">
              <w:rPr>
                <w:bCs/>
              </w:rPr>
              <w:t>Возможность создавать, удалять, редактировать комментарии</w:t>
            </w:r>
          </w:p>
          <w:p w14:paraId="2A4F575A" w14:textId="77777777" w:rsidR="005D7DE5" w:rsidRPr="007A5FEC" w:rsidRDefault="005D7DE5" w:rsidP="003C7433">
            <w:pPr>
              <w:pStyle w:val="af8"/>
              <w:numPr>
                <w:ilvl w:val="0"/>
                <w:numId w:val="9"/>
              </w:numPr>
              <w:spacing w:after="150"/>
              <w:rPr>
                <w:bCs/>
              </w:rPr>
            </w:pPr>
            <w:r w:rsidRPr="007A5FEC">
              <w:rPr>
                <w:bCs/>
              </w:rPr>
              <w:t>Проверка орфографии / автопроверка</w:t>
            </w:r>
          </w:p>
          <w:p w14:paraId="40D6D0DE" w14:textId="77777777" w:rsidR="005D7DE5" w:rsidRPr="007A5FEC" w:rsidRDefault="005D7DE5" w:rsidP="003C7433">
            <w:pPr>
              <w:pStyle w:val="af8"/>
              <w:numPr>
                <w:ilvl w:val="0"/>
                <w:numId w:val="9"/>
              </w:numPr>
              <w:spacing w:after="150"/>
              <w:rPr>
                <w:bCs/>
              </w:rPr>
            </w:pPr>
            <w:r w:rsidRPr="007A5FEC">
              <w:rPr>
                <w:bCs/>
              </w:rPr>
              <w:t>Возможность защитить лист/ячейку</w:t>
            </w:r>
          </w:p>
          <w:p w14:paraId="0C179ED5" w14:textId="77777777" w:rsidR="005D7DE5" w:rsidRPr="007A5FEC" w:rsidRDefault="005D7DE5" w:rsidP="003C7433">
            <w:pPr>
              <w:pStyle w:val="af8"/>
              <w:numPr>
                <w:ilvl w:val="0"/>
                <w:numId w:val="9"/>
              </w:numPr>
              <w:spacing w:after="150"/>
              <w:rPr>
                <w:bCs/>
              </w:rPr>
            </w:pPr>
          </w:p>
          <w:p w14:paraId="0134FE1E" w14:textId="77777777" w:rsidR="005D7DE5" w:rsidRPr="0059613D" w:rsidRDefault="005D7DE5" w:rsidP="0059613D">
            <w:pPr>
              <w:pStyle w:val="af8"/>
              <w:numPr>
                <w:ilvl w:val="0"/>
                <w:numId w:val="51"/>
              </w:numPr>
              <w:spacing w:after="150"/>
              <w:rPr>
                <w:u w:val="single"/>
              </w:rPr>
            </w:pPr>
            <w:r w:rsidRPr="0059613D">
              <w:rPr>
                <w:u w:val="single"/>
              </w:rPr>
              <w:t>Прочие возможности</w:t>
            </w:r>
          </w:p>
          <w:p w14:paraId="690562DE" w14:textId="77777777" w:rsidR="005D7DE5" w:rsidRPr="007A5FEC" w:rsidRDefault="005D7DE5" w:rsidP="003C7433">
            <w:pPr>
              <w:pStyle w:val="af8"/>
              <w:numPr>
                <w:ilvl w:val="0"/>
                <w:numId w:val="9"/>
              </w:numPr>
              <w:spacing w:after="150"/>
              <w:rPr>
                <w:bCs/>
              </w:rPr>
            </w:pPr>
            <w:r w:rsidRPr="007A5FEC">
              <w:rPr>
                <w:bCs/>
              </w:rPr>
              <w:t>Возможность изменить масштаб страницы</w:t>
            </w:r>
          </w:p>
          <w:p w14:paraId="0EAED1AB" w14:textId="77777777" w:rsidR="005D7DE5" w:rsidRPr="007A5FEC" w:rsidRDefault="005D7DE5" w:rsidP="003C7433">
            <w:pPr>
              <w:pStyle w:val="af8"/>
              <w:numPr>
                <w:ilvl w:val="0"/>
                <w:numId w:val="9"/>
              </w:numPr>
              <w:spacing w:after="150"/>
              <w:rPr>
                <w:bCs/>
              </w:rPr>
            </w:pPr>
            <w:r w:rsidRPr="007A5FEC">
              <w:rPr>
                <w:bCs/>
              </w:rPr>
              <w:t>Возможность распечатать активный лист/ все листы</w:t>
            </w:r>
          </w:p>
          <w:p w14:paraId="40DEC6AF" w14:textId="44181B03" w:rsidR="00CC20B7" w:rsidRPr="00CC20B7" w:rsidRDefault="00CC20B7" w:rsidP="003C7433">
            <w:pPr>
              <w:pStyle w:val="af8"/>
              <w:numPr>
                <w:ilvl w:val="0"/>
                <w:numId w:val="9"/>
              </w:numPr>
              <w:spacing w:after="150"/>
              <w:rPr>
                <w:bCs/>
              </w:rPr>
            </w:pPr>
          </w:p>
        </w:tc>
      </w:tr>
      <w:tr w:rsidR="00CC20B7" w:rsidRPr="00321F5A" w14:paraId="00D0541F"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446B6C88" w14:textId="6B3A53B4" w:rsidR="00CC20B7" w:rsidRPr="00321F5A" w:rsidRDefault="00CC20B7" w:rsidP="00CC20B7">
            <w:pPr>
              <w:pStyle w:val="af8"/>
              <w:spacing w:after="160" w:line="259" w:lineRule="auto"/>
              <w:ind w:left="130" w:right="233"/>
            </w:pPr>
            <w:r w:rsidRPr="00321F5A">
              <w:rPr>
                <w:shd w:val="clear" w:color="auto" w:fill="FFFFFF"/>
              </w:rPr>
              <w:lastRenderedPageBreak/>
              <w:t>Функциональные возможности модуля «Редактор презентаций»</w:t>
            </w:r>
            <w:r>
              <w:rPr>
                <w:shd w:val="clear" w:color="auto" w:fill="FFFFFF"/>
              </w:rPr>
              <w:t xml:space="preserve"> </w:t>
            </w:r>
            <w:r w:rsidR="00F84D55">
              <w:rPr>
                <w:bCs/>
              </w:rPr>
              <w:t>серверной</w:t>
            </w:r>
            <w:r>
              <w:rPr>
                <w:bCs/>
              </w:rPr>
              <w:t xml:space="preserve"> </w:t>
            </w:r>
            <w:r w:rsidRPr="00321F5A">
              <w:rPr>
                <w:bCs/>
              </w:rPr>
              <w:t>верси</w:t>
            </w:r>
            <w:r>
              <w:rPr>
                <w:bCs/>
              </w:rPr>
              <w:t>и</w:t>
            </w:r>
          </w:p>
        </w:tc>
        <w:tc>
          <w:tcPr>
            <w:tcW w:w="6387" w:type="dxa"/>
            <w:tcBorders>
              <w:top w:val="single" w:sz="6" w:space="0" w:color="000000"/>
              <w:left w:val="single" w:sz="6" w:space="0" w:color="000000"/>
              <w:bottom w:val="single" w:sz="6" w:space="0" w:color="000000"/>
              <w:right w:val="single" w:sz="6" w:space="0" w:color="000000"/>
            </w:tcBorders>
          </w:tcPr>
          <w:p w14:paraId="60224527" w14:textId="050931B3" w:rsidR="00F84D55" w:rsidRDefault="00F84D55" w:rsidP="00F84D55">
            <w:pPr>
              <w:pStyle w:val="af8"/>
              <w:spacing w:after="150"/>
              <w:ind w:left="139"/>
              <w:rPr>
                <w:b/>
                <w:bCs/>
              </w:rPr>
            </w:pPr>
            <w:r w:rsidRPr="00321F5A">
              <w:rPr>
                <w:b/>
                <w:bCs/>
              </w:rPr>
              <w:t>Функциональное назначение:</w:t>
            </w:r>
          </w:p>
          <w:p w14:paraId="7D1CE115" w14:textId="77777777" w:rsidR="00F84D55" w:rsidRPr="003C7433" w:rsidRDefault="00F84D55" w:rsidP="003C7433">
            <w:pPr>
              <w:pStyle w:val="af8"/>
              <w:numPr>
                <w:ilvl w:val="0"/>
                <w:numId w:val="9"/>
              </w:numPr>
              <w:spacing w:after="150"/>
              <w:rPr>
                <w:bCs/>
              </w:rPr>
            </w:pPr>
            <w:r w:rsidRPr="003C7433">
              <w:rPr>
                <w:bCs/>
              </w:rPr>
              <w:t>Чтение и отображение презентаций в форматах PPT, PPTX, PPTM, ODP</w:t>
            </w:r>
          </w:p>
          <w:p w14:paraId="57F3CC0D" w14:textId="77777777" w:rsidR="00F84D55" w:rsidRPr="003C7433" w:rsidRDefault="00F84D55" w:rsidP="003C7433">
            <w:pPr>
              <w:pStyle w:val="af8"/>
              <w:numPr>
                <w:ilvl w:val="0"/>
                <w:numId w:val="9"/>
              </w:numPr>
              <w:spacing w:after="150"/>
              <w:rPr>
                <w:bCs/>
              </w:rPr>
            </w:pPr>
            <w:r w:rsidRPr="003C7433">
              <w:rPr>
                <w:bCs/>
              </w:rPr>
              <w:t>Редактирование и сохранение изменений в презентациях в форматах PPT, PPTX, ODP</w:t>
            </w:r>
          </w:p>
          <w:p w14:paraId="4CC44DF5" w14:textId="7020C19E" w:rsidR="00F84D55" w:rsidRPr="003C7433" w:rsidRDefault="00F84D55" w:rsidP="003C7433">
            <w:pPr>
              <w:pStyle w:val="af8"/>
              <w:numPr>
                <w:ilvl w:val="0"/>
                <w:numId w:val="9"/>
              </w:numPr>
              <w:spacing w:after="150"/>
              <w:rPr>
                <w:bCs/>
              </w:rPr>
            </w:pPr>
            <w:r w:rsidRPr="003C7433">
              <w:rPr>
                <w:bCs/>
              </w:rPr>
              <w:t>Экспорт в формат PDF</w:t>
            </w:r>
          </w:p>
          <w:p w14:paraId="33B0C402" w14:textId="1BDC8DBC" w:rsidR="00F84D55" w:rsidRPr="003C7433" w:rsidRDefault="00F84D55" w:rsidP="003C7433">
            <w:pPr>
              <w:pStyle w:val="af8"/>
              <w:numPr>
                <w:ilvl w:val="0"/>
                <w:numId w:val="9"/>
              </w:numPr>
              <w:spacing w:after="150"/>
              <w:rPr>
                <w:bCs/>
              </w:rPr>
            </w:pPr>
            <w:r w:rsidRPr="003C7433">
              <w:rPr>
                <w:bCs/>
              </w:rPr>
              <w:t>Возможность скачать файл в формате ODP, ODG, PPTX, PPT, HTML, PDF</w:t>
            </w:r>
          </w:p>
          <w:p w14:paraId="0C5D3E03" w14:textId="77777777" w:rsidR="00F84D55" w:rsidRPr="00321F5A" w:rsidRDefault="00F84D55" w:rsidP="00F84D55">
            <w:pPr>
              <w:pStyle w:val="af8"/>
              <w:spacing w:after="150"/>
              <w:ind w:left="139"/>
              <w:rPr>
                <w:b/>
                <w:bCs/>
              </w:rPr>
            </w:pPr>
          </w:p>
          <w:p w14:paraId="7B87251A" w14:textId="7F84BE3F" w:rsidR="00CC20B7" w:rsidRDefault="00F84D55" w:rsidP="00090AAB">
            <w:pPr>
              <w:pStyle w:val="af8"/>
              <w:spacing w:after="150"/>
              <w:ind w:left="139"/>
              <w:rPr>
                <w:b/>
                <w:bCs/>
              </w:rPr>
            </w:pPr>
            <w:r w:rsidRPr="00321F5A">
              <w:rPr>
                <w:b/>
                <w:bCs/>
              </w:rPr>
              <w:t>Основные функциональные режимы:</w:t>
            </w:r>
          </w:p>
          <w:p w14:paraId="39435070" w14:textId="77777777" w:rsidR="00F84D55" w:rsidRPr="00F84D55" w:rsidRDefault="00F84D55" w:rsidP="003C7433">
            <w:pPr>
              <w:pStyle w:val="af8"/>
              <w:numPr>
                <w:ilvl w:val="0"/>
                <w:numId w:val="52"/>
              </w:numPr>
              <w:spacing w:after="150"/>
              <w:rPr>
                <w:bCs/>
              </w:rPr>
            </w:pPr>
            <w:r w:rsidRPr="00F84D55">
              <w:rPr>
                <w:bCs/>
              </w:rPr>
              <w:t>Работа с текстом</w:t>
            </w:r>
          </w:p>
          <w:p w14:paraId="66719E98" w14:textId="77777777" w:rsidR="00F84D55" w:rsidRPr="00F84D55" w:rsidRDefault="00F84D55" w:rsidP="003C7433">
            <w:pPr>
              <w:pStyle w:val="af8"/>
              <w:numPr>
                <w:ilvl w:val="0"/>
                <w:numId w:val="9"/>
              </w:numPr>
              <w:spacing w:after="150"/>
              <w:rPr>
                <w:bCs/>
              </w:rPr>
            </w:pPr>
            <w:r w:rsidRPr="00F84D55">
              <w:rPr>
                <w:bCs/>
              </w:rPr>
              <w:t>Возможность выбора шрифта</w:t>
            </w:r>
          </w:p>
          <w:p w14:paraId="2FDE191E" w14:textId="77777777" w:rsidR="00F84D55" w:rsidRPr="00F84D55" w:rsidRDefault="00F84D55" w:rsidP="003C7433">
            <w:pPr>
              <w:pStyle w:val="af8"/>
              <w:numPr>
                <w:ilvl w:val="0"/>
                <w:numId w:val="9"/>
              </w:numPr>
              <w:spacing w:after="150"/>
              <w:rPr>
                <w:bCs/>
              </w:rPr>
            </w:pPr>
            <w:r w:rsidRPr="00F84D55">
              <w:rPr>
                <w:bCs/>
              </w:rPr>
              <w:t>Размер шрифта</w:t>
            </w:r>
          </w:p>
          <w:p w14:paraId="76765CF3" w14:textId="77777777" w:rsidR="00F84D55" w:rsidRPr="00F84D55" w:rsidRDefault="00F84D55" w:rsidP="003C7433">
            <w:pPr>
              <w:pStyle w:val="af8"/>
              <w:numPr>
                <w:ilvl w:val="0"/>
                <w:numId w:val="9"/>
              </w:numPr>
              <w:spacing w:after="150"/>
              <w:rPr>
                <w:bCs/>
              </w:rPr>
            </w:pPr>
            <w:r w:rsidRPr="00F84D55">
              <w:rPr>
                <w:bCs/>
              </w:rPr>
              <w:t>Цвет шрифта</w:t>
            </w:r>
          </w:p>
          <w:p w14:paraId="35D8DA4D" w14:textId="77777777" w:rsidR="00F84D55" w:rsidRPr="00F84D55" w:rsidRDefault="00F84D55" w:rsidP="003C7433">
            <w:pPr>
              <w:pStyle w:val="af8"/>
              <w:numPr>
                <w:ilvl w:val="0"/>
                <w:numId w:val="9"/>
              </w:numPr>
              <w:spacing w:after="150"/>
              <w:rPr>
                <w:bCs/>
              </w:rPr>
            </w:pPr>
            <w:r w:rsidRPr="00F84D55">
              <w:rPr>
                <w:bCs/>
              </w:rPr>
              <w:t>Выделение текста цветом (маркер)</w:t>
            </w:r>
          </w:p>
          <w:p w14:paraId="5B3B97E9" w14:textId="77777777" w:rsidR="00F84D55" w:rsidRPr="00F84D55" w:rsidRDefault="00F84D55" w:rsidP="003C7433">
            <w:pPr>
              <w:pStyle w:val="af8"/>
              <w:numPr>
                <w:ilvl w:val="0"/>
                <w:numId w:val="9"/>
              </w:numPr>
              <w:spacing w:after="150"/>
              <w:rPr>
                <w:bCs/>
              </w:rPr>
            </w:pPr>
            <w:r w:rsidRPr="00F84D55">
              <w:rPr>
                <w:bCs/>
              </w:rPr>
              <w:t>Цвет фона</w:t>
            </w:r>
          </w:p>
          <w:p w14:paraId="183F9A9E" w14:textId="77777777" w:rsidR="00F84D55" w:rsidRPr="00F84D55" w:rsidRDefault="00F84D55" w:rsidP="003C7433">
            <w:pPr>
              <w:pStyle w:val="af8"/>
              <w:numPr>
                <w:ilvl w:val="0"/>
                <w:numId w:val="9"/>
              </w:numPr>
              <w:spacing w:after="150"/>
              <w:rPr>
                <w:bCs/>
              </w:rPr>
            </w:pPr>
            <w:r w:rsidRPr="00F84D55">
              <w:rPr>
                <w:bCs/>
              </w:rPr>
              <w:t>Горизонтальное выравнивание текста – по правому краю, по левому краю, по ширине, по центру</w:t>
            </w:r>
          </w:p>
          <w:p w14:paraId="5B1B5220" w14:textId="77777777" w:rsidR="00F84D55" w:rsidRPr="00F84D55" w:rsidRDefault="00F84D55" w:rsidP="003C7433">
            <w:pPr>
              <w:pStyle w:val="af8"/>
              <w:numPr>
                <w:ilvl w:val="0"/>
                <w:numId w:val="9"/>
              </w:numPr>
              <w:spacing w:after="150"/>
              <w:rPr>
                <w:bCs/>
              </w:rPr>
            </w:pPr>
            <w:r w:rsidRPr="00F84D55">
              <w:rPr>
                <w:bCs/>
              </w:rPr>
              <w:t>Вертикальное выравнивание текста – по нижнему краю, по верхнему краю, по центру</w:t>
            </w:r>
          </w:p>
          <w:p w14:paraId="422A6E57" w14:textId="77777777" w:rsidR="00F84D55" w:rsidRPr="00F84D55" w:rsidRDefault="00F84D55" w:rsidP="003C7433">
            <w:pPr>
              <w:pStyle w:val="af8"/>
              <w:numPr>
                <w:ilvl w:val="0"/>
                <w:numId w:val="9"/>
              </w:numPr>
              <w:spacing w:after="150"/>
              <w:rPr>
                <w:bCs/>
              </w:rPr>
            </w:pPr>
            <w:r w:rsidRPr="00F84D55">
              <w:rPr>
                <w:bCs/>
              </w:rPr>
              <w:t>Возможность форматирования шрифта - жирный, курсив, подчеркнутый (волна, пунктир, двойное подчеркивание, черта и прочие), зачеркнутый</w:t>
            </w:r>
          </w:p>
          <w:p w14:paraId="70D7DBD7" w14:textId="77777777" w:rsidR="00F84D55" w:rsidRPr="00F84D55" w:rsidRDefault="00F84D55" w:rsidP="003C7433">
            <w:pPr>
              <w:pStyle w:val="af8"/>
              <w:numPr>
                <w:ilvl w:val="0"/>
                <w:numId w:val="9"/>
              </w:numPr>
              <w:spacing w:after="150"/>
              <w:rPr>
                <w:bCs/>
              </w:rPr>
            </w:pPr>
            <w:r w:rsidRPr="00F84D55">
              <w:rPr>
                <w:bCs/>
              </w:rPr>
              <w:t>Применение стилей документа</w:t>
            </w:r>
          </w:p>
          <w:p w14:paraId="2419B7F3" w14:textId="77777777" w:rsidR="00F84D55" w:rsidRPr="00F84D55" w:rsidRDefault="00F84D55" w:rsidP="003C7433">
            <w:pPr>
              <w:pStyle w:val="af8"/>
              <w:numPr>
                <w:ilvl w:val="0"/>
                <w:numId w:val="9"/>
              </w:numPr>
              <w:spacing w:after="150"/>
              <w:rPr>
                <w:bCs/>
              </w:rPr>
            </w:pPr>
            <w:r w:rsidRPr="00F84D55">
              <w:rPr>
                <w:bCs/>
              </w:rPr>
              <w:t>Поиск слов или фраз по всему документу</w:t>
            </w:r>
          </w:p>
          <w:p w14:paraId="09B2AE09" w14:textId="77777777" w:rsidR="00F84D55" w:rsidRPr="00F84D55" w:rsidRDefault="00F84D55" w:rsidP="003C7433">
            <w:pPr>
              <w:pStyle w:val="af8"/>
              <w:numPr>
                <w:ilvl w:val="0"/>
                <w:numId w:val="9"/>
              </w:numPr>
              <w:spacing w:after="150"/>
              <w:rPr>
                <w:bCs/>
              </w:rPr>
            </w:pPr>
            <w:r w:rsidRPr="00F84D55">
              <w:rPr>
                <w:bCs/>
              </w:rPr>
              <w:lastRenderedPageBreak/>
              <w:t>Поиск с заменой</w:t>
            </w:r>
          </w:p>
          <w:p w14:paraId="26CB510F" w14:textId="77777777" w:rsidR="00F84D55" w:rsidRPr="00F84D55" w:rsidRDefault="00F84D55" w:rsidP="003C7433">
            <w:pPr>
              <w:pStyle w:val="af8"/>
              <w:numPr>
                <w:ilvl w:val="0"/>
                <w:numId w:val="9"/>
              </w:numPr>
              <w:spacing w:after="150"/>
              <w:rPr>
                <w:bCs/>
              </w:rPr>
            </w:pPr>
            <w:r w:rsidRPr="00F84D55">
              <w:rPr>
                <w:bCs/>
              </w:rPr>
              <w:t>Использование маркированных и нумерованных списков</w:t>
            </w:r>
          </w:p>
          <w:p w14:paraId="60F1725B" w14:textId="77777777" w:rsidR="00F84D55" w:rsidRPr="00F84D55" w:rsidRDefault="00F84D55" w:rsidP="00F84D55">
            <w:pPr>
              <w:pStyle w:val="af8"/>
              <w:spacing w:after="150"/>
              <w:ind w:left="139"/>
              <w:rPr>
                <w:bCs/>
              </w:rPr>
            </w:pPr>
          </w:p>
          <w:p w14:paraId="29BCF8F5" w14:textId="77777777" w:rsidR="00F84D55" w:rsidRPr="00F84D55" w:rsidRDefault="00F84D55" w:rsidP="003C7433">
            <w:pPr>
              <w:pStyle w:val="af8"/>
              <w:numPr>
                <w:ilvl w:val="0"/>
                <w:numId w:val="52"/>
              </w:numPr>
              <w:spacing w:after="150"/>
              <w:rPr>
                <w:bCs/>
              </w:rPr>
            </w:pPr>
            <w:r w:rsidRPr="00F84D55">
              <w:rPr>
                <w:bCs/>
              </w:rPr>
              <w:t>Работа с презентацией</w:t>
            </w:r>
          </w:p>
          <w:p w14:paraId="51A7980F" w14:textId="77777777" w:rsidR="00F84D55" w:rsidRPr="00F84D55" w:rsidRDefault="00F84D55" w:rsidP="003C7433">
            <w:pPr>
              <w:pStyle w:val="af8"/>
              <w:numPr>
                <w:ilvl w:val="0"/>
                <w:numId w:val="9"/>
              </w:numPr>
              <w:spacing w:after="150"/>
              <w:rPr>
                <w:bCs/>
              </w:rPr>
            </w:pPr>
            <w:r w:rsidRPr="00F84D55">
              <w:rPr>
                <w:bCs/>
              </w:rPr>
              <w:t>Вставка/удаление слайда</w:t>
            </w:r>
          </w:p>
          <w:p w14:paraId="2581551D" w14:textId="77777777" w:rsidR="00F84D55" w:rsidRPr="00F84D55" w:rsidRDefault="00F84D55" w:rsidP="003C7433">
            <w:pPr>
              <w:pStyle w:val="af8"/>
              <w:numPr>
                <w:ilvl w:val="0"/>
                <w:numId w:val="9"/>
              </w:numPr>
              <w:spacing w:after="150"/>
              <w:rPr>
                <w:bCs/>
              </w:rPr>
            </w:pPr>
            <w:r w:rsidRPr="00F84D55">
              <w:rPr>
                <w:bCs/>
              </w:rPr>
              <w:t>Возможность переименовать/скрыть слайд</w:t>
            </w:r>
          </w:p>
          <w:p w14:paraId="6DAAEEF5" w14:textId="77777777" w:rsidR="00F84D55" w:rsidRPr="00F84D55" w:rsidRDefault="00F84D55" w:rsidP="003C7433">
            <w:pPr>
              <w:pStyle w:val="af8"/>
              <w:numPr>
                <w:ilvl w:val="0"/>
                <w:numId w:val="9"/>
              </w:numPr>
              <w:spacing w:after="150"/>
              <w:rPr>
                <w:bCs/>
              </w:rPr>
            </w:pPr>
            <w:r w:rsidRPr="00F84D55">
              <w:rPr>
                <w:bCs/>
              </w:rPr>
              <w:t>Возможность задать фоновое изображение слайда</w:t>
            </w:r>
          </w:p>
          <w:p w14:paraId="519E1A66" w14:textId="77777777" w:rsidR="00F84D55" w:rsidRPr="00F84D55" w:rsidRDefault="00F84D55" w:rsidP="003C7433">
            <w:pPr>
              <w:pStyle w:val="af8"/>
              <w:numPr>
                <w:ilvl w:val="0"/>
                <w:numId w:val="9"/>
              </w:numPr>
              <w:spacing w:after="150"/>
              <w:rPr>
                <w:bCs/>
              </w:rPr>
            </w:pPr>
            <w:r w:rsidRPr="00F84D55">
              <w:rPr>
                <w:bCs/>
              </w:rPr>
              <w:t>Возможность настройки переходов между слайдами с использованием эффектов водоворот, блеск, соты, появления, жалюзи, шашки, разделение, часовая стрелка</w:t>
            </w:r>
          </w:p>
          <w:p w14:paraId="39679C63" w14:textId="77777777" w:rsidR="00F84D55" w:rsidRPr="00F84D55" w:rsidRDefault="00F84D55" w:rsidP="003C7433">
            <w:pPr>
              <w:pStyle w:val="af8"/>
              <w:numPr>
                <w:ilvl w:val="0"/>
                <w:numId w:val="9"/>
              </w:numPr>
              <w:spacing w:after="150"/>
              <w:rPr>
                <w:bCs/>
              </w:rPr>
            </w:pPr>
            <w:r w:rsidRPr="00F84D55">
              <w:rPr>
                <w:bCs/>
              </w:rPr>
              <w:t>Возможность настройки длительности примененного перехода</w:t>
            </w:r>
          </w:p>
          <w:p w14:paraId="56E759EE" w14:textId="77777777" w:rsidR="00F84D55" w:rsidRPr="00F84D55" w:rsidRDefault="00F84D55" w:rsidP="003C7433">
            <w:pPr>
              <w:pStyle w:val="af8"/>
              <w:numPr>
                <w:ilvl w:val="0"/>
                <w:numId w:val="9"/>
              </w:numPr>
              <w:spacing w:after="150"/>
              <w:rPr>
                <w:bCs/>
              </w:rPr>
            </w:pPr>
            <w:r w:rsidRPr="00F84D55">
              <w:rPr>
                <w:bCs/>
              </w:rPr>
              <w:t>Возможность настройки длительности отображения слайда</w:t>
            </w:r>
          </w:p>
          <w:p w14:paraId="0471E2BF" w14:textId="77777777" w:rsidR="00F84D55" w:rsidRPr="00F84D55" w:rsidRDefault="00F84D55" w:rsidP="003C7433">
            <w:pPr>
              <w:pStyle w:val="af8"/>
              <w:numPr>
                <w:ilvl w:val="0"/>
                <w:numId w:val="9"/>
              </w:numPr>
              <w:spacing w:after="150"/>
              <w:rPr>
                <w:bCs/>
              </w:rPr>
            </w:pPr>
            <w:r w:rsidRPr="00F84D55">
              <w:rPr>
                <w:bCs/>
              </w:rPr>
              <w:t>Возможность добавления эффектов анимации объектов на слайд</w:t>
            </w:r>
          </w:p>
          <w:p w14:paraId="2014605A" w14:textId="77777777" w:rsidR="00F84D55" w:rsidRPr="00F84D55" w:rsidRDefault="00F84D55" w:rsidP="003C7433">
            <w:pPr>
              <w:pStyle w:val="af8"/>
              <w:numPr>
                <w:ilvl w:val="0"/>
                <w:numId w:val="9"/>
              </w:numPr>
              <w:spacing w:after="150"/>
              <w:rPr>
                <w:bCs/>
              </w:rPr>
            </w:pPr>
            <w:r w:rsidRPr="00F84D55">
              <w:rPr>
                <w:bCs/>
              </w:rPr>
              <w:t>Возможно выбрать / изменить макет слайда</w:t>
            </w:r>
          </w:p>
          <w:p w14:paraId="48C1218E" w14:textId="77777777" w:rsidR="00F84D55" w:rsidRPr="00F84D55" w:rsidRDefault="00F84D55" w:rsidP="003C7433">
            <w:pPr>
              <w:pStyle w:val="af8"/>
              <w:numPr>
                <w:ilvl w:val="0"/>
                <w:numId w:val="9"/>
              </w:numPr>
              <w:spacing w:after="150"/>
              <w:rPr>
                <w:bCs/>
              </w:rPr>
            </w:pPr>
            <w:r w:rsidRPr="00F84D55">
              <w:rPr>
                <w:bCs/>
              </w:rPr>
              <w:t>Возможность вставить колонтитулы (произвольный текст, дата, номер слайда)</w:t>
            </w:r>
          </w:p>
          <w:p w14:paraId="34311BA7" w14:textId="77777777" w:rsidR="00F84D55" w:rsidRPr="00F84D55" w:rsidRDefault="00F84D55" w:rsidP="00F84D55">
            <w:pPr>
              <w:pStyle w:val="af8"/>
              <w:spacing w:after="150"/>
              <w:ind w:left="139"/>
              <w:rPr>
                <w:bCs/>
              </w:rPr>
            </w:pPr>
          </w:p>
          <w:p w14:paraId="5AFEB20E" w14:textId="77777777" w:rsidR="00F84D55" w:rsidRPr="00F84D55" w:rsidRDefault="00F84D55" w:rsidP="003C7433">
            <w:pPr>
              <w:pStyle w:val="af8"/>
              <w:numPr>
                <w:ilvl w:val="0"/>
                <w:numId w:val="52"/>
              </w:numPr>
              <w:spacing w:after="150"/>
              <w:rPr>
                <w:bCs/>
              </w:rPr>
            </w:pPr>
            <w:r w:rsidRPr="00F84D55">
              <w:rPr>
                <w:bCs/>
              </w:rPr>
              <w:t>Работа со вставками</w:t>
            </w:r>
          </w:p>
          <w:p w14:paraId="78019B80" w14:textId="77777777" w:rsidR="00F84D55" w:rsidRPr="00F84D55" w:rsidRDefault="00F84D55" w:rsidP="003C7433">
            <w:pPr>
              <w:pStyle w:val="af8"/>
              <w:numPr>
                <w:ilvl w:val="0"/>
                <w:numId w:val="9"/>
              </w:numPr>
              <w:spacing w:after="150"/>
              <w:rPr>
                <w:bCs/>
              </w:rPr>
            </w:pPr>
            <w:r w:rsidRPr="00F84D55">
              <w:rPr>
                <w:bCs/>
              </w:rPr>
              <w:t>Возможность вставить таблицу</w:t>
            </w:r>
          </w:p>
          <w:p w14:paraId="70B76439" w14:textId="77777777" w:rsidR="00F84D55" w:rsidRPr="00F84D55" w:rsidRDefault="00F84D55" w:rsidP="003C7433">
            <w:pPr>
              <w:pStyle w:val="af8"/>
              <w:numPr>
                <w:ilvl w:val="0"/>
                <w:numId w:val="9"/>
              </w:numPr>
              <w:spacing w:after="150"/>
              <w:rPr>
                <w:bCs/>
              </w:rPr>
            </w:pPr>
            <w:r w:rsidRPr="00F84D55">
              <w:rPr>
                <w:bCs/>
              </w:rPr>
              <w:t>Возможность вставить изображение</w:t>
            </w:r>
          </w:p>
          <w:p w14:paraId="468CE01C" w14:textId="77777777" w:rsidR="00F84D55" w:rsidRPr="00F84D55" w:rsidRDefault="00F84D55" w:rsidP="003C7433">
            <w:pPr>
              <w:pStyle w:val="af8"/>
              <w:numPr>
                <w:ilvl w:val="0"/>
                <w:numId w:val="9"/>
              </w:numPr>
              <w:spacing w:after="150"/>
              <w:rPr>
                <w:bCs/>
              </w:rPr>
            </w:pPr>
            <w:r w:rsidRPr="00F84D55">
              <w:rPr>
                <w:bCs/>
              </w:rPr>
              <w:t>Возможность вставить фигуру</w:t>
            </w:r>
          </w:p>
          <w:p w14:paraId="257E6053" w14:textId="77777777" w:rsidR="00F84D55" w:rsidRPr="00F84D55" w:rsidRDefault="00F84D55" w:rsidP="003C7433">
            <w:pPr>
              <w:pStyle w:val="af8"/>
              <w:numPr>
                <w:ilvl w:val="0"/>
                <w:numId w:val="9"/>
              </w:numPr>
              <w:spacing w:after="150"/>
              <w:rPr>
                <w:bCs/>
              </w:rPr>
            </w:pPr>
            <w:r w:rsidRPr="00F84D55">
              <w:rPr>
                <w:bCs/>
              </w:rPr>
              <w:t>Возможность вставить диаграмму</w:t>
            </w:r>
          </w:p>
          <w:p w14:paraId="7C4214EF" w14:textId="77777777" w:rsidR="00F84D55" w:rsidRPr="00F84D55" w:rsidRDefault="00F84D55" w:rsidP="003C7433">
            <w:pPr>
              <w:pStyle w:val="af8"/>
              <w:numPr>
                <w:ilvl w:val="0"/>
                <w:numId w:val="9"/>
              </w:numPr>
              <w:spacing w:after="150"/>
              <w:rPr>
                <w:bCs/>
              </w:rPr>
            </w:pPr>
            <w:r w:rsidRPr="00F84D55">
              <w:rPr>
                <w:bCs/>
              </w:rPr>
              <w:t>Возможность вставить гиперссылку</w:t>
            </w:r>
          </w:p>
          <w:p w14:paraId="0E2A0B4A" w14:textId="77777777" w:rsidR="00F84D55" w:rsidRPr="00F84D55" w:rsidRDefault="00F84D55" w:rsidP="003C7433">
            <w:pPr>
              <w:pStyle w:val="af8"/>
              <w:numPr>
                <w:ilvl w:val="0"/>
                <w:numId w:val="9"/>
              </w:numPr>
              <w:spacing w:after="150"/>
              <w:rPr>
                <w:bCs/>
              </w:rPr>
            </w:pPr>
            <w:r w:rsidRPr="00F84D55">
              <w:rPr>
                <w:bCs/>
              </w:rPr>
              <w:t>Возможность вставить текстовое поле</w:t>
            </w:r>
          </w:p>
          <w:p w14:paraId="7DFFD019" w14:textId="77777777" w:rsidR="00F84D55" w:rsidRPr="00F84D55" w:rsidRDefault="00F84D55" w:rsidP="003C7433">
            <w:pPr>
              <w:pStyle w:val="af8"/>
              <w:numPr>
                <w:ilvl w:val="0"/>
                <w:numId w:val="9"/>
              </w:numPr>
              <w:spacing w:after="150"/>
              <w:rPr>
                <w:bCs/>
              </w:rPr>
            </w:pPr>
            <w:r w:rsidRPr="00F84D55">
              <w:rPr>
                <w:bCs/>
              </w:rPr>
              <w:t>Возможность вставить комментарий к слайду</w:t>
            </w:r>
          </w:p>
          <w:p w14:paraId="59DF5474" w14:textId="77777777" w:rsidR="00F84D55" w:rsidRPr="00F84D55" w:rsidRDefault="00F84D55" w:rsidP="003C7433">
            <w:pPr>
              <w:pStyle w:val="af8"/>
              <w:numPr>
                <w:ilvl w:val="0"/>
                <w:numId w:val="9"/>
              </w:numPr>
              <w:spacing w:after="150"/>
              <w:rPr>
                <w:bCs/>
              </w:rPr>
            </w:pPr>
            <w:r w:rsidRPr="00F84D55">
              <w:rPr>
                <w:bCs/>
              </w:rPr>
              <w:t>Возможность вставить мультимедиа, звук или видео</w:t>
            </w:r>
          </w:p>
          <w:p w14:paraId="67B7CC44" w14:textId="77777777" w:rsidR="00F84D55" w:rsidRPr="00F84D55" w:rsidRDefault="00F84D55" w:rsidP="00F84D55">
            <w:pPr>
              <w:pStyle w:val="af8"/>
              <w:spacing w:after="150"/>
              <w:ind w:left="139"/>
              <w:rPr>
                <w:bCs/>
              </w:rPr>
            </w:pPr>
          </w:p>
          <w:p w14:paraId="11243CA6" w14:textId="77777777" w:rsidR="00F84D55" w:rsidRPr="00F84D55" w:rsidRDefault="00F84D55" w:rsidP="003C7433">
            <w:pPr>
              <w:pStyle w:val="af8"/>
              <w:numPr>
                <w:ilvl w:val="0"/>
                <w:numId w:val="52"/>
              </w:numPr>
              <w:spacing w:after="150"/>
              <w:rPr>
                <w:bCs/>
              </w:rPr>
            </w:pPr>
            <w:r w:rsidRPr="00F84D55">
              <w:rPr>
                <w:bCs/>
              </w:rPr>
              <w:t>Прочие возможности</w:t>
            </w:r>
          </w:p>
          <w:p w14:paraId="36376E05" w14:textId="77777777" w:rsidR="00F84D55" w:rsidRPr="00F84D55" w:rsidRDefault="00F84D55" w:rsidP="003C7433">
            <w:pPr>
              <w:pStyle w:val="af8"/>
              <w:numPr>
                <w:ilvl w:val="0"/>
                <w:numId w:val="9"/>
              </w:numPr>
              <w:spacing w:after="150"/>
              <w:rPr>
                <w:bCs/>
              </w:rPr>
            </w:pPr>
            <w:r w:rsidRPr="00F84D55">
              <w:rPr>
                <w:bCs/>
              </w:rPr>
              <w:t>Возможность изменить масштаб слайда</w:t>
            </w:r>
          </w:p>
          <w:p w14:paraId="078474C3" w14:textId="77777777" w:rsidR="00F84D55" w:rsidRPr="00F84D55" w:rsidRDefault="00F84D55" w:rsidP="003C7433">
            <w:pPr>
              <w:pStyle w:val="af8"/>
              <w:numPr>
                <w:ilvl w:val="0"/>
                <w:numId w:val="9"/>
              </w:numPr>
              <w:spacing w:after="150"/>
              <w:rPr>
                <w:bCs/>
              </w:rPr>
            </w:pPr>
            <w:r w:rsidRPr="00F84D55">
              <w:rPr>
                <w:bCs/>
              </w:rPr>
              <w:t>Возможность распечатать презентацию</w:t>
            </w:r>
          </w:p>
          <w:p w14:paraId="682F7CB7" w14:textId="1DC3CC73" w:rsidR="00F84D55" w:rsidRPr="00CC20B7" w:rsidRDefault="00F84D55" w:rsidP="003C7433">
            <w:pPr>
              <w:spacing w:after="150"/>
              <w:rPr>
                <w:bCs/>
              </w:rPr>
            </w:pPr>
          </w:p>
        </w:tc>
      </w:tr>
      <w:tr w:rsidR="00CC20B7" w:rsidRPr="00321F5A" w14:paraId="03286ED5" w14:textId="77777777" w:rsidTr="00905339">
        <w:trPr>
          <w:jc w:val="center"/>
        </w:trPr>
        <w:tc>
          <w:tcPr>
            <w:tcW w:w="3111" w:type="dxa"/>
            <w:tcBorders>
              <w:top w:val="single" w:sz="6" w:space="0" w:color="000000"/>
              <w:left w:val="single" w:sz="6" w:space="0" w:color="000000"/>
              <w:bottom w:val="single" w:sz="6" w:space="0" w:color="000000"/>
              <w:right w:val="single" w:sz="6" w:space="0" w:color="000000"/>
            </w:tcBorders>
          </w:tcPr>
          <w:p w14:paraId="411E577A" w14:textId="77777777" w:rsidR="00CC20B7" w:rsidRPr="00321F5A" w:rsidRDefault="00CC20B7" w:rsidP="00CC20B7">
            <w:pPr>
              <w:pStyle w:val="af8"/>
              <w:spacing w:after="160" w:line="259" w:lineRule="auto"/>
              <w:ind w:left="130" w:right="233"/>
              <w:jc w:val="both"/>
            </w:pPr>
            <w:r w:rsidRPr="00321F5A">
              <w:lastRenderedPageBreak/>
              <w:t>Срок действия прав</w:t>
            </w:r>
          </w:p>
        </w:tc>
        <w:tc>
          <w:tcPr>
            <w:tcW w:w="6387" w:type="dxa"/>
            <w:tcBorders>
              <w:top w:val="single" w:sz="6" w:space="0" w:color="000000"/>
              <w:left w:val="single" w:sz="6" w:space="0" w:color="000000"/>
              <w:bottom w:val="single" w:sz="6" w:space="0" w:color="000000"/>
              <w:right w:val="single" w:sz="6" w:space="0" w:color="000000"/>
            </w:tcBorders>
          </w:tcPr>
          <w:p w14:paraId="440EB451" w14:textId="77777777" w:rsidR="00CC20B7" w:rsidRPr="00321F5A" w:rsidRDefault="00CC20B7" w:rsidP="00CC20B7">
            <w:pPr>
              <w:pStyle w:val="af8"/>
              <w:numPr>
                <w:ilvl w:val="0"/>
                <w:numId w:val="9"/>
              </w:numPr>
              <w:spacing w:after="150"/>
              <w:ind w:left="146" w:firstLine="0"/>
            </w:pPr>
            <w:r w:rsidRPr="00321F5A">
              <w:rPr>
                <w:bCs/>
              </w:rPr>
              <w:t>на весь срок действия исключительного права на программное обеспечение</w:t>
            </w:r>
            <w:r>
              <w:rPr>
                <w:bCs/>
              </w:rPr>
              <w:t>.</w:t>
            </w:r>
          </w:p>
        </w:tc>
      </w:tr>
    </w:tbl>
    <w:p w14:paraId="413087F8" w14:textId="77777777" w:rsidR="00FE7B14" w:rsidRDefault="00FE7B14" w:rsidP="00FE7B14">
      <w:pPr>
        <w:spacing w:line="259" w:lineRule="auto"/>
        <w:rPr>
          <w:b/>
          <w:sz w:val="28"/>
          <w:szCs w:val="28"/>
        </w:rPr>
      </w:pPr>
    </w:p>
    <w:p w14:paraId="7DDCFD79" w14:textId="77777777" w:rsidR="00FE7B14" w:rsidRPr="00321F5A" w:rsidRDefault="00FE7B14" w:rsidP="00FE7B14">
      <w:pPr>
        <w:spacing w:line="259" w:lineRule="auto"/>
        <w:rPr>
          <w:b/>
          <w:sz w:val="28"/>
          <w:szCs w:val="28"/>
        </w:rPr>
      </w:pPr>
    </w:p>
    <w:p w14:paraId="21F50DA2" w14:textId="77777777" w:rsidR="00A85724" w:rsidRPr="00FA0C34" w:rsidRDefault="00FA51B2" w:rsidP="00137A67">
      <w:pPr>
        <w:pStyle w:val="afd"/>
        <w:numPr>
          <w:ilvl w:val="0"/>
          <w:numId w:val="1"/>
        </w:numPr>
        <w:outlineLvl w:val="0"/>
        <w:rPr>
          <w:sz w:val="28"/>
        </w:rPr>
      </w:pPr>
      <w:bookmarkStart w:id="5" w:name="_Toc228442667"/>
      <w:r w:rsidRPr="00FA0C34">
        <w:rPr>
          <w:sz w:val="28"/>
        </w:rPr>
        <w:t>ТРЕБОВАНИЯ К ПОРЯДКУ ПРЕДОСТАВЛЕНИЯ ОТЕЧЕСТВЕННОГО ОФИСНОГО ПАКЕТА И ОКАЗАНИЮ ТЕХНИЧЕСКОЙ ПОДДЕРЖКИ</w:t>
      </w:r>
      <w:bookmarkEnd w:id="5"/>
    </w:p>
    <w:p w14:paraId="5118D14C" w14:textId="77777777" w:rsidR="00A85724" w:rsidRPr="00321F5A" w:rsidRDefault="00A85724">
      <w:pPr>
        <w:pStyle w:val="ConsPlusNormal"/>
        <w:ind w:firstLine="0"/>
        <w:jc w:val="center"/>
        <w:rPr>
          <w:rFonts w:ascii="Times New Roman" w:hAnsi="Times New Roman" w:cs="Times New Roman"/>
          <w:sz w:val="28"/>
          <w:szCs w:val="28"/>
        </w:rPr>
      </w:pPr>
    </w:p>
    <w:p w14:paraId="27F7B2E6" w14:textId="3C83F152" w:rsidR="00D207BC" w:rsidRPr="00321F5A" w:rsidRDefault="00D207BC" w:rsidP="00137A67">
      <w:pPr>
        <w:pStyle w:val="ConsPlusNormal"/>
        <w:numPr>
          <w:ilvl w:val="1"/>
          <w:numId w:val="1"/>
        </w:numPr>
        <w:rPr>
          <w:rFonts w:ascii="Times New Roman" w:hAnsi="Times New Roman" w:cs="Times New Roman"/>
          <w:b/>
          <w:sz w:val="28"/>
          <w:szCs w:val="28"/>
        </w:rPr>
      </w:pPr>
      <w:r w:rsidRPr="00321F5A">
        <w:rPr>
          <w:rFonts w:ascii="Times New Roman" w:hAnsi="Times New Roman" w:cs="Times New Roman"/>
          <w:b/>
          <w:sz w:val="28"/>
          <w:szCs w:val="28"/>
        </w:rPr>
        <w:t xml:space="preserve">Требования к качеству ПО </w:t>
      </w:r>
    </w:p>
    <w:p w14:paraId="6496F4DF" w14:textId="77777777" w:rsidR="00D207BC" w:rsidRPr="00321F5A" w:rsidRDefault="00D207BC" w:rsidP="00D207BC">
      <w:pPr>
        <w:pStyle w:val="ConsPlusNormal"/>
        <w:ind w:firstLine="0"/>
        <w:rPr>
          <w:rFonts w:ascii="Times New Roman" w:hAnsi="Times New Roman" w:cs="Times New Roman"/>
          <w:sz w:val="28"/>
          <w:szCs w:val="28"/>
        </w:rPr>
      </w:pPr>
    </w:p>
    <w:p w14:paraId="0E3D0E9E" w14:textId="77777777" w:rsidR="00D207BC" w:rsidRPr="00321F5A" w:rsidRDefault="00D207BC" w:rsidP="00137A67">
      <w:pPr>
        <w:pStyle w:val="ConsPlusNormal"/>
        <w:numPr>
          <w:ilvl w:val="2"/>
          <w:numId w:val="1"/>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Исполнитель несёт ответственность за приобретение всех необходимых разрешений при осуществлении передачи права использования отечественного офисного пакета.</w:t>
      </w:r>
    </w:p>
    <w:p w14:paraId="576683B0" w14:textId="77777777" w:rsidR="00D207BC" w:rsidRDefault="00D207BC" w:rsidP="00137A67">
      <w:pPr>
        <w:pStyle w:val="ConsPlusNormal"/>
        <w:numPr>
          <w:ilvl w:val="2"/>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Отечественный офисный пакет должен быть лицензионным и иметь последн</w:t>
      </w:r>
      <w:r>
        <w:rPr>
          <w:rFonts w:ascii="Times New Roman" w:hAnsi="Times New Roman" w:cs="Times New Roman"/>
          <w:bCs/>
          <w:sz w:val="28"/>
          <w:szCs w:val="28"/>
        </w:rPr>
        <w:t>юю версию на момент подписания Д</w:t>
      </w:r>
      <w:r w:rsidRPr="00321F5A">
        <w:rPr>
          <w:rFonts w:ascii="Times New Roman" w:hAnsi="Times New Roman" w:cs="Times New Roman"/>
          <w:bCs/>
          <w:sz w:val="28"/>
          <w:szCs w:val="28"/>
        </w:rPr>
        <w:t xml:space="preserve">оговора. </w:t>
      </w:r>
    </w:p>
    <w:p w14:paraId="12D6CAEF" w14:textId="77777777" w:rsidR="00D207BC" w:rsidRPr="00321F5A" w:rsidRDefault="00D207BC" w:rsidP="00137A67">
      <w:pPr>
        <w:pStyle w:val="ConsPlusNormal"/>
        <w:numPr>
          <w:ilvl w:val="2"/>
          <w:numId w:val="1"/>
        </w:numPr>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Н</w:t>
      </w:r>
      <w:r w:rsidRPr="00A22585">
        <w:rPr>
          <w:rFonts w:ascii="Times New Roman" w:hAnsi="Times New Roman" w:cs="Times New Roman"/>
          <w:bCs/>
          <w:sz w:val="28"/>
          <w:szCs w:val="28"/>
        </w:rPr>
        <w:t xml:space="preserve">а все время действия </w:t>
      </w:r>
      <w:r w:rsidRPr="00703AFA">
        <w:rPr>
          <w:rFonts w:ascii="Times New Roman" w:hAnsi="Times New Roman" w:cs="Times New Roman"/>
          <w:bCs/>
          <w:sz w:val="28"/>
          <w:szCs w:val="28"/>
        </w:rPr>
        <w:t>расширенной и стандартной технической поддержки Заказчик имеет право на бесплатное получение от Исполнителя мажорных и минорных версий на закупленный отечественный офисный пакет.</w:t>
      </w:r>
    </w:p>
    <w:p w14:paraId="5533FE0D" w14:textId="77777777" w:rsidR="00D207BC" w:rsidRPr="00321F5A" w:rsidRDefault="00D207BC" w:rsidP="00D207BC">
      <w:pPr>
        <w:pStyle w:val="ConsPlusNormal"/>
        <w:ind w:left="1800" w:firstLine="0"/>
        <w:jc w:val="both"/>
        <w:rPr>
          <w:rFonts w:ascii="Times New Roman" w:hAnsi="Times New Roman" w:cs="Times New Roman"/>
          <w:bCs/>
          <w:sz w:val="28"/>
          <w:szCs w:val="28"/>
        </w:rPr>
      </w:pPr>
    </w:p>
    <w:p w14:paraId="46A620A6" w14:textId="77777777" w:rsidR="00D207BC" w:rsidRPr="00321F5A" w:rsidRDefault="00D207BC" w:rsidP="00137A67">
      <w:pPr>
        <w:pStyle w:val="ConsPlusNormal"/>
        <w:keepNext/>
        <w:numPr>
          <w:ilvl w:val="1"/>
          <w:numId w:val="1"/>
        </w:numPr>
        <w:ind w:left="0" w:firstLine="709"/>
        <w:rPr>
          <w:rFonts w:ascii="Times New Roman" w:hAnsi="Times New Roman" w:cs="Times New Roman"/>
          <w:b/>
          <w:sz w:val="28"/>
          <w:szCs w:val="28"/>
        </w:rPr>
      </w:pPr>
      <w:r w:rsidRPr="00321F5A">
        <w:rPr>
          <w:rFonts w:ascii="Times New Roman" w:hAnsi="Times New Roman" w:cs="Times New Roman"/>
          <w:b/>
          <w:sz w:val="28"/>
          <w:szCs w:val="28"/>
        </w:rPr>
        <w:t>Требование к надежности ПО</w:t>
      </w:r>
    </w:p>
    <w:p w14:paraId="6E3F57AB" w14:textId="77777777" w:rsidR="00D207BC" w:rsidRPr="00321F5A" w:rsidRDefault="00D207BC" w:rsidP="00D207BC">
      <w:pPr>
        <w:pStyle w:val="ConsPlusNormal"/>
        <w:keepNext/>
        <w:ind w:left="1440" w:firstLine="0"/>
        <w:rPr>
          <w:rFonts w:ascii="Times New Roman" w:hAnsi="Times New Roman" w:cs="Times New Roman"/>
          <w:sz w:val="28"/>
          <w:szCs w:val="28"/>
        </w:rPr>
      </w:pPr>
    </w:p>
    <w:p w14:paraId="0F133362" w14:textId="77777777" w:rsidR="00D207BC" w:rsidRPr="00321F5A" w:rsidRDefault="00D207BC" w:rsidP="00137A67">
      <w:pPr>
        <w:pStyle w:val="ConsPlusNormal"/>
        <w:numPr>
          <w:ilvl w:val="2"/>
          <w:numId w:val="1"/>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Офисное программное обеспечение должно иметь встроенные механизмы восстановления после сбоев, такие как автоматическое сохранение данных или возможность восстановления последней сохраненной версии файла.</w:t>
      </w:r>
    </w:p>
    <w:p w14:paraId="6EA6FE9B" w14:textId="77777777" w:rsidR="00D207BC" w:rsidRPr="00321F5A" w:rsidRDefault="00D207BC" w:rsidP="00137A67">
      <w:pPr>
        <w:pStyle w:val="ConsPlusNormal"/>
        <w:numPr>
          <w:ilvl w:val="2"/>
          <w:numId w:val="1"/>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Офисное программное обеспечение должно эффективно использовать доступные ресурсы, существенно не перегружать систему и не приводить к снижению производительности других приложений</w:t>
      </w:r>
      <w:r w:rsidRPr="008C6B55">
        <w:rPr>
          <w:rFonts w:ascii="Times New Roman" w:hAnsi="Times New Roman" w:cs="Times New Roman"/>
          <w:bCs/>
          <w:sz w:val="28"/>
          <w:szCs w:val="28"/>
        </w:rPr>
        <w:t>.</w:t>
      </w:r>
    </w:p>
    <w:p w14:paraId="17826F81" w14:textId="77777777" w:rsidR="00D207BC" w:rsidRPr="00321F5A" w:rsidRDefault="00D207BC" w:rsidP="00D207BC">
      <w:pPr>
        <w:pStyle w:val="ConsPlusNormal"/>
        <w:ind w:left="709" w:firstLine="0"/>
        <w:jc w:val="both"/>
        <w:rPr>
          <w:rFonts w:ascii="Times New Roman" w:hAnsi="Times New Roman" w:cs="Times New Roman"/>
          <w:bCs/>
          <w:sz w:val="28"/>
          <w:szCs w:val="28"/>
        </w:rPr>
      </w:pPr>
    </w:p>
    <w:p w14:paraId="01FC709F" w14:textId="77777777" w:rsidR="00D207BC" w:rsidRPr="00321F5A" w:rsidRDefault="00D207BC" w:rsidP="00137A67">
      <w:pPr>
        <w:pStyle w:val="ConsPlusNormal"/>
        <w:keepNext/>
        <w:numPr>
          <w:ilvl w:val="1"/>
          <w:numId w:val="1"/>
        </w:numPr>
        <w:ind w:left="0" w:firstLine="709"/>
        <w:rPr>
          <w:rFonts w:ascii="Times New Roman" w:hAnsi="Times New Roman" w:cs="Times New Roman"/>
          <w:b/>
          <w:sz w:val="28"/>
          <w:szCs w:val="28"/>
        </w:rPr>
      </w:pPr>
      <w:r w:rsidRPr="00321F5A">
        <w:rPr>
          <w:rFonts w:ascii="Times New Roman" w:hAnsi="Times New Roman" w:cs="Times New Roman"/>
          <w:b/>
          <w:sz w:val="28"/>
          <w:szCs w:val="28"/>
        </w:rPr>
        <w:t xml:space="preserve"> Условия передачи прав на использование ПО</w:t>
      </w:r>
    </w:p>
    <w:p w14:paraId="4C79458C" w14:textId="77777777" w:rsidR="00D207BC" w:rsidRPr="00321F5A" w:rsidRDefault="00D207BC" w:rsidP="00D207BC">
      <w:pPr>
        <w:pStyle w:val="ConsPlusNormal"/>
        <w:keepNext/>
        <w:ind w:left="709" w:firstLine="0"/>
        <w:rPr>
          <w:rFonts w:ascii="Times New Roman" w:hAnsi="Times New Roman" w:cs="Times New Roman"/>
          <w:sz w:val="28"/>
          <w:szCs w:val="28"/>
        </w:rPr>
      </w:pPr>
    </w:p>
    <w:p w14:paraId="636DF822" w14:textId="77777777" w:rsidR="00D207BC" w:rsidRPr="00321F5A" w:rsidRDefault="00D207BC" w:rsidP="00137A67">
      <w:pPr>
        <w:pStyle w:val="ConsPlusNormal"/>
        <w:numPr>
          <w:ilvl w:val="2"/>
          <w:numId w:val="1"/>
        </w:numPr>
        <w:ind w:left="0" w:firstLine="709"/>
        <w:jc w:val="both"/>
        <w:rPr>
          <w:rFonts w:ascii="Times New Roman" w:hAnsi="Times New Roman" w:cs="Times New Roman"/>
          <w:b/>
          <w:bCs/>
          <w:sz w:val="28"/>
          <w:szCs w:val="28"/>
        </w:rPr>
      </w:pPr>
      <w:r w:rsidRPr="00321F5A">
        <w:rPr>
          <w:rFonts w:ascii="Times New Roman" w:hAnsi="Times New Roman" w:cs="Times New Roman"/>
          <w:bCs/>
          <w:sz w:val="28"/>
          <w:szCs w:val="28"/>
        </w:rPr>
        <w:t>Заказчику передаются права использования отечественного офисного пакета следующими способами: воспроизведение, инсталляции, копирования и запуска, в соответствии с лицензионными условиями Правообладателя.</w:t>
      </w:r>
    </w:p>
    <w:p w14:paraId="0CD50CE4" w14:textId="77777777" w:rsidR="00D207BC" w:rsidRPr="00321F5A" w:rsidRDefault="00D207BC" w:rsidP="00D207BC">
      <w:pPr>
        <w:pStyle w:val="ConsPlusNormal"/>
        <w:ind w:left="709" w:firstLine="0"/>
        <w:jc w:val="both"/>
        <w:rPr>
          <w:rFonts w:ascii="Times New Roman" w:hAnsi="Times New Roman" w:cs="Times New Roman"/>
          <w:b/>
          <w:bCs/>
          <w:sz w:val="28"/>
          <w:szCs w:val="28"/>
        </w:rPr>
      </w:pPr>
    </w:p>
    <w:p w14:paraId="645C46D1" w14:textId="77777777" w:rsidR="00D207BC" w:rsidRPr="00321F5A" w:rsidRDefault="00D207BC" w:rsidP="00137A67">
      <w:pPr>
        <w:pStyle w:val="ConsPlusNormal"/>
        <w:keepNext/>
        <w:numPr>
          <w:ilvl w:val="1"/>
          <w:numId w:val="1"/>
        </w:numPr>
        <w:ind w:hanging="1091"/>
        <w:rPr>
          <w:rFonts w:ascii="Times New Roman" w:hAnsi="Times New Roman" w:cs="Times New Roman"/>
          <w:b/>
          <w:bCs/>
        </w:rPr>
      </w:pPr>
      <w:r w:rsidRPr="00321F5A">
        <w:rPr>
          <w:rFonts w:ascii="Times New Roman" w:hAnsi="Times New Roman" w:cs="Times New Roman"/>
          <w:b/>
          <w:sz w:val="28"/>
          <w:szCs w:val="28"/>
        </w:rPr>
        <w:t>Требования к консультациям</w:t>
      </w:r>
    </w:p>
    <w:p w14:paraId="43159E69" w14:textId="77777777" w:rsidR="00D207BC" w:rsidRPr="00321F5A" w:rsidRDefault="00D207BC" w:rsidP="00D207BC">
      <w:pPr>
        <w:pStyle w:val="ConsPlusNormal"/>
        <w:keepNext/>
        <w:ind w:left="1800" w:firstLine="0"/>
        <w:rPr>
          <w:rFonts w:ascii="Times New Roman" w:hAnsi="Times New Roman" w:cs="Times New Roman"/>
          <w:b/>
          <w:bCs/>
        </w:rPr>
      </w:pPr>
    </w:p>
    <w:p w14:paraId="2F6AFDDC" w14:textId="77777777" w:rsidR="00D207BC" w:rsidRPr="00321F5A" w:rsidRDefault="00D207BC" w:rsidP="00137A67">
      <w:pPr>
        <w:pStyle w:val="ConsPlusNormal"/>
        <w:numPr>
          <w:ilvl w:val="2"/>
          <w:numId w:val="1"/>
        </w:numPr>
        <w:spacing w:after="120"/>
        <w:ind w:left="0" w:firstLine="709"/>
        <w:jc w:val="both"/>
      </w:pPr>
      <w:r w:rsidRPr="00321F5A">
        <w:rPr>
          <w:rFonts w:ascii="Times New Roman" w:hAnsi="Times New Roman" w:cs="Times New Roman"/>
          <w:bCs/>
          <w:sz w:val="28"/>
          <w:szCs w:val="28"/>
        </w:rPr>
        <w:t xml:space="preserve">Запрос на проведение консультаций оформляется заявкой Заказчика в течении срока действия </w:t>
      </w:r>
      <w:r>
        <w:rPr>
          <w:rFonts w:ascii="Times New Roman" w:hAnsi="Times New Roman" w:cs="Times New Roman"/>
          <w:bCs/>
          <w:sz w:val="28"/>
          <w:szCs w:val="28"/>
        </w:rPr>
        <w:t>Д</w:t>
      </w:r>
      <w:r w:rsidRPr="00321F5A">
        <w:rPr>
          <w:rFonts w:ascii="Times New Roman" w:hAnsi="Times New Roman" w:cs="Times New Roman"/>
          <w:bCs/>
          <w:sz w:val="28"/>
          <w:szCs w:val="28"/>
        </w:rPr>
        <w:t>оговора и передается Ис</w:t>
      </w:r>
      <w:r>
        <w:rPr>
          <w:rFonts w:ascii="Times New Roman" w:hAnsi="Times New Roman" w:cs="Times New Roman"/>
          <w:bCs/>
          <w:sz w:val="28"/>
          <w:szCs w:val="28"/>
        </w:rPr>
        <w:t>полнителю по электронной почте.</w:t>
      </w:r>
    </w:p>
    <w:p w14:paraId="3699A0FD" w14:textId="6FB3EAC9" w:rsidR="00D207BC" w:rsidRPr="00FE7B14" w:rsidRDefault="00D207BC" w:rsidP="00137A67">
      <w:pPr>
        <w:pStyle w:val="ConsPlusNormal"/>
        <w:numPr>
          <w:ilvl w:val="2"/>
          <w:numId w:val="1"/>
        </w:numPr>
        <w:spacing w:after="120"/>
        <w:ind w:left="0" w:firstLine="709"/>
        <w:jc w:val="both"/>
        <w:rPr>
          <w:rFonts w:ascii="Times New Roman" w:hAnsi="Times New Roman" w:cs="Times New Roman"/>
          <w:bCs/>
          <w:sz w:val="28"/>
          <w:szCs w:val="28"/>
        </w:rPr>
      </w:pPr>
      <w:r w:rsidRPr="00D0454E">
        <w:rPr>
          <w:rFonts w:ascii="Times New Roman" w:hAnsi="Times New Roman" w:cs="Times New Roman"/>
          <w:bCs/>
          <w:sz w:val="28"/>
          <w:szCs w:val="28"/>
        </w:rPr>
        <w:t xml:space="preserve">В рамках проведения обучения Исполнителем должны быть подготовлены и предоставлены Заказчику: видеокурс в </w:t>
      </w:r>
      <w:r w:rsidR="00A81958">
        <w:rPr>
          <w:rFonts w:ascii="Times New Roman" w:hAnsi="Times New Roman" w:cs="Times New Roman"/>
          <w:bCs/>
          <w:sz w:val="28"/>
          <w:szCs w:val="28"/>
        </w:rPr>
        <w:t xml:space="preserve">виде видеозаписей в </w:t>
      </w:r>
      <w:r w:rsidRPr="00D0454E">
        <w:rPr>
          <w:rFonts w:ascii="Times New Roman" w:hAnsi="Times New Roman" w:cs="Times New Roman"/>
          <w:bCs/>
          <w:sz w:val="28"/>
          <w:szCs w:val="28"/>
        </w:rPr>
        <w:t xml:space="preserve">формате </w:t>
      </w:r>
      <w:r>
        <w:rPr>
          <w:rFonts w:ascii="Times New Roman" w:hAnsi="Times New Roman" w:cs="Times New Roman"/>
          <w:bCs/>
          <w:sz w:val="28"/>
          <w:szCs w:val="28"/>
        </w:rPr>
        <w:t>mp4.</w:t>
      </w:r>
    </w:p>
    <w:p w14:paraId="3EC1C900" w14:textId="3AA7D14B" w:rsidR="00D207BC" w:rsidRPr="00D0454E" w:rsidRDefault="00D207BC" w:rsidP="00137A67">
      <w:pPr>
        <w:pStyle w:val="ConsPlusNormal"/>
        <w:numPr>
          <w:ilvl w:val="2"/>
          <w:numId w:val="1"/>
        </w:numPr>
        <w:spacing w:after="60"/>
        <w:ind w:left="0" w:firstLine="709"/>
        <w:jc w:val="both"/>
        <w:rPr>
          <w:rFonts w:ascii="Times New Roman" w:hAnsi="Times New Roman" w:cs="Times New Roman"/>
          <w:sz w:val="28"/>
          <w:szCs w:val="28"/>
        </w:rPr>
      </w:pPr>
      <w:r>
        <w:rPr>
          <w:rFonts w:ascii="Times New Roman" w:hAnsi="Times New Roman" w:cs="Times New Roman"/>
          <w:bCs/>
          <w:sz w:val="28"/>
          <w:szCs w:val="28"/>
        </w:rPr>
        <w:t>Видеокурс долж</w:t>
      </w:r>
      <w:r w:rsidR="00A261FA">
        <w:rPr>
          <w:rFonts w:ascii="Times New Roman" w:hAnsi="Times New Roman" w:cs="Times New Roman"/>
          <w:bCs/>
          <w:sz w:val="28"/>
          <w:szCs w:val="28"/>
        </w:rPr>
        <w:t>е</w:t>
      </w:r>
      <w:r>
        <w:rPr>
          <w:rFonts w:ascii="Times New Roman" w:hAnsi="Times New Roman" w:cs="Times New Roman"/>
          <w:bCs/>
          <w:sz w:val="28"/>
          <w:szCs w:val="28"/>
        </w:rPr>
        <w:t>н быть</w:t>
      </w:r>
      <w:r w:rsidRPr="00D0454E">
        <w:rPr>
          <w:rFonts w:ascii="Times New Roman" w:hAnsi="Times New Roman" w:cs="Times New Roman"/>
          <w:bCs/>
          <w:sz w:val="28"/>
          <w:szCs w:val="28"/>
        </w:rPr>
        <w:t xml:space="preserve"> по теме типового использования стандартных компонентов применительно к отечественному офисному пакету:</w:t>
      </w:r>
    </w:p>
    <w:p w14:paraId="2B48DC98" w14:textId="77777777" w:rsidR="00D207BC" w:rsidRPr="004824C2" w:rsidRDefault="00D207BC" w:rsidP="00D207BC">
      <w:pPr>
        <w:numPr>
          <w:ilvl w:val="0"/>
          <w:numId w:val="12"/>
        </w:numPr>
        <w:ind w:left="851" w:hanging="284"/>
        <w:jc w:val="both"/>
        <w:rPr>
          <w:sz w:val="28"/>
          <w:szCs w:val="28"/>
        </w:rPr>
      </w:pPr>
      <w:r w:rsidRPr="004824C2">
        <w:rPr>
          <w:sz w:val="28"/>
          <w:szCs w:val="28"/>
        </w:rPr>
        <w:t>общий обзор продукта;</w:t>
      </w:r>
    </w:p>
    <w:p w14:paraId="254373A9" w14:textId="77777777" w:rsidR="00D207BC" w:rsidRPr="004824C2" w:rsidRDefault="00D207BC" w:rsidP="00D207BC">
      <w:pPr>
        <w:numPr>
          <w:ilvl w:val="0"/>
          <w:numId w:val="12"/>
        </w:numPr>
        <w:ind w:left="851" w:hanging="284"/>
        <w:jc w:val="both"/>
        <w:rPr>
          <w:sz w:val="28"/>
          <w:szCs w:val="28"/>
        </w:rPr>
      </w:pPr>
      <w:r w:rsidRPr="00321F5A">
        <w:rPr>
          <w:sz w:val="28"/>
          <w:szCs w:val="28"/>
        </w:rPr>
        <w:t>варианты использования и предназначение;</w:t>
      </w:r>
    </w:p>
    <w:p w14:paraId="27B8D5F7" w14:textId="77777777" w:rsidR="00D207BC" w:rsidRPr="004824C2" w:rsidRDefault="00D207BC" w:rsidP="00D207BC">
      <w:pPr>
        <w:numPr>
          <w:ilvl w:val="0"/>
          <w:numId w:val="12"/>
        </w:numPr>
        <w:ind w:left="851" w:hanging="284"/>
        <w:jc w:val="both"/>
        <w:rPr>
          <w:sz w:val="28"/>
          <w:szCs w:val="28"/>
        </w:rPr>
      </w:pPr>
      <w:r w:rsidRPr="00321F5A">
        <w:rPr>
          <w:sz w:val="28"/>
          <w:szCs w:val="28"/>
        </w:rPr>
        <w:t>обзор поддерживаемых пакетов прикладных программ и расширений;</w:t>
      </w:r>
    </w:p>
    <w:p w14:paraId="78F527B7" w14:textId="77777777" w:rsidR="00D207BC" w:rsidRDefault="00D207BC" w:rsidP="00D207BC">
      <w:pPr>
        <w:numPr>
          <w:ilvl w:val="0"/>
          <w:numId w:val="12"/>
        </w:numPr>
        <w:ind w:left="851" w:hanging="284"/>
        <w:jc w:val="both"/>
        <w:rPr>
          <w:sz w:val="28"/>
          <w:szCs w:val="28"/>
        </w:rPr>
      </w:pPr>
      <w:r w:rsidRPr="00321F5A">
        <w:rPr>
          <w:sz w:val="28"/>
          <w:szCs w:val="28"/>
        </w:rPr>
        <w:t>открытие файлов, создание нового документа, способы сохранения документа, защита паролем;</w:t>
      </w:r>
    </w:p>
    <w:p w14:paraId="70018027" w14:textId="77777777" w:rsidR="00D207BC" w:rsidRPr="004824C2" w:rsidRDefault="00D207BC" w:rsidP="00D207BC">
      <w:pPr>
        <w:numPr>
          <w:ilvl w:val="0"/>
          <w:numId w:val="12"/>
        </w:numPr>
        <w:ind w:left="851" w:hanging="284"/>
        <w:jc w:val="both"/>
        <w:rPr>
          <w:sz w:val="28"/>
          <w:szCs w:val="28"/>
        </w:rPr>
      </w:pPr>
      <w:r>
        <w:rPr>
          <w:sz w:val="28"/>
          <w:szCs w:val="28"/>
        </w:rPr>
        <w:t xml:space="preserve">работа с </w:t>
      </w:r>
      <w:r w:rsidRPr="004824C2">
        <w:rPr>
          <w:sz w:val="28"/>
          <w:szCs w:val="28"/>
        </w:rPr>
        <w:t xml:space="preserve">перечисленными </w:t>
      </w:r>
      <w:r>
        <w:rPr>
          <w:sz w:val="28"/>
          <w:szCs w:val="28"/>
        </w:rPr>
        <w:t>в пункте 4.4 Технических требований функциями модулей (</w:t>
      </w:r>
      <w:r w:rsidRPr="004824C2">
        <w:rPr>
          <w:sz w:val="28"/>
          <w:szCs w:val="28"/>
        </w:rPr>
        <w:t>текстовый редактор, табличный редактор, редактор презентаций, почтовый клиент (включая календарь и адресной книги)</w:t>
      </w:r>
      <w:r>
        <w:rPr>
          <w:sz w:val="28"/>
          <w:szCs w:val="28"/>
        </w:rPr>
        <w:t xml:space="preserve">, </w:t>
      </w:r>
      <w:r>
        <w:rPr>
          <w:sz w:val="28"/>
          <w:szCs w:val="28"/>
        </w:rPr>
        <w:br/>
        <w:t>а именно:</w:t>
      </w:r>
    </w:p>
    <w:p w14:paraId="049E4EEF" w14:textId="77777777" w:rsidR="00D207BC" w:rsidRPr="00321F5A" w:rsidRDefault="00D207BC" w:rsidP="00D207BC">
      <w:pPr>
        <w:ind w:left="1429"/>
        <w:rPr>
          <w:sz w:val="28"/>
          <w:szCs w:val="28"/>
        </w:rPr>
      </w:pPr>
    </w:p>
    <w:p w14:paraId="4846D68E" w14:textId="77777777" w:rsidR="00D207BC" w:rsidRPr="00321F5A" w:rsidRDefault="00D207BC" w:rsidP="00D207BC">
      <w:pPr>
        <w:spacing w:after="60"/>
        <w:ind w:left="709" w:hanging="567"/>
      </w:pPr>
      <w:r>
        <w:rPr>
          <w:sz w:val="28"/>
          <w:szCs w:val="28"/>
        </w:rPr>
        <w:t>В части модуля</w:t>
      </w:r>
      <w:r w:rsidRPr="00321F5A">
        <w:rPr>
          <w:sz w:val="28"/>
          <w:szCs w:val="28"/>
        </w:rPr>
        <w:t xml:space="preserve"> для работы с текстовыми документами:</w:t>
      </w:r>
    </w:p>
    <w:p w14:paraId="60A1D41C" w14:textId="77777777" w:rsidR="00D207BC" w:rsidRPr="00321F5A" w:rsidRDefault="00D207BC" w:rsidP="00D207BC">
      <w:pPr>
        <w:numPr>
          <w:ilvl w:val="0"/>
          <w:numId w:val="12"/>
        </w:numPr>
        <w:ind w:left="851" w:hanging="284"/>
        <w:jc w:val="both"/>
        <w:rPr>
          <w:sz w:val="28"/>
          <w:szCs w:val="28"/>
        </w:rPr>
      </w:pPr>
      <w:r w:rsidRPr="00321F5A">
        <w:rPr>
          <w:sz w:val="28"/>
          <w:szCs w:val="28"/>
        </w:rPr>
        <w:t>обзор интерфейса;</w:t>
      </w:r>
    </w:p>
    <w:p w14:paraId="3B531DCC" w14:textId="77777777" w:rsidR="00D207BC" w:rsidRPr="00321F5A" w:rsidRDefault="00D207BC" w:rsidP="00D207BC">
      <w:pPr>
        <w:numPr>
          <w:ilvl w:val="0"/>
          <w:numId w:val="12"/>
        </w:numPr>
        <w:ind w:left="851" w:hanging="284"/>
        <w:jc w:val="both"/>
        <w:rPr>
          <w:sz w:val="28"/>
          <w:szCs w:val="28"/>
        </w:rPr>
      </w:pPr>
      <w:r w:rsidRPr="00321F5A">
        <w:rPr>
          <w:sz w:val="28"/>
          <w:szCs w:val="28"/>
        </w:rPr>
        <w:t>форматирование документа и настройка абзацев;</w:t>
      </w:r>
    </w:p>
    <w:p w14:paraId="7EAAFCF6" w14:textId="77777777" w:rsidR="00D207BC" w:rsidRPr="00321F5A" w:rsidRDefault="00D207BC" w:rsidP="00D207BC">
      <w:pPr>
        <w:numPr>
          <w:ilvl w:val="0"/>
          <w:numId w:val="12"/>
        </w:numPr>
        <w:ind w:left="851" w:hanging="284"/>
        <w:jc w:val="both"/>
        <w:rPr>
          <w:sz w:val="28"/>
          <w:szCs w:val="28"/>
        </w:rPr>
      </w:pPr>
      <w:r w:rsidRPr="00321F5A">
        <w:rPr>
          <w:sz w:val="28"/>
          <w:szCs w:val="28"/>
        </w:rPr>
        <w:t>ввод и редактирование текста;</w:t>
      </w:r>
    </w:p>
    <w:p w14:paraId="00B7721E" w14:textId="77777777" w:rsidR="00D207BC" w:rsidRPr="00321F5A" w:rsidRDefault="00D207BC" w:rsidP="00D207BC">
      <w:pPr>
        <w:numPr>
          <w:ilvl w:val="0"/>
          <w:numId w:val="12"/>
        </w:numPr>
        <w:ind w:left="851" w:hanging="284"/>
        <w:jc w:val="both"/>
        <w:rPr>
          <w:sz w:val="28"/>
          <w:szCs w:val="28"/>
        </w:rPr>
      </w:pPr>
      <w:r w:rsidRPr="00321F5A">
        <w:rPr>
          <w:sz w:val="28"/>
          <w:szCs w:val="28"/>
        </w:rPr>
        <w:lastRenderedPageBreak/>
        <w:t>вставка таблиц;</w:t>
      </w:r>
    </w:p>
    <w:p w14:paraId="18A1890C" w14:textId="77777777" w:rsidR="00D207BC" w:rsidRPr="00321F5A" w:rsidRDefault="00D207BC" w:rsidP="00D207BC">
      <w:pPr>
        <w:numPr>
          <w:ilvl w:val="0"/>
          <w:numId w:val="12"/>
        </w:numPr>
        <w:ind w:left="851" w:hanging="284"/>
        <w:jc w:val="both"/>
        <w:rPr>
          <w:sz w:val="28"/>
          <w:szCs w:val="28"/>
        </w:rPr>
      </w:pPr>
      <w:r w:rsidRPr="00321F5A">
        <w:rPr>
          <w:sz w:val="28"/>
          <w:szCs w:val="28"/>
        </w:rPr>
        <w:t>вставка изображений;</w:t>
      </w:r>
    </w:p>
    <w:p w14:paraId="081341EB" w14:textId="77777777" w:rsidR="00D207BC" w:rsidRPr="00321F5A" w:rsidRDefault="00D207BC" w:rsidP="00D207BC">
      <w:pPr>
        <w:numPr>
          <w:ilvl w:val="0"/>
          <w:numId w:val="12"/>
        </w:numPr>
        <w:ind w:left="851" w:hanging="284"/>
        <w:jc w:val="both"/>
        <w:rPr>
          <w:sz w:val="28"/>
          <w:szCs w:val="28"/>
        </w:rPr>
      </w:pPr>
      <w:r w:rsidRPr="00321F5A">
        <w:rPr>
          <w:sz w:val="28"/>
          <w:szCs w:val="28"/>
        </w:rPr>
        <w:t>настройка параметров страницы (вставка номера страницы, поля, ориентация);</w:t>
      </w:r>
    </w:p>
    <w:p w14:paraId="65D487F5" w14:textId="77777777" w:rsidR="00D207BC" w:rsidRPr="00321F5A" w:rsidRDefault="00D207BC" w:rsidP="00D207BC">
      <w:pPr>
        <w:numPr>
          <w:ilvl w:val="0"/>
          <w:numId w:val="12"/>
        </w:numPr>
        <w:ind w:left="851" w:hanging="284"/>
        <w:jc w:val="both"/>
        <w:rPr>
          <w:sz w:val="28"/>
          <w:szCs w:val="28"/>
        </w:rPr>
      </w:pPr>
      <w:r w:rsidRPr="00321F5A">
        <w:rPr>
          <w:sz w:val="28"/>
          <w:szCs w:val="28"/>
        </w:rPr>
        <w:t>печать документа (параметры настройки, печать выделенной области);</w:t>
      </w:r>
    </w:p>
    <w:p w14:paraId="2570B150" w14:textId="77777777" w:rsidR="00D207BC" w:rsidRPr="00321F5A" w:rsidRDefault="00D207BC" w:rsidP="00D207BC">
      <w:pPr>
        <w:numPr>
          <w:ilvl w:val="0"/>
          <w:numId w:val="12"/>
        </w:numPr>
        <w:ind w:left="851" w:hanging="284"/>
        <w:jc w:val="both"/>
        <w:rPr>
          <w:sz w:val="28"/>
          <w:szCs w:val="28"/>
        </w:rPr>
      </w:pPr>
      <w:r w:rsidRPr="00321F5A">
        <w:rPr>
          <w:sz w:val="28"/>
          <w:szCs w:val="28"/>
        </w:rPr>
        <w:t>вставка оглавления;</w:t>
      </w:r>
    </w:p>
    <w:p w14:paraId="6F4F0A0C" w14:textId="77777777" w:rsidR="00D207BC" w:rsidRPr="00321F5A" w:rsidRDefault="00D207BC" w:rsidP="00D207BC">
      <w:pPr>
        <w:numPr>
          <w:ilvl w:val="0"/>
          <w:numId w:val="12"/>
        </w:numPr>
        <w:ind w:left="851" w:hanging="284"/>
        <w:jc w:val="both"/>
        <w:rPr>
          <w:sz w:val="28"/>
          <w:szCs w:val="28"/>
        </w:rPr>
      </w:pPr>
      <w:r w:rsidRPr="00321F5A">
        <w:rPr>
          <w:sz w:val="28"/>
          <w:szCs w:val="28"/>
        </w:rPr>
        <w:t>вставка ссылки;</w:t>
      </w:r>
    </w:p>
    <w:p w14:paraId="46417335" w14:textId="77777777" w:rsidR="00D207BC" w:rsidRPr="00321F5A" w:rsidRDefault="00D207BC" w:rsidP="00D207BC">
      <w:pPr>
        <w:numPr>
          <w:ilvl w:val="0"/>
          <w:numId w:val="12"/>
        </w:numPr>
        <w:ind w:left="851" w:hanging="284"/>
        <w:jc w:val="both"/>
        <w:rPr>
          <w:sz w:val="28"/>
          <w:szCs w:val="28"/>
        </w:rPr>
      </w:pPr>
      <w:r w:rsidRPr="00321F5A">
        <w:rPr>
          <w:sz w:val="28"/>
          <w:szCs w:val="28"/>
        </w:rPr>
        <w:t>вставка сноски;</w:t>
      </w:r>
    </w:p>
    <w:p w14:paraId="57ED940A" w14:textId="77777777" w:rsidR="00D207BC" w:rsidRPr="00321F5A" w:rsidRDefault="00D207BC" w:rsidP="00D207BC">
      <w:pPr>
        <w:numPr>
          <w:ilvl w:val="0"/>
          <w:numId w:val="12"/>
        </w:numPr>
        <w:ind w:left="851" w:hanging="284"/>
        <w:jc w:val="both"/>
        <w:rPr>
          <w:sz w:val="28"/>
          <w:szCs w:val="28"/>
        </w:rPr>
      </w:pPr>
      <w:r w:rsidRPr="00321F5A">
        <w:rPr>
          <w:sz w:val="28"/>
          <w:szCs w:val="28"/>
        </w:rPr>
        <w:t>запись исправлений;</w:t>
      </w:r>
    </w:p>
    <w:p w14:paraId="50553107" w14:textId="77777777" w:rsidR="00D207BC" w:rsidRPr="00321F5A" w:rsidRDefault="00D207BC" w:rsidP="00D207BC">
      <w:pPr>
        <w:numPr>
          <w:ilvl w:val="0"/>
          <w:numId w:val="12"/>
        </w:numPr>
        <w:ind w:left="851" w:hanging="284"/>
        <w:jc w:val="both"/>
        <w:rPr>
          <w:sz w:val="28"/>
          <w:szCs w:val="28"/>
        </w:rPr>
      </w:pPr>
      <w:r w:rsidRPr="00321F5A">
        <w:rPr>
          <w:sz w:val="28"/>
          <w:szCs w:val="28"/>
        </w:rPr>
        <w:t>поиск и замена;</w:t>
      </w:r>
    </w:p>
    <w:p w14:paraId="6F46BADF" w14:textId="77777777" w:rsidR="00D207BC" w:rsidRPr="00321F5A" w:rsidRDefault="00D207BC" w:rsidP="00D207BC">
      <w:pPr>
        <w:numPr>
          <w:ilvl w:val="0"/>
          <w:numId w:val="12"/>
        </w:numPr>
        <w:ind w:left="851" w:hanging="284"/>
        <w:jc w:val="both"/>
        <w:rPr>
          <w:sz w:val="28"/>
          <w:szCs w:val="28"/>
        </w:rPr>
      </w:pPr>
      <w:r w:rsidRPr="00321F5A">
        <w:rPr>
          <w:sz w:val="28"/>
          <w:szCs w:val="28"/>
        </w:rPr>
        <w:t>работа с шаблоном документа;</w:t>
      </w:r>
    </w:p>
    <w:p w14:paraId="077BFB58" w14:textId="77777777" w:rsidR="00D207BC" w:rsidRPr="00321F5A" w:rsidRDefault="00D207BC" w:rsidP="00D207BC">
      <w:pPr>
        <w:numPr>
          <w:ilvl w:val="0"/>
          <w:numId w:val="12"/>
        </w:numPr>
        <w:ind w:left="851" w:hanging="284"/>
        <w:jc w:val="both"/>
        <w:rPr>
          <w:sz w:val="28"/>
          <w:szCs w:val="28"/>
        </w:rPr>
      </w:pPr>
      <w:r w:rsidRPr="00321F5A">
        <w:rPr>
          <w:sz w:val="28"/>
          <w:szCs w:val="28"/>
        </w:rPr>
        <w:t>списки: вставка, продолжение списка, уровневые списки;</w:t>
      </w:r>
    </w:p>
    <w:p w14:paraId="3A661C09" w14:textId="77777777" w:rsidR="00D207BC" w:rsidRPr="00321F5A" w:rsidRDefault="00D207BC" w:rsidP="00D207BC">
      <w:pPr>
        <w:numPr>
          <w:ilvl w:val="0"/>
          <w:numId w:val="12"/>
        </w:numPr>
        <w:ind w:left="851" w:hanging="284"/>
        <w:jc w:val="both"/>
        <w:rPr>
          <w:sz w:val="28"/>
          <w:szCs w:val="28"/>
        </w:rPr>
      </w:pPr>
      <w:r w:rsidRPr="00321F5A">
        <w:rPr>
          <w:sz w:val="28"/>
          <w:szCs w:val="28"/>
        </w:rPr>
        <w:t>сравнение документов;</w:t>
      </w:r>
    </w:p>
    <w:p w14:paraId="7A4E6087" w14:textId="77777777" w:rsidR="00D207BC" w:rsidRPr="00321F5A" w:rsidRDefault="00D207BC" w:rsidP="00D207BC">
      <w:pPr>
        <w:numPr>
          <w:ilvl w:val="0"/>
          <w:numId w:val="12"/>
        </w:numPr>
        <w:ind w:left="851" w:hanging="284"/>
        <w:jc w:val="both"/>
        <w:rPr>
          <w:sz w:val="28"/>
          <w:szCs w:val="28"/>
        </w:rPr>
      </w:pPr>
      <w:r w:rsidRPr="00321F5A">
        <w:rPr>
          <w:sz w:val="28"/>
          <w:szCs w:val="28"/>
        </w:rPr>
        <w:t>совместная работа, рецензирование, комментирование;</w:t>
      </w:r>
    </w:p>
    <w:p w14:paraId="2BDA2463" w14:textId="77777777" w:rsidR="00D207BC" w:rsidRDefault="00D207BC" w:rsidP="00D207BC">
      <w:pPr>
        <w:rPr>
          <w:sz w:val="28"/>
          <w:szCs w:val="28"/>
        </w:rPr>
      </w:pPr>
    </w:p>
    <w:p w14:paraId="6AB2C1DA" w14:textId="77777777" w:rsidR="00D207BC" w:rsidRPr="00321F5A" w:rsidRDefault="00D207BC" w:rsidP="00D207BC">
      <w:pPr>
        <w:rPr>
          <w:sz w:val="28"/>
          <w:szCs w:val="28"/>
        </w:rPr>
      </w:pPr>
    </w:p>
    <w:p w14:paraId="66C3CADE" w14:textId="77777777" w:rsidR="00D207BC" w:rsidRPr="00321F5A" w:rsidRDefault="00D207BC" w:rsidP="00D207BC">
      <w:pPr>
        <w:spacing w:after="60"/>
        <w:rPr>
          <w:sz w:val="28"/>
          <w:szCs w:val="28"/>
        </w:rPr>
      </w:pPr>
      <w:r>
        <w:rPr>
          <w:sz w:val="28"/>
          <w:szCs w:val="28"/>
        </w:rPr>
        <w:t>В части модуля</w:t>
      </w:r>
      <w:r w:rsidRPr="00321F5A">
        <w:rPr>
          <w:sz w:val="28"/>
          <w:szCs w:val="28"/>
        </w:rPr>
        <w:t xml:space="preserve"> для работы с электронными таблицами:</w:t>
      </w:r>
    </w:p>
    <w:p w14:paraId="004A9E77"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обзор интерфейса;</w:t>
      </w:r>
    </w:p>
    <w:p w14:paraId="49ADD95A"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ввод и редактирование данных в таблице;</w:t>
      </w:r>
    </w:p>
    <w:p w14:paraId="2D782C49"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 xml:space="preserve">особенности открытия файлов, представленных в формате </w:t>
      </w:r>
      <w:proofErr w:type="spellStart"/>
      <w:r w:rsidRPr="00321F5A">
        <w:rPr>
          <w:sz w:val="28"/>
          <w:szCs w:val="28"/>
        </w:rPr>
        <w:t>csv</w:t>
      </w:r>
      <w:proofErr w:type="spellEnd"/>
      <w:r w:rsidRPr="00321F5A">
        <w:rPr>
          <w:sz w:val="28"/>
          <w:szCs w:val="28"/>
        </w:rPr>
        <w:t>;</w:t>
      </w:r>
    </w:p>
    <w:p w14:paraId="7647C588"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вставка гиперссылки;</w:t>
      </w:r>
    </w:p>
    <w:p w14:paraId="3A71EA84"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вставка диаграммы;</w:t>
      </w:r>
    </w:p>
    <w:p w14:paraId="3F3EAA63"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группировка данных;</w:t>
      </w:r>
    </w:p>
    <w:p w14:paraId="621B6909"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печать документа, печать выделенного диапазона;</w:t>
      </w:r>
    </w:p>
    <w:p w14:paraId="50996CA3"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сортировка и фильтрация;</w:t>
      </w:r>
    </w:p>
    <w:p w14:paraId="28E99869"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функции и вычисления;</w:t>
      </w:r>
    </w:p>
    <w:p w14:paraId="2488BCE7"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сводные таблицы;</w:t>
      </w:r>
    </w:p>
    <w:p w14:paraId="2CC3ABB5"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вставка ссылки на внешние данные;</w:t>
      </w:r>
    </w:p>
    <w:p w14:paraId="699F04A9"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настройка параметров страницы;</w:t>
      </w:r>
    </w:p>
    <w:p w14:paraId="1482B34B"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поиск и замена;</w:t>
      </w:r>
    </w:p>
    <w:p w14:paraId="75250D4C" w14:textId="77777777" w:rsidR="00D207BC" w:rsidRPr="00321F5A" w:rsidRDefault="00D207BC" w:rsidP="00D207BC">
      <w:pPr>
        <w:ind w:left="1429"/>
        <w:rPr>
          <w:sz w:val="28"/>
          <w:szCs w:val="28"/>
        </w:rPr>
      </w:pPr>
    </w:p>
    <w:p w14:paraId="297C20A2" w14:textId="77777777" w:rsidR="00D207BC" w:rsidRPr="00321F5A" w:rsidRDefault="00D207BC" w:rsidP="00D207BC">
      <w:pPr>
        <w:spacing w:after="60"/>
      </w:pPr>
      <w:r>
        <w:rPr>
          <w:sz w:val="28"/>
          <w:szCs w:val="28"/>
        </w:rPr>
        <w:t>В части модуля</w:t>
      </w:r>
      <w:r w:rsidRPr="00321F5A">
        <w:rPr>
          <w:sz w:val="28"/>
          <w:szCs w:val="28"/>
        </w:rPr>
        <w:t xml:space="preserve"> для работы с презентациями:</w:t>
      </w:r>
    </w:p>
    <w:p w14:paraId="19FCC2CB"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обзор интерфейса;</w:t>
      </w:r>
    </w:p>
    <w:p w14:paraId="10C9945B"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выбор дизайна презентации;</w:t>
      </w:r>
    </w:p>
    <w:p w14:paraId="204D19CA"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вставка и настройка слайдов;</w:t>
      </w:r>
    </w:p>
    <w:p w14:paraId="48E30CBC"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использование дополнительного текстового блока;</w:t>
      </w:r>
    </w:p>
    <w:p w14:paraId="496C6489"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работа с таблицами;</w:t>
      </w:r>
    </w:p>
    <w:p w14:paraId="5E59A63F"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просмотр презентации;</w:t>
      </w:r>
    </w:p>
    <w:p w14:paraId="304BADDB"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печать слайдов;</w:t>
      </w:r>
    </w:p>
    <w:p w14:paraId="625984C5"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вставка изображений, таблиц, иных элементов;</w:t>
      </w:r>
    </w:p>
    <w:p w14:paraId="1F476E15" w14:textId="77777777" w:rsidR="00D207BC" w:rsidRPr="00321F5A"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добавление анимации;</w:t>
      </w:r>
    </w:p>
    <w:p w14:paraId="1256E06B" w14:textId="77777777" w:rsidR="00D207BC"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321F5A">
        <w:rPr>
          <w:sz w:val="28"/>
          <w:szCs w:val="28"/>
        </w:rPr>
        <w:t>настройки демонстрации слайдов (переходы, таймер, переключение по щелчку и т.п.);</w:t>
      </w:r>
    </w:p>
    <w:p w14:paraId="29EC129C" w14:textId="77777777" w:rsidR="00D207BC" w:rsidRPr="008C1E6F" w:rsidRDefault="00D207BC" w:rsidP="00D207BC">
      <w:pPr>
        <w:pBdr>
          <w:top w:val="none" w:sz="4" w:space="0" w:color="000000"/>
          <w:left w:val="none" w:sz="4" w:space="0" w:color="000000"/>
          <w:bottom w:val="none" w:sz="4" w:space="0" w:color="000000"/>
          <w:right w:val="none" w:sz="4" w:space="0" w:color="000000"/>
        </w:pBdr>
        <w:rPr>
          <w:sz w:val="28"/>
          <w:szCs w:val="28"/>
        </w:rPr>
      </w:pPr>
    </w:p>
    <w:p w14:paraId="6092A4D1" w14:textId="77777777" w:rsidR="00D207BC" w:rsidRDefault="00D207BC" w:rsidP="00D207BC">
      <w:pPr>
        <w:spacing w:after="60"/>
        <w:rPr>
          <w:sz w:val="28"/>
          <w:szCs w:val="28"/>
        </w:rPr>
      </w:pPr>
      <w:r>
        <w:rPr>
          <w:sz w:val="28"/>
          <w:szCs w:val="28"/>
        </w:rPr>
        <w:t xml:space="preserve">В части </w:t>
      </w:r>
      <w:r w:rsidRPr="00EA16BB">
        <w:rPr>
          <w:sz w:val="28"/>
          <w:szCs w:val="28"/>
        </w:rPr>
        <w:t>модуля «Почтовый клиент»</w:t>
      </w:r>
      <w:r>
        <w:rPr>
          <w:sz w:val="28"/>
          <w:szCs w:val="28"/>
        </w:rPr>
        <w:t>:</w:t>
      </w:r>
    </w:p>
    <w:p w14:paraId="74C9BDF7" w14:textId="77777777" w:rsidR="00D207BC" w:rsidRPr="008C1E6F"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8C1E6F">
        <w:rPr>
          <w:sz w:val="28"/>
          <w:szCs w:val="28"/>
        </w:rPr>
        <w:t>создание, переимено</w:t>
      </w:r>
      <w:r>
        <w:rPr>
          <w:sz w:val="28"/>
          <w:szCs w:val="28"/>
        </w:rPr>
        <w:t>вание, удаление папок для писем;</w:t>
      </w:r>
    </w:p>
    <w:p w14:paraId="7A8996FA" w14:textId="77777777" w:rsidR="00D207BC"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8C1E6F">
        <w:rPr>
          <w:sz w:val="28"/>
          <w:szCs w:val="28"/>
        </w:rPr>
        <w:t>импорт писем, контактов и кале</w:t>
      </w:r>
      <w:r>
        <w:rPr>
          <w:sz w:val="28"/>
          <w:szCs w:val="28"/>
        </w:rPr>
        <w:t>ндаря Microsoft Outlook из PST-файла;</w:t>
      </w:r>
    </w:p>
    <w:p w14:paraId="0B71E48B" w14:textId="77777777" w:rsidR="00D207BC" w:rsidRPr="008C1E6F"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Pr>
          <w:sz w:val="28"/>
          <w:szCs w:val="28"/>
        </w:rPr>
        <w:t>работа с архивами;</w:t>
      </w:r>
    </w:p>
    <w:p w14:paraId="2B595561" w14:textId="77777777" w:rsidR="00D207BC" w:rsidRPr="008C1E6F"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sidRPr="008C1E6F">
        <w:rPr>
          <w:sz w:val="28"/>
          <w:szCs w:val="28"/>
        </w:rPr>
        <w:t xml:space="preserve">вставка </w:t>
      </w:r>
      <w:r>
        <w:rPr>
          <w:sz w:val="28"/>
          <w:szCs w:val="28"/>
        </w:rPr>
        <w:t>изображений</w:t>
      </w:r>
      <w:r w:rsidRPr="008C1E6F">
        <w:rPr>
          <w:sz w:val="28"/>
          <w:szCs w:val="28"/>
        </w:rPr>
        <w:t>, ссылок, таблиц, ра</w:t>
      </w:r>
      <w:r>
        <w:rPr>
          <w:sz w:val="28"/>
          <w:szCs w:val="28"/>
        </w:rPr>
        <w:t>зделителей в почтовое сообщение;</w:t>
      </w:r>
    </w:p>
    <w:p w14:paraId="1D2D3C83" w14:textId="77777777" w:rsidR="00D207BC" w:rsidRPr="008C1E6F" w:rsidRDefault="00D207BC" w:rsidP="00D207BC">
      <w:pPr>
        <w:pStyle w:val="af8"/>
        <w:numPr>
          <w:ilvl w:val="0"/>
          <w:numId w:val="13"/>
        </w:numPr>
        <w:spacing w:after="150"/>
        <w:rPr>
          <w:sz w:val="28"/>
          <w:szCs w:val="28"/>
        </w:rPr>
      </w:pPr>
      <w:r>
        <w:rPr>
          <w:sz w:val="28"/>
          <w:szCs w:val="28"/>
        </w:rPr>
        <w:t>демонстрация</w:t>
      </w:r>
      <w:r w:rsidRPr="008C1E6F">
        <w:rPr>
          <w:sz w:val="28"/>
          <w:szCs w:val="28"/>
        </w:rPr>
        <w:t xml:space="preserve"> </w:t>
      </w:r>
      <w:r>
        <w:rPr>
          <w:sz w:val="28"/>
          <w:szCs w:val="28"/>
        </w:rPr>
        <w:t>изменения шрифта и стиля текста;</w:t>
      </w:r>
    </w:p>
    <w:p w14:paraId="6B7731FF" w14:textId="77777777" w:rsidR="00D207BC" w:rsidRPr="008C1E6F" w:rsidRDefault="00D207BC" w:rsidP="00D207BC">
      <w:pPr>
        <w:pStyle w:val="af8"/>
        <w:numPr>
          <w:ilvl w:val="0"/>
          <w:numId w:val="13"/>
        </w:numPr>
        <w:spacing w:after="150"/>
        <w:rPr>
          <w:sz w:val="28"/>
          <w:szCs w:val="28"/>
        </w:rPr>
      </w:pPr>
      <w:r>
        <w:rPr>
          <w:sz w:val="28"/>
          <w:szCs w:val="28"/>
        </w:rPr>
        <w:t>демонстрация возможности</w:t>
      </w:r>
      <w:r w:rsidRPr="008C1E6F">
        <w:rPr>
          <w:sz w:val="28"/>
          <w:szCs w:val="28"/>
        </w:rPr>
        <w:t xml:space="preserve"> выполнить </w:t>
      </w:r>
      <w:r>
        <w:rPr>
          <w:sz w:val="28"/>
          <w:szCs w:val="28"/>
        </w:rPr>
        <w:t>запрос отчета о доставке письма;</w:t>
      </w:r>
    </w:p>
    <w:p w14:paraId="56C5FD9E" w14:textId="77777777" w:rsidR="00D207BC" w:rsidRPr="008C1E6F" w:rsidRDefault="00D207BC" w:rsidP="00D207BC">
      <w:pPr>
        <w:pStyle w:val="af8"/>
        <w:numPr>
          <w:ilvl w:val="0"/>
          <w:numId w:val="13"/>
        </w:numPr>
        <w:spacing w:after="150"/>
        <w:rPr>
          <w:sz w:val="28"/>
          <w:szCs w:val="28"/>
        </w:rPr>
      </w:pPr>
      <w:r>
        <w:rPr>
          <w:sz w:val="28"/>
          <w:szCs w:val="28"/>
        </w:rPr>
        <w:t>демонстрация</w:t>
      </w:r>
      <w:r w:rsidRPr="008C1E6F">
        <w:rPr>
          <w:sz w:val="28"/>
          <w:szCs w:val="28"/>
        </w:rPr>
        <w:t xml:space="preserve"> поиска по тексту сообщения</w:t>
      </w:r>
      <w:r>
        <w:rPr>
          <w:sz w:val="28"/>
          <w:szCs w:val="28"/>
        </w:rPr>
        <w:t xml:space="preserve"> и отправителю;</w:t>
      </w:r>
    </w:p>
    <w:p w14:paraId="049F8B84" w14:textId="77777777" w:rsidR="00D207BC" w:rsidRPr="008C1E6F" w:rsidRDefault="00D207BC" w:rsidP="00D207BC">
      <w:pPr>
        <w:pStyle w:val="af8"/>
        <w:numPr>
          <w:ilvl w:val="0"/>
          <w:numId w:val="13"/>
        </w:numPr>
        <w:spacing w:after="150"/>
        <w:rPr>
          <w:sz w:val="28"/>
          <w:szCs w:val="28"/>
        </w:rPr>
      </w:pPr>
      <w:r>
        <w:rPr>
          <w:sz w:val="28"/>
          <w:szCs w:val="28"/>
        </w:rPr>
        <w:t>демонстрация</w:t>
      </w:r>
      <w:r w:rsidRPr="008C1E6F">
        <w:rPr>
          <w:sz w:val="28"/>
          <w:szCs w:val="28"/>
        </w:rPr>
        <w:t xml:space="preserve"> задания правил фильтрации электронных сообщений</w:t>
      </w:r>
      <w:r>
        <w:rPr>
          <w:sz w:val="28"/>
          <w:szCs w:val="28"/>
        </w:rPr>
        <w:t>;</w:t>
      </w:r>
    </w:p>
    <w:p w14:paraId="77B7F6C1" w14:textId="77777777" w:rsidR="00D207BC" w:rsidRDefault="00D207BC" w:rsidP="00D207BC">
      <w:pPr>
        <w:pStyle w:val="af8"/>
        <w:numPr>
          <w:ilvl w:val="0"/>
          <w:numId w:val="13"/>
        </w:numPr>
        <w:spacing w:after="150"/>
        <w:rPr>
          <w:sz w:val="28"/>
          <w:szCs w:val="28"/>
        </w:rPr>
      </w:pPr>
      <w:r>
        <w:rPr>
          <w:sz w:val="28"/>
          <w:szCs w:val="28"/>
        </w:rPr>
        <w:t>демонстрация</w:t>
      </w:r>
      <w:r w:rsidRPr="008C1E6F">
        <w:rPr>
          <w:sz w:val="28"/>
          <w:szCs w:val="28"/>
        </w:rPr>
        <w:t xml:space="preserve"> подключения нескольких уч</w:t>
      </w:r>
      <w:r>
        <w:rPr>
          <w:sz w:val="28"/>
          <w:szCs w:val="28"/>
        </w:rPr>
        <w:t>етных записей электронной почты;</w:t>
      </w:r>
    </w:p>
    <w:p w14:paraId="678245F8" w14:textId="77777777" w:rsidR="00D207BC" w:rsidRPr="007106E2" w:rsidRDefault="00D207BC" w:rsidP="00D207BC">
      <w:pPr>
        <w:pStyle w:val="af8"/>
        <w:numPr>
          <w:ilvl w:val="0"/>
          <w:numId w:val="13"/>
        </w:numPr>
        <w:spacing w:after="150"/>
        <w:rPr>
          <w:sz w:val="28"/>
          <w:szCs w:val="28"/>
        </w:rPr>
      </w:pPr>
      <w:r>
        <w:rPr>
          <w:sz w:val="28"/>
          <w:szCs w:val="28"/>
        </w:rPr>
        <w:t>демонстрация</w:t>
      </w:r>
      <w:r w:rsidRPr="007106E2">
        <w:rPr>
          <w:sz w:val="28"/>
          <w:szCs w:val="28"/>
        </w:rPr>
        <w:t xml:space="preserve"> </w:t>
      </w:r>
      <w:r>
        <w:rPr>
          <w:sz w:val="28"/>
          <w:szCs w:val="28"/>
        </w:rPr>
        <w:t>возможности</w:t>
      </w:r>
      <w:r w:rsidRPr="007106E2">
        <w:rPr>
          <w:sz w:val="28"/>
          <w:szCs w:val="28"/>
        </w:rPr>
        <w:t xml:space="preserve"> отправк</w:t>
      </w:r>
      <w:r>
        <w:rPr>
          <w:sz w:val="28"/>
          <w:szCs w:val="28"/>
        </w:rPr>
        <w:t>и копии и скрытой копии письма;</w:t>
      </w:r>
    </w:p>
    <w:p w14:paraId="0BC31EAD" w14:textId="77777777" w:rsidR="00D207BC" w:rsidRPr="007106E2" w:rsidRDefault="00D207BC" w:rsidP="00D207BC">
      <w:pPr>
        <w:pStyle w:val="af8"/>
        <w:numPr>
          <w:ilvl w:val="0"/>
          <w:numId w:val="13"/>
        </w:numPr>
        <w:spacing w:after="150"/>
        <w:rPr>
          <w:sz w:val="28"/>
          <w:szCs w:val="28"/>
        </w:rPr>
      </w:pPr>
      <w:r>
        <w:rPr>
          <w:sz w:val="28"/>
          <w:szCs w:val="28"/>
        </w:rPr>
        <w:t>демонстрация</w:t>
      </w:r>
      <w:r w:rsidRPr="007106E2">
        <w:rPr>
          <w:sz w:val="28"/>
          <w:szCs w:val="28"/>
        </w:rPr>
        <w:t xml:space="preserve"> </w:t>
      </w:r>
      <w:r>
        <w:rPr>
          <w:sz w:val="28"/>
          <w:szCs w:val="28"/>
        </w:rPr>
        <w:t>возможности</w:t>
      </w:r>
      <w:r w:rsidRPr="007106E2">
        <w:rPr>
          <w:sz w:val="28"/>
          <w:szCs w:val="28"/>
        </w:rPr>
        <w:t xml:space="preserve"> сохранения вложенных файлов в выбранную пользователе</w:t>
      </w:r>
      <w:r>
        <w:rPr>
          <w:sz w:val="28"/>
          <w:szCs w:val="28"/>
        </w:rPr>
        <w:t>м папку;</w:t>
      </w:r>
    </w:p>
    <w:p w14:paraId="577C95AF" w14:textId="77777777" w:rsidR="00D207BC" w:rsidRPr="007106E2" w:rsidRDefault="00D207BC" w:rsidP="00D207BC">
      <w:pPr>
        <w:pStyle w:val="af8"/>
        <w:numPr>
          <w:ilvl w:val="0"/>
          <w:numId w:val="13"/>
        </w:numPr>
        <w:spacing w:after="150"/>
        <w:rPr>
          <w:sz w:val="28"/>
          <w:szCs w:val="28"/>
        </w:rPr>
      </w:pPr>
      <w:r>
        <w:rPr>
          <w:sz w:val="28"/>
          <w:szCs w:val="28"/>
        </w:rPr>
        <w:t>демонстрация возможности сохранения черновиков;</w:t>
      </w:r>
    </w:p>
    <w:p w14:paraId="61873550" w14:textId="77777777" w:rsidR="00D207BC" w:rsidRPr="007106E2" w:rsidRDefault="00D207BC" w:rsidP="00D207BC">
      <w:pPr>
        <w:pStyle w:val="af8"/>
        <w:numPr>
          <w:ilvl w:val="0"/>
          <w:numId w:val="13"/>
        </w:numPr>
        <w:spacing w:after="150"/>
        <w:rPr>
          <w:sz w:val="28"/>
          <w:szCs w:val="28"/>
        </w:rPr>
      </w:pPr>
      <w:r>
        <w:rPr>
          <w:sz w:val="28"/>
          <w:szCs w:val="28"/>
        </w:rPr>
        <w:t>демонстрация</w:t>
      </w:r>
      <w:r w:rsidRPr="007106E2">
        <w:rPr>
          <w:sz w:val="28"/>
          <w:szCs w:val="28"/>
        </w:rPr>
        <w:t xml:space="preserve"> </w:t>
      </w:r>
      <w:r>
        <w:rPr>
          <w:sz w:val="28"/>
          <w:szCs w:val="28"/>
        </w:rPr>
        <w:t>возможности</w:t>
      </w:r>
      <w:r w:rsidRPr="007106E2">
        <w:rPr>
          <w:sz w:val="28"/>
          <w:szCs w:val="28"/>
        </w:rPr>
        <w:t xml:space="preserve"> выбора языка для пр</w:t>
      </w:r>
      <w:r>
        <w:rPr>
          <w:sz w:val="28"/>
          <w:szCs w:val="28"/>
        </w:rPr>
        <w:t>оверки орфографии текста письма;</w:t>
      </w:r>
    </w:p>
    <w:p w14:paraId="1B1516A1" w14:textId="77777777" w:rsidR="00D207BC" w:rsidRPr="008C1E6F" w:rsidRDefault="00D207BC" w:rsidP="00D207BC">
      <w:pPr>
        <w:pStyle w:val="af8"/>
        <w:numPr>
          <w:ilvl w:val="0"/>
          <w:numId w:val="13"/>
        </w:numPr>
        <w:spacing w:after="150"/>
        <w:rPr>
          <w:sz w:val="28"/>
          <w:szCs w:val="28"/>
        </w:rPr>
      </w:pPr>
      <w:r>
        <w:rPr>
          <w:sz w:val="28"/>
          <w:szCs w:val="28"/>
        </w:rPr>
        <w:t>демонстрация добавления тегов к письмам;</w:t>
      </w:r>
    </w:p>
    <w:p w14:paraId="1311ECCB" w14:textId="77777777" w:rsidR="00D207BC" w:rsidRPr="008C1E6F" w:rsidRDefault="00D207BC" w:rsidP="00D207BC">
      <w:pPr>
        <w:pStyle w:val="af8"/>
        <w:numPr>
          <w:ilvl w:val="0"/>
          <w:numId w:val="13"/>
        </w:numPr>
        <w:spacing w:after="150"/>
        <w:rPr>
          <w:sz w:val="28"/>
          <w:szCs w:val="28"/>
        </w:rPr>
      </w:pPr>
      <w:r>
        <w:rPr>
          <w:sz w:val="28"/>
          <w:szCs w:val="28"/>
        </w:rPr>
        <w:t>демонстрация</w:t>
      </w:r>
      <w:r w:rsidRPr="008C1E6F">
        <w:rPr>
          <w:sz w:val="28"/>
          <w:szCs w:val="28"/>
        </w:rPr>
        <w:t xml:space="preserve"> открытия PDF вложений из почтовых сообщений без предварительного ручного сохранения</w:t>
      </w:r>
      <w:r>
        <w:rPr>
          <w:sz w:val="28"/>
          <w:szCs w:val="28"/>
        </w:rPr>
        <w:t xml:space="preserve"> вложения на АРМ пользователем;</w:t>
      </w:r>
    </w:p>
    <w:p w14:paraId="31B5D41B" w14:textId="77777777" w:rsidR="00D207BC" w:rsidRPr="008C1E6F" w:rsidRDefault="00D207BC" w:rsidP="00D207BC">
      <w:pPr>
        <w:pStyle w:val="af8"/>
        <w:numPr>
          <w:ilvl w:val="0"/>
          <w:numId w:val="13"/>
        </w:numPr>
        <w:spacing w:after="150"/>
        <w:rPr>
          <w:sz w:val="28"/>
          <w:szCs w:val="28"/>
        </w:rPr>
      </w:pPr>
      <w:r>
        <w:rPr>
          <w:sz w:val="28"/>
          <w:szCs w:val="28"/>
        </w:rPr>
        <w:t>пересылка</w:t>
      </w:r>
      <w:r w:rsidRPr="008C1E6F">
        <w:rPr>
          <w:sz w:val="28"/>
          <w:szCs w:val="28"/>
        </w:rPr>
        <w:t xml:space="preserve"> сообщений с помо</w:t>
      </w:r>
      <w:r>
        <w:rPr>
          <w:sz w:val="28"/>
          <w:szCs w:val="28"/>
        </w:rPr>
        <w:t>щью локальных правил фильтрации;</w:t>
      </w:r>
    </w:p>
    <w:p w14:paraId="2796D7AB" w14:textId="77777777" w:rsidR="00D207BC" w:rsidRPr="008C1E6F" w:rsidRDefault="00D207BC" w:rsidP="00D207BC">
      <w:pPr>
        <w:pStyle w:val="af8"/>
        <w:numPr>
          <w:ilvl w:val="0"/>
          <w:numId w:val="13"/>
        </w:numPr>
        <w:spacing w:after="150"/>
        <w:rPr>
          <w:sz w:val="28"/>
          <w:szCs w:val="28"/>
        </w:rPr>
      </w:pPr>
      <w:r w:rsidRPr="008C1E6F">
        <w:rPr>
          <w:sz w:val="28"/>
          <w:szCs w:val="28"/>
        </w:rPr>
        <w:t>делегирован</w:t>
      </w:r>
      <w:r>
        <w:rPr>
          <w:sz w:val="28"/>
          <w:szCs w:val="28"/>
        </w:rPr>
        <w:t>ие</w:t>
      </w:r>
      <w:r w:rsidRPr="008C1E6F">
        <w:rPr>
          <w:sz w:val="28"/>
          <w:szCs w:val="28"/>
        </w:rPr>
        <w:t xml:space="preserve"> почтовых ящиков при подключении к почто</w:t>
      </w:r>
      <w:r>
        <w:rPr>
          <w:sz w:val="28"/>
          <w:szCs w:val="28"/>
        </w:rPr>
        <w:t>вому серверу Microsoft Exchange;</w:t>
      </w:r>
    </w:p>
    <w:p w14:paraId="60DC7603" w14:textId="77777777" w:rsidR="00D207BC" w:rsidRPr="008C1E6F" w:rsidRDefault="00D207BC" w:rsidP="00D207BC">
      <w:pPr>
        <w:pStyle w:val="af8"/>
        <w:numPr>
          <w:ilvl w:val="0"/>
          <w:numId w:val="13"/>
        </w:numPr>
        <w:spacing w:after="150"/>
        <w:rPr>
          <w:sz w:val="28"/>
          <w:szCs w:val="28"/>
        </w:rPr>
      </w:pPr>
      <w:r>
        <w:rPr>
          <w:sz w:val="28"/>
          <w:szCs w:val="28"/>
        </w:rPr>
        <w:t>работа в автономном режиме (офлайн);</w:t>
      </w:r>
    </w:p>
    <w:p w14:paraId="04A84874" w14:textId="77777777" w:rsidR="00D207BC" w:rsidRPr="008C1E6F" w:rsidRDefault="00D207BC" w:rsidP="00D207BC">
      <w:pPr>
        <w:pStyle w:val="af8"/>
        <w:numPr>
          <w:ilvl w:val="0"/>
          <w:numId w:val="13"/>
        </w:numPr>
        <w:spacing w:after="150"/>
        <w:rPr>
          <w:sz w:val="28"/>
          <w:szCs w:val="28"/>
        </w:rPr>
      </w:pPr>
      <w:r>
        <w:rPr>
          <w:sz w:val="28"/>
          <w:szCs w:val="28"/>
        </w:rPr>
        <w:t>синхронизация</w:t>
      </w:r>
      <w:r w:rsidRPr="008C1E6F">
        <w:rPr>
          <w:sz w:val="28"/>
          <w:szCs w:val="28"/>
        </w:rPr>
        <w:t xml:space="preserve"> иерархии папок при подключении к почто</w:t>
      </w:r>
      <w:r>
        <w:rPr>
          <w:sz w:val="28"/>
          <w:szCs w:val="28"/>
        </w:rPr>
        <w:t>вому серверу Microsoft Exchange;</w:t>
      </w:r>
    </w:p>
    <w:p w14:paraId="46F04B2E" w14:textId="77777777" w:rsidR="00D207BC" w:rsidRPr="008C1E6F" w:rsidRDefault="00D207BC" w:rsidP="00D207BC">
      <w:pPr>
        <w:pStyle w:val="af8"/>
        <w:numPr>
          <w:ilvl w:val="0"/>
          <w:numId w:val="13"/>
        </w:numPr>
        <w:spacing w:after="150"/>
        <w:rPr>
          <w:sz w:val="28"/>
          <w:szCs w:val="28"/>
        </w:rPr>
      </w:pPr>
      <w:r>
        <w:rPr>
          <w:sz w:val="28"/>
          <w:szCs w:val="28"/>
        </w:rPr>
        <w:t>и</w:t>
      </w:r>
      <w:r w:rsidRPr="008C1E6F">
        <w:rPr>
          <w:sz w:val="28"/>
          <w:szCs w:val="28"/>
        </w:rPr>
        <w:t>зменение и применение статуса «Важно» к сообщению при синхронизации писем с почто</w:t>
      </w:r>
      <w:r>
        <w:rPr>
          <w:sz w:val="28"/>
          <w:szCs w:val="28"/>
        </w:rPr>
        <w:t>вого сервера Microsoft Exchange;</w:t>
      </w:r>
    </w:p>
    <w:p w14:paraId="0B80F0AA" w14:textId="77777777" w:rsidR="00D207BC" w:rsidRPr="008C1E6F" w:rsidRDefault="00D207BC" w:rsidP="00D207BC">
      <w:pPr>
        <w:pStyle w:val="af8"/>
        <w:numPr>
          <w:ilvl w:val="0"/>
          <w:numId w:val="13"/>
        </w:numPr>
        <w:spacing w:after="150"/>
        <w:rPr>
          <w:bCs/>
          <w:sz w:val="28"/>
          <w:szCs w:val="28"/>
        </w:rPr>
      </w:pPr>
      <w:r>
        <w:rPr>
          <w:bCs/>
          <w:sz w:val="28"/>
          <w:szCs w:val="28"/>
        </w:rPr>
        <w:t>в</w:t>
      </w:r>
      <w:r w:rsidRPr="008C1E6F">
        <w:rPr>
          <w:bCs/>
          <w:sz w:val="28"/>
          <w:szCs w:val="28"/>
        </w:rPr>
        <w:t>озможность создания меток вручную, через меню редактирования меток в письмах при синхронизации писем с почто</w:t>
      </w:r>
      <w:r>
        <w:rPr>
          <w:bCs/>
          <w:sz w:val="28"/>
          <w:szCs w:val="28"/>
        </w:rPr>
        <w:t>вого сервера Microsoft Exchange;</w:t>
      </w:r>
    </w:p>
    <w:p w14:paraId="6C9D7223" w14:textId="77777777" w:rsidR="00D207BC" w:rsidRPr="008C1E6F" w:rsidRDefault="00D207BC" w:rsidP="00D207BC">
      <w:pPr>
        <w:pStyle w:val="af8"/>
        <w:numPr>
          <w:ilvl w:val="0"/>
          <w:numId w:val="13"/>
        </w:numPr>
        <w:pBdr>
          <w:top w:val="none" w:sz="4" w:space="0" w:color="000000"/>
          <w:left w:val="none" w:sz="4" w:space="0" w:color="000000"/>
          <w:bottom w:val="none" w:sz="4" w:space="0" w:color="000000"/>
          <w:right w:val="none" w:sz="4" w:space="0" w:color="000000"/>
        </w:pBdr>
        <w:rPr>
          <w:sz w:val="28"/>
          <w:szCs w:val="28"/>
        </w:rPr>
      </w:pPr>
      <w:r>
        <w:rPr>
          <w:bCs/>
          <w:sz w:val="28"/>
          <w:szCs w:val="28"/>
        </w:rPr>
        <w:t>демонстрация</w:t>
      </w:r>
      <w:r w:rsidRPr="008C1E6F">
        <w:rPr>
          <w:bCs/>
          <w:sz w:val="28"/>
          <w:szCs w:val="28"/>
        </w:rPr>
        <w:t xml:space="preserve"> установки автоответа с почто</w:t>
      </w:r>
      <w:r>
        <w:rPr>
          <w:bCs/>
          <w:sz w:val="28"/>
          <w:szCs w:val="28"/>
        </w:rPr>
        <w:t>вого сервера Microsoft Exchange;</w:t>
      </w:r>
    </w:p>
    <w:p w14:paraId="2831C3F8" w14:textId="77777777" w:rsidR="008C1E6F" w:rsidRDefault="008C1E6F">
      <w:pPr>
        <w:tabs>
          <w:tab w:val="num" w:pos="0"/>
        </w:tabs>
        <w:ind w:firstLine="709"/>
        <w:jc w:val="both"/>
        <w:rPr>
          <w:sz w:val="28"/>
          <w:szCs w:val="28"/>
        </w:rPr>
      </w:pPr>
    </w:p>
    <w:p w14:paraId="1837CB80" w14:textId="77777777" w:rsidR="008C1E6F" w:rsidRPr="00321F5A" w:rsidRDefault="008C1E6F">
      <w:pPr>
        <w:tabs>
          <w:tab w:val="num" w:pos="0"/>
        </w:tabs>
        <w:ind w:firstLine="709"/>
        <w:jc w:val="both"/>
        <w:rPr>
          <w:sz w:val="28"/>
          <w:szCs w:val="28"/>
        </w:rPr>
      </w:pPr>
    </w:p>
    <w:p w14:paraId="2F86AF23" w14:textId="77777777" w:rsidR="00A85724" w:rsidRPr="00321F5A" w:rsidRDefault="00FA51B2" w:rsidP="00137A67">
      <w:pPr>
        <w:pStyle w:val="ConsPlusNormal"/>
        <w:keepNext/>
        <w:numPr>
          <w:ilvl w:val="1"/>
          <w:numId w:val="1"/>
        </w:numPr>
        <w:ind w:left="0" w:firstLine="709"/>
        <w:rPr>
          <w:rFonts w:ascii="Times New Roman" w:hAnsi="Times New Roman" w:cs="Times New Roman"/>
          <w:b/>
          <w:sz w:val="28"/>
          <w:szCs w:val="28"/>
        </w:rPr>
      </w:pPr>
      <w:r w:rsidRPr="00321F5A">
        <w:rPr>
          <w:rFonts w:ascii="Times New Roman" w:hAnsi="Times New Roman" w:cs="Times New Roman"/>
          <w:b/>
          <w:sz w:val="28"/>
          <w:szCs w:val="28"/>
        </w:rPr>
        <w:t>Требования к оказанию технической поддер</w:t>
      </w:r>
      <w:r w:rsidR="00912F4F" w:rsidRPr="00321F5A">
        <w:rPr>
          <w:rFonts w:ascii="Times New Roman" w:hAnsi="Times New Roman" w:cs="Times New Roman"/>
          <w:b/>
          <w:sz w:val="28"/>
          <w:szCs w:val="28"/>
        </w:rPr>
        <w:t>жки</w:t>
      </w:r>
    </w:p>
    <w:p w14:paraId="5CF9B00C" w14:textId="77777777" w:rsidR="00A85724" w:rsidRPr="00321F5A" w:rsidRDefault="00A85724">
      <w:pPr>
        <w:pStyle w:val="ConsPlusNormal"/>
        <w:ind w:left="1428" w:firstLine="0"/>
        <w:jc w:val="both"/>
        <w:rPr>
          <w:rFonts w:ascii="Times New Roman" w:hAnsi="Times New Roman" w:cs="Times New Roman"/>
          <w:b/>
          <w:bCs/>
          <w:sz w:val="28"/>
          <w:szCs w:val="28"/>
        </w:rPr>
      </w:pPr>
    </w:p>
    <w:p w14:paraId="374F138E" w14:textId="78348C20" w:rsidR="00A1308A" w:rsidRDefault="00172040" w:rsidP="006F446B">
      <w:pPr>
        <w:pStyle w:val="ConsPlusNormal"/>
        <w:spacing w:after="120"/>
        <w:ind w:firstLine="567"/>
        <w:jc w:val="both"/>
        <w:rPr>
          <w:rFonts w:ascii="Times New Roman" w:hAnsi="Times New Roman" w:cs="Times New Roman"/>
          <w:sz w:val="28"/>
          <w:szCs w:val="28"/>
        </w:rPr>
      </w:pPr>
      <w:r w:rsidRPr="00321F5A">
        <w:rPr>
          <w:rFonts w:ascii="Times New Roman" w:hAnsi="Times New Roman" w:cs="Times New Roman"/>
          <w:sz w:val="28"/>
          <w:szCs w:val="28"/>
        </w:rPr>
        <w:t xml:space="preserve">Расширенная </w:t>
      </w:r>
      <w:r w:rsidR="005208D3">
        <w:rPr>
          <w:rFonts w:ascii="Times New Roman" w:hAnsi="Times New Roman" w:cs="Times New Roman"/>
          <w:sz w:val="28"/>
          <w:szCs w:val="28"/>
        </w:rPr>
        <w:t xml:space="preserve">и стандартная </w:t>
      </w:r>
      <w:r w:rsidRPr="00321F5A">
        <w:rPr>
          <w:rFonts w:ascii="Times New Roman" w:hAnsi="Times New Roman" w:cs="Times New Roman"/>
          <w:sz w:val="28"/>
          <w:szCs w:val="28"/>
        </w:rPr>
        <w:t>техническая поддержка является неотъемлемой частью лицензий, указанных</w:t>
      </w:r>
      <w:r w:rsidR="00FA51B2" w:rsidRPr="00321F5A">
        <w:rPr>
          <w:rFonts w:ascii="Times New Roman" w:hAnsi="Times New Roman" w:cs="Times New Roman"/>
          <w:sz w:val="28"/>
          <w:szCs w:val="28"/>
        </w:rPr>
        <w:t xml:space="preserve"> в Таблице 1 настоящих Техниче</w:t>
      </w:r>
      <w:r w:rsidRPr="00321F5A">
        <w:rPr>
          <w:rFonts w:ascii="Times New Roman" w:hAnsi="Times New Roman" w:cs="Times New Roman"/>
          <w:sz w:val="28"/>
          <w:szCs w:val="28"/>
        </w:rPr>
        <w:t>ских требований, предоставленных</w:t>
      </w:r>
      <w:r w:rsidR="00FA51B2" w:rsidRPr="00321F5A">
        <w:rPr>
          <w:rFonts w:ascii="Times New Roman" w:hAnsi="Times New Roman" w:cs="Times New Roman"/>
          <w:sz w:val="28"/>
          <w:szCs w:val="28"/>
        </w:rPr>
        <w:t xml:space="preserve"> Исполнителем</w:t>
      </w:r>
      <w:r w:rsidR="002518B2" w:rsidRPr="00321F5A">
        <w:rPr>
          <w:rFonts w:ascii="Times New Roman" w:hAnsi="Times New Roman" w:cs="Times New Roman"/>
          <w:sz w:val="28"/>
          <w:szCs w:val="28"/>
        </w:rPr>
        <w:t>,</w:t>
      </w:r>
      <w:r w:rsidR="00FA51B2" w:rsidRPr="00321F5A">
        <w:rPr>
          <w:rFonts w:ascii="Times New Roman" w:hAnsi="Times New Roman" w:cs="Times New Roman"/>
          <w:sz w:val="28"/>
          <w:szCs w:val="28"/>
        </w:rPr>
        <w:t xml:space="preserve"> </w:t>
      </w:r>
      <w:r w:rsidRPr="00321F5A">
        <w:rPr>
          <w:rFonts w:ascii="Times New Roman" w:hAnsi="Times New Roman" w:cs="Times New Roman"/>
          <w:sz w:val="28"/>
          <w:szCs w:val="28"/>
        </w:rPr>
        <w:t>и должна</w:t>
      </w:r>
      <w:r w:rsidR="00FA51B2" w:rsidRPr="00321F5A">
        <w:rPr>
          <w:rFonts w:ascii="Times New Roman" w:hAnsi="Times New Roman" w:cs="Times New Roman"/>
          <w:sz w:val="28"/>
          <w:szCs w:val="28"/>
        </w:rPr>
        <w:t xml:space="preserve"> обеспечивать оказание технической поддержки на время действия Договора</w:t>
      </w:r>
      <w:r w:rsidRPr="00321F5A">
        <w:rPr>
          <w:rFonts w:ascii="Times New Roman" w:hAnsi="Times New Roman" w:cs="Times New Roman"/>
          <w:sz w:val="28"/>
          <w:szCs w:val="28"/>
        </w:rPr>
        <w:t>,</w:t>
      </w:r>
      <w:r w:rsidR="00FA51B2" w:rsidRPr="00321F5A">
        <w:rPr>
          <w:rFonts w:ascii="Times New Roman" w:hAnsi="Times New Roman" w:cs="Times New Roman"/>
          <w:sz w:val="28"/>
          <w:szCs w:val="28"/>
        </w:rPr>
        <w:t xml:space="preserve"> по выделенному каналу поддержки</w:t>
      </w:r>
      <w:r w:rsidR="00984A91">
        <w:rPr>
          <w:rFonts w:ascii="Times New Roman" w:hAnsi="Times New Roman" w:cs="Times New Roman"/>
          <w:sz w:val="28"/>
          <w:szCs w:val="28"/>
        </w:rPr>
        <w:t xml:space="preserve"> </w:t>
      </w:r>
      <w:r w:rsidR="00FA51B2" w:rsidRPr="00321F5A">
        <w:rPr>
          <w:rFonts w:ascii="Times New Roman" w:hAnsi="Times New Roman" w:cs="Times New Roman"/>
          <w:sz w:val="28"/>
          <w:szCs w:val="28"/>
        </w:rPr>
        <w:t xml:space="preserve">с регистрацией </w:t>
      </w:r>
      <w:r w:rsidR="00D115C1">
        <w:rPr>
          <w:rFonts w:ascii="Times New Roman" w:hAnsi="Times New Roman" w:cs="Times New Roman"/>
          <w:sz w:val="28"/>
          <w:szCs w:val="28"/>
        </w:rPr>
        <w:t>заявок</w:t>
      </w:r>
      <w:r w:rsidR="00D115C1" w:rsidRPr="00321F5A">
        <w:rPr>
          <w:rFonts w:ascii="Times New Roman" w:hAnsi="Times New Roman" w:cs="Times New Roman"/>
          <w:sz w:val="28"/>
          <w:szCs w:val="28"/>
        </w:rPr>
        <w:t xml:space="preserve"> </w:t>
      </w:r>
      <w:r w:rsidR="00FA51B2" w:rsidRPr="00321F5A">
        <w:rPr>
          <w:rFonts w:ascii="Times New Roman" w:hAnsi="Times New Roman" w:cs="Times New Roman"/>
          <w:sz w:val="28"/>
          <w:szCs w:val="28"/>
        </w:rPr>
        <w:t xml:space="preserve">в нем от уполномоченных сотрудников </w:t>
      </w:r>
      <w:r w:rsidR="002518B2" w:rsidRPr="00321F5A">
        <w:rPr>
          <w:rFonts w:ascii="Times New Roman" w:hAnsi="Times New Roman" w:cs="Times New Roman"/>
          <w:sz w:val="28"/>
          <w:szCs w:val="28"/>
        </w:rPr>
        <w:t>З</w:t>
      </w:r>
      <w:r w:rsidR="008F2D77">
        <w:rPr>
          <w:rFonts w:ascii="Times New Roman" w:hAnsi="Times New Roman" w:cs="Times New Roman"/>
          <w:sz w:val="28"/>
          <w:szCs w:val="28"/>
        </w:rPr>
        <w:t>аказчика.</w:t>
      </w:r>
      <w:r w:rsidR="00A1308A">
        <w:rPr>
          <w:rFonts w:ascii="Times New Roman" w:hAnsi="Times New Roman" w:cs="Times New Roman"/>
          <w:sz w:val="28"/>
          <w:szCs w:val="28"/>
        </w:rPr>
        <w:t xml:space="preserve"> Каждой заявке автоматически присваивается уникальный идентификатор инцидента, </w:t>
      </w:r>
      <w:r w:rsidR="00A1308A">
        <w:rPr>
          <w:rFonts w:ascii="Times New Roman" w:hAnsi="Times New Roman" w:cs="Times New Roman"/>
          <w:sz w:val="28"/>
          <w:szCs w:val="28"/>
        </w:rPr>
        <w:lastRenderedPageBreak/>
        <w:t>который используется для последующего отслеживания хода оказания технической поддержки по конкретной заявке.</w:t>
      </w:r>
    </w:p>
    <w:p w14:paraId="12F09FAA" w14:textId="036B145E" w:rsidR="00D42D75" w:rsidRPr="00137A67" w:rsidRDefault="00D42D75" w:rsidP="00137A67">
      <w:pPr>
        <w:pStyle w:val="ConsPlusNormal"/>
        <w:numPr>
          <w:ilvl w:val="2"/>
          <w:numId w:val="1"/>
        </w:numPr>
        <w:spacing w:after="120"/>
        <w:jc w:val="both"/>
        <w:rPr>
          <w:rFonts w:ascii="Times New Roman" w:hAnsi="Times New Roman" w:cs="Times New Roman"/>
          <w:b/>
          <w:bCs/>
          <w:sz w:val="28"/>
          <w:szCs w:val="28"/>
        </w:rPr>
      </w:pPr>
      <w:r w:rsidRPr="00137A67">
        <w:rPr>
          <w:rFonts w:ascii="Times New Roman" w:hAnsi="Times New Roman" w:cs="Times New Roman"/>
          <w:b/>
          <w:bCs/>
          <w:sz w:val="28"/>
          <w:szCs w:val="28"/>
        </w:rPr>
        <w:t>Стандартная техническая поддержка</w:t>
      </w:r>
    </w:p>
    <w:p w14:paraId="3D2C5829" w14:textId="3B39D3C7" w:rsidR="00D42D75" w:rsidRPr="00137A67" w:rsidRDefault="00D42D75" w:rsidP="00D42D75">
      <w:pPr>
        <w:pStyle w:val="ConsPlusNormal"/>
        <w:spacing w:after="120"/>
        <w:jc w:val="both"/>
        <w:rPr>
          <w:rFonts w:ascii="Times New Roman" w:hAnsi="Times New Roman" w:cs="Times New Roman"/>
          <w:sz w:val="28"/>
          <w:szCs w:val="28"/>
        </w:rPr>
      </w:pPr>
      <w:r w:rsidRPr="00137A67">
        <w:rPr>
          <w:rFonts w:ascii="Times New Roman" w:hAnsi="Times New Roman" w:cs="Times New Roman"/>
          <w:sz w:val="28"/>
          <w:szCs w:val="28"/>
        </w:rPr>
        <w:t>Под стандартной технической поддержкой понимаются услуги, оказываемые Исполнителем, по экспертно-консультационная поддержке, предоставления доступа к новым версиям программного обеспечения, консультации по использованию программных продуктов, доступ к информационным ресурсам технической поддержки.</w:t>
      </w:r>
    </w:p>
    <w:p w14:paraId="347E44D2" w14:textId="77777777" w:rsidR="00D42D75" w:rsidRPr="00D42D75" w:rsidRDefault="00D42D75" w:rsidP="00D42D75">
      <w:pPr>
        <w:pStyle w:val="ConsPlusNormal"/>
        <w:spacing w:after="120"/>
        <w:jc w:val="both"/>
        <w:rPr>
          <w:rFonts w:ascii="Times New Roman" w:hAnsi="Times New Roman" w:cs="Times New Roman"/>
          <w:sz w:val="24"/>
          <w:szCs w:val="24"/>
        </w:rPr>
      </w:pPr>
    </w:p>
    <w:p w14:paraId="3A38EB74" w14:textId="53EE0787" w:rsidR="00D42D75" w:rsidRPr="00137A67" w:rsidRDefault="00D42D75" w:rsidP="00137A67">
      <w:pPr>
        <w:pStyle w:val="ConsPlusNormal"/>
        <w:numPr>
          <w:ilvl w:val="2"/>
          <w:numId w:val="1"/>
        </w:numPr>
        <w:spacing w:after="120"/>
        <w:jc w:val="both"/>
        <w:rPr>
          <w:rFonts w:ascii="Times New Roman" w:hAnsi="Times New Roman" w:cs="Times New Roman"/>
          <w:b/>
          <w:bCs/>
          <w:sz w:val="28"/>
          <w:szCs w:val="28"/>
        </w:rPr>
      </w:pPr>
      <w:r w:rsidRPr="00137A67">
        <w:rPr>
          <w:rFonts w:ascii="Times New Roman" w:hAnsi="Times New Roman" w:cs="Times New Roman"/>
          <w:b/>
          <w:bCs/>
          <w:sz w:val="28"/>
          <w:szCs w:val="28"/>
        </w:rPr>
        <w:t>Расширенная техническая поддержка</w:t>
      </w:r>
    </w:p>
    <w:p w14:paraId="693EDF34" w14:textId="4C585ED6" w:rsidR="00D42D75" w:rsidRPr="00137A67" w:rsidRDefault="00D42D75" w:rsidP="009E4A83">
      <w:pPr>
        <w:pStyle w:val="ConsPlusNormal"/>
        <w:spacing w:after="120"/>
        <w:jc w:val="both"/>
        <w:rPr>
          <w:rFonts w:ascii="Times New Roman" w:hAnsi="Times New Roman" w:cs="Times New Roman"/>
          <w:sz w:val="28"/>
          <w:szCs w:val="28"/>
        </w:rPr>
      </w:pPr>
      <w:r w:rsidRPr="00137A67">
        <w:rPr>
          <w:rFonts w:ascii="Times New Roman" w:hAnsi="Times New Roman" w:cs="Times New Roman"/>
          <w:sz w:val="28"/>
          <w:szCs w:val="28"/>
        </w:rPr>
        <w:t xml:space="preserve">Расширенная техническая поддержка в дополнение к стандартной так же включает в себя услуги по интеграции программного обеспечения с информационными системами Заказчика, </w:t>
      </w:r>
      <w:r w:rsidR="009E4A83" w:rsidRPr="00137A67">
        <w:rPr>
          <w:rFonts w:ascii="Times New Roman" w:hAnsi="Times New Roman" w:cs="Times New Roman"/>
          <w:sz w:val="28"/>
          <w:szCs w:val="28"/>
        </w:rPr>
        <w:t xml:space="preserve">обучение технических специалистов Заказчика службы внедрения и поддержки, миграция функционала из ПО </w:t>
      </w:r>
      <w:r w:rsidR="009E4A83" w:rsidRPr="00137A67">
        <w:rPr>
          <w:rFonts w:ascii="Times New Roman" w:hAnsi="Times New Roman" w:cs="Times New Roman"/>
          <w:sz w:val="28"/>
          <w:szCs w:val="28"/>
          <w:lang w:val="en-US"/>
        </w:rPr>
        <w:t>Microsoft</w:t>
      </w:r>
      <w:r w:rsidR="009E4A83" w:rsidRPr="00137A67">
        <w:rPr>
          <w:rFonts w:ascii="Times New Roman" w:hAnsi="Times New Roman" w:cs="Times New Roman"/>
          <w:sz w:val="28"/>
          <w:szCs w:val="28"/>
        </w:rPr>
        <w:t xml:space="preserve"> </w:t>
      </w:r>
      <w:r w:rsidR="009E4A83" w:rsidRPr="00137A67">
        <w:rPr>
          <w:rFonts w:ascii="Times New Roman" w:hAnsi="Times New Roman" w:cs="Times New Roman"/>
          <w:sz w:val="28"/>
          <w:szCs w:val="28"/>
          <w:lang w:val="en-US"/>
        </w:rPr>
        <w:t>Office</w:t>
      </w:r>
      <w:r w:rsidR="009E4A83" w:rsidRPr="00137A67">
        <w:rPr>
          <w:rFonts w:ascii="Times New Roman" w:hAnsi="Times New Roman" w:cs="Times New Roman"/>
          <w:sz w:val="28"/>
          <w:szCs w:val="28"/>
        </w:rPr>
        <w:t xml:space="preserve">, а </w:t>
      </w:r>
      <w:proofErr w:type="gramStart"/>
      <w:r w:rsidR="009E4A83" w:rsidRPr="00137A67">
        <w:rPr>
          <w:rFonts w:ascii="Times New Roman" w:hAnsi="Times New Roman" w:cs="Times New Roman"/>
          <w:sz w:val="28"/>
          <w:szCs w:val="28"/>
        </w:rPr>
        <w:t>так же</w:t>
      </w:r>
      <w:proofErr w:type="gramEnd"/>
      <w:r w:rsidR="009E4A83" w:rsidRPr="00137A67">
        <w:rPr>
          <w:rFonts w:ascii="Times New Roman" w:hAnsi="Times New Roman" w:cs="Times New Roman"/>
          <w:sz w:val="28"/>
          <w:szCs w:val="28"/>
        </w:rPr>
        <w:t xml:space="preserve"> модификации программного обеспечения, не связанные с безопасностью.</w:t>
      </w:r>
    </w:p>
    <w:p w14:paraId="2C05C494" w14:textId="77777777" w:rsidR="00D42D75" w:rsidRPr="00D42D75" w:rsidRDefault="00D42D75" w:rsidP="00D42D75">
      <w:pPr>
        <w:pStyle w:val="ConsPlusNormal"/>
        <w:spacing w:after="120"/>
        <w:jc w:val="both"/>
        <w:rPr>
          <w:rFonts w:ascii="Times New Roman" w:hAnsi="Times New Roman" w:cs="Times New Roman"/>
          <w:sz w:val="24"/>
          <w:szCs w:val="24"/>
        </w:rPr>
      </w:pPr>
      <w:r w:rsidRPr="00D42D75">
        <w:rPr>
          <w:rFonts w:ascii="Times New Roman" w:hAnsi="Times New Roman" w:cs="Times New Roman"/>
          <w:sz w:val="24"/>
          <w:szCs w:val="24"/>
        </w:rPr>
        <w:t xml:space="preserve"> </w:t>
      </w:r>
    </w:p>
    <w:p w14:paraId="624AB8C7" w14:textId="7F39C58D" w:rsidR="006C0976" w:rsidRPr="00137A67" w:rsidRDefault="006C0976" w:rsidP="00137A67">
      <w:pPr>
        <w:pStyle w:val="ConsPlusNormal"/>
        <w:numPr>
          <w:ilvl w:val="2"/>
          <w:numId w:val="1"/>
        </w:numPr>
        <w:spacing w:after="120"/>
        <w:jc w:val="both"/>
        <w:rPr>
          <w:rFonts w:ascii="Times New Roman" w:hAnsi="Times New Roman" w:cs="Times New Roman"/>
          <w:b/>
          <w:bCs/>
          <w:sz w:val="28"/>
          <w:szCs w:val="28"/>
        </w:rPr>
      </w:pPr>
      <w:r w:rsidRPr="00137A67">
        <w:rPr>
          <w:rFonts w:ascii="Times New Roman" w:hAnsi="Times New Roman" w:cs="Times New Roman"/>
          <w:b/>
          <w:bCs/>
          <w:sz w:val="28"/>
          <w:szCs w:val="28"/>
        </w:rPr>
        <w:t>Разграничение линий технической поддержки</w:t>
      </w:r>
    </w:p>
    <w:p w14:paraId="1340A6F9" w14:textId="0AAEFDE8" w:rsidR="00E674D0" w:rsidRPr="00137A67" w:rsidRDefault="006C0976" w:rsidP="00137A67">
      <w:pPr>
        <w:pStyle w:val="ConsPlusNormal"/>
        <w:numPr>
          <w:ilvl w:val="3"/>
          <w:numId w:val="1"/>
        </w:numPr>
        <w:spacing w:after="120"/>
        <w:jc w:val="both"/>
        <w:rPr>
          <w:rFonts w:ascii="Times New Roman" w:hAnsi="Times New Roman" w:cs="Times New Roman"/>
          <w:sz w:val="28"/>
          <w:szCs w:val="28"/>
        </w:rPr>
      </w:pPr>
      <w:r w:rsidRPr="00137A67">
        <w:rPr>
          <w:rFonts w:ascii="Times New Roman" w:hAnsi="Times New Roman" w:cs="Times New Roman"/>
          <w:sz w:val="28"/>
          <w:szCs w:val="28"/>
        </w:rPr>
        <w:t xml:space="preserve">Первая линия технической поддержки (Л1) — регистрирует </w:t>
      </w:r>
      <w:r w:rsidR="00D115C1" w:rsidRPr="00137A67">
        <w:rPr>
          <w:rFonts w:ascii="Times New Roman" w:hAnsi="Times New Roman" w:cs="Times New Roman"/>
          <w:sz w:val="28"/>
          <w:szCs w:val="28"/>
        </w:rPr>
        <w:t>заявки</w:t>
      </w:r>
      <w:r w:rsidRPr="00137A67">
        <w:rPr>
          <w:rFonts w:ascii="Times New Roman" w:hAnsi="Times New Roman" w:cs="Times New Roman"/>
          <w:sz w:val="28"/>
          <w:szCs w:val="28"/>
        </w:rPr>
        <w:t xml:space="preserve"> Пользователей, осуществляет их первичную классификацию и предоставляет стандартные инструкции; ответственность за Л1 полностью несёт Заказчик.</w:t>
      </w:r>
      <w:r w:rsidR="00E674D0" w:rsidRPr="00137A67">
        <w:rPr>
          <w:rFonts w:ascii="Times New Roman" w:hAnsi="Times New Roman" w:cs="Times New Roman"/>
          <w:sz w:val="28"/>
          <w:szCs w:val="28"/>
        </w:rPr>
        <w:t xml:space="preserve"> </w:t>
      </w:r>
    </w:p>
    <w:p w14:paraId="3F3CC435" w14:textId="77777777" w:rsidR="00E674D0" w:rsidRPr="00137A67" w:rsidRDefault="006C0976" w:rsidP="00137A67">
      <w:pPr>
        <w:pStyle w:val="ConsPlusNormal"/>
        <w:numPr>
          <w:ilvl w:val="3"/>
          <w:numId w:val="1"/>
        </w:numPr>
        <w:spacing w:after="120"/>
        <w:jc w:val="both"/>
        <w:rPr>
          <w:rFonts w:ascii="Times New Roman" w:hAnsi="Times New Roman" w:cs="Times New Roman"/>
          <w:sz w:val="28"/>
          <w:szCs w:val="28"/>
        </w:rPr>
      </w:pPr>
      <w:r w:rsidRPr="00137A67">
        <w:rPr>
          <w:rFonts w:ascii="Times New Roman" w:hAnsi="Times New Roman" w:cs="Times New Roman"/>
          <w:sz w:val="28"/>
          <w:szCs w:val="28"/>
        </w:rPr>
        <w:t xml:space="preserve">Исполнитель получает безвозмездный оперативный доступ (читательский и редакционный) к внутренней системе Service Desk Заказчика исключительно для обработки заявок, отнесённых Л1 к категории «Инцидент» и </w:t>
      </w:r>
      <w:proofErr w:type="spellStart"/>
      <w:r w:rsidRPr="00137A67">
        <w:rPr>
          <w:rFonts w:ascii="Times New Roman" w:hAnsi="Times New Roman" w:cs="Times New Roman"/>
          <w:sz w:val="28"/>
          <w:szCs w:val="28"/>
        </w:rPr>
        <w:t>эскалированных</w:t>
      </w:r>
      <w:proofErr w:type="spellEnd"/>
      <w:r w:rsidRPr="00137A67">
        <w:rPr>
          <w:rFonts w:ascii="Times New Roman" w:hAnsi="Times New Roman" w:cs="Times New Roman"/>
          <w:sz w:val="28"/>
          <w:szCs w:val="28"/>
        </w:rPr>
        <w:t xml:space="preserve"> на вторую линию Л2, ответственность за которую несет Исполнитель.</w:t>
      </w:r>
      <w:r w:rsidR="00E674D0" w:rsidRPr="00137A67">
        <w:rPr>
          <w:rFonts w:ascii="Times New Roman" w:hAnsi="Times New Roman" w:cs="Times New Roman"/>
          <w:sz w:val="28"/>
          <w:szCs w:val="28"/>
        </w:rPr>
        <w:t xml:space="preserve"> </w:t>
      </w:r>
    </w:p>
    <w:p w14:paraId="1452C0C7" w14:textId="0EED4355" w:rsidR="006C0976" w:rsidRPr="00137A67" w:rsidRDefault="006C0976" w:rsidP="00137A67">
      <w:pPr>
        <w:pStyle w:val="ConsPlusNormal"/>
        <w:numPr>
          <w:ilvl w:val="3"/>
          <w:numId w:val="1"/>
        </w:numPr>
        <w:spacing w:after="120"/>
        <w:jc w:val="both"/>
        <w:rPr>
          <w:rFonts w:ascii="Times New Roman" w:hAnsi="Times New Roman" w:cs="Times New Roman"/>
          <w:sz w:val="28"/>
          <w:szCs w:val="28"/>
        </w:rPr>
      </w:pPr>
      <w:r w:rsidRPr="00137A67">
        <w:rPr>
          <w:rFonts w:ascii="Times New Roman" w:hAnsi="Times New Roman" w:cs="Times New Roman"/>
          <w:sz w:val="28"/>
          <w:szCs w:val="28"/>
        </w:rPr>
        <w:t>Заказчик обеспечивает Исполнителю непрерывный доступ к указанной системе в режиме 24 × 7, включая права загрузки лог-файлов и прикрепления рекомендаций.</w:t>
      </w:r>
    </w:p>
    <w:p w14:paraId="38D4B398" w14:textId="77777777" w:rsidR="006C0976" w:rsidRDefault="006C0976" w:rsidP="00E674D0">
      <w:pPr>
        <w:pStyle w:val="ConsPlusNormal"/>
        <w:spacing w:after="120"/>
        <w:ind w:left="709" w:firstLine="0"/>
        <w:jc w:val="both"/>
        <w:rPr>
          <w:rFonts w:ascii="Times New Roman" w:hAnsi="Times New Roman" w:cs="Times New Roman"/>
          <w:sz w:val="28"/>
          <w:szCs w:val="28"/>
        </w:rPr>
      </w:pPr>
    </w:p>
    <w:p w14:paraId="46F6E6CE" w14:textId="77777777" w:rsidR="00A85724" w:rsidRPr="00321F5A" w:rsidRDefault="00FA51B2" w:rsidP="00137A67">
      <w:pPr>
        <w:pStyle w:val="ConsPlusNormal"/>
        <w:numPr>
          <w:ilvl w:val="2"/>
          <w:numId w:val="1"/>
        </w:numPr>
        <w:ind w:left="0" w:firstLine="709"/>
        <w:jc w:val="both"/>
        <w:rPr>
          <w:rFonts w:ascii="Times New Roman" w:hAnsi="Times New Roman" w:cs="Times New Roman"/>
          <w:sz w:val="28"/>
          <w:szCs w:val="28"/>
        </w:rPr>
      </w:pPr>
      <w:r w:rsidRPr="00321F5A">
        <w:rPr>
          <w:rFonts w:ascii="Times New Roman" w:hAnsi="Times New Roman" w:cs="Times New Roman"/>
          <w:sz w:val="28"/>
          <w:szCs w:val="28"/>
        </w:rPr>
        <w:t>События по степени влияния на бизнес-процессы Заказчика подразделяются на следующие виды:</w:t>
      </w:r>
    </w:p>
    <w:p w14:paraId="0901519E" w14:textId="77777777" w:rsidR="00A85724" w:rsidRPr="00321F5A" w:rsidRDefault="00FA51B2">
      <w:pPr>
        <w:numPr>
          <w:ilvl w:val="0"/>
          <w:numId w:val="3"/>
        </w:numPr>
        <w:ind w:firstLine="709"/>
        <w:rPr>
          <w:sz w:val="28"/>
          <w:szCs w:val="28"/>
        </w:rPr>
      </w:pPr>
      <w:r w:rsidRPr="00321F5A">
        <w:rPr>
          <w:sz w:val="28"/>
          <w:szCs w:val="28"/>
        </w:rPr>
        <w:t>Инцидент;</w:t>
      </w:r>
    </w:p>
    <w:p w14:paraId="12A4D9A4" w14:textId="7170185F" w:rsidR="002C208B" w:rsidRPr="00321F5A" w:rsidRDefault="002C208B">
      <w:pPr>
        <w:numPr>
          <w:ilvl w:val="0"/>
          <w:numId w:val="3"/>
        </w:numPr>
        <w:ind w:firstLine="709"/>
        <w:rPr>
          <w:sz w:val="28"/>
          <w:szCs w:val="28"/>
        </w:rPr>
      </w:pPr>
      <w:r w:rsidRPr="00321F5A">
        <w:rPr>
          <w:sz w:val="28"/>
          <w:szCs w:val="28"/>
        </w:rPr>
        <w:t>Консультация</w:t>
      </w:r>
      <w:r w:rsidR="00D117C7">
        <w:rPr>
          <w:sz w:val="28"/>
          <w:szCs w:val="28"/>
          <w:lang w:val="en-US"/>
        </w:rPr>
        <w:t>.</w:t>
      </w:r>
    </w:p>
    <w:p w14:paraId="40878295" w14:textId="764F6194" w:rsidR="00A85724" w:rsidRPr="00321F5A" w:rsidRDefault="00FA51B2" w:rsidP="00137A67">
      <w:pPr>
        <w:pStyle w:val="ConsPlusNormal"/>
        <w:numPr>
          <w:ilvl w:val="2"/>
          <w:numId w:val="1"/>
        </w:numPr>
        <w:spacing w:after="120"/>
        <w:ind w:left="0" w:firstLine="709"/>
        <w:jc w:val="both"/>
        <w:rPr>
          <w:rFonts w:ascii="Times New Roman" w:hAnsi="Times New Roman" w:cs="Times New Roman"/>
          <w:sz w:val="28"/>
          <w:szCs w:val="28"/>
        </w:rPr>
      </w:pPr>
      <w:r w:rsidRPr="00321F5A">
        <w:rPr>
          <w:rFonts w:ascii="Times New Roman" w:hAnsi="Times New Roman" w:cs="Times New Roman"/>
          <w:sz w:val="28"/>
          <w:szCs w:val="28"/>
        </w:rPr>
        <w:t>График поддержки – 8х5 (5 дней в неделю, в рабочее время по московскому времени с 9 до 18 часов).</w:t>
      </w:r>
    </w:p>
    <w:p w14:paraId="6F2BD68D" w14:textId="106827AE" w:rsidR="00984A91" w:rsidRPr="00403B6D" w:rsidRDefault="00984A91" w:rsidP="00137A67">
      <w:pPr>
        <w:pStyle w:val="ConsPlusNormal"/>
        <w:numPr>
          <w:ilvl w:val="2"/>
          <w:numId w:val="1"/>
        </w:numPr>
        <w:ind w:left="0" w:firstLine="709"/>
        <w:jc w:val="both"/>
        <w:rPr>
          <w:b/>
          <w:i/>
          <w:sz w:val="28"/>
          <w:szCs w:val="28"/>
        </w:rPr>
      </w:pPr>
      <w:r w:rsidRPr="00403B6D">
        <w:rPr>
          <w:rFonts w:ascii="Times New Roman" w:hAnsi="Times New Roman" w:cs="Times New Roman"/>
          <w:b/>
          <w:iCs/>
          <w:sz w:val="28"/>
          <w:szCs w:val="28"/>
        </w:rPr>
        <w:t>Категории критичности Инцидента</w:t>
      </w:r>
      <w:r w:rsidR="002A7375" w:rsidRPr="00403B6D">
        <w:rPr>
          <w:rFonts w:ascii="Times New Roman" w:hAnsi="Times New Roman" w:cs="Times New Roman"/>
          <w:b/>
          <w:iCs/>
          <w:sz w:val="28"/>
          <w:szCs w:val="28"/>
        </w:rPr>
        <w:t>*</w:t>
      </w:r>
      <w:r w:rsidRPr="00403B6D">
        <w:rPr>
          <w:rFonts w:ascii="Times New Roman" w:hAnsi="Times New Roman" w:cs="Times New Roman"/>
          <w:b/>
          <w:iCs/>
          <w:sz w:val="28"/>
          <w:szCs w:val="28"/>
        </w:rPr>
        <w:t xml:space="preserve">. </w:t>
      </w:r>
    </w:p>
    <w:p w14:paraId="278AC960" w14:textId="07800609" w:rsidR="00E674D0" w:rsidRPr="00403B6D" w:rsidRDefault="00984A91" w:rsidP="00137A67">
      <w:pPr>
        <w:pStyle w:val="af8"/>
        <w:numPr>
          <w:ilvl w:val="3"/>
          <w:numId w:val="1"/>
        </w:numPr>
        <w:spacing w:before="100" w:beforeAutospacing="1" w:after="100" w:afterAutospacing="1"/>
        <w:rPr>
          <w:sz w:val="28"/>
          <w:szCs w:val="28"/>
        </w:rPr>
      </w:pPr>
      <w:r w:rsidRPr="00770C1A">
        <w:rPr>
          <w:b/>
          <w:bCs/>
          <w:sz w:val="28"/>
          <w:szCs w:val="28"/>
        </w:rPr>
        <w:lastRenderedPageBreak/>
        <w:t>Высокий</w:t>
      </w:r>
      <w:r w:rsidRPr="00403B6D">
        <w:rPr>
          <w:b/>
          <w:bCs/>
          <w:sz w:val="28"/>
          <w:szCs w:val="28"/>
        </w:rPr>
        <w:t xml:space="preserve"> </w:t>
      </w:r>
      <w:r w:rsidRPr="00403B6D">
        <w:rPr>
          <w:sz w:val="28"/>
          <w:szCs w:val="28"/>
        </w:rPr>
        <w:br/>
        <w:t>Инциденты, приводящие к приостановке или значительному нарушению ключевых бизнес-процессов Заказчика</w:t>
      </w:r>
      <w:r w:rsidR="00CA5280" w:rsidRPr="00403B6D">
        <w:rPr>
          <w:sz w:val="28"/>
          <w:szCs w:val="28"/>
        </w:rPr>
        <w:t>.</w:t>
      </w:r>
      <w:r w:rsidR="001D4388" w:rsidRPr="00403B6D">
        <w:rPr>
          <w:sz w:val="28"/>
          <w:szCs w:val="28"/>
        </w:rPr>
        <w:t xml:space="preserve"> </w:t>
      </w:r>
      <w:r w:rsidRPr="00403B6D">
        <w:rPr>
          <w:sz w:val="28"/>
          <w:szCs w:val="28"/>
        </w:rPr>
        <w:t xml:space="preserve"> Характеризуются полной недоступностью критичных сервисов</w:t>
      </w:r>
      <w:r w:rsidR="001D4388" w:rsidRPr="00403B6D">
        <w:rPr>
          <w:sz w:val="28"/>
          <w:szCs w:val="28"/>
        </w:rPr>
        <w:t xml:space="preserve"> базового функционала системы</w:t>
      </w:r>
      <w:r w:rsidRPr="00403B6D">
        <w:rPr>
          <w:sz w:val="28"/>
          <w:szCs w:val="28"/>
        </w:rPr>
        <w:t>, потерей данных или серьёзным риском для безопасности. Требуют безотлагательного вмешательства и эскалации на уровень Л2</w:t>
      </w:r>
      <w:r w:rsidR="001D4388" w:rsidRPr="00403B6D">
        <w:rPr>
          <w:sz w:val="28"/>
          <w:szCs w:val="28"/>
        </w:rPr>
        <w:t xml:space="preserve"> без возможности предоставления обходного решения</w:t>
      </w:r>
      <w:r w:rsidRPr="00403B6D">
        <w:rPr>
          <w:sz w:val="28"/>
          <w:szCs w:val="28"/>
        </w:rPr>
        <w:t>.</w:t>
      </w:r>
      <w:r w:rsidR="00E674D0" w:rsidRPr="00403B6D">
        <w:rPr>
          <w:sz w:val="28"/>
          <w:szCs w:val="28"/>
        </w:rPr>
        <w:t xml:space="preserve"> </w:t>
      </w:r>
    </w:p>
    <w:p w14:paraId="342F0294" w14:textId="77777777" w:rsidR="00E674D0" w:rsidRPr="00770C1A" w:rsidRDefault="00984A91" w:rsidP="00137A67">
      <w:pPr>
        <w:pStyle w:val="af8"/>
        <w:numPr>
          <w:ilvl w:val="3"/>
          <w:numId w:val="1"/>
        </w:numPr>
        <w:spacing w:before="100" w:beforeAutospacing="1" w:after="100" w:afterAutospacing="1"/>
        <w:rPr>
          <w:b/>
          <w:bCs/>
          <w:sz w:val="28"/>
          <w:szCs w:val="28"/>
        </w:rPr>
      </w:pPr>
      <w:r w:rsidRPr="00770C1A">
        <w:rPr>
          <w:b/>
          <w:bCs/>
          <w:sz w:val="28"/>
          <w:szCs w:val="28"/>
        </w:rPr>
        <w:t xml:space="preserve">Средний </w:t>
      </w:r>
    </w:p>
    <w:p w14:paraId="1DA57A62" w14:textId="732006D2" w:rsidR="00E674D0" w:rsidRPr="00403B6D" w:rsidRDefault="00984A91" w:rsidP="00CA5280">
      <w:pPr>
        <w:pStyle w:val="af8"/>
        <w:spacing w:before="100" w:beforeAutospacing="1" w:after="100" w:afterAutospacing="1"/>
        <w:ind w:left="2552"/>
        <w:rPr>
          <w:sz w:val="28"/>
          <w:szCs w:val="28"/>
        </w:rPr>
      </w:pPr>
      <w:r w:rsidRPr="00403B6D">
        <w:rPr>
          <w:sz w:val="28"/>
          <w:szCs w:val="28"/>
        </w:rPr>
        <w:t xml:space="preserve">Инциденты, вызывающие </w:t>
      </w:r>
      <w:r w:rsidR="00DE68F7" w:rsidRPr="00403B6D">
        <w:rPr>
          <w:sz w:val="28"/>
          <w:szCs w:val="28"/>
        </w:rPr>
        <w:t>ухудшение качества</w:t>
      </w:r>
      <w:r w:rsidRPr="00403B6D">
        <w:rPr>
          <w:sz w:val="28"/>
          <w:szCs w:val="28"/>
        </w:rPr>
        <w:t xml:space="preserve"> работы сервисов или ограничение</w:t>
      </w:r>
      <w:r w:rsidR="001D4388" w:rsidRPr="00403B6D">
        <w:rPr>
          <w:sz w:val="28"/>
          <w:szCs w:val="28"/>
        </w:rPr>
        <w:t xml:space="preserve"> базового функционала системы</w:t>
      </w:r>
      <w:r w:rsidRPr="00403B6D">
        <w:rPr>
          <w:sz w:val="28"/>
          <w:szCs w:val="28"/>
        </w:rPr>
        <w:t xml:space="preserve"> без полного простоя. </w:t>
      </w:r>
      <w:r w:rsidR="001D4388" w:rsidRPr="00403B6D">
        <w:rPr>
          <w:sz w:val="28"/>
          <w:szCs w:val="28"/>
        </w:rPr>
        <w:t xml:space="preserve">Инцидент проявляется у большинства </w:t>
      </w:r>
      <w:r w:rsidR="00CA5280" w:rsidRPr="00403B6D">
        <w:rPr>
          <w:sz w:val="28"/>
          <w:szCs w:val="28"/>
        </w:rPr>
        <w:t>пользователей и</w:t>
      </w:r>
      <w:r w:rsidR="00201492" w:rsidRPr="00403B6D">
        <w:rPr>
          <w:sz w:val="28"/>
          <w:szCs w:val="28"/>
        </w:rPr>
        <w:t xml:space="preserve"> не влияет на </w:t>
      </w:r>
      <w:r w:rsidR="00CA5280" w:rsidRPr="00403B6D">
        <w:rPr>
          <w:sz w:val="28"/>
          <w:szCs w:val="28"/>
        </w:rPr>
        <w:t>выполнение основных</w:t>
      </w:r>
      <w:r w:rsidRPr="00403B6D">
        <w:rPr>
          <w:sz w:val="28"/>
          <w:szCs w:val="28"/>
        </w:rPr>
        <w:t xml:space="preserve"> задач, но с неудобствами или </w:t>
      </w:r>
      <w:r w:rsidR="001D4388" w:rsidRPr="00403B6D">
        <w:rPr>
          <w:sz w:val="28"/>
          <w:szCs w:val="28"/>
        </w:rPr>
        <w:t xml:space="preserve">со значительным </w:t>
      </w:r>
      <w:r w:rsidRPr="00403B6D">
        <w:rPr>
          <w:sz w:val="28"/>
          <w:szCs w:val="28"/>
        </w:rPr>
        <w:t xml:space="preserve">снижением производительности. Решаются </w:t>
      </w:r>
      <w:r w:rsidR="00566342" w:rsidRPr="00403B6D">
        <w:rPr>
          <w:sz w:val="28"/>
          <w:szCs w:val="28"/>
        </w:rPr>
        <w:t xml:space="preserve">на уровне Л2 </w:t>
      </w:r>
      <w:r w:rsidRPr="00403B6D">
        <w:rPr>
          <w:sz w:val="28"/>
          <w:szCs w:val="28"/>
        </w:rPr>
        <w:t>в стандартном порядке приоритета после категории Высокий.</w:t>
      </w:r>
      <w:r w:rsidR="00E674D0" w:rsidRPr="00403B6D">
        <w:rPr>
          <w:sz w:val="28"/>
          <w:szCs w:val="28"/>
        </w:rPr>
        <w:t xml:space="preserve"> </w:t>
      </w:r>
    </w:p>
    <w:p w14:paraId="6C9B0185" w14:textId="1D46EA2D" w:rsidR="00984A91" w:rsidRPr="00403B6D" w:rsidRDefault="00984A91" w:rsidP="00137A67">
      <w:pPr>
        <w:pStyle w:val="af8"/>
        <w:numPr>
          <w:ilvl w:val="3"/>
          <w:numId w:val="1"/>
        </w:numPr>
        <w:spacing w:before="100" w:beforeAutospacing="1" w:after="100" w:afterAutospacing="1"/>
        <w:rPr>
          <w:sz w:val="28"/>
          <w:szCs w:val="28"/>
        </w:rPr>
      </w:pPr>
      <w:r w:rsidRPr="00770C1A">
        <w:rPr>
          <w:b/>
          <w:bCs/>
          <w:sz w:val="28"/>
          <w:szCs w:val="28"/>
        </w:rPr>
        <w:t>Низкий</w:t>
      </w:r>
      <w:r w:rsidRPr="00403B6D">
        <w:rPr>
          <w:b/>
          <w:bCs/>
          <w:sz w:val="28"/>
          <w:szCs w:val="28"/>
        </w:rPr>
        <w:t xml:space="preserve"> </w:t>
      </w:r>
      <w:r w:rsidRPr="00403B6D">
        <w:rPr>
          <w:sz w:val="28"/>
          <w:szCs w:val="28"/>
        </w:rPr>
        <w:br/>
        <w:t xml:space="preserve">Инциденты, не влияющие существенно на работу или безопасность системы. Включают незначительные визуальные дефекты в интерфейсе, </w:t>
      </w:r>
      <w:r w:rsidR="00DE68F7" w:rsidRPr="00403B6D">
        <w:rPr>
          <w:sz w:val="28"/>
          <w:szCs w:val="28"/>
        </w:rPr>
        <w:t xml:space="preserve">мелкие задержки в непрофильных процессах (например, отображение справочной информации); ошибки в тексте сообщений об ошибках или подсказок. </w:t>
      </w:r>
      <w:r w:rsidRPr="00403B6D">
        <w:rPr>
          <w:sz w:val="28"/>
          <w:szCs w:val="28"/>
        </w:rPr>
        <w:t xml:space="preserve">Обрабатываются </w:t>
      </w:r>
      <w:r w:rsidR="00F33E9D" w:rsidRPr="00403B6D">
        <w:rPr>
          <w:sz w:val="28"/>
          <w:szCs w:val="28"/>
        </w:rPr>
        <w:t xml:space="preserve">на уровне Л1, но при возникновении затруднений у Заказчика могут быть </w:t>
      </w:r>
      <w:proofErr w:type="spellStart"/>
      <w:r w:rsidR="00F33E9D" w:rsidRPr="00403B6D">
        <w:rPr>
          <w:sz w:val="28"/>
          <w:szCs w:val="28"/>
        </w:rPr>
        <w:t>эскалированы</w:t>
      </w:r>
      <w:proofErr w:type="spellEnd"/>
      <w:r w:rsidR="00F33E9D" w:rsidRPr="00403B6D">
        <w:rPr>
          <w:sz w:val="28"/>
          <w:szCs w:val="28"/>
        </w:rPr>
        <w:t xml:space="preserve"> на уровень Л2 </w:t>
      </w:r>
      <w:r w:rsidR="00014941" w:rsidRPr="00403B6D">
        <w:rPr>
          <w:sz w:val="28"/>
          <w:szCs w:val="28"/>
        </w:rPr>
        <w:t>и</w:t>
      </w:r>
      <w:r w:rsidRPr="00403B6D">
        <w:rPr>
          <w:sz w:val="28"/>
          <w:szCs w:val="28"/>
        </w:rPr>
        <w:t xml:space="preserve"> </w:t>
      </w:r>
      <w:r w:rsidR="00F33E9D" w:rsidRPr="00403B6D">
        <w:rPr>
          <w:sz w:val="28"/>
          <w:szCs w:val="28"/>
        </w:rPr>
        <w:t xml:space="preserve">рассмотрены в </w:t>
      </w:r>
      <w:r w:rsidRPr="00403B6D">
        <w:rPr>
          <w:sz w:val="28"/>
          <w:szCs w:val="28"/>
        </w:rPr>
        <w:t>порядке очередности.</w:t>
      </w:r>
      <w:r w:rsidR="00566342" w:rsidRPr="00403B6D">
        <w:rPr>
          <w:sz w:val="28"/>
          <w:szCs w:val="28"/>
        </w:rPr>
        <w:t xml:space="preserve"> </w:t>
      </w:r>
    </w:p>
    <w:p w14:paraId="408B03BC" w14:textId="0132A173" w:rsidR="002A7375" w:rsidRPr="00403B6D" w:rsidRDefault="002A7375" w:rsidP="002A7375">
      <w:pPr>
        <w:spacing w:before="100" w:beforeAutospacing="1" w:after="100" w:afterAutospacing="1"/>
        <w:rPr>
          <w:sz w:val="28"/>
          <w:szCs w:val="28"/>
        </w:rPr>
      </w:pPr>
      <w:r w:rsidRPr="00403B6D">
        <w:rPr>
          <w:sz w:val="28"/>
          <w:szCs w:val="28"/>
        </w:rPr>
        <w:t xml:space="preserve">*В случае, если Заказчик не выходит на связь в течение времени </w:t>
      </w:r>
      <w:r w:rsidR="00367F74" w:rsidRPr="00403B6D">
        <w:rPr>
          <w:sz w:val="28"/>
          <w:szCs w:val="28"/>
        </w:rPr>
        <w:t xml:space="preserve">решения </w:t>
      </w:r>
      <w:r w:rsidRPr="00403B6D">
        <w:rPr>
          <w:sz w:val="28"/>
          <w:szCs w:val="28"/>
        </w:rPr>
        <w:t xml:space="preserve">заявки со стороны Исполнителя, то категория такой заявки поэтапно понижается (на категорию ниже) и далее переводится в статус </w:t>
      </w:r>
      <w:r w:rsidRPr="00403B6D">
        <w:rPr>
          <w:sz w:val="28"/>
          <w:szCs w:val="28"/>
          <w:lang w:val="en-US"/>
        </w:rPr>
        <w:t>Terminated</w:t>
      </w:r>
      <w:r w:rsidRPr="00403B6D">
        <w:rPr>
          <w:sz w:val="28"/>
          <w:szCs w:val="28"/>
        </w:rPr>
        <w:t xml:space="preserve"> (см.п.5.5.7.7).</w:t>
      </w:r>
    </w:p>
    <w:p w14:paraId="29A970D0" w14:textId="51095C6E" w:rsidR="00A85724" w:rsidRPr="008B3DBF" w:rsidRDefault="00FA51B2" w:rsidP="00137A67">
      <w:pPr>
        <w:pStyle w:val="ConsPlusNormal"/>
        <w:numPr>
          <w:ilvl w:val="2"/>
          <w:numId w:val="1"/>
        </w:numPr>
        <w:ind w:left="0" w:firstLine="709"/>
        <w:jc w:val="both"/>
        <w:rPr>
          <w:bCs/>
          <w:i/>
          <w:sz w:val="28"/>
          <w:szCs w:val="28"/>
        </w:rPr>
      </w:pPr>
      <w:r w:rsidRPr="00C51808">
        <w:rPr>
          <w:rFonts w:ascii="Times New Roman" w:hAnsi="Times New Roman" w:cs="Times New Roman"/>
          <w:sz w:val="28"/>
          <w:szCs w:val="28"/>
        </w:rPr>
        <w:t>В</w:t>
      </w:r>
      <w:r w:rsidR="006E5D7A">
        <w:rPr>
          <w:rFonts w:ascii="Times New Roman" w:hAnsi="Times New Roman" w:cs="Times New Roman"/>
          <w:sz w:val="28"/>
          <w:szCs w:val="28"/>
        </w:rPr>
        <w:t>ремя решения</w:t>
      </w:r>
      <w:r w:rsidRPr="00C51808">
        <w:rPr>
          <w:rFonts w:ascii="Times New Roman" w:hAnsi="Times New Roman" w:cs="Times New Roman"/>
          <w:sz w:val="28"/>
          <w:szCs w:val="28"/>
        </w:rPr>
        <w:t xml:space="preserve"> в соответствии со степенью критичности запроса указаны в таблице 4</w:t>
      </w:r>
      <w:r w:rsidR="007A7E17">
        <w:rPr>
          <w:rFonts w:ascii="Times New Roman" w:hAnsi="Times New Roman" w:cs="Times New Roman"/>
          <w:sz w:val="28"/>
          <w:szCs w:val="28"/>
        </w:rPr>
        <w:t xml:space="preserve"> и таблице 5</w:t>
      </w:r>
      <w:r w:rsidRPr="00C51808">
        <w:rPr>
          <w:rFonts w:ascii="Times New Roman" w:hAnsi="Times New Roman" w:cs="Times New Roman"/>
          <w:sz w:val="28"/>
          <w:szCs w:val="28"/>
        </w:rPr>
        <w:t>.</w:t>
      </w:r>
    </w:p>
    <w:p w14:paraId="64599781" w14:textId="77777777" w:rsidR="008B3DBF" w:rsidRDefault="008B3DBF" w:rsidP="008B3DBF">
      <w:pPr>
        <w:pStyle w:val="ConsPlusNormal"/>
        <w:jc w:val="both"/>
        <w:rPr>
          <w:rFonts w:ascii="Times New Roman" w:hAnsi="Times New Roman" w:cs="Times New Roman"/>
          <w:sz w:val="28"/>
          <w:szCs w:val="28"/>
        </w:rPr>
      </w:pPr>
    </w:p>
    <w:p w14:paraId="79585389" w14:textId="7C0CE151" w:rsidR="00A85724" w:rsidRPr="00321F5A" w:rsidRDefault="00FA51B2">
      <w:pPr>
        <w:pStyle w:val="ConsPlusNormal"/>
        <w:ind w:firstLine="709"/>
        <w:jc w:val="right"/>
        <w:rPr>
          <w:rFonts w:ascii="Times New Roman" w:hAnsi="Times New Roman" w:cs="Times New Roman"/>
          <w:bCs/>
          <w:i/>
          <w:sz w:val="28"/>
          <w:szCs w:val="28"/>
        </w:rPr>
      </w:pPr>
      <w:r w:rsidRPr="00321F5A">
        <w:rPr>
          <w:rFonts w:ascii="Times New Roman" w:hAnsi="Times New Roman" w:cs="Times New Roman"/>
          <w:i/>
          <w:sz w:val="28"/>
          <w:szCs w:val="28"/>
        </w:rPr>
        <w:t xml:space="preserve">Таблица 4. </w:t>
      </w:r>
      <w:r w:rsidR="00F85DA4" w:rsidRPr="00321F5A">
        <w:rPr>
          <w:rFonts w:ascii="Times New Roman" w:hAnsi="Times New Roman" w:cs="Times New Roman"/>
          <w:i/>
          <w:sz w:val="28"/>
          <w:szCs w:val="28"/>
        </w:rPr>
        <w:t>Расширенный</w:t>
      </w:r>
      <w:r w:rsidRPr="00321F5A">
        <w:rPr>
          <w:rFonts w:ascii="Times New Roman" w:hAnsi="Times New Roman" w:cs="Times New Roman"/>
          <w:i/>
          <w:sz w:val="28"/>
          <w:szCs w:val="28"/>
        </w:rPr>
        <w:t xml:space="preserve"> уровень поддержки</w:t>
      </w:r>
    </w:p>
    <w:p w14:paraId="4C8998DE" w14:textId="77777777" w:rsidR="00A85724" w:rsidRPr="00321F5A" w:rsidRDefault="00A85724">
      <w:pPr>
        <w:pStyle w:val="ConsPlusNormal"/>
        <w:ind w:firstLine="709"/>
        <w:jc w:val="right"/>
        <w:rPr>
          <w:rFonts w:ascii="Times New Roman" w:hAnsi="Times New Roman" w:cs="Times New Roman"/>
        </w:rPr>
      </w:pPr>
    </w:p>
    <w:tbl>
      <w:tblPr>
        <w:tblW w:w="8222" w:type="dxa"/>
        <w:jc w:val="center"/>
        <w:tblLayout w:type="fixed"/>
        <w:tblCellMar>
          <w:top w:w="55" w:type="dxa"/>
          <w:left w:w="55" w:type="dxa"/>
          <w:bottom w:w="55" w:type="dxa"/>
          <w:right w:w="55" w:type="dxa"/>
        </w:tblCellMar>
        <w:tblLook w:val="0000" w:firstRow="0" w:lastRow="0" w:firstColumn="0" w:lastColumn="0" w:noHBand="0" w:noVBand="0"/>
      </w:tblPr>
      <w:tblGrid>
        <w:gridCol w:w="1698"/>
        <w:gridCol w:w="3263"/>
        <w:gridCol w:w="3261"/>
      </w:tblGrid>
      <w:tr w:rsidR="00367F74" w:rsidRPr="00321F5A" w14:paraId="126A2922" w14:textId="77777777" w:rsidTr="00367F74">
        <w:trPr>
          <w:jc w:val="center"/>
        </w:trPr>
        <w:tc>
          <w:tcPr>
            <w:tcW w:w="1698" w:type="dxa"/>
            <w:tcBorders>
              <w:top w:val="single" w:sz="2" w:space="0" w:color="000000"/>
              <w:left w:val="single" w:sz="2" w:space="0" w:color="000000"/>
              <w:bottom w:val="single" w:sz="2" w:space="0" w:color="000000"/>
            </w:tcBorders>
            <w:shd w:val="clear" w:color="auto" w:fill="A6A6A6" w:themeFill="background1" w:themeFillShade="A6"/>
            <w:vAlign w:val="center"/>
          </w:tcPr>
          <w:p w14:paraId="55BA5E47" w14:textId="77777777" w:rsidR="00367F74" w:rsidRPr="00321F5A" w:rsidRDefault="00367F74" w:rsidP="00AE4A37">
            <w:pPr>
              <w:widowControl w:val="0"/>
              <w:jc w:val="center"/>
              <w:rPr>
                <w:b/>
                <w:bCs/>
                <w:szCs w:val="28"/>
              </w:rPr>
            </w:pPr>
            <w:r w:rsidRPr="00321F5A">
              <w:rPr>
                <w:b/>
                <w:bCs/>
                <w:szCs w:val="28"/>
              </w:rPr>
              <w:t>Виды запроса</w:t>
            </w:r>
          </w:p>
        </w:tc>
        <w:tc>
          <w:tcPr>
            <w:tcW w:w="3263"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vAlign w:val="center"/>
          </w:tcPr>
          <w:p w14:paraId="69BFBDA1" w14:textId="77777777" w:rsidR="00367F74" w:rsidRPr="00321F5A" w:rsidRDefault="00367F74" w:rsidP="00AE4A37">
            <w:pPr>
              <w:widowControl w:val="0"/>
              <w:jc w:val="center"/>
              <w:rPr>
                <w:b/>
                <w:bCs/>
                <w:szCs w:val="28"/>
              </w:rPr>
            </w:pPr>
            <w:r w:rsidRPr="00321F5A">
              <w:rPr>
                <w:b/>
                <w:bCs/>
                <w:szCs w:val="28"/>
              </w:rPr>
              <w:t>Категория критичности запроса</w:t>
            </w:r>
          </w:p>
        </w:tc>
        <w:tc>
          <w:tcPr>
            <w:tcW w:w="3261"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vAlign w:val="center"/>
          </w:tcPr>
          <w:p w14:paraId="7BDAC2A5" w14:textId="5CF91FA1" w:rsidR="00367F74" w:rsidRPr="00321F5A" w:rsidRDefault="00367F74" w:rsidP="00D117C7">
            <w:pPr>
              <w:widowControl w:val="0"/>
              <w:jc w:val="center"/>
              <w:rPr>
                <w:b/>
                <w:bCs/>
                <w:szCs w:val="28"/>
              </w:rPr>
            </w:pPr>
            <w:r w:rsidRPr="00321F5A">
              <w:rPr>
                <w:b/>
                <w:bCs/>
                <w:szCs w:val="28"/>
              </w:rPr>
              <w:t xml:space="preserve">Время </w:t>
            </w:r>
            <w:r>
              <w:rPr>
                <w:b/>
                <w:bCs/>
                <w:szCs w:val="28"/>
              </w:rPr>
              <w:t>решения*</w:t>
            </w:r>
          </w:p>
        </w:tc>
      </w:tr>
      <w:tr w:rsidR="00D207BC" w:rsidRPr="00321F5A" w14:paraId="352A51DE" w14:textId="77777777" w:rsidTr="00367F74">
        <w:trPr>
          <w:jc w:val="center"/>
        </w:trPr>
        <w:tc>
          <w:tcPr>
            <w:tcW w:w="1698" w:type="dxa"/>
            <w:vMerge w:val="restart"/>
            <w:tcBorders>
              <w:left w:val="single" w:sz="2" w:space="0" w:color="000000"/>
            </w:tcBorders>
            <w:vAlign w:val="center"/>
          </w:tcPr>
          <w:p w14:paraId="2B671317" w14:textId="7540DAC1" w:rsidR="00D207BC" w:rsidRPr="00321F5A" w:rsidRDefault="00D207BC" w:rsidP="00D207BC">
            <w:pPr>
              <w:widowControl w:val="0"/>
              <w:jc w:val="center"/>
              <w:rPr>
                <w:szCs w:val="28"/>
              </w:rPr>
            </w:pPr>
            <w:r w:rsidRPr="00321F5A">
              <w:rPr>
                <w:szCs w:val="28"/>
              </w:rPr>
              <w:t>Инцидент</w:t>
            </w:r>
          </w:p>
        </w:tc>
        <w:tc>
          <w:tcPr>
            <w:tcW w:w="3263" w:type="dxa"/>
            <w:tcBorders>
              <w:left w:val="single" w:sz="2" w:space="0" w:color="000000"/>
              <w:bottom w:val="single" w:sz="2" w:space="0" w:color="000000"/>
              <w:right w:val="single" w:sz="2" w:space="0" w:color="000000"/>
            </w:tcBorders>
          </w:tcPr>
          <w:p w14:paraId="2C543153" w14:textId="77777777" w:rsidR="00D207BC" w:rsidRPr="00321F5A" w:rsidRDefault="00D207BC" w:rsidP="00D207BC">
            <w:pPr>
              <w:widowControl w:val="0"/>
              <w:rPr>
                <w:szCs w:val="28"/>
              </w:rPr>
            </w:pPr>
            <w:r w:rsidRPr="00321F5A">
              <w:rPr>
                <w:szCs w:val="28"/>
              </w:rPr>
              <w:t>Высокий</w:t>
            </w:r>
          </w:p>
        </w:tc>
        <w:tc>
          <w:tcPr>
            <w:tcW w:w="3261" w:type="dxa"/>
            <w:tcBorders>
              <w:left w:val="single" w:sz="2" w:space="0" w:color="000000"/>
              <w:bottom w:val="single" w:sz="2" w:space="0" w:color="000000"/>
              <w:right w:val="single" w:sz="2" w:space="0" w:color="000000"/>
            </w:tcBorders>
            <w:vAlign w:val="center"/>
          </w:tcPr>
          <w:p w14:paraId="34F4FA12" w14:textId="10516580" w:rsidR="00D207BC" w:rsidRPr="00321F5A" w:rsidRDefault="00D207BC" w:rsidP="00D207BC">
            <w:pPr>
              <w:widowControl w:val="0"/>
              <w:jc w:val="center"/>
              <w:rPr>
                <w:szCs w:val="28"/>
              </w:rPr>
            </w:pPr>
            <w:r>
              <w:rPr>
                <w:szCs w:val="28"/>
              </w:rPr>
              <w:t>2</w:t>
            </w:r>
            <w:r w:rsidRPr="00321F5A">
              <w:rPr>
                <w:szCs w:val="28"/>
              </w:rPr>
              <w:t xml:space="preserve"> рабочих </w:t>
            </w:r>
            <w:r>
              <w:rPr>
                <w:szCs w:val="28"/>
              </w:rPr>
              <w:t>дня</w:t>
            </w:r>
          </w:p>
        </w:tc>
      </w:tr>
      <w:tr w:rsidR="00D207BC" w:rsidRPr="00321F5A" w14:paraId="5597E444" w14:textId="77777777" w:rsidTr="00367F74">
        <w:trPr>
          <w:jc w:val="center"/>
        </w:trPr>
        <w:tc>
          <w:tcPr>
            <w:tcW w:w="1698" w:type="dxa"/>
            <w:vMerge/>
            <w:tcBorders>
              <w:left w:val="single" w:sz="2" w:space="0" w:color="000000"/>
            </w:tcBorders>
            <w:vAlign w:val="center"/>
          </w:tcPr>
          <w:p w14:paraId="33937682"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3B36304B" w14:textId="77777777" w:rsidR="00D207BC" w:rsidRPr="00321F5A" w:rsidRDefault="00D207BC" w:rsidP="00D207BC">
            <w:pPr>
              <w:widowControl w:val="0"/>
              <w:rPr>
                <w:szCs w:val="28"/>
              </w:rPr>
            </w:pPr>
            <w:r w:rsidRPr="00321F5A">
              <w:rPr>
                <w:szCs w:val="28"/>
              </w:rPr>
              <w:t>Средний</w:t>
            </w:r>
          </w:p>
        </w:tc>
        <w:tc>
          <w:tcPr>
            <w:tcW w:w="3261" w:type="dxa"/>
            <w:tcBorders>
              <w:left w:val="single" w:sz="2" w:space="0" w:color="000000"/>
              <w:bottom w:val="single" w:sz="2" w:space="0" w:color="000000"/>
              <w:right w:val="single" w:sz="2" w:space="0" w:color="000000"/>
            </w:tcBorders>
            <w:vAlign w:val="center"/>
          </w:tcPr>
          <w:p w14:paraId="28E789A2" w14:textId="737B346E" w:rsidR="00D207BC" w:rsidRPr="00321F5A" w:rsidRDefault="00D207BC" w:rsidP="00D207BC">
            <w:pPr>
              <w:widowControl w:val="0"/>
              <w:jc w:val="center"/>
              <w:rPr>
                <w:szCs w:val="28"/>
              </w:rPr>
            </w:pPr>
            <w:r>
              <w:rPr>
                <w:szCs w:val="28"/>
              </w:rPr>
              <w:t>10</w:t>
            </w:r>
            <w:r w:rsidRPr="00321F5A">
              <w:rPr>
                <w:szCs w:val="28"/>
              </w:rPr>
              <w:t xml:space="preserve"> рабочих </w:t>
            </w:r>
            <w:r>
              <w:rPr>
                <w:szCs w:val="28"/>
              </w:rPr>
              <w:t>дней</w:t>
            </w:r>
          </w:p>
        </w:tc>
      </w:tr>
      <w:tr w:rsidR="00D207BC" w:rsidRPr="00E8796C" w14:paraId="47710F31" w14:textId="77777777" w:rsidTr="00367F74">
        <w:trPr>
          <w:jc w:val="center"/>
        </w:trPr>
        <w:tc>
          <w:tcPr>
            <w:tcW w:w="1698" w:type="dxa"/>
            <w:vMerge/>
            <w:tcBorders>
              <w:left w:val="single" w:sz="2" w:space="0" w:color="000000"/>
            </w:tcBorders>
            <w:vAlign w:val="center"/>
          </w:tcPr>
          <w:p w14:paraId="3F1CEB6E"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5380B5EC" w14:textId="77777777" w:rsidR="00D207BC" w:rsidRPr="00321F5A" w:rsidRDefault="00D207BC" w:rsidP="00D207BC">
            <w:pPr>
              <w:widowControl w:val="0"/>
              <w:rPr>
                <w:szCs w:val="28"/>
              </w:rPr>
            </w:pPr>
            <w:r w:rsidRPr="00321F5A">
              <w:rPr>
                <w:szCs w:val="28"/>
              </w:rPr>
              <w:t>Низкий</w:t>
            </w:r>
          </w:p>
        </w:tc>
        <w:tc>
          <w:tcPr>
            <w:tcW w:w="3261" w:type="dxa"/>
            <w:tcBorders>
              <w:left w:val="single" w:sz="2" w:space="0" w:color="000000"/>
              <w:bottom w:val="single" w:sz="2" w:space="0" w:color="000000"/>
              <w:right w:val="single" w:sz="2" w:space="0" w:color="000000"/>
            </w:tcBorders>
            <w:vAlign w:val="center"/>
          </w:tcPr>
          <w:p w14:paraId="0BD00C35" w14:textId="589750CD" w:rsidR="00D207BC" w:rsidRPr="00321F5A" w:rsidRDefault="00D207BC" w:rsidP="00D207BC">
            <w:pPr>
              <w:widowControl w:val="0"/>
              <w:jc w:val="center"/>
              <w:rPr>
                <w:szCs w:val="28"/>
              </w:rPr>
            </w:pPr>
            <w:r>
              <w:rPr>
                <w:szCs w:val="28"/>
              </w:rPr>
              <w:t>30</w:t>
            </w:r>
            <w:r w:rsidRPr="00321F5A">
              <w:rPr>
                <w:szCs w:val="28"/>
              </w:rPr>
              <w:t xml:space="preserve"> </w:t>
            </w:r>
            <w:r>
              <w:rPr>
                <w:szCs w:val="28"/>
              </w:rPr>
              <w:t>календарных</w:t>
            </w:r>
            <w:r w:rsidRPr="00321F5A">
              <w:rPr>
                <w:szCs w:val="28"/>
              </w:rPr>
              <w:t xml:space="preserve"> дней</w:t>
            </w:r>
          </w:p>
        </w:tc>
      </w:tr>
      <w:tr w:rsidR="00D207BC" w:rsidRPr="00321F5A" w14:paraId="67038294" w14:textId="77777777" w:rsidTr="00367F74">
        <w:trPr>
          <w:jc w:val="center"/>
        </w:trPr>
        <w:tc>
          <w:tcPr>
            <w:tcW w:w="1698" w:type="dxa"/>
            <w:vMerge/>
            <w:tcBorders>
              <w:left w:val="single" w:sz="2" w:space="0" w:color="000000"/>
              <w:bottom w:val="single" w:sz="2" w:space="0" w:color="000000"/>
            </w:tcBorders>
            <w:vAlign w:val="center"/>
          </w:tcPr>
          <w:p w14:paraId="57609EA5"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30B30399" w14:textId="77777777" w:rsidR="00D207BC" w:rsidRPr="00321F5A" w:rsidRDefault="00D207BC" w:rsidP="00D207BC">
            <w:pPr>
              <w:widowControl w:val="0"/>
              <w:rPr>
                <w:szCs w:val="28"/>
              </w:rPr>
            </w:pPr>
            <w:r w:rsidRPr="00321F5A">
              <w:rPr>
                <w:szCs w:val="28"/>
              </w:rPr>
              <w:t xml:space="preserve">Время автоматического закрытия заявки, по которой </w:t>
            </w:r>
            <w:r w:rsidRPr="00321F5A">
              <w:rPr>
                <w:szCs w:val="28"/>
              </w:rPr>
              <w:lastRenderedPageBreak/>
              <w:t>пользователь не проявляет активности</w:t>
            </w:r>
          </w:p>
        </w:tc>
        <w:tc>
          <w:tcPr>
            <w:tcW w:w="3261" w:type="dxa"/>
            <w:tcBorders>
              <w:left w:val="single" w:sz="2" w:space="0" w:color="000000"/>
              <w:bottom w:val="single" w:sz="2" w:space="0" w:color="000000"/>
              <w:right w:val="single" w:sz="2" w:space="0" w:color="000000"/>
            </w:tcBorders>
            <w:vAlign w:val="center"/>
          </w:tcPr>
          <w:p w14:paraId="5E9DCE63" w14:textId="4003B797" w:rsidR="00D207BC" w:rsidRPr="00321F5A" w:rsidRDefault="00D207BC" w:rsidP="00D207BC">
            <w:pPr>
              <w:widowControl w:val="0"/>
              <w:jc w:val="center"/>
              <w:rPr>
                <w:szCs w:val="28"/>
              </w:rPr>
            </w:pPr>
            <w:r>
              <w:rPr>
                <w:szCs w:val="28"/>
              </w:rPr>
              <w:lastRenderedPageBreak/>
              <w:t>30</w:t>
            </w:r>
            <w:r w:rsidRPr="00321F5A">
              <w:rPr>
                <w:szCs w:val="28"/>
              </w:rPr>
              <w:t xml:space="preserve"> </w:t>
            </w:r>
            <w:r>
              <w:rPr>
                <w:szCs w:val="28"/>
              </w:rPr>
              <w:t>календарных</w:t>
            </w:r>
            <w:r w:rsidRPr="00321F5A">
              <w:rPr>
                <w:szCs w:val="28"/>
              </w:rPr>
              <w:t xml:space="preserve"> дней</w:t>
            </w:r>
          </w:p>
        </w:tc>
      </w:tr>
      <w:tr w:rsidR="00D207BC" w:rsidRPr="00321F5A" w14:paraId="78C64102" w14:textId="77777777" w:rsidTr="00367F74">
        <w:trPr>
          <w:jc w:val="center"/>
        </w:trPr>
        <w:tc>
          <w:tcPr>
            <w:tcW w:w="1698" w:type="dxa"/>
            <w:vMerge w:val="restart"/>
            <w:tcBorders>
              <w:left w:val="single" w:sz="2" w:space="0" w:color="000000"/>
            </w:tcBorders>
            <w:vAlign w:val="center"/>
          </w:tcPr>
          <w:p w14:paraId="0CB56712" w14:textId="77777777" w:rsidR="00D207BC" w:rsidRPr="00321F5A" w:rsidRDefault="00D207BC" w:rsidP="00D207BC">
            <w:pPr>
              <w:widowControl w:val="0"/>
              <w:jc w:val="center"/>
              <w:rPr>
                <w:szCs w:val="28"/>
              </w:rPr>
            </w:pPr>
            <w:r w:rsidRPr="00321F5A">
              <w:rPr>
                <w:szCs w:val="28"/>
              </w:rPr>
              <w:t>Консультация</w:t>
            </w:r>
          </w:p>
        </w:tc>
        <w:tc>
          <w:tcPr>
            <w:tcW w:w="3263" w:type="dxa"/>
            <w:tcBorders>
              <w:left w:val="single" w:sz="2" w:space="0" w:color="000000"/>
              <w:bottom w:val="single" w:sz="2" w:space="0" w:color="000000"/>
              <w:right w:val="single" w:sz="2" w:space="0" w:color="000000"/>
            </w:tcBorders>
          </w:tcPr>
          <w:p w14:paraId="263FE852" w14:textId="30F60730" w:rsidR="00D207BC" w:rsidRPr="00321F5A" w:rsidRDefault="00D207BC" w:rsidP="00D207BC">
            <w:pPr>
              <w:widowControl w:val="0"/>
              <w:rPr>
                <w:szCs w:val="28"/>
              </w:rPr>
            </w:pPr>
            <w:r>
              <w:rPr>
                <w:szCs w:val="28"/>
              </w:rPr>
              <w:t>Стандартный</w:t>
            </w:r>
          </w:p>
        </w:tc>
        <w:tc>
          <w:tcPr>
            <w:tcW w:w="3261" w:type="dxa"/>
            <w:tcBorders>
              <w:left w:val="single" w:sz="2" w:space="0" w:color="000000"/>
              <w:bottom w:val="single" w:sz="2" w:space="0" w:color="000000"/>
              <w:right w:val="single" w:sz="2" w:space="0" w:color="000000"/>
            </w:tcBorders>
            <w:vAlign w:val="center"/>
          </w:tcPr>
          <w:p w14:paraId="7CC04FE7" w14:textId="69A70401" w:rsidR="00D207BC" w:rsidRPr="00321F5A" w:rsidRDefault="00D207BC" w:rsidP="00D207BC">
            <w:pPr>
              <w:widowControl w:val="0"/>
              <w:jc w:val="center"/>
              <w:rPr>
                <w:szCs w:val="28"/>
              </w:rPr>
            </w:pPr>
            <w:r>
              <w:rPr>
                <w:szCs w:val="28"/>
              </w:rPr>
              <w:t>10</w:t>
            </w:r>
            <w:r w:rsidRPr="00321F5A">
              <w:rPr>
                <w:szCs w:val="28"/>
              </w:rPr>
              <w:t xml:space="preserve"> рабочих </w:t>
            </w:r>
            <w:r>
              <w:rPr>
                <w:szCs w:val="28"/>
              </w:rPr>
              <w:t>дней</w:t>
            </w:r>
          </w:p>
        </w:tc>
      </w:tr>
      <w:tr w:rsidR="00D207BC" w:rsidRPr="00321F5A" w14:paraId="19EC929C" w14:textId="77777777" w:rsidTr="00367F74">
        <w:trPr>
          <w:jc w:val="center"/>
        </w:trPr>
        <w:tc>
          <w:tcPr>
            <w:tcW w:w="1698" w:type="dxa"/>
            <w:vMerge/>
            <w:tcBorders>
              <w:left w:val="single" w:sz="2" w:space="0" w:color="000000"/>
              <w:bottom w:val="single" w:sz="2" w:space="0" w:color="000000"/>
            </w:tcBorders>
            <w:vAlign w:val="center"/>
          </w:tcPr>
          <w:p w14:paraId="4F2A4B86"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24A02308" w14:textId="77777777" w:rsidR="00D207BC" w:rsidRPr="00321F5A" w:rsidRDefault="00D207BC" w:rsidP="00D207BC">
            <w:pPr>
              <w:widowControl w:val="0"/>
              <w:rPr>
                <w:szCs w:val="28"/>
              </w:rPr>
            </w:pPr>
            <w:r w:rsidRPr="00321F5A">
              <w:rPr>
                <w:szCs w:val="28"/>
              </w:rPr>
              <w:t>Время автоматического закрытия заявки, по которой пользователь не проявляет активности</w:t>
            </w:r>
          </w:p>
        </w:tc>
        <w:tc>
          <w:tcPr>
            <w:tcW w:w="3261" w:type="dxa"/>
            <w:tcBorders>
              <w:left w:val="single" w:sz="2" w:space="0" w:color="000000"/>
              <w:bottom w:val="single" w:sz="2" w:space="0" w:color="000000"/>
              <w:right w:val="single" w:sz="2" w:space="0" w:color="000000"/>
            </w:tcBorders>
            <w:vAlign w:val="center"/>
          </w:tcPr>
          <w:p w14:paraId="2E6CAB18" w14:textId="475186A2" w:rsidR="00D207BC" w:rsidRPr="00321F5A" w:rsidRDefault="00D207BC" w:rsidP="00D207BC">
            <w:pPr>
              <w:widowControl w:val="0"/>
              <w:jc w:val="center"/>
              <w:rPr>
                <w:szCs w:val="28"/>
              </w:rPr>
            </w:pPr>
            <w:r>
              <w:rPr>
                <w:szCs w:val="28"/>
              </w:rPr>
              <w:t>30</w:t>
            </w:r>
            <w:r w:rsidRPr="00321F5A">
              <w:rPr>
                <w:szCs w:val="28"/>
              </w:rPr>
              <w:t xml:space="preserve"> </w:t>
            </w:r>
            <w:r>
              <w:rPr>
                <w:szCs w:val="28"/>
              </w:rPr>
              <w:t>календарных</w:t>
            </w:r>
            <w:r w:rsidRPr="00321F5A">
              <w:rPr>
                <w:szCs w:val="28"/>
              </w:rPr>
              <w:t xml:space="preserve"> дней</w:t>
            </w:r>
          </w:p>
        </w:tc>
      </w:tr>
    </w:tbl>
    <w:p w14:paraId="335468A6" w14:textId="77777777" w:rsidR="007A7E17" w:rsidRDefault="007A7E17">
      <w:pPr>
        <w:ind w:firstLine="709"/>
        <w:jc w:val="both"/>
        <w:rPr>
          <w:szCs w:val="28"/>
        </w:rPr>
      </w:pPr>
    </w:p>
    <w:p w14:paraId="6F3F75BC" w14:textId="77777777" w:rsidR="007A7E17" w:rsidRDefault="007A7E17">
      <w:pPr>
        <w:ind w:firstLine="709"/>
        <w:jc w:val="both"/>
        <w:rPr>
          <w:szCs w:val="28"/>
        </w:rPr>
      </w:pPr>
    </w:p>
    <w:p w14:paraId="6903FBA3" w14:textId="529C1921" w:rsidR="00383EB9" w:rsidRDefault="00383EB9">
      <w:pPr>
        <w:ind w:firstLine="709"/>
        <w:jc w:val="both"/>
        <w:rPr>
          <w:szCs w:val="28"/>
        </w:rPr>
      </w:pPr>
    </w:p>
    <w:p w14:paraId="6DB51AAF" w14:textId="6BFA7EBB" w:rsidR="007A7E17" w:rsidRPr="00321F5A" w:rsidRDefault="007A7E17" w:rsidP="007A7E17">
      <w:pPr>
        <w:pStyle w:val="ConsPlusNormal"/>
        <w:ind w:firstLine="709"/>
        <w:jc w:val="right"/>
        <w:rPr>
          <w:rFonts w:ascii="Times New Roman" w:hAnsi="Times New Roman" w:cs="Times New Roman"/>
          <w:bCs/>
          <w:i/>
          <w:sz w:val="28"/>
          <w:szCs w:val="28"/>
        </w:rPr>
      </w:pPr>
      <w:r w:rsidRPr="00321F5A">
        <w:rPr>
          <w:rFonts w:ascii="Times New Roman" w:hAnsi="Times New Roman" w:cs="Times New Roman"/>
          <w:i/>
          <w:sz w:val="28"/>
          <w:szCs w:val="28"/>
        </w:rPr>
        <w:t xml:space="preserve">Таблица </w:t>
      </w:r>
      <w:r>
        <w:rPr>
          <w:rFonts w:ascii="Times New Roman" w:hAnsi="Times New Roman" w:cs="Times New Roman"/>
          <w:i/>
          <w:sz w:val="28"/>
          <w:szCs w:val="28"/>
        </w:rPr>
        <w:t>5</w:t>
      </w:r>
      <w:r w:rsidRPr="00321F5A">
        <w:rPr>
          <w:rFonts w:ascii="Times New Roman" w:hAnsi="Times New Roman" w:cs="Times New Roman"/>
          <w:i/>
          <w:sz w:val="28"/>
          <w:szCs w:val="28"/>
        </w:rPr>
        <w:t xml:space="preserve">. </w:t>
      </w:r>
      <w:r>
        <w:rPr>
          <w:rFonts w:ascii="Times New Roman" w:hAnsi="Times New Roman" w:cs="Times New Roman"/>
          <w:i/>
          <w:sz w:val="28"/>
          <w:szCs w:val="28"/>
        </w:rPr>
        <w:t>Стандартный</w:t>
      </w:r>
      <w:r w:rsidRPr="00321F5A">
        <w:rPr>
          <w:rFonts w:ascii="Times New Roman" w:hAnsi="Times New Roman" w:cs="Times New Roman"/>
          <w:i/>
          <w:sz w:val="28"/>
          <w:szCs w:val="28"/>
        </w:rPr>
        <w:t xml:space="preserve"> уровень поддержки</w:t>
      </w:r>
    </w:p>
    <w:p w14:paraId="497CF4AF" w14:textId="3621355A" w:rsidR="00D117C7" w:rsidRDefault="00D117C7">
      <w:pPr>
        <w:ind w:firstLine="709"/>
        <w:jc w:val="both"/>
        <w:rPr>
          <w:szCs w:val="28"/>
        </w:rPr>
      </w:pPr>
    </w:p>
    <w:tbl>
      <w:tblPr>
        <w:tblW w:w="8222" w:type="dxa"/>
        <w:jc w:val="center"/>
        <w:tblLayout w:type="fixed"/>
        <w:tblCellMar>
          <w:top w:w="55" w:type="dxa"/>
          <w:left w:w="55" w:type="dxa"/>
          <w:bottom w:w="55" w:type="dxa"/>
          <w:right w:w="55" w:type="dxa"/>
        </w:tblCellMar>
        <w:tblLook w:val="0000" w:firstRow="0" w:lastRow="0" w:firstColumn="0" w:lastColumn="0" w:noHBand="0" w:noVBand="0"/>
      </w:tblPr>
      <w:tblGrid>
        <w:gridCol w:w="1698"/>
        <w:gridCol w:w="3263"/>
        <w:gridCol w:w="3261"/>
      </w:tblGrid>
      <w:tr w:rsidR="00367F74" w:rsidRPr="00321F5A" w14:paraId="15012C89" w14:textId="77777777" w:rsidTr="00367F74">
        <w:trPr>
          <w:jc w:val="center"/>
        </w:trPr>
        <w:tc>
          <w:tcPr>
            <w:tcW w:w="1698" w:type="dxa"/>
            <w:tcBorders>
              <w:top w:val="single" w:sz="2" w:space="0" w:color="000000"/>
              <w:left w:val="single" w:sz="2" w:space="0" w:color="000000"/>
              <w:bottom w:val="single" w:sz="2" w:space="0" w:color="000000"/>
            </w:tcBorders>
            <w:shd w:val="clear" w:color="auto" w:fill="A6A6A6" w:themeFill="background1" w:themeFillShade="A6"/>
            <w:vAlign w:val="center"/>
          </w:tcPr>
          <w:p w14:paraId="744B9B95" w14:textId="77777777" w:rsidR="00367F74" w:rsidRPr="00321F5A" w:rsidRDefault="00367F74" w:rsidP="00BA39BB">
            <w:pPr>
              <w:widowControl w:val="0"/>
              <w:jc w:val="center"/>
              <w:rPr>
                <w:b/>
                <w:bCs/>
                <w:szCs w:val="28"/>
              </w:rPr>
            </w:pPr>
            <w:r w:rsidRPr="00321F5A">
              <w:rPr>
                <w:b/>
                <w:bCs/>
                <w:szCs w:val="28"/>
              </w:rPr>
              <w:t>Виды запроса</w:t>
            </w:r>
          </w:p>
        </w:tc>
        <w:tc>
          <w:tcPr>
            <w:tcW w:w="3263"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vAlign w:val="center"/>
          </w:tcPr>
          <w:p w14:paraId="139C9D31" w14:textId="77777777" w:rsidR="00367F74" w:rsidRPr="00321F5A" w:rsidRDefault="00367F74" w:rsidP="00BA39BB">
            <w:pPr>
              <w:widowControl w:val="0"/>
              <w:jc w:val="center"/>
              <w:rPr>
                <w:b/>
                <w:bCs/>
                <w:szCs w:val="28"/>
              </w:rPr>
            </w:pPr>
            <w:r w:rsidRPr="00321F5A">
              <w:rPr>
                <w:b/>
                <w:bCs/>
                <w:szCs w:val="28"/>
              </w:rPr>
              <w:t>Категория критичности запроса</w:t>
            </w:r>
          </w:p>
        </w:tc>
        <w:tc>
          <w:tcPr>
            <w:tcW w:w="3261" w:type="dxa"/>
            <w:tcBorders>
              <w:top w:val="single" w:sz="2" w:space="0" w:color="000000"/>
              <w:left w:val="single" w:sz="2" w:space="0" w:color="000000"/>
              <w:bottom w:val="single" w:sz="2" w:space="0" w:color="000000"/>
              <w:right w:val="single" w:sz="2" w:space="0" w:color="000000"/>
            </w:tcBorders>
            <w:shd w:val="clear" w:color="auto" w:fill="A6A6A6" w:themeFill="background1" w:themeFillShade="A6"/>
            <w:vAlign w:val="center"/>
          </w:tcPr>
          <w:p w14:paraId="7A471BC4" w14:textId="1948B41C" w:rsidR="00367F74" w:rsidRPr="00321F5A" w:rsidRDefault="00367F74" w:rsidP="007A7E17">
            <w:pPr>
              <w:widowControl w:val="0"/>
              <w:jc w:val="center"/>
              <w:rPr>
                <w:b/>
                <w:bCs/>
                <w:szCs w:val="28"/>
              </w:rPr>
            </w:pPr>
            <w:r w:rsidRPr="00321F5A">
              <w:rPr>
                <w:b/>
                <w:bCs/>
                <w:szCs w:val="28"/>
              </w:rPr>
              <w:t xml:space="preserve">Время </w:t>
            </w:r>
            <w:r>
              <w:rPr>
                <w:b/>
                <w:bCs/>
                <w:szCs w:val="28"/>
              </w:rPr>
              <w:t>решения*</w:t>
            </w:r>
          </w:p>
        </w:tc>
      </w:tr>
      <w:tr w:rsidR="00D207BC" w:rsidRPr="00321F5A" w14:paraId="12259CBC" w14:textId="77777777" w:rsidTr="00367F74">
        <w:trPr>
          <w:jc w:val="center"/>
        </w:trPr>
        <w:tc>
          <w:tcPr>
            <w:tcW w:w="1698" w:type="dxa"/>
            <w:vMerge w:val="restart"/>
            <w:tcBorders>
              <w:left w:val="single" w:sz="2" w:space="0" w:color="000000"/>
            </w:tcBorders>
            <w:vAlign w:val="center"/>
          </w:tcPr>
          <w:p w14:paraId="1B7D715E" w14:textId="4962F4E0" w:rsidR="00D207BC" w:rsidRPr="00321F5A" w:rsidRDefault="00D207BC" w:rsidP="00D207BC">
            <w:pPr>
              <w:widowControl w:val="0"/>
              <w:jc w:val="center"/>
              <w:rPr>
                <w:szCs w:val="28"/>
              </w:rPr>
            </w:pPr>
            <w:r w:rsidRPr="00321F5A">
              <w:rPr>
                <w:szCs w:val="28"/>
              </w:rPr>
              <w:t>Инцидент</w:t>
            </w:r>
          </w:p>
        </w:tc>
        <w:tc>
          <w:tcPr>
            <w:tcW w:w="3263" w:type="dxa"/>
            <w:tcBorders>
              <w:left w:val="single" w:sz="2" w:space="0" w:color="000000"/>
              <w:bottom w:val="single" w:sz="2" w:space="0" w:color="000000"/>
              <w:right w:val="single" w:sz="2" w:space="0" w:color="000000"/>
            </w:tcBorders>
          </w:tcPr>
          <w:p w14:paraId="3672D25B" w14:textId="77777777" w:rsidR="00D207BC" w:rsidRPr="00321F5A" w:rsidRDefault="00D207BC" w:rsidP="00D207BC">
            <w:pPr>
              <w:widowControl w:val="0"/>
              <w:rPr>
                <w:szCs w:val="28"/>
              </w:rPr>
            </w:pPr>
            <w:r w:rsidRPr="00321F5A">
              <w:rPr>
                <w:szCs w:val="28"/>
              </w:rPr>
              <w:t>Высокий</w:t>
            </w:r>
          </w:p>
        </w:tc>
        <w:tc>
          <w:tcPr>
            <w:tcW w:w="3261" w:type="dxa"/>
            <w:tcBorders>
              <w:left w:val="single" w:sz="2" w:space="0" w:color="000000"/>
              <w:bottom w:val="single" w:sz="2" w:space="0" w:color="000000"/>
              <w:right w:val="single" w:sz="2" w:space="0" w:color="000000"/>
            </w:tcBorders>
            <w:vAlign w:val="center"/>
          </w:tcPr>
          <w:p w14:paraId="6DFCB12A" w14:textId="1DA6E0C0" w:rsidR="00D207BC" w:rsidRPr="00321F5A" w:rsidRDefault="00D207BC" w:rsidP="00D207BC">
            <w:pPr>
              <w:widowControl w:val="0"/>
              <w:jc w:val="center"/>
              <w:rPr>
                <w:szCs w:val="28"/>
              </w:rPr>
            </w:pPr>
            <w:r>
              <w:rPr>
                <w:szCs w:val="28"/>
              </w:rPr>
              <w:t>2</w:t>
            </w:r>
            <w:r w:rsidRPr="00321F5A">
              <w:rPr>
                <w:szCs w:val="28"/>
              </w:rPr>
              <w:t xml:space="preserve"> рабочих </w:t>
            </w:r>
            <w:r>
              <w:rPr>
                <w:szCs w:val="28"/>
              </w:rPr>
              <w:t>дня</w:t>
            </w:r>
          </w:p>
        </w:tc>
      </w:tr>
      <w:tr w:rsidR="00D207BC" w:rsidRPr="00321F5A" w14:paraId="64ED3524" w14:textId="77777777" w:rsidTr="00367F74">
        <w:trPr>
          <w:jc w:val="center"/>
        </w:trPr>
        <w:tc>
          <w:tcPr>
            <w:tcW w:w="1698" w:type="dxa"/>
            <w:vMerge/>
            <w:tcBorders>
              <w:left w:val="single" w:sz="2" w:space="0" w:color="000000"/>
            </w:tcBorders>
            <w:vAlign w:val="center"/>
          </w:tcPr>
          <w:p w14:paraId="47FA912B"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729FF34A" w14:textId="77777777" w:rsidR="00D207BC" w:rsidRPr="00321F5A" w:rsidRDefault="00D207BC" w:rsidP="00D207BC">
            <w:pPr>
              <w:widowControl w:val="0"/>
              <w:rPr>
                <w:szCs w:val="28"/>
              </w:rPr>
            </w:pPr>
            <w:r w:rsidRPr="00321F5A">
              <w:rPr>
                <w:szCs w:val="28"/>
              </w:rPr>
              <w:t>Средний</w:t>
            </w:r>
          </w:p>
        </w:tc>
        <w:tc>
          <w:tcPr>
            <w:tcW w:w="3261" w:type="dxa"/>
            <w:tcBorders>
              <w:left w:val="single" w:sz="2" w:space="0" w:color="000000"/>
              <w:bottom w:val="single" w:sz="2" w:space="0" w:color="000000"/>
              <w:right w:val="single" w:sz="2" w:space="0" w:color="000000"/>
            </w:tcBorders>
            <w:vAlign w:val="center"/>
          </w:tcPr>
          <w:p w14:paraId="7D454176" w14:textId="2608EECF" w:rsidR="00D207BC" w:rsidRPr="00321F5A" w:rsidRDefault="00D207BC" w:rsidP="00D207BC">
            <w:pPr>
              <w:widowControl w:val="0"/>
              <w:jc w:val="center"/>
              <w:rPr>
                <w:szCs w:val="28"/>
              </w:rPr>
            </w:pPr>
            <w:r>
              <w:rPr>
                <w:szCs w:val="28"/>
              </w:rPr>
              <w:t>10</w:t>
            </w:r>
            <w:r w:rsidRPr="00321F5A">
              <w:rPr>
                <w:szCs w:val="28"/>
              </w:rPr>
              <w:t xml:space="preserve"> рабочих </w:t>
            </w:r>
            <w:r>
              <w:rPr>
                <w:szCs w:val="28"/>
              </w:rPr>
              <w:t>дней</w:t>
            </w:r>
          </w:p>
        </w:tc>
      </w:tr>
      <w:tr w:rsidR="00D207BC" w:rsidRPr="00321F5A" w14:paraId="51F588AF" w14:textId="77777777" w:rsidTr="00367F74">
        <w:trPr>
          <w:jc w:val="center"/>
        </w:trPr>
        <w:tc>
          <w:tcPr>
            <w:tcW w:w="1698" w:type="dxa"/>
            <w:vMerge/>
            <w:tcBorders>
              <w:left w:val="single" w:sz="2" w:space="0" w:color="000000"/>
            </w:tcBorders>
            <w:vAlign w:val="center"/>
          </w:tcPr>
          <w:p w14:paraId="7B1C87DB"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1094DE56" w14:textId="77777777" w:rsidR="00D207BC" w:rsidRPr="00321F5A" w:rsidRDefault="00D207BC" w:rsidP="00D207BC">
            <w:pPr>
              <w:widowControl w:val="0"/>
              <w:rPr>
                <w:szCs w:val="28"/>
              </w:rPr>
            </w:pPr>
            <w:r w:rsidRPr="00321F5A">
              <w:rPr>
                <w:szCs w:val="28"/>
              </w:rPr>
              <w:t>Низкий</w:t>
            </w:r>
          </w:p>
        </w:tc>
        <w:tc>
          <w:tcPr>
            <w:tcW w:w="3261" w:type="dxa"/>
            <w:tcBorders>
              <w:left w:val="single" w:sz="2" w:space="0" w:color="000000"/>
              <w:bottom w:val="single" w:sz="2" w:space="0" w:color="000000"/>
              <w:right w:val="single" w:sz="2" w:space="0" w:color="000000"/>
            </w:tcBorders>
            <w:vAlign w:val="center"/>
          </w:tcPr>
          <w:p w14:paraId="3A2253CC" w14:textId="7EA40DEC" w:rsidR="00D207BC" w:rsidRPr="00321F5A" w:rsidRDefault="00D207BC" w:rsidP="00D207BC">
            <w:pPr>
              <w:widowControl w:val="0"/>
              <w:jc w:val="center"/>
              <w:rPr>
                <w:szCs w:val="28"/>
              </w:rPr>
            </w:pPr>
            <w:r>
              <w:rPr>
                <w:szCs w:val="28"/>
              </w:rPr>
              <w:t>30</w:t>
            </w:r>
            <w:r w:rsidRPr="00321F5A">
              <w:rPr>
                <w:szCs w:val="28"/>
              </w:rPr>
              <w:t xml:space="preserve"> </w:t>
            </w:r>
            <w:r>
              <w:rPr>
                <w:szCs w:val="28"/>
              </w:rPr>
              <w:t>календарных</w:t>
            </w:r>
            <w:r w:rsidRPr="00321F5A">
              <w:rPr>
                <w:szCs w:val="28"/>
              </w:rPr>
              <w:t xml:space="preserve"> дней</w:t>
            </w:r>
          </w:p>
        </w:tc>
      </w:tr>
      <w:tr w:rsidR="00D207BC" w:rsidRPr="00321F5A" w14:paraId="6BBDCA88" w14:textId="77777777" w:rsidTr="00367F74">
        <w:trPr>
          <w:jc w:val="center"/>
        </w:trPr>
        <w:tc>
          <w:tcPr>
            <w:tcW w:w="1698" w:type="dxa"/>
            <w:vMerge/>
            <w:tcBorders>
              <w:left w:val="single" w:sz="2" w:space="0" w:color="000000"/>
              <w:bottom w:val="single" w:sz="2" w:space="0" w:color="000000"/>
            </w:tcBorders>
            <w:vAlign w:val="center"/>
          </w:tcPr>
          <w:p w14:paraId="538977AA"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5BC0A9A5" w14:textId="77777777" w:rsidR="00D207BC" w:rsidRPr="00321F5A" w:rsidRDefault="00D207BC" w:rsidP="00D207BC">
            <w:pPr>
              <w:widowControl w:val="0"/>
              <w:rPr>
                <w:szCs w:val="28"/>
              </w:rPr>
            </w:pPr>
            <w:r w:rsidRPr="00321F5A">
              <w:rPr>
                <w:szCs w:val="28"/>
              </w:rPr>
              <w:t>Время автоматического закрытия заявки, по которой пользователь не проявляет активности</w:t>
            </w:r>
          </w:p>
        </w:tc>
        <w:tc>
          <w:tcPr>
            <w:tcW w:w="3261" w:type="dxa"/>
            <w:tcBorders>
              <w:left w:val="single" w:sz="2" w:space="0" w:color="000000"/>
              <w:bottom w:val="single" w:sz="2" w:space="0" w:color="000000"/>
              <w:right w:val="single" w:sz="2" w:space="0" w:color="000000"/>
            </w:tcBorders>
            <w:vAlign w:val="center"/>
          </w:tcPr>
          <w:p w14:paraId="09390692" w14:textId="76B70420" w:rsidR="00D207BC" w:rsidRPr="00321F5A" w:rsidRDefault="00D207BC" w:rsidP="00D207BC">
            <w:pPr>
              <w:widowControl w:val="0"/>
              <w:jc w:val="center"/>
              <w:rPr>
                <w:szCs w:val="28"/>
              </w:rPr>
            </w:pPr>
            <w:r>
              <w:rPr>
                <w:szCs w:val="28"/>
              </w:rPr>
              <w:t>30</w:t>
            </w:r>
            <w:r w:rsidRPr="00321F5A">
              <w:rPr>
                <w:szCs w:val="28"/>
              </w:rPr>
              <w:t xml:space="preserve"> </w:t>
            </w:r>
            <w:r>
              <w:rPr>
                <w:szCs w:val="28"/>
              </w:rPr>
              <w:t>календарных</w:t>
            </w:r>
            <w:r w:rsidRPr="00321F5A">
              <w:rPr>
                <w:szCs w:val="28"/>
              </w:rPr>
              <w:t xml:space="preserve"> дней</w:t>
            </w:r>
          </w:p>
        </w:tc>
      </w:tr>
      <w:tr w:rsidR="00D207BC" w:rsidRPr="00321F5A" w14:paraId="158686B6" w14:textId="77777777" w:rsidTr="00367F74">
        <w:trPr>
          <w:jc w:val="center"/>
        </w:trPr>
        <w:tc>
          <w:tcPr>
            <w:tcW w:w="1698" w:type="dxa"/>
            <w:vMerge w:val="restart"/>
            <w:tcBorders>
              <w:left w:val="single" w:sz="2" w:space="0" w:color="000000"/>
            </w:tcBorders>
            <w:vAlign w:val="center"/>
          </w:tcPr>
          <w:p w14:paraId="6B0FA5C9" w14:textId="77777777" w:rsidR="00D207BC" w:rsidRPr="00321F5A" w:rsidRDefault="00D207BC" w:rsidP="00D207BC">
            <w:pPr>
              <w:widowControl w:val="0"/>
              <w:jc w:val="center"/>
              <w:rPr>
                <w:szCs w:val="28"/>
              </w:rPr>
            </w:pPr>
            <w:r w:rsidRPr="00321F5A">
              <w:rPr>
                <w:szCs w:val="28"/>
              </w:rPr>
              <w:t>Консультация</w:t>
            </w:r>
          </w:p>
        </w:tc>
        <w:tc>
          <w:tcPr>
            <w:tcW w:w="3263" w:type="dxa"/>
            <w:tcBorders>
              <w:left w:val="single" w:sz="2" w:space="0" w:color="000000"/>
              <w:bottom w:val="single" w:sz="2" w:space="0" w:color="000000"/>
              <w:right w:val="single" w:sz="2" w:space="0" w:color="000000"/>
            </w:tcBorders>
          </w:tcPr>
          <w:p w14:paraId="5257FCE4" w14:textId="6ECBA20E" w:rsidR="00D207BC" w:rsidRPr="00321F5A" w:rsidRDefault="00D207BC" w:rsidP="00D207BC">
            <w:pPr>
              <w:widowControl w:val="0"/>
              <w:rPr>
                <w:szCs w:val="28"/>
              </w:rPr>
            </w:pPr>
            <w:r>
              <w:rPr>
                <w:szCs w:val="28"/>
              </w:rPr>
              <w:t>Стандартный</w:t>
            </w:r>
          </w:p>
        </w:tc>
        <w:tc>
          <w:tcPr>
            <w:tcW w:w="3261" w:type="dxa"/>
            <w:tcBorders>
              <w:left w:val="single" w:sz="2" w:space="0" w:color="000000"/>
              <w:bottom w:val="single" w:sz="2" w:space="0" w:color="000000"/>
              <w:right w:val="single" w:sz="2" w:space="0" w:color="000000"/>
            </w:tcBorders>
            <w:vAlign w:val="center"/>
          </w:tcPr>
          <w:p w14:paraId="148D8DD3" w14:textId="658AECD4" w:rsidR="00D207BC" w:rsidRPr="00321F5A" w:rsidRDefault="00D207BC" w:rsidP="00D207BC">
            <w:pPr>
              <w:widowControl w:val="0"/>
              <w:jc w:val="center"/>
              <w:rPr>
                <w:szCs w:val="28"/>
              </w:rPr>
            </w:pPr>
            <w:r>
              <w:rPr>
                <w:szCs w:val="28"/>
              </w:rPr>
              <w:t>10</w:t>
            </w:r>
            <w:r w:rsidRPr="00321F5A">
              <w:rPr>
                <w:szCs w:val="28"/>
              </w:rPr>
              <w:t xml:space="preserve"> рабочих </w:t>
            </w:r>
            <w:r>
              <w:rPr>
                <w:szCs w:val="28"/>
              </w:rPr>
              <w:t>дней</w:t>
            </w:r>
          </w:p>
        </w:tc>
      </w:tr>
      <w:tr w:rsidR="00D207BC" w:rsidRPr="00321F5A" w14:paraId="7C3A037B" w14:textId="77777777" w:rsidTr="00367F74">
        <w:trPr>
          <w:jc w:val="center"/>
        </w:trPr>
        <w:tc>
          <w:tcPr>
            <w:tcW w:w="1698" w:type="dxa"/>
            <w:vMerge/>
            <w:tcBorders>
              <w:left w:val="single" w:sz="2" w:space="0" w:color="000000"/>
              <w:bottom w:val="single" w:sz="2" w:space="0" w:color="000000"/>
            </w:tcBorders>
            <w:vAlign w:val="center"/>
          </w:tcPr>
          <w:p w14:paraId="7BEEBBBD" w14:textId="77777777" w:rsidR="00D207BC" w:rsidRPr="00321F5A" w:rsidRDefault="00D207BC" w:rsidP="00D207BC">
            <w:pPr>
              <w:widowControl w:val="0"/>
              <w:jc w:val="center"/>
              <w:rPr>
                <w:szCs w:val="28"/>
              </w:rPr>
            </w:pPr>
          </w:p>
        </w:tc>
        <w:tc>
          <w:tcPr>
            <w:tcW w:w="3263" w:type="dxa"/>
            <w:tcBorders>
              <w:left w:val="single" w:sz="2" w:space="0" w:color="000000"/>
              <w:bottom w:val="single" w:sz="2" w:space="0" w:color="000000"/>
              <w:right w:val="single" w:sz="2" w:space="0" w:color="000000"/>
            </w:tcBorders>
          </w:tcPr>
          <w:p w14:paraId="10A52B03" w14:textId="77777777" w:rsidR="00D207BC" w:rsidRPr="00321F5A" w:rsidRDefault="00D207BC" w:rsidP="00D207BC">
            <w:pPr>
              <w:widowControl w:val="0"/>
              <w:rPr>
                <w:szCs w:val="28"/>
              </w:rPr>
            </w:pPr>
            <w:r w:rsidRPr="00321F5A">
              <w:rPr>
                <w:szCs w:val="28"/>
              </w:rPr>
              <w:t>Время автоматического закрытия заявки, по которой пользователь не проявляет активности</w:t>
            </w:r>
          </w:p>
        </w:tc>
        <w:tc>
          <w:tcPr>
            <w:tcW w:w="3261" w:type="dxa"/>
            <w:tcBorders>
              <w:left w:val="single" w:sz="2" w:space="0" w:color="000000"/>
              <w:bottom w:val="single" w:sz="2" w:space="0" w:color="000000"/>
              <w:right w:val="single" w:sz="2" w:space="0" w:color="000000"/>
            </w:tcBorders>
            <w:vAlign w:val="center"/>
          </w:tcPr>
          <w:p w14:paraId="2B6FD48E" w14:textId="1DAC6B44" w:rsidR="00D207BC" w:rsidRPr="00321F5A" w:rsidRDefault="00D207BC" w:rsidP="00D207BC">
            <w:pPr>
              <w:widowControl w:val="0"/>
              <w:jc w:val="center"/>
              <w:rPr>
                <w:szCs w:val="28"/>
              </w:rPr>
            </w:pPr>
            <w:r>
              <w:rPr>
                <w:szCs w:val="28"/>
              </w:rPr>
              <w:t>30</w:t>
            </w:r>
            <w:r w:rsidRPr="00321F5A">
              <w:rPr>
                <w:szCs w:val="28"/>
              </w:rPr>
              <w:t xml:space="preserve"> </w:t>
            </w:r>
            <w:r>
              <w:rPr>
                <w:szCs w:val="28"/>
              </w:rPr>
              <w:t>календарных</w:t>
            </w:r>
            <w:r w:rsidRPr="00321F5A">
              <w:rPr>
                <w:szCs w:val="28"/>
              </w:rPr>
              <w:t xml:space="preserve"> дней</w:t>
            </w:r>
          </w:p>
        </w:tc>
      </w:tr>
    </w:tbl>
    <w:p w14:paraId="33088747" w14:textId="4ED396CC" w:rsidR="00D117C7" w:rsidRDefault="00D117C7">
      <w:pPr>
        <w:ind w:firstLine="709"/>
        <w:jc w:val="both"/>
        <w:rPr>
          <w:szCs w:val="28"/>
        </w:rPr>
      </w:pPr>
    </w:p>
    <w:p w14:paraId="5C32CC52" w14:textId="77777777" w:rsidR="00D207BC" w:rsidRDefault="00D207BC" w:rsidP="00D207BC">
      <w:pPr>
        <w:ind w:firstLine="709"/>
        <w:jc w:val="both"/>
        <w:rPr>
          <w:szCs w:val="28"/>
        </w:rPr>
      </w:pPr>
      <w:r w:rsidRPr="00321F5A">
        <w:rPr>
          <w:szCs w:val="28"/>
        </w:rPr>
        <w:t xml:space="preserve">* </w:t>
      </w:r>
      <w:r w:rsidRPr="00D117C7">
        <w:rPr>
          <w:b/>
          <w:bCs/>
          <w:szCs w:val="28"/>
        </w:rPr>
        <w:t>Время решения</w:t>
      </w:r>
      <w:r w:rsidRPr="00D117C7">
        <w:rPr>
          <w:szCs w:val="28"/>
        </w:rPr>
        <w:t xml:space="preserve"> – это период с момента создания </w:t>
      </w:r>
      <w:r>
        <w:rPr>
          <w:szCs w:val="28"/>
        </w:rPr>
        <w:t xml:space="preserve">заявки, </w:t>
      </w:r>
      <w:r w:rsidRPr="00D117C7">
        <w:rPr>
          <w:szCs w:val="28"/>
        </w:rPr>
        <w:t>до полного выполнения и</w:t>
      </w:r>
      <w:r>
        <w:rPr>
          <w:szCs w:val="28"/>
        </w:rPr>
        <w:t xml:space="preserve"> ее</w:t>
      </w:r>
      <w:r w:rsidRPr="00D117C7">
        <w:rPr>
          <w:szCs w:val="28"/>
        </w:rPr>
        <w:t xml:space="preserve"> закрытия.</w:t>
      </w:r>
      <w:r w:rsidRPr="00321F5A">
        <w:rPr>
          <w:szCs w:val="28"/>
        </w:rPr>
        <w:t xml:space="preserve"> </w:t>
      </w:r>
    </w:p>
    <w:p w14:paraId="72A0715D" w14:textId="3EDC975A" w:rsidR="007A7E17" w:rsidRPr="00321F5A" w:rsidRDefault="00D207BC" w:rsidP="00D207BC">
      <w:pPr>
        <w:ind w:firstLine="709"/>
        <w:jc w:val="both"/>
        <w:rPr>
          <w:szCs w:val="28"/>
        </w:rPr>
      </w:pPr>
      <w:r>
        <w:rPr>
          <w:szCs w:val="28"/>
        </w:rPr>
        <w:t>По заявке может быть запрошена уточняющая информация, необходимая</w:t>
      </w:r>
      <w:r w:rsidRPr="00321F5A">
        <w:rPr>
          <w:szCs w:val="28"/>
        </w:rPr>
        <w:t xml:space="preserve"> для решения запроса. На период ожидания ответа на запрос уточняющей информации, время приостанавливается. Также время может быть приостановлено по согласованию с Заказчиком.</w:t>
      </w:r>
      <w:r>
        <w:rPr>
          <w:szCs w:val="28"/>
        </w:rPr>
        <w:t xml:space="preserve"> </w:t>
      </w:r>
      <w:r w:rsidRPr="006C0976">
        <w:rPr>
          <w:szCs w:val="28"/>
        </w:rPr>
        <w:t>Исполнитель направляет Заказчику уведомление о</w:t>
      </w:r>
      <w:r>
        <w:rPr>
          <w:szCs w:val="28"/>
        </w:rPr>
        <w:t xml:space="preserve"> необходимости</w:t>
      </w:r>
      <w:r w:rsidRPr="006C0976">
        <w:rPr>
          <w:szCs w:val="28"/>
        </w:rPr>
        <w:t xml:space="preserve"> продлить срок решения на конкретный период. Продление вступает в силу только после получения подтверждения от Заказчика</w:t>
      </w:r>
      <w:r>
        <w:rPr>
          <w:szCs w:val="28"/>
        </w:rPr>
        <w:t>, время на согласовывание сроков не учитывается в интервале времени решения. Е</w:t>
      </w:r>
      <w:r w:rsidRPr="006C0976">
        <w:rPr>
          <w:szCs w:val="28"/>
        </w:rPr>
        <w:t xml:space="preserve">сли решение включает несколько этапов (диагностика, разработка патча, тестирование, деплой), каждый этап фиксируется отдельным </w:t>
      </w:r>
      <w:r>
        <w:rPr>
          <w:szCs w:val="28"/>
        </w:rPr>
        <w:t xml:space="preserve">статусом </w:t>
      </w:r>
      <w:r w:rsidRPr="006C0976">
        <w:rPr>
          <w:szCs w:val="28"/>
        </w:rPr>
        <w:t>с собственным целевым временем.</w:t>
      </w:r>
      <w:r>
        <w:rPr>
          <w:szCs w:val="28"/>
        </w:rPr>
        <w:t xml:space="preserve"> Взаимодействие сторон осуществляется по официальному каналу технической поддержки.</w:t>
      </w:r>
    </w:p>
    <w:p w14:paraId="264CEFF2" w14:textId="2A1478AA" w:rsidR="00D117C7" w:rsidRDefault="00D117C7">
      <w:pPr>
        <w:ind w:firstLine="709"/>
        <w:jc w:val="both"/>
        <w:rPr>
          <w:szCs w:val="28"/>
        </w:rPr>
      </w:pPr>
    </w:p>
    <w:p w14:paraId="6E65D2DE" w14:textId="3AF38E5C" w:rsidR="00D117C7" w:rsidRDefault="00D117C7">
      <w:pPr>
        <w:ind w:firstLine="709"/>
        <w:jc w:val="both"/>
        <w:rPr>
          <w:szCs w:val="28"/>
        </w:rPr>
      </w:pPr>
    </w:p>
    <w:p w14:paraId="2CA9451A" w14:textId="77777777" w:rsidR="00D117C7" w:rsidRPr="00321F5A" w:rsidRDefault="00D117C7">
      <w:pPr>
        <w:ind w:firstLine="709"/>
        <w:jc w:val="both"/>
        <w:rPr>
          <w:szCs w:val="28"/>
        </w:rPr>
      </w:pPr>
    </w:p>
    <w:p w14:paraId="58D99CF1" w14:textId="28E7BEF7" w:rsidR="00383EB9" w:rsidRPr="00321F5A" w:rsidRDefault="00383EB9" w:rsidP="00137A67">
      <w:pPr>
        <w:pStyle w:val="ConsPlusNormal"/>
        <w:numPr>
          <w:ilvl w:val="2"/>
          <w:numId w:val="1"/>
        </w:numPr>
        <w:ind w:left="0" w:firstLine="709"/>
        <w:jc w:val="both"/>
        <w:rPr>
          <w:rFonts w:ascii="Times New Roman" w:hAnsi="Times New Roman" w:cs="Times New Roman"/>
          <w:sz w:val="28"/>
          <w:szCs w:val="28"/>
        </w:rPr>
      </w:pPr>
      <w:r w:rsidRPr="00321F5A">
        <w:rPr>
          <w:rFonts w:ascii="Times New Roman" w:hAnsi="Times New Roman" w:cs="Times New Roman"/>
          <w:sz w:val="28"/>
          <w:szCs w:val="28"/>
        </w:rPr>
        <w:t xml:space="preserve">В случае оказания ненадлежащего качества технической поддержки может быть применен штраф. Если количество выполненных и обработанных </w:t>
      </w:r>
      <w:r w:rsidR="00D115C1">
        <w:rPr>
          <w:rFonts w:ascii="Times New Roman" w:hAnsi="Times New Roman" w:cs="Times New Roman"/>
          <w:sz w:val="28"/>
          <w:szCs w:val="28"/>
        </w:rPr>
        <w:t>заявок</w:t>
      </w:r>
      <w:r w:rsidR="00D115C1" w:rsidRPr="00321F5A">
        <w:rPr>
          <w:rFonts w:ascii="Times New Roman" w:hAnsi="Times New Roman" w:cs="Times New Roman"/>
          <w:sz w:val="28"/>
          <w:szCs w:val="28"/>
        </w:rPr>
        <w:t xml:space="preserve"> </w:t>
      </w:r>
      <w:r w:rsidRPr="00321F5A">
        <w:rPr>
          <w:rFonts w:ascii="Times New Roman" w:hAnsi="Times New Roman" w:cs="Times New Roman"/>
          <w:sz w:val="28"/>
          <w:szCs w:val="28"/>
        </w:rPr>
        <w:t>в срок более 95%, то штраф не применим. В ином случае, размер штрафа рассчитывается по формуле:</w:t>
      </w:r>
    </w:p>
    <w:p w14:paraId="2F66A5A4" w14:textId="77777777" w:rsidR="00383EB9" w:rsidRPr="00321F5A" w:rsidRDefault="00383EB9" w:rsidP="00383EB9">
      <w:pPr>
        <w:pStyle w:val="ConsPlusNormal"/>
        <w:ind w:left="709" w:firstLine="0"/>
        <w:jc w:val="both"/>
        <w:rPr>
          <w:rFonts w:ascii="Times New Roman" w:hAnsi="Times New Roman" w:cs="Times New Roman"/>
          <w:bCs/>
          <w:sz w:val="28"/>
          <w:szCs w:val="28"/>
        </w:rPr>
      </w:pPr>
    </w:p>
    <w:p w14:paraId="0FED4120" w14:textId="77777777" w:rsidR="00383EB9" w:rsidRPr="00321F5A" w:rsidRDefault="00383EB9" w:rsidP="00383EB9">
      <w:pPr>
        <w:pStyle w:val="ConsPlusNormal"/>
        <w:ind w:left="709" w:firstLine="0"/>
        <w:jc w:val="center"/>
        <w:rPr>
          <w:rFonts w:ascii="Times New Roman" w:hAnsi="Times New Roman" w:cs="Times New Roman"/>
          <w:bCs/>
          <w:sz w:val="28"/>
          <w:szCs w:val="28"/>
        </w:rPr>
      </w:pPr>
      <w:r w:rsidRPr="00321F5A">
        <w:rPr>
          <w:rFonts w:ascii="Times New Roman" w:hAnsi="Times New Roman" w:cs="Times New Roman"/>
          <w:bCs/>
          <w:sz w:val="28"/>
          <w:szCs w:val="28"/>
        </w:rPr>
        <w:t>Ш = С/4*П,</w:t>
      </w:r>
    </w:p>
    <w:p w14:paraId="1BE8131D" w14:textId="77777777" w:rsidR="00383EB9" w:rsidRPr="00321F5A" w:rsidRDefault="00383EB9" w:rsidP="00383EB9">
      <w:pPr>
        <w:pStyle w:val="ConsPlusNormal"/>
        <w:ind w:left="709" w:firstLine="0"/>
        <w:jc w:val="both"/>
        <w:rPr>
          <w:rFonts w:ascii="Times New Roman" w:hAnsi="Times New Roman" w:cs="Times New Roman"/>
          <w:bCs/>
          <w:sz w:val="24"/>
          <w:szCs w:val="28"/>
        </w:rPr>
      </w:pPr>
    </w:p>
    <w:p w14:paraId="3131F2A3" w14:textId="77777777" w:rsidR="00383EB9" w:rsidRPr="00321F5A" w:rsidRDefault="00383EB9" w:rsidP="00383EB9">
      <w:pPr>
        <w:pStyle w:val="ConsPlusNormal"/>
        <w:ind w:left="709" w:firstLine="0"/>
        <w:jc w:val="both"/>
        <w:rPr>
          <w:rFonts w:ascii="Times New Roman" w:hAnsi="Times New Roman" w:cs="Times New Roman"/>
          <w:bCs/>
          <w:sz w:val="24"/>
          <w:szCs w:val="28"/>
        </w:rPr>
      </w:pPr>
      <w:r w:rsidRPr="00321F5A">
        <w:rPr>
          <w:rFonts w:ascii="Times New Roman" w:hAnsi="Times New Roman" w:cs="Times New Roman"/>
          <w:bCs/>
          <w:sz w:val="24"/>
          <w:szCs w:val="28"/>
        </w:rPr>
        <w:t>Где</w:t>
      </w:r>
    </w:p>
    <w:p w14:paraId="64362C68" w14:textId="77777777" w:rsidR="00383EB9" w:rsidRPr="00321F5A" w:rsidRDefault="00383EB9" w:rsidP="00383EB9">
      <w:pPr>
        <w:pStyle w:val="ConsPlusNormal"/>
        <w:ind w:left="709" w:firstLine="0"/>
        <w:jc w:val="both"/>
        <w:rPr>
          <w:rFonts w:ascii="Times New Roman" w:hAnsi="Times New Roman" w:cs="Times New Roman"/>
          <w:bCs/>
          <w:sz w:val="24"/>
          <w:szCs w:val="28"/>
        </w:rPr>
      </w:pPr>
      <w:r w:rsidRPr="00321F5A">
        <w:rPr>
          <w:rFonts w:ascii="Times New Roman" w:hAnsi="Times New Roman" w:cs="Times New Roman"/>
          <w:bCs/>
          <w:sz w:val="24"/>
          <w:szCs w:val="28"/>
        </w:rPr>
        <w:lastRenderedPageBreak/>
        <w:t>Ш</w:t>
      </w:r>
      <w:r w:rsidR="002518B2" w:rsidRPr="00321F5A">
        <w:rPr>
          <w:rFonts w:ascii="Times New Roman" w:hAnsi="Times New Roman" w:cs="Times New Roman"/>
          <w:bCs/>
          <w:sz w:val="24"/>
          <w:szCs w:val="28"/>
        </w:rPr>
        <w:t xml:space="preserve"> – </w:t>
      </w:r>
      <w:r w:rsidRPr="00321F5A">
        <w:rPr>
          <w:rFonts w:ascii="Times New Roman" w:hAnsi="Times New Roman" w:cs="Times New Roman"/>
          <w:bCs/>
          <w:sz w:val="24"/>
          <w:szCs w:val="28"/>
        </w:rPr>
        <w:t>сумма штрафа (руб.)</w:t>
      </w:r>
    </w:p>
    <w:p w14:paraId="0D527FC8" w14:textId="77777777" w:rsidR="00383EB9" w:rsidRPr="00321F5A" w:rsidRDefault="00383EB9" w:rsidP="00383EB9">
      <w:pPr>
        <w:pStyle w:val="ConsPlusNormal"/>
        <w:ind w:left="709" w:firstLine="0"/>
        <w:jc w:val="both"/>
        <w:rPr>
          <w:rFonts w:ascii="Times New Roman" w:hAnsi="Times New Roman" w:cs="Times New Roman"/>
          <w:bCs/>
          <w:sz w:val="24"/>
          <w:szCs w:val="28"/>
        </w:rPr>
      </w:pPr>
      <w:r w:rsidRPr="00321F5A">
        <w:rPr>
          <w:rFonts w:ascii="Times New Roman" w:hAnsi="Times New Roman" w:cs="Times New Roman"/>
          <w:bCs/>
          <w:sz w:val="24"/>
          <w:szCs w:val="28"/>
        </w:rPr>
        <w:t xml:space="preserve">С – сумма, на которую были приобретены </w:t>
      </w:r>
      <w:r w:rsidR="00376A48" w:rsidRPr="00321F5A">
        <w:rPr>
          <w:rFonts w:ascii="Times New Roman" w:hAnsi="Times New Roman" w:cs="Times New Roman"/>
          <w:bCs/>
          <w:sz w:val="24"/>
          <w:szCs w:val="28"/>
        </w:rPr>
        <w:t>лицензии</w:t>
      </w:r>
      <w:r w:rsidRPr="00321F5A">
        <w:rPr>
          <w:rFonts w:ascii="Times New Roman" w:hAnsi="Times New Roman" w:cs="Times New Roman"/>
          <w:bCs/>
          <w:sz w:val="24"/>
          <w:szCs w:val="28"/>
        </w:rPr>
        <w:t xml:space="preserve"> (руб.)</w:t>
      </w:r>
    </w:p>
    <w:p w14:paraId="30FCC1A5" w14:textId="5D95C00D" w:rsidR="00383EB9" w:rsidRPr="00321F5A" w:rsidRDefault="00383EB9" w:rsidP="00383EB9">
      <w:pPr>
        <w:pStyle w:val="ConsPlusNormal"/>
        <w:ind w:left="709" w:firstLine="0"/>
        <w:jc w:val="both"/>
        <w:rPr>
          <w:rFonts w:ascii="Times New Roman" w:hAnsi="Times New Roman" w:cs="Times New Roman"/>
          <w:bCs/>
          <w:sz w:val="24"/>
          <w:szCs w:val="28"/>
        </w:rPr>
      </w:pPr>
      <w:r w:rsidRPr="00321F5A">
        <w:rPr>
          <w:rFonts w:ascii="Times New Roman" w:hAnsi="Times New Roman" w:cs="Times New Roman"/>
          <w:bCs/>
          <w:sz w:val="24"/>
          <w:szCs w:val="28"/>
        </w:rPr>
        <w:t xml:space="preserve">П – процент просроченных и не выполненных в срок </w:t>
      </w:r>
      <w:r w:rsidR="00D115C1">
        <w:rPr>
          <w:rFonts w:ascii="Times New Roman" w:hAnsi="Times New Roman" w:cs="Times New Roman"/>
          <w:bCs/>
          <w:sz w:val="24"/>
          <w:szCs w:val="28"/>
        </w:rPr>
        <w:t>заявок</w:t>
      </w:r>
      <w:r w:rsidR="00D115C1" w:rsidRPr="00321F5A">
        <w:rPr>
          <w:rFonts w:ascii="Times New Roman" w:hAnsi="Times New Roman" w:cs="Times New Roman"/>
          <w:bCs/>
          <w:sz w:val="24"/>
          <w:szCs w:val="28"/>
        </w:rPr>
        <w:t xml:space="preserve"> </w:t>
      </w:r>
      <w:r w:rsidR="00782149">
        <w:rPr>
          <w:rFonts w:ascii="Times New Roman" w:hAnsi="Times New Roman" w:cs="Times New Roman"/>
          <w:bCs/>
          <w:sz w:val="24"/>
          <w:szCs w:val="28"/>
        </w:rPr>
        <w:t>высокого</w:t>
      </w:r>
      <w:r w:rsidR="00D115C1">
        <w:rPr>
          <w:rFonts w:ascii="Times New Roman" w:hAnsi="Times New Roman" w:cs="Times New Roman"/>
          <w:bCs/>
          <w:sz w:val="24"/>
          <w:szCs w:val="28"/>
        </w:rPr>
        <w:t xml:space="preserve"> и </w:t>
      </w:r>
      <w:r w:rsidR="00782149">
        <w:rPr>
          <w:rFonts w:ascii="Times New Roman" w:hAnsi="Times New Roman" w:cs="Times New Roman"/>
          <w:bCs/>
          <w:sz w:val="24"/>
          <w:szCs w:val="28"/>
        </w:rPr>
        <w:t>среднего</w:t>
      </w:r>
      <w:r w:rsidR="00D115C1">
        <w:rPr>
          <w:rFonts w:ascii="Times New Roman" w:hAnsi="Times New Roman" w:cs="Times New Roman"/>
          <w:bCs/>
          <w:sz w:val="24"/>
          <w:szCs w:val="28"/>
        </w:rPr>
        <w:t xml:space="preserve"> приоритета </w:t>
      </w:r>
      <w:r w:rsidRPr="00321F5A">
        <w:rPr>
          <w:rFonts w:ascii="Times New Roman" w:hAnsi="Times New Roman" w:cs="Times New Roman"/>
          <w:bCs/>
          <w:sz w:val="24"/>
          <w:szCs w:val="28"/>
        </w:rPr>
        <w:t>от общего количества в квартал</w:t>
      </w:r>
    </w:p>
    <w:p w14:paraId="28A16251" w14:textId="77777777" w:rsidR="00E674D0" w:rsidRDefault="00E674D0" w:rsidP="00CC378A">
      <w:pPr>
        <w:pStyle w:val="ConsPlusNormal"/>
        <w:spacing w:after="120"/>
        <w:ind w:left="709" w:firstLine="0"/>
        <w:jc w:val="both"/>
        <w:rPr>
          <w:rFonts w:ascii="Times New Roman" w:hAnsi="Times New Roman" w:cs="Times New Roman"/>
          <w:bCs/>
          <w:sz w:val="24"/>
          <w:szCs w:val="28"/>
        </w:rPr>
      </w:pPr>
    </w:p>
    <w:p w14:paraId="351EB58E" w14:textId="77777777" w:rsidR="00E674D0" w:rsidRPr="00166925" w:rsidRDefault="00E674D0" w:rsidP="00CC378A">
      <w:pPr>
        <w:pStyle w:val="ConsPlusNormal"/>
        <w:spacing w:after="120"/>
        <w:ind w:left="709" w:firstLine="0"/>
        <w:jc w:val="both"/>
        <w:rPr>
          <w:rFonts w:ascii="Times New Roman" w:hAnsi="Times New Roman" w:cs="Times New Roman"/>
          <w:bCs/>
          <w:sz w:val="24"/>
          <w:szCs w:val="24"/>
        </w:rPr>
      </w:pPr>
      <w:r w:rsidRPr="00166925">
        <w:rPr>
          <w:rFonts w:ascii="Times New Roman" w:hAnsi="Times New Roman" w:cs="Times New Roman"/>
          <w:bCs/>
          <w:sz w:val="24"/>
          <w:szCs w:val="24"/>
        </w:rPr>
        <w:t xml:space="preserve">При этом </w:t>
      </w:r>
    </w:p>
    <w:p w14:paraId="6B9DB44D" w14:textId="40BBBF67" w:rsidR="00383EB9" w:rsidRPr="00F06C4B" w:rsidRDefault="00DD4B94" w:rsidP="00137A67">
      <w:pPr>
        <w:pStyle w:val="ConsPlusNormal"/>
        <w:numPr>
          <w:ilvl w:val="3"/>
          <w:numId w:val="1"/>
        </w:numPr>
        <w:spacing w:after="120"/>
        <w:jc w:val="both"/>
        <w:rPr>
          <w:rFonts w:ascii="Times New Roman" w:hAnsi="Times New Roman" w:cs="Times New Roman"/>
          <w:bCs/>
          <w:sz w:val="24"/>
          <w:szCs w:val="24"/>
        </w:rPr>
      </w:pPr>
      <w:r w:rsidRPr="00BA39BB">
        <w:rPr>
          <w:rFonts w:ascii="Times New Roman" w:hAnsi="Times New Roman" w:cs="Times New Roman"/>
          <w:bCs/>
          <w:sz w:val="24"/>
          <w:szCs w:val="24"/>
        </w:rPr>
        <w:t>Совокупный размер всех штрафов, уплачиваемых Исполнителем в связи с нарушением обязательств по оказанию расширенной и стандартной технической поддержки в течение всего срока действия условий технической поддержки, не может превышать 5 (пяти) % от общей стоимости приобретённых лицензий.</w:t>
      </w:r>
    </w:p>
    <w:p w14:paraId="6447090B" w14:textId="089FAFEB" w:rsidR="00881CDC" w:rsidRPr="00235B3F" w:rsidRDefault="00E674D0" w:rsidP="00137A67">
      <w:pPr>
        <w:pStyle w:val="ConsPlusNormal"/>
        <w:numPr>
          <w:ilvl w:val="3"/>
          <w:numId w:val="1"/>
        </w:numPr>
        <w:spacing w:after="120"/>
        <w:jc w:val="both"/>
        <w:rPr>
          <w:rFonts w:ascii="Times New Roman" w:hAnsi="Times New Roman" w:cs="Times New Roman"/>
          <w:bCs/>
          <w:sz w:val="24"/>
          <w:szCs w:val="24"/>
        </w:rPr>
      </w:pPr>
      <w:bookmarkStart w:id="6" w:name="_Hlk205334090"/>
      <w:r w:rsidRPr="00E26A76">
        <w:rPr>
          <w:rFonts w:ascii="Times New Roman" w:hAnsi="Times New Roman" w:cs="Times New Roman"/>
          <w:bCs/>
          <w:sz w:val="24"/>
          <w:szCs w:val="24"/>
        </w:rPr>
        <w:t xml:space="preserve">Факт обработки запроса считается «в срок», если закрытие произошло ≤105 % </w:t>
      </w:r>
      <w:r w:rsidR="00782149">
        <w:rPr>
          <w:rFonts w:ascii="Times New Roman" w:hAnsi="Times New Roman" w:cs="Times New Roman"/>
          <w:bCs/>
          <w:sz w:val="24"/>
          <w:szCs w:val="24"/>
        </w:rPr>
        <w:t>регламентированного</w:t>
      </w:r>
      <w:r w:rsidRPr="00E26A76">
        <w:rPr>
          <w:rFonts w:ascii="Times New Roman" w:hAnsi="Times New Roman" w:cs="Times New Roman"/>
          <w:bCs/>
          <w:sz w:val="24"/>
          <w:szCs w:val="24"/>
        </w:rPr>
        <w:t xml:space="preserve"> времени решения.</w:t>
      </w:r>
      <w:r w:rsidR="00881CDC" w:rsidRPr="009F35D4">
        <w:rPr>
          <w:rFonts w:ascii="Times New Roman" w:hAnsi="Times New Roman" w:cs="Times New Roman"/>
          <w:bCs/>
          <w:sz w:val="24"/>
          <w:szCs w:val="24"/>
        </w:rPr>
        <w:t xml:space="preserve"> </w:t>
      </w:r>
    </w:p>
    <w:p w14:paraId="69F5479D" w14:textId="6DA1809A" w:rsidR="00DD4B94" w:rsidRPr="00235B3F" w:rsidRDefault="00DD4B94" w:rsidP="00137A67">
      <w:pPr>
        <w:pStyle w:val="ConsPlusNormal"/>
        <w:numPr>
          <w:ilvl w:val="3"/>
          <w:numId w:val="1"/>
        </w:numPr>
        <w:spacing w:after="120"/>
        <w:jc w:val="both"/>
        <w:rPr>
          <w:rFonts w:ascii="Times New Roman" w:hAnsi="Times New Roman" w:cs="Times New Roman"/>
          <w:bCs/>
          <w:sz w:val="24"/>
          <w:szCs w:val="24"/>
        </w:rPr>
      </w:pPr>
      <w:r w:rsidRPr="00235B3F">
        <w:rPr>
          <w:rFonts w:ascii="Times New Roman" w:hAnsi="Times New Roman" w:cs="Times New Roman"/>
          <w:bCs/>
          <w:sz w:val="24"/>
          <w:szCs w:val="24"/>
        </w:rPr>
        <w:t xml:space="preserve">Градация размера штрафа по доле просроченных </w:t>
      </w:r>
      <w:r w:rsidR="00D115C1">
        <w:rPr>
          <w:rFonts w:ascii="Times New Roman" w:hAnsi="Times New Roman" w:cs="Times New Roman"/>
          <w:bCs/>
          <w:sz w:val="24"/>
          <w:szCs w:val="24"/>
        </w:rPr>
        <w:t>заявок</w:t>
      </w:r>
      <w:r w:rsidRPr="00235B3F">
        <w:rPr>
          <w:rFonts w:ascii="Times New Roman" w:hAnsi="Times New Roman" w:cs="Times New Roman"/>
          <w:bCs/>
          <w:sz w:val="24"/>
          <w:szCs w:val="24"/>
        </w:rPr>
        <w:t xml:space="preserve"> (</w:t>
      </w:r>
      <w:r w:rsidR="00367F74" w:rsidRPr="00235B3F">
        <w:rPr>
          <w:rFonts w:ascii="Times New Roman" w:hAnsi="Times New Roman" w:cs="Times New Roman"/>
          <w:bCs/>
          <w:sz w:val="24"/>
          <w:szCs w:val="24"/>
        </w:rPr>
        <w:t>Пр.</w:t>
      </w:r>
      <w:r w:rsidRPr="00235B3F">
        <w:rPr>
          <w:rFonts w:ascii="Times New Roman" w:hAnsi="Times New Roman" w:cs="Times New Roman"/>
          <w:bCs/>
          <w:sz w:val="24"/>
          <w:szCs w:val="24"/>
        </w:rPr>
        <w:t>).</w:t>
      </w:r>
    </w:p>
    <w:p w14:paraId="660C3657" w14:textId="67CF8310" w:rsidR="00DD4B94" w:rsidRPr="000553F0" w:rsidRDefault="00DD4B94" w:rsidP="00403B6D">
      <w:pPr>
        <w:pStyle w:val="ConsPlusNormal"/>
        <w:spacing w:after="120"/>
        <w:ind w:left="2640" w:firstLine="0"/>
        <w:jc w:val="both"/>
        <w:rPr>
          <w:rFonts w:ascii="Times New Roman" w:hAnsi="Times New Roman" w:cs="Times New Roman"/>
          <w:bCs/>
          <w:sz w:val="24"/>
          <w:szCs w:val="24"/>
        </w:rPr>
      </w:pPr>
      <w:r w:rsidRPr="000553F0">
        <w:rPr>
          <w:rFonts w:ascii="Times New Roman" w:hAnsi="Times New Roman" w:cs="Times New Roman"/>
          <w:bCs/>
          <w:sz w:val="24"/>
          <w:szCs w:val="24"/>
        </w:rPr>
        <w:t xml:space="preserve">Если доля просроченных </w:t>
      </w:r>
      <w:r w:rsidR="00D115C1">
        <w:rPr>
          <w:rFonts w:ascii="Times New Roman" w:hAnsi="Times New Roman" w:cs="Times New Roman"/>
          <w:bCs/>
          <w:sz w:val="24"/>
          <w:szCs w:val="24"/>
        </w:rPr>
        <w:t>заявок</w:t>
      </w:r>
      <w:r w:rsidRPr="000553F0">
        <w:rPr>
          <w:rFonts w:ascii="Times New Roman" w:hAnsi="Times New Roman" w:cs="Times New Roman"/>
          <w:bCs/>
          <w:sz w:val="24"/>
          <w:szCs w:val="24"/>
        </w:rPr>
        <w:t xml:space="preserve"> за отчётный квартал составляет: </w:t>
      </w:r>
    </w:p>
    <w:p w14:paraId="2FA604DB" w14:textId="1EE3E50A" w:rsidR="00DD4B94" w:rsidRPr="00D115C1" w:rsidRDefault="00DD4B94" w:rsidP="00403B6D">
      <w:pPr>
        <w:pStyle w:val="ConsPlusNormal"/>
        <w:spacing w:after="120"/>
        <w:ind w:left="2640" w:firstLine="0"/>
        <w:jc w:val="both"/>
        <w:rPr>
          <w:rFonts w:ascii="Times New Roman" w:hAnsi="Times New Roman" w:cs="Times New Roman"/>
          <w:bCs/>
          <w:sz w:val="24"/>
          <w:szCs w:val="24"/>
        </w:rPr>
      </w:pPr>
      <w:proofErr w:type="spellStart"/>
      <w:r w:rsidRPr="000553F0">
        <w:rPr>
          <w:rFonts w:ascii="Times New Roman" w:hAnsi="Times New Roman" w:cs="Times New Roman"/>
          <w:bCs/>
          <w:sz w:val="24"/>
          <w:szCs w:val="24"/>
        </w:rPr>
        <w:t>Пр</w:t>
      </w:r>
      <w:proofErr w:type="spellEnd"/>
      <w:r w:rsidRPr="000553F0">
        <w:rPr>
          <w:rFonts w:ascii="Times New Roman" w:hAnsi="Times New Roman" w:cs="Times New Roman"/>
          <w:bCs/>
          <w:sz w:val="24"/>
          <w:szCs w:val="24"/>
        </w:rPr>
        <w:t xml:space="preserve"> ≤ </w:t>
      </w:r>
      <w:r w:rsidR="00933949">
        <w:rPr>
          <w:rFonts w:ascii="Times New Roman" w:hAnsi="Times New Roman" w:cs="Times New Roman"/>
          <w:bCs/>
          <w:sz w:val="24"/>
          <w:szCs w:val="24"/>
        </w:rPr>
        <w:t>5</w:t>
      </w:r>
      <w:r w:rsidRPr="000553F0">
        <w:rPr>
          <w:rFonts w:ascii="Times New Roman" w:hAnsi="Times New Roman" w:cs="Times New Roman"/>
          <w:bCs/>
          <w:sz w:val="24"/>
          <w:szCs w:val="24"/>
        </w:rPr>
        <w:t xml:space="preserve"> % — штраф не начисляется;</w:t>
      </w:r>
      <w:r w:rsidRPr="00D115C1">
        <w:rPr>
          <w:rFonts w:ascii="Times New Roman" w:hAnsi="Times New Roman" w:cs="Times New Roman"/>
          <w:bCs/>
          <w:sz w:val="24"/>
          <w:szCs w:val="24"/>
        </w:rPr>
        <w:t xml:space="preserve"> </w:t>
      </w:r>
    </w:p>
    <w:p w14:paraId="7F65EB8B" w14:textId="1763A06D" w:rsidR="00DD4B94" w:rsidRPr="00F33E9D" w:rsidRDefault="00933949" w:rsidP="00403B6D">
      <w:pPr>
        <w:pStyle w:val="ConsPlusNormal"/>
        <w:spacing w:after="120"/>
        <w:ind w:left="2640" w:firstLine="0"/>
        <w:jc w:val="both"/>
        <w:rPr>
          <w:rFonts w:ascii="Times New Roman" w:hAnsi="Times New Roman" w:cs="Times New Roman"/>
          <w:bCs/>
          <w:sz w:val="24"/>
          <w:szCs w:val="24"/>
        </w:rPr>
      </w:pPr>
      <w:r>
        <w:rPr>
          <w:rFonts w:ascii="Times New Roman" w:hAnsi="Times New Roman" w:cs="Times New Roman"/>
          <w:bCs/>
          <w:sz w:val="24"/>
          <w:szCs w:val="24"/>
        </w:rPr>
        <w:t>5</w:t>
      </w:r>
      <w:r w:rsidR="00DD4B94" w:rsidRPr="00F33E9D">
        <w:rPr>
          <w:rFonts w:ascii="Times New Roman" w:hAnsi="Times New Roman" w:cs="Times New Roman"/>
          <w:bCs/>
          <w:sz w:val="24"/>
          <w:szCs w:val="24"/>
        </w:rPr>
        <w:t xml:space="preserve">% </w:t>
      </w:r>
      <w:proofErr w:type="gramStart"/>
      <w:r w:rsidR="00DD4B94" w:rsidRPr="00F33E9D">
        <w:rPr>
          <w:rFonts w:ascii="Times New Roman" w:hAnsi="Times New Roman" w:cs="Times New Roman"/>
          <w:bCs/>
          <w:sz w:val="24"/>
          <w:szCs w:val="24"/>
        </w:rPr>
        <w:t xml:space="preserve">&lt; </w:t>
      </w:r>
      <w:proofErr w:type="spellStart"/>
      <w:r w:rsidR="00DD4B94" w:rsidRPr="00F33E9D">
        <w:rPr>
          <w:rFonts w:ascii="Times New Roman" w:hAnsi="Times New Roman" w:cs="Times New Roman"/>
          <w:bCs/>
          <w:sz w:val="24"/>
          <w:szCs w:val="24"/>
        </w:rPr>
        <w:t>Пр</w:t>
      </w:r>
      <w:proofErr w:type="spellEnd"/>
      <w:proofErr w:type="gramEnd"/>
      <w:r w:rsidR="00DD4B94" w:rsidRPr="00F33E9D">
        <w:rPr>
          <w:rFonts w:ascii="Times New Roman" w:hAnsi="Times New Roman" w:cs="Times New Roman"/>
          <w:bCs/>
          <w:sz w:val="24"/>
          <w:szCs w:val="24"/>
        </w:rPr>
        <w:t xml:space="preserve"> ≤ </w:t>
      </w:r>
      <w:r>
        <w:rPr>
          <w:rFonts w:ascii="Times New Roman" w:hAnsi="Times New Roman" w:cs="Times New Roman"/>
          <w:bCs/>
          <w:sz w:val="24"/>
          <w:szCs w:val="24"/>
        </w:rPr>
        <w:t>10</w:t>
      </w:r>
      <w:r w:rsidR="00DD4B94" w:rsidRPr="00F33E9D">
        <w:rPr>
          <w:rFonts w:ascii="Times New Roman" w:hAnsi="Times New Roman" w:cs="Times New Roman"/>
          <w:bCs/>
          <w:sz w:val="24"/>
          <w:szCs w:val="24"/>
        </w:rPr>
        <w:t xml:space="preserve"> % — начисляется 50% от рассчитанного по формуле штрафа; </w:t>
      </w:r>
    </w:p>
    <w:p w14:paraId="5540D0B2" w14:textId="33C85255" w:rsidR="00881CDC" w:rsidRPr="00403B6D" w:rsidRDefault="00404C93" w:rsidP="00403B6D">
      <w:pPr>
        <w:pStyle w:val="ConsPlusNormal"/>
        <w:spacing w:after="120"/>
        <w:ind w:left="2640" w:firstLine="0"/>
        <w:jc w:val="both"/>
        <w:rPr>
          <w:rFonts w:ascii="Times New Roman" w:hAnsi="Times New Roman" w:cs="Times New Roman"/>
          <w:bCs/>
          <w:sz w:val="24"/>
          <w:szCs w:val="24"/>
        </w:rPr>
      </w:pPr>
      <w:r w:rsidRPr="00EF01AB">
        <w:rPr>
          <w:rFonts w:ascii="Times New Roman" w:hAnsi="Times New Roman" w:cs="Times New Roman"/>
          <w:bCs/>
          <w:sz w:val="24"/>
          <w:szCs w:val="24"/>
        </w:rPr>
        <w:t>&gt;</w:t>
      </w:r>
      <w:r>
        <w:rPr>
          <w:rFonts w:ascii="Times New Roman" w:hAnsi="Times New Roman" w:cs="Times New Roman"/>
          <w:bCs/>
          <w:sz w:val="24"/>
          <w:szCs w:val="24"/>
        </w:rPr>
        <w:t>10</w:t>
      </w:r>
      <w:r w:rsidR="00DD4B94" w:rsidRPr="00933949">
        <w:rPr>
          <w:rFonts w:ascii="Times New Roman" w:hAnsi="Times New Roman" w:cs="Times New Roman"/>
          <w:bCs/>
          <w:sz w:val="24"/>
          <w:szCs w:val="24"/>
        </w:rPr>
        <w:t xml:space="preserve">% — начисляется 100% рассчитанного штрафа, </w:t>
      </w:r>
      <w:r>
        <w:rPr>
          <w:rFonts w:ascii="Times New Roman" w:hAnsi="Times New Roman" w:cs="Times New Roman"/>
          <w:bCs/>
          <w:sz w:val="24"/>
          <w:szCs w:val="24"/>
        </w:rPr>
        <w:t>с учетом</w:t>
      </w:r>
      <w:r w:rsidR="00DD4B94" w:rsidRPr="00933949">
        <w:rPr>
          <w:rFonts w:ascii="Times New Roman" w:hAnsi="Times New Roman" w:cs="Times New Roman"/>
          <w:bCs/>
          <w:sz w:val="24"/>
          <w:szCs w:val="24"/>
        </w:rPr>
        <w:t xml:space="preserve"> совокупн</w:t>
      </w:r>
      <w:r>
        <w:rPr>
          <w:rFonts w:ascii="Times New Roman" w:hAnsi="Times New Roman" w:cs="Times New Roman"/>
          <w:bCs/>
          <w:sz w:val="24"/>
          <w:szCs w:val="24"/>
        </w:rPr>
        <w:t>ого</w:t>
      </w:r>
      <w:r w:rsidR="00DD4B94" w:rsidRPr="00933949">
        <w:rPr>
          <w:rFonts w:ascii="Times New Roman" w:hAnsi="Times New Roman" w:cs="Times New Roman"/>
          <w:bCs/>
          <w:sz w:val="24"/>
          <w:szCs w:val="24"/>
        </w:rPr>
        <w:t xml:space="preserve"> лимит</w:t>
      </w:r>
      <w:r>
        <w:rPr>
          <w:rFonts w:ascii="Times New Roman" w:hAnsi="Times New Roman" w:cs="Times New Roman"/>
          <w:bCs/>
          <w:sz w:val="24"/>
          <w:szCs w:val="24"/>
        </w:rPr>
        <w:t>а</w:t>
      </w:r>
      <w:r w:rsidR="00DD4B94" w:rsidRPr="00933949">
        <w:rPr>
          <w:rFonts w:ascii="Times New Roman" w:hAnsi="Times New Roman" w:cs="Times New Roman"/>
          <w:bCs/>
          <w:sz w:val="24"/>
          <w:szCs w:val="24"/>
        </w:rPr>
        <w:t>, установленн</w:t>
      </w:r>
      <w:r>
        <w:rPr>
          <w:rFonts w:ascii="Times New Roman" w:hAnsi="Times New Roman" w:cs="Times New Roman"/>
          <w:bCs/>
          <w:sz w:val="24"/>
          <w:szCs w:val="24"/>
        </w:rPr>
        <w:t>ого</w:t>
      </w:r>
      <w:r w:rsidR="00DD4B94" w:rsidRPr="00933949">
        <w:rPr>
          <w:rFonts w:ascii="Times New Roman" w:hAnsi="Times New Roman" w:cs="Times New Roman"/>
          <w:bCs/>
          <w:sz w:val="24"/>
          <w:szCs w:val="24"/>
        </w:rPr>
        <w:t xml:space="preserve"> пунктом 5.5.7.</w:t>
      </w:r>
      <w:proofErr w:type="gramStart"/>
      <w:r w:rsidR="00DD4B94" w:rsidRPr="00933949">
        <w:rPr>
          <w:rFonts w:ascii="Times New Roman" w:hAnsi="Times New Roman" w:cs="Times New Roman"/>
          <w:bCs/>
          <w:sz w:val="24"/>
          <w:szCs w:val="24"/>
        </w:rPr>
        <w:t>1.</w:t>
      </w:r>
      <w:r w:rsidR="00E674D0" w:rsidRPr="00403B6D">
        <w:rPr>
          <w:rFonts w:ascii="Times New Roman" w:hAnsi="Times New Roman" w:cs="Times New Roman"/>
          <w:bCs/>
          <w:sz w:val="24"/>
          <w:szCs w:val="24"/>
        </w:rPr>
        <w:t>Не</w:t>
      </w:r>
      <w:proofErr w:type="gramEnd"/>
      <w:r w:rsidR="00E674D0" w:rsidRPr="00403B6D">
        <w:rPr>
          <w:rFonts w:ascii="Times New Roman" w:hAnsi="Times New Roman" w:cs="Times New Roman"/>
          <w:bCs/>
          <w:sz w:val="24"/>
          <w:szCs w:val="24"/>
        </w:rPr>
        <w:t xml:space="preserve"> учитываются при расчёте просроченных </w:t>
      </w:r>
      <w:r w:rsidR="005547F6" w:rsidRPr="00403B6D">
        <w:rPr>
          <w:rFonts w:ascii="Times New Roman" w:hAnsi="Times New Roman" w:cs="Times New Roman"/>
          <w:bCs/>
          <w:sz w:val="24"/>
          <w:szCs w:val="24"/>
        </w:rPr>
        <w:t xml:space="preserve">или невыполненных </w:t>
      </w:r>
      <w:r w:rsidR="00D115C1" w:rsidRPr="00403B6D">
        <w:rPr>
          <w:rFonts w:ascii="Times New Roman" w:hAnsi="Times New Roman" w:cs="Times New Roman"/>
          <w:bCs/>
          <w:sz w:val="24"/>
          <w:szCs w:val="24"/>
        </w:rPr>
        <w:t>заявок</w:t>
      </w:r>
      <w:r w:rsidR="00E674D0" w:rsidRPr="00403B6D">
        <w:rPr>
          <w:rFonts w:ascii="Times New Roman" w:hAnsi="Times New Roman" w:cs="Times New Roman"/>
          <w:bCs/>
          <w:sz w:val="24"/>
          <w:szCs w:val="24"/>
        </w:rPr>
        <w:t>: Плановые технические работы, анонсированные не менее чем за 48 ч</w:t>
      </w:r>
      <w:r w:rsidR="00334CB4" w:rsidRPr="00403B6D">
        <w:rPr>
          <w:rFonts w:ascii="Times New Roman" w:hAnsi="Times New Roman" w:cs="Times New Roman"/>
          <w:bCs/>
          <w:sz w:val="24"/>
          <w:szCs w:val="24"/>
        </w:rPr>
        <w:t xml:space="preserve"> до момента создания заявки</w:t>
      </w:r>
      <w:r w:rsidR="00E674D0" w:rsidRPr="00403B6D">
        <w:rPr>
          <w:rFonts w:ascii="Times New Roman" w:hAnsi="Times New Roman" w:cs="Times New Roman"/>
          <w:bCs/>
          <w:sz w:val="24"/>
          <w:szCs w:val="24"/>
        </w:rPr>
        <w:t xml:space="preserve">;  </w:t>
      </w:r>
    </w:p>
    <w:p w14:paraId="796BF03A" w14:textId="77777777" w:rsidR="00881CDC" w:rsidRPr="008A7743" w:rsidRDefault="00E674D0" w:rsidP="00403B6D">
      <w:pPr>
        <w:pStyle w:val="ConsPlusNormal"/>
        <w:spacing w:after="120"/>
        <w:ind w:left="2640" w:firstLine="0"/>
        <w:jc w:val="both"/>
        <w:rPr>
          <w:rFonts w:ascii="Times New Roman" w:hAnsi="Times New Roman" w:cs="Times New Roman"/>
          <w:bCs/>
          <w:sz w:val="24"/>
          <w:szCs w:val="24"/>
        </w:rPr>
      </w:pPr>
      <w:r w:rsidRPr="008A7743">
        <w:rPr>
          <w:rFonts w:ascii="Times New Roman" w:hAnsi="Times New Roman" w:cs="Times New Roman"/>
          <w:bCs/>
          <w:sz w:val="24"/>
          <w:szCs w:val="24"/>
        </w:rPr>
        <w:t xml:space="preserve">Форс-мажор (стихийные бедствия, массовые </w:t>
      </w:r>
      <w:proofErr w:type="spellStart"/>
      <w:r w:rsidRPr="008A7743">
        <w:rPr>
          <w:rFonts w:ascii="Times New Roman" w:hAnsi="Times New Roman" w:cs="Times New Roman"/>
          <w:bCs/>
          <w:sz w:val="24"/>
          <w:szCs w:val="24"/>
        </w:rPr>
        <w:t>DDoS</w:t>
      </w:r>
      <w:proofErr w:type="spellEnd"/>
      <w:r w:rsidRPr="008A7743">
        <w:rPr>
          <w:rFonts w:ascii="Times New Roman" w:hAnsi="Times New Roman" w:cs="Times New Roman"/>
          <w:bCs/>
          <w:sz w:val="24"/>
          <w:szCs w:val="24"/>
        </w:rPr>
        <w:t xml:space="preserve">-атаки и пр.);  </w:t>
      </w:r>
    </w:p>
    <w:p w14:paraId="56DDE07B" w14:textId="0C30D3F9" w:rsidR="005547F6" w:rsidRDefault="00EF01AB" w:rsidP="00403B6D">
      <w:pPr>
        <w:pStyle w:val="ConsPlusNormal"/>
        <w:spacing w:after="120"/>
        <w:ind w:left="2640" w:firstLine="0"/>
        <w:jc w:val="both"/>
        <w:rPr>
          <w:rFonts w:ascii="Times New Roman" w:hAnsi="Times New Roman" w:cs="Times New Roman"/>
          <w:bCs/>
          <w:sz w:val="24"/>
          <w:szCs w:val="24"/>
        </w:rPr>
      </w:pPr>
      <w:r>
        <w:rPr>
          <w:rFonts w:ascii="Times New Roman" w:hAnsi="Times New Roman" w:cs="Times New Roman"/>
          <w:bCs/>
          <w:sz w:val="24"/>
          <w:szCs w:val="24"/>
        </w:rPr>
        <w:t>Тестовый период использования ПО</w:t>
      </w:r>
      <w:r w:rsidR="00334CB4">
        <w:rPr>
          <w:rFonts w:ascii="Times New Roman" w:hAnsi="Times New Roman" w:cs="Times New Roman"/>
          <w:bCs/>
          <w:sz w:val="24"/>
          <w:szCs w:val="24"/>
        </w:rPr>
        <w:t xml:space="preserve"> </w:t>
      </w:r>
      <w:r>
        <w:rPr>
          <w:rFonts w:ascii="Times New Roman" w:hAnsi="Times New Roman" w:cs="Times New Roman"/>
          <w:bCs/>
          <w:sz w:val="24"/>
          <w:szCs w:val="24"/>
        </w:rPr>
        <w:t>длительностью не более 3 (Трех) месяцев с момента фактической передачи права на использование ПО и первого обращения Заказчика в техническую поддержку Исполнителя, в зависимости от того, какая дата наступила позднее</w:t>
      </w:r>
      <w:r w:rsidR="00E674D0" w:rsidRPr="00E415D5">
        <w:rPr>
          <w:rFonts w:ascii="Times New Roman" w:hAnsi="Times New Roman" w:cs="Times New Roman"/>
          <w:bCs/>
          <w:sz w:val="24"/>
          <w:szCs w:val="24"/>
        </w:rPr>
        <w:t xml:space="preserve"> </w:t>
      </w:r>
    </w:p>
    <w:p w14:paraId="1A9F27B8" w14:textId="6A36920B" w:rsidR="00EF01AB" w:rsidRPr="00E415D5" w:rsidRDefault="005547F6" w:rsidP="00403B6D">
      <w:pPr>
        <w:pStyle w:val="ConsPlusNormal"/>
        <w:spacing w:after="120"/>
        <w:ind w:left="2640" w:firstLine="0"/>
        <w:jc w:val="both"/>
        <w:rPr>
          <w:rFonts w:ascii="Times New Roman" w:hAnsi="Times New Roman" w:cs="Times New Roman"/>
          <w:bCs/>
          <w:sz w:val="24"/>
          <w:szCs w:val="24"/>
        </w:rPr>
      </w:pPr>
      <w:r>
        <w:rPr>
          <w:rFonts w:ascii="Times New Roman" w:hAnsi="Times New Roman" w:cs="Times New Roman"/>
          <w:bCs/>
          <w:sz w:val="24"/>
          <w:szCs w:val="24"/>
        </w:rPr>
        <w:t>заявки,</w:t>
      </w:r>
      <w:r w:rsidRPr="005547F6">
        <w:rPr>
          <w:rFonts w:ascii="Times New Roman" w:hAnsi="Times New Roman" w:cs="Times New Roman"/>
          <w:bCs/>
          <w:sz w:val="24"/>
          <w:szCs w:val="24"/>
        </w:rPr>
        <w:t xml:space="preserve"> связаны с несовместимостью ПО с продуктами третьих лиц</w:t>
      </w:r>
      <w:r>
        <w:rPr>
          <w:rFonts w:ascii="Times New Roman" w:hAnsi="Times New Roman" w:cs="Times New Roman"/>
          <w:bCs/>
          <w:sz w:val="24"/>
          <w:szCs w:val="24"/>
        </w:rPr>
        <w:t>.</w:t>
      </w:r>
    </w:p>
    <w:p w14:paraId="2A39D96B" w14:textId="7633CC8E" w:rsidR="00DD4B94" w:rsidRPr="00403B6D" w:rsidRDefault="00DD4B94" w:rsidP="00137A67">
      <w:pPr>
        <w:pStyle w:val="ConsPlusNormal"/>
        <w:numPr>
          <w:ilvl w:val="2"/>
          <w:numId w:val="1"/>
        </w:numPr>
        <w:ind w:left="0" w:firstLine="709"/>
        <w:jc w:val="both"/>
        <w:rPr>
          <w:rFonts w:ascii="Times New Roman" w:hAnsi="Times New Roman" w:cs="Times New Roman"/>
          <w:sz w:val="28"/>
          <w:szCs w:val="28"/>
        </w:rPr>
      </w:pPr>
      <w:r w:rsidRPr="00403B6D">
        <w:rPr>
          <w:rFonts w:ascii="Times New Roman" w:hAnsi="Times New Roman" w:cs="Times New Roman"/>
          <w:sz w:val="28"/>
          <w:szCs w:val="28"/>
        </w:rPr>
        <w:t>Поэтапное применение санкций.</w:t>
      </w:r>
    </w:p>
    <w:p w14:paraId="5AC30519" w14:textId="7689A23E" w:rsidR="00404C93" w:rsidRPr="00515478" w:rsidRDefault="00404C93" w:rsidP="00164C7E">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t>Три месяца после заключения договора – тестовый период без применения штрафных санкций.</w:t>
      </w:r>
    </w:p>
    <w:p w14:paraId="103E3885" w14:textId="2E069C25" w:rsidR="00164C7E" w:rsidRPr="00515478" w:rsidRDefault="00DD4B94" w:rsidP="00164C7E">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t xml:space="preserve">Первый календарный год </w:t>
      </w:r>
      <w:r w:rsidR="00A07D86" w:rsidRPr="00515478">
        <w:rPr>
          <w:rFonts w:ascii="Times New Roman" w:hAnsi="Times New Roman" w:cs="Times New Roman"/>
          <w:bCs/>
          <w:sz w:val="28"/>
          <w:szCs w:val="28"/>
        </w:rPr>
        <w:t xml:space="preserve">и далее </w:t>
      </w:r>
      <w:r w:rsidRPr="00515478">
        <w:rPr>
          <w:rFonts w:ascii="Times New Roman" w:hAnsi="Times New Roman" w:cs="Times New Roman"/>
          <w:bCs/>
          <w:sz w:val="28"/>
          <w:szCs w:val="28"/>
        </w:rPr>
        <w:t>— при нарушении обязательств по оказанию расширенной и стандартной технической поддержки штраф рассчитывается по формуле согласно п.5.5.</w:t>
      </w:r>
      <w:r w:rsidR="00164C7E" w:rsidRPr="00515478">
        <w:rPr>
          <w:rFonts w:ascii="Times New Roman" w:hAnsi="Times New Roman" w:cs="Times New Roman"/>
          <w:bCs/>
          <w:sz w:val="28"/>
          <w:szCs w:val="28"/>
        </w:rPr>
        <w:t>7</w:t>
      </w:r>
      <w:r w:rsidRPr="00515478">
        <w:rPr>
          <w:rFonts w:ascii="Times New Roman" w:hAnsi="Times New Roman" w:cs="Times New Roman"/>
          <w:bCs/>
          <w:sz w:val="28"/>
          <w:szCs w:val="28"/>
        </w:rPr>
        <w:t>, и подлежит уплате Заказчику в денежной форме.</w:t>
      </w:r>
      <w:r w:rsidR="00164C7E" w:rsidRPr="00515478">
        <w:rPr>
          <w:rFonts w:ascii="Times New Roman" w:hAnsi="Times New Roman" w:cs="Times New Roman"/>
          <w:bCs/>
          <w:sz w:val="28"/>
          <w:szCs w:val="28"/>
        </w:rPr>
        <w:t xml:space="preserve"> </w:t>
      </w:r>
    </w:p>
    <w:p w14:paraId="54B44098" w14:textId="659E790B" w:rsidR="00164C7E" w:rsidRPr="008A7743" w:rsidRDefault="00164C7E" w:rsidP="00164C7E">
      <w:pPr>
        <w:pStyle w:val="ConsPlusNormal"/>
        <w:spacing w:after="120"/>
        <w:ind w:left="139"/>
        <w:jc w:val="both"/>
        <w:rPr>
          <w:rFonts w:ascii="Times New Roman" w:hAnsi="Times New Roman" w:cs="Times New Roman"/>
          <w:bCs/>
          <w:sz w:val="24"/>
          <w:szCs w:val="24"/>
        </w:rPr>
      </w:pPr>
    </w:p>
    <w:p w14:paraId="54179828" w14:textId="5172B598" w:rsidR="00164C7E" w:rsidRPr="00403B6D" w:rsidRDefault="00164C7E" w:rsidP="00137A67">
      <w:pPr>
        <w:pStyle w:val="ConsPlusNormal"/>
        <w:numPr>
          <w:ilvl w:val="2"/>
          <w:numId w:val="1"/>
        </w:numPr>
        <w:ind w:left="0" w:firstLine="709"/>
        <w:jc w:val="both"/>
        <w:rPr>
          <w:rFonts w:ascii="Times New Roman" w:hAnsi="Times New Roman" w:cs="Times New Roman"/>
          <w:sz w:val="28"/>
          <w:szCs w:val="28"/>
        </w:rPr>
      </w:pPr>
      <w:r w:rsidRPr="00403B6D">
        <w:rPr>
          <w:rFonts w:ascii="Times New Roman" w:hAnsi="Times New Roman" w:cs="Times New Roman"/>
          <w:sz w:val="28"/>
          <w:szCs w:val="28"/>
        </w:rPr>
        <w:t xml:space="preserve">Агрегация дубликатов заявок </w:t>
      </w:r>
    </w:p>
    <w:p w14:paraId="27C2CE44" w14:textId="77777777" w:rsidR="00164C7E" w:rsidRPr="00515478" w:rsidRDefault="00164C7E" w:rsidP="00403B6D">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t>Заявки считаются дубликатами и сводятся в одну запись в отчётном-реестре, если выполняется хотя бы одно из следующих условий:</w:t>
      </w:r>
    </w:p>
    <w:p w14:paraId="776FD9B8" w14:textId="797FA36F" w:rsidR="00164C7E" w:rsidRPr="00515478" w:rsidRDefault="00164C7E" w:rsidP="00403B6D">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t>имеют одинаковый уникальный идентификатор инцидента;</w:t>
      </w:r>
    </w:p>
    <w:p w14:paraId="240F5FE9" w14:textId="0C8526D1" w:rsidR="006E7A00" w:rsidRPr="00515478" w:rsidRDefault="00164C7E" w:rsidP="00403B6D">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t>повторно открыты в течение семи (7) календарных дней после закрытия первоначальной заявки;</w:t>
      </w:r>
      <w:r w:rsidR="006E7A00" w:rsidRPr="00515478">
        <w:rPr>
          <w:rFonts w:ascii="Times New Roman" w:hAnsi="Times New Roman" w:cs="Times New Roman"/>
          <w:bCs/>
          <w:sz w:val="28"/>
          <w:szCs w:val="28"/>
        </w:rPr>
        <w:t xml:space="preserve"> </w:t>
      </w:r>
    </w:p>
    <w:p w14:paraId="535B0001" w14:textId="1B25999F" w:rsidR="00164C7E" w:rsidRPr="00515478" w:rsidRDefault="00164C7E" w:rsidP="00403B6D">
      <w:pPr>
        <w:pStyle w:val="ConsPlusNormal"/>
        <w:spacing w:after="120"/>
        <w:ind w:left="139"/>
        <w:jc w:val="both"/>
        <w:rPr>
          <w:rFonts w:ascii="Times New Roman" w:hAnsi="Times New Roman" w:cs="Times New Roman"/>
          <w:bCs/>
          <w:sz w:val="28"/>
          <w:szCs w:val="28"/>
        </w:rPr>
      </w:pPr>
      <w:r w:rsidRPr="00515478">
        <w:rPr>
          <w:rFonts w:ascii="Times New Roman" w:hAnsi="Times New Roman" w:cs="Times New Roman"/>
          <w:bCs/>
          <w:sz w:val="28"/>
          <w:szCs w:val="28"/>
        </w:rPr>
        <w:lastRenderedPageBreak/>
        <w:t>связаны между собой через общий «</w:t>
      </w:r>
      <w:proofErr w:type="spellStart"/>
      <w:r w:rsidRPr="00515478">
        <w:rPr>
          <w:rFonts w:ascii="Times New Roman" w:hAnsi="Times New Roman" w:cs="Times New Roman"/>
          <w:bCs/>
          <w:sz w:val="28"/>
          <w:szCs w:val="28"/>
        </w:rPr>
        <w:t>Problem</w:t>
      </w:r>
      <w:proofErr w:type="spellEnd"/>
      <w:r w:rsidRPr="00515478">
        <w:rPr>
          <w:rFonts w:ascii="Times New Roman" w:hAnsi="Times New Roman" w:cs="Times New Roman"/>
          <w:bCs/>
          <w:sz w:val="28"/>
          <w:szCs w:val="28"/>
        </w:rPr>
        <w:t xml:space="preserve"> ID» (или иной идентификатор проблемы) в базе знаний.</w:t>
      </w:r>
    </w:p>
    <w:p w14:paraId="11FACB7C" w14:textId="24C3C496" w:rsidR="00164C7E" w:rsidRPr="00403B6D" w:rsidRDefault="0083613B" w:rsidP="00137A67">
      <w:pPr>
        <w:pStyle w:val="ConsPlusNormal"/>
        <w:numPr>
          <w:ilvl w:val="2"/>
          <w:numId w:val="1"/>
        </w:numPr>
        <w:ind w:left="0" w:firstLine="709"/>
        <w:jc w:val="both"/>
        <w:rPr>
          <w:rFonts w:ascii="Times New Roman" w:hAnsi="Times New Roman" w:cs="Times New Roman"/>
          <w:sz w:val="28"/>
          <w:szCs w:val="28"/>
        </w:rPr>
      </w:pPr>
      <w:r w:rsidRPr="00403B6D">
        <w:rPr>
          <w:rFonts w:ascii="Times New Roman" w:hAnsi="Times New Roman" w:cs="Times New Roman"/>
          <w:sz w:val="28"/>
          <w:szCs w:val="28"/>
        </w:rPr>
        <w:t>Заявки особого учета</w:t>
      </w:r>
      <w:r w:rsidR="00164C7E" w:rsidRPr="00403B6D">
        <w:rPr>
          <w:rFonts w:ascii="Times New Roman" w:hAnsi="Times New Roman" w:cs="Times New Roman"/>
          <w:sz w:val="28"/>
          <w:szCs w:val="28"/>
        </w:rPr>
        <w:t>.</w:t>
      </w:r>
    </w:p>
    <w:bookmarkEnd w:id="6"/>
    <w:p w14:paraId="5F73DFA6" w14:textId="41C5A1CF" w:rsidR="007F5B91" w:rsidRPr="00515478" w:rsidRDefault="0083613B" w:rsidP="00014941">
      <w:pPr>
        <w:pStyle w:val="ConsPlusNormal"/>
        <w:spacing w:after="120"/>
        <w:jc w:val="both"/>
        <w:rPr>
          <w:rFonts w:ascii="Times New Roman" w:hAnsi="Times New Roman" w:cs="Times New Roman"/>
          <w:bCs/>
          <w:sz w:val="28"/>
          <w:szCs w:val="32"/>
        </w:rPr>
      </w:pPr>
      <w:r w:rsidRPr="00515478">
        <w:rPr>
          <w:rFonts w:ascii="Times New Roman" w:hAnsi="Times New Roman" w:cs="Times New Roman"/>
          <w:bCs/>
          <w:sz w:val="28"/>
          <w:szCs w:val="32"/>
        </w:rPr>
        <w:t xml:space="preserve">Заявки особого учета со статусами </w:t>
      </w:r>
      <w:proofErr w:type="spellStart"/>
      <w:r w:rsidR="00E07FBA" w:rsidRPr="00515478">
        <w:rPr>
          <w:rFonts w:ascii="Times New Roman" w:hAnsi="Times New Roman" w:cs="Times New Roman"/>
          <w:bCs/>
          <w:sz w:val="28"/>
          <w:szCs w:val="28"/>
        </w:rPr>
        <w:t>Cancelled</w:t>
      </w:r>
      <w:proofErr w:type="spellEnd"/>
      <w:r w:rsidR="00E07FBA" w:rsidRPr="00515478">
        <w:rPr>
          <w:rFonts w:ascii="Times New Roman" w:hAnsi="Times New Roman" w:cs="Times New Roman"/>
          <w:bCs/>
          <w:sz w:val="28"/>
          <w:szCs w:val="28"/>
        </w:rPr>
        <w:t xml:space="preserve">, User </w:t>
      </w:r>
      <w:proofErr w:type="spellStart"/>
      <w:r w:rsidR="00E07FBA" w:rsidRPr="00515478">
        <w:rPr>
          <w:rFonts w:ascii="Times New Roman" w:hAnsi="Times New Roman" w:cs="Times New Roman"/>
          <w:bCs/>
          <w:sz w:val="28"/>
          <w:szCs w:val="28"/>
        </w:rPr>
        <w:t>Error</w:t>
      </w:r>
      <w:proofErr w:type="spellEnd"/>
      <w:r w:rsidR="00E07FBA" w:rsidRPr="00515478">
        <w:rPr>
          <w:rFonts w:ascii="Times New Roman" w:hAnsi="Times New Roman" w:cs="Times New Roman"/>
          <w:bCs/>
          <w:sz w:val="28"/>
          <w:szCs w:val="28"/>
        </w:rPr>
        <w:t xml:space="preserve">, </w:t>
      </w:r>
      <w:proofErr w:type="spellStart"/>
      <w:r w:rsidR="00E07FBA" w:rsidRPr="00515478">
        <w:rPr>
          <w:rFonts w:ascii="Times New Roman" w:hAnsi="Times New Roman" w:cs="Times New Roman"/>
          <w:bCs/>
          <w:sz w:val="28"/>
          <w:szCs w:val="28"/>
        </w:rPr>
        <w:t>Rejected</w:t>
      </w:r>
      <w:proofErr w:type="spellEnd"/>
      <w:r w:rsidR="00E07FBA" w:rsidRPr="00515478">
        <w:rPr>
          <w:rFonts w:ascii="Times New Roman" w:hAnsi="Times New Roman" w:cs="Times New Roman"/>
          <w:bCs/>
          <w:sz w:val="28"/>
          <w:szCs w:val="28"/>
        </w:rPr>
        <w:t xml:space="preserve"> </w:t>
      </w:r>
      <w:r w:rsidR="00647521" w:rsidRPr="00515478">
        <w:rPr>
          <w:rFonts w:ascii="Times New Roman" w:hAnsi="Times New Roman" w:cs="Times New Roman"/>
          <w:bCs/>
          <w:sz w:val="28"/>
          <w:szCs w:val="32"/>
        </w:rPr>
        <w:t>подлежат автоматическому закрытию</w:t>
      </w:r>
      <w:r w:rsidR="00E07FBA" w:rsidRPr="00515478">
        <w:rPr>
          <w:rFonts w:ascii="Times New Roman" w:hAnsi="Times New Roman" w:cs="Times New Roman"/>
          <w:bCs/>
          <w:sz w:val="28"/>
          <w:szCs w:val="32"/>
        </w:rPr>
        <w:t xml:space="preserve"> </w:t>
      </w:r>
      <w:r w:rsidR="00927653" w:rsidRPr="00515478">
        <w:rPr>
          <w:rFonts w:ascii="Times New Roman" w:hAnsi="Times New Roman" w:cs="Times New Roman"/>
          <w:bCs/>
          <w:sz w:val="28"/>
          <w:szCs w:val="32"/>
        </w:rPr>
        <w:t xml:space="preserve">через </w:t>
      </w:r>
      <w:r w:rsidR="00A1308A" w:rsidRPr="00515478">
        <w:rPr>
          <w:rFonts w:ascii="Times New Roman" w:hAnsi="Times New Roman" w:cs="Times New Roman"/>
          <w:bCs/>
          <w:sz w:val="28"/>
          <w:szCs w:val="32"/>
        </w:rPr>
        <w:t>72 (семьдесят два) часа</w:t>
      </w:r>
      <w:r w:rsidR="00014941" w:rsidRPr="00515478">
        <w:rPr>
          <w:rFonts w:ascii="Times New Roman" w:hAnsi="Times New Roman" w:cs="Times New Roman"/>
          <w:bCs/>
          <w:sz w:val="28"/>
          <w:szCs w:val="32"/>
        </w:rPr>
        <w:t xml:space="preserve">, </w:t>
      </w:r>
      <w:r w:rsidRPr="00515478">
        <w:rPr>
          <w:rFonts w:ascii="Times New Roman" w:hAnsi="Times New Roman" w:cs="Times New Roman"/>
          <w:bCs/>
          <w:sz w:val="28"/>
          <w:szCs w:val="32"/>
        </w:rPr>
        <w:t>вне зависимости от времени решения</w:t>
      </w:r>
      <w:r w:rsidR="0041455E" w:rsidRPr="00515478">
        <w:rPr>
          <w:rFonts w:ascii="Times New Roman" w:hAnsi="Times New Roman" w:cs="Times New Roman"/>
          <w:bCs/>
          <w:sz w:val="28"/>
          <w:szCs w:val="32"/>
        </w:rPr>
        <w:t xml:space="preserve"> проблемы</w:t>
      </w:r>
      <w:r w:rsidRPr="00515478">
        <w:rPr>
          <w:rFonts w:ascii="Times New Roman" w:hAnsi="Times New Roman" w:cs="Times New Roman"/>
          <w:bCs/>
          <w:sz w:val="28"/>
          <w:szCs w:val="32"/>
        </w:rPr>
        <w:t xml:space="preserve">, вследствие </w:t>
      </w:r>
      <w:r w:rsidR="00927653" w:rsidRPr="00515478">
        <w:rPr>
          <w:rFonts w:ascii="Times New Roman" w:hAnsi="Times New Roman" w:cs="Times New Roman"/>
          <w:bCs/>
          <w:sz w:val="28"/>
          <w:szCs w:val="32"/>
        </w:rPr>
        <w:t>невозможности их дальнейшей обработки</w:t>
      </w:r>
      <w:r w:rsidRPr="00515478">
        <w:rPr>
          <w:rFonts w:ascii="Times New Roman" w:hAnsi="Times New Roman" w:cs="Times New Roman"/>
          <w:bCs/>
          <w:sz w:val="28"/>
          <w:szCs w:val="32"/>
        </w:rPr>
        <w:t>.</w:t>
      </w:r>
      <w:r w:rsidR="00014941" w:rsidRPr="00515478">
        <w:rPr>
          <w:rFonts w:ascii="Times New Roman" w:hAnsi="Times New Roman" w:cs="Times New Roman"/>
          <w:bCs/>
          <w:sz w:val="28"/>
          <w:szCs w:val="32"/>
        </w:rPr>
        <w:t xml:space="preserve"> Автоматическое закрытие таких заявок признается сторонами корректным (успешным).</w:t>
      </w:r>
    </w:p>
    <w:p w14:paraId="3FFC6B3A" w14:textId="14B00A4D" w:rsidR="00014941" w:rsidRPr="00515478" w:rsidRDefault="00014941" w:rsidP="00014941">
      <w:pPr>
        <w:pStyle w:val="ConsPlusNormal"/>
        <w:spacing w:after="120"/>
        <w:jc w:val="both"/>
        <w:rPr>
          <w:rFonts w:ascii="Times New Roman" w:hAnsi="Times New Roman" w:cs="Times New Roman"/>
          <w:bCs/>
          <w:sz w:val="28"/>
          <w:szCs w:val="32"/>
        </w:rPr>
      </w:pPr>
      <w:r w:rsidRPr="00515478">
        <w:rPr>
          <w:rFonts w:ascii="Times New Roman" w:hAnsi="Times New Roman" w:cs="Times New Roman"/>
          <w:bCs/>
          <w:sz w:val="28"/>
          <w:szCs w:val="32"/>
        </w:rPr>
        <w:t xml:space="preserve">Заявка со статусом </w:t>
      </w:r>
      <w:r w:rsidRPr="00515478">
        <w:rPr>
          <w:rFonts w:ascii="Times New Roman" w:hAnsi="Times New Roman" w:cs="Times New Roman"/>
          <w:bCs/>
          <w:sz w:val="28"/>
          <w:szCs w:val="32"/>
          <w:lang w:val="en-US"/>
        </w:rPr>
        <w:t>Terminated</w:t>
      </w:r>
      <w:r w:rsidRPr="00515478">
        <w:rPr>
          <w:rFonts w:ascii="Times New Roman" w:hAnsi="Times New Roman" w:cs="Times New Roman"/>
          <w:bCs/>
          <w:sz w:val="28"/>
          <w:szCs w:val="32"/>
        </w:rPr>
        <w:t xml:space="preserve"> также относится к заявкам особого учета вследствие потери актуальности</w:t>
      </w:r>
      <w:r w:rsidR="002A7375" w:rsidRPr="00515478">
        <w:rPr>
          <w:rFonts w:ascii="Times New Roman" w:hAnsi="Times New Roman" w:cs="Times New Roman"/>
          <w:bCs/>
          <w:sz w:val="28"/>
          <w:szCs w:val="32"/>
        </w:rPr>
        <w:t xml:space="preserve"> (если Заказчик не выходит на связь с Исполнителем более </w:t>
      </w:r>
      <w:r w:rsidR="00A1308A" w:rsidRPr="00515478">
        <w:rPr>
          <w:rFonts w:ascii="Times New Roman" w:hAnsi="Times New Roman" w:cs="Times New Roman"/>
          <w:bCs/>
          <w:sz w:val="28"/>
          <w:szCs w:val="32"/>
        </w:rPr>
        <w:t>48 (сорока восьми)</w:t>
      </w:r>
      <w:r w:rsidR="002A7375" w:rsidRPr="00515478">
        <w:rPr>
          <w:rFonts w:ascii="Times New Roman" w:hAnsi="Times New Roman" w:cs="Times New Roman"/>
          <w:bCs/>
          <w:sz w:val="28"/>
          <w:szCs w:val="32"/>
        </w:rPr>
        <w:t xml:space="preserve"> часов после открытия заявки)</w:t>
      </w:r>
      <w:r w:rsidRPr="00515478">
        <w:rPr>
          <w:rFonts w:ascii="Times New Roman" w:hAnsi="Times New Roman" w:cs="Times New Roman"/>
          <w:bCs/>
          <w:sz w:val="28"/>
          <w:szCs w:val="32"/>
        </w:rPr>
        <w:t>, обнаружения нарушений/несоответствий (ошибки. Превышение полномочий), технического прерывания (сбой, отключение системы)</w:t>
      </w:r>
      <w:r w:rsidR="002A7375" w:rsidRPr="00515478">
        <w:rPr>
          <w:rFonts w:ascii="Times New Roman" w:hAnsi="Times New Roman" w:cs="Times New Roman"/>
          <w:bCs/>
          <w:sz w:val="28"/>
          <w:szCs w:val="32"/>
        </w:rPr>
        <w:t>.</w:t>
      </w:r>
    </w:p>
    <w:p w14:paraId="043D6E7B" w14:textId="71F13CE4" w:rsidR="002D10CB" w:rsidRPr="00515478" w:rsidRDefault="002D10CB" w:rsidP="00014941">
      <w:pPr>
        <w:pStyle w:val="ConsPlusNormal"/>
        <w:spacing w:after="120"/>
        <w:jc w:val="both"/>
        <w:rPr>
          <w:rFonts w:ascii="Times New Roman" w:hAnsi="Times New Roman" w:cs="Times New Roman"/>
          <w:bCs/>
          <w:sz w:val="28"/>
          <w:szCs w:val="32"/>
        </w:rPr>
      </w:pPr>
      <w:r w:rsidRPr="00515478">
        <w:rPr>
          <w:rFonts w:ascii="Times New Roman" w:hAnsi="Times New Roman" w:cs="Times New Roman"/>
          <w:bCs/>
          <w:sz w:val="28"/>
          <w:szCs w:val="32"/>
        </w:rPr>
        <w:t xml:space="preserve">Заявки особого учета со статусами </w:t>
      </w:r>
      <w:r w:rsidRPr="00515478">
        <w:rPr>
          <w:rFonts w:ascii="Times New Roman" w:hAnsi="Times New Roman" w:cs="Times New Roman"/>
          <w:bCs/>
          <w:sz w:val="28"/>
          <w:szCs w:val="28"/>
          <w:lang w:val="en-US"/>
        </w:rPr>
        <w:t>Cancelled</w:t>
      </w:r>
      <w:r w:rsidRPr="00515478">
        <w:rPr>
          <w:rFonts w:ascii="Times New Roman" w:hAnsi="Times New Roman" w:cs="Times New Roman"/>
          <w:bCs/>
          <w:sz w:val="28"/>
          <w:szCs w:val="28"/>
        </w:rPr>
        <w:t xml:space="preserve">, </w:t>
      </w:r>
      <w:r w:rsidRPr="00515478">
        <w:rPr>
          <w:rFonts w:ascii="Times New Roman" w:hAnsi="Times New Roman" w:cs="Times New Roman"/>
          <w:bCs/>
          <w:sz w:val="28"/>
          <w:szCs w:val="28"/>
          <w:lang w:val="en-US"/>
        </w:rPr>
        <w:t>User</w:t>
      </w:r>
      <w:r w:rsidRPr="00515478">
        <w:rPr>
          <w:rFonts w:ascii="Times New Roman" w:hAnsi="Times New Roman" w:cs="Times New Roman"/>
          <w:bCs/>
          <w:sz w:val="28"/>
          <w:szCs w:val="28"/>
        </w:rPr>
        <w:t xml:space="preserve"> </w:t>
      </w:r>
      <w:r w:rsidRPr="00515478">
        <w:rPr>
          <w:rFonts w:ascii="Times New Roman" w:hAnsi="Times New Roman" w:cs="Times New Roman"/>
          <w:bCs/>
          <w:sz w:val="28"/>
          <w:szCs w:val="28"/>
          <w:lang w:val="en-US"/>
        </w:rPr>
        <w:t>Error</w:t>
      </w:r>
      <w:r w:rsidRPr="00515478">
        <w:rPr>
          <w:rFonts w:ascii="Times New Roman" w:hAnsi="Times New Roman" w:cs="Times New Roman"/>
          <w:bCs/>
          <w:sz w:val="28"/>
          <w:szCs w:val="28"/>
        </w:rPr>
        <w:t xml:space="preserve">, </w:t>
      </w:r>
      <w:r w:rsidRPr="00515478">
        <w:rPr>
          <w:rFonts w:ascii="Times New Roman" w:hAnsi="Times New Roman" w:cs="Times New Roman"/>
          <w:bCs/>
          <w:sz w:val="28"/>
          <w:szCs w:val="28"/>
          <w:lang w:val="en-US"/>
        </w:rPr>
        <w:t>Rejected</w:t>
      </w:r>
      <w:r w:rsidRPr="00515478">
        <w:rPr>
          <w:rFonts w:ascii="Times New Roman" w:hAnsi="Times New Roman" w:cs="Times New Roman"/>
          <w:bCs/>
          <w:sz w:val="28"/>
          <w:szCs w:val="28"/>
        </w:rPr>
        <w:t xml:space="preserve"> и </w:t>
      </w:r>
      <w:r w:rsidRPr="00515478">
        <w:rPr>
          <w:rFonts w:ascii="Times New Roman" w:hAnsi="Times New Roman" w:cs="Times New Roman"/>
          <w:bCs/>
          <w:sz w:val="28"/>
          <w:szCs w:val="32"/>
          <w:lang w:val="en-US"/>
        </w:rPr>
        <w:t>Terminated</w:t>
      </w:r>
      <w:r w:rsidRPr="00515478">
        <w:rPr>
          <w:rFonts w:ascii="Times New Roman" w:hAnsi="Times New Roman" w:cs="Times New Roman"/>
          <w:bCs/>
          <w:sz w:val="28"/>
          <w:szCs w:val="32"/>
        </w:rPr>
        <w:t xml:space="preserve"> не учитываются в расчете качества технической поддержки.</w:t>
      </w:r>
    </w:p>
    <w:p w14:paraId="537B9F43" w14:textId="77777777" w:rsidR="00014941" w:rsidRPr="002D10CB" w:rsidRDefault="00014941" w:rsidP="00014941">
      <w:pPr>
        <w:pStyle w:val="ConsPlusNormal"/>
        <w:spacing w:after="120"/>
        <w:jc w:val="both"/>
        <w:rPr>
          <w:rFonts w:ascii="Times New Roman" w:hAnsi="Times New Roman" w:cs="Times New Roman"/>
          <w:bCs/>
          <w:sz w:val="24"/>
          <w:szCs w:val="28"/>
        </w:rPr>
      </w:pPr>
    </w:p>
    <w:p w14:paraId="523B88E8" w14:textId="77777777" w:rsidR="00A85724" w:rsidRPr="00321F5A" w:rsidRDefault="00FA51B2" w:rsidP="00014941">
      <w:pPr>
        <w:pStyle w:val="ConsPlusNormal"/>
        <w:numPr>
          <w:ilvl w:val="1"/>
          <w:numId w:val="40"/>
        </w:numPr>
        <w:ind w:left="0" w:firstLine="709"/>
        <w:rPr>
          <w:rFonts w:ascii="Times New Roman" w:hAnsi="Times New Roman" w:cs="Times New Roman"/>
          <w:b/>
          <w:sz w:val="28"/>
          <w:szCs w:val="28"/>
        </w:rPr>
      </w:pPr>
      <w:r w:rsidRPr="002D10CB">
        <w:rPr>
          <w:rFonts w:ascii="Times New Roman" w:hAnsi="Times New Roman" w:cs="Times New Roman"/>
          <w:b/>
          <w:sz w:val="28"/>
          <w:szCs w:val="28"/>
        </w:rPr>
        <w:t xml:space="preserve"> </w:t>
      </w:r>
      <w:r w:rsidRPr="00321F5A">
        <w:rPr>
          <w:rFonts w:ascii="Times New Roman" w:hAnsi="Times New Roman" w:cs="Times New Roman"/>
          <w:b/>
          <w:sz w:val="28"/>
          <w:szCs w:val="28"/>
        </w:rPr>
        <w:t>Требования к безопасности</w:t>
      </w:r>
    </w:p>
    <w:p w14:paraId="51000E36" w14:textId="77777777" w:rsidR="00A85724" w:rsidRPr="00321F5A" w:rsidRDefault="00A85724">
      <w:pPr>
        <w:pStyle w:val="ConsPlusNormal"/>
        <w:ind w:left="709" w:firstLine="0"/>
        <w:rPr>
          <w:rFonts w:ascii="Times New Roman" w:hAnsi="Times New Roman" w:cs="Times New Roman"/>
          <w:b/>
          <w:sz w:val="28"/>
          <w:szCs w:val="28"/>
        </w:rPr>
      </w:pPr>
    </w:p>
    <w:p w14:paraId="0A2E16F8" w14:textId="2A799490" w:rsidR="00A85724" w:rsidRPr="00321F5A" w:rsidRDefault="00FA51B2" w:rsidP="00014941">
      <w:pPr>
        <w:pStyle w:val="ConsPlusNormal"/>
        <w:numPr>
          <w:ilvl w:val="2"/>
          <w:numId w:val="40"/>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Для отечественного офисного пакета, </w:t>
      </w:r>
      <w:r w:rsidR="002518B2" w:rsidRPr="00321F5A">
        <w:rPr>
          <w:rFonts w:ascii="Times New Roman" w:hAnsi="Times New Roman" w:cs="Times New Roman"/>
          <w:bCs/>
          <w:sz w:val="28"/>
          <w:szCs w:val="28"/>
        </w:rPr>
        <w:t>по настоящим</w:t>
      </w:r>
      <w:r w:rsidR="009164B4" w:rsidRPr="00321F5A">
        <w:rPr>
          <w:rFonts w:ascii="Times New Roman" w:hAnsi="Times New Roman" w:cs="Times New Roman"/>
          <w:bCs/>
          <w:sz w:val="28"/>
          <w:szCs w:val="28"/>
        </w:rPr>
        <w:t xml:space="preserve"> техническим требованиям</w:t>
      </w:r>
      <w:r w:rsidRPr="00321F5A">
        <w:rPr>
          <w:rFonts w:ascii="Times New Roman" w:hAnsi="Times New Roman" w:cs="Times New Roman"/>
          <w:bCs/>
          <w:sz w:val="28"/>
          <w:szCs w:val="28"/>
        </w:rPr>
        <w:t>, Исполнитель должен обеспечивать исправление выявленных уязвимостей.</w:t>
      </w:r>
      <w:r w:rsidR="00546022">
        <w:rPr>
          <w:rFonts w:ascii="Times New Roman" w:hAnsi="Times New Roman" w:cs="Times New Roman"/>
          <w:bCs/>
          <w:sz w:val="28"/>
          <w:szCs w:val="28"/>
        </w:rPr>
        <w:t xml:space="preserve"> В</w:t>
      </w:r>
      <w:r w:rsidR="009217AC">
        <w:rPr>
          <w:rFonts w:ascii="Times New Roman" w:hAnsi="Times New Roman" w:cs="Times New Roman"/>
          <w:bCs/>
          <w:sz w:val="28"/>
          <w:szCs w:val="28"/>
        </w:rPr>
        <w:t>заимодействи</w:t>
      </w:r>
      <w:r w:rsidR="00546022">
        <w:rPr>
          <w:rFonts w:ascii="Times New Roman" w:hAnsi="Times New Roman" w:cs="Times New Roman"/>
          <w:bCs/>
          <w:sz w:val="28"/>
          <w:szCs w:val="28"/>
        </w:rPr>
        <w:t>е</w:t>
      </w:r>
      <w:r w:rsidR="009217AC">
        <w:rPr>
          <w:rFonts w:ascii="Times New Roman" w:hAnsi="Times New Roman" w:cs="Times New Roman"/>
          <w:bCs/>
          <w:sz w:val="28"/>
          <w:szCs w:val="28"/>
        </w:rPr>
        <w:t xml:space="preserve"> Сторон по исправлению уязвимостей </w:t>
      </w:r>
      <w:r w:rsidR="00546022">
        <w:rPr>
          <w:rFonts w:ascii="Times New Roman" w:hAnsi="Times New Roman" w:cs="Times New Roman"/>
          <w:bCs/>
          <w:sz w:val="28"/>
          <w:szCs w:val="28"/>
        </w:rPr>
        <w:t>осуществляется по электронной почте с обязательным участием ответственных лиц по информационной безопасности от Заказчика и от Исполнителя.</w:t>
      </w:r>
      <w:r w:rsidRPr="00321F5A">
        <w:rPr>
          <w:rFonts w:ascii="Times New Roman" w:hAnsi="Times New Roman" w:cs="Times New Roman"/>
          <w:bCs/>
          <w:sz w:val="28"/>
          <w:szCs w:val="28"/>
        </w:rPr>
        <w:t xml:space="preserve"> Срок предоставления Заказчику исправлений экземпляров ПО должен составлять:</w:t>
      </w:r>
    </w:p>
    <w:p w14:paraId="2533EA68" w14:textId="20D31225" w:rsidR="00A85724" w:rsidRPr="00321F5A" w:rsidRDefault="00992024">
      <w:pPr>
        <w:numPr>
          <w:ilvl w:val="0"/>
          <w:numId w:val="2"/>
        </w:numPr>
        <w:ind w:firstLine="709"/>
        <w:jc w:val="both"/>
        <w:rPr>
          <w:sz w:val="28"/>
          <w:szCs w:val="28"/>
        </w:rPr>
      </w:pPr>
      <w:r>
        <w:rPr>
          <w:sz w:val="28"/>
          <w:szCs w:val="28"/>
        </w:rPr>
        <w:t>в</w:t>
      </w:r>
      <w:r w:rsidR="00FA51B2" w:rsidRPr="00321F5A">
        <w:rPr>
          <w:sz w:val="28"/>
          <w:szCs w:val="28"/>
        </w:rPr>
        <w:t xml:space="preserve"> случае обнаружения уязвимостей, оценённых Заказчиком как уровень опасности Критический или Высокий – время ре</w:t>
      </w:r>
      <w:r w:rsidR="006E5D7A">
        <w:rPr>
          <w:sz w:val="28"/>
          <w:szCs w:val="28"/>
        </w:rPr>
        <w:t>шения</w:t>
      </w:r>
      <w:r w:rsidR="00FA51B2" w:rsidRPr="00321F5A">
        <w:rPr>
          <w:sz w:val="28"/>
          <w:szCs w:val="28"/>
        </w:rPr>
        <w:t xml:space="preserve"> согласно уровню технической поддержки</w:t>
      </w:r>
      <w:r w:rsidR="00A07D86">
        <w:rPr>
          <w:sz w:val="28"/>
          <w:szCs w:val="28"/>
        </w:rPr>
        <w:t>, целевое и максимальное время устранения – 30 и 90 дней соответственно с момента обращения</w:t>
      </w:r>
      <w:r w:rsidR="00FA51B2" w:rsidRPr="00321F5A">
        <w:rPr>
          <w:sz w:val="28"/>
          <w:szCs w:val="28"/>
        </w:rPr>
        <w:t>;</w:t>
      </w:r>
    </w:p>
    <w:p w14:paraId="53B4681A" w14:textId="0B75AEF0" w:rsidR="00A85724" w:rsidRPr="00321F5A" w:rsidRDefault="00992024">
      <w:pPr>
        <w:numPr>
          <w:ilvl w:val="0"/>
          <w:numId w:val="2"/>
        </w:numPr>
        <w:ind w:firstLine="709"/>
        <w:jc w:val="both"/>
        <w:rPr>
          <w:sz w:val="28"/>
          <w:szCs w:val="28"/>
        </w:rPr>
      </w:pPr>
      <w:r>
        <w:rPr>
          <w:sz w:val="28"/>
          <w:szCs w:val="28"/>
        </w:rPr>
        <w:t>в</w:t>
      </w:r>
      <w:r w:rsidR="00FA51B2" w:rsidRPr="00321F5A">
        <w:rPr>
          <w:sz w:val="28"/>
          <w:szCs w:val="28"/>
        </w:rPr>
        <w:t xml:space="preserve"> случае обнаружения уязвимостей или ошибок, несущих риски критических сбоев операционной системы/экземпляра программного обеспечения или встроенного программного обеспечения, приводящих к неработоспособности системы</w:t>
      </w:r>
      <w:r w:rsidR="006E5D7A">
        <w:rPr>
          <w:sz w:val="28"/>
          <w:szCs w:val="28"/>
        </w:rPr>
        <w:t>,</w:t>
      </w:r>
      <w:r w:rsidR="00FA51B2" w:rsidRPr="00321F5A">
        <w:rPr>
          <w:sz w:val="28"/>
          <w:szCs w:val="28"/>
        </w:rPr>
        <w:t xml:space="preserve"> </w:t>
      </w:r>
      <w:r w:rsidR="00A07D86">
        <w:rPr>
          <w:sz w:val="28"/>
          <w:szCs w:val="28"/>
        </w:rPr>
        <w:t>целевое и максимальное</w:t>
      </w:r>
      <w:r w:rsidR="00A07D86" w:rsidRPr="00321F5A">
        <w:rPr>
          <w:sz w:val="28"/>
          <w:szCs w:val="28"/>
        </w:rPr>
        <w:t xml:space="preserve"> </w:t>
      </w:r>
      <w:r w:rsidR="006E5D7A" w:rsidRPr="00321F5A">
        <w:rPr>
          <w:sz w:val="28"/>
          <w:szCs w:val="28"/>
        </w:rPr>
        <w:t xml:space="preserve">время устранения </w:t>
      </w:r>
      <w:r w:rsidR="00FA51B2" w:rsidRPr="00321F5A">
        <w:rPr>
          <w:sz w:val="28"/>
          <w:szCs w:val="28"/>
        </w:rPr>
        <w:t xml:space="preserve">– </w:t>
      </w:r>
      <w:r w:rsidR="00A07D86">
        <w:rPr>
          <w:sz w:val="28"/>
          <w:szCs w:val="28"/>
        </w:rPr>
        <w:t>60 и 180</w:t>
      </w:r>
      <w:r w:rsidR="00A07D86" w:rsidRPr="00321F5A">
        <w:rPr>
          <w:sz w:val="28"/>
          <w:szCs w:val="28"/>
        </w:rPr>
        <w:t xml:space="preserve"> </w:t>
      </w:r>
      <w:r w:rsidR="00AF139E" w:rsidRPr="00321F5A">
        <w:rPr>
          <w:sz w:val="28"/>
          <w:szCs w:val="28"/>
        </w:rPr>
        <w:t xml:space="preserve">календарных дней </w:t>
      </w:r>
      <w:r w:rsidR="00A07D86">
        <w:rPr>
          <w:sz w:val="28"/>
          <w:szCs w:val="28"/>
        </w:rPr>
        <w:t xml:space="preserve">соответственно </w:t>
      </w:r>
      <w:r w:rsidR="00FA51B2" w:rsidRPr="00321F5A">
        <w:rPr>
          <w:sz w:val="28"/>
          <w:szCs w:val="28"/>
        </w:rPr>
        <w:t>с момента обращения. Рабочие дни исчисляются в соответствии с утвержденным Правительством Российской Федерации производственным календарем;</w:t>
      </w:r>
    </w:p>
    <w:p w14:paraId="45BB6AD8" w14:textId="24C298C5" w:rsidR="00EF01AB" w:rsidRPr="00EF01AB" w:rsidRDefault="00992024" w:rsidP="00EF01AB">
      <w:pPr>
        <w:numPr>
          <w:ilvl w:val="0"/>
          <w:numId w:val="2"/>
        </w:numPr>
        <w:spacing w:after="120"/>
        <w:ind w:firstLine="709"/>
        <w:jc w:val="both"/>
        <w:rPr>
          <w:sz w:val="28"/>
          <w:szCs w:val="28"/>
        </w:rPr>
      </w:pPr>
      <w:r>
        <w:rPr>
          <w:sz w:val="28"/>
          <w:szCs w:val="28"/>
        </w:rPr>
        <w:t>в</w:t>
      </w:r>
      <w:r w:rsidR="00FA51B2" w:rsidRPr="00321F5A">
        <w:rPr>
          <w:sz w:val="28"/>
          <w:szCs w:val="28"/>
        </w:rPr>
        <w:t xml:space="preserve"> случае предоставления обходного пути решения задачи, позволяющего избежать появления ошибок, описанных в предыдущих пунктах, а также в случае об</w:t>
      </w:r>
      <w:r w:rsidR="00AF139E" w:rsidRPr="00321F5A">
        <w:rPr>
          <w:sz w:val="28"/>
          <w:szCs w:val="28"/>
        </w:rPr>
        <w:t>наружения других уязвимостей</w:t>
      </w:r>
      <w:r w:rsidR="006E5D7A">
        <w:rPr>
          <w:sz w:val="28"/>
          <w:szCs w:val="28"/>
        </w:rPr>
        <w:t xml:space="preserve">, </w:t>
      </w:r>
      <w:r w:rsidR="00A07D86">
        <w:rPr>
          <w:sz w:val="28"/>
          <w:szCs w:val="28"/>
        </w:rPr>
        <w:t>целевое и максимальное</w:t>
      </w:r>
      <w:r w:rsidR="00A07D86" w:rsidRPr="00321F5A">
        <w:rPr>
          <w:sz w:val="28"/>
          <w:szCs w:val="28"/>
        </w:rPr>
        <w:t xml:space="preserve"> </w:t>
      </w:r>
      <w:r w:rsidR="006E5D7A" w:rsidRPr="00321F5A">
        <w:rPr>
          <w:sz w:val="28"/>
          <w:szCs w:val="28"/>
        </w:rPr>
        <w:t>время устранения</w:t>
      </w:r>
      <w:r w:rsidR="00AF139E" w:rsidRPr="00321F5A">
        <w:rPr>
          <w:sz w:val="28"/>
          <w:szCs w:val="28"/>
        </w:rPr>
        <w:t xml:space="preserve"> – </w:t>
      </w:r>
      <w:r w:rsidR="00A07D86">
        <w:rPr>
          <w:sz w:val="28"/>
          <w:szCs w:val="28"/>
        </w:rPr>
        <w:t>60 и 180</w:t>
      </w:r>
      <w:r w:rsidR="00A07D86" w:rsidRPr="00321F5A">
        <w:rPr>
          <w:sz w:val="28"/>
          <w:szCs w:val="28"/>
        </w:rPr>
        <w:t xml:space="preserve"> календарных дней </w:t>
      </w:r>
      <w:r w:rsidR="00A07D86">
        <w:rPr>
          <w:sz w:val="28"/>
          <w:szCs w:val="28"/>
        </w:rPr>
        <w:t xml:space="preserve">соответственно </w:t>
      </w:r>
      <w:r w:rsidR="00FA51B2" w:rsidRPr="00321F5A">
        <w:rPr>
          <w:sz w:val="28"/>
          <w:szCs w:val="28"/>
        </w:rPr>
        <w:t>с момента обращения. Рабочие дни исчисляются в соответствии с утвержденным Правительством Российской Федерации производственным календарем.</w:t>
      </w:r>
    </w:p>
    <w:p w14:paraId="2ACE929A" w14:textId="48E84858" w:rsidR="00EF01AB" w:rsidRDefault="00EF01AB" w:rsidP="00EF01AB">
      <w:pPr>
        <w:pStyle w:val="ConsPlusNormal"/>
        <w:ind w:firstLine="0"/>
        <w:jc w:val="both"/>
        <w:rPr>
          <w:rFonts w:ascii="Times New Roman" w:hAnsi="Times New Roman" w:cs="Times New Roman"/>
          <w:bCs/>
          <w:sz w:val="28"/>
          <w:szCs w:val="28"/>
        </w:rPr>
      </w:pPr>
      <w:r w:rsidRPr="00EF01AB">
        <w:rPr>
          <w:rFonts w:ascii="Times New Roman" w:hAnsi="Times New Roman" w:cs="Times New Roman"/>
          <w:bCs/>
          <w:sz w:val="28"/>
          <w:szCs w:val="28"/>
        </w:rPr>
        <w:t xml:space="preserve">В случае возникновения обстоятельств непреодолимой силы или задержек не по вине Исполнителя, срок исправлений может быть продлен по согласованию </w:t>
      </w:r>
      <w:r w:rsidRPr="00EF01AB">
        <w:rPr>
          <w:rFonts w:ascii="Times New Roman" w:hAnsi="Times New Roman" w:cs="Times New Roman"/>
          <w:bCs/>
          <w:sz w:val="28"/>
          <w:szCs w:val="28"/>
        </w:rPr>
        <w:lastRenderedPageBreak/>
        <w:t>сторон.</w:t>
      </w:r>
    </w:p>
    <w:p w14:paraId="72169D99" w14:textId="18F2846A" w:rsidR="00A85724" w:rsidRPr="00321F5A" w:rsidRDefault="00FA51B2" w:rsidP="002A7375">
      <w:pPr>
        <w:pStyle w:val="ConsPlusNormal"/>
        <w:numPr>
          <w:ilvl w:val="2"/>
          <w:numId w:val="40"/>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Для отечественного офисного пакета настоящих технических требований, степень критичности уязвимостей определяется с помощью метрики по шкале </w:t>
      </w:r>
      <w:proofErr w:type="spellStart"/>
      <w:r w:rsidRPr="00321F5A">
        <w:rPr>
          <w:rFonts w:ascii="Times New Roman" w:hAnsi="Times New Roman" w:cs="Times New Roman"/>
          <w:bCs/>
          <w:sz w:val="28"/>
          <w:szCs w:val="28"/>
        </w:rPr>
        <w:t>cvv</w:t>
      </w:r>
      <w:proofErr w:type="spellEnd"/>
      <w:r w:rsidRPr="00321F5A">
        <w:rPr>
          <w:rFonts w:ascii="Times New Roman" w:hAnsi="Times New Roman" w:cs="Times New Roman"/>
          <w:bCs/>
          <w:sz w:val="28"/>
          <w:szCs w:val="28"/>
        </w:rPr>
        <w:t xml:space="preserve"> 3.1 или новее, опубликованной на сайте БДУ ФСТЭК </w:t>
      </w:r>
      <w:hyperlink r:id="rId9" w:tooltip="https://bdu.fstec.ru/calc31" w:history="1">
        <w:r w:rsidRPr="00321F5A">
          <w:rPr>
            <w:rFonts w:ascii="Times New Roman" w:hAnsi="Times New Roman" w:cs="Times New Roman"/>
            <w:bCs/>
            <w:sz w:val="28"/>
            <w:szCs w:val="28"/>
          </w:rPr>
          <w:t>https://bdu.fstec.ru/calc31</w:t>
        </w:r>
      </w:hyperlink>
      <w:r w:rsidRPr="00321F5A">
        <w:rPr>
          <w:rFonts w:ascii="Times New Roman" w:hAnsi="Times New Roman" w:cs="Times New Roman"/>
          <w:bCs/>
          <w:sz w:val="28"/>
          <w:szCs w:val="28"/>
        </w:rPr>
        <w:t>.</w:t>
      </w:r>
    </w:p>
    <w:p w14:paraId="68A8E1F4" w14:textId="38F3844A" w:rsidR="00A85724" w:rsidRDefault="00A85724">
      <w:pPr>
        <w:pStyle w:val="ConsPlusNormal"/>
        <w:ind w:firstLine="709"/>
        <w:jc w:val="both"/>
        <w:rPr>
          <w:rFonts w:ascii="Times New Roman" w:hAnsi="Times New Roman" w:cs="Times New Roman"/>
          <w:bCs/>
          <w:sz w:val="28"/>
          <w:szCs w:val="28"/>
        </w:rPr>
      </w:pPr>
    </w:p>
    <w:p w14:paraId="5A64C015" w14:textId="78B1B6E1" w:rsidR="00166925" w:rsidRPr="00403B6D" w:rsidRDefault="00166925" w:rsidP="00403B6D">
      <w:pPr>
        <w:pStyle w:val="ConsPlusNormal"/>
        <w:numPr>
          <w:ilvl w:val="2"/>
          <w:numId w:val="40"/>
        </w:numPr>
        <w:ind w:left="0" w:firstLine="709"/>
        <w:jc w:val="both"/>
        <w:rPr>
          <w:rFonts w:ascii="Times New Roman" w:hAnsi="Times New Roman" w:cs="Times New Roman"/>
          <w:bCs/>
          <w:sz w:val="28"/>
          <w:szCs w:val="28"/>
        </w:rPr>
      </w:pPr>
      <w:r w:rsidRPr="00403B6D">
        <w:rPr>
          <w:rFonts w:ascii="Times New Roman" w:hAnsi="Times New Roman" w:cs="Times New Roman"/>
          <w:bCs/>
          <w:sz w:val="28"/>
          <w:szCs w:val="28"/>
        </w:rPr>
        <w:t>Для отечественного офисного пакета, по настоящим техническим требованиям, Исполнитель должен обеспечивать исправление выявленных уязвимостей.</w:t>
      </w:r>
      <w:r w:rsidR="00546022" w:rsidRPr="00403B6D">
        <w:rPr>
          <w:rFonts w:ascii="Times New Roman" w:hAnsi="Times New Roman" w:cs="Times New Roman"/>
          <w:bCs/>
          <w:sz w:val="28"/>
          <w:szCs w:val="28"/>
        </w:rPr>
        <w:t xml:space="preserve"> </w:t>
      </w:r>
      <w:r w:rsidR="00770C1A">
        <w:rPr>
          <w:rFonts w:ascii="Times New Roman" w:hAnsi="Times New Roman" w:cs="Times New Roman"/>
          <w:bCs/>
          <w:sz w:val="28"/>
          <w:szCs w:val="28"/>
        </w:rPr>
        <w:br/>
      </w:r>
    </w:p>
    <w:p w14:paraId="7CFBD50C" w14:textId="63404ACF" w:rsidR="00166925" w:rsidRPr="00137A67" w:rsidRDefault="00166925" w:rsidP="00137A67">
      <w:pPr>
        <w:pStyle w:val="ConsPlusNormal"/>
        <w:numPr>
          <w:ilvl w:val="3"/>
          <w:numId w:val="1"/>
        </w:numPr>
        <w:spacing w:after="120"/>
        <w:jc w:val="both"/>
        <w:rPr>
          <w:rFonts w:ascii="Times New Roman" w:hAnsi="Times New Roman" w:cs="Times New Roman"/>
          <w:bCs/>
          <w:sz w:val="28"/>
          <w:szCs w:val="28"/>
        </w:rPr>
      </w:pPr>
      <w:bookmarkStart w:id="7" w:name="_Hlk205334346"/>
      <w:r w:rsidRPr="00137A67">
        <w:rPr>
          <w:rFonts w:ascii="Times New Roman" w:hAnsi="Times New Roman" w:cs="Times New Roman"/>
          <w:bCs/>
          <w:sz w:val="28"/>
          <w:szCs w:val="28"/>
        </w:rPr>
        <w:t>Классификация уязвимостей</w:t>
      </w:r>
      <w:bookmarkEnd w:id="7"/>
    </w:p>
    <w:p w14:paraId="642926F7" w14:textId="14572A67" w:rsidR="00166925" w:rsidRPr="00137A67" w:rsidRDefault="00166925" w:rsidP="00770C1A">
      <w:pPr>
        <w:pStyle w:val="ConsPlusNormal"/>
        <w:spacing w:after="120"/>
        <w:ind w:left="2640" w:firstLine="0"/>
        <w:jc w:val="both"/>
        <w:rPr>
          <w:rFonts w:ascii="Times New Roman" w:hAnsi="Times New Roman" w:cs="Times New Roman"/>
          <w:bCs/>
          <w:sz w:val="28"/>
          <w:szCs w:val="28"/>
        </w:rPr>
      </w:pPr>
      <w:r w:rsidRPr="00137A67">
        <w:rPr>
          <w:rFonts w:ascii="Times New Roman" w:hAnsi="Times New Roman" w:cs="Times New Roman"/>
          <w:bCs/>
          <w:sz w:val="28"/>
          <w:szCs w:val="28"/>
        </w:rPr>
        <w:t xml:space="preserve">Степень критичности определяется совместной рабочей группой Заказчика и Исполнителя на базе CVSS v 3.1 (калькулятор БДУ ФСТЭК, с заполнением базовых, временных и контекстных метрик), согласно Таблице </w:t>
      </w:r>
      <w:r w:rsidR="00770C1A" w:rsidRPr="00137A67">
        <w:rPr>
          <w:rFonts w:ascii="Times New Roman" w:hAnsi="Times New Roman" w:cs="Times New Roman"/>
          <w:bCs/>
          <w:sz w:val="28"/>
          <w:szCs w:val="28"/>
        </w:rPr>
        <w:t>6</w:t>
      </w:r>
    </w:p>
    <w:p w14:paraId="19C8CA71" w14:textId="77777777" w:rsidR="00166925" w:rsidRPr="00403B6D" w:rsidRDefault="00166925" w:rsidP="00166925">
      <w:pPr>
        <w:pStyle w:val="ConsPlusNormal"/>
        <w:ind w:firstLine="709"/>
        <w:jc w:val="both"/>
        <w:rPr>
          <w:rFonts w:ascii="Times New Roman" w:hAnsi="Times New Roman" w:cs="Times New Roman"/>
          <w:bCs/>
          <w:sz w:val="28"/>
          <w:szCs w:val="28"/>
        </w:rPr>
      </w:pPr>
    </w:p>
    <w:p w14:paraId="470B1C6E" w14:textId="6F0264E4" w:rsidR="00166925" w:rsidRPr="00403B6D" w:rsidRDefault="00770C1A" w:rsidP="00770C1A">
      <w:pPr>
        <w:pStyle w:val="ConsPlusNormal"/>
        <w:ind w:firstLine="709"/>
        <w:jc w:val="right"/>
        <w:rPr>
          <w:rFonts w:ascii="Times New Roman" w:hAnsi="Times New Roman" w:cs="Times New Roman"/>
          <w:bCs/>
          <w:sz w:val="28"/>
          <w:szCs w:val="28"/>
        </w:rPr>
      </w:pPr>
      <w:r w:rsidRPr="00321F5A">
        <w:rPr>
          <w:rFonts w:ascii="Times New Roman" w:hAnsi="Times New Roman" w:cs="Times New Roman"/>
          <w:i/>
          <w:sz w:val="28"/>
          <w:szCs w:val="28"/>
        </w:rPr>
        <w:t xml:space="preserve">Таблица </w:t>
      </w:r>
      <w:r>
        <w:rPr>
          <w:rFonts w:ascii="Times New Roman" w:hAnsi="Times New Roman" w:cs="Times New Roman"/>
          <w:i/>
          <w:sz w:val="28"/>
          <w:szCs w:val="28"/>
        </w:rPr>
        <w:t>6</w:t>
      </w:r>
      <w:r w:rsidRPr="00321F5A">
        <w:rPr>
          <w:rFonts w:ascii="Times New Roman" w:hAnsi="Times New Roman" w:cs="Times New Roman"/>
          <w:i/>
          <w:sz w:val="28"/>
          <w:szCs w:val="28"/>
        </w:rPr>
        <w:t xml:space="preserve">. </w:t>
      </w:r>
      <w:r>
        <w:rPr>
          <w:rFonts w:ascii="Times New Roman" w:hAnsi="Times New Roman" w:cs="Times New Roman"/>
          <w:i/>
          <w:sz w:val="28"/>
          <w:szCs w:val="28"/>
        </w:rPr>
        <w:t>Классификация уязвимостей</w:t>
      </w:r>
    </w:p>
    <w:tbl>
      <w:tblPr>
        <w:tblStyle w:val="aff5"/>
        <w:tblW w:w="0" w:type="auto"/>
        <w:tblInd w:w="2547" w:type="dxa"/>
        <w:tblLook w:val="04A0" w:firstRow="1" w:lastRow="0" w:firstColumn="1" w:lastColumn="0" w:noHBand="0" w:noVBand="1"/>
      </w:tblPr>
      <w:tblGrid>
        <w:gridCol w:w="3260"/>
        <w:gridCol w:w="3822"/>
      </w:tblGrid>
      <w:tr w:rsidR="00166925" w:rsidRPr="00403B6D" w14:paraId="004ABAEC" w14:textId="77777777" w:rsidTr="00515478">
        <w:tc>
          <w:tcPr>
            <w:tcW w:w="3260" w:type="dxa"/>
            <w:shd w:val="clear" w:color="auto" w:fill="D9D9D9" w:themeFill="background1" w:themeFillShade="D9"/>
          </w:tcPr>
          <w:p w14:paraId="104E7777" w14:textId="77777777" w:rsidR="00166925" w:rsidRPr="00515478" w:rsidRDefault="00166925" w:rsidP="00BA39BB">
            <w:pPr>
              <w:pStyle w:val="ConsPlusNormal"/>
              <w:ind w:firstLine="0"/>
              <w:jc w:val="both"/>
              <w:rPr>
                <w:rFonts w:ascii="Times New Roman" w:hAnsi="Times New Roman" w:cs="Times New Roman"/>
                <w:b/>
                <w:sz w:val="28"/>
                <w:szCs w:val="28"/>
              </w:rPr>
            </w:pPr>
            <w:r w:rsidRPr="00515478">
              <w:rPr>
                <w:rFonts w:ascii="Times New Roman" w:hAnsi="Times New Roman" w:cs="Times New Roman"/>
                <w:b/>
                <w:sz w:val="28"/>
                <w:szCs w:val="28"/>
              </w:rPr>
              <w:t>Уровень</w:t>
            </w:r>
          </w:p>
        </w:tc>
        <w:tc>
          <w:tcPr>
            <w:tcW w:w="3822" w:type="dxa"/>
            <w:shd w:val="clear" w:color="auto" w:fill="D9D9D9" w:themeFill="background1" w:themeFillShade="D9"/>
          </w:tcPr>
          <w:p w14:paraId="2D49B8FE" w14:textId="77777777" w:rsidR="00166925" w:rsidRPr="00515478" w:rsidRDefault="00166925" w:rsidP="00BA39BB">
            <w:pPr>
              <w:pStyle w:val="ConsPlusNormal"/>
              <w:ind w:firstLine="0"/>
              <w:jc w:val="both"/>
              <w:rPr>
                <w:rFonts w:ascii="Times New Roman" w:hAnsi="Times New Roman" w:cs="Times New Roman"/>
                <w:b/>
                <w:sz w:val="28"/>
                <w:szCs w:val="28"/>
              </w:rPr>
            </w:pPr>
            <w:r w:rsidRPr="00515478">
              <w:rPr>
                <w:rFonts w:ascii="Times New Roman" w:hAnsi="Times New Roman" w:cs="Times New Roman"/>
                <w:b/>
                <w:sz w:val="28"/>
                <w:szCs w:val="28"/>
              </w:rPr>
              <w:t>Диапазон CVSS</w:t>
            </w:r>
          </w:p>
        </w:tc>
      </w:tr>
      <w:tr w:rsidR="00166925" w:rsidRPr="00403B6D" w14:paraId="5C92A916" w14:textId="77777777" w:rsidTr="00515478">
        <w:tc>
          <w:tcPr>
            <w:tcW w:w="3260" w:type="dxa"/>
          </w:tcPr>
          <w:p w14:paraId="4DF1B09F"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Критический</w:t>
            </w:r>
          </w:p>
        </w:tc>
        <w:tc>
          <w:tcPr>
            <w:tcW w:w="3822" w:type="dxa"/>
          </w:tcPr>
          <w:p w14:paraId="4C11A924"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 xml:space="preserve">≥ 9,0         </w:t>
            </w:r>
          </w:p>
        </w:tc>
      </w:tr>
      <w:tr w:rsidR="00166925" w:rsidRPr="00403B6D" w14:paraId="375CA52F" w14:textId="77777777" w:rsidTr="00515478">
        <w:tc>
          <w:tcPr>
            <w:tcW w:w="3260" w:type="dxa"/>
          </w:tcPr>
          <w:p w14:paraId="016D9720"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Высокий</w:t>
            </w:r>
          </w:p>
        </w:tc>
        <w:tc>
          <w:tcPr>
            <w:tcW w:w="3822" w:type="dxa"/>
          </w:tcPr>
          <w:p w14:paraId="644B49D7"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 xml:space="preserve">7,0 – 8,9     </w:t>
            </w:r>
          </w:p>
        </w:tc>
      </w:tr>
      <w:tr w:rsidR="00166925" w:rsidRPr="00403B6D" w14:paraId="5D180E1F" w14:textId="77777777" w:rsidTr="00515478">
        <w:tc>
          <w:tcPr>
            <w:tcW w:w="3260" w:type="dxa"/>
          </w:tcPr>
          <w:p w14:paraId="7839C67A"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Средний</w:t>
            </w:r>
          </w:p>
        </w:tc>
        <w:tc>
          <w:tcPr>
            <w:tcW w:w="3822" w:type="dxa"/>
          </w:tcPr>
          <w:p w14:paraId="5B801E52"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 xml:space="preserve">4,0 – 6,9     </w:t>
            </w:r>
          </w:p>
        </w:tc>
      </w:tr>
      <w:tr w:rsidR="00166925" w:rsidRPr="00403B6D" w14:paraId="30C0FFFD" w14:textId="77777777" w:rsidTr="00515478">
        <w:tc>
          <w:tcPr>
            <w:tcW w:w="3260" w:type="dxa"/>
          </w:tcPr>
          <w:p w14:paraId="7EE2AF66" w14:textId="77777777" w:rsidR="00166925" w:rsidRPr="00403B6D" w:rsidRDefault="00166925" w:rsidP="00BA39BB">
            <w:pPr>
              <w:pStyle w:val="ConsPlusNormal"/>
              <w:ind w:firstLine="0"/>
              <w:jc w:val="both"/>
              <w:rPr>
                <w:rFonts w:ascii="Times New Roman" w:hAnsi="Times New Roman" w:cs="Times New Roman"/>
                <w:bCs/>
                <w:sz w:val="28"/>
                <w:szCs w:val="28"/>
              </w:rPr>
            </w:pPr>
            <w:r w:rsidRPr="00403B6D">
              <w:rPr>
                <w:rFonts w:ascii="Times New Roman" w:hAnsi="Times New Roman" w:cs="Times New Roman"/>
                <w:bCs/>
                <w:sz w:val="28"/>
                <w:szCs w:val="28"/>
              </w:rPr>
              <w:t>Низкий</w:t>
            </w:r>
          </w:p>
        </w:tc>
        <w:tc>
          <w:tcPr>
            <w:tcW w:w="3822" w:type="dxa"/>
          </w:tcPr>
          <w:p w14:paraId="596FCAB9" w14:textId="77777777" w:rsidR="00166925" w:rsidRPr="00403B6D" w:rsidRDefault="00166925" w:rsidP="00BA39BB">
            <w:pPr>
              <w:pStyle w:val="ConsPlusNormal"/>
              <w:ind w:firstLine="0"/>
              <w:jc w:val="both"/>
              <w:rPr>
                <w:rFonts w:ascii="Times New Roman" w:hAnsi="Times New Roman" w:cs="Times New Roman"/>
                <w:bCs/>
                <w:sz w:val="28"/>
                <w:szCs w:val="28"/>
              </w:rPr>
            </w:pPr>
            <w:proofErr w:type="gramStart"/>
            <w:r w:rsidRPr="00403B6D">
              <w:rPr>
                <w:rFonts w:ascii="Times New Roman" w:hAnsi="Times New Roman" w:cs="Times New Roman"/>
                <w:bCs/>
                <w:sz w:val="28"/>
                <w:szCs w:val="28"/>
              </w:rPr>
              <w:t>&lt; 4</w:t>
            </w:r>
            <w:proofErr w:type="gramEnd"/>
            <w:r w:rsidRPr="00403B6D">
              <w:rPr>
                <w:rFonts w:ascii="Times New Roman" w:hAnsi="Times New Roman" w:cs="Times New Roman"/>
                <w:bCs/>
                <w:sz w:val="28"/>
                <w:szCs w:val="28"/>
              </w:rPr>
              <w:t xml:space="preserve">,0         </w:t>
            </w:r>
          </w:p>
        </w:tc>
      </w:tr>
    </w:tbl>
    <w:p w14:paraId="77294C26" w14:textId="77777777" w:rsidR="00166925" w:rsidRPr="00403B6D" w:rsidRDefault="00166925" w:rsidP="00166925">
      <w:pPr>
        <w:pStyle w:val="ConsPlusNormal"/>
        <w:ind w:firstLine="709"/>
        <w:jc w:val="both"/>
        <w:rPr>
          <w:rFonts w:ascii="Times New Roman" w:hAnsi="Times New Roman" w:cs="Times New Roman"/>
          <w:bCs/>
          <w:sz w:val="28"/>
          <w:szCs w:val="28"/>
        </w:rPr>
      </w:pPr>
    </w:p>
    <w:p w14:paraId="06B43380" w14:textId="68A5BFC6" w:rsidR="00166925" w:rsidRPr="00137A67" w:rsidRDefault="00166925" w:rsidP="00770C1A">
      <w:pPr>
        <w:pStyle w:val="ConsPlusNormal"/>
        <w:spacing w:after="120"/>
        <w:ind w:left="2640" w:firstLine="0"/>
        <w:jc w:val="both"/>
        <w:rPr>
          <w:rFonts w:ascii="Times New Roman" w:hAnsi="Times New Roman" w:cs="Times New Roman"/>
          <w:bCs/>
          <w:sz w:val="28"/>
          <w:szCs w:val="28"/>
        </w:rPr>
      </w:pPr>
      <w:r w:rsidRPr="00137A67">
        <w:rPr>
          <w:rFonts w:ascii="Times New Roman" w:hAnsi="Times New Roman" w:cs="Times New Roman"/>
          <w:bCs/>
          <w:sz w:val="28"/>
          <w:szCs w:val="28"/>
        </w:rPr>
        <w:t>Градации соответствуют рекомендованным пороговым значениям CVSS v3.</w:t>
      </w:r>
      <w:proofErr w:type="gramStart"/>
      <w:r w:rsidRPr="00137A67">
        <w:rPr>
          <w:rFonts w:ascii="Times New Roman" w:hAnsi="Times New Roman" w:cs="Times New Roman"/>
          <w:bCs/>
          <w:sz w:val="28"/>
          <w:szCs w:val="28"/>
        </w:rPr>
        <w:t>1</w:t>
      </w:r>
      <w:r w:rsidR="00D207BC">
        <w:rPr>
          <w:rFonts w:ascii="Times New Roman" w:hAnsi="Times New Roman" w:cs="Times New Roman"/>
          <w:bCs/>
          <w:sz w:val="28"/>
          <w:szCs w:val="28"/>
        </w:rPr>
        <w:t>.</w:t>
      </w:r>
      <w:r w:rsidRPr="00137A67">
        <w:rPr>
          <w:rFonts w:ascii="Times New Roman" w:hAnsi="Times New Roman" w:cs="Times New Roman"/>
          <w:bCs/>
          <w:sz w:val="28"/>
          <w:szCs w:val="28"/>
        </w:rPr>
        <w:t>Если</w:t>
      </w:r>
      <w:proofErr w:type="gramEnd"/>
      <w:r w:rsidRPr="00137A67">
        <w:rPr>
          <w:rFonts w:ascii="Times New Roman" w:hAnsi="Times New Roman" w:cs="Times New Roman"/>
          <w:bCs/>
          <w:sz w:val="28"/>
          <w:szCs w:val="28"/>
        </w:rPr>
        <w:t xml:space="preserve"> стороны не пришли к согласию в течение 2 рабочих дней, привлекается независимый эксперт (CERT-RU или иной согласованный орган); его оценка считается окончательной.</w:t>
      </w:r>
    </w:p>
    <w:p w14:paraId="4A285CE9" w14:textId="77777777" w:rsidR="00166925" w:rsidRPr="00137A67" w:rsidRDefault="00166925" w:rsidP="00166925">
      <w:pPr>
        <w:pStyle w:val="ConsPlusNormal"/>
        <w:ind w:firstLine="709"/>
        <w:jc w:val="both"/>
        <w:rPr>
          <w:rFonts w:ascii="Times New Roman" w:hAnsi="Times New Roman" w:cs="Times New Roman"/>
          <w:bCs/>
          <w:sz w:val="32"/>
          <w:szCs w:val="32"/>
        </w:rPr>
      </w:pPr>
    </w:p>
    <w:p w14:paraId="09814551" w14:textId="5BFDF9CA" w:rsidR="00166925" w:rsidRPr="00137A67" w:rsidRDefault="00166925" w:rsidP="00137A67">
      <w:pPr>
        <w:pStyle w:val="ConsPlusNormal"/>
        <w:numPr>
          <w:ilvl w:val="3"/>
          <w:numId w:val="1"/>
        </w:numPr>
        <w:spacing w:after="120"/>
        <w:jc w:val="both"/>
        <w:rPr>
          <w:rFonts w:ascii="Times New Roman" w:hAnsi="Times New Roman" w:cs="Times New Roman"/>
          <w:bCs/>
          <w:sz w:val="28"/>
          <w:szCs w:val="28"/>
        </w:rPr>
      </w:pPr>
      <w:r w:rsidRPr="00137A67">
        <w:rPr>
          <w:rFonts w:ascii="Times New Roman" w:hAnsi="Times New Roman" w:cs="Times New Roman"/>
          <w:bCs/>
          <w:sz w:val="28"/>
          <w:szCs w:val="28"/>
        </w:rPr>
        <w:t>Сроки устранения</w:t>
      </w:r>
    </w:p>
    <w:p w14:paraId="3F4CF2C4" w14:textId="77777777" w:rsidR="00166925" w:rsidRPr="00137A67" w:rsidRDefault="00166925" w:rsidP="00770C1A">
      <w:pPr>
        <w:pStyle w:val="ConsPlusNormal"/>
        <w:spacing w:after="120"/>
        <w:ind w:left="2640" w:firstLine="0"/>
        <w:jc w:val="both"/>
        <w:rPr>
          <w:rFonts w:ascii="Times New Roman" w:hAnsi="Times New Roman" w:cs="Times New Roman"/>
          <w:bCs/>
          <w:sz w:val="28"/>
          <w:szCs w:val="28"/>
        </w:rPr>
      </w:pPr>
      <w:r w:rsidRPr="00137A67">
        <w:rPr>
          <w:rFonts w:ascii="Times New Roman" w:hAnsi="Times New Roman" w:cs="Times New Roman"/>
          <w:bCs/>
          <w:sz w:val="28"/>
          <w:szCs w:val="28"/>
        </w:rPr>
        <w:t>Для отечественного офисного пакета, по настоящим техническим требованиям, Исполнитель должен обеспечивать исправление выявленных уязвимостей. Срок предоставления Заказчику исправлений экземпляров ПО должен составлять:</w:t>
      </w:r>
    </w:p>
    <w:p w14:paraId="060A27D7" w14:textId="77777777" w:rsidR="00166925" w:rsidRPr="002D10CB" w:rsidRDefault="00166925" w:rsidP="00166925">
      <w:pPr>
        <w:pStyle w:val="ConsPlusNormal"/>
        <w:ind w:firstLine="0"/>
        <w:jc w:val="both"/>
        <w:rPr>
          <w:rFonts w:ascii="Times New Roman" w:hAnsi="Times New Roman" w:cs="Times New Roman"/>
          <w:bCs/>
          <w:sz w:val="28"/>
          <w:szCs w:val="28"/>
        </w:rPr>
      </w:pPr>
    </w:p>
    <w:p w14:paraId="4EA72664" w14:textId="5ED51C3B" w:rsidR="00166925" w:rsidRPr="002D10CB" w:rsidRDefault="00770C1A" w:rsidP="00515478">
      <w:pPr>
        <w:pStyle w:val="ConsPlusNormal"/>
        <w:ind w:firstLine="0"/>
        <w:jc w:val="right"/>
        <w:rPr>
          <w:rFonts w:ascii="Times New Roman" w:hAnsi="Times New Roman" w:cs="Times New Roman"/>
          <w:bCs/>
          <w:sz w:val="28"/>
          <w:szCs w:val="28"/>
        </w:rPr>
      </w:pPr>
      <w:r w:rsidRPr="00321F5A">
        <w:rPr>
          <w:rFonts w:ascii="Times New Roman" w:hAnsi="Times New Roman" w:cs="Times New Roman"/>
          <w:i/>
          <w:sz w:val="28"/>
          <w:szCs w:val="28"/>
        </w:rPr>
        <w:t xml:space="preserve">Таблица </w:t>
      </w:r>
      <w:r>
        <w:rPr>
          <w:rFonts w:ascii="Times New Roman" w:hAnsi="Times New Roman" w:cs="Times New Roman"/>
          <w:i/>
          <w:sz w:val="28"/>
          <w:szCs w:val="28"/>
        </w:rPr>
        <w:t>7</w:t>
      </w:r>
      <w:r w:rsidRPr="00321F5A">
        <w:rPr>
          <w:rFonts w:ascii="Times New Roman" w:hAnsi="Times New Roman" w:cs="Times New Roman"/>
          <w:i/>
          <w:sz w:val="28"/>
          <w:szCs w:val="28"/>
        </w:rPr>
        <w:t xml:space="preserve">. </w:t>
      </w:r>
      <w:r>
        <w:rPr>
          <w:rFonts w:ascii="Times New Roman" w:hAnsi="Times New Roman" w:cs="Times New Roman"/>
          <w:i/>
          <w:sz w:val="28"/>
          <w:szCs w:val="28"/>
        </w:rPr>
        <w:t>Сроки устранения уязвимостей</w:t>
      </w:r>
    </w:p>
    <w:tbl>
      <w:tblPr>
        <w:tblStyle w:val="aff5"/>
        <w:tblW w:w="0" w:type="auto"/>
        <w:tblInd w:w="2263" w:type="dxa"/>
        <w:tblLook w:val="04A0" w:firstRow="1" w:lastRow="0" w:firstColumn="1" w:lastColumn="0" w:noHBand="0" w:noVBand="1"/>
      </w:tblPr>
      <w:tblGrid>
        <w:gridCol w:w="1566"/>
        <w:gridCol w:w="2690"/>
        <w:gridCol w:w="3110"/>
      </w:tblGrid>
      <w:tr w:rsidR="00166925" w:rsidRPr="002D10CB" w14:paraId="1C853434" w14:textId="77777777" w:rsidTr="00515478">
        <w:tc>
          <w:tcPr>
            <w:tcW w:w="1560" w:type="dxa"/>
            <w:shd w:val="clear" w:color="auto" w:fill="D9D9D9" w:themeFill="background1" w:themeFillShade="D9"/>
          </w:tcPr>
          <w:p w14:paraId="7D78A882" w14:textId="77777777" w:rsidR="00166925" w:rsidRPr="00515478" w:rsidRDefault="00166925" w:rsidP="00BA39BB">
            <w:pPr>
              <w:pStyle w:val="ConsPlusNormal"/>
              <w:ind w:firstLine="0"/>
              <w:jc w:val="both"/>
              <w:rPr>
                <w:rFonts w:ascii="Times New Roman" w:hAnsi="Times New Roman" w:cs="Times New Roman"/>
                <w:b/>
                <w:sz w:val="24"/>
                <w:szCs w:val="24"/>
              </w:rPr>
            </w:pPr>
            <w:r w:rsidRPr="00515478">
              <w:rPr>
                <w:rFonts w:ascii="Times New Roman" w:hAnsi="Times New Roman" w:cs="Times New Roman"/>
                <w:b/>
                <w:sz w:val="24"/>
                <w:szCs w:val="24"/>
              </w:rPr>
              <w:t>Уровень</w:t>
            </w:r>
          </w:p>
        </w:tc>
        <w:tc>
          <w:tcPr>
            <w:tcW w:w="2693" w:type="dxa"/>
            <w:shd w:val="clear" w:color="auto" w:fill="D9D9D9" w:themeFill="background1" w:themeFillShade="D9"/>
          </w:tcPr>
          <w:p w14:paraId="18E58FCB" w14:textId="77777777" w:rsidR="00166925" w:rsidRPr="00515478" w:rsidRDefault="00166925" w:rsidP="00BA39BB">
            <w:pPr>
              <w:pStyle w:val="ConsPlusNormal"/>
              <w:ind w:firstLine="0"/>
              <w:jc w:val="both"/>
              <w:rPr>
                <w:rFonts w:ascii="Times New Roman" w:hAnsi="Times New Roman" w:cs="Times New Roman"/>
                <w:b/>
                <w:sz w:val="24"/>
                <w:szCs w:val="24"/>
              </w:rPr>
            </w:pPr>
            <w:r w:rsidRPr="00515478">
              <w:rPr>
                <w:rFonts w:ascii="Times New Roman" w:hAnsi="Times New Roman" w:cs="Times New Roman"/>
                <w:b/>
                <w:sz w:val="24"/>
                <w:szCs w:val="24"/>
              </w:rPr>
              <w:t>Временное обходное решение</w:t>
            </w:r>
          </w:p>
        </w:tc>
        <w:tc>
          <w:tcPr>
            <w:tcW w:w="3113" w:type="dxa"/>
            <w:shd w:val="clear" w:color="auto" w:fill="D9D9D9" w:themeFill="background1" w:themeFillShade="D9"/>
          </w:tcPr>
          <w:p w14:paraId="39CA2F4B" w14:textId="77777777" w:rsidR="00166925" w:rsidRPr="00515478" w:rsidRDefault="00166925" w:rsidP="00BA39BB">
            <w:pPr>
              <w:pStyle w:val="ConsPlusNormal"/>
              <w:ind w:firstLine="0"/>
              <w:jc w:val="both"/>
              <w:rPr>
                <w:rFonts w:ascii="Times New Roman" w:hAnsi="Times New Roman" w:cs="Times New Roman"/>
                <w:b/>
                <w:sz w:val="24"/>
                <w:szCs w:val="24"/>
              </w:rPr>
            </w:pPr>
            <w:r w:rsidRPr="00515478">
              <w:rPr>
                <w:rFonts w:ascii="Times New Roman" w:hAnsi="Times New Roman" w:cs="Times New Roman"/>
                <w:b/>
                <w:sz w:val="24"/>
                <w:szCs w:val="24"/>
              </w:rPr>
              <w:t xml:space="preserve">Финальное исправление </w:t>
            </w:r>
          </w:p>
        </w:tc>
      </w:tr>
      <w:tr w:rsidR="00166925" w:rsidRPr="002D10CB" w14:paraId="598C1779" w14:textId="77777777" w:rsidTr="00515478">
        <w:tc>
          <w:tcPr>
            <w:tcW w:w="1560" w:type="dxa"/>
          </w:tcPr>
          <w:p w14:paraId="3D306E35"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Критический</w:t>
            </w:r>
          </w:p>
        </w:tc>
        <w:tc>
          <w:tcPr>
            <w:tcW w:w="2693" w:type="dxa"/>
          </w:tcPr>
          <w:p w14:paraId="0600AD64"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 xml:space="preserve">≤ 30 календарных дней                   </w:t>
            </w:r>
          </w:p>
        </w:tc>
        <w:tc>
          <w:tcPr>
            <w:tcW w:w="3113" w:type="dxa"/>
          </w:tcPr>
          <w:p w14:paraId="63088967"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 xml:space="preserve">≤ 60 календарных дней                 </w:t>
            </w:r>
          </w:p>
        </w:tc>
      </w:tr>
      <w:tr w:rsidR="00166925" w:rsidRPr="002D10CB" w14:paraId="5DEFFB0A" w14:textId="77777777" w:rsidTr="00515478">
        <w:tc>
          <w:tcPr>
            <w:tcW w:w="1560" w:type="dxa"/>
          </w:tcPr>
          <w:p w14:paraId="6E6D5BBD"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Высокий</w:t>
            </w:r>
          </w:p>
        </w:tc>
        <w:tc>
          <w:tcPr>
            <w:tcW w:w="2693" w:type="dxa"/>
          </w:tcPr>
          <w:p w14:paraId="7465593E"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 xml:space="preserve">≤ 30 календарных дней                   </w:t>
            </w:r>
          </w:p>
        </w:tc>
        <w:tc>
          <w:tcPr>
            <w:tcW w:w="3113" w:type="dxa"/>
          </w:tcPr>
          <w:p w14:paraId="6F1D9BD4"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 xml:space="preserve">≤ 90 календарных дней                 </w:t>
            </w:r>
          </w:p>
        </w:tc>
      </w:tr>
      <w:tr w:rsidR="00166925" w:rsidRPr="002D10CB" w14:paraId="1CA8FCA4" w14:textId="77777777" w:rsidTr="00515478">
        <w:tc>
          <w:tcPr>
            <w:tcW w:w="1560" w:type="dxa"/>
          </w:tcPr>
          <w:p w14:paraId="5A7EA58B"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Средний</w:t>
            </w:r>
          </w:p>
        </w:tc>
        <w:tc>
          <w:tcPr>
            <w:tcW w:w="2693" w:type="dxa"/>
          </w:tcPr>
          <w:p w14:paraId="47A1A973"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w:t>
            </w:r>
          </w:p>
        </w:tc>
        <w:tc>
          <w:tcPr>
            <w:tcW w:w="3113" w:type="dxa"/>
          </w:tcPr>
          <w:p w14:paraId="1FEE8675"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 xml:space="preserve">≤ 120 календарных дней                </w:t>
            </w:r>
          </w:p>
        </w:tc>
      </w:tr>
      <w:tr w:rsidR="00166925" w:rsidRPr="002D10CB" w14:paraId="33B0CC7F" w14:textId="77777777" w:rsidTr="00515478">
        <w:tc>
          <w:tcPr>
            <w:tcW w:w="1560" w:type="dxa"/>
          </w:tcPr>
          <w:p w14:paraId="19F0D3A8"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Низкий</w:t>
            </w:r>
          </w:p>
        </w:tc>
        <w:tc>
          <w:tcPr>
            <w:tcW w:w="2693" w:type="dxa"/>
          </w:tcPr>
          <w:p w14:paraId="46F490B9"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w:t>
            </w:r>
          </w:p>
        </w:tc>
        <w:tc>
          <w:tcPr>
            <w:tcW w:w="3113" w:type="dxa"/>
          </w:tcPr>
          <w:p w14:paraId="2F60E7FE" w14:textId="77777777" w:rsidR="00166925" w:rsidRPr="00515478" w:rsidRDefault="00166925" w:rsidP="00BA39BB">
            <w:pPr>
              <w:pStyle w:val="ConsPlusNormal"/>
              <w:ind w:firstLine="0"/>
              <w:jc w:val="both"/>
              <w:rPr>
                <w:rFonts w:ascii="Times New Roman" w:hAnsi="Times New Roman" w:cs="Times New Roman"/>
                <w:bCs/>
                <w:sz w:val="24"/>
                <w:szCs w:val="24"/>
              </w:rPr>
            </w:pPr>
            <w:r w:rsidRPr="00515478">
              <w:rPr>
                <w:rFonts w:ascii="Times New Roman" w:hAnsi="Times New Roman" w:cs="Times New Roman"/>
                <w:bCs/>
                <w:sz w:val="24"/>
                <w:szCs w:val="24"/>
              </w:rPr>
              <w:t>включается в ближайший плановый релиз</w:t>
            </w:r>
          </w:p>
        </w:tc>
      </w:tr>
    </w:tbl>
    <w:p w14:paraId="20A1FA15" w14:textId="77777777" w:rsidR="00166925" w:rsidRPr="002D10CB" w:rsidRDefault="00166925" w:rsidP="008A7743">
      <w:pPr>
        <w:pStyle w:val="ConsPlusNormal"/>
        <w:ind w:firstLine="0"/>
        <w:jc w:val="both"/>
        <w:rPr>
          <w:rFonts w:ascii="Times New Roman" w:hAnsi="Times New Roman" w:cs="Times New Roman"/>
          <w:bCs/>
          <w:sz w:val="28"/>
          <w:szCs w:val="28"/>
        </w:rPr>
      </w:pPr>
    </w:p>
    <w:p w14:paraId="0103B839" w14:textId="77777777" w:rsidR="00166925" w:rsidRPr="00770C1A" w:rsidRDefault="00166925" w:rsidP="00770C1A">
      <w:pPr>
        <w:pStyle w:val="ConsPlusNormal"/>
        <w:spacing w:after="120"/>
        <w:ind w:left="2640" w:firstLine="0"/>
        <w:jc w:val="both"/>
        <w:rPr>
          <w:rFonts w:ascii="Times New Roman" w:hAnsi="Times New Roman" w:cs="Times New Roman"/>
          <w:bCs/>
          <w:sz w:val="24"/>
          <w:szCs w:val="24"/>
        </w:rPr>
      </w:pPr>
      <w:r w:rsidRPr="00770C1A">
        <w:rPr>
          <w:rFonts w:ascii="Times New Roman" w:hAnsi="Times New Roman" w:cs="Times New Roman"/>
          <w:bCs/>
          <w:sz w:val="24"/>
          <w:szCs w:val="24"/>
        </w:rPr>
        <w:lastRenderedPageBreak/>
        <w:t>Сроки отсчитываются с даты регистрации уязвимости в сервис-деске Заказчика. Рабочие и календарные дни определяются производственным календарём РФ.</w:t>
      </w:r>
    </w:p>
    <w:p w14:paraId="06BF05DA" w14:textId="77777777" w:rsidR="00166925" w:rsidRPr="00770C1A" w:rsidRDefault="00166925" w:rsidP="00770C1A">
      <w:pPr>
        <w:pStyle w:val="ConsPlusNormal"/>
        <w:spacing w:after="120"/>
        <w:ind w:left="2640" w:firstLine="0"/>
        <w:jc w:val="both"/>
        <w:rPr>
          <w:rFonts w:ascii="Times New Roman" w:hAnsi="Times New Roman" w:cs="Times New Roman"/>
          <w:bCs/>
          <w:sz w:val="24"/>
          <w:szCs w:val="24"/>
        </w:rPr>
      </w:pPr>
    </w:p>
    <w:p w14:paraId="695036F0" w14:textId="21C1BA41" w:rsidR="00166925" w:rsidRPr="00137A67" w:rsidRDefault="00166925" w:rsidP="00137A67">
      <w:pPr>
        <w:pStyle w:val="ConsPlusNormal"/>
        <w:numPr>
          <w:ilvl w:val="3"/>
          <w:numId w:val="1"/>
        </w:numPr>
        <w:spacing w:after="120"/>
        <w:jc w:val="both"/>
        <w:rPr>
          <w:rFonts w:ascii="Times New Roman" w:hAnsi="Times New Roman" w:cs="Times New Roman"/>
          <w:bCs/>
          <w:sz w:val="28"/>
          <w:szCs w:val="28"/>
        </w:rPr>
      </w:pPr>
      <w:r w:rsidRPr="00137A67">
        <w:rPr>
          <w:rFonts w:ascii="Times New Roman" w:hAnsi="Times New Roman" w:cs="Times New Roman"/>
          <w:bCs/>
          <w:sz w:val="28"/>
          <w:szCs w:val="28"/>
        </w:rPr>
        <w:t>Отчётность и подтверждение</w:t>
      </w:r>
    </w:p>
    <w:p w14:paraId="45588A1D" w14:textId="77777777" w:rsidR="00166925" w:rsidRPr="00137A67" w:rsidRDefault="00166925" w:rsidP="00692AC1">
      <w:pPr>
        <w:pStyle w:val="ConsPlusNormal"/>
        <w:spacing w:after="120"/>
        <w:ind w:left="2640" w:firstLine="0"/>
        <w:jc w:val="both"/>
        <w:rPr>
          <w:rFonts w:ascii="Times New Roman" w:hAnsi="Times New Roman" w:cs="Times New Roman"/>
          <w:bCs/>
          <w:sz w:val="28"/>
          <w:szCs w:val="28"/>
        </w:rPr>
      </w:pPr>
      <w:r w:rsidRPr="00137A67">
        <w:rPr>
          <w:rFonts w:ascii="Times New Roman" w:hAnsi="Times New Roman" w:cs="Times New Roman"/>
          <w:bCs/>
          <w:sz w:val="28"/>
          <w:szCs w:val="28"/>
        </w:rPr>
        <w:t>Исполнитель публикует для Заказчика:</w:t>
      </w:r>
    </w:p>
    <w:p w14:paraId="70B75280" w14:textId="77777777" w:rsidR="00166925" w:rsidRPr="00137A67" w:rsidRDefault="00166925" w:rsidP="00692AC1">
      <w:pPr>
        <w:pStyle w:val="ConsPlusNormal"/>
        <w:numPr>
          <w:ilvl w:val="0"/>
          <w:numId w:val="44"/>
        </w:numPr>
        <w:spacing w:after="120"/>
        <w:jc w:val="both"/>
        <w:rPr>
          <w:rFonts w:ascii="Times New Roman" w:hAnsi="Times New Roman" w:cs="Times New Roman"/>
          <w:bCs/>
          <w:sz w:val="28"/>
          <w:szCs w:val="28"/>
        </w:rPr>
      </w:pPr>
      <w:r w:rsidRPr="00137A67">
        <w:rPr>
          <w:rFonts w:ascii="Times New Roman" w:hAnsi="Times New Roman" w:cs="Times New Roman"/>
          <w:bCs/>
          <w:sz w:val="28"/>
          <w:szCs w:val="28"/>
        </w:rPr>
        <w:t>уведомление о выпуске финального устранения (со ссылкой на CVE и CVSS-балл);</w:t>
      </w:r>
    </w:p>
    <w:p w14:paraId="43E4DBC8" w14:textId="77777777" w:rsidR="00166925" w:rsidRPr="00137A67" w:rsidRDefault="00166925" w:rsidP="00692AC1">
      <w:pPr>
        <w:pStyle w:val="ConsPlusNormal"/>
        <w:numPr>
          <w:ilvl w:val="0"/>
          <w:numId w:val="44"/>
        </w:numPr>
        <w:spacing w:after="120"/>
        <w:jc w:val="both"/>
        <w:rPr>
          <w:rFonts w:ascii="Times New Roman" w:hAnsi="Times New Roman" w:cs="Times New Roman"/>
          <w:bCs/>
          <w:sz w:val="28"/>
          <w:szCs w:val="28"/>
        </w:rPr>
      </w:pPr>
      <w:r w:rsidRPr="00137A67">
        <w:rPr>
          <w:rFonts w:ascii="Times New Roman" w:hAnsi="Times New Roman" w:cs="Times New Roman"/>
          <w:bCs/>
          <w:sz w:val="28"/>
          <w:szCs w:val="28"/>
        </w:rPr>
        <w:t>ежеквартальный перечень закрытых уязвимостей с указанием даты устранения.</w:t>
      </w:r>
    </w:p>
    <w:p w14:paraId="3DD0550F" w14:textId="77777777" w:rsidR="00166925" w:rsidRPr="002D10CB" w:rsidRDefault="00166925" w:rsidP="00166925">
      <w:pPr>
        <w:pStyle w:val="ConsPlusNormal"/>
        <w:ind w:firstLine="709"/>
        <w:jc w:val="both"/>
        <w:rPr>
          <w:rFonts w:ascii="Times New Roman" w:hAnsi="Times New Roman" w:cs="Times New Roman"/>
          <w:bCs/>
          <w:sz w:val="28"/>
          <w:szCs w:val="28"/>
        </w:rPr>
      </w:pPr>
    </w:p>
    <w:p w14:paraId="7C5BEC46" w14:textId="44D0DBD0" w:rsidR="00166925" w:rsidRPr="002D10CB" w:rsidRDefault="00166925" w:rsidP="00515478">
      <w:pPr>
        <w:pStyle w:val="ConsPlusNormal"/>
        <w:numPr>
          <w:ilvl w:val="2"/>
          <w:numId w:val="40"/>
        </w:numPr>
        <w:ind w:left="0" w:firstLine="709"/>
        <w:jc w:val="both"/>
        <w:rPr>
          <w:rFonts w:ascii="Times New Roman" w:hAnsi="Times New Roman" w:cs="Times New Roman"/>
          <w:bCs/>
          <w:sz w:val="28"/>
          <w:szCs w:val="28"/>
        </w:rPr>
      </w:pPr>
      <w:r w:rsidRPr="002D10CB">
        <w:rPr>
          <w:rFonts w:ascii="Times New Roman" w:hAnsi="Times New Roman" w:cs="Times New Roman"/>
          <w:bCs/>
          <w:sz w:val="28"/>
          <w:szCs w:val="28"/>
        </w:rPr>
        <w:t>Ограничения</w:t>
      </w:r>
    </w:p>
    <w:p w14:paraId="6D8432BC" w14:textId="77777777" w:rsidR="00166925" w:rsidRPr="002D10CB" w:rsidRDefault="00166925" w:rsidP="00166925">
      <w:pPr>
        <w:pStyle w:val="ConsPlusNormal"/>
        <w:ind w:firstLine="709"/>
        <w:jc w:val="both"/>
        <w:rPr>
          <w:rFonts w:ascii="Times New Roman" w:hAnsi="Times New Roman" w:cs="Times New Roman"/>
          <w:bCs/>
          <w:sz w:val="28"/>
          <w:szCs w:val="28"/>
        </w:rPr>
      </w:pPr>
      <w:r w:rsidRPr="002D10CB">
        <w:rPr>
          <w:rFonts w:ascii="Times New Roman" w:hAnsi="Times New Roman" w:cs="Times New Roman"/>
          <w:bCs/>
          <w:sz w:val="28"/>
          <w:szCs w:val="28"/>
        </w:rPr>
        <w:t>Уязвимости, не воспроизводимые на поддерживаемых версиях ПО или обусловленные модификациями Заказчика, устраняются по согласованному отдельному плану.</w:t>
      </w:r>
    </w:p>
    <w:p w14:paraId="7126EA6A" w14:textId="77777777" w:rsidR="00166925" w:rsidRDefault="00166925">
      <w:pPr>
        <w:pStyle w:val="ConsPlusNormal"/>
        <w:ind w:firstLine="709"/>
        <w:jc w:val="both"/>
        <w:rPr>
          <w:rFonts w:ascii="Times New Roman" w:hAnsi="Times New Roman" w:cs="Times New Roman"/>
          <w:bCs/>
          <w:sz w:val="28"/>
          <w:szCs w:val="28"/>
        </w:rPr>
      </w:pPr>
    </w:p>
    <w:p w14:paraId="76258419" w14:textId="2102A171" w:rsidR="006E5D7A" w:rsidRDefault="00F22B18" w:rsidP="00515478">
      <w:pPr>
        <w:pStyle w:val="ConsPlusNormal"/>
        <w:numPr>
          <w:ilvl w:val="2"/>
          <w:numId w:val="40"/>
        </w:numPr>
        <w:ind w:left="0" w:firstLine="709"/>
        <w:jc w:val="both"/>
        <w:rPr>
          <w:rFonts w:ascii="Times New Roman" w:hAnsi="Times New Roman" w:cs="Times New Roman"/>
          <w:bCs/>
          <w:sz w:val="28"/>
          <w:szCs w:val="28"/>
        </w:rPr>
      </w:pPr>
      <w:r>
        <w:rPr>
          <w:rFonts w:ascii="Times New Roman" w:hAnsi="Times New Roman" w:cs="Times New Roman"/>
          <w:bCs/>
          <w:sz w:val="28"/>
          <w:szCs w:val="28"/>
        </w:rPr>
        <w:t>На о</w:t>
      </w:r>
      <w:r w:rsidR="00555B2F">
        <w:rPr>
          <w:rFonts w:ascii="Times New Roman" w:hAnsi="Times New Roman" w:cs="Times New Roman"/>
          <w:bCs/>
          <w:sz w:val="28"/>
          <w:szCs w:val="28"/>
        </w:rPr>
        <w:t xml:space="preserve">бязательства настоящего раздела 5.6 не </w:t>
      </w:r>
      <w:r>
        <w:rPr>
          <w:rFonts w:ascii="Times New Roman" w:hAnsi="Times New Roman" w:cs="Times New Roman"/>
          <w:bCs/>
          <w:sz w:val="28"/>
          <w:szCs w:val="28"/>
        </w:rPr>
        <w:t xml:space="preserve">распространяются </w:t>
      </w:r>
      <w:r w:rsidR="00555B2F">
        <w:rPr>
          <w:rFonts w:ascii="Times New Roman" w:hAnsi="Times New Roman" w:cs="Times New Roman"/>
          <w:bCs/>
          <w:sz w:val="28"/>
          <w:szCs w:val="28"/>
        </w:rPr>
        <w:t xml:space="preserve">условия раздела </w:t>
      </w:r>
      <w:r>
        <w:rPr>
          <w:rFonts w:ascii="Times New Roman" w:hAnsi="Times New Roman" w:cs="Times New Roman"/>
          <w:bCs/>
          <w:sz w:val="28"/>
          <w:szCs w:val="28"/>
        </w:rPr>
        <w:t>5.5, в т.ч. условия о начислении штрафных санкций</w:t>
      </w:r>
      <w:r w:rsidR="00555B2F">
        <w:rPr>
          <w:rFonts w:ascii="Times New Roman" w:hAnsi="Times New Roman" w:cs="Times New Roman"/>
          <w:bCs/>
          <w:sz w:val="28"/>
          <w:szCs w:val="28"/>
        </w:rPr>
        <w:t>.</w:t>
      </w:r>
    </w:p>
    <w:p w14:paraId="2101FFBA" w14:textId="77777777" w:rsidR="006E5D7A" w:rsidRPr="00321F5A" w:rsidRDefault="006E5D7A">
      <w:pPr>
        <w:pStyle w:val="ConsPlusNormal"/>
        <w:ind w:firstLine="709"/>
        <w:jc w:val="both"/>
        <w:rPr>
          <w:rFonts w:ascii="Times New Roman" w:hAnsi="Times New Roman" w:cs="Times New Roman"/>
          <w:bCs/>
          <w:sz w:val="28"/>
          <w:szCs w:val="28"/>
        </w:rPr>
      </w:pPr>
    </w:p>
    <w:p w14:paraId="31F132B8" w14:textId="1B39CB02" w:rsidR="00A85724" w:rsidRPr="00321F5A" w:rsidRDefault="00FA51B2" w:rsidP="00515478">
      <w:pPr>
        <w:pStyle w:val="ConsPlusNormal"/>
        <w:numPr>
          <w:ilvl w:val="1"/>
          <w:numId w:val="40"/>
        </w:numPr>
        <w:ind w:left="0" w:firstLine="709"/>
        <w:rPr>
          <w:rFonts w:ascii="Times New Roman" w:hAnsi="Times New Roman" w:cs="Times New Roman"/>
          <w:b/>
          <w:sz w:val="28"/>
          <w:szCs w:val="28"/>
        </w:rPr>
      </w:pPr>
      <w:r w:rsidRPr="00321F5A">
        <w:rPr>
          <w:rFonts w:ascii="Times New Roman" w:hAnsi="Times New Roman" w:cs="Times New Roman"/>
          <w:b/>
          <w:sz w:val="28"/>
          <w:szCs w:val="28"/>
        </w:rPr>
        <w:t>Требования к конфиденциальности</w:t>
      </w:r>
    </w:p>
    <w:p w14:paraId="0D3397F6" w14:textId="77777777" w:rsidR="00A85724" w:rsidRPr="00321F5A" w:rsidRDefault="00A85724">
      <w:pPr>
        <w:pStyle w:val="ConsPlusNormal"/>
        <w:ind w:firstLine="709"/>
        <w:rPr>
          <w:rFonts w:ascii="Times New Roman" w:hAnsi="Times New Roman" w:cs="Times New Roman"/>
          <w:sz w:val="28"/>
          <w:szCs w:val="28"/>
        </w:rPr>
      </w:pPr>
    </w:p>
    <w:p w14:paraId="0F59670D" w14:textId="53FE0624"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Информация, предоставляемая </w:t>
      </w:r>
      <w:r w:rsidR="004F5833">
        <w:rPr>
          <w:rFonts w:ascii="Times New Roman" w:hAnsi="Times New Roman" w:cs="Times New Roman"/>
          <w:bCs/>
          <w:sz w:val="28"/>
          <w:szCs w:val="28"/>
        </w:rPr>
        <w:t>Исполнителю в целях исполнения Д</w:t>
      </w:r>
      <w:r w:rsidRPr="00321F5A">
        <w:rPr>
          <w:rFonts w:ascii="Times New Roman" w:hAnsi="Times New Roman" w:cs="Times New Roman"/>
          <w:bCs/>
          <w:sz w:val="28"/>
          <w:szCs w:val="28"/>
        </w:rPr>
        <w:t>оговора, является конфиденциальной и не должна передаваться третьим лицам без письменного разрешения Заказчика.</w:t>
      </w:r>
    </w:p>
    <w:p w14:paraId="73D3176A" w14:textId="563C2E1E"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Исполнитель обязан обеспечить сохранность, неразглашение конфиденциальной информации Общества путем установления порядка обращения с этой информацией и контроля за соблюдением такого порядка. Исполнитель гарантирует использование конфиденциальной информации Общества только в целях исполнения </w:t>
      </w:r>
      <w:r w:rsidR="004F5833">
        <w:rPr>
          <w:rFonts w:ascii="Times New Roman" w:hAnsi="Times New Roman" w:cs="Times New Roman"/>
          <w:bCs/>
          <w:sz w:val="28"/>
          <w:szCs w:val="28"/>
        </w:rPr>
        <w:t>Д</w:t>
      </w:r>
      <w:r w:rsidRPr="00321F5A">
        <w:rPr>
          <w:rFonts w:ascii="Times New Roman" w:hAnsi="Times New Roman" w:cs="Times New Roman"/>
          <w:bCs/>
          <w:sz w:val="28"/>
          <w:szCs w:val="28"/>
        </w:rPr>
        <w:t>оговора и не использовать ее в каких-либо иных целях без предварительного пи</w:t>
      </w:r>
      <w:r w:rsidR="009442F3">
        <w:rPr>
          <w:rFonts w:ascii="Times New Roman" w:hAnsi="Times New Roman" w:cs="Times New Roman"/>
          <w:bCs/>
          <w:sz w:val="28"/>
          <w:szCs w:val="28"/>
        </w:rPr>
        <w:t>сьменного разрешения Заказчика.</w:t>
      </w:r>
    </w:p>
    <w:p w14:paraId="04363878" w14:textId="55F26410" w:rsidR="00A85724" w:rsidRDefault="00FA51B2" w:rsidP="008A7743">
      <w:pPr>
        <w:pStyle w:val="ConsPlusNormal"/>
        <w:numPr>
          <w:ilvl w:val="2"/>
          <w:numId w:val="39"/>
        </w:numPr>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Доступ к конфиденциальной информации Общества Исполнитель обязан предоставлять только своим работникам, имеющим право на получение конфиденциальной информации в соответствии с внутренними документами Общества, при этом Исполнитель обязан требовать от работников выполнения всех обязательств по сохранности конфиденциальной информации. В целях учета лиц, получивших доступ к конфиденциальной информации Общества, Исполнитель по запросу Заказчика обязан предоставить перечень лиц (с указанием должности и Ф.И.О.), получивших доступ к конфиденциальной информации.</w:t>
      </w:r>
    </w:p>
    <w:p w14:paraId="4EF596B9" w14:textId="0DAED425" w:rsidR="009217AC" w:rsidRPr="00321F5A" w:rsidRDefault="009217AC" w:rsidP="008A7743">
      <w:pPr>
        <w:pStyle w:val="ConsPlusNormal"/>
        <w:numPr>
          <w:ilvl w:val="2"/>
          <w:numId w:val="39"/>
        </w:numPr>
        <w:ind w:left="0" w:firstLine="709"/>
        <w:jc w:val="both"/>
        <w:rPr>
          <w:rFonts w:ascii="Times New Roman" w:hAnsi="Times New Roman" w:cs="Times New Roman"/>
          <w:bCs/>
          <w:sz w:val="28"/>
          <w:szCs w:val="28"/>
        </w:rPr>
      </w:pPr>
      <w:r w:rsidRPr="009217AC">
        <w:rPr>
          <w:rFonts w:ascii="Times New Roman" w:hAnsi="Times New Roman" w:cs="Times New Roman"/>
          <w:bCs/>
          <w:sz w:val="28"/>
          <w:szCs w:val="28"/>
        </w:rPr>
        <w:t>Исполнитель вправе использовать обезличенные данные для аналитики и совершенствования качества ПО, а также для демонстрации найденных решений по устранению и исправлению проблем</w:t>
      </w:r>
      <w:r>
        <w:rPr>
          <w:rFonts w:ascii="Times New Roman" w:hAnsi="Times New Roman" w:cs="Times New Roman"/>
          <w:bCs/>
          <w:sz w:val="28"/>
          <w:szCs w:val="28"/>
        </w:rPr>
        <w:t>.</w:t>
      </w:r>
    </w:p>
    <w:p w14:paraId="2F2109EB" w14:textId="77777777" w:rsidR="00A85724" w:rsidRPr="00321F5A" w:rsidRDefault="00A85724">
      <w:pPr>
        <w:pStyle w:val="ConsPlusNormal"/>
        <w:ind w:firstLine="709"/>
        <w:jc w:val="both"/>
        <w:rPr>
          <w:rFonts w:ascii="Times New Roman" w:hAnsi="Times New Roman" w:cs="Times New Roman"/>
          <w:sz w:val="28"/>
          <w:szCs w:val="28"/>
        </w:rPr>
      </w:pPr>
    </w:p>
    <w:p w14:paraId="21864A4C" w14:textId="77777777" w:rsidR="00A85724" w:rsidRPr="00321F5A" w:rsidRDefault="00FA51B2" w:rsidP="008A7743">
      <w:pPr>
        <w:pStyle w:val="ConsPlusNormal"/>
        <w:numPr>
          <w:ilvl w:val="1"/>
          <w:numId w:val="39"/>
        </w:numPr>
        <w:ind w:left="0" w:firstLine="709"/>
        <w:jc w:val="both"/>
        <w:rPr>
          <w:rFonts w:ascii="Times New Roman" w:hAnsi="Times New Roman" w:cs="Times New Roman"/>
          <w:b/>
          <w:sz w:val="28"/>
          <w:szCs w:val="28"/>
        </w:rPr>
      </w:pPr>
      <w:r w:rsidRPr="00321F5A">
        <w:rPr>
          <w:rFonts w:ascii="Times New Roman" w:hAnsi="Times New Roman" w:cs="Times New Roman"/>
          <w:b/>
          <w:sz w:val="28"/>
          <w:szCs w:val="28"/>
        </w:rPr>
        <w:t xml:space="preserve"> Требования по передаче прав на использование ПО</w:t>
      </w:r>
    </w:p>
    <w:p w14:paraId="37DD1BDA" w14:textId="77777777" w:rsidR="00A85724" w:rsidRPr="00321F5A" w:rsidRDefault="00A85724">
      <w:pPr>
        <w:pStyle w:val="ConsPlusNormal"/>
        <w:ind w:firstLine="709"/>
        <w:jc w:val="both"/>
        <w:rPr>
          <w:rFonts w:ascii="Times New Roman" w:hAnsi="Times New Roman" w:cs="Times New Roman"/>
          <w:sz w:val="28"/>
          <w:szCs w:val="28"/>
        </w:rPr>
      </w:pPr>
    </w:p>
    <w:p w14:paraId="388256A8" w14:textId="1371A9CD"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Право использования отечественного офисного пакета предоставляется Заказчику посредством направления реквизитов для закачки дистрибутива и электронных ключей по электронной почте, </w:t>
      </w:r>
      <w:r w:rsidR="009217AC">
        <w:rPr>
          <w:rFonts w:ascii="Times New Roman" w:hAnsi="Times New Roman" w:cs="Times New Roman"/>
          <w:bCs/>
          <w:sz w:val="28"/>
          <w:szCs w:val="28"/>
        </w:rPr>
        <w:t xml:space="preserve">указанной в договоре между Сторонами, </w:t>
      </w:r>
      <w:r w:rsidRPr="00321F5A">
        <w:rPr>
          <w:rFonts w:ascii="Times New Roman" w:hAnsi="Times New Roman" w:cs="Times New Roman"/>
          <w:bCs/>
          <w:sz w:val="28"/>
          <w:szCs w:val="28"/>
        </w:rPr>
        <w:t>а также необходимых документов на бумажном носителе.</w:t>
      </w:r>
    </w:p>
    <w:p w14:paraId="7B434A69" w14:textId="77777777"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ПО должно иметь варианты установки, не имеющие экспортных ограничений на применение за пределами Российской Федерации.</w:t>
      </w:r>
    </w:p>
    <w:p w14:paraId="5F8AA71D" w14:textId="77777777"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Поставляемое ПО должно быть свободно от прав третьих лиц.</w:t>
      </w:r>
    </w:p>
    <w:p w14:paraId="6539DEDF" w14:textId="2B1F64CD" w:rsidR="00A85724" w:rsidRPr="00321F5A" w:rsidRDefault="00FA51B2" w:rsidP="008A7743">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Исполнитель предоставляет ПО как </w:t>
      </w:r>
      <w:r w:rsidR="00172040" w:rsidRPr="00321F5A">
        <w:rPr>
          <w:rFonts w:ascii="Times New Roman" w:hAnsi="Times New Roman" w:cs="Times New Roman"/>
          <w:bCs/>
          <w:sz w:val="28"/>
          <w:szCs w:val="28"/>
        </w:rPr>
        <w:t xml:space="preserve">ссылки на </w:t>
      </w:r>
      <w:r w:rsidRPr="00321F5A">
        <w:rPr>
          <w:rFonts w:ascii="Times New Roman" w:hAnsi="Times New Roman" w:cs="Times New Roman"/>
          <w:bCs/>
          <w:sz w:val="28"/>
          <w:szCs w:val="28"/>
        </w:rPr>
        <w:t xml:space="preserve">файлы форматов </w:t>
      </w:r>
      <w:r w:rsidRPr="009442F3">
        <w:rPr>
          <w:rFonts w:ascii="Times New Roman" w:hAnsi="Times New Roman" w:cs="Times New Roman"/>
          <w:bCs/>
          <w:sz w:val="28"/>
          <w:szCs w:val="28"/>
        </w:rPr>
        <w:t>EXE</w:t>
      </w:r>
      <w:r w:rsidRPr="00321F5A">
        <w:rPr>
          <w:rFonts w:ascii="Times New Roman" w:hAnsi="Times New Roman" w:cs="Times New Roman"/>
          <w:bCs/>
          <w:sz w:val="28"/>
          <w:szCs w:val="28"/>
        </w:rPr>
        <w:t xml:space="preserve">, </w:t>
      </w:r>
      <w:r w:rsidRPr="009442F3">
        <w:rPr>
          <w:rFonts w:ascii="Times New Roman" w:hAnsi="Times New Roman" w:cs="Times New Roman"/>
          <w:bCs/>
          <w:sz w:val="28"/>
          <w:szCs w:val="28"/>
        </w:rPr>
        <w:t>MSI</w:t>
      </w:r>
      <w:r w:rsidRPr="00321F5A">
        <w:rPr>
          <w:rFonts w:ascii="Times New Roman" w:hAnsi="Times New Roman" w:cs="Times New Roman"/>
          <w:bCs/>
          <w:sz w:val="28"/>
          <w:szCs w:val="28"/>
        </w:rPr>
        <w:t xml:space="preserve">, </w:t>
      </w:r>
      <w:r w:rsidRPr="009442F3">
        <w:rPr>
          <w:rFonts w:ascii="Times New Roman" w:hAnsi="Times New Roman" w:cs="Times New Roman"/>
          <w:bCs/>
          <w:sz w:val="28"/>
          <w:szCs w:val="28"/>
        </w:rPr>
        <w:t>DEB</w:t>
      </w:r>
      <w:r w:rsidRPr="00321F5A">
        <w:rPr>
          <w:rFonts w:ascii="Times New Roman" w:hAnsi="Times New Roman" w:cs="Times New Roman"/>
          <w:bCs/>
          <w:sz w:val="28"/>
          <w:szCs w:val="28"/>
        </w:rPr>
        <w:t xml:space="preserve"> и </w:t>
      </w:r>
      <w:r w:rsidRPr="009442F3">
        <w:rPr>
          <w:rFonts w:ascii="Times New Roman" w:hAnsi="Times New Roman" w:cs="Times New Roman"/>
          <w:bCs/>
          <w:sz w:val="28"/>
          <w:szCs w:val="28"/>
        </w:rPr>
        <w:t>RPM</w:t>
      </w:r>
      <w:r w:rsidRPr="00321F5A">
        <w:rPr>
          <w:rFonts w:ascii="Times New Roman" w:hAnsi="Times New Roman" w:cs="Times New Roman"/>
          <w:bCs/>
          <w:sz w:val="28"/>
          <w:szCs w:val="28"/>
        </w:rPr>
        <w:t xml:space="preserve"> опубликованные на доступном Заказчику файловом ресурсе, </w:t>
      </w:r>
      <w:r w:rsidR="009217AC">
        <w:rPr>
          <w:rFonts w:ascii="Times New Roman" w:hAnsi="Times New Roman" w:cs="Times New Roman"/>
          <w:bCs/>
          <w:sz w:val="28"/>
          <w:szCs w:val="28"/>
        </w:rPr>
        <w:t xml:space="preserve">указанном в договоре между Сторонами, </w:t>
      </w:r>
      <w:r w:rsidRPr="00321F5A">
        <w:rPr>
          <w:rFonts w:ascii="Times New Roman" w:hAnsi="Times New Roman" w:cs="Times New Roman"/>
          <w:bCs/>
          <w:sz w:val="28"/>
          <w:szCs w:val="28"/>
        </w:rPr>
        <w:t>находящемся под управлением Исполнителя, гарантируя целостность и информационную безопасность дистрибутивов.</w:t>
      </w:r>
    </w:p>
    <w:p w14:paraId="7827FAF5" w14:textId="77777777" w:rsidR="00A85724" w:rsidRPr="00321F5A" w:rsidRDefault="00A85724">
      <w:pPr>
        <w:pStyle w:val="ConsPlusNormal"/>
        <w:ind w:firstLine="0"/>
        <w:jc w:val="both"/>
        <w:rPr>
          <w:rFonts w:ascii="Times New Roman" w:hAnsi="Times New Roman" w:cs="Times New Roman"/>
          <w:bCs/>
          <w:sz w:val="28"/>
          <w:szCs w:val="28"/>
        </w:rPr>
      </w:pPr>
    </w:p>
    <w:p w14:paraId="30D38310" w14:textId="77777777" w:rsidR="00A85724" w:rsidRPr="00321F5A" w:rsidRDefault="00FA51B2" w:rsidP="008A7743">
      <w:pPr>
        <w:pStyle w:val="ConsPlusNormal"/>
        <w:numPr>
          <w:ilvl w:val="1"/>
          <w:numId w:val="39"/>
        </w:numPr>
        <w:ind w:left="0" w:firstLine="709"/>
        <w:jc w:val="both"/>
        <w:rPr>
          <w:rFonts w:ascii="Times New Roman" w:hAnsi="Times New Roman" w:cs="Times New Roman"/>
          <w:b/>
          <w:sz w:val="28"/>
          <w:szCs w:val="28"/>
        </w:rPr>
      </w:pPr>
      <w:r w:rsidRPr="00321F5A">
        <w:rPr>
          <w:rFonts w:ascii="Times New Roman" w:hAnsi="Times New Roman" w:cs="Times New Roman"/>
          <w:b/>
          <w:sz w:val="28"/>
          <w:szCs w:val="28"/>
        </w:rPr>
        <w:t>Порядок сдачи и приемки</w:t>
      </w:r>
    </w:p>
    <w:p w14:paraId="3D57D29B" w14:textId="77777777" w:rsidR="00A85724" w:rsidRPr="00321F5A" w:rsidRDefault="00A85724">
      <w:pPr>
        <w:pStyle w:val="ConsPlusNormal"/>
        <w:ind w:left="709" w:firstLine="0"/>
        <w:jc w:val="both"/>
        <w:rPr>
          <w:rFonts w:ascii="Times New Roman" w:hAnsi="Times New Roman" w:cs="Times New Roman"/>
          <w:b/>
          <w:sz w:val="28"/>
          <w:szCs w:val="28"/>
        </w:rPr>
      </w:pPr>
    </w:p>
    <w:p w14:paraId="4B8996A9" w14:textId="77777777" w:rsidR="00D207BC" w:rsidRPr="00321F5A" w:rsidRDefault="00D207BC" w:rsidP="00D207BC">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 xml:space="preserve">В течение 10 (десяти) рабочих дней с даты </w:t>
      </w:r>
      <w:r>
        <w:rPr>
          <w:rFonts w:ascii="Times New Roman" w:hAnsi="Times New Roman" w:cs="Times New Roman"/>
          <w:bCs/>
          <w:sz w:val="28"/>
          <w:szCs w:val="28"/>
        </w:rPr>
        <w:t>оформления Заказчиком Заявки на предоставление права использования</w:t>
      </w:r>
      <w:r w:rsidRPr="00321F5A">
        <w:rPr>
          <w:rFonts w:ascii="Times New Roman" w:hAnsi="Times New Roman" w:cs="Times New Roman"/>
          <w:bCs/>
          <w:sz w:val="28"/>
          <w:szCs w:val="28"/>
        </w:rPr>
        <w:t xml:space="preserve"> Исполнитель (посредством электронной почты, указанной в Договоре) предоставляет Заказчику права использования отечественного офисного пакета, включающих техническую поддержку в объеме, указанном в </w:t>
      </w:r>
      <w:r>
        <w:rPr>
          <w:rFonts w:ascii="Times New Roman" w:hAnsi="Times New Roman" w:cs="Times New Roman"/>
          <w:bCs/>
          <w:sz w:val="28"/>
          <w:szCs w:val="28"/>
        </w:rPr>
        <w:t>Заявке</w:t>
      </w:r>
      <w:r w:rsidRPr="00321F5A">
        <w:rPr>
          <w:rFonts w:ascii="Times New Roman" w:hAnsi="Times New Roman" w:cs="Times New Roman"/>
          <w:bCs/>
          <w:sz w:val="28"/>
          <w:szCs w:val="28"/>
        </w:rPr>
        <w:t>.</w:t>
      </w:r>
    </w:p>
    <w:p w14:paraId="78659FEB" w14:textId="77777777" w:rsidR="00D207BC" w:rsidRPr="00321F5A" w:rsidRDefault="00D207BC" w:rsidP="00D207BC">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Передача прав использования отечественного офисного пакета оформляется Актом приема-передачи прав.</w:t>
      </w:r>
    </w:p>
    <w:p w14:paraId="6DB4E1FF" w14:textId="77777777" w:rsidR="00D207BC" w:rsidRPr="00321F5A" w:rsidRDefault="00D207BC" w:rsidP="00D207BC">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Датой передачи прав закупленного ПО считается дата подписания Акта приема-передачи прав использования отечественного офисного пакета. Акт приема-передачи прав использования отечественного офисного пакета оформляется в двух экземплярах.</w:t>
      </w:r>
    </w:p>
    <w:p w14:paraId="4F4ED591" w14:textId="77777777" w:rsidR="00D207BC" w:rsidRPr="00321F5A" w:rsidRDefault="00D207BC" w:rsidP="00D207BC">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Акт приема-передачи прав использования отечественного офисного пакета или ТОРГ-12 рассматривается Заказчиком в течение 10 (десяти) рабочих дней со дня его поступления. По результатам проверки работоспособности полученных электронных ключей Заказчик подписывает Акт приема-передачи прав использования отечественного офисного пакета или ТОРГ-12, или направляет мотивированный отказ в письменной форме для последующего устранения недостатков в согласованные Сторонами сроки.</w:t>
      </w:r>
    </w:p>
    <w:p w14:paraId="5C1277C5" w14:textId="62B51989" w:rsidR="00D207BC" w:rsidRDefault="00D207BC" w:rsidP="00D207BC">
      <w:pPr>
        <w:pStyle w:val="ConsPlusNormal"/>
        <w:numPr>
          <w:ilvl w:val="2"/>
          <w:numId w:val="39"/>
        </w:numPr>
        <w:spacing w:after="120"/>
        <w:ind w:left="0" w:firstLine="709"/>
        <w:jc w:val="both"/>
        <w:rPr>
          <w:rFonts w:ascii="Times New Roman" w:hAnsi="Times New Roman" w:cs="Times New Roman"/>
          <w:bCs/>
          <w:sz w:val="28"/>
          <w:szCs w:val="28"/>
        </w:rPr>
      </w:pPr>
      <w:r w:rsidRPr="00321F5A">
        <w:rPr>
          <w:rFonts w:ascii="Times New Roman" w:hAnsi="Times New Roman" w:cs="Times New Roman"/>
          <w:bCs/>
          <w:sz w:val="28"/>
          <w:szCs w:val="28"/>
        </w:rPr>
        <w:t>Факт предоставления прав использования отечественного офисного пакета подтверждается подписанием Акта приема-передачи прав использования отечественного офисного пакета.</w:t>
      </w:r>
    </w:p>
    <w:p w14:paraId="3EB2470C" w14:textId="77777777" w:rsidR="00D207BC" w:rsidRPr="00D207BC" w:rsidRDefault="00D207BC" w:rsidP="00137A67">
      <w:pPr>
        <w:pStyle w:val="ConsPlusNormal"/>
        <w:spacing w:after="120"/>
        <w:ind w:left="709" w:firstLine="0"/>
        <w:jc w:val="both"/>
        <w:rPr>
          <w:rFonts w:ascii="Times New Roman" w:hAnsi="Times New Roman" w:cs="Times New Roman"/>
          <w:bCs/>
          <w:sz w:val="28"/>
          <w:szCs w:val="28"/>
        </w:rPr>
      </w:pPr>
    </w:p>
    <w:p w14:paraId="2F913EA4" w14:textId="4130A55A" w:rsidR="00A85724" w:rsidRPr="00321F5A" w:rsidRDefault="00FA51B2" w:rsidP="008A7743">
      <w:pPr>
        <w:pStyle w:val="ConsPlusNormal"/>
        <w:keepNext/>
        <w:widowControl/>
        <w:numPr>
          <w:ilvl w:val="1"/>
          <w:numId w:val="39"/>
        </w:numPr>
        <w:ind w:left="0" w:firstLine="709"/>
        <w:jc w:val="both"/>
        <w:rPr>
          <w:rFonts w:ascii="Times New Roman" w:hAnsi="Times New Roman" w:cs="Times New Roman"/>
          <w:b/>
          <w:sz w:val="28"/>
          <w:szCs w:val="28"/>
        </w:rPr>
      </w:pPr>
      <w:r w:rsidRPr="00321F5A">
        <w:rPr>
          <w:rFonts w:ascii="Times New Roman" w:hAnsi="Times New Roman" w:cs="Times New Roman"/>
          <w:b/>
          <w:sz w:val="28"/>
          <w:szCs w:val="28"/>
        </w:rPr>
        <w:t>Т</w:t>
      </w:r>
      <w:r w:rsidR="009164B4" w:rsidRPr="00321F5A">
        <w:rPr>
          <w:rFonts w:ascii="Times New Roman" w:hAnsi="Times New Roman" w:cs="Times New Roman"/>
          <w:b/>
          <w:sz w:val="28"/>
          <w:szCs w:val="28"/>
        </w:rPr>
        <w:t>ребования по передаче Заказчику</w:t>
      </w:r>
      <w:r w:rsidRPr="00321F5A">
        <w:rPr>
          <w:rFonts w:ascii="Times New Roman" w:hAnsi="Times New Roman" w:cs="Times New Roman"/>
          <w:b/>
          <w:sz w:val="28"/>
          <w:szCs w:val="28"/>
        </w:rPr>
        <w:t xml:space="preserve"> технических и иных документов </w:t>
      </w:r>
    </w:p>
    <w:p w14:paraId="721CF523" w14:textId="77777777" w:rsidR="00A85724" w:rsidRPr="00321F5A" w:rsidRDefault="00A85724">
      <w:pPr>
        <w:pStyle w:val="ConsPlusNormal"/>
        <w:ind w:firstLine="709"/>
        <w:jc w:val="both"/>
        <w:rPr>
          <w:rFonts w:ascii="Times New Roman" w:hAnsi="Times New Roman" w:cs="Times New Roman"/>
          <w:sz w:val="28"/>
          <w:szCs w:val="28"/>
        </w:rPr>
      </w:pPr>
    </w:p>
    <w:p w14:paraId="5BF53E91" w14:textId="7FE56C7A" w:rsidR="00A85724" w:rsidRPr="00321F5A" w:rsidRDefault="00FA51B2" w:rsidP="008A7743">
      <w:pPr>
        <w:pStyle w:val="4"/>
        <w:widowControl w:val="0"/>
        <w:numPr>
          <w:ilvl w:val="2"/>
          <w:numId w:val="39"/>
        </w:numPr>
        <w:spacing w:after="120"/>
        <w:ind w:left="0" w:firstLine="709"/>
        <w:contextualSpacing w:val="0"/>
        <w:jc w:val="both"/>
        <w:rPr>
          <w:bCs/>
          <w:sz w:val="28"/>
          <w:szCs w:val="28"/>
        </w:rPr>
      </w:pPr>
      <w:r w:rsidRPr="00321F5A">
        <w:rPr>
          <w:bCs/>
          <w:sz w:val="28"/>
          <w:szCs w:val="28"/>
        </w:rPr>
        <w:lastRenderedPageBreak/>
        <w:t>Одновременно с предоставлением права использования отечественного офисного пакета на условиях простой (неисключительной) лицензии Исполнитель должен предоставить Заказчику документы, подтверждающие обладание им исключительным правом на ПО или удостоверенное правообладателем каждого такого ПО право Исполнителя предоставлять другим лицам лицензии на е</w:t>
      </w:r>
      <w:r w:rsidR="004F5833">
        <w:rPr>
          <w:bCs/>
          <w:sz w:val="28"/>
          <w:szCs w:val="28"/>
        </w:rPr>
        <w:t>го использование: лицензионный Д</w:t>
      </w:r>
      <w:r w:rsidRPr="00321F5A">
        <w:rPr>
          <w:bCs/>
          <w:sz w:val="28"/>
          <w:szCs w:val="28"/>
        </w:rPr>
        <w:t>оговор Исполнителя с правообладателем с правом выдачи сублицензий другим лицам или выданный Исполнителю правообладателем ПО сертификат официального партнёра (дистрибьютера).</w:t>
      </w:r>
    </w:p>
    <w:p w14:paraId="6A6E2E72" w14:textId="77777777" w:rsidR="00A85724" w:rsidRPr="00321F5A" w:rsidRDefault="00FA51B2" w:rsidP="008A7743">
      <w:pPr>
        <w:pStyle w:val="4"/>
        <w:widowControl w:val="0"/>
        <w:numPr>
          <w:ilvl w:val="2"/>
          <w:numId w:val="39"/>
        </w:numPr>
        <w:ind w:left="0" w:firstLine="709"/>
        <w:jc w:val="both"/>
        <w:rPr>
          <w:bCs/>
          <w:sz w:val="28"/>
          <w:szCs w:val="28"/>
        </w:rPr>
      </w:pPr>
      <w:r w:rsidRPr="00321F5A">
        <w:rPr>
          <w:bCs/>
          <w:sz w:val="28"/>
          <w:szCs w:val="28"/>
        </w:rPr>
        <w:t xml:space="preserve">Поставляемое ПО должно содержать в своем составе следующую эксплуатационную документацию в электронном виде на русском языке: </w:t>
      </w:r>
    </w:p>
    <w:p w14:paraId="1FF8A93A" w14:textId="77777777" w:rsidR="00A85724" w:rsidRPr="00321F5A" w:rsidRDefault="00400491">
      <w:pPr>
        <w:numPr>
          <w:ilvl w:val="0"/>
          <w:numId w:val="2"/>
        </w:numPr>
        <w:ind w:firstLine="709"/>
        <w:jc w:val="both"/>
        <w:rPr>
          <w:sz w:val="28"/>
          <w:szCs w:val="28"/>
        </w:rPr>
      </w:pPr>
      <w:r w:rsidRPr="00321F5A">
        <w:rPr>
          <w:sz w:val="28"/>
          <w:szCs w:val="28"/>
        </w:rPr>
        <w:t>руководство пользователя</w:t>
      </w:r>
      <w:r>
        <w:rPr>
          <w:sz w:val="28"/>
          <w:szCs w:val="28"/>
        </w:rPr>
        <w:t>;</w:t>
      </w:r>
    </w:p>
    <w:p w14:paraId="2180D96F" w14:textId="77777777" w:rsidR="00A85724" w:rsidRPr="00352F12" w:rsidRDefault="00400491" w:rsidP="00352F12">
      <w:pPr>
        <w:numPr>
          <w:ilvl w:val="0"/>
          <w:numId w:val="2"/>
        </w:numPr>
        <w:spacing w:after="120"/>
        <w:ind w:firstLine="709"/>
        <w:jc w:val="both"/>
        <w:rPr>
          <w:sz w:val="28"/>
          <w:szCs w:val="28"/>
        </w:rPr>
      </w:pPr>
      <w:r w:rsidRPr="00321F5A">
        <w:rPr>
          <w:sz w:val="28"/>
          <w:szCs w:val="28"/>
        </w:rPr>
        <w:t>руководство администратора</w:t>
      </w:r>
      <w:r>
        <w:rPr>
          <w:sz w:val="28"/>
          <w:szCs w:val="28"/>
        </w:rPr>
        <w:t>.</w:t>
      </w:r>
    </w:p>
    <w:p w14:paraId="6722361D" w14:textId="77777777" w:rsidR="00A85724" w:rsidRPr="00352F12" w:rsidRDefault="00FA51B2" w:rsidP="008A7743">
      <w:pPr>
        <w:pStyle w:val="4"/>
        <w:widowControl w:val="0"/>
        <w:numPr>
          <w:ilvl w:val="2"/>
          <w:numId w:val="39"/>
        </w:numPr>
        <w:spacing w:after="120"/>
        <w:ind w:left="0" w:firstLine="709"/>
        <w:contextualSpacing w:val="0"/>
        <w:jc w:val="both"/>
        <w:rPr>
          <w:bCs/>
          <w:sz w:val="28"/>
          <w:szCs w:val="28"/>
        </w:rPr>
      </w:pPr>
      <w:r w:rsidRPr="00352F12">
        <w:rPr>
          <w:bCs/>
          <w:sz w:val="28"/>
          <w:szCs w:val="28"/>
        </w:rPr>
        <w:t>Место передачи прав по адресу: 125252, г. Москва, ул. 3-я Песчаная, д. 2А.</w:t>
      </w:r>
    </w:p>
    <w:p w14:paraId="2682D89E" w14:textId="77777777" w:rsidR="00A85724" w:rsidRDefault="00FA51B2" w:rsidP="008A7743">
      <w:pPr>
        <w:pStyle w:val="4"/>
        <w:widowControl w:val="0"/>
        <w:numPr>
          <w:ilvl w:val="2"/>
          <w:numId w:val="39"/>
        </w:numPr>
        <w:spacing w:after="120"/>
        <w:ind w:left="0" w:firstLine="709"/>
        <w:contextualSpacing w:val="0"/>
        <w:jc w:val="both"/>
        <w:rPr>
          <w:bCs/>
          <w:sz w:val="28"/>
          <w:szCs w:val="28"/>
        </w:rPr>
      </w:pPr>
      <w:r w:rsidRPr="00352F12">
        <w:rPr>
          <w:bCs/>
          <w:sz w:val="28"/>
          <w:szCs w:val="28"/>
        </w:rPr>
        <w:t>Место предоставления отчетной документации: 125252, г. Москва, ул. 3-я Песчаная, д. 2А.</w:t>
      </w:r>
    </w:p>
    <w:p w14:paraId="04BCF653" w14:textId="77777777" w:rsidR="00CC378A" w:rsidRDefault="00CC378A" w:rsidP="00CC378A">
      <w:pPr>
        <w:pStyle w:val="4"/>
        <w:widowControl w:val="0"/>
        <w:numPr>
          <w:ilvl w:val="0"/>
          <w:numId w:val="0"/>
        </w:numPr>
        <w:spacing w:after="120"/>
        <w:ind w:left="1209" w:hanging="360"/>
        <w:contextualSpacing w:val="0"/>
        <w:jc w:val="both"/>
        <w:rPr>
          <w:bCs/>
          <w:sz w:val="28"/>
          <w:szCs w:val="28"/>
        </w:rPr>
      </w:pPr>
    </w:p>
    <w:p w14:paraId="60428838" w14:textId="77777777" w:rsidR="00CC378A" w:rsidRDefault="00CC378A" w:rsidP="00CC378A">
      <w:pPr>
        <w:pStyle w:val="4"/>
        <w:widowControl w:val="0"/>
        <w:numPr>
          <w:ilvl w:val="0"/>
          <w:numId w:val="0"/>
        </w:numPr>
        <w:spacing w:after="120"/>
        <w:ind w:left="1209" w:hanging="360"/>
        <w:contextualSpacing w:val="0"/>
        <w:jc w:val="both"/>
        <w:rPr>
          <w:bCs/>
          <w:sz w:val="28"/>
          <w:szCs w:val="28"/>
        </w:rPr>
      </w:pPr>
    </w:p>
    <w:p w14:paraId="7370C3C7" w14:textId="77777777" w:rsidR="00A85724" w:rsidRPr="00CC378A" w:rsidRDefault="00FA51B2" w:rsidP="00137A67">
      <w:pPr>
        <w:pStyle w:val="afd"/>
        <w:numPr>
          <w:ilvl w:val="0"/>
          <w:numId w:val="1"/>
        </w:numPr>
        <w:ind w:left="0" w:firstLine="0"/>
        <w:outlineLvl w:val="0"/>
        <w:rPr>
          <w:sz w:val="28"/>
        </w:rPr>
      </w:pPr>
      <w:bookmarkStart w:id="8" w:name="_Toc228442668"/>
      <w:r w:rsidRPr="00CC378A">
        <w:rPr>
          <w:sz w:val="28"/>
        </w:rPr>
        <w:t>ТРЕБОВАНИЯ К ГАРАНТИЙНЫМ ОБЯЗАТЕЛЬСТВАМ</w:t>
      </w:r>
      <w:bookmarkEnd w:id="8"/>
      <w:r w:rsidRPr="00CC378A">
        <w:rPr>
          <w:sz w:val="28"/>
        </w:rPr>
        <w:t xml:space="preserve"> </w:t>
      </w:r>
    </w:p>
    <w:p w14:paraId="481397AA" w14:textId="77777777" w:rsidR="00A85724" w:rsidRPr="00321F5A" w:rsidRDefault="00A85724" w:rsidP="004763C7">
      <w:pPr>
        <w:rPr>
          <w:sz w:val="28"/>
          <w:szCs w:val="28"/>
        </w:rPr>
      </w:pPr>
    </w:p>
    <w:p w14:paraId="32AE1DAA" w14:textId="77777777" w:rsidR="00A85724" w:rsidRDefault="00FA51B2">
      <w:pPr>
        <w:pStyle w:val="ConsPlusNormal"/>
        <w:ind w:firstLine="0"/>
        <w:jc w:val="both"/>
        <w:rPr>
          <w:rFonts w:ascii="Times New Roman" w:hAnsi="Times New Roman" w:cs="Times New Roman"/>
          <w:sz w:val="28"/>
          <w:szCs w:val="28"/>
        </w:rPr>
      </w:pPr>
      <w:r w:rsidRPr="00321F5A">
        <w:rPr>
          <w:rFonts w:ascii="Times New Roman" w:hAnsi="Times New Roman" w:cs="Times New Roman"/>
          <w:sz w:val="28"/>
          <w:szCs w:val="28"/>
        </w:rPr>
        <w:t>Не установлены.</w:t>
      </w:r>
    </w:p>
    <w:p w14:paraId="5CB4D27B" w14:textId="77777777" w:rsidR="00CC378A" w:rsidRPr="00CC378A" w:rsidRDefault="00CC378A" w:rsidP="00CC378A">
      <w:pPr>
        <w:pStyle w:val="4"/>
        <w:widowControl w:val="0"/>
        <w:numPr>
          <w:ilvl w:val="0"/>
          <w:numId w:val="0"/>
        </w:numPr>
        <w:spacing w:after="120"/>
        <w:ind w:left="1209" w:hanging="360"/>
        <w:contextualSpacing w:val="0"/>
        <w:jc w:val="both"/>
        <w:rPr>
          <w:bCs/>
          <w:sz w:val="28"/>
          <w:szCs w:val="28"/>
        </w:rPr>
      </w:pPr>
    </w:p>
    <w:p w14:paraId="1FFB9CB7" w14:textId="77777777" w:rsidR="00A85724" w:rsidRPr="00321F5A" w:rsidRDefault="00A85724" w:rsidP="00CC378A">
      <w:pPr>
        <w:pStyle w:val="4"/>
        <w:widowControl w:val="0"/>
        <w:numPr>
          <w:ilvl w:val="0"/>
          <w:numId w:val="0"/>
        </w:numPr>
        <w:spacing w:after="120"/>
        <w:ind w:left="1209" w:hanging="360"/>
        <w:contextualSpacing w:val="0"/>
        <w:jc w:val="both"/>
      </w:pPr>
    </w:p>
    <w:p w14:paraId="12B7DEC4" w14:textId="77777777" w:rsidR="00A85724" w:rsidRDefault="00FA51B2" w:rsidP="00137A67">
      <w:pPr>
        <w:pStyle w:val="afd"/>
        <w:numPr>
          <w:ilvl w:val="0"/>
          <w:numId w:val="1"/>
        </w:numPr>
        <w:ind w:left="0" w:firstLine="0"/>
        <w:outlineLvl w:val="0"/>
        <w:rPr>
          <w:sz w:val="28"/>
        </w:rPr>
      </w:pPr>
      <w:bookmarkStart w:id="9" w:name="_Toc228442669"/>
      <w:r w:rsidRPr="00CC378A">
        <w:rPr>
          <w:sz w:val="28"/>
        </w:rPr>
        <w:t>СПЕЦИАЛЬНЫЕ ТРЕБОВАНИЯ</w:t>
      </w:r>
      <w:bookmarkEnd w:id="9"/>
    </w:p>
    <w:p w14:paraId="32E9C737" w14:textId="77777777" w:rsidR="004763C7" w:rsidRPr="00CC378A" w:rsidRDefault="004763C7" w:rsidP="004763C7">
      <w:pPr>
        <w:rPr>
          <w:b/>
          <w:sz w:val="28"/>
        </w:rPr>
      </w:pPr>
    </w:p>
    <w:p w14:paraId="03A2336F" w14:textId="1271C67D" w:rsidR="0034754F" w:rsidRDefault="00FA51B2" w:rsidP="0034754F">
      <w:pPr>
        <w:rPr>
          <w:sz w:val="28"/>
          <w:szCs w:val="28"/>
        </w:rPr>
      </w:pPr>
      <w:r w:rsidRPr="00321F5A">
        <w:rPr>
          <w:sz w:val="28"/>
          <w:szCs w:val="28"/>
        </w:rPr>
        <w:t>Не установлены.</w:t>
      </w:r>
    </w:p>
    <w:p w14:paraId="23D033DB" w14:textId="77777777" w:rsidR="00D207BC" w:rsidRDefault="00D207BC" w:rsidP="0034754F">
      <w:pPr>
        <w:rPr>
          <w:sz w:val="28"/>
          <w:szCs w:val="28"/>
        </w:rPr>
      </w:pPr>
    </w:p>
    <w:p w14:paraId="0DE60F37" w14:textId="77777777" w:rsidR="00137A67" w:rsidRDefault="00137A67">
      <w:pPr>
        <w:spacing w:after="160" w:line="259" w:lineRule="auto"/>
        <w:rPr>
          <w:b/>
          <w:bCs/>
          <w:sz w:val="28"/>
        </w:rPr>
      </w:pPr>
      <w:r>
        <w:rPr>
          <w:sz w:val="28"/>
        </w:rPr>
        <w:br w:type="page"/>
      </w:r>
    </w:p>
    <w:p w14:paraId="442344B3" w14:textId="063DDA22" w:rsidR="00D207BC" w:rsidRDefault="00D207BC" w:rsidP="00137A67">
      <w:pPr>
        <w:pStyle w:val="afd"/>
        <w:numPr>
          <w:ilvl w:val="0"/>
          <w:numId w:val="1"/>
        </w:numPr>
        <w:ind w:left="0" w:firstLine="0"/>
        <w:outlineLvl w:val="0"/>
        <w:rPr>
          <w:sz w:val="28"/>
        </w:rPr>
      </w:pPr>
      <w:bookmarkStart w:id="10" w:name="_Toc228442670"/>
      <w:r>
        <w:rPr>
          <w:sz w:val="28"/>
        </w:rPr>
        <w:lastRenderedPageBreak/>
        <w:t>СПИСОК ПРИЛОЖЕНИЙ</w:t>
      </w:r>
      <w:bookmarkEnd w:id="10"/>
    </w:p>
    <w:p w14:paraId="22BF2220" w14:textId="77777777" w:rsidR="00D207BC" w:rsidRDefault="00D207BC" w:rsidP="0034754F"/>
    <w:p w14:paraId="4BC42685" w14:textId="77777777" w:rsidR="00D207BC" w:rsidRDefault="00D207BC" w:rsidP="00D207BC">
      <w:pPr>
        <w:pStyle w:val="af8"/>
        <w:numPr>
          <w:ilvl w:val="0"/>
          <w:numId w:val="48"/>
        </w:numPr>
        <w:rPr>
          <w:sz w:val="28"/>
          <w:szCs w:val="28"/>
        </w:rPr>
      </w:pPr>
      <w:r>
        <w:rPr>
          <w:sz w:val="28"/>
          <w:szCs w:val="28"/>
        </w:rPr>
        <w:t xml:space="preserve">Приложение 1. </w:t>
      </w:r>
      <w:r w:rsidRPr="00960BD4">
        <w:rPr>
          <w:sz w:val="28"/>
          <w:szCs w:val="28"/>
        </w:rPr>
        <w:t>Заявка на предоставление лицензий на отечественный офисный пакет</w:t>
      </w:r>
    </w:p>
    <w:p w14:paraId="3F06A18B" w14:textId="77777777" w:rsidR="00D207BC" w:rsidRDefault="00D207BC" w:rsidP="00D207BC">
      <w:pPr>
        <w:pStyle w:val="af8"/>
        <w:numPr>
          <w:ilvl w:val="0"/>
          <w:numId w:val="48"/>
        </w:numPr>
        <w:rPr>
          <w:sz w:val="28"/>
          <w:szCs w:val="28"/>
        </w:rPr>
      </w:pPr>
      <w:r>
        <w:rPr>
          <w:sz w:val="28"/>
          <w:szCs w:val="28"/>
        </w:rPr>
        <w:t>Приложение 2. Стандарт «Обеспечение информационной безопасности при разработке или модернизации информационных систем и приложений АО «Почта России»</w:t>
      </w:r>
    </w:p>
    <w:p w14:paraId="7C703A8B" w14:textId="77777777" w:rsidR="00D207BC" w:rsidRDefault="00D207BC" w:rsidP="00D207BC">
      <w:pPr>
        <w:pStyle w:val="af8"/>
        <w:numPr>
          <w:ilvl w:val="0"/>
          <w:numId w:val="48"/>
        </w:numPr>
        <w:rPr>
          <w:sz w:val="28"/>
          <w:szCs w:val="28"/>
        </w:rPr>
      </w:pPr>
      <w:r>
        <w:rPr>
          <w:sz w:val="28"/>
          <w:szCs w:val="28"/>
        </w:rPr>
        <w:t xml:space="preserve">Приложение 3. </w:t>
      </w:r>
      <w:r w:rsidRPr="00251BAF">
        <w:rPr>
          <w:sz w:val="28"/>
          <w:szCs w:val="28"/>
        </w:rPr>
        <w:t>Поддерживаемые форматы файлов</w:t>
      </w:r>
    </w:p>
    <w:p w14:paraId="3112FB18" w14:textId="77777777" w:rsidR="00137A67" w:rsidRDefault="00137A67">
      <w:pPr>
        <w:spacing w:after="160" w:line="259" w:lineRule="auto"/>
        <w:rPr>
          <w:b/>
          <w:bCs/>
          <w:sz w:val="28"/>
          <w:szCs w:val="28"/>
        </w:rPr>
      </w:pPr>
      <w:r>
        <w:rPr>
          <w:b/>
          <w:bCs/>
          <w:sz w:val="28"/>
          <w:szCs w:val="28"/>
        </w:rPr>
        <w:br w:type="page"/>
      </w:r>
    </w:p>
    <w:p w14:paraId="21FAD45F" w14:textId="75614EA5" w:rsidR="00D207BC" w:rsidRPr="00D207BC" w:rsidRDefault="00D207BC" w:rsidP="00137A67">
      <w:pPr>
        <w:pStyle w:val="af8"/>
        <w:spacing w:after="160" w:line="259" w:lineRule="auto"/>
        <w:jc w:val="right"/>
        <w:rPr>
          <w:sz w:val="28"/>
          <w:szCs w:val="28"/>
        </w:rPr>
      </w:pPr>
      <w:r w:rsidRPr="00D207BC">
        <w:rPr>
          <w:b/>
          <w:bCs/>
          <w:sz w:val="28"/>
          <w:szCs w:val="28"/>
        </w:rPr>
        <w:lastRenderedPageBreak/>
        <w:t>Приложение 1</w:t>
      </w:r>
      <w:r w:rsidRPr="00D207BC">
        <w:rPr>
          <w:sz w:val="28"/>
          <w:szCs w:val="28"/>
        </w:rPr>
        <w:br/>
        <w:t>к Техническим Требованиям на предоставление права использования отечественного офисного пакета на условиях простой (неисключительной) лицензии для нужд АО «Почта России»</w:t>
      </w:r>
    </w:p>
    <w:p w14:paraId="2EB1F603" w14:textId="77777777" w:rsidR="00D207BC" w:rsidRPr="00D207BC" w:rsidRDefault="00D207BC" w:rsidP="00137A67">
      <w:pPr>
        <w:pStyle w:val="af8"/>
        <w:spacing w:after="160" w:line="259" w:lineRule="auto"/>
        <w:jc w:val="center"/>
        <w:rPr>
          <w:sz w:val="28"/>
          <w:szCs w:val="28"/>
        </w:rPr>
      </w:pPr>
    </w:p>
    <w:p w14:paraId="7C379F16" w14:textId="77777777" w:rsidR="00D207BC" w:rsidRPr="00D207BC" w:rsidRDefault="00D207BC" w:rsidP="00137A67">
      <w:pPr>
        <w:pStyle w:val="af8"/>
        <w:spacing w:after="160" w:line="259" w:lineRule="auto"/>
        <w:rPr>
          <w:b/>
          <w:bCs/>
          <w:color w:val="000000"/>
          <w:sz w:val="20"/>
          <w:szCs w:val="20"/>
        </w:rPr>
      </w:pPr>
      <w:r w:rsidRPr="00D207BC">
        <w:rPr>
          <w:b/>
          <w:bCs/>
          <w:sz w:val="28"/>
          <w:szCs w:val="28"/>
        </w:rPr>
        <w:t xml:space="preserve">Заявка на предоставление лицензий </w:t>
      </w:r>
      <w:r w:rsidRPr="00D207BC">
        <w:rPr>
          <w:b/>
          <w:bCs/>
          <w:color w:val="000000"/>
          <w:sz w:val="28"/>
          <w:szCs w:val="28"/>
        </w:rPr>
        <w:t>на отечественный офисный пакет*</w:t>
      </w:r>
    </w:p>
    <w:p w14:paraId="7CDF1290" w14:textId="77777777" w:rsidR="00D207BC" w:rsidRPr="00D207BC" w:rsidRDefault="00D207BC" w:rsidP="00137A67">
      <w:pPr>
        <w:pStyle w:val="af8"/>
        <w:rPr>
          <w:color w:val="000000"/>
          <w:sz w:val="20"/>
          <w:szCs w:val="20"/>
        </w:rPr>
      </w:pPr>
    </w:p>
    <w:p w14:paraId="14D81D05" w14:textId="77777777" w:rsidR="00D207BC" w:rsidRPr="008B7605" w:rsidRDefault="00D207BC" w:rsidP="00137A67">
      <w:pPr>
        <w:pStyle w:val="af8"/>
        <w:jc w:val="center"/>
        <w:rPr>
          <w:lang w:eastAsia="ar-SA"/>
        </w:rPr>
      </w:pPr>
    </w:p>
    <w:p w14:paraId="41DE0249" w14:textId="77777777" w:rsidR="00D207BC" w:rsidRPr="00D207BC" w:rsidRDefault="00D207BC" w:rsidP="00137A67">
      <w:pPr>
        <w:pStyle w:val="af8"/>
        <w:suppressAutoHyphens/>
        <w:autoSpaceDE w:val="0"/>
        <w:autoSpaceDN w:val="0"/>
        <w:adjustRightInd w:val="0"/>
        <w:jc w:val="center"/>
        <w:rPr>
          <w:b/>
          <w:lang w:eastAsia="ar-SA"/>
        </w:rPr>
      </w:pPr>
      <w:r w:rsidRPr="008B7605">
        <w:t>ФОРМА</w:t>
      </w:r>
    </w:p>
    <w:p w14:paraId="7D0A9092" w14:textId="77777777" w:rsidR="00D207BC" w:rsidRPr="00D207BC" w:rsidRDefault="00D207BC" w:rsidP="00137A67">
      <w:pPr>
        <w:pStyle w:val="af8"/>
        <w:suppressAutoHyphens/>
        <w:autoSpaceDE w:val="0"/>
        <w:autoSpaceDN w:val="0"/>
        <w:adjustRightInd w:val="0"/>
        <w:jc w:val="center"/>
        <w:rPr>
          <w:b/>
          <w:lang w:eastAsia="ar-SA"/>
        </w:rPr>
      </w:pPr>
    </w:p>
    <w:p w14:paraId="19591A04" w14:textId="36AD3FD4" w:rsidR="00D207BC" w:rsidRPr="008B7605" w:rsidRDefault="00D207BC" w:rsidP="00137A67">
      <w:pPr>
        <w:pStyle w:val="af8"/>
        <w:suppressAutoHyphens/>
        <w:autoSpaceDE w:val="0"/>
        <w:autoSpaceDN w:val="0"/>
        <w:adjustRightInd w:val="0"/>
        <w:jc w:val="center"/>
        <w:rPr>
          <w:lang w:eastAsia="ar-SA"/>
        </w:rPr>
      </w:pPr>
      <w:r w:rsidRPr="00D207BC">
        <w:rPr>
          <w:b/>
          <w:lang w:eastAsia="ar-SA"/>
        </w:rPr>
        <w:t>Заявка</w:t>
      </w:r>
    </w:p>
    <w:p w14:paraId="0A47D15D" w14:textId="77777777" w:rsidR="00D207BC" w:rsidRPr="008B7605" w:rsidRDefault="00D207BC" w:rsidP="00137A67">
      <w:pPr>
        <w:pStyle w:val="af8"/>
        <w:suppressAutoHyphens/>
        <w:autoSpaceDE w:val="0"/>
        <w:autoSpaceDN w:val="0"/>
        <w:adjustRightInd w:val="0"/>
        <w:jc w:val="center"/>
        <w:rPr>
          <w:lang w:eastAsia="ar-SA"/>
        </w:rPr>
      </w:pPr>
      <w:r w:rsidRPr="008B7605">
        <w:rPr>
          <w:lang w:eastAsia="ar-SA"/>
        </w:rPr>
        <w:t>№ ___ от «____» ______________20__г.</w:t>
      </w:r>
    </w:p>
    <w:p w14:paraId="0037A253" w14:textId="77777777" w:rsidR="00D207BC" w:rsidRPr="008B7605" w:rsidRDefault="00D207BC" w:rsidP="00137A67">
      <w:pPr>
        <w:pStyle w:val="af8"/>
        <w:suppressAutoHyphens/>
        <w:autoSpaceDE w:val="0"/>
        <w:autoSpaceDN w:val="0"/>
        <w:adjustRightInd w:val="0"/>
        <w:jc w:val="both"/>
        <w:rPr>
          <w:lang w:eastAsia="ar-SA"/>
        </w:rPr>
      </w:pPr>
    </w:p>
    <w:p w14:paraId="715AECD7" w14:textId="77777777" w:rsidR="00D207BC" w:rsidRPr="008B7605" w:rsidRDefault="00D207BC" w:rsidP="00137A67">
      <w:pPr>
        <w:pStyle w:val="af8"/>
        <w:suppressAutoHyphens/>
        <w:autoSpaceDE w:val="0"/>
        <w:autoSpaceDN w:val="0"/>
        <w:adjustRightInd w:val="0"/>
        <w:jc w:val="both"/>
        <w:rPr>
          <w:lang w:eastAsia="ar-SA"/>
        </w:rPr>
      </w:pPr>
      <w:r w:rsidRPr="008B7605">
        <w:rPr>
          <w:lang w:eastAsia="ar-SA"/>
        </w:rPr>
        <w:t xml:space="preserve">На основании Договора на </w:t>
      </w:r>
      <w:r>
        <w:rPr>
          <w:lang w:eastAsia="ar-SA"/>
        </w:rPr>
        <w:t>п</w:t>
      </w:r>
      <w:r w:rsidRPr="00DD76F8">
        <w:rPr>
          <w:lang w:eastAsia="ar-SA"/>
        </w:rPr>
        <w:t>редоставление права использования отечественного офисного пакета</w:t>
      </w:r>
      <w:r w:rsidRPr="008B7605">
        <w:rPr>
          <w:lang w:eastAsia="ar-SA"/>
        </w:rPr>
        <w:t xml:space="preserve"> от «___» _________ 20__ № _________ Заказчик</w:t>
      </w:r>
      <w:r>
        <w:rPr>
          <w:rStyle w:val="aff7"/>
          <w:lang w:eastAsia="ar-SA"/>
        </w:rPr>
        <w:footnoteReference w:id="1"/>
      </w:r>
      <w:r w:rsidRPr="008B7605">
        <w:rPr>
          <w:lang w:eastAsia="ar-SA"/>
        </w:rPr>
        <w:t xml:space="preserve"> просит </w:t>
      </w:r>
      <w:r>
        <w:rPr>
          <w:lang w:eastAsia="ar-SA"/>
        </w:rPr>
        <w:t>предоставить</w:t>
      </w:r>
      <w:r w:rsidRPr="008B7605">
        <w:rPr>
          <w:lang w:eastAsia="ar-SA"/>
        </w:rPr>
        <w:t xml:space="preserve"> </w:t>
      </w:r>
      <w:r>
        <w:rPr>
          <w:lang w:eastAsia="ar-SA"/>
        </w:rPr>
        <w:t>следующие лицензии</w:t>
      </w:r>
      <w:r w:rsidRPr="008B7605">
        <w:rPr>
          <w:lang w:eastAsia="ar-SA"/>
        </w:rPr>
        <w:t>:</w:t>
      </w:r>
    </w:p>
    <w:p w14:paraId="483CF821" w14:textId="77777777" w:rsidR="00D207BC" w:rsidRPr="008B7605" w:rsidRDefault="00D207BC" w:rsidP="00137A67">
      <w:pPr>
        <w:pStyle w:val="af8"/>
        <w:jc w:val="center"/>
        <w:rPr>
          <w:lang w:eastAsia="ar-SA"/>
        </w:rPr>
      </w:pPr>
    </w:p>
    <w:tbl>
      <w:tblPr>
        <w:tblW w:w="9672"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3646"/>
        <w:gridCol w:w="1394"/>
        <w:gridCol w:w="2127"/>
        <w:gridCol w:w="2127"/>
      </w:tblGrid>
      <w:tr w:rsidR="00D207BC" w14:paraId="732689DF" w14:textId="77777777" w:rsidTr="007D1831">
        <w:trPr>
          <w:trHeight w:val="490"/>
          <w:tblCellSpacing w:w="0" w:type="dxa"/>
        </w:trPr>
        <w:tc>
          <w:tcPr>
            <w:tcW w:w="378" w:type="dxa"/>
            <w:vAlign w:val="center"/>
          </w:tcPr>
          <w:p w14:paraId="6607F429" w14:textId="77777777" w:rsidR="00D207BC" w:rsidRDefault="00D207BC" w:rsidP="007D1831">
            <w:pPr>
              <w:keepNext/>
              <w:jc w:val="center"/>
              <w:rPr>
                <w:sz w:val="20"/>
                <w:szCs w:val="20"/>
              </w:rPr>
            </w:pPr>
            <w:r>
              <w:rPr>
                <w:sz w:val="20"/>
                <w:szCs w:val="20"/>
              </w:rPr>
              <w:t> </w:t>
            </w:r>
          </w:p>
        </w:tc>
        <w:tc>
          <w:tcPr>
            <w:tcW w:w="3646" w:type="dxa"/>
            <w:vAlign w:val="center"/>
          </w:tcPr>
          <w:p w14:paraId="5A2EB17E" w14:textId="77777777" w:rsidR="00D207BC" w:rsidRDefault="00D207BC" w:rsidP="007D1831">
            <w:pPr>
              <w:keepNext/>
              <w:jc w:val="center"/>
              <w:rPr>
                <w:sz w:val="20"/>
                <w:szCs w:val="20"/>
              </w:rPr>
            </w:pPr>
            <w:r>
              <w:rPr>
                <w:color w:val="000000"/>
                <w:sz w:val="20"/>
                <w:szCs w:val="20"/>
              </w:rPr>
              <w:t>Наименование ПО</w:t>
            </w:r>
          </w:p>
        </w:tc>
        <w:tc>
          <w:tcPr>
            <w:tcW w:w="1394" w:type="dxa"/>
            <w:vAlign w:val="center"/>
          </w:tcPr>
          <w:p w14:paraId="4C5C1E7E" w14:textId="77777777" w:rsidR="00D207BC" w:rsidRDefault="00D207BC" w:rsidP="007D1831">
            <w:pPr>
              <w:keepNext/>
              <w:jc w:val="center"/>
              <w:rPr>
                <w:sz w:val="20"/>
                <w:szCs w:val="20"/>
              </w:rPr>
            </w:pPr>
            <w:r>
              <w:rPr>
                <w:color w:val="000000"/>
                <w:sz w:val="20"/>
                <w:szCs w:val="20"/>
              </w:rPr>
              <w:t>Единица измерения</w:t>
            </w:r>
          </w:p>
        </w:tc>
        <w:tc>
          <w:tcPr>
            <w:tcW w:w="2127" w:type="dxa"/>
          </w:tcPr>
          <w:p w14:paraId="050A9AF3" w14:textId="77777777" w:rsidR="00D207BC" w:rsidRDefault="00D207BC" w:rsidP="007D1831">
            <w:pPr>
              <w:keepNext/>
              <w:jc w:val="center"/>
              <w:rPr>
                <w:color w:val="000000"/>
                <w:sz w:val="20"/>
                <w:szCs w:val="20"/>
              </w:rPr>
            </w:pPr>
            <w:r>
              <w:rPr>
                <w:color w:val="000000"/>
                <w:sz w:val="20"/>
                <w:szCs w:val="20"/>
              </w:rPr>
              <w:t>Срок действия</w:t>
            </w:r>
          </w:p>
        </w:tc>
        <w:tc>
          <w:tcPr>
            <w:tcW w:w="2127" w:type="dxa"/>
          </w:tcPr>
          <w:p w14:paraId="02E70139" w14:textId="77777777" w:rsidR="00D207BC" w:rsidRDefault="00D207BC" w:rsidP="007D1831">
            <w:pPr>
              <w:keepNext/>
              <w:jc w:val="center"/>
              <w:rPr>
                <w:color w:val="000000"/>
                <w:sz w:val="20"/>
                <w:szCs w:val="20"/>
              </w:rPr>
            </w:pPr>
            <w:r>
              <w:rPr>
                <w:color w:val="000000"/>
                <w:sz w:val="20"/>
                <w:szCs w:val="20"/>
              </w:rPr>
              <w:t>Количество</w:t>
            </w:r>
          </w:p>
        </w:tc>
      </w:tr>
      <w:tr w:rsidR="00D207BC" w14:paraId="6BFB9C4D" w14:textId="77777777" w:rsidTr="007D1831">
        <w:trPr>
          <w:tblCellSpacing w:w="0" w:type="dxa"/>
        </w:trPr>
        <w:tc>
          <w:tcPr>
            <w:tcW w:w="378" w:type="dxa"/>
            <w:vAlign w:val="center"/>
          </w:tcPr>
          <w:p w14:paraId="288429A0" w14:textId="77777777" w:rsidR="00D207BC" w:rsidRDefault="00D207BC" w:rsidP="007D1831">
            <w:pPr>
              <w:keepNext/>
              <w:rPr>
                <w:sz w:val="20"/>
                <w:szCs w:val="20"/>
              </w:rPr>
            </w:pPr>
            <w:r>
              <w:rPr>
                <w:color w:val="000000"/>
                <w:sz w:val="20"/>
                <w:szCs w:val="20"/>
              </w:rPr>
              <w:t>1</w:t>
            </w:r>
          </w:p>
        </w:tc>
        <w:tc>
          <w:tcPr>
            <w:tcW w:w="3646" w:type="dxa"/>
            <w:vAlign w:val="center"/>
          </w:tcPr>
          <w:p w14:paraId="713DA209" w14:textId="77777777" w:rsidR="00D207BC" w:rsidRDefault="00D207BC" w:rsidP="007D1831">
            <w:pPr>
              <w:keepNext/>
              <w:rPr>
                <w:sz w:val="20"/>
                <w:szCs w:val="20"/>
              </w:rPr>
            </w:pPr>
            <w:r>
              <w:rPr>
                <w:color w:val="000000"/>
                <w:sz w:val="20"/>
                <w:szCs w:val="20"/>
              </w:rPr>
              <w:t xml:space="preserve">Лицензия на отечественный офисный пакет* </w:t>
            </w:r>
          </w:p>
        </w:tc>
        <w:tc>
          <w:tcPr>
            <w:tcW w:w="1394" w:type="dxa"/>
            <w:vAlign w:val="center"/>
          </w:tcPr>
          <w:p w14:paraId="647E14F9" w14:textId="77777777" w:rsidR="00D207BC" w:rsidRDefault="00D207BC" w:rsidP="007D1831">
            <w:pPr>
              <w:keepNext/>
              <w:jc w:val="center"/>
              <w:rPr>
                <w:sz w:val="20"/>
                <w:szCs w:val="20"/>
              </w:rPr>
            </w:pPr>
            <w:r>
              <w:rPr>
                <w:color w:val="000000"/>
                <w:sz w:val="20"/>
                <w:szCs w:val="20"/>
              </w:rPr>
              <w:t>шт.</w:t>
            </w:r>
          </w:p>
        </w:tc>
        <w:tc>
          <w:tcPr>
            <w:tcW w:w="2127" w:type="dxa"/>
          </w:tcPr>
          <w:p w14:paraId="53F78F43" w14:textId="77777777" w:rsidR="00D207BC" w:rsidRDefault="00D207BC" w:rsidP="007D1831">
            <w:pPr>
              <w:keepNext/>
              <w:jc w:val="center"/>
              <w:rPr>
                <w:sz w:val="20"/>
                <w:szCs w:val="20"/>
              </w:rPr>
            </w:pPr>
            <w:r>
              <w:rPr>
                <w:sz w:val="20"/>
                <w:szCs w:val="20"/>
              </w:rPr>
              <w:t xml:space="preserve">бессрочно </w:t>
            </w:r>
          </w:p>
          <w:p w14:paraId="5B3FF260" w14:textId="77777777" w:rsidR="00D207BC" w:rsidRDefault="00D207BC" w:rsidP="007D1831">
            <w:pPr>
              <w:keepNext/>
              <w:jc w:val="center"/>
              <w:rPr>
                <w:color w:val="000000"/>
                <w:sz w:val="20"/>
                <w:szCs w:val="20"/>
              </w:rPr>
            </w:pPr>
            <w:r>
              <w:rPr>
                <w:sz w:val="20"/>
                <w:szCs w:val="20"/>
              </w:rPr>
              <w:t>(на срок действия исключительного права)</w:t>
            </w:r>
          </w:p>
        </w:tc>
        <w:tc>
          <w:tcPr>
            <w:tcW w:w="2127" w:type="dxa"/>
          </w:tcPr>
          <w:p w14:paraId="3F424270" w14:textId="77777777" w:rsidR="00D207BC" w:rsidRDefault="00D207BC" w:rsidP="007D1831">
            <w:pPr>
              <w:keepNext/>
              <w:jc w:val="center"/>
              <w:rPr>
                <w:sz w:val="20"/>
                <w:szCs w:val="20"/>
              </w:rPr>
            </w:pPr>
          </w:p>
        </w:tc>
      </w:tr>
    </w:tbl>
    <w:p w14:paraId="2EA8191B" w14:textId="77777777" w:rsidR="00D207BC" w:rsidRPr="008B7605" w:rsidRDefault="00D207BC" w:rsidP="00137A67">
      <w:pPr>
        <w:pStyle w:val="af8"/>
        <w:rPr>
          <w:lang w:eastAsia="ar-SA"/>
        </w:rPr>
      </w:pPr>
    </w:p>
    <w:tbl>
      <w:tblPr>
        <w:tblW w:w="9748" w:type="dxa"/>
        <w:tblInd w:w="108" w:type="dxa"/>
        <w:tblLook w:val="04A0" w:firstRow="1" w:lastRow="0" w:firstColumn="1" w:lastColumn="0" w:noHBand="0" w:noVBand="1"/>
      </w:tblPr>
      <w:tblGrid>
        <w:gridCol w:w="4536"/>
        <w:gridCol w:w="5212"/>
      </w:tblGrid>
      <w:tr w:rsidR="00D207BC" w:rsidRPr="008B7605" w14:paraId="0DD11A15" w14:textId="77777777" w:rsidTr="007D1831">
        <w:tc>
          <w:tcPr>
            <w:tcW w:w="4536" w:type="dxa"/>
            <w:shd w:val="clear" w:color="auto" w:fill="auto"/>
          </w:tcPr>
          <w:p w14:paraId="01D7E047" w14:textId="77777777" w:rsidR="00D207BC" w:rsidRPr="008B7605" w:rsidRDefault="00D207BC" w:rsidP="007D1831">
            <w:pPr>
              <w:tabs>
                <w:tab w:val="left" w:pos="-142"/>
                <w:tab w:val="left" w:pos="0"/>
                <w:tab w:val="left" w:pos="993"/>
              </w:tabs>
              <w:suppressAutoHyphens/>
              <w:rPr>
                <w:sz w:val="22"/>
                <w:szCs w:val="22"/>
                <w:lang w:eastAsia="ar-SA"/>
              </w:rPr>
            </w:pPr>
          </w:p>
        </w:tc>
        <w:tc>
          <w:tcPr>
            <w:tcW w:w="5212" w:type="dxa"/>
            <w:shd w:val="clear" w:color="auto" w:fill="auto"/>
          </w:tcPr>
          <w:p w14:paraId="51C3B180" w14:textId="77777777" w:rsidR="00D207BC" w:rsidRPr="008B7605" w:rsidRDefault="00D207BC" w:rsidP="007D1831">
            <w:pPr>
              <w:tabs>
                <w:tab w:val="left" w:pos="-142"/>
                <w:tab w:val="left" w:pos="0"/>
                <w:tab w:val="left" w:pos="993"/>
              </w:tabs>
              <w:suppressAutoHyphens/>
              <w:jc w:val="center"/>
              <w:rPr>
                <w:sz w:val="22"/>
                <w:szCs w:val="22"/>
                <w:lang w:eastAsia="ar-SA"/>
              </w:rPr>
            </w:pPr>
            <w:r w:rsidRPr="008B7605">
              <w:rPr>
                <w:sz w:val="22"/>
                <w:szCs w:val="22"/>
                <w:lang w:eastAsia="ar-SA"/>
              </w:rPr>
              <w:t>ЗАКАЗЧИК:</w:t>
            </w:r>
          </w:p>
          <w:p w14:paraId="5B7D4DB3" w14:textId="77777777" w:rsidR="00D207BC" w:rsidRPr="008B7605" w:rsidRDefault="00D207BC" w:rsidP="007D1831">
            <w:pPr>
              <w:tabs>
                <w:tab w:val="left" w:pos="-142"/>
                <w:tab w:val="left" w:pos="0"/>
                <w:tab w:val="left" w:pos="993"/>
              </w:tabs>
              <w:suppressAutoHyphens/>
              <w:jc w:val="center"/>
              <w:rPr>
                <w:sz w:val="22"/>
                <w:szCs w:val="22"/>
                <w:lang w:eastAsia="ar-SA"/>
              </w:rPr>
            </w:pPr>
          </w:p>
          <w:p w14:paraId="711AA078" w14:textId="77777777" w:rsidR="00D207BC" w:rsidRPr="008B7605" w:rsidRDefault="00D207BC" w:rsidP="007D1831">
            <w:pPr>
              <w:tabs>
                <w:tab w:val="left" w:pos="-142"/>
                <w:tab w:val="left" w:pos="0"/>
                <w:tab w:val="left" w:pos="993"/>
              </w:tabs>
              <w:suppressAutoHyphens/>
              <w:jc w:val="center"/>
              <w:rPr>
                <w:sz w:val="22"/>
                <w:szCs w:val="22"/>
                <w:lang w:eastAsia="ar-SA"/>
              </w:rPr>
            </w:pPr>
          </w:p>
          <w:p w14:paraId="258B10A2" w14:textId="77777777" w:rsidR="00D207BC" w:rsidRPr="008B7605" w:rsidRDefault="00D207BC" w:rsidP="007D1831">
            <w:pPr>
              <w:tabs>
                <w:tab w:val="left" w:pos="-142"/>
                <w:tab w:val="left" w:pos="0"/>
                <w:tab w:val="left" w:pos="993"/>
              </w:tabs>
              <w:suppressAutoHyphens/>
              <w:jc w:val="center"/>
              <w:rPr>
                <w:sz w:val="22"/>
                <w:szCs w:val="22"/>
                <w:lang w:eastAsia="ar-SA"/>
              </w:rPr>
            </w:pPr>
            <w:r w:rsidRPr="008B7605">
              <w:rPr>
                <w:sz w:val="22"/>
                <w:szCs w:val="22"/>
                <w:lang w:eastAsia="ar-SA"/>
              </w:rPr>
              <w:t>________________ / _________________</w:t>
            </w:r>
          </w:p>
          <w:p w14:paraId="6309E633" w14:textId="77777777" w:rsidR="00D207BC" w:rsidRPr="008B7605" w:rsidRDefault="00D207BC" w:rsidP="007D1831">
            <w:pPr>
              <w:tabs>
                <w:tab w:val="left" w:pos="-142"/>
                <w:tab w:val="left" w:pos="0"/>
                <w:tab w:val="left" w:pos="993"/>
              </w:tabs>
              <w:suppressAutoHyphens/>
              <w:rPr>
                <w:sz w:val="22"/>
                <w:szCs w:val="22"/>
                <w:lang w:val="en-US" w:eastAsia="ar-SA"/>
              </w:rPr>
            </w:pPr>
          </w:p>
        </w:tc>
      </w:tr>
    </w:tbl>
    <w:p w14:paraId="29E24C28" w14:textId="77777777" w:rsidR="00D207BC" w:rsidRPr="008B7605" w:rsidRDefault="00D207BC" w:rsidP="00137A67">
      <w:pPr>
        <w:pStyle w:val="af8"/>
        <w:tabs>
          <w:tab w:val="left" w:pos="2808"/>
        </w:tabs>
        <w:rPr>
          <w:lang w:eastAsia="ar-SA"/>
        </w:rPr>
      </w:pPr>
    </w:p>
    <w:p w14:paraId="69905AAB" w14:textId="77777777" w:rsidR="00D207BC" w:rsidRPr="008B7605" w:rsidRDefault="00D207BC" w:rsidP="00137A67">
      <w:pPr>
        <w:pStyle w:val="af8"/>
        <w:tabs>
          <w:tab w:val="left" w:pos="1290"/>
        </w:tabs>
        <w:rPr>
          <w:lang w:eastAsia="ar-SA"/>
        </w:rPr>
      </w:pPr>
    </w:p>
    <w:tbl>
      <w:tblPr>
        <w:tblpPr w:leftFromText="180" w:rightFromText="180" w:vertAnchor="text" w:horzAnchor="margin" w:tblpXSpec="center" w:tblpY="140"/>
        <w:tblW w:w="9850" w:type="dxa"/>
        <w:tblLook w:val="04A0" w:firstRow="1" w:lastRow="0" w:firstColumn="1" w:lastColumn="0" w:noHBand="0" w:noVBand="1"/>
      </w:tblPr>
      <w:tblGrid>
        <w:gridCol w:w="4982"/>
        <w:gridCol w:w="4868"/>
      </w:tblGrid>
      <w:tr w:rsidR="00D207BC" w:rsidRPr="008B7605" w14:paraId="09C73509" w14:textId="77777777" w:rsidTr="007D1831">
        <w:trPr>
          <w:trHeight w:val="430"/>
        </w:trPr>
        <w:tc>
          <w:tcPr>
            <w:tcW w:w="4982" w:type="dxa"/>
            <w:hideMark/>
          </w:tcPr>
          <w:p w14:paraId="61F33E8A" w14:textId="77777777" w:rsidR="00D207BC" w:rsidRPr="008B7605" w:rsidRDefault="00D207BC" w:rsidP="007D1831">
            <w:pPr>
              <w:jc w:val="center"/>
              <w:rPr>
                <w:b/>
                <w:bCs/>
                <w:caps/>
              </w:rPr>
            </w:pPr>
            <w:r w:rsidRPr="008B7605">
              <w:rPr>
                <w:b/>
                <w:bCs/>
                <w:caps/>
              </w:rPr>
              <w:t>исполнитель:</w:t>
            </w:r>
          </w:p>
          <w:p w14:paraId="4BB32DF7" w14:textId="77777777" w:rsidR="00D207BC" w:rsidRPr="008B7605" w:rsidRDefault="00D207BC" w:rsidP="007D1831">
            <w:pPr>
              <w:jc w:val="center"/>
            </w:pPr>
            <w:r w:rsidRPr="008B7605">
              <w:t>____________________________</w:t>
            </w:r>
          </w:p>
          <w:p w14:paraId="33F743E8" w14:textId="77777777" w:rsidR="00D207BC" w:rsidRPr="008B7605" w:rsidRDefault="00D207BC" w:rsidP="007D1831">
            <w:pPr>
              <w:jc w:val="center"/>
            </w:pPr>
            <w:r w:rsidRPr="008B7605">
              <w:rPr>
                <w:vertAlign w:val="superscript"/>
              </w:rPr>
              <w:t>(должность)</w:t>
            </w:r>
          </w:p>
          <w:p w14:paraId="2FF4F9B1" w14:textId="77777777" w:rsidR="00D207BC" w:rsidRPr="008B7605" w:rsidRDefault="00D207BC" w:rsidP="007D1831">
            <w:pPr>
              <w:jc w:val="center"/>
            </w:pPr>
            <w:r w:rsidRPr="008B7605">
              <w:t>____________________________</w:t>
            </w:r>
          </w:p>
          <w:p w14:paraId="641BD00B" w14:textId="77777777" w:rsidR="00D207BC" w:rsidRPr="008B7605" w:rsidRDefault="00D207BC" w:rsidP="007D1831">
            <w:pPr>
              <w:jc w:val="center"/>
              <w:rPr>
                <w:vertAlign w:val="superscript"/>
              </w:rPr>
            </w:pPr>
            <w:r w:rsidRPr="008B7605">
              <w:rPr>
                <w:vertAlign w:val="superscript"/>
              </w:rPr>
              <w:t>(подпись, фамилия и инициалы)</w:t>
            </w:r>
          </w:p>
          <w:p w14:paraId="1A09208C" w14:textId="77777777" w:rsidR="00D207BC" w:rsidRPr="008B7605" w:rsidRDefault="00D207BC" w:rsidP="007D1831">
            <w:pPr>
              <w:jc w:val="center"/>
            </w:pPr>
            <w:r w:rsidRPr="008B7605">
              <w:t>___ ____________ 20__ г.</w:t>
            </w:r>
          </w:p>
          <w:p w14:paraId="6B325992" w14:textId="77777777" w:rsidR="00D207BC" w:rsidRDefault="00D207BC" w:rsidP="007D1831">
            <w:pPr>
              <w:jc w:val="center"/>
            </w:pPr>
            <w:r w:rsidRPr="008B7605">
              <w:br/>
              <w:t>М.П. (при наличии печати)</w:t>
            </w:r>
          </w:p>
          <w:p w14:paraId="05A33785" w14:textId="77777777" w:rsidR="00D207BC" w:rsidRPr="008B7605" w:rsidRDefault="00D207BC" w:rsidP="007D1831">
            <w:pPr>
              <w:jc w:val="center"/>
            </w:pPr>
          </w:p>
        </w:tc>
        <w:tc>
          <w:tcPr>
            <w:tcW w:w="4868" w:type="dxa"/>
            <w:hideMark/>
          </w:tcPr>
          <w:p w14:paraId="619597FF" w14:textId="77777777" w:rsidR="00D207BC" w:rsidRPr="008B7605" w:rsidRDefault="00D207BC" w:rsidP="007D1831">
            <w:pPr>
              <w:jc w:val="center"/>
              <w:rPr>
                <w:b/>
                <w:bCs/>
                <w:caps/>
              </w:rPr>
            </w:pPr>
            <w:r w:rsidRPr="008B7605">
              <w:rPr>
                <w:b/>
                <w:bCs/>
                <w:caps/>
              </w:rPr>
              <w:t>заказчик:</w:t>
            </w:r>
          </w:p>
          <w:p w14:paraId="42F4F1B2" w14:textId="77777777" w:rsidR="00D207BC" w:rsidRPr="008B7605" w:rsidRDefault="00D207BC" w:rsidP="007D1831">
            <w:pPr>
              <w:jc w:val="center"/>
            </w:pPr>
            <w:r w:rsidRPr="008B7605">
              <w:t>____________________________</w:t>
            </w:r>
          </w:p>
          <w:p w14:paraId="49E90E42" w14:textId="77777777" w:rsidR="00D207BC" w:rsidRPr="008B7605" w:rsidRDefault="00D207BC" w:rsidP="007D1831">
            <w:pPr>
              <w:jc w:val="center"/>
            </w:pPr>
            <w:r w:rsidRPr="008B7605">
              <w:rPr>
                <w:vertAlign w:val="superscript"/>
              </w:rPr>
              <w:t>(должность)</w:t>
            </w:r>
          </w:p>
          <w:p w14:paraId="0CD4D697" w14:textId="77777777" w:rsidR="00D207BC" w:rsidRPr="008B7605" w:rsidRDefault="00D207BC" w:rsidP="007D1831">
            <w:pPr>
              <w:jc w:val="center"/>
            </w:pPr>
            <w:r w:rsidRPr="008B7605">
              <w:t>____________________________</w:t>
            </w:r>
          </w:p>
          <w:p w14:paraId="5C3925D0" w14:textId="77777777" w:rsidR="00D207BC" w:rsidRPr="008B7605" w:rsidRDefault="00D207BC" w:rsidP="007D1831">
            <w:pPr>
              <w:jc w:val="center"/>
              <w:rPr>
                <w:vertAlign w:val="superscript"/>
              </w:rPr>
            </w:pPr>
            <w:r w:rsidRPr="008B7605">
              <w:rPr>
                <w:vertAlign w:val="superscript"/>
              </w:rPr>
              <w:t>(подпись, фамилия и инициалы)</w:t>
            </w:r>
          </w:p>
          <w:p w14:paraId="176C76EE" w14:textId="77777777" w:rsidR="00D207BC" w:rsidRPr="008B7605" w:rsidRDefault="00D207BC" w:rsidP="007D1831">
            <w:pPr>
              <w:jc w:val="center"/>
            </w:pPr>
            <w:r w:rsidRPr="008B7605">
              <w:t>___ ____________ 20__ г.</w:t>
            </w:r>
          </w:p>
          <w:p w14:paraId="371B3E2F" w14:textId="77777777" w:rsidR="00D207BC" w:rsidRPr="008B7605" w:rsidRDefault="00D207BC" w:rsidP="007D1831"/>
          <w:p w14:paraId="2B2D73FB" w14:textId="77777777" w:rsidR="00D207BC" w:rsidRPr="008B7605" w:rsidRDefault="00D207BC" w:rsidP="007D1831">
            <w:pPr>
              <w:jc w:val="center"/>
            </w:pPr>
          </w:p>
        </w:tc>
      </w:tr>
    </w:tbl>
    <w:p w14:paraId="3A4A4D5F" w14:textId="77777777" w:rsidR="00D207BC" w:rsidRPr="00D207BC" w:rsidRDefault="00D207BC" w:rsidP="00137A67">
      <w:pPr>
        <w:pStyle w:val="af8"/>
        <w:jc w:val="center"/>
        <w:rPr>
          <w:rFonts w:eastAsia="Calibri"/>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D207BC" w:rsidRPr="001601C4" w14:paraId="53004E20" w14:textId="77777777" w:rsidTr="007D1831">
        <w:trPr>
          <w:trHeight w:val="422"/>
        </w:trPr>
        <w:tc>
          <w:tcPr>
            <w:tcW w:w="4786" w:type="dxa"/>
            <w:hideMark/>
          </w:tcPr>
          <w:p w14:paraId="4F870AB4" w14:textId="77777777" w:rsidR="00D207BC" w:rsidRPr="001601C4" w:rsidRDefault="00D207BC" w:rsidP="007D1831">
            <w:pPr>
              <w:spacing w:line="276" w:lineRule="auto"/>
              <w:jc w:val="center"/>
              <w:rPr>
                <w:b/>
                <w:bCs/>
                <w:caps/>
                <w:lang w:eastAsia="en-US"/>
              </w:rPr>
            </w:pPr>
            <w:r w:rsidRPr="001601C4">
              <w:rPr>
                <w:b/>
                <w:bCs/>
                <w:caps/>
                <w:lang w:eastAsia="en-US"/>
              </w:rPr>
              <w:t>исполнитель:</w:t>
            </w:r>
          </w:p>
          <w:p w14:paraId="0AB28964" w14:textId="77777777" w:rsidR="00D207BC" w:rsidRDefault="00D207BC" w:rsidP="007D1831">
            <w:pPr>
              <w:spacing w:line="276" w:lineRule="auto"/>
              <w:jc w:val="center"/>
              <w:rPr>
                <w:lang w:eastAsia="en-US"/>
              </w:rPr>
            </w:pPr>
          </w:p>
          <w:p w14:paraId="7E4D6750" w14:textId="77777777" w:rsidR="00D207BC" w:rsidRPr="001601C4" w:rsidRDefault="00D207BC" w:rsidP="007D1831">
            <w:pPr>
              <w:spacing w:line="276" w:lineRule="auto"/>
              <w:jc w:val="center"/>
              <w:rPr>
                <w:lang w:eastAsia="en-US"/>
              </w:rPr>
            </w:pPr>
          </w:p>
          <w:p w14:paraId="7A816BC8" w14:textId="77777777" w:rsidR="00D207BC" w:rsidRPr="001601C4" w:rsidRDefault="00D207BC" w:rsidP="007D1831">
            <w:pPr>
              <w:spacing w:line="276" w:lineRule="auto"/>
              <w:jc w:val="center"/>
              <w:rPr>
                <w:lang w:eastAsia="en-US"/>
              </w:rPr>
            </w:pPr>
            <w:r w:rsidRPr="001601C4">
              <w:rPr>
                <w:lang w:eastAsia="en-US"/>
              </w:rPr>
              <w:t>______________________</w:t>
            </w:r>
            <w:r w:rsidRPr="004D4FF3">
              <w:rPr>
                <w:lang w:eastAsia="en-US"/>
              </w:rPr>
              <w:t xml:space="preserve"> </w:t>
            </w:r>
            <w:r w:rsidRPr="002060E4">
              <w:rPr>
                <w:lang w:eastAsia="en-US"/>
              </w:rPr>
              <w:t xml:space="preserve"> </w:t>
            </w:r>
          </w:p>
          <w:p w14:paraId="5210E472" w14:textId="77777777" w:rsidR="00D207BC" w:rsidRPr="001601C4" w:rsidRDefault="00D207BC" w:rsidP="007D1831">
            <w:pPr>
              <w:spacing w:line="276" w:lineRule="auto"/>
              <w:jc w:val="center"/>
              <w:rPr>
                <w:lang w:eastAsia="en-US"/>
              </w:rPr>
            </w:pPr>
            <w:r>
              <w:rPr>
                <w:lang w:eastAsia="en-US"/>
              </w:rPr>
              <w:t>___ ____________ 20__</w:t>
            </w:r>
            <w:r w:rsidRPr="001601C4">
              <w:rPr>
                <w:lang w:eastAsia="en-US"/>
              </w:rPr>
              <w:t xml:space="preserve"> г.</w:t>
            </w:r>
          </w:p>
          <w:p w14:paraId="6D18CEF1" w14:textId="77777777" w:rsidR="00D207BC" w:rsidRPr="001601C4" w:rsidRDefault="00D207BC" w:rsidP="007D1831">
            <w:pPr>
              <w:spacing w:line="276" w:lineRule="auto"/>
              <w:jc w:val="center"/>
              <w:rPr>
                <w:lang w:eastAsia="en-US"/>
              </w:rPr>
            </w:pPr>
            <w:r w:rsidRPr="001601C4">
              <w:rPr>
                <w:lang w:eastAsia="en-US"/>
              </w:rPr>
              <w:br/>
            </w:r>
          </w:p>
        </w:tc>
        <w:tc>
          <w:tcPr>
            <w:tcW w:w="4677" w:type="dxa"/>
          </w:tcPr>
          <w:p w14:paraId="6BC7D21C" w14:textId="77777777" w:rsidR="00D207BC" w:rsidRPr="001601C4" w:rsidRDefault="00D207BC" w:rsidP="007D1831">
            <w:pPr>
              <w:spacing w:line="276" w:lineRule="auto"/>
              <w:jc w:val="center"/>
              <w:rPr>
                <w:b/>
                <w:bCs/>
                <w:caps/>
                <w:lang w:eastAsia="en-US"/>
              </w:rPr>
            </w:pPr>
            <w:r w:rsidRPr="001601C4">
              <w:rPr>
                <w:b/>
                <w:bCs/>
                <w:caps/>
                <w:lang w:eastAsia="en-US"/>
              </w:rPr>
              <w:t>заказчик:</w:t>
            </w:r>
          </w:p>
          <w:p w14:paraId="6BD45F00" w14:textId="77777777" w:rsidR="00D207BC" w:rsidRDefault="00D207BC" w:rsidP="007D1831">
            <w:pPr>
              <w:spacing w:line="276" w:lineRule="auto"/>
              <w:jc w:val="center"/>
              <w:rPr>
                <w:vertAlign w:val="superscript"/>
                <w:lang w:eastAsia="en-US"/>
              </w:rPr>
            </w:pPr>
          </w:p>
          <w:p w14:paraId="4D4D7351" w14:textId="77777777" w:rsidR="00D207BC" w:rsidRDefault="00D207BC" w:rsidP="007D1831">
            <w:pPr>
              <w:spacing w:line="276" w:lineRule="auto"/>
              <w:jc w:val="center"/>
              <w:rPr>
                <w:vertAlign w:val="superscript"/>
                <w:lang w:eastAsia="en-US"/>
              </w:rPr>
            </w:pPr>
          </w:p>
          <w:p w14:paraId="2F4DCF0E" w14:textId="77777777" w:rsidR="00D207BC" w:rsidRPr="001601C4" w:rsidRDefault="00D207BC" w:rsidP="007D1831">
            <w:pPr>
              <w:spacing w:line="276" w:lineRule="auto"/>
              <w:jc w:val="center"/>
              <w:rPr>
                <w:lang w:eastAsia="en-US"/>
              </w:rPr>
            </w:pPr>
            <w:r w:rsidRPr="001601C4">
              <w:rPr>
                <w:lang w:eastAsia="en-US"/>
              </w:rPr>
              <w:t>__________________</w:t>
            </w:r>
            <w:r>
              <w:rPr>
                <w:lang w:eastAsia="en-US"/>
              </w:rPr>
              <w:t xml:space="preserve">_______ </w:t>
            </w:r>
          </w:p>
          <w:p w14:paraId="570D23C0" w14:textId="77777777" w:rsidR="00D207BC" w:rsidRPr="001601C4" w:rsidRDefault="00D207BC" w:rsidP="007D1831">
            <w:pPr>
              <w:spacing w:line="276" w:lineRule="auto"/>
              <w:jc w:val="center"/>
              <w:rPr>
                <w:lang w:eastAsia="en-US"/>
              </w:rPr>
            </w:pPr>
            <w:r>
              <w:rPr>
                <w:lang w:eastAsia="en-US"/>
              </w:rPr>
              <w:t>___ ____________ 20__</w:t>
            </w:r>
            <w:r w:rsidRPr="001601C4">
              <w:rPr>
                <w:lang w:eastAsia="en-US"/>
              </w:rPr>
              <w:t xml:space="preserve"> г.</w:t>
            </w:r>
          </w:p>
          <w:p w14:paraId="2E216A85" w14:textId="77777777" w:rsidR="00D207BC" w:rsidRPr="001601C4" w:rsidRDefault="00D207BC" w:rsidP="007D1831">
            <w:pPr>
              <w:spacing w:line="276" w:lineRule="auto"/>
              <w:rPr>
                <w:lang w:eastAsia="en-US"/>
              </w:rPr>
            </w:pPr>
          </w:p>
        </w:tc>
      </w:tr>
    </w:tbl>
    <w:p w14:paraId="4DC20B59" w14:textId="77777777" w:rsidR="00D207BC" w:rsidRPr="00D207BC" w:rsidRDefault="00D207BC" w:rsidP="00137A67">
      <w:pPr>
        <w:pStyle w:val="af8"/>
        <w:spacing w:after="200" w:line="276" w:lineRule="auto"/>
        <w:rPr>
          <w:rFonts w:eastAsia="Calibri"/>
        </w:rPr>
      </w:pPr>
    </w:p>
    <w:p w14:paraId="283A3A7D" w14:textId="77777777" w:rsidR="00D207BC" w:rsidRDefault="00D207BC" w:rsidP="00D207BC">
      <w:pPr>
        <w:pStyle w:val="af8"/>
        <w:numPr>
          <w:ilvl w:val="0"/>
          <w:numId w:val="48"/>
        </w:numPr>
        <w:spacing w:after="160" w:line="259" w:lineRule="auto"/>
      </w:pPr>
      <w:r>
        <w:br w:type="page"/>
      </w:r>
    </w:p>
    <w:p w14:paraId="5CE28920" w14:textId="6D238B66" w:rsidR="00D207BC" w:rsidRPr="00D207BC" w:rsidRDefault="00D207BC" w:rsidP="00137A67">
      <w:pPr>
        <w:pStyle w:val="af8"/>
        <w:jc w:val="right"/>
        <w:rPr>
          <w:sz w:val="28"/>
          <w:szCs w:val="28"/>
        </w:rPr>
      </w:pPr>
      <w:r w:rsidRPr="00D207BC">
        <w:rPr>
          <w:b/>
          <w:bCs/>
          <w:sz w:val="28"/>
          <w:szCs w:val="28"/>
        </w:rPr>
        <w:lastRenderedPageBreak/>
        <w:t>Приложение 2</w:t>
      </w:r>
      <w:r>
        <w:br/>
      </w:r>
      <w:r w:rsidRPr="00D207BC">
        <w:rPr>
          <w:sz w:val="28"/>
          <w:szCs w:val="28"/>
        </w:rPr>
        <w:t>к Техническим Требованиям на предоставление права использования отечественного офисного пакета на условиях простой (неисключительной) лицензии для нужд АО «Почта России»</w:t>
      </w:r>
    </w:p>
    <w:p w14:paraId="79B387E8" w14:textId="77777777" w:rsidR="00D207BC" w:rsidRPr="00137A67" w:rsidRDefault="00D207BC" w:rsidP="00137A67">
      <w:pPr>
        <w:ind w:left="360"/>
        <w:jc w:val="right"/>
        <w:rPr>
          <w:sz w:val="28"/>
          <w:szCs w:val="28"/>
        </w:rPr>
      </w:pPr>
    </w:p>
    <w:p w14:paraId="7771D613" w14:textId="77777777" w:rsidR="00D207BC" w:rsidRPr="00137A67" w:rsidRDefault="00D207BC" w:rsidP="00137A67">
      <w:pPr>
        <w:ind w:left="360"/>
        <w:jc w:val="right"/>
        <w:rPr>
          <w:sz w:val="28"/>
          <w:szCs w:val="28"/>
        </w:rPr>
      </w:pPr>
    </w:p>
    <w:p w14:paraId="652E8E69" w14:textId="77777777" w:rsidR="00D207BC" w:rsidRPr="00137A67" w:rsidRDefault="00D207BC" w:rsidP="00137A67">
      <w:pPr>
        <w:ind w:left="360"/>
        <w:rPr>
          <w:sz w:val="28"/>
          <w:szCs w:val="28"/>
        </w:rPr>
      </w:pPr>
      <w:r w:rsidRPr="00137A67">
        <w:rPr>
          <w:sz w:val="28"/>
          <w:szCs w:val="28"/>
        </w:rPr>
        <w:t>Стандарт «Обеспечение информационной безопасности при разработке или модернизации информационных систем и приложений АО «Почта России»</w:t>
      </w:r>
    </w:p>
    <w:p w14:paraId="461A478F" w14:textId="77777777" w:rsidR="00D207BC" w:rsidRPr="00137A67" w:rsidRDefault="00D207BC" w:rsidP="00137A67">
      <w:pPr>
        <w:ind w:left="360"/>
        <w:jc w:val="right"/>
        <w:rPr>
          <w:sz w:val="28"/>
          <w:szCs w:val="28"/>
        </w:rPr>
      </w:pPr>
    </w:p>
    <w:p w14:paraId="793804A0" w14:textId="77777777" w:rsidR="00D207BC" w:rsidRPr="00137A67" w:rsidRDefault="00D207BC" w:rsidP="00137A67">
      <w:pPr>
        <w:ind w:left="360"/>
        <w:jc w:val="right"/>
        <w:rPr>
          <w:sz w:val="28"/>
          <w:szCs w:val="28"/>
        </w:rPr>
      </w:pPr>
    </w:p>
    <w:p w14:paraId="7516597F" w14:textId="77777777" w:rsidR="00D207BC" w:rsidRPr="00137A67" w:rsidRDefault="00D207BC" w:rsidP="00137A67">
      <w:pPr>
        <w:ind w:left="360"/>
        <w:rPr>
          <w:sz w:val="28"/>
          <w:szCs w:val="28"/>
        </w:rPr>
      </w:pPr>
      <w:r w:rsidRPr="00137A67">
        <w:rPr>
          <w:sz w:val="28"/>
          <w:szCs w:val="28"/>
        </w:rPr>
        <w:t>Приложено отдельным файлом</w:t>
      </w:r>
    </w:p>
    <w:p w14:paraId="75744236" w14:textId="77777777" w:rsidR="00D207BC" w:rsidRPr="00D207BC" w:rsidRDefault="00D207BC" w:rsidP="00D207BC">
      <w:pPr>
        <w:pStyle w:val="af8"/>
        <w:numPr>
          <w:ilvl w:val="0"/>
          <w:numId w:val="48"/>
        </w:numPr>
        <w:spacing w:after="160" w:line="259" w:lineRule="auto"/>
        <w:rPr>
          <w:sz w:val="28"/>
          <w:szCs w:val="28"/>
        </w:rPr>
      </w:pPr>
      <w:r w:rsidRPr="00D207BC">
        <w:rPr>
          <w:sz w:val="28"/>
          <w:szCs w:val="28"/>
        </w:rPr>
        <w:br w:type="page"/>
      </w:r>
    </w:p>
    <w:p w14:paraId="081D132C" w14:textId="77777777" w:rsidR="00D207BC" w:rsidRDefault="00D207BC" w:rsidP="00137A67">
      <w:pPr>
        <w:pStyle w:val="af8"/>
        <w:jc w:val="right"/>
      </w:pPr>
      <w:r w:rsidRPr="00D207BC">
        <w:rPr>
          <w:b/>
          <w:bCs/>
          <w:sz w:val="28"/>
          <w:szCs w:val="28"/>
        </w:rPr>
        <w:lastRenderedPageBreak/>
        <w:t xml:space="preserve">Приложение 3 </w:t>
      </w:r>
      <w:r w:rsidRPr="00D207BC">
        <w:rPr>
          <w:b/>
          <w:bCs/>
          <w:sz w:val="28"/>
          <w:szCs w:val="28"/>
        </w:rPr>
        <w:br/>
      </w:r>
      <w:r>
        <w:t>к Техническим Требованиям на предоставление права использования отечественного офисного пакета на условиях простой (неисключительной) лицензии для нужд АО «Почта России»</w:t>
      </w:r>
    </w:p>
    <w:p w14:paraId="5E7534B5" w14:textId="77777777" w:rsidR="00D207BC" w:rsidRDefault="00D207BC" w:rsidP="00137A67">
      <w:pPr>
        <w:pStyle w:val="af8"/>
        <w:jc w:val="center"/>
      </w:pPr>
    </w:p>
    <w:p w14:paraId="5173E6A9" w14:textId="77777777" w:rsidR="00D207BC" w:rsidRPr="00D207BC" w:rsidRDefault="00D207BC" w:rsidP="00137A67">
      <w:pPr>
        <w:pStyle w:val="af8"/>
        <w:jc w:val="center"/>
        <w:rPr>
          <w:b/>
          <w:bCs/>
        </w:rPr>
      </w:pPr>
      <w:r w:rsidRPr="00D207BC">
        <w:rPr>
          <w:b/>
          <w:bCs/>
        </w:rPr>
        <w:t>Поддерживаемые форматы файлов</w:t>
      </w:r>
    </w:p>
    <w:p w14:paraId="6664B23D" w14:textId="77777777" w:rsidR="00D207BC" w:rsidRDefault="00D207BC" w:rsidP="00137A67">
      <w:pPr>
        <w:pStyle w:val="af8"/>
      </w:pPr>
    </w:p>
    <w:tbl>
      <w:tblPr>
        <w:tblStyle w:val="aff5"/>
        <w:tblW w:w="9629" w:type="dxa"/>
        <w:tblInd w:w="-5" w:type="dxa"/>
        <w:tblLayout w:type="fixed"/>
        <w:tblLook w:val="04A0" w:firstRow="1" w:lastRow="0" w:firstColumn="1" w:lastColumn="0" w:noHBand="0" w:noVBand="1"/>
      </w:tblPr>
      <w:tblGrid>
        <w:gridCol w:w="2376"/>
        <w:gridCol w:w="3699"/>
        <w:gridCol w:w="3554"/>
      </w:tblGrid>
      <w:tr w:rsidR="00D207BC" w14:paraId="4A015A67" w14:textId="77777777" w:rsidTr="007D1831">
        <w:trPr>
          <w:trHeight w:val="672"/>
        </w:trPr>
        <w:tc>
          <w:tcPr>
            <w:tcW w:w="2376" w:type="dxa"/>
            <w:shd w:val="clear" w:color="auto" w:fill="D9D9D9" w:themeFill="background1" w:themeFillShade="D9"/>
          </w:tcPr>
          <w:p w14:paraId="4016CDFD" w14:textId="77777777" w:rsidR="00D207BC" w:rsidRDefault="00D207BC" w:rsidP="007D1831">
            <w:pPr>
              <w:rPr>
                <w:b/>
                <w:bCs/>
              </w:rPr>
            </w:pPr>
            <w:r>
              <w:rPr>
                <w:b/>
                <w:bCs/>
              </w:rPr>
              <w:t>Расширение файлов</w:t>
            </w:r>
          </w:p>
        </w:tc>
        <w:tc>
          <w:tcPr>
            <w:tcW w:w="3699" w:type="dxa"/>
            <w:shd w:val="clear" w:color="auto" w:fill="D9D9D9" w:themeFill="background1" w:themeFillShade="D9"/>
          </w:tcPr>
          <w:p w14:paraId="45E9381B" w14:textId="77777777" w:rsidR="00D207BC" w:rsidRDefault="00D207BC" w:rsidP="007D1831">
            <w:pPr>
              <w:rPr>
                <w:b/>
                <w:bCs/>
              </w:rPr>
            </w:pPr>
            <w:r>
              <w:rPr>
                <w:b/>
                <w:bCs/>
              </w:rPr>
              <w:t>Имя формата файлов</w:t>
            </w:r>
          </w:p>
        </w:tc>
        <w:tc>
          <w:tcPr>
            <w:tcW w:w="3554" w:type="dxa"/>
            <w:shd w:val="clear" w:color="auto" w:fill="D9D9D9" w:themeFill="background1" w:themeFillShade="D9"/>
          </w:tcPr>
          <w:p w14:paraId="1F1A2B71" w14:textId="77777777" w:rsidR="00D207BC" w:rsidRDefault="00D207BC" w:rsidP="007D1831">
            <w:pPr>
              <w:rPr>
                <w:b/>
                <w:bCs/>
              </w:rPr>
            </w:pPr>
            <w:r>
              <w:rPr>
                <w:b/>
                <w:bCs/>
              </w:rPr>
              <w:t>Описание</w:t>
            </w:r>
          </w:p>
        </w:tc>
      </w:tr>
      <w:tr w:rsidR="00D207BC" w14:paraId="41AF6D6B" w14:textId="77777777" w:rsidTr="007D1831">
        <w:trPr>
          <w:trHeight w:val="672"/>
        </w:trPr>
        <w:tc>
          <w:tcPr>
            <w:tcW w:w="2376" w:type="dxa"/>
          </w:tcPr>
          <w:p w14:paraId="30F5FEC8" w14:textId="77777777" w:rsidR="00D207BC" w:rsidRDefault="00D207BC" w:rsidP="007D1831">
            <w:r>
              <w:t>DOC</w:t>
            </w:r>
          </w:p>
        </w:tc>
        <w:tc>
          <w:tcPr>
            <w:tcW w:w="3699" w:type="dxa"/>
          </w:tcPr>
          <w:p w14:paraId="683BFE91" w14:textId="77777777" w:rsidR="00D207BC" w:rsidRDefault="00D207BC" w:rsidP="007D1831">
            <w:r>
              <w:t>Документ Word 97-2003</w:t>
            </w:r>
          </w:p>
        </w:tc>
        <w:tc>
          <w:tcPr>
            <w:tcW w:w="3554" w:type="dxa"/>
          </w:tcPr>
          <w:p w14:paraId="60A1FE8E" w14:textId="77777777" w:rsidR="00D207BC" w:rsidRDefault="00D207BC" w:rsidP="007D1831">
            <w:r>
              <w:t xml:space="preserve">Двоичный формат документов Microsoft Word (версии 97–2003). Используется для текстовых документов с форматированием. </w:t>
            </w:r>
          </w:p>
        </w:tc>
      </w:tr>
      <w:tr w:rsidR="00D207BC" w14:paraId="4187FE35" w14:textId="77777777" w:rsidTr="007D1831">
        <w:trPr>
          <w:trHeight w:val="1344"/>
        </w:trPr>
        <w:tc>
          <w:tcPr>
            <w:tcW w:w="2376" w:type="dxa"/>
          </w:tcPr>
          <w:p w14:paraId="020587ED" w14:textId="77777777" w:rsidR="00D207BC" w:rsidRDefault="00D207BC" w:rsidP="007D1831">
            <w:r>
              <w:t>DOCX</w:t>
            </w:r>
          </w:p>
        </w:tc>
        <w:tc>
          <w:tcPr>
            <w:tcW w:w="3699" w:type="dxa"/>
          </w:tcPr>
          <w:p w14:paraId="293C51B6" w14:textId="77777777" w:rsidR="00D207BC" w:rsidRDefault="00D207BC" w:rsidP="007D1831">
            <w:r>
              <w:t>Документ Word</w:t>
            </w:r>
          </w:p>
        </w:tc>
        <w:tc>
          <w:tcPr>
            <w:tcW w:w="3554" w:type="dxa"/>
          </w:tcPr>
          <w:p w14:paraId="0A1778F5" w14:textId="77777777" w:rsidR="00D207BC" w:rsidRDefault="00D207BC" w:rsidP="007D1831">
            <w:r>
              <w:t xml:space="preserve">Основной формат документов Microsoft Word (начиная с версии 2007), основанный на XML. Предназначен для текстовых документов. </w:t>
            </w:r>
          </w:p>
        </w:tc>
      </w:tr>
      <w:tr w:rsidR="00D207BC" w14:paraId="746DDE15" w14:textId="77777777" w:rsidTr="007D1831">
        <w:trPr>
          <w:trHeight w:val="3024"/>
        </w:trPr>
        <w:tc>
          <w:tcPr>
            <w:tcW w:w="2376" w:type="dxa"/>
          </w:tcPr>
          <w:p w14:paraId="193021BB" w14:textId="77777777" w:rsidR="00D207BC" w:rsidRDefault="00D207BC" w:rsidP="007D1831">
            <w:r>
              <w:t>DOCX</w:t>
            </w:r>
          </w:p>
        </w:tc>
        <w:tc>
          <w:tcPr>
            <w:tcW w:w="3699" w:type="dxa"/>
          </w:tcPr>
          <w:p w14:paraId="668ABAAE" w14:textId="77777777" w:rsidR="00D207BC" w:rsidRDefault="00D207BC" w:rsidP="007D1831">
            <w:r>
              <w:t xml:space="preserve">Документ </w:t>
            </w:r>
            <w:proofErr w:type="spellStart"/>
            <w:r>
              <w:t>Strict</w:t>
            </w:r>
            <w:proofErr w:type="spellEnd"/>
            <w:r>
              <w:t xml:space="preserve"> Open XML</w:t>
            </w:r>
          </w:p>
        </w:tc>
        <w:tc>
          <w:tcPr>
            <w:tcW w:w="3554" w:type="dxa"/>
          </w:tcPr>
          <w:p w14:paraId="73288471" w14:textId="77777777" w:rsidR="00D207BC" w:rsidRDefault="00D207BC" w:rsidP="007D1831">
            <w:r>
              <w:t xml:space="preserve">Строгая версия формата Open XML, соответствующая стандарту ISO. Обеспечивает максимальную совместимость с другими программами. </w:t>
            </w:r>
          </w:p>
        </w:tc>
      </w:tr>
      <w:tr w:rsidR="00D207BC" w14:paraId="309EFBC0" w14:textId="77777777" w:rsidTr="007D1831">
        <w:trPr>
          <w:trHeight w:val="336"/>
        </w:trPr>
        <w:tc>
          <w:tcPr>
            <w:tcW w:w="2376" w:type="dxa"/>
          </w:tcPr>
          <w:p w14:paraId="35EDAF5C" w14:textId="77777777" w:rsidR="00D207BC" w:rsidRDefault="00D207BC" w:rsidP="007D1831">
            <w:r>
              <w:t>DOT</w:t>
            </w:r>
          </w:p>
        </w:tc>
        <w:tc>
          <w:tcPr>
            <w:tcW w:w="3699" w:type="dxa"/>
          </w:tcPr>
          <w:p w14:paraId="7A6D2D44" w14:textId="77777777" w:rsidR="00D207BC" w:rsidRDefault="00D207BC" w:rsidP="007D1831">
            <w:r>
              <w:t>Шаблон Word 97-2003</w:t>
            </w:r>
          </w:p>
        </w:tc>
        <w:tc>
          <w:tcPr>
            <w:tcW w:w="3554" w:type="dxa"/>
          </w:tcPr>
          <w:p w14:paraId="496E8988" w14:textId="77777777" w:rsidR="00D207BC" w:rsidRDefault="00D207BC" w:rsidP="007D1831">
            <w:r>
              <w:t xml:space="preserve">Двоичный формат шаблонов для Word 97-2003. Хранит стандартные настройки, стили и заготовки для создания новых документов. </w:t>
            </w:r>
          </w:p>
        </w:tc>
      </w:tr>
      <w:tr w:rsidR="00D207BC" w14:paraId="4CEA60FE" w14:textId="77777777" w:rsidTr="007D1831">
        <w:trPr>
          <w:trHeight w:val="1344"/>
        </w:trPr>
        <w:tc>
          <w:tcPr>
            <w:tcW w:w="2376" w:type="dxa"/>
          </w:tcPr>
          <w:p w14:paraId="5E2CCA51" w14:textId="77777777" w:rsidR="00D207BC" w:rsidRDefault="00D207BC" w:rsidP="007D1831">
            <w:r>
              <w:t>DOTX-файл</w:t>
            </w:r>
          </w:p>
        </w:tc>
        <w:tc>
          <w:tcPr>
            <w:tcW w:w="3699" w:type="dxa"/>
          </w:tcPr>
          <w:p w14:paraId="775A6FE5" w14:textId="77777777" w:rsidR="00D207BC" w:rsidRDefault="00D207BC" w:rsidP="007D1831">
            <w:r>
              <w:t>Шаблон Word</w:t>
            </w:r>
          </w:p>
        </w:tc>
        <w:tc>
          <w:tcPr>
            <w:tcW w:w="3554" w:type="dxa"/>
          </w:tcPr>
          <w:p w14:paraId="6383A8AA" w14:textId="77777777" w:rsidR="00D207BC" w:rsidRDefault="00D207BC" w:rsidP="007D1831">
            <w:r>
              <w:t xml:space="preserve">Основной формат шаблонов для Word (XML). Используется для сохранения стандартной структуры, стилей и блоков текста. </w:t>
            </w:r>
          </w:p>
        </w:tc>
      </w:tr>
      <w:tr w:rsidR="00D207BC" w14:paraId="2B60382D" w14:textId="77777777" w:rsidTr="007D1831">
        <w:trPr>
          <w:trHeight w:val="3360"/>
        </w:trPr>
        <w:tc>
          <w:tcPr>
            <w:tcW w:w="2376" w:type="dxa"/>
          </w:tcPr>
          <w:p w14:paraId="5697C4F1" w14:textId="77777777" w:rsidR="00D207BC" w:rsidRDefault="00D207BC" w:rsidP="007D1831">
            <w:r>
              <w:t>ODT</w:t>
            </w:r>
          </w:p>
        </w:tc>
        <w:tc>
          <w:tcPr>
            <w:tcW w:w="3699" w:type="dxa"/>
          </w:tcPr>
          <w:p w14:paraId="176B3522" w14:textId="77777777" w:rsidR="00D207BC" w:rsidRPr="00E2020B" w:rsidRDefault="00D207BC" w:rsidP="007D1831">
            <w:pPr>
              <w:rPr>
                <w:lang w:val="en-US"/>
              </w:rPr>
            </w:pPr>
            <w:r>
              <w:t>Текст</w:t>
            </w:r>
            <w:r w:rsidRPr="00E2020B">
              <w:rPr>
                <w:lang w:val="en-US"/>
              </w:rPr>
              <w:t xml:space="preserve"> Open Document Format (ODF)</w:t>
            </w:r>
          </w:p>
        </w:tc>
        <w:tc>
          <w:tcPr>
            <w:tcW w:w="3554" w:type="dxa"/>
          </w:tcPr>
          <w:p w14:paraId="06E21C31" w14:textId="77777777" w:rsidR="00D207BC" w:rsidRDefault="00D207BC" w:rsidP="007D1831">
            <w:r>
              <w:t xml:space="preserve">Открытый стандартный формат для текстовых документов (например, в </w:t>
            </w:r>
            <w:proofErr w:type="spellStart"/>
            <w:r>
              <w:t>LibreOffice</w:t>
            </w:r>
            <w:proofErr w:type="spellEnd"/>
            <w:r>
              <w:t xml:space="preserve">, </w:t>
            </w:r>
            <w:proofErr w:type="spellStart"/>
            <w:r>
              <w:t>OpenOffice</w:t>
            </w:r>
            <w:proofErr w:type="spellEnd"/>
            <w:r>
              <w:t>). В РФ принят как официальный формат для электронных документов (</w:t>
            </w:r>
            <w:hyperlink r:id="rId10" w:tgtFrame="_blank">
              <w:r>
                <w:rPr>
                  <w:rStyle w:val="aff6"/>
                </w:rPr>
                <w:t>ГОСТ Р ИСО/МЭК 26300-2010</w:t>
              </w:r>
            </w:hyperlink>
            <w:r>
              <w:t>).</w:t>
            </w:r>
          </w:p>
        </w:tc>
      </w:tr>
      <w:tr w:rsidR="00D207BC" w14:paraId="44091917" w14:textId="77777777" w:rsidTr="007D1831">
        <w:trPr>
          <w:trHeight w:val="2352"/>
        </w:trPr>
        <w:tc>
          <w:tcPr>
            <w:tcW w:w="2376" w:type="dxa"/>
          </w:tcPr>
          <w:p w14:paraId="2557EEEA" w14:textId="77777777" w:rsidR="00D207BC" w:rsidRDefault="00D207BC" w:rsidP="007D1831">
            <w:r>
              <w:lastRenderedPageBreak/>
              <w:t>PDF</w:t>
            </w:r>
          </w:p>
        </w:tc>
        <w:tc>
          <w:tcPr>
            <w:tcW w:w="3699" w:type="dxa"/>
          </w:tcPr>
          <w:p w14:paraId="3975554F" w14:textId="77777777" w:rsidR="00D207BC" w:rsidRDefault="00D207BC" w:rsidP="007D1831">
            <w:r>
              <w:t>PDF</w:t>
            </w:r>
          </w:p>
        </w:tc>
        <w:tc>
          <w:tcPr>
            <w:tcW w:w="3554" w:type="dxa"/>
          </w:tcPr>
          <w:p w14:paraId="65568A6B" w14:textId="77777777" w:rsidR="00D207BC" w:rsidRDefault="00D207BC" w:rsidP="007D1831">
            <w:r>
              <w:t>Portable Document Format (PDF). Формат для представления документов независимо от ПО и устройств. Предназначен для печати и обмена, но не для легкого редактирования.</w:t>
            </w:r>
          </w:p>
        </w:tc>
      </w:tr>
      <w:tr w:rsidR="00D207BC" w14:paraId="593B35A6" w14:textId="77777777" w:rsidTr="007D1831">
        <w:trPr>
          <w:trHeight w:val="2352"/>
        </w:trPr>
        <w:tc>
          <w:tcPr>
            <w:tcW w:w="2376" w:type="dxa"/>
          </w:tcPr>
          <w:p w14:paraId="2C14689D" w14:textId="77777777" w:rsidR="00D207BC" w:rsidRDefault="00D207BC" w:rsidP="007D1831">
            <w:r>
              <w:t>RTF</w:t>
            </w:r>
          </w:p>
        </w:tc>
        <w:tc>
          <w:tcPr>
            <w:tcW w:w="3699" w:type="dxa"/>
          </w:tcPr>
          <w:p w14:paraId="25FE2009" w14:textId="77777777" w:rsidR="00D207BC" w:rsidRDefault="00D207BC" w:rsidP="007D1831">
            <w:r>
              <w:t>Rich Text Format</w:t>
            </w:r>
          </w:p>
        </w:tc>
        <w:tc>
          <w:tcPr>
            <w:tcW w:w="3554" w:type="dxa"/>
          </w:tcPr>
          <w:p w14:paraId="211FBA4F" w14:textId="77777777" w:rsidR="00D207BC" w:rsidRDefault="00D207BC" w:rsidP="007D1831">
            <w:r>
              <w:t xml:space="preserve">Кроссплатформенный формат для хранения текста с форматированием (жирный, курсив, шрифты), читаемый многими редакторами. </w:t>
            </w:r>
          </w:p>
        </w:tc>
      </w:tr>
      <w:tr w:rsidR="00D207BC" w14:paraId="63AA73E5" w14:textId="77777777" w:rsidTr="007D1831">
        <w:trPr>
          <w:trHeight w:val="467"/>
        </w:trPr>
        <w:tc>
          <w:tcPr>
            <w:tcW w:w="2376" w:type="dxa"/>
          </w:tcPr>
          <w:p w14:paraId="4F86100C" w14:textId="77777777" w:rsidR="00D207BC" w:rsidRDefault="00D207BC" w:rsidP="007D1831">
            <w:r>
              <w:t>TXT</w:t>
            </w:r>
          </w:p>
        </w:tc>
        <w:tc>
          <w:tcPr>
            <w:tcW w:w="3699" w:type="dxa"/>
          </w:tcPr>
          <w:p w14:paraId="65228808" w14:textId="77777777" w:rsidR="00D207BC" w:rsidRDefault="00D207BC" w:rsidP="007D1831">
            <w:r>
              <w:t>Обычный текст</w:t>
            </w:r>
          </w:p>
        </w:tc>
        <w:tc>
          <w:tcPr>
            <w:tcW w:w="3554" w:type="dxa"/>
          </w:tcPr>
          <w:p w14:paraId="78C9756B" w14:textId="77777777" w:rsidR="00D207BC" w:rsidRDefault="00D207BC" w:rsidP="007D1831">
            <w:r>
              <w:t xml:space="preserve">Простейший формат для хранения текста без какого-либо форматирования. </w:t>
            </w:r>
          </w:p>
        </w:tc>
      </w:tr>
      <w:tr w:rsidR="00D207BC" w14:paraId="094FF831" w14:textId="77777777" w:rsidTr="007D1831">
        <w:trPr>
          <w:trHeight w:val="2352"/>
        </w:trPr>
        <w:tc>
          <w:tcPr>
            <w:tcW w:w="2376" w:type="dxa"/>
          </w:tcPr>
          <w:p w14:paraId="1D2CF2EF" w14:textId="77777777" w:rsidR="00D207BC" w:rsidRDefault="00D207BC" w:rsidP="007D1831">
            <w:r>
              <w:t>CSV</w:t>
            </w:r>
          </w:p>
        </w:tc>
        <w:tc>
          <w:tcPr>
            <w:tcW w:w="3699" w:type="dxa"/>
          </w:tcPr>
          <w:p w14:paraId="60706D06" w14:textId="77777777" w:rsidR="00D207BC" w:rsidRDefault="00D207BC" w:rsidP="007D1831">
            <w:r>
              <w:t>CSV (разделители-запятые)</w:t>
            </w:r>
          </w:p>
        </w:tc>
        <w:tc>
          <w:tcPr>
            <w:tcW w:w="3554" w:type="dxa"/>
          </w:tcPr>
          <w:p w14:paraId="541373D8" w14:textId="77777777" w:rsidR="00D207BC" w:rsidRDefault="00D207BC" w:rsidP="007D1831">
            <w:r>
              <w:t xml:space="preserve">Текстовый формат для хранения табличных данных, где значения разделены запятыми. </w:t>
            </w:r>
          </w:p>
        </w:tc>
      </w:tr>
      <w:tr w:rsidR="00D207BC" w14:paraId="6E0C9B23" w14:textId="77777777" w:rsidTr="007D1831">
        <w:trPr>
          <w:trHeight w:val="3441"/>
        </w:trPr>
        <w:tc>
          <w:tcPr>
            <w:tcW w:w="2376" w:type="dxa"/>
          </w:tcPr>
          <w:p w14:paraId="5BF137A8" w14:textId="77777777" w:rsidR="00D207BC" w:rsidRDefault="00D207BC" w:rsidP="007D1831">
            <w:r>
              <w:t>ODS</w:t>
            </w:r>
          </w:p>
        </w:tc>
        <w:tc>
          <w:tcPr>
            <w:tcW w:w="3699" w:type="dxa"/>
          </w:tcPr>
          <w:p w14:paraId="4FF1094A" w14:textId="77777777" w:rsidR="00D207BC" w:rsidRPr="00E2020B" w:rsidRDefault="00D207BC" w:rsidP="007D1831">
            <w:pPr>
              <w:rPr>
                <w:lang w:val="en-US"/>
              </w:rPr>
            </w:pPr>
            <w:r>
              <w:t>Электронная</w:t>
            </w:r>
            <w:r w:rsidRPr="00E2020B">
              <w:rPr>
                <w:lang w:val="en-US"/>
              </w:rPr>
              <w:t xml:space="preserve"> </w:t>
            </w:r>
            <w:r>
              <w:t>таблица</w:t>
            </w:r>
            <w:r w:rsidRPr="00E2020B">
              <w:rPr>
                <w:lang w:val="en-US"/>
              </w:rPr>
              <w:t xml:space="preserve"> Open Document Format (ODF)</w:t>
            </w:r>
          </w:p>
        </w:tc>
        <w:tc>
          <w:tcPr>
            <w:tcW w:w="3554" w:type="dxa"/>
          </w:tcPr>
          <w:p w14:paraId="6CFE2CE1" w14:textId="77777777" w:rsidR="00D207BC" w:rsidRDefault="00D207BC" w:rsidP="007D1831">
            <w:r>
              <w:t xml:space="preserve">Открытый стандартный формат для электронных таблиц (аналог Excel в </w:t>
            </w:r>
            <w:proofErr w:type="spellStart"/>
            <w:r>
              <w:t>LibreOffice</w:t>
            </w:r>
            <w:proofErr w:type="spellEnd"/>
            <w:r>
              <w:t>/</w:t>
            </w:r>
            <w:proofErr w:type="spellStart"/>
            <w:r>
              <w:t>OpenOffice</w:t>
            </w:r>
            <w:proofErr w:type="spellEnd"/>
            <w:r>
              <w:t>).  В РФ принят как официальный формат для электронных документов (</w:t>
            </w:r>
            <w:hyperlink r:id="rId11" w:tgtFrame="_blank">
              <w:r>
                <w:rPr>
                  <w:rStyle w:val="aff6"/>
                </w:rPr>
                <w:t>ГОСТ Р ИСО/МЭК 26300-2010</w:t>
              </w:r>
            </w:hyperlink>
            <w:r>
              <w:t>).</w:t>
            </w:r>
          </w:p>
        </w:tc>
      </w:tr>
      <w:tr w:rsidR="00D207BC" w14:paraId="000C0028" w14:textId="77777777" w:rsidTr="007D1831">
        <w:trPr>
          <w:trHeight w:val="672"/>
        </w:trPr>
        <w:tc>
          <w:tcPr>
            <w:tcW w:w="2376" w:type="dxa"/>
          </w:tcPr>
          <w:p w14:paraId="74A88107" w14:textId="77777777" w:rsidR="00D207BC" w:rsidRDefault="00D207BC" w:rsidP="007D1831">
            <w:r>
              <w:t>XLS</w:t>
            </w:r>
          </w:p>
        </w:tc>
        <w:tc>
          <w:tcPr>
            <w:tcW w:w="3699" w:type="dxa"/>
          </w:tcPr>
          <w:p w14:paraId="7F6AD85C" w14:textId="77777777" w:rsidR="00D207BC" w:rsidRDefault="00D207BC" w:rsidP="007D1831">
            <w:r>
              <w:t>Книга Excel 97-Excel 2003</w:t>
            </w:r>
          </w:p>
        </w:tc>
        <w:tc>
          <w:tcPr>
            <w:tcW w:w="3554" w:type="dxa"/>
          </w:tcPr>
          <w:p w14:paraId="40FB3423" w14:textId="77777777" w:rsidR="00D207BC" w:rsidRDefault="00D207BC" w:rsidP="007D1831">
            <w:r>
              <w:t xml:space="preserve">Двоичный формат книг Microsoft Excel (версии 97–2003). Содержит таблицы, диаграммы и вычисления. </w:t>
            </w:r>
          </w:p>
        </w:tc>
      </w:tr>
      <w:tr w:rsidR="00D207BC" w14:paraId="65AE2ACD" w14:textId="77777777" w:rsidTr="007D1831">
        <w:trPr>
          <w:trHeight w:val="2016"/>
        </w:trPr>
        <w:tc>
          <w:tcPr>
            <w:tcW w:w="2376" w:type="dxa"/>
          </w:tcPr>
          <w:p w14:paraId="676E9F0C" w14:textId="77777777" w:rsidR="00D207BC" w:rsidRDefault="00D207BC" w:rsidP="007D1831">
            <w:r>
              <w:t>XLSX</w:t>
            </w:r>
          </w:p>
        </w:tc>
        <w:tc>
          <w:tcPr>
            <w:tcW w:w="3699" w:type="dxa"/>
          </w:tcPr>
          <w:p w14:paraId="19D8891F" w14:textId="77777777" w:rsidR="00D207BC" w:rsidRDefault="00D207BC" w:rsidP="007D1831">
            <w:r>
              <w:t>Книга Excel</w:t>
            </w:r>
          </w:p>
        </w:tc>
        <w:tc>
          <w:tcPr>
            <w:tcW w:w="3554" w:type="dxa"/>
          </w:tcPr>
          <w:p w14:paraId="231131BF" w14:textId="77777777" w:rsidR="00D207BC" w:rsidRDefault="00D207BC" w:rsidP="007D1831">
            <w:r>
              <w:t xml:space="preserve">Основной формат книг Microsoft Excel (XML). Используется для рабочих книг с таблицами, формулами и диаграммами. </w:t>
            </w:r>
          </w:p>
        </w:tc>
      </w:tr>
      <w:tr w:rsidR="00D207BC" w14:paraId="1C291100" w14:textId="77777777" w:rsidTr="007D1831">
        <w:trPr>
          <w:trHeight w:val="672"/>
        </w:trPr>
        <w:tc>
          <w:tcPr>
            <w:tcW w:w="2376" w:type="dxa"/>
          </w:tcPr>
          <w:p w14:paraId="65ACE013" w14:textId="77777777" w:rsidR="00D207BC" w:rsidRDefault="00D207BC" w:rsidP="007D1831">
            <w:r>
              <w:lastRenderedPageBreak/>
              <w:t>XLSX</w:t>
            </w:r>
          </w:p>
        </w:tc>
        <w:tc>
          <w:tcPr>
            <w:tcW w:w="3699" w:type="dxa"/>
          </w:tcPr>
          <w:p w14:paraId="341D1E6E" w14:textId="77777777" w:rsidR="00D207BC" w:rsidRDefault="00D207BC" w:rsidP="007D1831">
            <w:r>
              <w:t xml:space="preserve">Электронная таблица </w:t>
            </w:r>
            <w:proofErr w:type="spellStart"/>
            <w:r>
              <w:t>Strict</w:t>
            </w:r>
            <w:proofErr w:type="spellEnd"/>
            <w:r>
              <w:t xml:space="preserve"> Open XML</w:t>
            </w:r>
          </w:p>
        </w:tc>
        <w:tc>
          <w:tcPr>
            <w:tcW w:w="3554" w:type="dxa"/>
          </w:tcPr>
          <w:p w14:paraId="5C254085" w14:textId="77777777" w:rsidR="00D207BC" w:rsidRDefault="00D207BC" w:rsidP="007D1831">
            <w:r>
              <w:t xml:space="preserve">Строгая версия формата электронных таблиц Open XML, соответствующая международному стандарту ISO. </w:t>
            </w:r>
          </w:p>
        </w:tc>
      </w:tr>
      <w:tr w:rsidR="00D207BC" w14:paraId="074234D8" w14:textId="77777777" w:rsidTr="007D1831">
        <w:trPr>
          <w:trHeight w:val="672"/>
        </w:trPr>
        <w:tc>
          <w:tcPr>
            <w:tcW w:w="2376" w:type="dxa"/>
          </w:tcPr>
          <w:p w14:paraId="6E7DE8F1" w14:textId="77777777" w:rsidR="00D207BC" w:rsidRDefault="00D207BC" w:rsidP="007D1831">
            <w:r>
              <w:t>XLT</w:t>
            </w:r>
          </w:p>
        </w:tc>
        <w:tc>
          <w:tcPr>
            <w:tcW w:w="3699" w:type="dxa"/>
          </w:tcPr>
          <w:p w14:paraId="6F5E4B60" w14:textId="77777777" w:rsidR="00D207BC" w:rsidRDefault="00D207BC" w:rsidP="007D1831">
            <w:r>
              <w:t>Шаблон Excel 97 - Excel 2003</w:t>
            </w:r>
          </w:p>
        </w:tc>
        <w:tc>
          <w:tcPr>
            <w:tcW w:w="3554" w:type="dxa"/>
          </w:tcPr>
          <w:p w14:paraId="0F7E9C63" w14:textId="77777777" w:rsidR="00D207BC" w:rsidRDefault="00D207BC" w:rsidP="007D1831">
            <w:r>
              <w:t xml:space="preserve">Двоичный формат шаблонов для Excel 97-2003. Используется для сохранения стандартных макетов и настроек книг. </w:t>
            </w:r>
          </w:p>
        </w:tc>
      </w:tr>
      <w:tr w:rsidR="00D207BC" w14:paraId="7A7BABFF" w14:textId="77777777" w:rsidTr="007D1831">
        <w:trPr>
          <w:trHeight w:val="1680"/>
        </w:trPr>
        <w:tc>
          <w:tcPr>
            <w:tcW w:w="2376" w:type="dxa"/>
          </w:tcPr>
          <w:p w14:paraId="11F202C3" w14:textId="77777777" w:rsidR="00D207BC" w:rsidRDefault="00D207BC" w:rsidP="007D1831">
            <w:r>
              <w:t>XLTX</w:t>
            </w:r>
          </w:p>
        </w:tc>
        <w:tc>
          <w:tcPr>
            <w:tcW w:w="3699" w:type="dxa"/>
          </w:tcPr>
          <w:p w14:paraId="0C60A07A" w14:textId="77777777" w:rsidR="00D207BC" w:rsidRDefault="00D207BC" w:rsidP="007D1831">
            <w:r>
              <w:t>Шаблон Excel</w:t>
            </w:r>
          </w:p>
        </w:tc>
        <w:tc>
          <w:tcPr>
            <w:tcW w:w="3554" w:type="dxa"/>
          </w:tcPr>
          <w:p w14:paraId="71F90D2F" w14:textId="77777777" w:rsidR="00D207BC" w:rsidRDefault="00D207BC" w:rsidP="007D1831">
            <w:r>
              <w:t xml:space="preserve">Основной формат шаблонов для Excel (XML). Предназначен для многократного использования структуры и стилей таблиц. </w:t>
            </w:r>
          </w:p>
        </w:tc>
      </w:tr>
      <w:tr w:rsidR="00D207BC" w14:paraId="4DBD2412" w14:textId="77777777" w:rsidTr="007D1831">
        <w:trPr>
          <w:trHeight w:val="336"/>
        </w:trPr>
        <w:tc>
          <w:tcPr>
            <w:tcW w:w="2376" w:type="dxa"/>
          </w:tcPr>
          <w:p w14:paraId="75825370" w14:textId="77777777" w:rsidR="00D207BC" w:rsidRDefault="00D207BC" w:rsidP="007D1831">
            <w:r>
              <w:t>XML</w:t>
            </w:r>
          </w:p>
        </w:tc>
        <w:tc>
          <w:tcPr>
            <w:tcW w:w="3699" w:type="dxa"/>
          </w:tcPr>
          <w:p w14:paraId="23C7EEFE" w14:textId="77777777" w:rsidR="00D207BC" w:rsidRDefault="00D207BC" w:rsidP="007D1831">
            <w:r>
              <w:t>Данные XML</w:t>
            </w:r>
          </w:p>
        </w:tc>
        <w:tc>
          <w:tcPr>
            <w:tcW w:w="3554" w:type="dxa"/>
          </w:tcPr>
          <w:p w14:paraId="48285120" w14:textId="77777777" w:rsidR="00D207BC" w:rsidRDefault="00D207BC" w:rsidP="007D1831">
            <w:r>
              <w:t xml:space="preserve">Расширяемый язык разметки. Используется для хранения и передачи структурированных данных как в Office, так и в других приложениях. </w:t>
            </w:r>
          </w:p>
        </w:tc>
      </w:tr>
      <w:tr w:rsidR="00D207BC" w14:paraId="7223F690" w14:textId="77777777" w:rsidTr="007D1831">
        <w:trPr>
          <w:trHeight w:val="1008"/>
        </w:trPr>
        <w:tc>
          <w:tcPr>
            <w:tcW w:w="2376" w:type="dxa"/>
          </w:tcPr>
          <w:p w14:paraId="6C1DB282" w14:textId="77777777" w:rsidR="00D207BC" w:rsidRDefault="00D207BC" w:rsidP="007D1831">
            <w:r>
              <w:t>BMP</w:t>
            </w:r>
          </w:p>
        </w:tc>
        <w:tc>
          <w:tcPr>
            <w:tcW w:w="3699" w:type="dxa"/>
          </w:tcPr>
          <w:p w14:paraId="4A561B9D" w14:textId="77777777" w:rsidR="00D207BC" w:rsidRDefault="00D207BC" w:rsidP="007D1831">
            <w:r>
              <w:t>Аппаратно-независимый рисунок</w:t>
            </w:r>
          </w:p>
        </w:tc>
        <w:tc>
          <w:tcPr>
            <w:tcW w:w="3554" w:type="dxa"/>
          </w:tcPr>
          <w:p w14:paraId="646E2F93" w14:textId="77777777" w:rsidR="00D207BC" w:rsidRDefault="00D207BC" w:rsidP="007D1831">
            <w:r>
              <w:t>Слайд, сохраняемый в виде графического элемента для использования на веб-</w:t>
            </w:r>
            <w:proofErr w:type="spellStart"/>
            <w:proofErr w:type="gramStart"/>
            <w:r>
              <w:t>страницах.Стандартный</w:t>
            </w:r>
            <w:proofErr w:type="spellEnd"/>
            <w:proofErr w:type="gramEnd"/>
            <w:r>
              <w:t xml:space="preserve"> формат растровых изображений (</w:t>
            </w:r>
            <w:proofErr w:type="spellStart"/>
            <w:r>
              <w:t>Bitmap</w:t>
            </w:r>
            <w:proofErr w:type="spellEnd"/>
            <w:r>
              <w:t xml:space="preserve">). Хранит изображение попиксельно, часто без сжатия (большой объем). </w:t>
            </w:r>
          </w:p>
        </w:tc>
      </w:tr>
      <w:tr w:rsidR="00D207BC" w14:paraId="797425A4" w14:textId="77777777" w:rsidTr="007D1831">
        <w:trPr>
          <w:trHeight w:val="1008"/>
        </w:trPr>
        <w:tc>
          <w:tcPr>
            <w:tcW w:w="2376" w:type="dxa"/>
          </w:tcPr>
          <w:p w14:paraId="68B6DC2F" w14:textId="77777777" w:rsidR="00D207BC" w:rsidRDefault="00D207BC" w:rsidP="007D1831">
            <w:r>
              <w:t>GIF</w:t>
            </w:r>
          </w:p>
        </w:tc>
        <w:tc>
          <w:tcPr>
            <w:tcW w:w="3699" w:type="dxa"/>
          </w:tcPr>
          <w:p w14:paraId="4A29EA3D" w14:textId="77777777" w:rsidR="00D207BC" w:rsidRDefault="00D207BC" w:rsidP="007D1831">
            <w:r>
              <w:t>Рисунок в формате GIF</w:t>
            </w:r>
          </w:p>
        </w:tc>
        <w:tc>
          <w:tcPr>
            <w:tcW w:w="3554" w:type="dxa"/>
          </w:tcPr>
          <w:p w14:paraId="450C06F8" w14:textId="77777777" w:rsidR="00D207BC" w:rsidRDefault="00D207BC" w:rsidP="007D1831">
            <w:r>
              <w:t xml:space="preserve">Формат для сжатых изображений. Поддерживает анимацию и прозрачность, ограничен 256 цветами. </w:t>
            </w:r>
          </w:p>
        </w:tc>
      </w:tr>
      <w:tr w:rsidR="00D207BC" w14:paraId="432DF6F5" w14:textId="77777777" w:rsidTr="007D1831">
        <w:trPr>
          <w:trHeight w:val="1008"/>
        </w:trPr>
        <w:tc>
          <w:tcPr>
            <w:tcW w:w="2376" w:type="dxa"/>
          </w:tcPr>
          <w:p w14:paraId="77D504B4" w14:textId="77777777" w:rsidR="00D207BC" w:rsidRDefault="00D207BC" w:rsidP="007D1831">
            <w:r>
              <w:t>JPG</w:t>
            </w:r>
          </w:p>
        </w:tc>
        <w:tc>
          <w:tcPr>
            <w:tcW w:w="3699" w:type="dxa"/>
          </w:tcPr>
          <w:p w14:paraId="42225E9C" w14:textId="77777777" w:rsidR="00D207BC" w:rsidRDefault="00D207BC" w:rsidP="007D1831">
            <w:r>
              <w:t>Рисунок в формате JPG</w:t>
            </w:r>
          </w:p>
        </w:tc>
        <w:tc>
          <w:tcPr>
            <w:tcW w:w="3554" w:type="dxa"/>
          </w:tcPr>
          <w:p w14:paraId="3B944BD5" w14:textId="77777777" w:rsidR="00D207BC" w:rsidRDefault="00D207BC" w:rsidP="007D1831">
            <w:r>
              <w:t xml:space="preserve">Популярный формат для фотографий и реалистичных изображений. Использует сжатие с потерями качества. </w:t>
            </w:r>
          </w:p>
        </w:tc>
      </w:tr>
      <w:tr w:rsidR="00D207BC" w14:paraId="4A63601B" w14:textId="77777777" w:rsidTr="007D1831">
        <w:trPr>
          <w:trHeight w:val="672"/>
        </w:trPr>
        <w:tc>
          <w:tcPr>
            <w:tcW w:w="2376" w:type="dxa"/>
          </w:tcPr>
          <w:p w14:paraId="5567E0E8" w14:textId="77777777" w:rsidR="00D207BC" w:rsidRDefault="00D207BC" w:rsidP="007D1831">
            <w:r>
              <w:t>MP$</w:t>
            </w:r>
          </w:p>
        </w:tc>
        <w:tc>
          <w:tcPr>
            <w:tcW w:w="3699" w:type="dxa"/>
          </w:tcPr>
          <w:p w14:paraId="0D2BFE33" w14:textId="77777777" w:rsidR="00D207BC" w:rsidRDefault="00D207BC" w:rsidP="007D1831">
            <w:r>
              <w:t>Видео MPEG-4</w:t>
            </w:r>
          </w:p>
        </w:tc>
        <w:tc>
          <w:tcPr>
            <w:tcW w:w="3554" w:type="dxa"/>
          </w:tcPr>
          <w:p w14:paraId="6BC39CCD" w14:textId="77777777" w:rsidR="00D207BC" w:rsidRDefault="00D207BC" w:rsidP="007D1831">
            <w:r>
              <w:t xml:space="preserve">Популярный контейнер для хранения цифрового видео и аудио, часто используемый для вставки в презентации. </w:t>
            </w:r>
          </w:p>
        </w:tc>
      </w:tr>
      <w:tr w:rsidR="00D207BC" w14:paraId="6F6069D5" w14:textId="77777777" w:rsidTr="007D1831">
        <w:trPr>
          <w:trHeight w:val="3360"/>
        </w:trPr>
        <w:tc>
          <w:tcPr>
            <w:tcW w:w="2376" w:type="dxa"/>
          </w:tcPr>
          <w:p w14:paraId="616ABA8E" w14:textId="77777777" w:rsidR="00D207BC" w:rsidRDefault="00D207BC" w:rsidP="007D1831">
            <w:r>
              <w:t>ODP</w:t>
            </w:r>
          </w:p>
        </w:tc>
        <w:tc>
          <w:tcPr>
            <w:tcW w:w="3699" w:type="dxa"/>
          </w:tcPr>
          <w:p w14:paraId="5683D61E" w14:textId="77777777" w:rsidR="00D207BC" w:rsidRPr="00E2020B" w:rsidRDefault="00D207BC" w:rsidP="007D1831">
            <w:pPr>
              <w:rPr>
                <w:lang w:val="en-US"/>
              </w:rPr>
            </w:pPr>
            <w:r>
              <w:t>Презентация</w:t>
            </w:r>
            <w:r w:rsidRPr="00E2020B">
              <w:rPr>
                <w:lang w:val="en-US"/>
              </w:rPr>
              <w:t xml:space="preserve"> Open Document Format (ODF)</w:t>
            </w:r>
          </w:p>
        </w:tc>
        <w:tc>
          <w:tcPr>
            <w:tcW w:w="3554" w:type="dxa"/>
          </w:tcPr>
          <w:p w14:paraId="1ABA1265" w14:textId="77777777" w:rsidR="00D207BC" w:rsidRDefault="00D207BC" w:rsidP="007D1831">
            <w:r>
              <w:rPr>
                <w:szCs w:val="20"/>
              </w:rPr>
              <w:t>Отк</w:t>
            </w:r>
            <w:r>
              <w:t xml:space="preserve">рытый стандартный формат для презентаций (например, в </w:t>
            </w:r>
            <w:proofErr w:type="spellStart"/>
            <w:r>
              <w:t>Impress</w:t>
            </w:r>
            <w:proofErr w:type="spellEnd"/>
            <w:r>
              <w:t xml:space="preserve"> из </w:t>
            </w:r>
            <w:proofErr w:type="spellStart"/>
            <w:r>
              <w:t>LibreOffice</w:t>
            </w:r>
            <w:proofErr w:type="spellEnd"/>
            <w:r>
              <w:t>/</w:t>
            </w:r>
            <w:proofErr w:type="spellStart"/>
            <w:r>
              <w:t>OpenOffice</w:t>
            </w:r>
            <w:proofErr w:type="spellEnd"/>
            <w:r>
              <w:t>). В РФ принят как официальный формат для электронных документов (</w:t>
            </w:r>
            <w:hyperlink r:id="rId12" w:tgtFrame="_blank">
              <w:r>
                <w:rPr>
                  <w:rStyle w:val="aff6"/>
                </w:rPr>
                <w:t>ГОСТ Р ИСО/МЭК 26300-2010</w:t>
              </w:r>
            </w:hyperlink>
            <w:r>
              <w:t xml:space="preserve">). </w:t>
            </w:r>
          </w:p>
        </w:tc>
      </w:tr>
      <w:tr w:rsidR="00D207BC" w14:paraId="3CE70F4B" w14:textId="77777777" w:rsidTr="007D1831">
        <w:trPr>
          <w:trHeight w:val="1008"/>
        </w:trPr>
        <w:tc>
          <w:tcPr>
            <w:tcW w:w="2376" w:type="dxa"/>
          </w:tcPr>
          <w:p w14:paraId="60C8F29C" w14:textId="77777777" w:rsidR="00D207BC" w:rsidRDefault="00D207BC" w:rsidP="007D1831">
            <w:r>
              <w:lastRenderedPageBreak/>
              <w:t>PNG</w:t>
            </w:r>
          </w:p>
        </w:tc>
        <w:tc>
          <w:tcPr>
            <w:tcW w:w="3699" w:type="dxa"/>
          </w:tcPr>
          <w:p w14:paraId="1810299C" w14:textId="77777777" w:rsidR="00D207BC" w:rsidRPr="00E2020B" w:rsidRDefault="00D207BC" w:rsidP="007D1831">
            <w:pPr>
              <w:rPr>
                <w:lang w:val="en-US"/>
              </w:rPr>
            </w:pPr>
            <w:r>
              <w:t>Рисунок</w:t>
            </w:r>
            <w:r w:rsidRPr="00E2020B">
              <w:rPr>
                <w:lang w:val="en-US"/>
              </w:rPr>
              <w:t xml:space="preserve"> </w:t>
            </w:r>
            <w:r>
              <w:t>в</w:t>
            </w:r>
            <w:r w:rsidRPr="00E2020B">
              <w:rPr>
                <w:lang w:val="en-US"/>
              </w:rPr>
              <w:t xml:space="preserve"> </w:t>
            </w:r>
            <w:r>
              <w:t>формате</w:t>
            </w:r>
            <w:r w:rsidRPr="00E2020B">
              <w:rPr>
                <w:lang w:val="en-US"/>
              </w:rPr>
              <w:t xml:space="preserve"> Portable Network Graphics</w:t>
            </w:r>
          </w:p>
        </w:tc>
        <w:tc>
          <w:tcPr>
            <w:tcW w:w="3554" w:type="dxa"/>
          </w:tcPr>
          <w:p w14:paraId="3F18FE78" w14:textId="77777777" w:rsidR="00D207BC" w:rsidRDefault="00D207BC" w:rsidP="007D1831">
            <w:r>
              <w:t xml:space="preserve">Формат для растровой графики, использующий сжатие без потерь. Поддерживает прозрачность. </w:t>
            </w:r>
          </w:p>
        </w:tc>
      </w:tr>
      <w:tr w:rsidR="00D207BC" w14:paraId="30A3138B" w14:textId="77777777" w:rsidTr="007D1831">
        <w:trPr>
          <w:trHeight w:val="1344"/>
        </w:trPr>
        <w:tc>
          <w:tcPr>
            <w:tcW w:w="2376" w:type="dxa"/>
          </w:tcPr>
          <w:p w14:paraId="074297F3" w14:textId="77777777" w:rsidR="00D207BC" w:rsidRDefault="00D207BC" w:rsidP="007D1831">
            <w:r>
              <w:t>POTX</w:t>
            </w:r>
          </w:p>
        </w:tc>
        <w:tc>
          <w:tcPr>
            <w:tcW w:w="3699" w:type="dxa"/>
          </w:tcPr>
          <w:p w14:paraId="20CC07BE" w14:textId="77777777" w:rsidR="00D207BC" w:rsidRDefault="00D207BC" w:rsidP="007D1831">
            <w:r>
              <w:t>Шаблон PowerPoint</w:t>
            </w:r>
          </w:p>
        </w:tc>
        <w:tc>
          <w:tcPr>
            <w:tcW w:w="3554" w:type="dxa"/>
          </w:tcPr>
          <w:p w14:paraId="4E51BBEB" w14:textId="77777777" w:rsidR="00D207BC" w:rsidRPr="00E2020B" w:rsidRDefault="00D207BC" w:rsidP="007D1831">
            <w:r>
              <w:t xml:space="preserve">Основной формат шаблонов для PowerPoint (XML). Хранит темы, слайды-образцы и стили оформления. </w:t>
            </w:r>
          </w:p>
        </w:tc>
      </w:tr>
      <w:tr w:rsidR="00D207BC" w14:paraId="4A5921DB" w14:textId="77777777" w:rsidTr="007D1831">
        <w:trPr>
          <w:trHeight w:val="672"/>
        </w:trPr>
        <w:tc>
          <w:tcPr>
            <w:tcW w:w="2376" w:type="dxa"/>
          </w:tcPr>
          <w:p w14:paraId="7B3187EB" w14:textId="77777777" w:rsidR="00D207BC" w:rsidRDefault="00D207BC" w:rsidP="007D1831">
            <w:r>
              <w:t>PPT</w:t>
            </w:r>
          </w:p>
        </w:tc>
        <w:tc>
          <w:tcPr>
            <w:tcW w:w="3699" w:type="dxa"/>
          </w:tcPr>
          <w:p w14:paraId="36384D10" w14:textId="77777777" w:rsidR="00D207BC" w:rsidRDefault="00D207BC" w:rsidP="007D1831">
            <w:r>
              <w:t>Презентация PowerPoint 97-2003</w:t>
            </w:r>
          </w:p>
        </w:tc>
        <w:tc>
          <w:tcPr>
            <w:tcW w:w="3554" w:type="dxa"/>
          </w:tcPr>
          <w:p w14:paraId="28F1410C" w14:textId="77777777" w:rsidR="00D207BC" w:rsidRDefault="00D207BC" w:rsidP="007D1831">
            <w:r>
              <w:t xml:space="preserve">Двоичный формат презентаций Microsoft PowerPoint (версии 97–2003). </w:t>
            </w:r>
          </w:p>
        </w:tc>
      </w:tr>
      <w:tr w:rsidR="00D207BC" w14:paraId="7F875121" w14:textId="77777777" w:rsidTr="007D1831">
        <w:trPr>
          <w:trHeight w:val="672"/>
        </w:trPr>
        <w:tc>
          <w:tcPr>
            <w:tcW w:w="2376" w:type="dxa"/>
          </w:tcPr>
          <w:p w14:paraId="5874A6BF" w14:textId="77777777" w:rsidR="00D207BC" w:rsidRDefault="00D207BC" w:rsidP="007D1831">
            <w:r>
              <w:t>PPTM</w:t>
            </w:r>
          </w:p>
        </w:tc>
        <w:tc>
          <w:tcPr>
            <w:tcW w:w="3699" w:type="dxa"/>
          </w:tcPr>
          <w:p w14:paraId="0E2DE593" w14:textId="77777777" w:rsidR="00D207BC" w:rsidRDefault="00D207BC" w:rsidP="007D1831">
            <w:r>
              <w:t>Презентация PowerPoint с поддержкой макросов</w:t>
            </w:r>
          </w:p>
        </w:tc>
        <w:tc>
          <w:tcPr>
            <w:tcW w:w="3554" w:type="dxa"/>
          </w:tcPr>
          <w:p w14:paraId="11CCF95E" w14:textId="77777777" w:rsidR="00D207BC" w:rsidRDefault="00D207BC" w:rsidP="007D1831">
            <w:r>
              <w:t xml:space="preserve">Формат презентаций PowerPoint на основе XML, который может содержать макросы (код VBA). </w:t>
            </w:r>
          </w:p>
        </w:tc>
      </w:tr>
      <w:tr w:rsidR="00D207BC" w14:paraId="1F67055C" w14:textId="77777777" w:rsidTr="007D1831">
        <w:trPr>
          <w:trHeight w:val="1344"/>
        </w:trPr>
        <w:tc>
          <w:tcPr>
            <w:tcW w:w="2376" w:type="dxa"/>
          </w:tcPr>
          <w:p w14:paraId="054051DB" w14:textId="77777777" w:rsidR="00D207BC" w:rsidRDefault="00D207BC" w:rsidP="007D1831">
            <w:r>
              <w:t>PPTX</w:t>
            </w:r>
          </w:p>
        </w:tc>
        <w:tc>
          <w:tcPr>
            <w:tcW w:w="3699" w:type="dxa"/>
          </w:tcPr>
          <w:p w14:paraId="0F910392" w14:textId="77777777" w:rsidR="00D207BC" w:rsidRDefault="00D207BC" w:rsidP="007D1831">
            <w:r>
              <w:t>Презентация PowerPoint</w:t>
            </w:r>
          </w:p>
        </w:tc>
        <w:tc>
          <w:tcPr>
            <w:tcW w:w="3554" w:type="dxa"/>
          </w:tcPr>
          <w:p w14:paraId="4942B6AE" w14:textId="77777777" w:rsidR="00D207BC" w:rsidRDefault="00D207BC" w:rsidP="007D1831">
            <w:pPr>
              <w:rPr>
                <w:lang w:val="en-US"/>
              </w:rPr>
            </w:pPr>
            <w:r>
              <w:t xml:space="preserve">Основной формат презентаций Microsoft PowerPoint (XML). Предназначен для слайд-шоу. </w:t>
            </w:r>
          </w:p>
        </w:tc>
      </w:tr>
      <w:tr w:rsidR="00D207BC" w14:paraId="61469F44" w14:textId="77777777" w:rsidTr="007D1831">
        <w:trPr>
          <w:trHeight w:val="1008"/>
        </w:trPr>
        <w:tc>
          <w:tcPr>
            <w:tcW w:w="2376" w:type="dxa"/>
          </w:tcPr>
          <w:p w14:paraId="4E454D39" w14:textId="77777777" w:rsidR="00D207BC" w:rsidRDefault="00D207BC" w:rsidP="007D1831">
            <w:r>
              <w:t>PPTX</w:t>
            </w:r>
          </w:p>
        </w:tc>
        <w:tc>
          <w:tcPr>
            <w:tcW w:w="3699" w:type="dxa"/>
          </w:tcPr>
          <w:p w14:paraId="53B06364" w14:textId="77777777" w:rsidR="00D207BC" w:rsidRDefault="00D207BC" w:rsidP="007D1831">
            <w:r>
              <w:t xml:space="preserve">Презентация </w:t>
            </w:r>
            <w:proofErr w:type="spellStart"/>
            <w:r>
              <w:t>Strict</w:t>
            </w:r>
            <w:proofErr w:type="spellEnd"/>
            <w:r>
              <w:t xml:space="preserve"> Open XML</w:t>
            </w:r>
          </w:p>
        </w:tc>
        <w:tc>
          <w:tcPr>
            <w:tcW w:w="3554" w:type="dxa"/>
          </w:tcPr>
          <w:p w14:paraId="30E1CB72" w14:textId="77777777" w:rsidR="00D207BC" w:rsidRDefault="00D207BC" w:rsidP="007D1831">
            <w:r>
              <w:t xml:space="preserve">Строгая версия формата презентаций Open XML, соответствующая стандарту ISO. </w:t>
            </w:r>
          </w:p>
        </w:tc>
      </w:tr>
      <w:tr w:rsidR="00D207BC" w14:paraId="4E1F56D6" w14:textId="77777777" w:rsidTr="007D1831">
        <w:trPr>
          <w:trHeight w:val="1008"/>
        </w:trPr>
        <w:tc>
          <w:tcPr>
            <w:tcW w:w="2376" w:type="dxa"/>
          </w:tcPr>
          <w:p w14:paraId="6D58DF26" w14:textId="77777777" w:rsidR="00D207BC" w:rsidRDefault="00D207BC" w:rsidP="007D1831">
            <w:r>
              <w:t>TIFF</w:t>
            </w:r>
          </w:p>
        </w:tc>
        <w:tc>
          <w:tcPr>
            <w:tcW w:w="3699" w:type="dxa"/>
          </w:tcPr>
          <w:p w14:paraId="0575A0C8" w14:textId="77777777" w:rsidR="00D207BC" w:rsidRDefault="00D207BC" w:rsidP="007D1831">
            <w:r>
              <w:t>Рисунок в формате TIFF</w:t>
            </w:r>
          </w:p>
        </w:tc>
        <w:tc>
          <w:tcPr>
            <w:tcW w:w="3554" w:type="dxa"/>
          </w:tcPr>
          <w:p w14:paraId="0CA5C265" w14:textId="77777777" w:rsidR="00D207BC" w:rsidRDefault="00D207BC" w:rsidP="007D1831">
            <w:r>
              <w:t xml:space="preserve">Гибкий формат для хранения растровых изображений с высоким качеством, часто используется в полиграфии и факсах. </w:t>
            </w:r>
          </w:p>
        </w:tc>
      </w:tr>
    </w:tbl>
    <w:p w14:paraId="482A0DE8" w14:textId="77777777" w:rsidR="00D207BC" w:rsidRDefault="00D207BC" w:rsidP="00137A67"/>
    <w:p w14:paraId="054F3C2C" w14:textId="77777777" w:rsidR="00D207BC" w:rsidRDefault="00D207BC" w:rsidP="0034754F"/>
    <w:sectPr w:rsidR="00D207BC" w:rsidSect="004F5833">
      <w:footerReference w:type="default" r:id="rId13"/>
      <w:pgSz w:w="11906" w:h="16838"/>
      <w:pgMar w:top="709" w:right="566"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FEC28" w14:textId="77777777" w:rsidR="009D4551" w:rsidRDefault="009D4551">
      <w:r>
        <w:separator/>
      </w:r>
    </w:p>
  </w:endnote>
  <w:endnote w:type="continuationSeparator" w:id="0">
    <w:p w14:paraId="57711BCF" w14:textId="77777777" w:rsidR="009D4551" w:rsidRDefault="009D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Segoe UI">
    <w:panose1 w:val="020B0502040204020203"/>
    <w:charset w:val="CC"/>
    <w:family w:val="swiss"/>
    <w:pitch w:val="variable"/>
    <w:sig w:usb0="E4002EFF" w:usb1="C000E47F" w:usb2="00000009" w:usb3="00000000" w:csb0="000001FF" w:csb1="00000000"/>
  </w:font>
  <w:font w:name="PT Sans">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Cambria"/>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052767"/>
      <w:docPartObj>
        <w:docPartGallery w:val="Page Numbers (Bottom of Page)"/>
        <w:docPartUnique/>
      </w:docPartObj>
    </w:sdtPr>
    <w:sdtEndPr/>
    <w:sdtContent>
      <w:p w14:paraId="33937B2D" w14:textId="72CD6765" w:rsidR="005547F6" w:rsidRDefault="005547F6">
        <w:pPr>
          <w:pStyle w:val="aff4"/>
          <w:jc w:val="right"/>
        </w:pPr>
        <w:r>
          <w:fldChar w:fldCharType="begin"/>
        </w:r>
        <w:r>
          <w:instrText>PAGE</w:instrText>
        </w:r>
        <w:r>
          <w:fldChar w:fldCharType="separate"/>
        </w:r>
        <w:r>
          <w:rPr>
            <w:noProof/>
          </w:rPr>
          <w:t>15</w:t>
        </w:r>
        <w:r>
          <w:fldChar w:fldCharType="end"/>
        </w:r>
      </w:p>
    </w:sdtContent>
  </w:sdt>
  <w:p w14:paraId="3BE94E75" w14:textId="77777777" w:rsidR="005547F6" w:rsidRDefault="005547F6">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7A29" w14:textId="77777777" w:rsidR="009D4551" w:rsidRDefault="009D4551">
      <w:r>
        <w:separator/>
      </w:r>
    </w:p>
  </w:footnote>
  <w:footnote w:type="continuationSeparator" w:id="0">
    <w:p w14:paraId="5183A885" w14:textId="77777777" w:rsidR="009D4551" w:rsidRDefault="009D4551">
      <w:r>
        <w:continuationSeparator/>
      </w:r>
    </w:p>
  </w:footnote>
  <w:footnote w:id="1">
    <w:p w14:paraId="1064467D" w14:textId="77777777" w:rsidR="00D207BC" w:rsidRPr="00AB6333" w:rsidRDefault="00D207BC" w:rsidP="00D207BC">
      <w:pPr>
        <w:pStyle w:val="afe"/>
        <w:rPr>
          <w:sz w:val="18"/>
          <w:szCs w:val="18"/>
        </w:rPr>
      </w:pPr>
      <w:r w:rsidRPr="00AB6333">
        <w:rPr>
          <w:rStyle w:val="aff7"/>
          <w:sz w:val="18"/>
          <w:szCs w:val="18"/>
        </w:rPr>
        <w:footnoteRef/>
      </w:r>
      <w:r>
        <w:rPr>
          <w:sz w:val="18"/>
          <w:szCs w:val="18"/>
        </w:rPr>
        <w:t xml:space="preserve"> Под Заказчиком понимается </w:t>
      </w:r>
      <w:r w:rsidRPr="00AB6333">
        <w:rPr>
          <w:sz w:val="18"/>
          <w:szCs w:val="18"/>
        </w:rPr>
        <w:t xml:space="preserve">АО «Почта России».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1E77"/>
    <w:multiLevelType w:val="multilevel"/>
    <w:tmpl w:val="5396F7C0"/>
    <w:lvl w:ilvl="0">
      <w:start w:val="1"/>
      <w:numFmt w:val="decimal"/>
      <w:lvlText w:val="%1."/>
      <w:lvlJc w:val="left"/>
      <w:pPr>
        <w:tabs>
          <w:tab w:val="num" w:pos="0"/>
        </w:tabs>
        <w:ind w:left="1440" w:hanging="360"/>
      </w:pPr>
      <w:rPr>
        <w:rFonts w:ascii="Times New Roman" w:hAnsi="Times New Roman" w:hint="default"/>
        <w:b/>
        <w:sz w:val="28"/>
      </w:rPr>
    </w:lvl>
    <w:lvl w:ilvl="1">
      <w:start w:val="1"/>
      <w:numFmt w:val="decimal"/>
      <w:suff w:val="space"/>
      <w:lvlText w:val="%1.%2."/>
      <w:lvlJc w:val="left"/>
      <w:pPr>
        <w:ind w:left="1800" w:hanging="720"/>
      </w:pPr>
      <w:rPr>
        <w:rFonts w:hint="default"/>
        <w:sz w:val="28"/>
        <w:szCs w:val="28"/>
      </w:rPr>
    </w:lvl>
    <w:lvl w:ilvl="2">
      <w:start w:val="1"/>
      <w:numFmt w:val="decimal"/>
      <w:suff w:val="space"/>
      <w:lvlText w:val="%1.%2.%3."/>
      <w:lvlJc w:val="left"/>
      <w:pPr>
        <w:ind w:left="1571" w:hanging="720"/>
      </w:pPr>
      <w:rPr>
        <w:rFonts w:ascii="Times New Roman" w:hAnsi="Times New Roman" w:cs="Times New Roman" w:hint="default"/>
        <w:b w:val="0"/>
        <w:i w:val="0"/>
        <w:sz w:val="28"/>
        <w:szCs w:val="28"/>
      </w:rPr>
    </w:lvl>
    <w:lvl w:ilvl="3">
      <w:start w:val="1"/>
      <w:numFmt w:val="decimal"/>
      <w:lvlText w:val="%1.%2.%3.%4."/>
      <w:lvlJc w:val="left"/>
      <w:pPr>
        <w:tabs>
          <w:tab w:val="num" w:pos="480"/>
        </w:tabs>
        <w:ind w:left="2640" w:hanging="108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52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2880" w:hanging="1800"/>
      </w:pPr>
      <w:rPr>
        <w:rFonts w:hint="default"/>
      </w:rPr>
    </w:lvl>
    <w:lvl w:ilvl="8">
      <w:start w:val="1"/>
      <w:numFmt w:val="decimal"/>
      <w:lvlText w:val="%1.%2.%3.%4.%5.%6.%7.%8.%9."/>
      <w:lvlJc w:val="left"/>
      <w:pPr>
        <w:tabs>
          <w:tab w:val="num" w:pos="0"/>
        </w:tabs>
        <w:ind w:left="3240" w:hanging="2160"/>
      </w:pPr>
      <w:rPr>
        <w:rFonts w:hint="default"/>
      </w:rPr>
    </w:lvl>
  </w:abstractNum>
  <w:abstractNum w:abstractNumId="1" w15:restartNumberingAfterBreak="0">
    <w:nsid w:val="07F6290A"/>
    <w:multiLevelType w:val="hybridMultilevel"/>
    <w:tmpl w:val="8A240D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5436C"/>
    <w:multiLevelType w:val="hybridMultilevel"/>
    <w:tmpl w:val="7B8C3BB4"/>
    <w:lvl w:ilvl="0" w:tplc="B0EA9D8C">
      <w:start w:val="1"/>
      <w:numFmt w:val="bullet"/>
      <w:lvlText w:val=""/>
      <w:lvlJc w:val="left"/>
      <w:pPr>
        <w:ind w:left="1080" w:hanging="360"/>
      </w:pPr>
      <w:rPr>
        <w:rFonts w:ascii="Wingdings" w:hAnsi="Wingdings" w:hint="default"/>
      </w:rPr>
    </w:lvl>
    <w:lvl w:ilvl="1" w:tplc="AFD4D7D0">
      <w:start w:val="1"/>
      <w:numFmt w:val="bullet"/>
      <w:lvlText w:val="o"/>
      <w:lvlJc w:val="left"/>
      <w:pPr>
        <w:ind w:left="1800" w:hanging="360"/>
      </w:pPr>
      <w:rPr>
        <w:rFonts w:ascii="Courier New" w:hAnsi="Courier New" w:cs="Courier New" w:hint="default"/>
      </w:rPr>
    </w:lvl>
    <w:lvl w:ilvl="2" w:tplc="020CD35A">
      <w:start w:val="1"/>
      <w:numFmt w:val="bullet"/>
      <w:lvlText w:val=""/>
      <w:lvlJc w:val="left"/>
      <w:pPr>
        <w:ind w:left="2520" w:hanging="360"/>
      </w:pPr>
      <w:rPr>
        <w:rFonts w:ascii="Wingdings" w:hAnsi="Wingdings" w:hint="default"/>
      </w:rPr>
    </w:lvl>
    <w:lvl w:ilvl="3" w:tplc="E44AAD74">
      <w:start w:val="1"/>
      <w:numFmt w:val="bullet"/>
      <w:lvlText w:val=""/>
      <w:lvlJc w:val="left"/>
      <w:pPr>
        <w:ind w:left="3240" w:hanging="360"/>
      </w:pPr>
      <w:rPr>
        <w:rFonts w:ascii="Symbol" w:hAnsi="Symbol" w:hint="default"/>
      </w:rPr>
    </w:lvl>
    <w:lvl w:ilvl="4" w:tplc="B6927136">
      <w:start w:val="1"/>
      <w:numFmt w:val="bullet"/>
      <w:lvlText w:val="o"/>
      <w:lvlJc w:val="left"/>
      <w:pPr>
        <w:ind w:left="3960" w:hanging="360"/>
      </w:pPr>
      <w:rPr>
        <w:rFonts w:ascii="Courier New" w:hAnsi="Courier New" w:cs="Courier New" w:hint="default"/>
      </w:rPr>
    </w:lvl>
    <w:lvl w:ilvl="5" w:tplc="967C8006">
      <w:start w:val="1"/>
      <w:numFmt w:val="bullet"/>
      <w:lvlText w:val=""/>
      <w:lvlJc w:val="left"/>
      <w:pPr>
        <w:ind w:left="4680" w:hanging="360"/>
      </w:pPr>
      <w:rPr>
        <w:rFonts w:ascii="Wingdings" w:hAnsi="Wingdings" w:hint="default"/>
      </w:rPr>
    </w:lvl>
    <w:lvl w:ilvl="6" w:tplc="FD426FA4">
      <w:start w:val="1"/>
      <w:numFmt w:val="bullet"/>
      <w:lvlText w:val=""/>
      <w:lvlJc w:val="left"/>
      <w:pPr>
        <w:ind w:left="5400" w:hanging="360"/>
      </w:pPr>
      <w:rPr>
        <w:rFonts w:ascii="Symbol" w:hAnsi="Symbol" w:hint="default"/>
      </w:rPr>
    </w:lvl>
    <w:lvl w:ilvl="7" w:tplc="610447A4">
      <w:start w:val="1"/>
      <w:numFmt w:val="bullet"/>
      <w:lvlText w:val="o"/>
      <w:lvlJc w:val="left"/>
      <w:pPr>
        <w:ind w:left="6120" w:hanging="360"/>
      </w:pPr>
      <w:rPr>
        <w:rFonts w:ascii="Courier New" w:hAnsi="Courier New" w:cs="Courier New" w:hint="default"/>
      </w:rPr>
    </w:lvl>
    <w:lvl w:ilvl="8" w:tplc="E196F812">
      <w:start w:val="1"/>
      <w:numFmt w:val="bullet"/>
      <w:lvlText w:val=""/>
      <w:lvlJc w:val="left"/>
      <w:pPr>
        <w:ind w:left="6840" w:hanging="360"/>
      </w:pPr>
      <w:rPr>
        <w:rFonts w:ascii="Wingdings" w:hAnsi="Wingdings" w:hint="default"/>
      </w:rPr>
    </w:lvl>
  </w:abstractNum>
  <w:abstractNum w:abstractNumId="3" w15:restartNumberingAfterBreak="0">
    <w:nsid w:val="0F920595"/>
    <w:multiLevelType w:val="hybridMultilevel"/>
    <w:tmpl w:val="9A227482"/>
    <w:lvl w:ilvl="0" w:tplc="4C7C8840">
      <w:start w:val="1"/>
      <w:numFmt w:val="bullet"/>
      <w:suff w:val="space"/>
      <w:lvlText w:val=""/>
      <w:lvlJc w:val="left"/>
      <w:pPr>
        <w:ind w:left="1637" w:hanging="360"/>
      </w:pPr>
      <w:rPr>
        <w:rFonts w:ascii="Symbol" w:hAnsi="Symbol" w:cs="Symbol" w:hint="default"/>
      </w:rPr>
    </w:lvl>
    <w:lvl w:ilvl="1" w:tplc="8018B878">
      <w:start w:val="1"/>
      <w:numFmt w:val="bullet"/>
      <w:lvlText w:val="o"/>
      <w:lvlJc w:val="left"/>
      <w:pPr>
        <w:tabs>
          <w:tab w:val="num" w:pos="0"/>
        </w:tabs>
        <w:ind w:left="1440" w:hanging="360"/>
      </w:pPr>
      <w:rPr>
        <w:rFonts w:ascii="Courier New" w:hAnsi="Courier New" w:cs="Courier New" w:hint="default"/>
      </w:rPr>
    </w:lvl>
    <w:lvl w:ilvl="2" w:tplc="7BDC4930">
      <w:start w:val="1"/>
      <w:numFmt w:val="bullet"/>
      <w:lvlText w:val=""/>
      <w:lvlJc w:val="left"/>
      <w:pPr>
        <w:tabs>
          <w:tab w:val="num" w:pos="0"/>
        </w:tabs>
        <w:ind w:left="2160" w:hanging="360"/>
      </w:pPr>
      <w:rPr>
        <w:rFonts w:ascii="Wingdings" w:hAnsi="Wingdings" w:cs="Wingdings" w:hint="default"/>
      </w:rPr>
    </w:lvl>
    <w:lvl w:ilvl="3" w:tplc="2C9A6DAC">
      <w:start w:val="1"/>
      <w:numFmt w:val="bullet"/>
      <w:lvlText w:val=""/>
      <w:lvlJc w:val="left"/>
      <w:pPr>
        <w:tabs>
          <w:tab w:val="num" w:pos="0"/>
        </w:tabs>
        <w:ind w:left="2880" w:hanging="360"/>
      </w:pPr>
      <w:rPr>
        <w:rFonts w:ascii="Symbol" w:hAnsi="Symbol" w:cs="Symbol" w:hint="default"/>
      </w:rPr>
    </w:lvl>
    <w:lvl w:ilvl="4" w:tplc="DD4C42B6">
      <w:start w:val="1"/>
      <w:numFmt w:val="bullet"/>
      <w:lvlText w:val="o"/>
      <w:lvlJc w:val="left"/>
      <w:pPr>
        <w:tabs>
          <w:tab w:val="num" w:pos="0"/>
        </w:tabs>
        <w:ind w:left="3600" w:hanging="360"/>
      </w:pPr>
      <w:rPr>
        <w:rFonts w:ascii="Courier New" w:hAnsi="Courier New" w:cs="Courier New" w:hint="default"/>
      </w:rPr>
    </w:lvl>
    <w:lvl w:ilvl="5" w:tplc="A9686524">
      <w:start w:val="1"/>
      <w:numFmt w:val="bullet"/>
      <w:lvlText w:val=""/>
      <w:lvlJc w:val="left"/>
      <w:pPr>
        <w:tabs>
          <w:tab w:val="num" w:pos="0"/>
        </w:tabs>
        <w:ind w:left="4320" w:hanging="360"/>
      </w:pPr>
      <w:rPr>
        <w:rFonts w:ascii="Wingdings" w:hAnsi="Wingdings" w:cs="Wingdings" w:hint="default"/>
      </w:rPr>
    </w:lvl>
    <w:lvl w:ilvl="6" w:tplc="6FEC33A2">
      <w:start w:val="1"/>
      <w:numFmt w:val="bullet"/>
      <w:lvlText w:val=""/>
      <w:lvlJc w:val="left"/>
      <w:pPr>
        <w:tabs>
          <w:tab w:val="num" w:pos="0"/>
        </w:tabs>
        <w:ind w:left="5040" w:hanging="360"/>
      </w:pPr>
      <w:rPr>
        <w:rFonts w:ascii="Symbol" w:hAnsi="Symbol" w:cs="Symbol" w:hint="default"/>
      </w:rPr>
    </w:lvl>
    <w:lvl w:ilvl="7" w:tplc="4D58897C">
      <w:start w:val="1"/>
      <w:numFmt w:val="bullet"/>
      <w:lvlText w:val="o"/>
      <w:lvlJc w:val="left"/>
      <w:pPr>
        <w:tabs>
          <w:tab w:val="num" w:pos="0"/>
        </w:tabs>
        <w:ind w:left="5760" w:hanging="360"/>
      </w:pPr>
      <w:rPr>
        <w:rFonts w:ascii="Courier New" w:hAnsi="Courier New" w:cs="Courier New" w:hint="default"/>
      </w:rPr>
    </w:lvl>
    <w:lvl w:ilvl="8" w:tplc="D5DAB4B2">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6A53C4"/>
    <w:multiLevelType w:val="hybridMultilevel"/>
    <w:tmpl w:val="E13EB59C"/>
    <w:lvl w:ilvl="0" w:tplc="CBD07D9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7F6D98"/>
    <w:multiLevelType w:val="hybridMultilevel"/>
    <w:tmpl w:val="7592E786"/>
    <w:lvl w:ilvl="0" w:tplc="4C4C63A8">
      <w:start w:val="1"/>
      <w:numFmt w:val="bullet"/>
      <w:lvlText w:val="­"/>
      <w:lvlJc w:val="left"/>
      <w:pPr>
        <w:ind w:left="499" w:hanging="360"/>
      </w:pPr>
      <w:rPr>
        <w:rFonts w:ascii="Courier New" w:hAnsi="Courier New" w:hint="default"/>
        <w:highlight w:val="none"/>
      </w:rPr>
    </w:lvl>
    <w:lvl w:ilvl="1" w:tplc="F30CB1B8">
      <w:start w:val="1"/>
      <w:numFmt w:val="lowerLetter"/>
      <w:lvlText w:val="%2."/>
      <w:lvlJc w:val="left"/>
      <w:pPr>
        <w:ind w:left="1219" w:hanging="360"/>
      </w:pPr>
    </w:lvl>
    <w:lvl w:ilvl="2" w:tplc="670817A2">
      <w:start w:val="1"/>
      <w:numFmt w:val="lowerRoman"/>
      <w:lvlText w:val="%3."/>
      <w:lvlJc w:val="right"/>
      <w:pPr>
        <w:ind w:left="1939" w:hanging="180"/>
      </w:pPr>
    </w:lvl>
    <w:lvl w:ilvl="3" w:tplc="239C665A">
      <w:start w:val="1"/>
      <w:numFmt w:val="decimal"/>
      <w:lvlText w:val="%4."/>
      <w:lvlJc w:val="left"/>
      <w:pPr>
        <w:ind w:left="2659" w:hanging="360"/>
      </w:pPr>
    </w:lvl>
    <w:lvl w:ilvl="4" w:tplc="2252183E">
      <w:start w:val="1"/>
      <w:numFmt w:val="lowerLetter"/>
      <w:lvlText w:val="%5."/>
      <w:lvlJc w:val="left"/>
      <w:pPr>
        <w:ind w:left="3379" w:hanging="360"/>
      </w:pPr>
    </w:lvl>
    <w:lvl w:ilvl="5" w:tplc="411E6F02">
      <w:start w:val="1"/>
      <w:numFmt w:val="lowerRoman"/>
      <w:lvlText w:val="%6."/>
      <w:lvlJc w:val="right"/>
      <w:pPr>
        <w:ind w:left="4099" w:hanging="180"/>
      </w:pPr>
    </w:lvl>
    <w:lvl w:ilvl="6" w:tplc="26A29B76">
      <w:start w:val="1"/>
      <w:numFmt w:val="decimal"/>
      <w:lvlText w:val="%7."/>
      <w:lvlJc w:val="left"/>
      <w:pPr>
        <w:ind w:left="4819" w:hanging="360"/>
      </w:pPr>
    </w:lvl>
    <w:lvl w:ilvl="7" w:tplc="73CE48E0">
      <w:start w:val="1"/>
      <w:numFmt w:val="lowerLetter"/>
      <w:lvlText w:val="%8."/>
      <w:lvlJc w:val="left"/>
      <w:pPr>
        <w:ind w:left="5539" w:hanging="360"/>
      </w:pPr>
    </w:lvl>
    <w:lvl w:ilvl="8" w:tplc="2D3225E0">
      <w:start w:val="1"/>
      <w:numFmt w:val="lowerRoman"/>
      <w:lvlText w:val="%9."/>
      <w:lvlJc w:val="right"/>
      <w:pPr>
        <w:ind w:left="6259" w:hanging="180"/>
      </w:pPr>
    </w:lvl>
  </w:abstractNum>
  <w:abstractNum w:abstractNumId="6" w15:restartNumberingAfterBreak="0">
    <w:nsid w:val="1C105A3C"/>
    <w:multiLevelType w:val="hybridMultilevel"/>
    <w:tmpl w:val="DB7A4F34"/>
    <w:lvl w:ilvl="0" w:tplc="D40C540E">
      <w:start w:val="1"/>
      <w:numFmt w:val="bullet"/>
      <w:lvlText w:val="·"/>
      <w:lvlJc w:val="left"/>
      <w:pPr>
        <w:ind w:left="720" w:hanging="360"/>
      </w:pPr>
      <w:rPr>
        <w:rFonts w:ascii="Symbol" w:eastAsia="Symbol" w:hAnsi="Symbol" w:cs="Symbol" w:hint="default"/>
      </w:rPr>
    </w:lvl>
    <w:lvl w:ilvl="1" w:tplc="01E02C4E">
      <w:start w:val="1"/>
      <w:numFmt w:val="bullet"/>
      <w:lvlText w:val="o"/>
      <w:lvlJc w:val="left"/>
      <w:pPr>
        <w:ind w:left="1440" w:hanging="360"/>
      </w:pPr>
      <w:rPr>
        <w:rFonts w:ascii="Courier New" w:eastAsia="Courier New" w:hAnsi="Courier New" w:cs="Courier New" w:hint="default"/>
      </w:rPr>
    </w:lvl>
    <w:lvl w:ilvl="2" w:tplc="39CA82FC">
      <w:start w:val="1"/>
      <w:numFmt w:val="bullet"/>
      <w:lvlText w:val="§"/>
      <w:lvlJc w:val="left"/>
      <w:pPr>
        <w:ind w:left="2160" w:hanging="360"/>
      </w:pPr>
      <w:rPr>
        <w:rFonts w:ascii="Wingdings" w:eastAsia="Wingdings" w:hAnsi="Wingdings" w:cs="Wingdings" w:hint="default"/>
      </w:rPr>
    </w:lvl>
    <w:lvl w:ilvl="3" w:tplc="A2BEFF50">
      <w:start w:val="1"/>
      <w:numFmt w:val="bullet"/>
      <w:lvlText w:val="·"/>
      <w:lvlJc w:val="left"/>
      <w:pPr>
        <w:ind w:left="2880" w:hanging="360"/>
      </w:pPr>
      <w:rPr>
        <w:rFonts w:ascii="Symbol" w:eastAsia="Symbol" w:hAnsi="Symbol" w:cs="Symbol" w:hint="default"/>
      </w:rPr>
    </w:lvl>
    <w:lvl w:ilvl="4" w:tplc="2B94261A">
      <w:start w:val="1"/>
      <w:numFmt w:val="bullet"/>
      <w:lvlText w:val="o"/>
      <w:lvlJc w:val="left"/>
      <w:pPr>
        <w:ind w:left="3600" w:hanging="360"/>
      </w:pPr>
      <w:rPr>
        <w:rFonts w:ascii="Courier New" w:eastAsia="Courier New" w:hAnsi="Courier New" w:cs="Courier New" w:hint="default"/>
      </w:rPr>
    </w:lvl>
    <w:lvl w:ilvl="5" w:tplc="FDC624B4">
      <w:start w:val="1"/>
      <w:numFmt w:val="bullet"/>
      <w:lvlText w:val="§"/>
      <w:lvlJc w:val="left"/>
      <w:pPr>
        <w:ind w:left="4320" w:hanging="360"/>
      </w:pPr>
      <w:rPr>
        <w:rFonts w:ascii="Wingdings" w:eastAsia="Wingdings" w:hAnsi="Wingdings" w:cs="Wingdings" w:hint="default"/>
      </w:rPr>
    </w:lvl>
    <w:lvl w:ilvl="6" w:tplc="862253E4">
      <w:start w:val="1"/>
      <w:numFmt w:val="bullet"/>
      <w:lvlText w:val="·"/>
      <w:lvlJc w:val="left"/>
      <w:pPr>
        <w:ind w:left="5040" w:hanging="360"/>
      </w:pPr>
      <w:rPr>
        <w:rFonts w:ascii="Symbol" w:eastAsia="Symbol" w:hAnsi="Symbol" w:cs="Symbol" w:hint="default"/>
      </w:rPr>
    </w:lvl>
    <w:lvl w:ilvl="7" w:tplc="A7107C74">
      <w:start w:val="1"/>
      <w:numFmt w:val="bullet"/>
      <w:lvlText w:val="o"/>
      <w:lvlJc w:val="left"/>
      <w:pPr>
        <w:ind w:left="5760" w:hanging="360"/>
      </w:pPr>
      <w:rPr>
        <w:rFonts w:ascii="Courier New" w:eastAsia="Courier New" w:hAnsi="Courier New" w:cs="Courier New" w:hint="default"/>
      </w:rPr>
    </w:lvl>
    <w:lvl w:ilvl="8" w:tplc="CFBE430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B05A69"/>
    <w:multiLevelType w:val="multilevel"/>
    <w:tmpl w:val="53B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60E5C"/>
    <w:multiLevelType w:val="hybridMultilevel"/>
    <w:tmpl w:val="447CA684"/>
    <w:lvl w:ilvl="0" w:tplc="BEA8B56A">
      <w:start w:val="1"/>
      <w:numFmt w:val="bullet"/>
      <w:pStyle w:val="4"/>
      <w:lvlText w:val=""/>
      <w:lvlJc w:val="left"/>
      <w:pPr>
        <w:tabs>
          <w:tab w:val="num" w:pos="1209"/>
        </w:tabs>
        <w:ind w:left="1209" w:hanging="360"/>
      </w:pPr>
      <w:rPr>
        <w:rFonts w:ascii="Symbol" w:hAnsi="Symbol" w:cs="Symbol" w:hint="default"/>
        <w:b/>
        <w:sz w:val="28"/>
      </w:rPr>
    </w:lvl>
    <w:lvl w:ilvl="1" w:tplc="3190E55A">
      <w:start w:val="1"/>
      <w:numFmt w:val="decimal"/>
      <w:lvlText w:val="%2."/>
      <w:lvlJc w:val="left"/>
      <w:pPr>
        <w:tabs>
          <w:tab w:val="num" w:pos="1080"/>
        </w:tabs>
        <w:ind w:left="1080" w:hanging="360"/>
      </w:pPr>
    </w:lvl>
    <w:lvl w:ilvl="2" w:tplc="421A4C2C">
      <w:start w:val="1"/>
      <w:numFmt w:val="decimal"/>
      <w:lvlText w:val="%3."/>
      <w:lvlJc w:val="left"/>
      <w:pPr>
        <w:tabs>
          <w:tab w:val="num" w:pos="1440"/>
        </w:tabs>
        <w:ind w:left="1440" w:hanging="360"/>
      </w:pPr>
    </w:lvl>
    <w:lvl w:ilvl="3" w:tplc="CB7877EE">
      <w:start w:val="1"/>
      <w:numFmt w:val="decimal"/>
      <w:lvlText w:val="%4."/>
      <w:lvlJc w:val="left"/>
      <w:pPr>
        <w:tabs>
          <w:tab w:val="num" w:pos="1800"/>
        </w:tabs>
        <w:ind w:left="1800" w:hanging="360"/>
      </w:pPr>
    </w:lvl>
    <w:lvl w:ilvl="4" w:tplc="74DC9528">
      <w:start w:val="1"/>
      <w:numFmt w:val="decimal"/>
      <w:lvlText w:val="%5."/>
      <w:lvlJc w:val="left"/>
      <w:pPr>
        <w:tabs>
          <w:tab w:val="num" w:pos="2160"/>
        </w:tabs>
        <w:ind w:left="2160" w:hanging="360"/>
      </w:pPr>
    </w:lvl>
    <w:lvl w:ilvl="5" w:tplc="96EE91AA">
      <w:start w:val="1"/>
      <w:numFmt w:val="decimal"/>
      <w:lvlText w:val="%6."/>
      <w:lvlJc w:val="left"/>
      <w:pPr>
        <w:tabs>
          <w:tab w:val="num" w:pos="2520"/>
        </w:tabs>
        <w:ind w:left="2520" w:hanging="360"/>
      </w:pPr>
    </w:lvl>
    <w:lvl w:ilvl="6" w:tplc="BA668602">
      <w:start w:val="1"/>
      <w:numFmt w:val="decimal"/>
      <w:lvlText w:val="%7."/>
      <w:lvlJc w:val="left"/>
      <w:pPr>
        <w:tabs>
          <w:tab w:val="num" w:pos="2880"/>
        </w:tabs>
        <w:ind w:left="2880" w:hanging="360"/>
      </w:pPr>
    </w:lvl>
    <w:lvl w:ilvl="7" w:tplc="7EDE7242">
      <w:start w:val="1"/>
      <w:numFmt w:val="decimal"/>
      <w:lvlText w:val="%8."/>
      <w:lvlJc w:val="left"/>
      <w:pPr>
        <w:tabs>
          <w:tab w:val="num" w:pos="3240"/>
        </w:tabs>
        <w:ind w:left="3240" w:hanging="360"/>
      </w:pPr>
    </w:lvl>
    <w:lvl w:ilvl="8" w:tplc="B678A3D8">
      <w:start w:val="1"/>
      <w:numFmt w:val="decimal"/>
      <w:lvlText w:val="%9."/>
      <w:lvlJc w:val="left"/>
      <w:pPr>
        <w:tabs>
          <w:tab w:val="num" w:pos="3600"/>
        </w:tabs>
        <w:ind w:left="3600" w:hanging="360"/>
      </w:pPr>
    </w:lvl>
  </w:abstractNum>
  <w:abstractNum w:abstractNumId="9" w15:restartNumberingAfterBreak="0">
    <w:nsid w:val="247B3BA7"/>
    <w:multiLevelType w:val="hybridMultilevel"/>
    <w:tmpl w:val="6A9C5794"/>
    <w:lvl w:ilvl="0" w:tplc="1DC69C38">
      <w:start w:val="1"/>
      <w:numFmt w:val="bullet"/>
      <w:lvlText w:val=""/>
      <w:lvlJc w:val="left"/>
      <w:pPr>
        <w:ind w:left="720" w:hanging="360"/>
      </w:pPr>
      <w:rPr>
        <w:rFonts w:ascii="Symbol" w:hAnsi="Symbol" w:hint="default"/>
      </w:rPr>
    </w:lvl>
    <w:lvl w:ilvl="1" w:tplc="9A5C2036">
      <w:start w:val="1"/>
      <w:numFmt w:val="bullet"/>
      <w:lvlText w:val=""/>
      <w:lvlJc w:val="left"/>
      <w:pPr>
        <w:ind w:left="1440" w:hanging="360"/>
      </w:pPr>
      <w:rPr>
        <w:rFonts w:ascii="Wingdings" w:hAnsi="Wingdings" w:hint="default"/>
      </w:rPr>
    </w:lvl>
    <w:lvl w:ilvl="2" w:tplc="3C1C71C0">
      <w:start w:val="1"/>
      <w:numFmt w:val="lowerRoman"/>
      <w:lvlText w:val="%3."/>
      <w:lvlJc w:val="right"/>
      <w:pPr>
        <w:ind w:left="2160" w:hanging="180"/>
      </w:pPr>
    </w:lvl>
    <w:lvl w:ilvl="3" w:tplc="3FECB1A8">
      <w:start w:val="1"/>
      <w:numFmt w:val="decimal"/>
      <w:lvlText w:val="%4."/>
      <w:lvlJc w:val="left"/>
      <w:pPr>
        <w:ind w:left="2880" w:hanging="360"/>
      </w:pPr>
    </w:lvl>
    <w:lvl w:ilvl="4" w:tplc="2CB0CECE">
      <w:start w:val="1"/>
      <w:numFmt w:val="lowerLetter"/>
      <w:lvlText w:val="%5."/>
      <w:lvlJc w:val="left"/>
      <w:pPr>
        <w:ind w:left="3600" w:hanging="360"/>
      </w:pPr>
    </w:lvl>
    <w:lvl w:ilvl="5" w:tplc="50C65442">
      <w:start w:val="1"/>
      <w:numFmt w:val="lowerRoman"/>
      <w:lvlText w:val="%6."/>
      <w:lvlJc w:val="right"/>
      <w:pPr>
        <w:ind w:left="4320" w:hanging="180"/>
      </w:pPr>
    </w:lvl>
    <w:lvl w:ilvl="6" w:tplc="BF00070A">
      <w:start w:val="1"/>
      <w:numFmt w:val="decimal"/>
      <w:lvlText w:val="%7."/>
      <w:lvlJc w:val="left"/>
      <w:pPr>
        <w:ind w:left="5040" w:hanging="360"/>
      </w:pPr>
    </w:lvl>
    <w:lvl w:ilvl="7" w:tplc="8758C306">
      <w:start w:val="1"/>
      <w:numFmt w:val="lowerLetter"/>
      <w:lvlText w:val="%8."/>
      <w:lvlJc w:val="left"/>
      <w:pPr>
        <w:ind w:left="5760" w:hanging="360"/>
      </w:pPr>
    </w:lvl>
    <w:lvl w:ilvl="8" w:tplc="478E9768">
      <w:start w:val="1"/>
      <w:numFmt w:val="lowerRoman"/>
      <w:lvlText w:val="%9."/>
      <w:lvlJc w:val="right"/>
      <w:pPr>
        <w:ind w:left="6480" w:hanging="180"/>
      </w:pPr>
    </w:lvl>
  </w:abstractNum>
  <w:abstractNum w:abstractNumId="10" w15:restartNumberingAfterBreak="0">
    <w:nsid w:val="2A8E356F"/>
    <w:multiLevelType w:val="multilevel"/>
    <w:tmpl w:val="286E54F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E6425"/>
    <w:multiLevelType w:val="hybridMultilevel"/>
    <w:tmpl w:val="1D720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95750F"/>
    <w:multiLevelType w:val="hybridMultilevel"/>
    <w:tmpl w:val="30F6DC62"/>
    <w:lvl w:ilvl="0" w:tplc="1C7C1424">
      <w:start w:val="1"/>
      <w:numFmt w:val="bullet"/>
      <w:lvlText w:val=""/>
      <w:lvlJc w:val="left"/>
      <w:pPr>
        <w:tabs>
          <w:tab w:val="num" w:pos="0"/>
        </w:tabs>
        <w:ind w:left="720" w:hanging="360"/>
      </w:pPr>
      <w:rPr>
        <w:rFonts w:ascii="Symbol" w:hAnsi="Symbol" w:cs="Symbol" w:hint="default"/>
      </w:rPr>
    </w:lvl>
    <w:lvl w:ilvl="1" w:tplc="FAB80092">
      <w:start w:val="1"/>
      <w:numFmt w:val="bullet"/>
      <w:lvlText w:val="o"/>
      <w:lvlJc w:val="left"/>
      <w:pPr>
        <w:tabs>
          <w:tab w:val="num" w:pos="0"/>
        </w:tabs>
        <w:ind w:left="1440" w:hanging="360"/>
      </w:pPr>
      <w:rPr>
        <w:rFonts w:ascii="Courier New" w:hAnsi="Courier New" w:cs="Courier New" w:hint="default"/>
      </w:rPr>
    </w:lvl>
    <w:lvl w:ilvl="2" w:tplc="2F8EBC2A">
      <w:start w:val="1"/>
      <w:numFmt w:val="bullet"/>
      <w:lvlText w:val=""/>
      <w:lvlJc w:val="left"/>
      <w:pPr>
        <w:tabs>
          <w:tab w:val="num" w:pos="0"/>
        </w:tabs>
        <w:ind w:left="2160" w:hanging="360"/>
      </w:pPr>
      <w:rPr>
        <w:rFonts w:ascii="Wingdings" w:hAnsi="Wingdings" w:cs="Wingdings" w:hint="default"/>
      </w:rPr>
    </w:lvl>
    <w:lvl w:ilvl="3" w:tplc="4BE4EF38">
      <w:start w:val="1"/>
      <w:numFmt w:val="bullet"/>
      <w:lvlText w:val=""/>
      <w:lvlJc w:val="left"/>
      <w:pPr>
        <w:tabs>
          <w:tab w:val="num" w:pos="0"/>
        </w:tabs>
        <w:ind w:left="2880" w:hanging="360"/>
      </w:pPr>
      <w:rPr>
        <w:rFonts w:ascii="Symbol" w:hAnsi="Symbol" w:cs="Symbol" w:hint="default"/>
      </w:rPr>
    </w:lvl>
    <w:lvl w:ilvl="4" w:tplc="D81AE6F0">
      <w:start w:val="1"/>
      <w:numFmt w:val="bullet"/>
      <w:lvlText w:val="o"/>
      <w:lvlJc w:val="left"/>
      <w:pPr>
        <w:tabs>
          <w:tab w:val="num" w:pos="0"/>
        </w:tabs>
        <w:ind w:left="3600" w:hanging="360"/>
      </w:pPr>
      <w:rPr>
        <w:rFonts w:ascii="Courier New" w:hAnsi="Courier New" w:cs="Courier New" w:hint="default"/>
      </w:rPr>
    </w:lvl>
    <w:lvl w:ilvl="5" w:tplc="0DB680C8">
      <w:start w:val="1"/>
      <w:numFmt w:val="bullet"/>
      <w:lvlText w:val=""/>
      <w:lvlJc w:val="left"/>
      <w:pPr>
        <w:tabs>
          <w:tab w:val="num" w:pos="0"/>
        </w:tabs>
        <w:ind w:left="4320" w:hanging="360"/>
      </w:pPr>
      <w:rPr>
        <w:rFonts w:ascii="Wingdings" w:hAnsi="Wingdings" w:cs="Wingdings" w:hint="default"/>
      </w:rPr>
    </w:lvl>
    <w:lvl w:ilvl="6" w:tplc="E19811F8">
      <w:start w:val="1"/>
      <w:numFmt w:val="bullet"/>
      <w:lvlText w:val=""/>
      <w:lvlJc w:val="left"/>
      <w:pPr>
        <w:tabs>
          <w:tab w:val="num" w:pos="0"/>
        </w:tabs>
        <w:ind w:left="5040" w:hanging="360"/>
      </w:pPr>
      <w:rPr>
        <w:rFonts w:ascii="Symbol" w:hAnsi="Symbol" w:cs="Symbol" w:hint="default"/>
      </w:rPr>
    </w:lvl>
    <w:lvl w:ilvl="7" w:tplc="C402385E">
      <w:start w:val="1"/>
      <w:numFmt w:val="bullet"/>
      <w:lvlText w:val="o"/>
      <w:lvlJc w:val="left"/>
      <w:pPr>
        <w:tabs>
          <w:tab w:val="num" w:pos="0"/>
        </w:tabs>
        <w:ind w:left="5760" w:hanging="360"/>
      </w:pPr>
      <w:rPr>
        <w:rFonts w:ascii="Courier New" w:hAnsi="Courier New" w:cs="Courier New" w:hint="default"/>
      </w:rPr>
    </w:lvl>
    <w:lvl w:ilvl="8" w:tplc="E6A62BDE">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D9E440F"/>
    <w:multiLevelType w:val="multilevel"/>
    <w:tmpl w:val="5396F7C0"/>
    <w:lvl w:ilvl="0">
      <w:start w:val="1"/>
      <w:numFmt w:val="decimal"/>
      <w:lvlText w:val="%1."/>
      <w:lvlJc w:val="left"/>
      <w:pPr>
        <w:tabs>
          <w:tab w:val="num" w:pos="0"/>
        </w:tabs>
        <w:ind w:left="1440" w:hanging="360"/>
      </w:pPr>
      <w:rPr>
        <w:rFonts w:ascii="Times New Roman" w:hAnsi="Times New Roman" w:hint="default"/>
        <w:b/>
        <w:sz w:val="28"/>
      </w:rPr>
    </w:lvl>
    <w:lvl w:ilvl="1">
      <w:start w:val="1"/>
      <w:numFmt w:val="decimal"/>
      <w:suff w:val="space"/>
      <w:lvlText w:val="%1.%2."/>
      <w:lvlJc w:val="left"/>
      <w:pPr>
        <w:ind w:left="1800" w:hanging="720"/>
      </w:pPr>
      <w:rPr>
        <w:rFonts w:hint="default"/>
        <w:sz w:val="28"/>
        <w:szCs w:val="28"/>
      </w:rPr>
    </w:lvl>
    <w:lvl w:ilvl="2">
      <w:start w:val="1"/>
      <w:numFmt w:val="decimal"/>
      <w:suff w:val="space"/>
      <w:lvlText w:val="%1.%2.%3."/>
      <w:lvlJc w:val="left"/>
      <w:pPr>
        <w:ind w:left="1571" w:hanging="720"/>
      </w:pPr>
      <w:rPr>
        <w:rFonts w:ascii="Times New Roman" w:hAnsi="Times New Roman" w:cs="Times New Roman" w:hint="default"/>
        <w:b w:val="0"/>
        <w:i w:val="0"/>
        <w:sz w:val="28"/>
        <w:szCs w:val="28"/>
      </w:rPr>
    </w:lvl>
    <w:lvl w:ilvl="3">
      <w:start w:val="1"/>
      <w:numFmt w:val="decimal"/>
      <w:lvlText w:val="%1.%2.%3.%4."/>
      <w:lvlJc w:val="left"/>
      <w:pPr>
        <w:tabs>
          <w:tab w:val="num" w:pos="480"/>
        </w:tabs>
        <w:ind w:left="2640" w:hanging="108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52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2880" w:hanging="1800"/>
      </w:pPr>
      <w:rPr>
        <w:rFonts w:hint="default"/>
      </w:rPr>
    </w:lvl>
    <w:lvl w:ilvl="8">
      <w:start w:val="1"/>
      <w:numFmt w:val="decimal"/>
      <w:lvlText w:val="%1.%2.%3.%4.%5.%6.%7.%8.%9."/>
      <w:lvlJc w:val="left"/>
      <w:pPr>
        <w:tabs>
          <w:tab w:val="num" w:pos="0"/>
        </w:tabs>
        <w:ind w:left="3240" w:hanging="2160"/>
      </w:pPr>
      <w:rPr>
        <w:rFonts w:hint="default"/>
      </w:rPr>
    </w:lvl>
  </w:abstractNum>
  <w:abstractNum w:abstractNumId="14" w15:restartNumberingAfterBreak="0">
    <w:nsid w:val="2FA21400"/>
    <w:multiLevelType w:val="hybridMultilevel"/>
    <w:tmpl w:val="5E487E66"/>
    <w:lvl w:ilvl="0" w:tplc="6F1ACD58">
      <w:start w:val="1"/>
      <w:numFmt w:val="bullet"/>
      <w:suff w:val="space"/>
      <w:lvlText w:val=""/>
      <w:lvlJc w:val="left"/>
      <w:pPr>
        <w:ind w:left="499" w:hanging="360"/>
      </w:pPr>
      <w:rPr>
        <w:rFonts w:ascii="Wingdings" w:hAnsi="Wingdings" w:hint="default"/>
      </w:rPr>
    </w:lvl>
    <w:lvl w:ilvl="1" w:tplc="EA7E648E">
      <w:start w:val="1"/>
      <w:numFmt w:val="bullet"/>
      <w:lvlText w:val="o"/>
      <w:lvlJc w:val="left"/>
      <w:pPr>
        <w:ind w:left="1440" w:hanging="360"/>
      </w:pPr>
      <w:rPr>
        <w:rFonts w:ascii="Courier New" w:hAnsi="Courier New" w:cs="Courier New" w:hint="default"/>
      </w:rPr>
    </w:lvl>
    <w:lvl w:ilvl="2" w:tplc="32680ADC">
      <w:start w:val="1"/>
      <w:numFmt w:val="bullet"/>
      <w:lvlText w:val=""/>
      <w:lvlJc w:val="left"/>
      <w:pPr>
        <w:ind w:left="2160" w:hanging="360"/>
      </w:pPr>
      <w:rPr>
        <w:rFonts w:ascii="Wingdings" w:hAnsi="Wingdings" w:hint="default"/>
      </w:rPr>
    </w:lvl>
    <w:lvl w:ilvl="3" w:tplc="0ED8F95E">
      <w:start w:val="1"/>
      <w:numFmt w:val="bullet"/>
      <w:lvlText w:val=""/>
      <w:lvlJc w:val="left"/>
      <w:pPr>
        <w:ind w:left="2880" w:hanging="360"/>
      </w:pPr>
      <w:rPr>
        <w:rFonts w:ascii="Symbol" w:hAnsi="Symbol" w:hint="default"/>
      </w:rPr>
    </w:lvl>
    <w:lvl w:ilvl="4" w:tplc="29BA341E">
      <w:start w:val="1"/>
      <w:numFmt w:val="bullet"/>
      <w:lvlText w:val="o"/>
      <w:lvlJc w:val="left"/>
      <w:pPr>
        <w:ind w:left="3600" w:hanging="360"/>
      </w:pPr>
      <w:rPr>
        <w:rFonts w:ascii="Courier New" w:hAnsi="Courier New" w:cs="Courier New" w:hint="default"/>
      </w:rPr>
    </w:lvl>
    <w:lvl w:ilvl="5" w:tplc="C5EA1A00">
      <w:start w:val="1"/>
      <w:numFmt w:val="bullet"/>
      <w:lvlText w:val=""/>
      <w:lvlJc w:val="left"/>
      <w:pPr>
        <w:ind w:left="4320" w:hanging="360"/>
      </w:pPr>
      <w:rPr>
        <w:rFonts w:ascii="Wingdings" w:hAnsi="Wingdings" w:hint="default"/>
      </w:rPr>
    </w:lvl>
    <w:lvl w:ilvl="6" w:tplc="CF1CE372">
      <w:start w:val="1"/>
      <w:numFmt w:val="bullet"/>
      <w:lvlText w:val=""/>
      <w:lvlJc w:val="left"/>
      <w:pPr>
        <w:ind w:left="5040" w:hanging="360"/>
      </w:pPr>
      <w:rPr>
        <w:rFonts w:ascii="Symbol" w:hAnsi="Symbol" w:hint="default"/>
      </w:rPr>
    </w:lvl>
    <w:lvl w:ilvl="7" w:tplc="0CE86550">
      <w:start w:val="1"/>
      <w:numFmt w:val="bullet"/>
      <w:lvlText w:val="o"/>
      <w:lvlJc w:val="left"/>
      <w:pPr>
        <w:ind w:left="5760" w:hanging="360"/>
      </w:pPr>
      <w:rPr>
        <w:rFonts w:ascii="Courier New" w:hAnsi="Courier New" w:cs="Courier New" w:hint="default"/>
      </w:rPr>
    </w:lvl>
    <w:lvl w:ilvl="8" w:tplc="2EF866FA">
      <w:start w:val="1"/>
      <w:numFmt w:val="bullet"/>
      <w:lvlText w:val=""/>
      <w:lvlJc w:val="left"/>
      <w:pPr>
        <w:ind w:left="6480" w:hanging="360"/>
      </w:pPr>
      <w:rPr>
        <w:rFonts w:ascii="Wingdings" w:hAnsi="Wingdings" w:hint="default"/>
      </w:rPr>
    </w:lvl>
  </w:abstractNum>
  <w:abstractNum w:abstractNumId="15" w15:restartNumberingAfterBreak="0">
    <w:nsid w:val="31C873E7"/>
    <w:multiLevelType w:val="hybridMultilevel"/>
    <w:tmpl w:val="1D720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412F89"/>
    <w:multiLevelType w:val="multilevel"/>
    <w:tmpl w:val="16227B80"/>
    <w:lvl w:ilvl="0">
      <w:start w:val="1"/>
      <w:numFmt w:val="decimal"/>
      <w:lvlText w:val="%1."/>
      <w:lvlJc w:val="left"/>
      <w:pPr>
        <w:tabs>
          <w:tab w:val="num" w:pos="0"/>
        </w:tabs>
        <w:ind w:left="1440" w:hanging="360"/>
      </w:pPr>
      <w:rPr>
        <w:rFonts w:ascii="Times New Roman" w:hAnsi="Times New Roman"/>
        <w:b/>
        <w:sz w:val="28"/>
      </w:rPr>
    </w:lvl>
    <w:lvl w:ilvl="1">
      <w:start w:val="1"/>
      <w:numFmt w:val="decimal"/>
      <w:lvlText w:val="%1.%2."/>
      <w:lvlJc w:val="left"/>
      <w:pPr>
        <w:tabs>
          <w:tab w:val="num" w:pos="0"/>
        </w:tabs>
        <w:ind w:left="1800" w:hanging="720"/>
      </w:pPr>
      <w:rPr>
        <w:sz w:val="28"/>
        <w:szCs w:val="28"/>
      </w:rPr>
    </w:lvl>
    <w:lvl w:ilvl="2">
      <w:start w:val="1"/>
      <w:numFmt w:val="decimal"/>
      <w:lvlText w:val="%1.%2.%3."/>
      <w:lvlJc w:val="left"/>
      <w:pPr>
        <w:tabs>
          <w:tab w:val="num" w:pos="-87"/>
        </w:tabs>
        <w:ind w:left="1713" w:hanging="720"/>
      </w:pPr>
      <w:rPr>
        <w:rFonts w:ascii="Times New Roman" w:hAnsi="Times New Roman" w:cs="Times New Roman" w:hint="default"/>
        <w:b w:val="0"/>
        <w:i w:val="0"/>
        <w:sz w:val="28"/>
        <w:szCs w:val="28"/>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520" w:hanging="1440"/>
      </w:pPr>
    </w:lvl>
    <w:lvl w:ilvl="6">
      <w:start w:val="1"/>
      <w:numFmt w:val="decimal"/>
      <w:lvlText w:val="%1.%2.%3.%4.%5.%6.%7."/>
      <w:lvlJc w:val="left"/>
      <w:pPr>
        <w:tabs>
          <w:tab w:val="num" w:pos="0"/>
        </w:tabs>
        <w:ind w:left="2880" w:hanging="1800"/>
      </w:pPr>
    </w:lvl>
    <w:lvl w:ilvl="7">
      <w:start w:val="1"/>
      <w:numFmt w:val="decimal"/>
      <w:lvlText w:val="%1.%2.%3.%4.%5.%6.%7.%8."/>
      <w:lvlJc w:val="left"/>
      <w:pPr>
        <w:tabs>
          <w:tab w:val="num" w:pos="0"/>
        </w:tabs>
        <w:ind w:left="2880" w:hanging="1800"/>
      </w:pPr>
    </w:lvl>
    <w:lvl w:ilvl="8">
      <w:start w:val="1"/>
      <w:numFmt w:val="decimal"/>
      <w:lvlText w:val="%1.%2.%3.%4.%5.%6.%7.%8.%9."/>
      <w:lvlJc w:val="left"/>
      <w:pPr>
        <w:tabs>
          <w:tab w:val="num" w:pos="0"/>
        </w:tabs>
        <w:ind w:left="3240" w:hanging="2160"/>
      </w:pPr>
    </w:lvl>
  </w:abstractNum>
  <w:abstractNum w:abstractNumId="17" w15:restartNumberingAfterBreak="0">
    <w:nsid w:val="32C43558"/>
    <w:multiLevelType w:val="hybridMultilevel"/>
    <w:tmpl w:val="63C876A6"/>
    <w:lvl w:ilvl="0" w:tplc="2F5E823A">
      <w:start w:val="1"/>
      <w:numFmt w:val="decimal"/>
      <w:lvlText w:val="%1."/>
      <w:lvlJc w:val="left"/>
      <w:pPr>
        <w:ind w:left="360" w:hanging="360"/>
      </w:pPr>
      <w:rPr>
        <w:b w:val="0"/>
      </w:rPr>
    </w:lvl>
    <w:lvl w:ilvl="1" w:tplc="6D12A7F4">
      <w:start w:val="1"/>
      <w:numFmt w:val="lowerLetter"/>
      <w:lvlText w:val="%2."/>
      <w:lvlJc w:val="left"/>
      <w:pPr>
        <w:ind w:left="1080" w:hanging="360"/>
      </w:pPr>
    </w:lvl>
    <w:lvl w:ilvl="2" w:tplc="A7F010E0">
      <w:start w:val="1"/>
      <w:numFmt w:val="lowerRoman"/>
      <w:lvlText w:val="%3."/>
      <w:lvlJc w:val="right"/>
      <w:pPr>
        <w:ind w:left="1800" w:hanging="180"/>
      </w:pPr>
    </w:lvl>
    <w:lvl w:ilvl="3" w:tplc="D97AA944">
      <w:start w:val="1"/>
      <w:numFmt w:val="decimal"/>
      <w:lvlText w:val="%4."/>
      <w:lvlJc w:val="left"/>
      <w:pPr>
        <w:ind w:left="2520" w:hanging="360"/>
      </w:pPr>
    </w:lvl>
    <w:lvl w:ilvl="4" w:tplc="16786EC6">
      <w:start w:val="1"/>
      <w:numFmt w:val="lowerLetter"/>
      <w:lvlText w:val="%5."/>
      <w:lvlJc w:val="left"/>
      <w:pPr>
        <w:ind w:left="3240" w:hanging="360"/>
      </w:pPr>
    </w:lvl>
    <w:lvl w:ilvl="5" w:tplc="19BE167A">
      <w:start w:val="1"/>
      <w:numFmt w:val="lowerRoman"/>
      <w:lvlText w:val="%6."/>
      <w:lvlJc w:val="right"/>
      <w:pPr>
        <w:ind w:left="3960" w:hanging="180"/>
      </w:pPr>
    </w:lvl>
    <w:lvl w:ilvl="6" w:tplc="88FA60C6">
      <w:start w:val="1"/>
      <w:numFmt w:val="decimal"/>
      <w:lvlText w:val="%7."/>
      <w:lvlJc w:val="left"/>
      <w:pPr>
        <w:ind w:left="4680" w:hanging="360"/>
      </w:pPr>
    </w:lvl>
    <w:lvl w:ilvl="7" w:tplc="FA2E75D6">
      <w:start w:val="1"/>
      <w:numFmt w:val="lowerLetter"/>
      <w:lvlText w:val="%8."/>
      <w:lvlJc w:val="left"/>
      <w:pPr>
        <w:ind w:left="5400" w:hanging="360"/>
      </w:pPr>
    </w:lvl>
    <w:lvl w:ilvl="8" w:tplc="198EB476">
      <w:start w:val="1"/>
      <w:numFmt w:val="lowerRoman"/>
      <w:lvlText w:val="%9."/>
      <w:lvlJc w:val="right"/>
      <w:pPr>
        <w:ind w:left="6120" w:hanging="180"/>
      </w:pPr>
    </w:lvl>
  </w:abstractNum>
  <w:abstractNum w:abstractNumId="18" w15:restartNumberingAfterBreak="0">
    <w:nsid w:val="334808EE"/>
    <w:multiLevelType w:val="hybridMultilevel"/>
    <w:tmpl w:val="6D48D9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FC7B7D"/>
    <w:multiLevelType w:val="hybridMultilevel"/>
    <w:tmpl w:val="6DD87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6D4F6D"/>
    <w:multiLevelType w:val="multilevel"/>
    <w:tmpl w:val="7D70B884"/>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1" w15:restartNumberingAfterBreak="0">
    <w:nsid w:val="36B86A7B"/>
    <w:multiLevelType w:val="multilevel"/>
    <w:tmpl w:val="5396F7C0"/>
    <w:lvl w:ilvl="0">
      <w:start w:val="1"/>
      <w:numFmt w:val="decimal"/>
      <w:lvlText w:val="%1."/>
      <w:lvlJc w:val="left"/>
      <w:pPr>
        <w:tabs>
          <w:tab w:val="num" w:pos="0"/>
        </w:tabs>
        <w:ind w:left="1440" w:hanging="360"/>
      </w:pPr>
      <w:rPr>
        <w:rFonts w:ascii="Times New Roman" w:hAnsi="Times New Roman" w:hint="default"/>
        <w:b/>
        <w:sz w:val="28"/>
      </w:rPr>
    </w:lvl>
    <w:lvl w:ilvl="1">
      <w:start w:val="1"/>
      <w:numFmt w:val="decimal"/>
      <w:suff w:val="space"/>
      <w:lvlText w:val="%1.%2."/>
      <w:lvlJc w:val="left"/>
      <w:pPr>
        <w:ind w:left="1800" w:hanging="720"/>
      </w:pPr>
      <w:rPr>
        <w:rFonts w:hint="default"/>
        <w:sz w:val="28"/>
        <w:szCs w:val="28"/>
      </w:rPr>
    </w:lvl>
    <w:lvl w:ilvl="2">
      <w:start w:val="1"/>
      <w:numFmt w:val="decimal"/>
      <w:suff w:val="space"/>
      <w:lvlText w:val="%1.%2.%3."/>
      <w:lvlJc w:val="left"/>
      <w:pPr>
        <w:ind w:left="1571" w:hanging="720"/>
      </w:pPr>
      <w:rPr>
        <w:rFonts w:ascii="Times New Roman" w:hAnsi="Times New Roman" w:cs="Times New Roman" w:hint="default"/>
        <w:b w:val="0"/>
        <w:i w:val="0"/>
        <w:sz w:val="28"/>
        <w:szCs w:val="28"/>
      </w:rPr>
    </w:lvl>
    <w:lvl w:ilvl="3">
      <w:start w:val="1"/>
      <w:numFmt w:val="decimal"/>
      <w:lvlText w:val="%1.%2.%3.%4."/>
      <w:lvlJc w:val="left"/>
      <w:pPr>
        <w:tabs>
          <w:tab w:val="num" w:pos="480"/>
        </w:tabs>
        <w:ind w:left="2640" w:hanging="108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520" w:hanging="1440"/>
      </w:pPr>
      <w:rPr>
        <w:rFonts w:hint="default"/>
      </w:rPr>
    </w:lvl>
    <w:lvl w:ilvl="6">
      <w:start w:val="1"/>
      <w:numFmt w:val="decimal"/>
      <w:lvlText w:val="%1.%2.%3.%4.%5.%6.%7."/>
      <w:lvlJc w:val="left"/>
      <w:pPr>
        <w:tabs>
          <w:tab w:val="num" w:pos="0"/>
        </w:tabs>
        <w:ind w:left="2880" w:hanging="1800"/>
      </w:pPr>
      <w:rPr>
        <w:rFonts w:hint="default"/>
      </w:rPr>
    </w:lvl>
    <w:lvl w:ilvl="7">
      <w:start w:val="1"/>
      <w:numFmt w:val="decimal"/>
      <w:lvlText w:val="%1.%2.%3.%4.%5.%6.%7.%8."/>
      <w:lvlJc w:val="left"/>
      <w:pPr>
        <w:tabs>
          <w:tab w:val="num" w:pos="0"/>
        </w:tabs>
        <w:ind w:left="2880" w:hanging="1800"/>
      </w:pPr>
      <w:rPr>
        <w:rFonts w:hint="default"/>
      </w:rPr>
    </w:lvl>
    <w:lvl w:ilvl="8">
      <w:start w:val="1"/>
      <w:numFmt w:val="decimal"/>
      <w:lvlText w:val="%1.%2.%3.%4.%5.%6.%7.%8.%9."/>
      <w:lvlJc w:val="left"/>
      <w:pPr>
        <w:tabs>
          <w:tab w:val="num" w:pos="0"/>
        </w:tabs>
        <w:ind w:left="3240" w:hanging="2160"/>
      </w:pPr>
      <w:rPr>
        <w:rFonts w:hint="default"/>
      </w:rPr>
    </w:lvl>
  </w:abstractNum>
  <w:abstractNum w:abstractNumId="22" w15:restartNumberingAfterBreak="0">
    <w:nsid w:val="38AD712B"/>
    <w:multiLevelType w:val="multilevel"/>
    <w:tmpl w:val="BD9EC630"/>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D44CCD"/>
    <w:multiLevelType w:val="hybridMultilevel"/>
    <w:tmpl w:val="CE0A0A52"/>
    <w:lvl w:ilvl="0" w:tplc="83C8F724">
      <w:start w:val="3"/>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4" w15:restartNumberingAfterBreak="0">
    <w:nsid w:val="398738B8"/>
    <w:multiLevelType w:val="multilevel"/>
    <w:tmpl w:val="40207BD4"/>
    <w:lvl w:ilvl="0">
      <w:start w:val="1"/>
      <w:numFmt w:val="decimal"/>
      <w:lvlText w:val="%1."/>
      <w:lvlJc w:val="left"/>
      <w:pPr>
        <w:ind w:left="1440" w:hanging="360"/>
      </w:pPr>
      <w:rPr>
        <w:b/>
        <w:sz w:val="28"/>
      </w:rPr>
    </w:lvl>
    <w:lvl w:ilvl="1">
      <w:start w:val="1"/>
      <w:numFmt w:val="decimal"/>
      <w:lvlText w:val="%1.%2."/>
      <w:lvlJc w:val="left"/>
      <w:pPr>
        <w:tabs>
          <w:tab w:val="left" w:pos="0"/>
        </w:tabs>
        <w:ind w:left="1800" w:hanging="720"/>
      </w:pPr>
      <w:rPr>
        <w:rFonts w:ascii="Times New Roman" w:hAnsi="Times New Roman" w:cs="Times New Roman" w:hint="default"/>
        <w:sz w:val="28"/>
        <w:szCs w:val="28"/>
      </w:rPr>
    </w:lvl>
    <w:lvl w:ilvl="2">
      <w:start w:val="1"/>
      <w:numFmt w:val="decimal"/>
      <w:lvlText w:val="%1.%2.%3."/>
      <w:lvlJc w:val="left"/>
      <w:pPr>
        <w:ind w:left="1571" w:hanging="720"/>
      </w:pPr>
      <w:rPr>
        <w:rFonts w:ascii="Times New Roman" w:hAnsi="Times New Roman"/>
        <w:sz w:val="28"/>
      </w:rPr>
    </w:lvl>
    <w:lvl w:ilvl="3">
      <w:start w:val="1"/>
      <w:numFmt w:val="decimal"/>
      <w:lvlText w:val="%1.%2.%3.%4."/>
      <w:lvlJc w:val="left"/>
      <w:pPr>
        <w:tabs>
          <w:tab w:val="left" w:pos="0"/>
        </w:tabs>
        <w:ind w:left="2160" w:hanging="1080"/>
      </w:pPr>
    </w:lvl>
    <w:lvl w:ilvl="4">
      <w:start w:val="1"/>
      <w:numFmt w:val="decimal"/>
      <w:lvlText w:val="%1.%2.%3.%4.%5."/>
      <w:lvlJc w:val="left"/>
      <w:pPr>
        <w:tabs>
          <w:tab w:val="left" w:pos="0"/>
        </w:tabs>
        <w:ind w:left="2160" w:hanging="1080"/>
      </w:pPr>
    </w:lvl>
    <w:lvl w:ilvl="5">
      <w:start w:val="1"/>
      <w:numFmt w:val="decimal"/>
      <w:lvlText w:val="%1.%2.%3.%4.%5.%6."/>
      <w:lvlJc w:val="left"/>
      <w:pPr>
        <w:tabs>
          <w:tab w:val="left" w:pos="0"/>
        </w:tabs>
        <w:ind w:left="2520" w:hanging="1440"/>
      </w:pPr>
    </w:lvl>
    <w:lvl w:ilvl="6">
      <w:start w:val="1"/>
      <w:numFmt w:val="decimal"/>
      <w:lvlText w:val="%1.%2.%3.%4.%5.%6.%7."/>
      <w:lvlJc w:val="left"/>
      <w:pPr>
        <w:tabs>
          <w:tab w:val="left" w:pos="0"/>
        </w:tabs>
        <w:ind w:left="2880" w:hanging="1800"/>
      </w:pPr>
    </w:lvl>
    <w:lvl w:ilvl="7">
      <w:start w:val="1"/>
      <w:numFmt w:val="decimal"/>
      <w:lvlText w:val="%1.%2.%3.%4.%5.%6.%7.%8."/>
      <w:lvlJc w:val="left"/>
      <w:pPr>
        <w:tabs>
          <w:tab w:val="left" w:pos="0"/>
        </w:tabs>
        <w:ind w:left="2880" w:hanging="1800"/>
      </w:pPr>
    </w:lvl>
    <w:lvl w:ilvl="8">
      <w:start w:val="1"/>
      <w:numFmt w:val="decimal"/>
      <w:lvlText w:val="%1.%2.%3.%4.%5.%6.%7.%8.%9."/>
      <w:lvlJc w:val="left"/>
      <w:pPr>
        <w:tabs>
          <w:tab w:val="left" w:pos="0"/>
        </w:tabs>
        <w:ind w:left="3240" w:hanging="2160"/>
      </w:pPr>
    </w:lvl>
  </w:abstractNum>
  <w:abstractNum w:abstractNumId="25" w15:restartNumberingAfterBreak="0">
    <w:nsid w:val="3AC97101"/>
    <w:multiLevelType w:val="hybridMultilevel"/>
    <w:tmpl w:val="2806B34E"/>
    <w:lvl w:ilvl="0" w:tplc="FDFAE5E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612187"/>
    <w:multiLevelType w:val="hybridMultilevel"/>
    <w:tmpl w:val="FEFED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83169E"/>
    <w:multiLevelType w:val="hybridMultilevel"/>
    <w:tmpl w:val="B60A4958"/>
    <w:lvl w:ilvl="0" w:tplc="07E681FA">
      <w:start w:val="1"/>
      <w:numFmt w:val="bullet"/>
      <w:lvlText w:val="­"/>
      <w:lvlJc w:val="left"/>
      <w:pPr>
        <w:ind w:left="499" w:hanging="360"/>
      </w:pPr>
      <w:rPr>
        <w:rFonts w:ascii="Courier New" w:hAnsi="Courier New" w:hint="default"/>
        <w:highlight w:val="none"/>
      </w:rPr>
    </w:lvl>
    <w:lvl w:ilvl="1" w:tplc="ECEE263A">
      <w:start w:val="1"/>
      <w:numFmt w:val="lowerLetter"/>
      <w:lvlText w:val="%2."/>
      <w:lvlJc w:val="left"/>
      <w:pPr>
        <w:ind w:left="1219" w:hanging="360"/>
      </w:pPr>
    </w:lvl>
    <w:lvl w:ilvl="2" w:tplc="00262462">
      <w:start w:val="1"/>
      <w:numFmt w:val="lowerRoman"/>
      <w:lvlText w:val="%3."/>
      <w:lvlJc w:val="right"/>
      <w:pPr>
        <w:ind w:left="1939" w:hanging="180"/>
      </w:pPr>
    </w:lvl>
    <w:lvl w:ilvl="3" w:tplc="16806EE6">
      <w:start w:val="1"/>
      <w:numFmt w:val="decimal"/>
      <w:lvlText w:val="%4."/>
      <w:lvlJc w:val="left"/>
      <w:pPr>
        <w:ind w:left="2659" w:hanging="360"/>
      </w:pPr>
    </w:lvl>
    <w:lvl w:ilvl="4" w:tplc="D346DA8C">
      <w:start w:val="1"/>
      <w:numFmt w:val="lowerLetter"/>
      <w:lvlText w:val="%5."/>
      <w:lvlJc w:val="left"/>
      <w:pPr>
        <w:ind w:left="3379" w:hanging="360"/>
      </w:pPr>
    </w:lvl>
    <w:lvl w:ilvl="5" w:tplc="A6DE3FBC">
      <w:start w:val="1"/>
      <w:numFmt w:val="lowerRoman"/>
      <w:lvlText w:val="%6."/>
      <w:lvlJc w:val="right"/>
      <w:pPr>
        <w:ind w:left="4099" w:hanging="180"/>
      </w:pPr>
    </w:lvl>
    <w:lvl w:ilvl="6" w:tplc="5F1E54D0">
      <w:start w:val="1"/>
      <w:numFmt w:val="decimal"/>
      <w:lvlText w:val="%7."/>
      <w:lvlJc w:val="left"/>
      <w:pPr>
        <w:ind w:left="4819" w:hanging="360"/>
      </w:pPr>
    </w:lvl>
    <w:lvl w:ilvl="7" w:tplc="27E0248C">
      <w:start w:val="1"/>
      <w:numFmt w:val="lowerLetter"/>
      <w:lvlText w:val="%8."/>
      <w:lvlJc w:val="left"/>
      <w:pPr>
        <w:ind w:left="5539" w:hanging="360"/>
      </w:pPr>
    </w:lvl>
    <w:lvl w:ilvl="8" w:tplc="5C104FF6">
      <w:start w:val="1"/>
      <w:numFmt w:val="lowerRoman"/>
      <w:lvlText w:val="%9."/>
      <w:lvlJc w:val="right"/>
      <w:pPr>
        <w:ind w:left="6259" w:hanging="180"/>
      </w:pPr>
    </w:lvl>
  </w:abstractNum>
  <w:abstractNum w:abstractNumId="28" w15:restartNumberingAfterBreak="0">
    <w:nsid w:val="3F9F0091"/>
    <w:multiLevelType w:val="hybridMultilevel"/>
    <w:tmpl w:val="31A295FC"/>
    <w:lvl w:ilvl="0" w:tplc="AA4834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FA4920"/>
    <w:multiLevelType w:val="hybridMultilevel"/>
    <w:tmpl w:val="2A905E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3BD5F78"/>
    <w:multiLevelType w:val="hybridMultilevel"/>
    <w:tmpl w:val="C1240D70"/>
    <w:lvl w:ilvl="0" w:tplc="242AC330">
      <w:start w:val="1"/>
      <w:numFmt w:val="bullet"/>
      <w:suff w:val="space"/>
      <w:lvlText w:val=""/>
      <w:lvlJc w:val="left"/>
      <w:pPr>
        <w:ind w:left="720" w:hanging="360"/>
      </w:pPr>
      <w:rPr>
        <w:rFonts w:ascii="Symbol" w:hAnsi="Symbol" w:cs="Symbol" w:hint="default"/>
      </w:rPr>
    </w:lvl>
    <w:lvl w:ilvl="1" w:tplc="2608660C">
      <w:start w:val="1"/>
      <w:numFmt w:val="bullet"/>
      <w:lvlText w:val="o"/>
      <w:lvlJc w:val="left"/>
      <w:pPr>
        <w:tabs>
          <w:tab w:val="num" w:pos="0"/>
        </w:tabs>
        <w:ind w:left="1440" w:hanging="360"/>
      </w:pPr>
      <w:rPr>
        <w:rFonts w:ascii="Courier New" w:hAnsi="Courier New" w:cs="Courier New" w:hint="default"/>
      </w:rPr>
    </w:lvl>
    <w:lvl w:ilvl="2" w:tplc="3EA0F7EE">
      <w:start w:val="1"/>
      <w:numFmt w:val="bullet"/>
      <w:lvlText w:val=""/>
      <w:lvlJc w:val="left"/>
      <w:pPr>
        <w:tabs>
          <w:tab w:val="num" w:pos="0"/>
        </w:tabs>
        <w:ind w:left="2160" w:hanging="360"/>
      </w:pPr>
      <w:rPr>
        <w:rFonts w:ascii="Wingdings" w:hAnsi="Wingdings" w:cs="Wingdings" w:hint="default"/>
      </w:rPr>
    </w:lvl>
    <w:lvl w:ilvl="3" w:tplc="03648EF8">
      <w:start w:val="1"/>
      <w:numFmt w:val="bullet"/>
      <w:lvlText w:val=""/>
      <w:lvlJc w:val="left"/>
      <w:pPr>
        <w:tabs>
          <w:tab w:val="num" w:pos="0"/>
        </w:tabs>
        <w:ind w:left="2880" w:hanging="360"/>
      </w:pPr>
      <w:rPr>
        <w:rFonts w:ascii="Symbol" w:hAnsi="Symbol" w:cs="Symbol" w:hint="default"/>
      </w:rPr>
    </w:lvl>
    <w:lvl w:ilvl="4" w:tplc="651A1BD8">
      <w:start w:val="1"/>
      <w:numFmt w:val="bullet"/>
      <w:lvlText w:val="o"/>
      <w:lvlJc w:val="left"/>
      <w:pPr>
        <w:tabs>
          <w:tab w:val="num" w:pos="0"/>
        </w:tabs>
        <w:ind w:left="3600" w:hanging="360"/>
      </w:pPr>
      <w:rPr>
        <w:rFonts w:ascii="Courier New" w:hAnsi="Courier New" w:cs="Courier New" w:hint="default"/>
      </w:rPr>
    </w:lvl>
    <w:lvl w:ilvl="5" w:tplc="7BB07284">
      <w:start w:val="1"/>
      <w:numFmt w:val="bullet"/>
      <w:lvlText w:val=""/>
      <w:lvlJc w:val="left"/>
      <w:pPr>
        <w:tabs>
          <w:tab w:val="num" w:pos="0"/>
        </w:tabs>
        <w:ind w:left="4320" w:hanging="360"/>
      </w:pPr>
      <w:rPr>
        <w:rFonts w:ascii="Wingdings" w:hAnsi="Wingdings" w:cs="Wingdings" w:hint="default"/>
      </w:rPr>
    </w:lvl>
    <w:lvl w:ilvl="6" w:tplc="B0565D32">
      <w:start w:val="1"/>
      <w:numFmt w:val="bullet"/>
      <w:lvlText w:val=""/>
      <w:lvlJc w:val="left"/>
      <w:pPr>
        <w:tabs>
          <w:tab w:val="num" w:pos="0"/>
        </w:tabs>
        <w:ind w:left="5040" w:hanging="360"/>
      </w:pPr>
      <w:rPr>
        <w:rFonts w:ascii="Symbol" w:hAnsi="Symbol" w:cs="Symbol" w:hint="default"/>
      </w:rPr>
    </w:lvl>
    <w:lvl w:ilvl="7" w:tplc="CF2EC3C0">
      <w:start w:val="1"/>
      <w:numFmt w:val="bullet"/>
      <w:lvlText w:val="o"/>
      <w:lvlJc w:val="left"/>
      <w:pPr>
        <w:tabs>
          <w:tab w:val="num" w:pos="0"/>
        </w:tabs>
        <w:ind w:left="5760" w:hanging="360"/>
      </w:pPr>
      <w:rPr>
        <w:rFonts w:ascii="Courier New" w:hAnsi="Courier New" w:cs="Courier New" w:hint="default"/>
      </w:rPr>
    </w:lvl>
    <w:lvl w:ilvl="8" w:tplc="17CEC15C">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DD403FE"/>
    <w:multiLevelType w:val="hybridMultilevel"/>
    <w:tmpl w:val="1F3CC158"/>
    <w:lvl w:ilvl="0" w:tplc="DE609B88">
      <w:start w:val="1"/>
      <w:numFmt w:val="decimal"/>
      <w:suff w:val="space"/>
      <w:lvlText w:val="%1."/>
      <w:lvlJc w:val="left"/>
      <w:pPr>
        <w:ind w:left="360" w:hanging="360"/>
      </w:pPr>
      <w:rPr>
        <w:rFonts w:hint="default"/>
        <w:b w:val="0"/>
      </w:rPr>
    </w:lvl>
    <w:lvl w:ilvl="1" w:tplc="B63A4A08">
      <w:start w:val="1"/>
      <w:numFmt w:val="lowerLetter"/>
      <w:lvlText w:val="%2."/>
      <w:lvlJc w:val="left"/>
      <w:pPr>
        <w:ind w:left="1080" w:hanging="360"/>
      </w:pPr>
    </w:lvl>
    <w:lvl w:ilvl="2" w:tplc="9E86EF06">
      <w:start w:val="1"/>
      <w:numFmt w:val="lowerRoman"/>
      <w:lvlText w:val="%3."/>
      <w:lvlJc w:val="right"/>
      <w:pPr>
        <w:ind w:left="1800" w:hanging="180"/>
      </w:pPr>
    </w:lvl>
    <w:lvl w:ilvl="3" w:tplc="37FC2C16">
      <w:start w:val="1"/>
      <w:numFmt w:val="decimal"/>
      <w:lvlText w:val="%4."/>
      <w:lvlJc w:val="left"/>
      <w:pPr>
        <w:ind w:left="2520" w:hanging="360"/>
      </w:pPr>
    </w:lvl>
    <w:lvl w:ilvl="4" w:tplc="AE4AEBC2">
      <w:start w:val="1"/>
      <w:numFmt w:val="lowerLetter"/>
      <w:lvlText w:val="%5."/>
      <w:lvlJc w:val="left"/>
      <w:pPr>
        <w:ind w:left="3240" w:hanging="360"/>
      </w:pPr>
    </w:lvl>
    <w:lvl w:ilvl="5" w:tplc="2B34CC62">
      <w:start w:val="1"/>
      <w:numFmt w:val="lowerRoman"/>
      <w:lvlText w:val="%6."/>
      <w:lvlJc w:val="right"/>
      <w:pPr>
        <w:ind w:left="3960" w:hanging="180"/>
      </w:pPr>
    </w:lvl>
    <w:lvl w:ilvl="6" w:tplc="484ABB86">
      <w:start w:val="1"/>
      <w:numFmt w:val="decimal"/>
      <w:lvlText w:val="%7."/>
      <w:lvlJc w:val="left"/>
      <w:pPr>
        <w:ind w:left="4680" w:hanging="360"/>
      </w:pPr>
    </w:lvl>
    <w:lvl w:ilvl="7" w:tplc="9C3AEA5A">
      <w:start w:val="1"/>
      <w:numFmt w:val="lowerLetter"/>
      <w:lvlText w:val="%8."/>
      <w:lvlJc w:val="left"/>
      <w:pPr>
        <w:ind w:left="5400" w:hanging="360"/>
      </w:pPr>
    </w:lvl>
    <w:lvl w:ilvl="8" w:tplc="3BCA1FC0">
      <w:start w:val="1"/>
      <w:numFmt w:val="lowerRoman"/>
      <w:lvlText w:val="%9."/>
      <w:lvlJc w:val="right"/>
      <w:pPr>
        <w:ind w:left="6120" w:hanging="180"/>
      </w:pPr>
    </w:lvl>
  </w:abstractNum>
  <w:abstractNum w:abstractNumId="32" w15:restartNumberingAfterBreak="0">
    <w:nsid w:val="4E9B5E1C"/>
    <w:multiLevelType w:val="multilevel"/>
    <w:tmpl w:val="5E1024F0"/>
    <w:lvl w:ilvl="0">
      <w:start w:val="1"/>
      <w:numFmt w:val="bullet"/>
      <w:lvlText w:val="­"/>
      <w:lvlJc w:val="left"/>
      <w:pPr>
        <w:ind w:left="360" w:hanging="360"/>
      </w:pPr>
      <w:rPr>
        <w:rFonts w:ascii="Courier New" w:hAnsi="Courier New"/>
      </w:rPr>
    </w:lvl>
    <w:lvl w:ilvl="1">
      <w:start w:val="1"/>
      <w:numFmt w:val="lowerLetter"/>
      <w:lvlText w:val="%2."/>
      <w:lvlJc w:val="left"/>
      <w:pPr>
        <w:ind w:left="1219" w:hanging="360"/>
      </w:pPr>
    </w:lvl>
    <w:lvl w:ilvl="2">
      <w:start w:val="1"/>
      <w:numFmt w:val="lowerRoman"/>
      <w:lvlText w:val="%3."/>
      <w:lvlJc w:val="right"/>
      <w:pPr>
        <w:ind w:left="1939" w:hanging="180"/>
      </w:pPr>
    </w:lvl>
    <w:lvl w:ilvl="3">
      <w:start w:val="1"/>
      <w:numFmt w:val="decimal"/>
      <w:lvlText w:val="%4."/>
      <w:lvlJc w:val="left"/>
      <w:pPr>
        <w:ind w:left="2659" w:hanging="360"/>
      </w:pPr>
    </w:lvl>
    <w:lvl w:ilvl="4">
      <w:start w:val="1"/>
      <w:numFmt w:val="lowerLetter"/>
      <w:lvlText w:val="%5."/>
      <w:lvlJc w:val="left"/>
      <w:pPr>
        <w:ind w:left="3379" w:hanging="360"/>
      </w:pPr>
    </w:lvl>
    <w:lvl w:ilvl="5">
      <w:start w:val="1"/>
      <w:numFmt w:val="lowerRoman"/>
      <w:lvlText w:val="%6."/>
      <w:lvlJc w:val="right"/>
      <w:pPr>
        <w:ind w:left="4099" w:hanging="180"/>
      </w:pPr>
    </w:lvl>
    <w:lvl w:ilvl="6">
      <w:start w:val="1"/>
      <w:numFmt w:val="decimal"/>
      <w:lvlText w:val="%7."/>
      <w:lvlJc w:val="left"/>
      <w:pPr>
        <w:ind w:left="4819" w:hanging="360"/>
      </w:pPr>
    </w:lvl>
    <w:lvl w:ilvl="7">
      <w:start w:val="1"/>
      <w:numFmt w:val="lowerLetter"/>
      <w:lvlText w:val="%8."/>
      <w:lvlJc w:val="left"/>
      <w:pPr>
        <w:ind w:left="5539" w:hanging="360"/>
      </w:pPr>
    </w:lvl>
    <w:lvl w:ilvl="8">
      <w:start w:val="1"/>
      <w:numFmt w:val="lowerRoman"/>
      <w:lvlText w:val="%9."/>
      <w:lvlJc w:val="right"/>
      <w:pPr>
        <w:ind w:left="6259" w:hanging="180"/>
      </w:pPr>
    </w:lvl>
  </w:abstractNum>
  <w:abstractNum w:abstractNumId="33" w15:restartNumberingAfterBreak="0">
    <w:nsid w:val="50E35F24"/>
    <w:multiLevelType w:val="hybridMultilevel"/>
    <w:tmpl w:val="1D905C90"/>
    <w:lvl w:ilvl="0" w:tplc="ACDE7378">
      <w:start w:val="1"/>
      <w:numFmt w:val="decimal"/>
      <w:suff w:val="space"/>
      <w:lvlText w:val="%1."/>
      <w:lvlJc w:val="left"/>
      <w:pPr>
        <w:ind w:left="360" w:hanging="360"/>
      </w:pPr>
      <w:rPr>
        <w:rFonts w:hint="default"/>
        <w:b w:val="0"/>
      </w:rPr>
    </w:lvl>
    <w:lvl w:ilvl="1" w:tplc="B63A4A08">
      <w:start w:val="1"/>
      <w:numFmt w:val="lowerLetter"/>
      <w:lvlText w:val="%2."/>
      <w:lvlJc w:val="left"/>
      <w:pPr>
        <w:ind w:left="1080" w:hanging="360"/>
      </w:pPr>
    </w:lvl>
    <w:lvl w:ilvl="2" w:tplc="9E86EF06">
      <w:start w:val="1"/>
      <w:numFmt w:val="lowerRoman"/>
      <w:lvlText w:val="%3."/>
      <w:lvlJc w:val="right"/>
      <w:pPr>
        <w:ind w:left="1800" w:hanging="180"/>
      </w:pPr>
    </w:lvl>
    <w:lvl w:ilvl="3" w:tplc="37FC2C16">
      <w:start w:val="1"/>
      <w:numFmt w:val="decimal"/>
      <w:lvlText w:val="%4."/>
      <w:lvlJc w:val="left"/>
      <w:pPr>
        <w:ind w:left="2520" w:hanging="360"/>
      </w:pPr>
    </w:lvl>
    <w:lvl w:ilvl="4" w:tplc="AE4AEBC2">
      <w:start w:val="1"/>
      <w:numFmt w:val="lowerLetter"/>
      <w:lvlText w:val="%5."/>
      <w:lvlJc w:val="left"/>
      <w:pPr>
        <w:ind w:left="3240" w:hanging="360"/>
      </w:pPr>
    </w:lvl>
    <w:lvl w:ilvl="5" w:tplc="2B34CC62">
      <w:start w:val="1"/>
      <w:numFmt w:val="lowerRoman"/>
      <w:lvlText w:val="%6."/>
      <w:lvlJc w:val="right"/>
      <w:pPr>
        <w:ind w:left="3960" w:hanging="180"/>
      </w:pPr>
    </w:lvl>
    <w:lvl w:ilvl="6" w:tplc="484ABB86">
      <w:start w:val="1"/>
      <w:numFmt w:val="decimal"/>
      <w:lvlText w:val="%7."/>
      <w:lvlJc w:val="left"/>
      <w:pPr>
        <w:ind w:left="4680" w:hanging="360"/>
      </w:pPr>
    </w:lvl>
    <w:lvl w:ilvl="7" w:tplc="9C3AEA5A">
      <w:start w:val="1"/>
      <w:numFmt w:val="lowerLetter"/>
      <w:lvlText w:val="%8."/>
      <w:lvlJc w:val="left"/>
      <w:pPr>
        <w:ind w:left="5400" w:hanging="360"/>
      </w:pPr>
    </w:lvl>
    <w:lvl w:ilvl="8" w:tplc="3BCA1FC0">
      <w:start w:val="1"/>
      <w:numFmt w:val="lowerRoman"/>
      <w:lvlText w:val="%9."/>
      <w:lvlJc w:val="right"/>
      <w:pPr>
        <w:ind w:left="6120" w:hanging="180"/>
      </w:pPr>
    </w:lvl>
  </w:abstractNum>
  <w:abstractNum w:abstractNumId="34" w15:restartNumberingAfterBreak="0">
    <w:nsid w:val="561C4176"/>
    <w:multiLevelType w:val="hybridMultilevel"/>
    <w:tmpl w:val="A2286D4A"/>
    <w:lvl w:ilvl="0" w:tplc="74DA46AC">
      <w:numFmt w:val="bullet"/>
      <w:lvlText w:val="-"/>
      <w:lvlJc w:val="left"/>
      <w:pPr>
        <w:ind w:left="646" w:hanging="360"/>
      </w:pPr>
      <w:rPr>
        <w:rFonts w:ascii="Times New Roman" w:eastAsia="Times New Roman" w:hAnsi="Times New Roman" w:cs="Times New Roman" w:hint="default"/>
      </w:rPr>
    </w:lvl>
    <w:lvl w:ilvl="1" w:tplc="04190003" w:tentative="1">
      <w:start w:val="1"/>
      <w:numFmt w:val="bullet"/>
      <w:lvlText w:val="o"/>
      <w:lvlJc w:val="left"/>
      <w:pPr>
        <w:ind w:left="1366" w:hanging="360"/>
      </w:pPr>
      <w:rPr>
        <w:rFonts w:ascii="Courier New" w:hAnsi="Courier New" w:cs="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cs="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cs="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35" w15:restartNumberingAfterBreak="0">
    <w:nsid w:val="62773811"/>
    <w:multiLevelType w:val="hybridMultilevel"/>
    <w:tmpl w:val="3782FDE4"/>
    <w:lvl w:ilvl="0" w:tplc="07ACBC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8A1991"/>
    <w:multiLevelType w:val="hybridMultilevel"/>
    <w:tmpl w:val="FD5E8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8A0DF0"/>
    <w:multiLevelType w:val="hybridMultilevel"/>
    <w:tmpl w:val="4AF4EAD2"/>
    <w:lvl w:ilvl="0" w:tplc="A1C6A234">
      <w:start w:val="1"/>
      <w:numFmt w:val="decimal"/>
      <w:suff w:val="space"/>
      <w:lvlText w:val="%1."/>
      <w:lvlJc w:val="left"/>
      <w:pPr>
        <w:ind w:left="360" w:hanging="360"/>
      </w:pPr>
      <w:rPr>
        <w:rFonts w:hint="default"/>
        <w:b w:val="0"/>
      </w:rPr>
    </w:lvl>
    <w:lvl w:ilvl="1" w:tplc="5EF42CE0">
      <w:start w:val="1"/>
      <w:numFmt w:val="lowerLetter"/>
      <w:lvlText w:val="%2."/>
      <w:lvlJc w:val="left"/>
      <w:pPr>
        <w:ind w:left="1080" w:hanging="360"/>
      </w:pPr>
    </w:lvl>
    <w:lvl w:ilvl="2" w:tplc="F86E281E">
      <w:start w:val="1"/>
      <w:numFmt w:val="lowerRoman"/>
      <w:lvlText w:val="%3."/>
      <w:lvlJc w:val="right"/>
      <w:pPr>
        <w:ind w:left="1800" w:hanging="180"/>
      </w:pPr>
    </w:lvl>
    <w:lvl w:ilvl="3" w:tplc="7C58CCA2">
      <w:start w:val="1"/>
      <w:numFmt w:val="decimal"/>
      <w:lvlText w:val="%4."/>
      <w:lvlJc w:val="left"/>
      <w:pPr>
        <w:ind w:left="2520" w:hanging="360"/>
      </w:pPr>
    </w:lvl>
    <w:lvl w:ilvl="4" w:tplc="E2406230">
      <w:start w:val="1"/>
      <w:numFmt w:val="lowerLetter"/>
      <w:lvlText w:val="%5."/>
      <w:lvlJc w:val="left"/>
      <w:pPr>
        <w:ind w:left="3240" w:hanging="360"/>
      </w:pPr>
    </w:lvl>
    <w:lvl w:ilvl="5" w:tplc="52F87D38">
      <w:start w:val="1"/>
      <w:numFmt w:val="lowerRoman"/>
      <w:lvlText w:val="%6."/>
      <w:lvlJc w:val="right"/>
      <w:pPr>
        <w:ind w:left="3960" w:hanging="180"/>
      </w:pPr>
    </w:lvl>
    <w:lvl w:ilvl="6" w:tplc="38D6E3B2">
      <w:start w:val="1"/>
      <w:numFmt w:val="decimal"/>
      <w:lvlText w:val="%7."/>
      <w:lvlJc w:val="left"/>
      <w:pPr>
        <w:ind w:left="4680" w:hanging="360"/>
      </w:pPr>
    </w:lvl>
    <w:lvl w:ilvl="7" w:tplc="C3F89D2E">
      <w:start w:val="1"/>
      <w:numFmt w:val="lowerLetter"/>
      <w:lvlText w:val="%8."/>
      <w:lvlJc w:val="left"/>
      <w:pPr>
        <w:ind w:left="5400" w:hanging="360"/>
      </w:pPr>
    </w:lvl>
    <w:lvl w:ilvl="8" w:tplc="54CEB528">
      <w:start w:val="1"/>
      <w:numFmt w:val="lowerRoman"/>
      <w:lvlText w:val="%9."/>
      <w:lvlJc w:val="right"/>
      <w:pPr>
        <w:ind w:left="6120" w:hanging="180"/>
      </w:pPr>
    </w:lvl>
  </w:abstractNum>
  <w:abstractNum w:abstractNumId="38" w15:restartNumberingAfterBreak="0">
    <w:nsid w:val="6B2B3120"/>
    <w:multiLevelType w:val="hybridMultilevel"/>
    <w:tmpl w:val="C75A5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5F7718"/>
    <w:multiLevelType w:val="multilevel"/>
    <w:tmpl w:val="4FC0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A5D6F"/>
    <w:multiLevelType w:val="hybridMultilevel"/>
    <w:tmpl w:val="FEFED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A31D8B"/>
    <w:multiLevelType w:val="hybridMultilevel"/>
    <w:tmpl w:val="0ED42500"/>
    <w:lvl w:ilvl="0" w:tplc="04190001">
      <w:start w:val="1"/>
      <w:numFmt w:val="bullet"/>
      <w:lvlText w:val=""/>
      <w:lvlJc w:val="left"/>
      <w:pPr>
        <w:ind w:left="3360" w:hanging="360"/>
      </w:pPr>
      <w:rPr>
        <w:rFonts w:ascii="Symbol" w:hAnsi="Symbol" w:hint="default"/>
      </w:rPr>
    </w:lvl>
    <w:lvl w:ilvl="1" w:tplc="04190003" w:tentative="1">
      <w:start w:val="1"/>
      <w:numFmt w:val="bullet"/>
      <w:lvlText w:val="o"/>
      <w:lvlJc w:val="left"/>
      <w:pPr>
        <w:ind w:left="4080" w:hanging="360"/>
      </w:pPr>
      <w:rPr>
        <w:rFonts w:ascii="Courier New" w:hAnsi="Courier New" w:cs="Courier New" w:hint="default"/>
      </w:rPr>
    </w:lvl>
    <w:lvl w:ilvl="2" w:tplc="04190005" w:tentative="1">
      <w:start w:val="1"/>
      <w:numFmt w:val="bullet"/>
      <w:lvlText w:val=""/>
      <w:lvlJc w:val="left"/>
      <w:pPr>
        <w:ind w:left="4800" w:hanging="360"/>
      </w:pPr>
      <w:rPr>
        <w:rFonts w:ascii="Wingdings" w:hAnsi="Wingdings" w:hint="default"/>
      </w:rPr>
    </w:lvl>
    <w:lvl w:ilvl="3" w:tplc="04190001" w:tentative="1">
      <w:start w:val="1"/>
      <w:numFmt w:val="bullet"/>
      <w:lvlText w:val=""/>
      <w:lvlJc w:val="left"/>
      <w:pPr>
        <w:ind w:left="5520" w:hanging="360"/>
      </w:pPr>
      <w:rPr>
        <w:rFonts w:ascii="Symbol" w:hAnsi="Symbol" w:hint="default"/>
      </w:rPr>
    </w:lvl>
    <w:lvl w:ilvl="4" w:tplc="04190003" w:tentative="1">
      <w:start w:val="1"/>
      <w:numFmt w:val="bullet"/>
      <w:lvlText w:val="o"/>
      <w:lvlJc w:val="left"/>
      <w:pPr>
        <w:ind w:left="6240" w:hanging="360"/>
      </w:pPr>
      <w:rPr>
        <w:rFonts w:ascii="Courier New" w:hAnsi="Courier New" w:cs="Courier New" w:hint="default"/>
      </w:rPr>
    </w:lvl>
    <w:lvl w:ilvl="5" w:tplc="04190005" w:tentative="1">
      <w:start w:val="1"/>
      <w:numFmt w:val="bullet"/>
      <w:lvlText w:val=""/>
      <w:lvlJc w:val="left"/>
      <w:pPr>
        <w:ind w:left="6960" w:hanging="360"/>
      </w:pPr>
      <w:rPr>
        <w:rFonts w:ascii="Wingdings" w:hAnsi="Wingdings" w:hint="default"/>
      </w:rPr>
    </w:lvl>
    <w:lvl w:ilvl="6" w:tplc="04190001" w:tentative="1">
      <w:start w:val="1"/>
      <w:numFmt w:val="bullet"/>
      <w:lvlText w:val=""/>
      <w:lvlJc w:val="left"/>
      <w:pPr>
        <w:ind w:left="7680" w:hanging="360"/>
      </w:pPr>
      <w:rPr>
        <w:rFonts w:ascii="Symbol" w:hAnsi="Symbol" w:hint="default"/>
      </w:rPr>
    </w:lvl>
    <w:lvl w:ilvl="7" w:tplc="04190003" w:tentative="1">
      <w:start w:val="1"/>
      <w:numFmt w:val="bullet"/>
      <w:lvlText w:val="o"/>
      <w:lvlJc w:val="left"/>
      <w:pPr>
        <w:ind w:left="8400" w:hanging="360"/>
      </w:pPr>
      <w:rPr>
        <w:rFonts w:ascii="Courier New" w:hAnsi="Courier New" w:cs="Courier New" w:hint="default"/>
      </w:rPr>
    </w:lvl>
    <w:lvl w:ilvl="8" w:tplc="04190005" w:tentative="1">
      <w:start w:val="1"/>
      <w:numFmt w:val="bullet"/>
      <w:lvlText w:val=""/>
      <w:lvlJc w:val="left"/>
      <w:pPr>
        <w:ind w:left="9120" w:hanging="360"/>
      </w:pPr>
      <w:rPr>
        <w:rFonts w:ascii="Wingdings" w:hAnsi="Wingdings" w:hint="default"/>
      </w:rPr>
    </w:lvl>
  </w:abstractNum>
  <w:abstractNum w:abstractNumId="42" w15:restartNumberingAfterBreak="0">
    <w:nsid w:val="78D01612"/>
    <w:multiLevelType w:val="hybridMultilevel"/>
    <w:tmpl w:val="ACEA2A46"/>
    <w:lvl w:ilvl="0" w:tplc="F65A9DC2">
      <w:numFmt w:val="bullet"/>
      <w:lvlText w:val="-"/>
      <w:lvlJc w:val="left"/>
      <w:pPr>
        <w:ind w:left="499" w:hanging="360"/>
      </w:pPr>
      <w:rPr>
        <w:rFonts w:ascii="Times New Roman" w:eastAsia="Times New Roman" w:hAnsi="Times New Roman" w:cs="Times New Roman" w:hint="default"/>
        <w:b/>
      </w:rPr>
    </w:lvl>
    <w:lvl w:ilvl="1" w:tplc="04190003" w:tentative="1">
      <w:start w:val="1"/>
      <w:numFmt w:val="bullet"/>
      <w:lvlText w:val="o"/>
      <w:lvlJc w:val="left"/>
      <w:pPr>
        <w:ind w:left="1219" w:hanging="360"/>
      </w:pPr>
      <w:rPr>
        <w:rFonts w:ascii="Courier New" w:hAnsi="Courier New" w:cs="Courier New" w:hint="default"/>
      </w:rPr>
    </w:lvl>
    <w:lvl w:ilvl="2" w:tplc="04190005" w:tentative="1">
      <w:start w:val="1"/>
      <w:numFmt w:val="bullet"/>
      <w:lvlText w:val=""/>
      <w:lvlJc w:val="left"/>
      <w:pPr>
        <w:ind w:left="1939" w:hanging="360"/>
      </w:pPr>
      <w:rPr>
        <w:rFonts w:ascii="Wingdings" w:hAnsi="Wingdings" w:hint="default"/>
      </w:rPr>
    </w:lvl>
    <w:lvl w:ilvl="3" w:tplc="04190001" w:tentative="1">
      <w:start w:val="1"/>
      <w:numFmt w:val="bullet"/>
      <w:lvlText w:val=""/>
      <w:lvlJc w:val="left"/>
      <w:pPr>
        <w:ind w:left="2659" w:hanging="360"/>
      </w:pPr>
      <w:rPr>
        <w:rFonts w:ascii="Symbol" w:hAnsi="Symbol" w:hint="default"/>
      </w:rPr>
    </w:lvl>
    <w:lvl w:ilvl="4" w:tplc="04190003" w:tentative="1">
      <w:start w:val="1"/>
      <w:numFmt w:val="bullet"/>
      <w:lvlText w:val="o"/>
      <w:lvlJc w:val="left"/>
      <w:pPr>
        <w:ind w:left="3379" w:hanging="360"/>
      </w:pPr>
      <w:rPr>
        <w:rFonts w:ascii="Courier New" w:hAnsi="Courier New" w:cs="Courier New" w:hint="default"/>
      </w:rPr>
    </w:lvl>
    <w:lvl w:ilvl="5" w:tplc="04190005" w:tentative="1">
      <w:start w:val="1"/>
      <w:numFmt w:val="bullet"/>
      <w:lvlText w:val=""/>
      <w:lvlJc w:val="left"/>
      <w:pPr>
        <w:ind w:left="4099" w:hanging="360"/>
      </w:pPr>
      <w:rPr>
        <w:rFonts w:ascii="Wingdings" w:hAnsi="Wingdings" w:hint="default"/>
      </w:rPr>
    </w:lvl>
    <w:lvl w:ilvl="6" w:tplc="04190001" w:tentative="1">
      <w:start w:val="1"/>
      <w:numFmt w:val="bullet"/>
      <w:lvlText w:val=""/>
      <w:lvlJc w:val="left"/>
      <w:pPr>
        <w:ind w:left="4819" w:hanging="360"/>
      </w:pPr>
      <w:rPr>
        <w:rFonts w:ascii="Symbol" w:hAnsi="Symbol" w:hint="default"/>
      </w:rPr>
    </w:lvl>
    <w:lvl w:ilvl="7" w:tplc="04190003" w:tentative="1">
      <w:start w:val="1"/>
      <w:numFmt w:val="bullet"/>
      <w:lvlText w:val="o"/>
      <w:lvlJc w:val="left"/>
      <w:pPr>
        <w:ind w:left="5539" w:hanging="360"/>
      </w:pPr>
      <w:rPr>
        <w:rFonts w:ascii="Courier New" w:hAnsi="Courier New" w:cs="Courier New" w:hint="default"/>
      </w:rPr>
    </w:lvl>
    <w:lvl w:ilvl="8" w:tplc="04190005" w:tentative="1">
      <w:start w:val="1"/>
      <w:numFmt w:val="bullet"/>
      <w:lvlText w:val=""/>
      <w:lvlJc w:val="left"/>
      <w:pPr>
        <w:ind w:left="6259" w:hanging="360"/>
      </w:pPr>
      <w:rPr>
        <w:rFonts w:ascii="Wingdings" w:hAnsi="Wingdings" w:hint="default"/>
      </w:rPr>
    </w:lvl>
  </w:abstractNum>
  <w:abstractNum w:abstractNumId="43" w15:restartNumberingAfterBreak="0">
    <w:nsid w:val="78D3161D"/>
    <w:multiLevelType w:val="hybridMultilevel"/>
    <w:tmpl w:val="F472753E"/>
    <w:lvl w:ilvl="0" w:tplc="83C8F724">
      <w:start w:val="3"/>
      <w:numFmt w:val="decimal"/>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0"/>
  </w:num>
  <w:num w:numId="3">
    <w:abstractNumId w:val="12"/>
  </w:num>
  <w:num w:numId="4">
    <w:abstractNumId w:val="8"/>
  </w:num>
  <w:num w:numId="5">
    <w:abstractNumId w:val="17"/>
  </w:num>
  <w:num w:numId="6">
    <w:abstractNumId w:val="2"/>
  </w:num>
  <w:num w:numId="7">
    <w:abstractNumId w:val="14"/>
  </w:num>
  <w:num w:numId="8">
    <w:abstractNumId w:val="9"/>
  </w:num>
  <w:num w:numId="9">
    <w:abstractNumId w:val="5"/>
  </w:num>
  <w:num w:numId="10">
    <w:abstractNumId w:val="31"/>
  </w:num>
  <w:num w:numId="11">
    <w:abstractNumId w:val="37"/>
  </w:num>
  <w:num w:numId="12">
    <w:abstractNumId w:val="3"/>
  </w:num>
  <w:num w:numId="13">
    <w:abstractNumId w:val="6"/>
  </w:num>
  <w:num w:numId="14">
    <w:abstractNumId w:val="32"/>
  </w:num>
  <w:num w:numId="15">
    <w:abstractNumId w:val="42"/>
  </w:num>
  <w:num w:numId="16">
    <w:abstractNumId w:val="34"/>
  </w:num>
  <w:num w:numId="17">
    <w:abstractNumId w:val="28"/>
  </w:num>
  <w:num w:numId="18">
    <w:abstractNumId w:val="20"/>
  </w:num>
  <w:num w:numId="19">
    <w:abstractNumId w:val="1"/>
  </w:num>
  <w:num w:numId="20">
    <w:abstractNumId w:val="8"/>
  </w:num>
  <w:num w:numId="21">
    <w:abstractNumId w:val="8"/>
  </w:num>
  <w:num w:numId="22">
    <w:abstractNumId w:val="8"/>
  </w:num>
  <w:num w:numId="23">
    <w:abstractNumId w:val="24"/>
  </w:num>
  <w:num w:numId="24">
    <w:abstractNumId w:val="16"/>
  </w:num>
  <w:num w:numId="25">
    <w:abstractNumId w:val="27"/>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4"/>
  </w:num>
  <w:num w:numId="29">
    <w:abstractNumId w:val="33"/>
  </w:num>
  <w:num w:numId="30">
    <w:abstractNumId w:val="8"/>
  </w:num>
  <w:num w:numId="31">
    <w:abstractNumId w:val="8"/>
  </w:num>
  <w:num w:numId="32">
    <w:abstractNumId w:val="8"/>
  </w:num>
  <w:num w:numId="33">
    <w:abstractNumId w:val="8"/>
  </w:num>
  <w:num w:numId="34">
    <w:abstractNumId w:val="39"/>
  </w:num>
  <w:num w:numId="35">
    <w:abstractNumId w:val="7"/>
  </w:num>
  <w:num w:numId="36">
    <w:abstractNumId w:val="23"/>
  </w:num>
  <w:num w:numId="37">
    <w:abstractNumId w:val="43"/>
  </w:num>
  <w:num w:numId="38">
    <w:abstractNumId w:val="25"/>
  </w:num>
  <w:num w:numId="39">
    <w:abstractNumId w:val="10"/>
  </w:num>
  <w:num w:numId="40">
    <w:abstractNumId w:val="22"/>
  </w:num>
  <w:num w:numId="41">
    <w:abstractNumId w:val="29"/>
  </w:num>
  <w:num w:numId="42">
    <w:abstractNumId w:val="19"/>
  </w:num>
  <w:num w:numId="43">
    <w:abstractNumId w:val="18"/>
  </w:num>
  <w:num w:numId="44">
    <w:abstractNumId w:val="41"/>
  </w:num>
  <w:num w:numId="45">
    <w:abstractNumId w:val="21"/>
  </w:num>
  <w:num w:numId="46">
    <w:abstractNumId w:val="36"/>
  </w:num>
  <w:num w:numId="47">
    <w:abstractNumId w:val="0"/>
  </w:num>
  <w:num w:numId="48">
    <w:abstractNumId w:val="15"/>
  </w:num>
  <w:num w:numId="49">
    <w:abstractNumId w:val="11"/>
  </w:num>
  <w:num w:numId="50">
    <w:abstractNumId w:val="38"/>
  </w:num>
  <w:num w:numId="51">
    <w:abstractNumId w:val="40"/>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24"/>
    <w:rsid w:val="00001223"/>
    <w:rsid w:val="0000307E"/>
    <w:rsid w:val="00013A2D"/>
    <w:rsid w:val="00014941"/>
    <w:rsid w:val="00016B86"/>
    <w:rsid w:val="0004108A"/>
    <w:rsid w:val="00046B21"/>
    <w:rsid w:val="000553F0"/>
    <w:rsid w:val="000619E6"/>
    <w:rsid w:val="000706CB"/>
    <w:rsid w:val="0007177E"/>
    <w:rsid w:val="00090AAB"/>
    <w:rsid w:val="000C04C0"/>
    <w:rsid w:val="000C0BB3"/>
    <w:rsid w:val="000E7EA4"/>
    <w:rsid w:val="000F033D"/>
    <w:rsid w:val="00100D1C"/>
    <w:rsid w:val="0010655D"/>
    <w:rsid w:val="00137A67"/>
    <w:rsid w:val="00141E0D"/>
    <w:rsid w:val="00143697"/>
    <w:rsid w:val="001470CF"/>
    <w:rsid w:val="0016050B"/>
    <w:rsid w:val="00164C7E"/>
    <w:rsid w:val="00165BF3"/>
    <w:rsid w:val="0016622B"/>
    <w:rsid w:val="00166925"/>
    <w:rsid w:val="00172040"/>
    <w:rsid w:val="0018313D"/>
    <w:rsid w:val="00195A76"/>
    <w:rsid w:val="001A3B2D"/>
    <w:rsid w:val="001A6111"/>
    <w:rsid w:val="001A6552"/>
    <w:rsid w:val="001B27C2"/>
    <w:rsid w:val="001B38D2"/>
    <w:rsid w:val="001C1B57"/>
    <w:rsid w:val="001C2372"/>
    <w:rsid w:val="001C781C"/>
    <w:rsid w:val="001D4388"/>
    <w:rsid w:val="001E7EE3"/>
    <w:rsid w:val="001F486B"/>
    <w:rsid w:val="00200073"/>
    <w:rsid w:val="00201492"/>
    <w:rsid w:val="00201A2F"/>
    <w:rsid w:val="002174E9"/>
    <w:rsid w:val="00222A81"/>
    <w:rsid w:val="00225B6E"/>
    <w:rsid w:val="002331AC"/>
    <w:rsid w:val="00235B3F"/>
    <w:rsid w:val="00241528"/>
    <w:rsid w:val="00241E5D"/>
    <w:rsid w:val="00244F06"/>
    <w:rsid w:val="002518B2"/>
    <w:rsid w:val="00255C97"/>
    <w:rsid w:val="00263AB3"/>
    <w:rsid w:val="00263F8E"/>
    <w:rsid w:val="002675B8"/>
    <w:rsid w:val="00274A23"/>
    <w:rsid w:val="002770DE"/>
    <w:rsid w:val="002930B7"/>
    <w:rsid w:val="00293268"/>
    <w:rsid w:val="002A7375"/>
    <w:rsid w:val="002B1683"/>
    <w:rsid w:val="002C208B"/>
    <w:rsid w:val="002C6140"/>
    <w:rsid w:val="002D10CB"/>
    <w:rsid w:val="002D233A"/>
    <w:rsid w:val="002E7DD2"/>
    <w:rsid w:val="002F739F"/>
    <w:rsid w:val="00301114"/>
    <w:rsid w:val="0030248A"/>
    <w:rsid w:val="003153EB"/>
    <w:rsid w:val="003172B2"/>
    <w:rsid w:val="00321F5A"/>
    <w:rsid w:val="00323163"/>
    <w:rsid w:val="00326150"/>
    <w:rsid w:val="003329D8"/>
    <w:rsid w:val="00334CB4"/>
    <w:rsid w:val="003422BB"/>
    <w:rsid w:val="00344048"/>
    <w:rsid w:val="0034754F"/>
    <w:rsid w:val="0035241F"/>
    <w:rsid w:val="00352F12"/>
    <w:rsid w:val="00367F74"/>
    <w:rsid w:val="00376A48"/>
    <w:rsid w:val="00383EB9"/>
    <w:rsid w:val="003967E5"/>
    <w:rsid w:val="003B1841"/>
    <w:rsid w:val="003B2749"/>
    <w:rsid w:val="003B65CC"/>
    <w:rsid w:val="003C7433"/>
    <w:rsid w:val="003D6CEB"/>
    <w:rsid w:val="003E195F"/>
    <w:rsid w:val="003E516C"/>
    <w:rsid w:val="003E58A8"/>
    <w:rsid w:val="003F0F06"/>
    <w:rsid w:val="003F2EA6"/>
    <w:rsid w:val="003F568E"/>
    <w:rsid w:val="00400491"/>
    <w:rsid w:val="0040148B"/>
    <w:rsid w:val="00403B6D"/>
    <w:rsid w:val="0040446B"/>
    <w:rsid w:val="00404C93"/>
    <w:rsid w:val="00413BB5"/>
    <w:rsid w:val="0041455E"/>
    <w:rsid w:val="00417369"/>
    <w:rsid w:val="00425DD0"/>
    <w:rsid w:val="00426E4F"/>
    <w:rsid w:val="0042795B"/>
    <w:rsid w:val="0043114C"/>
    <w:rsid w:val="0043416E"/>
    <w:rsid w:val="004345A5"/>
    <w:rsid w:val="0044477B"/>
    <w:rsid w:val="004530F3"/>
    <w:rsid w:val="00457CBB"/>
    <w:rsid w:val="004637DD"/>
    <w:rsid w:val="0046670B"/>
    <w:rsid w:val="00471FA7"/>
    <w:rsid w:val="004763C7"/>
    <w:rsid w:val="004768E7"/>
    <w:rsid w:val="004824C2"/>
    <w:rsid w:val="0048357B"/>
    <w:rsid w:val="00492B79"/>
    <w:rsid w:val="004A09FC"/>
    <w:rsid w:val="004A7E2D"/>
    <w:rsid w:val="004B53E5"/>
    <w:rsid w:val="004C2471"/>
    <w:rsid w:val="004C574A"/>
    <w:rsid w:val="004D26B0"/>
    <w:rsid w:val="004D441A"/>
    <w:rsid w:val="004D5C96"/>
    <w:rsid w:val="004D678B"/>
    <w:rsid w:val="004D7A75"/>
    <w:rsid w:val="004E6090"/>
    <w:rsid w:val="004F5833"/>
    <w:rsid w:val="004F636E"/>
    <w:rsid w:val="00511D56"/>
    <w:rsid w:val="00515478"/>
    <w:rsid w:val="00516037"/>
    <w:rsid w:val="005208D3"/>
    <w:rsid w:val="00521DB3"/>
    <w:rsid w:val="00526B95"/>
    <w:rsid w:val="00526C7A"/>
    <w:rsid w:val="00532A20"/>
    <w:rsid w:val="00537B7F"/>
    <w:rsid w:val="00546022"/>
    <w:rsid w:val="00546DB7"/>
    <w:rsid w:val="00552F86"/>
    <w:rsid w:val="00553C91"/>
    <w:rsid w:val="005547F6"/>
    <w:rsid w:val="00555B2F"/>
    <w:rsid w:val="00566342"/>
    <w:rsid w:val="0058732F"/>
    <w:rsid w:val="00592F18"/>
    <w:rsid w:val="0059613D"/>
    <w:rsid w:val="005A43B9"/>
    <w:rsid w:val="005B2E86"/>
    <w:rsid w:val="005D2707"/>
    <w:rsid w:val="005D434B"/>
    <w:rsid w:val="005D7DE5"/>
    <w:rsid w:val="005E0033"/>
    <w:rsid w:val="005E511F"/>
    <w:rsid w:val="00602E4C"/>
    <w:rsid w:val="00616E40"/>
    <w:rsid w:val="0063059C"/>
    <w:rsid w:val="006342B8"/>
    <w:rsid w:val="00637BF6"/>
    <w:rsid w:val="00641BEA"/>
    <w:rsid w:val="00647521"/>
    <w:rsid w:val="00654289"/>
    <w:rsid w:val="00655600"/>
    <w:rsid w:val="00670C40"/>
    <w:rsid w:val="006710F4"/>
    <w:rsid w:val="00684E17"/>
    <w:rsid w:val="0068738D"/>
    <w:rsid w:val="00692AC1"/>
    <w:rsid w:val="006A10BE"/>
    <w:rsid w:val="006A14DC"/>
    <w:rsid w:val="006A669D"/>
    <w:rsid w:val="006C0976"/>
    <w:rsid w:val="006D0375"/>
    <w:rsid w:val="006E5D7A"/>
    <w:rsid w:val="006E7A00"/>
    <w:rsid w:val="006F3299"/>
    <w:rsid w:val="006F446B"/>
    <w:rsid w:val="006F49A4"/>
    <w:rsid w:val="00703AFA"/>
    <w:rsid w:val="007106E2"/>
    <w:rsid w:val="00713004"/>
    <w:rsid w:val="00716C9B"/>
    <w:rsid w:val="00727CFA"/>
    <w:rsid w:val="00743E96"/>
    <w:rsid w:val="00770C1A"/>
    <w:rsid w:val="00770FAD"/>
    <w:rsid w:val="0077427B"/>
    <w:rsid w:val="007809CD"/>
    <w:rsid w:val="00780C44"/>
    <w:rsid w:val="00782149"/>
    <w:rsid w:val="007962AB"/>
    <w:rsid w:val="00796B77"/>
    <w:rsid w:val="007A5FEC"/>
    <w:rsid w:val="007A7E17"/>
    <w:rsid w:val="007B54C9"/>
    <w:rsid w:val="007B7FD8"/>
    <w:rsid w:val="007C3784"/>
    <w:rsid w:val="007C4ABF"/>
    <w:rsid w:val="007C69C7"/>
    <w:rsid w:val="007D3996"/>
    <w:rsid w:val="007D425B"/>
    <w:rsid w:val="007D59F2"/>
    <w:rsid w:val="007D6B81"/>
    <w:rsid w:val="007E0375"/>
    <w:rsid w:val="007E10CB"/>
    <w:rsid w:val="007E1A17"/>
    <w:rsid w:val="007E1B6E"/>
    <w:rsid w:val="007E7CDD"/>
    <w:rsid w:val="007F5B91"/>
    <w:rsid w:val="007F7736"/>
    <w:rsid w:val="00802D1D"/>
    <w:rsid w:val="008054EE"/>
    <w:rsid w:val="00807655"/>
    <w:rsid w:val="008103B5"/>
    <w:rsid w:val="00813E00"/>
    <w:rsid w:val="0081489E"/>
    <w:rsid w:val="008314C6"/>
    <w:rsid w:val="00834C1F"/>
    <w:rsid w:val="0083613B"/>
    <w:rsid w:val="0084326C"/>
    <w:rsid w:val="008531E3"/>
    <w:rsid w:val="00864B67"/>
    <w:rsid w:val="0087113F"/>
    <w:rsid w:val="00873D00"/>
    <w:rsid w:val="0087714D"/>
    <w:rsid w:val="00881CDC"/>
    <w:rsid w:val="008826E9"/>
    <w:rsid w:val="00885E3B"/>
    <w:rsid w:val="00886191"/>
    <w:rsid w:val="0088768A"/>
    <w:rsid w:val="00893BF3"/>
    <w:rsid w:val="008A6687"/>
    <w:rsid w:val="008A7743"/>
    <w:rsid w:val="008B15FF"/>
    <w:rsid w:val="008B3DBF"/>
    <w:rsid w:val="008C1E6F"/>
    <w:rsid w:val="008C4836"/>
    <w:rsid w:val="008C6B55"/>
    <w:rsid w:val="008E5809"/>
    <w:rsid w:val="008F2D77"/>
    <w:rsid w:val="008F5B0F"/>
    <w:rsid w:val="009010BD"/>
    <w:rsid w:val="0090420F"/>
    <w:rsid w:val="00905339"/>
    <w:rsid w:val="00912F4F"/>
    <w:rsid w:val="009164B4"/>
    <w:rsid w:val="009217AC"/>
    <w:rsid w:val="00926917"/>
    <w:rsid w:val="00927653"/>
    <w:rsid w:val="009320B8"/>
    <w:rsid w:val="00933949"/>
    <w:rsid w:val="00936D18"/>
    <w:rsid w:val="0094057C"/>
    <w:rsid w:val="00943BAA"/>
    <w:rsid w:val="009442F3"/>
    <w:rsid w:val="00957CEF"/>
    <w:rsid w:val="00961A7E"/>
    <w:rsid w:val="0096378B"/>
    <w:rsid w:val="009715C6"/>
    <w:rsid w:val="00972301"/>
    <w:rsid w:val="00976536"/>
    <w:rsid w:val="00984A91"/>
    <w:rsid w:val="00992024"/>
    <w:rsid w:val="009B09D1"/>
    <w:rsid w:val="009D4551"/>
    <w:rsid w:val="009E4A83"/>
    <w:rsid w:val="009E7A5E"/>
    <w:rsid w:val="009F35D4"/>
    <w:rsid w:val="009F39EF"/>
    <w:rsid w:val="009F5057"/>
    <w:rsid w:val="00A0703F"/>
    <w:rsid w:val="00A07D86"/>
    <w:rsid w:val="00A1308A"/>
    <w:rsid w:val="00A141C1"/>
    <w:rsid w:val="00A142F9"/>
    <w:rsid w:val="00A1567B"/>
    <w:rsid w:val="00A166FC"/>
    <w:rsid w:val="00A167CE"/>
    <w:rsid w:val="00A22585"/>
    <w:rsid w:val="00A261FA"/>
    <w:rsid w:val="00A3295D"/>
    <w:rsid w:val="00A35098"/>
    <w:rsid w:val="00A35BF8"/>
    <w:rsid w:val="00A36F39"/>
    <w:rsid w:val="00A41FDA"/>
    <w:rsid w:val="00A50910"/>
    <w:rsid w:val="00A51DC5"/>
    <w:rsid w:val="00A54F6C"/>
    <w:rsid w:val="00A612E6"/>
    <w:rsid w:val="00A61CBD"/>
    <w:rsid w:val="00A6689C"/>
    <w:rsid w:val="00A67F21"/>
    <w:rsid w:val="00A70C27"/>
    <w:rsid w:val="00A72238"/>
    <w:rsid w:val="00A73471"/>
    <w:rsid w:val="00A77BCC"/>
    <w:rsid w:val="00A81958"/>
    <w:rsid w:val="00A85724"/>
    <w:rsid w:val="00A91BDF"/>
    <w:rsid w:val="00AA2EF4"/>
    <w:rsid w:val="00AA7A6D"/>
    <w:rsid w:val="00AB0F2F"/>
    <w:rsid w:val="00AC1DC8"/>
    <w:rsid w:val="00AC5673"/>
    <w:rsid w:val="00AC6D9C"/>
    <w:rsid w:val="00AC74BD"/>
    <w:rsid w:val="00AD1865"/>
    <w:rsid w:val="00AD2B99"/>
    <w:rsid w:val="00AE21B5"/>
    <w:rsid w:val="00AE2FE5"/>
    <w:rsid w:val="00AE4A37"/>
    <w:rsid w:val="00AF139E"/>
    <w:rsid w:val="00AF60DF"/>
    <w:rsid w:val="00AF79E2"/>
    <w:rsid w:val="00B04305"/>
    <w:rsid w:val="00B12D9E"/>
    <w:rsid w:val="00B16C3A"/>
    <w:rsid w:val="00B22075"/>
    <w:rsid w:val="00B23D71"/>
    <w:rsid w:val="00B245F7"/>
    <w:rsid w:val="00B2547A"/>
    <w:rsid w:val="00B3345A"/>
    <w:rsid w:val="00B3453B"/>
    <w:rsid w:val="00B364BD"/>
    <w:rsid w:val="00B425A5"/>
    <w:rsid w:val="00B43B7F"/>
    <w:rsid w:val="00B556CE"/>
    <w:rsid w:val="00B5594E"/>
    <w:rsid w:val="00B56042"/>
    <w:rsid w:val="00B6117A"/>
    <w:rsid w:val="00B63079"/>
    <w:rsid w:val="00B6389C"/>
    <w:rsid w:val="00B66736"/>
    <w:rsid w:val="00B7749E"/>
    <w:rsid w:val="00B8040A"/>
    <w:rsid w:val="00BA39BB"/>
    <w:rsid w:val="00BA5A2C"/>
    <w:rsid w:val="00BC56A4"/>
    <w:rsid w:val="00BD704C"/>
    <w:rsid w:val="00BE42FF"/>
    <w:rsid w:val="00C06DBA"/>
    <w:rsid w:val="00C0760D"/>
    <w:rsid w:val="00C10578"/>
    <w:rsid w:val="00C2578B"/>
    <w:rsid w:val="00C51808"/>
    <w:rsid w:val="00C53095"/>
    <w:rsid w:val="00C645AF"/>
    <w:rsid w:val="00C720D5"/>
    <w:rsid w:val="00C736E6"/>
    <w:rsid w:val="00C7430A"/>
    <w:rsid w:val="00C767B3"/>
    <w:rsid w:val="00C8483E"/>
    <w:rsid w:val="00C851BE"/>
    <w:rsid w:val="00C9057D"/>
    <w:rsid w:val="00CA2611"/>
    <w:rsid w:val="00CA2C4C"/>
    <w:rsid w:val="00CA4F11"/>
    <w:rsid w:val="00CA5280"/>
    <w:rsid w:val="00CA5BB5"/>
    <w:rsid w:val="00CA5D4E"/>
    <w:rsid w:val="00CB5F7A"/>
    <w:rsid w:val="00CB64FC"/>
    <w:rsid w:val="00CB7B1C"/>
    <w:rsid w:val="00CC1D39"/>
    <w:rsid w:val="00CC20B7"/>
    <w:rsid w:val="00CC378A"/>
    <w:rsid w:val="00CF1E00"/>
    <w:rsid w:val="00CF519E"/>
    <w:rsid w:val="00CF73D5"/>
    <w:rsid w:val="00D0454E"/>
    <w:rsid w:val="00D115C1"/>
    <w:rsid w:val="00D117C7"/>
    <w:rsid w:val="00D15659"/>
    <w:rsid w:val="00D15EB3"/>
    <w:rsid w:val="00D207BC"/>
    <w:rsid w:val="00D34BF2"/>
    <w:rsid w:val="00D37194"/>
    <w:rsid w:val="00D41E5A"/>
    <w:rsid w:val="00D42D75"/>
    <w:rsid w:val="00D53872"/>
    <w:rsid w:val="00D6176E"/>
    <w:rsid w:val="00D75BCF"/>
    <w:rsid w:val="00D805A2"/>
    <w:rsid w:val="00D82419"/>
    <w:rsid w:val="00D84439"/>
    <w:rsid w:val="00DA0808"/>
    <w:rsid w:val="00DA2923"/>
    <w:rsid w:val="00DA2B76"/>
    <w:rsid w:val="00DA52C5"/>
    <w:rsid w:val="00DA56FF"/>
    <w:rsid w:val="00DA5D07"/>
    <w:rsid w:val="00DB12EC"/>
    <w:rsid w:val="00DB4A23"/>
    <w:rsid w:val="00DC1FBE"/>
    <w:rsid w:val="00DC4FEF"/>
    <w:rsid w:val="00DC7EC1"/>
    <w:rsid w:val="00DD2A31"/>
    <w:rsid w:val="00DD4B94"/>
    <w:rsid w:val="00DD501D"/>
    <w:rsid w:val="00DE68F7"/>
    <w:rsid w:val="00DF1CE6"/>
    <w:rsid w:val="00DF53C0"/>
    <w:rsid w:val="00DF54F0"/>
    <w:rsid w:val="00E07FBA"/>
    <w:rsid w:val="00E15572"/>
    <w:rsid w:val="00E22E00"/>
    <w:rsid w:val="00E26A76"/>
    <w:rsid w:val="00E415D5"/>
    <w:rsid w:val="00E41ACA"/>
    <w:rsid w:val="00E435CF"/>
    <w:rsid w:val="00E522FE"/>
    <w:rsid w:val="00E52820"/>
    <w:rsid w:val="00E55864"/>
    <w:rsid w:val="00E5657D"/>
    <w:rsid w:val="00E60D51"/>
    <w:rsid w:val="00E66590"/>
    <w:rsid w:val="00E674D0"/>
    <w:rsid w:val="00E70097"/>
    <w:rsid w:val="00E7147F"/>
    <w:rsid w:val="00E74E25"/>
    <w:rsid w:val="00E75454"/>
    <w:rsid w:val="00E830B7"/>
    <w:rsid w:val="00E838DA"/>
    <w:rsid w:val="00E8796C"/>
    <w:rsid w:val="00E97B2F"/>
    <w:rsid w:val="00EA16BB"/>
    <w:rsid w:val="00EA28CF"/>
    <w:rsid w:val="00EA7153"/>
    <w:rsid w:val="00EC2C3A"/>
    <w:rsid w:val="00EC584E"/>
    <w:rsid w:val="00ED2308"/>
    <w:rsid w:val="00ED7C8D"/>
    <w:rsid w:val="00EE2ECF"/>
    <w:rsid w:val="00EE6B08"/>
    <w:rsid w:val="00EF01AB"/>
    <w:rsid w:val="00F00D2F"/>
    <w:rsid w:val="00F01CB4"/>
    <w:rsid w:val="00F02328"/>
    <w:rsid w:val="00F06C4B"/>
    <w:rsid w:val="00F201B9"/>
    <w:rsid w:val="00F22B18"/>
    <w:rsid w:val="00F23892"/>
    <w:rsid w:val="00F33E9D"/>
    <w:rsid w:val="00F471F2"/>
    <w:rsid w:val="00F50804"/>
    <w:rsid w:val="00F54ADC"/>
    <w:rsid w:val="00F55805"/>
    <w:rsid w:val="00F56A9A"/>
    <w:rsid w:val="00F723A8"/>
    <w:rsid w:val="00F737AD"/>
    <w:rsid w:val="00F84D55"/>
    <w:rsid w:val="00F85DA4"/>
    <w:rsid w:val="00F909AF"/>
    <w:rsid w:val="00F92479"/>
    <w:rsid w:val="00F952CB"/>
    <w:rsid w:val="00F95A49"/>
    <w:rsid w:val="00FA0C34"/>
    <w:rsid w:val="00FA0E9C"/>
    <w:rsid w:val="00FA2F2C"/>
    <w:rsid w:val="00FA51B2"/>
    <w:rsid w:val="00FB0450"/>
    <w:rsid w:val="00FB4BD6"/>
    <w:rsid w:val="00FB6D15"/>
    <w:rsid w:val="00FC77E8"/>
    <w:rsid w:val="00FE7A1C"/>
    <w:rsid w:val="00FE7B14"/>
    <w:rsid w:val="00FF2EB9"/>
    <w:rsid w:val="00FF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D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basedOn w:val="a"/>
    <w:next w:val="a"/>
    <w:link w:val="41"/>
    <w:uiPriority w:val="9"/>
    <w:unhideWhenUsed/>
    <w:qFormat/>
    <w:pPr>
      <w:keepNext/>
      <w:keepLines/>
      <w:spacing w:before="320" w:after="200" w:line="276" w:lineRule="auto"/>
      <w:outlineLvl w:val="3"/>
    </w:pPr>
    <w:rPr>
      <w:rFonts w:ascii="Arial" w:eastAsia="Arial" w:hAnsi="Arial" w:cs="Arial"/>
      <w:b/>
      <w:bCs/>
      <w:sz w:val="26"/>
      <w:szCs w:val="26"/>
      <w:lang w:val="en-GB" w:eastAsia="en-US"/>
    </w:rPr>
  </w:style>
  <w:style w:type="paragraph" w:styleId="5">
    <w:name w:val="heading 5"/>
    <w:basedOn w:val="a"/>
    <w:next w:val="a"/>
    <w:link w:val="50"/>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line="276" w:lineRule="auto"/>
      <w:outlineLvl w:val="5"/>
    </w:pPr>
    <w:rPr>
      <w:rFonts w:ascii="Arial" w:eastAsia="Arial" w:hAnsi="Arial" w:cs="Arial"/>
      <w:b/>
      <w:bCs/>
      <w:sz w:val="22"/>
      <w:szCs w:val="22"/>
      <w:lang w:val="en-GB" w:eastAsia="en-US"/>
    </w:rPr>
  </w:style>
  <w:style w:type="paragraph" w:styleId="7">
    <w:name w:val="heading 7"/>
    <w:basedOn w:val="a"/>
    <w:next w:val="a"/>
    <w:link w:val="70"/>
    <w:uiPriority w:val="9"/>
    <w:unhideWhenUsed/>
    <w:qFormat/>
    <w:pPr>
      <w:keepNext/>
      <w:keepLines/>
      <w:spacing w:before="320" w:after="200" w:line="276" w:lineRule="auto"/>
      <w:outlineLvl w:val="6"/>
    </w:pPr>
    <w:rPr>
      <w:rFonts w:ascii="Arial" w:eastAsia="Arial" w:hAnsi="Arial" w:cs="Arial"/>
      <w:b/>
      <w:bCs/>
      <w:i/>
      <w:iCs/>
      <w:sz w:val="22"/>
      <w:szCs w:val="22"/>
      <w:lang w:val="en-GB" w:eastAsia="en-US"/>
    </w:rPr>
  </w:style>
  <w:style w:type="paragraph" w:styleId="8">
    <w:name w:val="heading 8"/>
    <w:basedOn w:val="a"/>
    <w:next w:val="a"/>
    <w:link w:val="80"/>
    <w:uiPriority w:val="9"/>
    <w:unhideWhenUsed/>
    <w:qFormat/>
    <w:pPr>
      <w:keepNext/>
      <w:keepLines/>
      <w:spacing w:before="320" w:after="200" w:line="276" w:lineRule="auto"/>
      <w:outlineLvl w:val="7"/>
    </w:pPr>
    <w:rPr>
      <w:rFonts w:ascii="Arial" w:eastAsia="Arial" w:hAnsi="Arial" w:cs="Arial"/>
      <w:i/>
      <w:iCs/>
      <w:sz w:val="22"/>
      <w:szCs w:val="22"/>
      <w:lang w:val="en-GB" w:eastAsia="en-US"/>
    </w:rPr>
  </w:style>
  <w:style w:type="paragraph" w:styleId="9">
    <w:name w:val="heading 9"/>
    <w:basedOn w:val="a"/>
    <w:next w:val="a"/>
    <w:link w:val="90"/>
    <w:uiPriority w:val="9"/>
    <w:unhideWhenUsed/>
    <w:qFormat/>
    <w:pPr>
      <w:keepNext/>
      <w:keepLines/>
      <w:spacing w:before="320" w:after="200" w:line="276" w:lineRule="auto"/>
      <w:outlineLvl w:val="8"/>
    </w:pPr>
    <w:rPr>
      <w:rFonts w:ascii="Arial" w:eastAsia="Arial" w:hAnsi="Arial" w:cs="Arial"/>
      <w:i/>
      <w:iCs/>
      <w:sz w:val="21"/>
      <w:szCs w:val="21"/>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qFormat/>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qFormat/>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
    <w:qFormat/>
    <w:rPr>
      <w:rFonts w:asciiTheme="majorHAnsi" w:eastAsiaTheme="majorEastAsia" w:hAnsiTheme="majorHAnsi" w:cstheme="majorBidi"/>
      <w:color w:val="2E74B5" w:themeColor="accent1" w:themeShade="BF"/>
      <w:sz w:val="24"/>
      <w:szCs w:val="24"/>
      <w:lang w:eastAsia="ru-RU"/>
    </w:rPr>
  </w:style>
  <w:style w:type="character" w:customStyle="1" w:styleId="a3">
    <w:name w:val="Текст примечания Знак"/>
    <w:basedOn w:val="a0"/>
    <w:uiPriority w:val="99"/>
    <w:semiHidden/>
    <w:qFormat/>
    <w:rPr>
      <w:rFonts w:ascii="Arial Unicode MS" w:eastAsia="Arial Unicode MS" w:hAnsi="Arial Unicode MS" w:cs="Arial Unicode MS"/>
      <w:color w:val="000000"/>
      <w:sz w:val="20"/>
      <w:szCs w:val="20"/>
      <w:lang w:val="ru-RU" w:eastAsia="ru-RU"/>
    </w:rPr>
  </w:style>
  <w:style w:type="character" w:styleId="a4">
    <w:name w:val="annotation reference"/>
    <w:basedOn w:val="a0"/>
    <w:uiPriority w:val="99"/>
    <w:semiHidden/>
    <w:unhideWhenUsed/>
    <w:qFormat/>
    <w:rPr>
      <w:sz w:val="16"/>
      <w:szCs w:val="16"/>
    </w:rPr>
  </w:style>
  <w:style w:type="character" w:customStyle="1" w:styleId="a5">
    <w:name w:val="Текст выноски Знак"/>
    <w:basedOn w:val="a0"/>
    <w:uiPriority w:val="99"/>
    <w:semiHidden/>
    <w:qFormat/>
    <w:rPr>
      <w:rFonts w:ascii="Segoe UI" w:eastAsia="Calibri" w:hAnsi="Segoe UI" w:cs="Segoe UI"/>
      <w:sz w:val="18"/>
      <w:szCs w:val="18"/>
    </w:rPr>
  </w:style>
  <w:style w:type="character" w:customStyle="1" w:styleId="a6">
    <w:name w:val="Тема примечания Знак"/>
    <w:basedOn w:val="a3"/>
    <w:uiPriority w:val="99"/>
    <w:semiHidden/>
    <w:qFormat/>
    <w:rPr>
      <w:rFonts w:ascii="Calibri" w:eastAsia="Calibri" w:hAnsi="Calibri" w:cs="Times New Roman"/>
      <w:b/>
      <w:bCs/>
      <w:color w:val="000000"/>
      <w:sz w:val="20"/>
      <w:szCs w:val="20"/>
      <w:lang w:val="ru-RU" w:eastAsia="ru-RU"/>
    </w:rPr>
  </w:style>
  <w:style w:type="character" w:customStyle="1" w:styleId="a7">
    <w:name w:val="Основной текст Знак"/>
    <w:basedOn w:val="a0"/>
    <w:qFormat/>
    <w:rPr>
      <w:rFonts w:ascii="Times New Roman" w:hAnsi="Times New Roman"/>
      <w:sz w:val="24"/>
      <w:szCs w:val="24"/>
    </w:rPr>
  </w:style>
  <w:style w:type="character" w:customStyle="1" w:styleId="-">
    <w:name w:val="Интернет-ссылка"/>
    <w:basedOn w:val="a0"/>
    <w:uiPriority w:val="99"/>
    <w:unhideWhenUsed/>
    <w:rPr>
      <w:color w:val="0563C1" w:themeColor="hyperlink"/>
      <w:u w:val="single"/>
    </w:rPr>
  </w:style>
  <w:style w:type="character" w:customStyle="1" w:styleId="a8">
    <w:name w:val="Текст сноски Знак"/>
    <w:basedOn w:val="a0"/>
    <w:uiPriority w:val="99"/>
    <w:qFormat/>
    <w:rPr>
      <w:rFonts w:ascii="Times New Roman" w:eastAsia="Times New Roman" w:hAnsi="Times New Roman" w:cs="Times New Roman"/>
      <w:szCs w:val="20"/>
      <w:lang w:eastAsia="ru-RU"/>
    </w:rPr>
  </w:style>
  <w:style w:type="character" w:customStyle="1" w:styleId="a9">
    <w:name w:val="Привязка сноски"/>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22">
    <w:name w:val="Уровень 2 Знак"/>
    <w:basedOn w:val="a0"/>
    <w:qFormat/>
    <w:rPr>
      <w:rFonts w:ascii="Times New Roman" w:eastAsia="Times New Roman" w:hAnsi="Times New Roman" w:cs="Times New Roman"/>
      <w:color w:val="000000"/>
      <w:sz w:val="24"/>
      <w:szCs w:val="20"/>
      <w:lang w:eastAsia="ru-RU"/>
    </w:rPr>
  </w:style>
  <w:style w:type="character" w:customStyle="1" w:styleId="-0">
    <w:name w:val="Уровень - Знак"/>
    <w:basedOn w:val="a0"/>
    <w:qFormat/>
    <w:rPr>
      <w:rFonts w:ascii="Times New Roman" w:eastAsia="Times New Roman" w:hAnsi="Times New Roman" w:cs="Times New Roman"/>
      <w:color w:val="000000"/>
      <w:sz w:val="24"/>
      <w:szCs w:val="20"/>
      <w:lang w:eastAsia="ru-RU"/>
    </w:rPr>
  </w:style>
  <w:style w:type="character" w:customStyle="1" w:styleId="32">
    <w:name w:val="Уровень 3 Знак"/>
    <w:basedOn w:val="22"/>
    <w:qFormat/>
    <w:rPr>
      <w:rFonts w:ascii="Times New Roman" w:eastAsia="Times New Roman" w:hAnsi="Times New Roman" w:cs="Times New Roman"/>
      <w:color w:val="000000"/>
      <w:sz w:val="24"/>
      <w:szCs w:val="20"/>
      <w:lang w:eastAsia="ru-RU"/>
    </w:rPr>
  </w:style>
  <w:style w:type="character" w:customStyle="1" w:styleId="43">
    <w:name w:val="Уровень 4 Знак"/>
    <w:basedOn w:val="32"/>
    <w:link w:val="44"/>
    <w:qFormat/>
    <w:rPr>
      <w:rFonts w:ascii="Times New Roman" w:eastAsia="Times New Roman" w:hAnsi="Times New Roman" w:cs="Times New Roman"/>
      <w:color w:val="000000"/>
      <w:sz w:val="24"/>
      <w:szCs w:val="20"/>
      <w:lang w:eastAsia="ru-RU"/>
    </w:rPr>
  </w:style>
  <w:style w:type="character" w:customStyle="1" w:styleId="aa">
    <w:name w:val="Верхний колонтитул Знак"/>
    <w:basedOn w:val="a0"/>
    <w:uiPriority w:val="99"/>
    <w:qFormat/>
    <w:rPr>
      <w:rFonts w:ascii="Times New Roman" w:eastAsia="Times New Roman" w:hAnsi="Times New Roman" w:cs="Times New Roman"/>
      <w:sz w:val="24"/>
      <w:szCs w:val="24"/>
      <w:lang w:eastAsia="ru-RU"/>
    </w:rPr>
  </w:style>
  <w:style w:type="character" w:customStyle="1" w:styleId="ab">
    <w:name w:val="Нижний колонтитул Знак"/>
    <w:basedOn w:val="a0"/>
    <w:uiPriority w:val="99"/>
    <w:qFormat/>
    <w:rPr>
      <w:rFonts w:ascii="Times New Roman" w:eastAsia="Times New Roman" w:hAnsi="Times New Roman" w:cs="Times New Roman"/>
      <w:sz w:val="24"/>
      <w:szCs w:val="24"/>
      <w:lang w:eastAsia="ru-RU"/>
    </w:rPr>
  </w:style>
  <w:style w:type="character" w:customStyle="1" w:styleId="ac">
    <w:name w:val="Символ сноски"/>
    <w:uiPriority w:val="99"/>
    <w:qFormat/>
  </w:style>
  <w:style w:type="character" w:customStyle="1" w:styleId="ad">
    <w:name w:val="Привязка концевой сноски"/>
    <w:rPr>
      <w:vertAlign w:val="superscript"/>
    </w:rPr>
  </w:style>
  <w:style w:type="character" w:customStyle="1" w:styleId="ae">
    <w:name w:val="Символ концевой сноски"/>
    <w:uiPriority w:val="99"/>
    <w:qFormat/>
  </w:style>
  <w:style w:type="character" w:customStyle="1" w:styleId="af">
    <w:name w:val="Нумерация строк"/>
  </w:style>
  <w:style w:type="paragraph" w:styleId="af0">
    <w:name w:val="Title"/>
    <w:basedOn w:val="a"/>
    <w:next w:val="af1"/>
    <w:link w:val="af2"/>
    <w:uiPriority w:val="10"/>
    <w:qFormat/>
    <w:pPr>
      <w:keepNext/>
      <w:spacing w:before="240" w:after="120"/>
    </w:pPr>
    <w:rPr>
      <w:rFonts w:ascii="PT Sans" w:eastAsia="Tahoma" w:hAnsi="PT Sans" w:cs="Noto Sans Devanagari"/>
      <w:sz w:val="28"/>
      <w:szCs w:val="28"/>
    </w:rPr>
  </w:style>
  <w:style w:type="character" w:customStyle="1" w:styleId="af2">
    <w:name w:val="Заголовок Знак"/>
    <w:basedOn w:val="a0"/>
    <w:link w:val="af0"/>
    <w:uiPriority w:val="10"/>
    <w:qFormat/>
    <w:rPr>
      <w:rFonts w:ascii="PT Sans" w:eastAsia="Tahoma" w:hAnsi="PT Sans" w:cs="Noto Sans Devanagari"/>
      <w:sz w:val="28"/>
      <w:szCs w:val="28"/>
      <w:lang w:eastAsia="ru-RU"/>
    </w:rPr>
  </w:style>
  <w:style w:type="paragraph" w:styleId="af1">
    <w:name w:val="Body Text"/>
    <w:basedOn w:val="a"/>
    <w:link w:val="12"/>
    <w:pPr>
      <w:spacing w:after="140" w:line="276" w:lineRule="auto"/>
    </w:pPr>
  </w:style>
  <w:style w:type="character" w:customStyle="1" w:styleId="12">
    <w:name w:val="Основной текст Знак1"/>
    <w:basedOn w:val="a0"/>
    <w:link w:val="af1"/>
    <w:rPr>
      <w:rFonts w:ascii="Times New Roman" w:eastAsia="Times New Roman" w:hAnsi="Times New Roman" w:cs="Times New Roman"/>
      <w:sz w:val="24"/>
      <w:szCs w:val="24"/>
      <w:lang w:eastAsia="ru-RU"/>
    </w:rPr>
  </w:style>
  <w:style w:type="paragraph" w:styleId="af3">
    <w:name w:val="List"/>
    <w:basedOn w:val="af1"/>
    <w:rPr>
      <w:rFonts w:ascii="PT Sans" w:hAnsi="PT Sans" w:cs="Noto Sans Devanagari"/>
    </w:rPr>
  </w:style>
  <w:style w:type="paragraph" w:styleId="af4">
    <w:name w:val="caption"/>
    <w:basedOn w:val="a"/>
    <w:uiPriority w:val="35"/>
    <w:qFormat/>
    <w:pPr>
      <w:suppressLineNumbers/>
      <w:spacing w:before="120" w:after="120"/>
    </w:pPr>
    <w:rPr>
      <w:rFonts w:ascii="PT Sans" w:hAnsi="PT Sans" w:cs="Noto Sans Devanagari"/>
      <w:i/>
      <w:iCs/>
    </w:rPr>
  </w:style>
  <w:style w:type="paragraph" w:styleId="13">
    <w:name w:val="index 1"/>
    <w:basedOn w:val="a"/>
    <w:next w:val="a"/>
    <w:uiPriority w:val="99"/>
    <w:semiHidden/>
    <w:unhideWhenUsed/>
    <w:pPr>
      <w:ind w:left="240" w:hanging="240"/>
    </w:pPr>
  </w:style>
  <w:style w:type="paragraph" w:styleId="af5">
    <w:name w:val="index heading"/>
    <w:basedOn w:val="af0"/>
    <w:qFormat/>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pPr>
      <w:widowControl w:val="0"/>
      <w:spacing w:after="0" w:line="240" w:lineRule="auto"/>
    </w:pPr>
    <w:rPr>
      <w:rFonts w:eastAsia="Times New Roman" w:cs="Calibri"/>
      <w:b/>
      <w:sz w:val="24"/>
      <w:szCs w:val="20"/>
      <w:lang w:eastAsia="ru-RU"/>
    </w:rPr>
  </w:style>
  <w:style w:type="paragraph" w:styleId="af6">
    <w:name w:val="annotation text"/>
    <w:basedOn w:val="a"/>
    <w:link w:val="14"/>
    <w:uiPriority w:val="99"/>
    <w:semiHidden/>
    <w:unhideWhenUsed/>
    <w:qFormat/>
    <w:rPr>
      <w:rFonts w:ascii="Arial Unicode MS" w:eastAsia="Arial Unicode MS" w:hAnsi="Arial Unicode MS" w:cs="Arial Unicode MS"/>
      <w:color w:val="000000"/>
      <w:sz w:val="20"/>
      <w:szCs w:val="20"/>
    </w:rPr>
  </w:style>
  <w:style w:type="character" w:customStyle="1" w:styleId="14">
    <w:name w:val="Текст примечания Знак1"/>
    <w:basedOn w:val="a0"/>
    <w:link w:val="af6"/>
    <w:uiPriority w:val="99"/>
    <w:semiHidden/>
    <w:rPr>
      <w:rFonts w:ascii="Arial Unicode MS" w:eastAsia="Arial Unicode MS" w:hAnsi="Arial Unicode MS" w:cs="Arial Unicode MS"/>
      <w:color w:val="000000"/>
      <w:sz w:val="20"/>
      <w:szCs w:val="20"/>
      <w:lang w:eastAsia="ru-RU"/>
    </w:rPr>
  </w:style>
  <w:style w:type="paragraph" w:styleId="af7">
    <w:name w:val="Balloon Text"/>
    <w:basedOn w:val="a"/>
    <w:link w:val="15"/>
    <w:uiPriority w:val="99"/>
    <w:semiHidden/>
    <w:unhideWhenUsed/>
    <w:qFormat/>
    <w:rPr>
      <w:rFonts w:ascii="Segoe UI" w:hAnsi="Segoe UI" w:cs="Segoe UI"/>
      <w:sz w:val="18"/>
      <w:szCs w:val="18"/>
    </w:rPr>
  </w:style>
  <w:style w:type="character" w:customStyle="1" w:styleId="15">
    <w:name w:val="Текст выноски Знак1"/>
    <w:basedOn w:val="a0"/>
    <w:link w:val="af7"/>
    <w:uiPriority w:val="99"/>
    <w:semiHidden/>
    <w:rPr>
      <w:rFonts w:ascii="Segoe UI" w:eastAsia="Times New Roman" w:hAnsi="Segoe UI" w:cs="Segoe UI"/>
      <w:sz w:val="18"/>
      <w:szCs w:val="18"/>
      <w:lang w:eastAsia="ru-RU"/>
    </w:rPr>
  </w:style>
  <w:style w:type="paragraph" w:styleId="23">
    <w:name w:val="List Bullet 2"/>
    <w:basedOn w:val="a"/>
    <w:qFormat/>
    <w:pPr>
      <w:spacing w:before="120" w:after="120" w:line="360" w:lineRule="auto"/>
    </w:pPr>
  </w:style>
  <w:style w:type="paragraph" w:styleId="af8">
    <w:name w:val="List Paragraph"/>
    <w:basedOn w:val="a"/>
    <w:link w:val="af9"/>
    <w:qFormat/>
    <w:pPr>
      <w:ind w:left="720"/>
      <w:contextualSpacing/>
    </w:pPr>
  </w:style>
  <w:style w:type="paragraph" w:customStyle="1" w:styleId="2-41">
    <w:name w:val="Средний список 2 - Акцент 41"/>
    <w:basedOn w:val="a"/>
    <w:uiPriority w:val="34"/>
    <w:qFormat/>
    <w:pPr>
      <w:ind w:left="720" w:firstLine="567"/>
      <w:jc w:val="both"/>
    </w:pPr>
    <w:rPr>
      <w:bCs/>
    </w:rPr>
  </w:style>
  <w:style w:type="paragraph" w:styleId="afa">
    <w:name w:val="annotation subject"/>
    <w:basedOn w:val="af6"/>
    <w:next w:val="af6"/>
    <w:link w:val="16"/>
    <w:uiPriority w:val="99"/>
    <w:semiHidden/>
    <w:unhideWhenUsed/>
    <w:qFormat/>
    <w:pPr>
      <w:spacing w:after="200"/>
    </w:pPr>
    <w:rPr>
      <w:rFonts w:ascii="Calibri" w:eastAsia="Calibri" w:hAnsi="Calibri" w:cs="Times New Roman"/>
      <w:b/>
      <w:bCs/>
      <w:color w:val="auto"/>
      <w:lang w:eastAsia="en-US"/>
    </w:rPr>
  </w:style>
  <w:style w:type="character" w:customStyle="1" w:styleId="16">
    <w:name w:val="Тема примечания Знак1"/>
    <w:basedOn w:val="14"/>
    <w:link w:val="afa"/>
    <w:uiPriority w:val="99"/>
    <w:semiHidden/>
    <w:rPr>
      <w:rFonts w:ascii="Calibri" w:eastAsia="Calibri" w:hAnsi="Calibri" w:cs="Times New Roman"/>
      <w:b/>
      <w:bCs/>
      <w:color w:val="000000"/>
      <w:sz w:val="20"/>
      <w:szCs w:val="20"/>
      <w:lang w:eastAsia="ru-RU"/>
    </w:rPr>
  </w:style>
  <w:style w:type="paragraph" w:customStyle="1" w:styleId="black">
    <w:name w:val="black"/>
    <w:basedOn w:val="a"/>
    <w:qFormat/>
    <w:pPr>
      <w:spacing w:beforeAutospacing="1" w:afterAutospacing="1"/>
    </w:pPr>
  </w:style>
  <w:style w:type="paragraph" w:styleId="afb">
    <w:name w:val="Normal (Web)"/>
    <w:basedOn w:val="a"/>
    <w:uiPriority w:val="99"/>
    <w:unhideWhenUsed/>
    <w:qFormat/>
    <w:pPr>
      <w:spacing w:beforeAutospacing="1" w:afterAutospacing="1"/>
    </w:pPr>
  </w:style>
  <w:style w:type="paragraph" w:customStyle="1" w:styleId="afc">
    <w:name w:val="Содержимое таблицы"/>
    <w:basedOn w:val="a"/>
    <w:qFormat/>
    <w:pPr>
      <w:suppressLineNumbers/>
    </w:pPr>
  </w:style>
  <w:style w:type="paragraph" w:customStyle="1" w:styleId="afd">
    <w:name w:val="Заголовок таблицы"/>
    <w:basedOn w:val="afc"/>
    <w:qFormat/>
    <w:pPr>
      <w:jc w:val="center"/>
    </w:pPr>
    <w:rPr>
      <w:b/>
      <w:bCs/>
    </w:rPr>
  </w:style>
  <w:style w:type="paragraph" w:styleId="af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17"/>
    <w:uiPriority w:val="99"/>
    <w:unhideWhenUsed/>
    <w:qFormat/>
    <w:rPr>
      <w:sz w:val="20"/>
      <w:szCs w:val="20"/>
    </w:rPr>
  </w:style>
  <w:style w:type="character" w:customStyle="1" w:styleId="17">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e"/>
    <w:uiPriority w:val="99"/>
    <w:rPr>
      <w:rFonts w:ascii="Times New Roman" w:eastAsia="Times New Roman" w:hAnsi="Times New Roman" w:cs="Times New Roman"/>
      <w:sz w:val="20"/>
      <w:szCs w:val="20"/>
      <w:lang w:eastAsia="ru-RU"/>
    </w:rPr>
  </w:style>
  <w:style w:type="paragraph" w:customStyle="1" w:styleId="24">
    <w:name w:val="Уровень 2"/>
    <w:basedOn w:val="a"/>
    <w:qFormat/>
    <w:pPr>
      <w:spacing w:after="120"/>
      <w:contextualSpacing/>
      <w:jc w:val="both"/>
    </w:pPr>
    <w:rPr>
      <w:color w:val="000000"/>
      <w:szCs w:val="20"/>
    </w:rPr>
  </w:style>
  <w:style w:type="paragraph" w:customStyle="1" w:styleId="33">
    <w:name w:val="Уровень 3"/>
    <w:basedOn w:val="24"/>
    <w:qFormat/>
    <w:pPr>
      <w:tabs>
        <w:tab w:val="left" w:pos="360"/>
      </w:tabs>
    </w:pPr>
  </w:style>
  <w:style w:type="paragraph" w:customStyle="1" w:styleId="44">
    <w:name w:val="Уровень 4"/>
    <w:basedOn w:val="33"/>
    <w:link w:val="43"/>
    <w:qFormat/>
  </w:style>
  <w:style w:type="paragraph" w:customStyle="1" w:styleId="52">
    <w:name w:val="Уровень 5"/>
    <w:basedOn w:val="44"/>
    <w:qFormat/>
  </w:style>
  <w:style w:type="paragraph" w:customStyle="1" w:styleId="-8">
    <w:name w:val="Уровень -"/>
    <w:basedOn w:val="af8"/>
    <w:qFormat/>
    <w:pPr>
      <w:ind w:left="873"/>
      <w:jc w:val="both"/>
    </w:pPr>
    <w:rPr>
      <w:color w:val="000000"/>
      <w:szCs w:val="20"/>
    </w:rPr>
  </w:style>
  <w:style w:type="paragraph" w:styleId="aff">
    <w:name w:val="TOC Heading"/>
    <w:basedOn w:val="1"/>
    <w:next w:val="a"/>
    <w:uiPriority w:val="39"/>
    <w:unhideWhenUsed/>
    <w:qFormat/>
    <w:pPr>
      <w:spacing w:line="276" w:lineRule="auto"/>
    </w:pPr>
  </w:style>
  <w:style w:type="paragraph" w:styleId="18">
    <w:name w:val="toc 1"/>
    <w:basedOn w:val="a"/>
    <w:next w:val="a"/>
    <w:uiPriority w:val="39"/>
    <w:unhideWhenUsed/>
    <w:pPr>
      <w:spacing w:before="120"/>
    </w:pPr>
    <w:rPr>
      <w:rFonts w:asciiTheme="minorHAnsi" w:hAnsiTheme="minorHAnsi" w:cstheme="minorHAnsi"/>
      <w:b/>
      <w:bCs/>
      <w:i/>
      <w:iCs/>
    </w:rPr>
  </w:style>
  <w:style w:type="paragraph" w:styleId="25">
    <w:name w:val="toc 2"/>
    <w:basedOn w:val="a"/>
    <w:next w:val="a"/>
    <w:uiPriority w:val="39"/>
    <w:unhideWhenUsed/>
    <w:pPr>
      <w:spacing w:before="120"/>
      <w:ind w:left="240"/>
    </w:pPr>
    <w:rPr>
      <w:rFonts w:asciiTheme="minorHAnsi" w:hAnsiTheme="minorHAnsi" w:cstheme="minorHAnsi"/>
      <w:b/>
      <w:bCs/>
      <w:sz w:val="22"/>
      <w:szCs w:val="22"/>
    </w:rPr>
  </w:style>
  <w:style w:type="paragraph" w:styleId="34">
    <w:name w:val="toc 3"/>
    <w:basedOn w:val="a"/>
    <w:next w:val="a"/>
    <w:uiPriority w:val="39"/>
    <w:unhideWhenUsed/>
    <w:pPr>
      <w:ind w:left="480"/>
    </w:pPr>
    <w:rPr>
      <w:rFonts w:asciiTheme="minorHAnsi" w:hAnsiTheme="minorHAnsi" w:cstheme="minorHAnsi"/>
      <w:sz w:val="20"/>
      <w:szCs w:val="20"/>
    </w:rPr>
  </w:style>
  <w:style w:type="paragraph" w:styleId="45">
    <w:name w:val="toc 4"/>
    <w:basedOn w:val="a"/>
    <w:next w:val="a"/>
    <w:uiPriority w:val="39"/>
    <w:unhideWhenUsed/>
    <w:pPr>
      <w:ind w:left="720"/>
    </w:pPr>
    <w:rPr>
      <w:rFonts w:asciiTheme="minorHAnsi" w:hAnsiTheme="minorHAnsi" w:cstheme="minorHAnsi"/>
      <w:sz w:val="20"/>
      <w:szCs w:val="20"/>
    </w:rPr>
  </w:style>
  <w:style w:type="paragraph" w:styleId="53">
    <w:name w:val="toc 5"/>
    <w:basedOn w:val="a"/>
    <w:next w:val="a"/>
    <w:uiPriority w:val="39"/>
    <w:unhideWhenUsed/>
    <w:pPr>
      <w:ind w:left="960"/>
    </w:pPr>
    <w:rPr>
      <w:rFonts w:asciiTheme="minorHAnsi" w:hAnsiTheme="minorHAnsi" w:cstheme="minorHAnsi"/>
      <w:sz w:val="20"/>
      <w:szCs w:val="20"/>
    </w:rPr>
  </w:style>
  <w:style w:type="paragraph" w:styleId="61">
    <w:name w:val="toc 6"/>
    <w:basedOn w:val="a"/>
    <w:next w:val="a"/>
    <w:uiPriority w:val="39"/>
    <w:unhideWhenUsed/>
    <w:pPr>
      <w:ind w:left="1200"/>
    </w:pPr>
    <w:rPr>
      <w:rFonts w:asciiTheme="minorHAnsi" w:hAnsiTheme="minorHAnsi" w:cstheme="minorHAnsi"/>
      <w:sz w:val="20"/>
      <w:szCs w:val="20"/>
    </w:rPr>
  </w:style>
  <w:style w:type="paragraph" w:styleId="71">
    <w:name w:val="toc 7"/>
    <w:basedOn w:val="a"/>
    <w:next w:val="a"/>
    <w:uiPriority w:val="39"/>
    <w:unhideWhenUsed/>
    <w:pPr>
      <w:ind w:left="1440"/>
    </w:pPr>
    <w:rPr>
      <w:rFonts w:asciiTheme="minorHAnsi" w:hAnsiTheme="minorHAnsi" w:cstheme="minorHAnsi"/>
      <w:sz w:val="20"/>
      <w:szCs w:val="20"/>
    </w:rPr>
  </w:style>
  <w:style w:type="paragraph" w:styleId="81">
    <w:name w:val="toc 8"/>
    <w:basedOn w:val="a"/>
    <w:next w:val="a"/>
    <w:uiPriority w:val="39"/>
    <w:unhideWhenUsed/>
    <w:pPr>
      <w:ind w:left="1680"/>
    </w:pPr>
    <w:rPr>
      <w:rFonts w:asciiTheme="minorHAnsi" w:hAnsiTheme="minorHAnsi" w:cstheme="minorHAnsi"/>
      <w:sz w:val="20"/>
      <w:szCs w:val="20"/>
    </w:rPr>
  </w:style>
  <w:style w:type="paragraph" w:styleId="91">
    <w:name w:val="toc 9"/>
    <w:basedOn w:val="a"/>
    <w:next w:val="a"/>
    <w:uiPriority w:val="39"/>
    <w:unhideWhenUsed/>
    <w:pPr>
      <w:ind w:left="1920"/>
    </w:pPr>
    <w:rPr>
      <w:rFonts w:asciiTheme="minorHAnsi" w:hAnsiTheme="minorHAnsi" w:cstheme="minorHAnsi"/>
      <w:sz w:val="20"/>
      <w:szCs w:val="20"/>
    </w:rPr>
  </w:style>
  <w:style w:type="paragraph" w:styleId="aff0">
    <w:name w:val="Revision"/>
    <w:uiPriority w:val="99"/>
    <w:semiHidden/>
    <w:qFormat/>
    <w:pPr>
      <w:spacing w:after="0" w:line="240" w:lineRule="auto"/>
    </w:pPr>
    <w:rPr>
      <w:rFonts w:ascii="Times New Roman" w:eastAsia="Times New Roman" w:hAnsi="Times New Roman" w:cs="Times New Roman"/>
      <w:sz w:val="24"/>
      <w:szCs w:val="24"/>
      <w:lang w:eastAsia="ru-RU"/>
    </w:rPr>
  </w:style>
  <w:style w:type="paragraph" w:styleId="4">
    <w:name w:val="List Bullet 4"/>
    <w:basedOn w:val="a"/>
    <w:uiPriority w:val="99"/>
    <w:semiHidden/>
    <w:unhideWhenUsed/>
    <w:qFormat/>
    <w:pPr>
      <w:numPr>
        <w:numId w:val="4"/>
      </w:numPr>
      <w:contextualSpacing/>
    </w:pPr>
  </w:style>
  <w:style w:type="paragraph" w:customStyle="1" w:styleId="aff1">
    <w:name w:val="Колонтитул"/>
    <w:basedOn w:val="a"/>
    <w:qFormat/>
  </w:style>
  <w:style w:type="paragraph" w:customStyle="1" w:styleId="aff2">
    <w:name w:val="Верхний и нижний колонтитулы"/>
    <w:basedOn w:val="a"/>
    <w:qFormat/>
  </w:style>
  <w:style w:type="paragraph" w:styleId="aff3">
    <w:name w:val="header"/>
    <w:basedOn w:val="a"/>
    <w:link w:val="19"/>
    <w:uiPriority w:val="99"/>
    <w:unhideWhenUsed/>
    <w:pPr>
      <w:tabs>
        <w:tab w:val="center" w:pos="4677"/>
        <w:tab w:val="right" w:pos="9355"/>
      </w:tabs>
    </w:pPr>
  </w:style>
  <w:style w:type="character" w:customStyle="1" w:styleId="19">
    <w:name w:val="Верхний колонтитул Знак1"/>
    <w:basedOn w:val="a0"/>
    <w:link w:val="aff3"/>
    <w:uiPriority w:val="99"/>
    <w:rPr>
      <w:rFonts w:ascii="Times New Roman" w:eastAsia="Times New Roman" w:hAnsi="Times New Roman" w:cs="Times New Roman"/>
      <w:sz w:val="24"/>
      <w:szCs w:val="24"/>
      <w:lang w:eastAsia="ru-RU"/>
    </w:rPr>
  </w:style>
  <w:style w:type="paragraph" w:styleId="aff4">
    <w:name w:val="footer"/>
    <w:basedOn w:val="a"/>
    <w:link w:val="1a"/>
    <w:uiPriority w:val="99"/>
    <w:unhideWhenUsed/>
    <w:pPr>
      <w:tabs>
        <w:tab w:val="center" w:pos="4677"/>
        <w:tab w:val="right" w:pos="9355"/>
      </w:tabs>
    </w:pPr>
  </w:style>
  <w:style w:type="character" w:customStyle="1" w:styleId="1a">
    <w:name w:val="Нижний колонтитул Знак1"/>
    <w:basedOn w:val="a0"/>
    <w:link w:val="aff4"/>
    <w:uiPriority w:val="99"/>
    <w:rPr>
      <w:rFonts w:ascii="Times New Roman" w:eastAsia="Times New Roman" w:hAnsi="Times New Roman" w:cs="Times New Roman"/>
      <w:sz w:val="24"/>
      <w:szCs w:val="24"/>
      <w:lang w:eastAsia="ru-RU"/>
    </w:rPr>
  </w:style>
  <w:style w:type="numbering" w:customStyle="1" w:styleId="1b">
    <w:name w:val="Стиль1"/>
    <w:uiPriority w:val="99"/>
    <w:qFormat/>
  </w:style>
  <w:style w:type="table" w:styleId="aff5">
    <w:name w:val="Table Grid"/>
    <w:basedOn w:val="a1"/>
    <w:uiPriority w:val="59"/>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rPr>
      <w:rFonts w:ascii="Arial" w:eastAsia="Times New Roman" w:hAnsi="Arial" w:cs="Arial"/>
      <w:sz w:val="20"/>
      <w:szCs w:val="20"/>
      <w:lang w:eastAsia="ru-RU"/>
    </w:rPr>
  </w:style>
  <w:style w:type="character" w:styleId="aff6">
    <w:name w:val="Hyperlink"/>
    <w:basedOn w:val="a0"/>
    <w:uiPriority w:val="99"/>
    <w:unhideWhenUsed/>
    <w:rPr>
      <w:color w:val="0563C1" w:themeColor="hyperlink"/>
      <w:u w:val="single"/>
    </w:rPr>
  </w:style>
  <w:style w:type="character" w:styleId="aff7">
    <w:name w:val="footnote reference"/>
    <w:aliases w:val="fr,Used by Word for Help footnote symbols,Знак сноски 1,Ciae niinee 1,Знак сноски-FN,Ciae niinee-FN,Ссылка на сноску 45,Referencia nota al pie,SUPERS"/>
    <w:basedOn w:val="a0"/>
    <w:qFormat/>
    <w:rPr>
      <w:vertAlign w:val="superscript"/>
    </w:rPr>
  </w:style>
  <w:style w:type="character" w:customStyle="1" w:styleId="46">
    <w:name w:val="Заголовок 4 Знак"/>
    <w:basedOn w:val="a0"/>
    <w:uiPriority w:val="9"/>
    <w:qFormat/>
    <w:rPr>
      <w:rFonts w:asciiTheme="majorHAnsi" w:eastAsiaTheme="majorEastAsia" w:hAnsiTheme="majorHAnsi" w:cstheme="majorBidi"/>
      <w:i/>
      <w:iCs/>
      <w:color w:val="2E74B5" w:themeColor="accent1" w:themeShade="BF"/>
      <w:sz w:val="24"/>
      <w:szCs w:val="24"/>
      <w:lang w:eastAsia="ru-RU"/>
    </w:rPr>
  </w:style>
  <w:style w:type="character" w:customStyle="1" w:styleId="60">
    <w:name w:val="Заголовок 6 Знак"/>
    <w:basedOn w:val="a0"/>
    <w:link w:val="6"/>
    <w:uiPriority w:val="9"/>
    <w:qFormat/>
    <w:rPr>
      <w:rFonts w:ascii="Arial" w:eastAsia="Arial" w:hAnsi="Arial" w:cs="Arial"/>
      <w:b/>
      <w:bCs/>
      <w:lang w:val="en-GB"/>
    </w:rPr>
  </w:style>
  <w:style w:type="character" w:customStyle="1" w:styleId="70">
    <w:name w:val="Заголовок 7 Знак"/>
    <w:basedOn w:val="a0"/>
    <w:link w:val="7"/>
    <w:uiPriority w:val="9"/>
    <w:qFormat/>
    <w:rPr>
      <w:rFonts w:ascii="Arial" w:eastAsia="Arial" w:hAnsi="Arial" w:cs="Arial"/>
      <w:b/>
      <w:bCs/>
      <w:i/>
      <w:iCs/>
      <w:lang w:val="en-GB"/>
    </w:rPr>
  </w:style>
  <w:style w:type="character" w:customStyle="1" w:styleId="80">
    <w:name w:val="Заголовок 8 Знак"/>
    <w:basedOn w:val="a0"/>
    <w:link w:val="8"/>
    <w:uiPriority w:val="9"/>
    <w:qFormat/>
    <w:rPr>
      <w:rFonts w:ascii="Arial" w:eastAsia="Arial" w:hAnsi="Arial" w:cs="Arial"/>
      <w:i/>
      <w:iCs/>
      <w:lang w:val="en-GB"/>
    </w:rPr>
  </w:style>
  <w:style w:type="character" w:customStyle="1" w:styleId="90">
    <w:name w:val="Заголовок 9 Знак"/>
    <w:basedOn w:val="a0"/>
    <w:link w:val="9"/>
    <w:uiPriority w:val="9"/>
    <w:qFormat/>
    <w:rPr>
      <w:rFonts w:ascii="Arial" w:eastAsia="Arial" w:hAnsi="Arial" w:cs="Arial"/>
      <w:i/>
      <w:iCs/>
      <w:sz w:val="21"/>
      <w:szCs w:val="21"/>
      <w:lang w:val="en-GB"/>
    </w:rPr>
  </w:style>
  <w:style w:type="character" w:customStyle="1" w:styleId="aff8">
    <w:name w:val="Текст концевой сноски Знак"/>
    <w:link w:val="aff9"/>
    <w:uiPriority w:val="99"/>
    <w:semiHidden/>
    <w:qFormat/>
    <w:rPr>
      <w:sz w:val="20"/>
    </w:rPr>
  </w:style>
  <w:style w:type="character" w:styleId="affa">
    <w:name w:val="endnote reference"/>
    <w:rPr>
      <w:vertAlign w:val="superscript"/>
    </w:rPr>
  </w:style>
  <w:style w:type="character" w:customStyle="1" w:styleId="CaptionChar">
    <w:name w:val="Caption Char"/>
    <w:uiPriority w:val="99"/>
    <w:qFormat/>
  </w:style>
  <w:style w:type="character" w:customStyle="1" w:styleId="affb">
    <w:name w:val="Подзаголовок Знак"/>
    <w:link w:val="affc"/>
    <w:uiPriority w:val="11"/>
    <w:qFormat/>
    <w:rPr>
      <w:sz w:val="24"/>
      <w:szCs w:val="24"/>
    </w:rPr>
  </w:style>
  <w:style w:type="character" w:customStyle="1" w:styleId="26">
    <w:name w:val="Цитата 2 Знак"/>
    <w:link w:val="27"/>
    <w:uiPriority w:val="29"/>
    <w:qFormat/>
    <w:rPr>
      <w:i/>
    </w:rPr>
  </w:style>
  <w:style w:type="character" w:customStyle="1" w:styleId="affd">
    <w:name w:val="Выделенная цитата Знак"/>
    <w:link w:val="affe"/>
    <w:uiPriority w:val="30"/>
    <w:qFormat/>
    <w:rPr>
      <w:i/>
      <w:shd w:val="clear" w:color="F2F2F2" w:fill="F2F2F2"/>
    </w:rPr>
  </w:style>
  <w:style w:type="paragraph" w:styleId="afff">
    <w:name w:val="table of figures"/>
    <w:basedOn w:val="a"/>
    <w:next w:val="a"/>
    <w:uiPriority w:val="99"/>
    <w:unhideWhenUsed/>
    <w:qFormat/>
    <w:pPr>
      <w:spacing w:line="276" w:lineRule="auto"/>
    </w:pPr>
    <w:rPr>
      <w:rFonts w:ascii="Arial" w:eastAsia="Arial" w:hAnsi="Arial" w:cs="Arial"/>
      <w:sz w:val="22"/>
      <w:szCs w:val="22"/>
      <w:lang w:val="en-GB" w:eastAsia="en-US"/>
    </w:rPr>
  </w:style>
  <w:style w:type="paragraph" w:styleId="aff9">
    <w:name w:val="endnote text"/>
    <w:basedOn w:val="a"/>
    <w:link w:val="aff8"/>
    <w:uiPriority w:val="99"/>
    <w:semiHidden/>
    <w:unhideWhenUsed/>
    <w:rPr>
      <w:rFonts w:asciiTheme="minorHAnsi" w:eastAsiaTheme="minorHAnsi" w:hAnsiTheme="minorHAnsi" w:cstheme="minorBidi"/>
      <w:sz w:val="20"/>
      <w:szCs w:val="22"/>
      <w:lang w:eastAsia="en-US"/>
    </w:rPr>
  </w:style>
  <w:style w:type="character" w:customStyle="1" w:styleId="1c">
    <w:name w:val="Текст концевой сноски Знак1"/>
    <w:basedOn w:val="a0"/>
    <w:uiPriority w:val="99"/>
    <w:semiHidden/>
    <w:rPr>
      <w:rFonts w:ascii="Times New Roman" w:eastAsia="Times New Roman" w:hAnsi="Times New Roman" w:cs="Times New Roman"/>
      <w:sz w:val="20"/>
      <w:szCs w:val="20"/>
      <w:lang w:eastAsia="ru-RU"/>
    </w:rPr>
  </w:style>
  <w:style w:type="paragraph" w:styleId="affc">
    <w:name w:val="Subtitle"/>
    <w:basedOn w:val="a"/>
    <w:next w:val="a"/>
    <w:link w:val="affb"/>
    <w:uiPriority w:val="11"/>
    <w:qFormat/>
    <w:pPr>
      <w:spacing w:before="200" w:after="200" w:line="276" w:lineRule="auto"/>
    </w:pPr>
    <w:rPr>
      <w:rFonts w:asciiTheme="minorHAnsi" w:eastAsiaTheme="minorHAnsi" w:hAnsiTheme="minorHAnsi" w:cstheme="minorBidi"/>
      <w:lang w:eastAsia="en-US"/>
    </w:rPr>
  </w:style>
  <w:style w:type="character" w:customStyle="1" w:styleId="1d">
    <w:name w:val="Подзаголовок Знак1"/>
    <w:basedOn w:val="a0"/>
    <w:uiPriority w:val="11"/>
    <w:rPr>
      <w:rFonts w:eastAsiaTheme="minorEastAsia"/>
      <w:color w:val="5A5A5A" w:themeColor="text1" w:themeTint="A5"/>
      <w:spacing w:val="15"/>
      <w:lang w:eastAsia="ru-RU"/>
    </w:rPr>
  </w:style>
  <w:style w:type="paragraph" w:styleId="27">
    <w:name w:val="Quote"/>
    <w:basedOn w:val="a"/>
    <w:next w:val="a"/>
    <w:link w:val="26"/>
    <w:uiPriority w:val="29"/>
    <w:qFormat/>
    <w:pPr>
      <w:spacing w:after="200" w:line="276" w:lineRule="auto"/>
      <w:ind w:left="720" w:right="720"/>
    </w:pPr>
    <w:rPr>
      <w:rFonts w:asciiTheme="minorHAnsi" w:eastAsiaTheme="minorHAnsi" w:hAnsiTheme="minorHAnsi" w:cstheme="minorBidi"/>
      <w:i/>
      <w:sz w:val="22"/>
      <w:szCs w:val="22"/>
      <w:lang w:eastAsia="en-US"/>
    </w:rPr>
  </w:style>
  <w:style w:type="character" w:customStyle="1" w:styleId="210">
    <w:name w:val="Цитата 2 Знак1"/>
    <w:basedOn w:val="a0"/>
    <w:uiPriority w:val="29"/>
    <w:rPr>
      <w:rFonts w:ascii="Times New Roman" w:eastAsia="Times New Roman" w:hAnsi="Times New Roman" w:cs="Times New Roman"/>
      <w:i/>
      <w:iCs/>
      <w:color w:val="404040" w:themeColor="text1" w:themeTint="BF"/>
      <w:sz w:val="24"/>
      <w:szCs w:val="24"/>
      <w:lang w:eastAsia="ru-RU"/>
    </w:rPr>
  </w:style>
  <w:style w:type="paragraph" w:styleId="affe">
    <w:name w:val="Intense Quote"/>
    <w:basedOn w:val="a"/>
    <w:next w:val="a"/>
    <w:link w:val="affd"/>
    <w:uiPriority w:val="30"/>
    <w:qFormat/>
    <w:pPr>
      <w:pBdr>
        <w:top w:val="single" w:sz="4" w:space="5" w:color="FFFFFF"/>
        <w:left w:val="single" w:sz="4" w:space="10" w:color="FFFFFF"/>
        <w:bottom w:val="single" w:sz="4" w:space="5" w:color="FFFFFF"/>
        <w:right w:val="single" w:sz="4" w:space="10" w:color="FFFFFF"/>
      </w:pBdr>
      <w:shd w:val="clear" w:color="F2F2F2" w:fill="F2F2F2"/>
      <w:spacing w:after="200" w:line="276" w:lineRule="auto"/>
      <w:ind w:left="720" w:right="720"/>
    </w:pPr>
    <w:rPr>
      <w:rFonts w:asciiTheme="minorHAnsi" w:eastAsiaTheme="minorHAnsi" w:hAnsiTheme="minorHAnsi" w:cstheme="minorBidi"/>
      <w:i/>
      <w:sz w:val="22"/>
      <w:szCs w:val="22"/>
      <w:lang w:eastAsia="en-US"/>
    </w:rPr>
  </w:style>
  <w:style w:type="character" w:customStyle="1" w:styleId="1e">
    <w:name w:val="Выделенная цитата Знак1"/>
    <w:basedOn w:val="a0"/>
    <w:uiPriority w:val="30"/>
    <w:rPr>
      <w:rFonts w:ascii="Times New Roman" w:eastAsia="Times New Roman" w:hAnsi="Times New Roman" w:cs="Times New Roman"/>
      <w:i/>
      <w:iCs/>
      <w:color w:val="5B9BD5" w:themeColor="accent1"/>
      <w:sz w:val="24"/>
      <w:szCs w:val="24"/>
      <w:lang w:eastAsia="ru-RU"/>
    </w:rPr>
  </w:style>
  <w:style w:type="paragraph" w:styleId="afff0">
    <w:name w:val="No Spacing"/>
    <w:basedOn w:val="a"/>
    <w:uiPriority w:val="1"/>
    <w:qFormat/>
    <w:rPr>
      <w:rFonts w:ascii="Arial" w:eastAsia="Arial" w:hAnsi="Arial" w:cs="Arial"/>
      <w:sz w:val="22"/>
      <w:szCs w:val="22"/>
      <w:lang w:val="en-GB" w:eastAsia="en-US"/>
    </w:rPr>
  </w:style>
  <w:style w:type="table" w:customStyle="1" w:styleId="TableGridLight">
    <w:name w:val="Table Grid Light"/>
    <w:basedOn w:val="a1"/>
    <w:uiPriority w:val="59"/>
    <w:pPr>
      <w:spacing w:after="0" w:line="240" w:lineRule="auto"/>
    </w:pPr>
    <w:rPr>
      <w:rFonts w:ascii="Arial" w:eastAsia="Arial" w:hAnsi="Arial" w:cs="Arial"/>
      <w:lang w:val="en-GB"/>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Заголовок 1 Знак1"/>
    <w:basedOn w:val="a1"/>
    <w:uiPriority w:val="59"/>
    <w:pPr>
      <w:spacing w:after="0" w:line="240" w:lineRule="auto"/>
    </w:pPr>
    <w:rPr>
      <w:rFonts w:ascii="Arial" w:eastAsia="Arial" w:hAnsi="Arial" w:cs="Arial"/>
      <w:lang w:val="en-GB"/>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1">
    <w:name w:val="Заголовок 2 Знак1"/>
    <w:basedOn w:val="a1"/>
    <w:uiPriority w:val="59"/>
    <w:pPr>
      <w:spacing w:after="0" w:line="240" w:lineRule="auto"/>
    </w:pPr>
    <w:rPr>
      <w:rFonts w:ascii="Arial" w:eastAsia="Arial" w:hAnsi="Arial" w:cs="Arial"/>
      <w:lang w:val="en-GB"/>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Заголовок 3 Знак1"/>
    <w:basedOn w:val="a1"/>
    <w:uiPriority w:val="99"/>
    <w:pPr>
      <w:spacing w:after="0" w:line="240" w:lineRule="auto"/>
    </w:pPr>
    <w:rPr>
      <w:rFonts w:ascii="Arial" w:eastAsia="Arial" w:hAnsi="Arial" w:cs="Arial"/>
      <w:lang w:val="en-GB"/>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41">
    <w:name w:val="Заголовок 4 Знак1"/>
    <w:basedOn w:val="a1"/>
    <w:link w:val="40"/>
    <w:uiPriority w:val="9"/>
    <w:pPr>
      <w:spacing w:after="0" w:line="240" w:lineRule="auto"/>
    </w:pPr>
    <w:rPr>
      <w:rFonts w:ascii="Arial" w:eastAsia="Arial" w:hAnsi="Arial" w:cs="Arial"/>
      <w:lang w:val="en-GB"/>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510">
    <w:name w:val="Заголовок 5 Знак1"/>
    <w:basedOn w:val="a1"/>
    <w:uiPriority w:val="99"/>
    <w:pPr>
      <w:spacing w:after="0" w:line="240" w:lineRule="auto"/>
    </w:pPr>
    <w:rPr>
      <w:rFonts w:ascii="Arial" w:eastAsia="Arial" w:hAnsi="Arial" w:cs="Arial"/>
      <w:lang w:val="en-GB"/>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11">
    <w:name w:val="Таблица-сетка 1 светлая1"/>
    <w:basedOn w:val="a1"/>
    <w:uiPriority w:val="99"/>
    <w:pPr>
      <w:spacing w:after="0" w:line="240" w:lineRule="auto"/>
    </w:pPr>
    <w:rPr>
      <w:rFonts w:ascii="Arial" w:eastAsia="Arial" w:hAnsi="Arial" w:cs="Arial"/>
      <w:lang w:val="en-GB"/>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a1"/>
    <w:uiPriority w:val="99"/>
    <w:pPr>
      <w:spacing w:after="0" w:line="240" w:lineRule="auto"/>
    </w:pPr>
    <w:rPr>
      <w:rFonts w:ascii="Arial" w:eastAsia="Arial" w:hAnsi="Arial" w:cs="Arial"/>
      <w:lang w:val="en-GB"/>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1">
    <w:name w:val="Grid Table 2 - Accent 1"/>
    <w:basedOn w:val="a1"/>
    <w:uiPriority w:val="99"/>
    <w:pPr>
      <w:spacing w:after="0" w:line="240" w:lineRule="auto"/>
    </w:pPr>
    <w:rPr>
      <w:rFonts w:ascii="Arial" w:eastAsia="Arial" w:hAnsi="Arial" w:cs="Arial"/>
      <w:lang w:val="en-GB"/>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2">
    <w:name w:val="Grid Table 2 - Accent 2"/>
    <w:basedOn w:val="a1"/>
    <w:uiPriority w:val="99"/>
    <w:pPr>
      <w:spacing w:after="0" w:line="240" w:lineRule="auto"/>
    </w:pPr>
    <w:rPr>
      <w:rFonts w:ascii="Arial" w:eastAsia="Arial" w:hAnsi="Arial" w:cs="Arial"/>
      <w:lang w:val="en-GB"/>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3">
    <w:name w:val="Grid Table 2 - Accent 3"/>
    <w:basedOn w:val="a1"/>
    <w:uiPriority w:val="99"/>
    <w:pPr>
      <w:spacing w:after="0" w:line="240" w:lineRule="auto"/>
    </w:pPr>
    <w:rPr>
      <w:rFonts w:ascii="Arial" w:eastAsia="Arial" w:hAnsi="Arial" w:cs="Arial"/>
      <w:lang w:val="en-GB"/>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4">
    <w:name w:val="Grid Table 2 - Accent 4"/>
    <w:basedOn w:val="a1"/>
    <w:uiPriority w:val="99"/>
    <w:pPr>
      <w:spacing w:after="0" w:line="240" w:lineRule="auto"/>
    </w:pPr>
    <w:rPr>
      <w:rFonts w:ascii="Arial" w:eastAsia="Arial" w:hAnsi="Arial" w:cs="Arial"/>
      <w:lang w:val="en-GB"/>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5">
    <w:name w:val="Grid Table 2 - Accent 5"/>
    <w:basedOn w:val="a1"/>
    <w:uiPriority w:val="99"/>
    <w:pPr>
      <w:spacing w:after="0" w:line="240" w:lineRule="auto"/>
    </w:pPr>
    <w:rPr>
      <w:rFonts w:ascii="Arial" w:eastAsia="Arial" w:hAnsi="Arial" w:cs="Arial"/>
      <w:lang w:val="en-GB"/>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2-Accent6">
    <w:name w:val="Grid Table 2 - Accent 6"/>
    <w:basedOn w:val="a1"/>
    <w:uiPriority w:val="99"/>
    <w:pPr>
      <w:spacing w:after="0" w:line="240" w:lineRule="auto"/>
    </w:pPr>
    <w:rPr>
      <w:rFonts w:ascii="Arial" w:eastAsia="Arial" w:hAnsi="Arial" w:cs="Arial"/>
      <w:lang w:val="en-GB"/>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31">
    <w:name w:val="Таблица-сетка 31"/>
    <w:basedOn w:val="a1"/>
    <w:uiPriority w:val="99"/>
    <w:pPr>
      <w:spacing w:after="0" w:line="240" w:lineRule="auto"/>
    </w:pPr>
    <w:rPr>
      <w:rFonts w:ascii="Arial" w:eastAsia="Arial" w:hAnsi="Arial" w:cs="Arial"/>
      <w:lang w:val="en-GB"/>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1">
    <w:name w:val="Grid Table 3 - Accent 1"/>
    <w:basedOn w:val="a1"/>
    <w:uiPriority w:val="99"/>
    <w:pPr>
      <w:spacing w:after="0" w:line="240" w:lineRule="auto"/>
    </w:pPr>
    <w:rPr>
      <w:rFonts w:ascii="Arial" w:eastAsia="Arial" w:hAnsi="Arial" w:cs="Arial"/>
      <w:lang w:val="en-GB"/>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2">
    <w:name w:val="Grid Table 3 - Accent 2"/>
    <w:basedOn w:val="a1"/>
    <w:uiPriority w:val="99"/>
    <w:pPr>
      <w:spacing w:after="0" w:line="240" w:lineRule="auto"/>
    </w:pPr>
    <w:rPr>
      <w:rFonts w:ascii="Arial" w:eastAsia="Arial" w:hAnsi="Arial" w:cs="Arial"/>
      <w:lang w:val="en-GB"/>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3">
    <w:name w:val="Grid Table 3 - Accent 3"/>
    <w:basedOn w:val="a1"/>
    <w:uiPriority w:val="99"/>
    <w:pPr>
      <w:spacing w:after="0" w:line="240" w:lineRule="auto"/>
    </w:pPr>
    <w:rPr>
      <w:rFonts w:ascii="Arial" w:eastAsia="Arial" w:hAnsi="Arial" w:cs="Arial"/>
      <w:lang w:val="en-GB"/>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4">
    <w:name w:val="Grid Table 3 - Accent 4"/>
    <w:basedOn w:val="a1"/>
    <w:uiPriority w:val="99"/>
    <w:pPr>
      <w:spacing w:after="0" w:line="240" w:lineRule="auto"/>
    </w:pPr>
    <w:rPr>
      <w:rFonts w:ascii="Arial" w:eastAsia="Arial" w:hAnsi="Arial" w:cs="Arial"/>
      <w:lang w:val="en-GB"/>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5">
    <w:name w:val="Grid Table 3 - Accent 5"/>
    <w:basedOn w:val="a1"/>
    <w:uiPriority w:val="99"/>
    <w:pPr>
      <w:spacing w:after="0" w:line="240" w:lineRule="auto"/>
    </w:pPr>
    <w:rPr>
      <w:rFonts w:ascii="Arial" w:eastAsia="Arial" w:hAnsi="Arial" w:cs="Arial"/>
      <w:lang w:val="en-GB"/>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3-Accent6">
    <w:name w:val="Grid Table 3 - Accent 6"/>
    <w:basedOn w:val="a1"/>
    <w:uiPriority w:val="99"/>
    <w:pPr>
      <w:spacing w:after="0" w:line="240" w:lineRule="auto"/>
    </w:pPr>
    <w:rPr>
      <w:rFonts w:ascii="Arial" w:eastAsia="Arial" w:hAnsi="Arial" w:cs="Arial"/>
      <w:lang w:val="en-GB"/>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41">
    <w:name w:val="Таблица-сетка 41"/>
    <w:basedOn w:val="a1"/>
    <w:uiPriority w:val="59"/>
    <w:pPr>
      <w:spacing w:after="0" w:line="240" w:lineRule="auto"/>
    </w:pPr>
    <w:rPr>
      <w:rFonts w:ascii="Arial" w:eastAsia="Arial" w:hAnsi="Arial" w:cs="Arial"/>
      <w:lang w:val="en-GB"/>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1">
    <w:name w:val="Grid Table 4 - Accent 1"/>
    <w:basedOn w:val="a1"/>
    <w:uiPriority w:val="59"/>
    <w:pPr>
      <w:spacing w:after="0" w:line="240" w:lineRule="auto"/>
    </w:pPr>
    <w:rPr>
      <w:rFonts w:ascii="Arial" w:eastAsia="Arial" w:hAnsi="Arial" w:cs="Arial"/>
      <w:lang w:val="en-GB"/>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FFFFFF" w:fill="FFFFFF"/>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2">
    <w:name w:val="Grid Table 4 - Accent 2"/>
    <w:basedOn w:val="a1"/>
    <w:uiPriority w:val="59"/>
    <w:pPr>
      <w:spacing w:after="0" w:line="240" w:lineRule="auto"/>
    </w:pPr>
    <w:rPr>
      <w:rFonts w:ascii="Arial" w:eastAsia="Arial" w:hAnsi="Arial" w:cs="Arial"/>
      <w:lang w:val="en-GB"/>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FFFFF"/>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3">
    <w:name w:val="Grid Table 4 - Accent 3"/>
    <w:basedOn w:val="a1"/>
    <w:uiPriority w:val="59"/>
    <w:pPr>
      <w:spacing w:after="0" w:line="240" w:lineRule="auto"/>
    </w:pPr>
    <w:rPr>
      <w:rFonts w:ascii="Arial" w:eastAsia="Arial" w:hAnsi="Arial" w:cs="Arial"/>
      <w:lang w:val="en-GB"/>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FFFFFF"/>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4">
    <w:name w:val="Grid Table 4 - Accent 4"/>
    <w:basedOn w:val="a1"/>
    <w:uiPriority w:val="59"/>
    <w:pPr>
      <w:spacing w:after="0" w:line="240" w:lineRule="auto"/>
    </w:pPr>
    <w:rPr>
      <w:rFonts w:ascii="Arial" w:eastAsia="Arial" w:hAnsi="Arial" w:cs="Arial"/>
      <w:lang w:val="en-GB"/>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FFFF"/>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5">
    <w:name w:val="Grid Table 4 - Accent 5"/>
    <w:basedOn w:val="a1"/>
    <w:uiPriority w:val="59"/>
    <w:pPr>
      <w:spacing w:after="0" w:line="240" w:lineRule="auto"/>
    </w:pPr>
    <w:rPr>
      <w:rFonts w:ascii="Arial" w:eastAsia="Arial" w:hAnsi="Arial" w:cs="Arial"/>
      <w:lang w:val="en-GB"/>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FFFFFF"/>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GridTable4-Accent6">
    <w:name w:val="Grid Table 4 - Accent 6"/>
    <w:basedOn w:val="a1"/>
    <w:uiPriority w:val="59"/>
    <w:pPr>
      <w:spacing w:after="0" w:line="240" w:lineRule="auto"/>
    </w:pPr>
    <w:rPr>
      <w:rFonts w:ascii="Arial" w:eastAsia="Arial" w:hAnsi="Arial" w:cs="Arial"/>
      <w:lang w:val="en-GB"/>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FFFFFF"/>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51">
    <w:name w:val="Таблица-сетка 5 темная1"/>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1">
    <w:name w:val="Grid Table 5 Dark-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2">
    <w:name w:val="Grid Table 5 Dark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3">
    <w:name w:val="Grid Table 5 Dark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4">
    <w:name w:val="Grid Table 5 Dark-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5">
    <w:name w:val="Grid Table 5 Dark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GridTable5Dark-Accent6">
    <w:name w:val="Grid Table 5 Dark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FFFF" w:fill="FFFFFF"/>
      </w:tcPr>
    </w:tblStylePr>
    <w:tblStylePr w:type="lastRow">
      <w:rPr>
        <w:b/>
        <w:color w:val="FFFFFF"/>
        <w:sz w:val="22"/>
      </w:rPr>
      <w:tblPr/>
      <w:tcPr>
        <w:tcBorders>
          <w:top w:val="single" w:sz="4" w:space="0" w:color="FFFFFF" w:themeColor="light1"/>
        </w:tcBorders>
        <w:shd w:val="clear" w:color="FFFFFF" w:fill="FFFFFF"/>
      </w:tcPr>
    </w:tblStylePr>
    <w:tblStylePr w:type="firstCol">
      <w:rPr>
        <w:b/>
        <w:color w:val="FFFFFF"/>
        <w:sz w:val="22"/>
      </w:rPr>
      <w:tblPr/>
      <w:tcPr>
        <w:shd w:val="clear" w:color="FFFFFF" w:fill="FFFFFF"/>
      </w:tcPr>
    </w:tblStylePr>
    <w:tblStylePr w:type="lastCol">
      <w:rPr>
        <w:b/>
        <w:color w:val="FFFFFF"/>
        <w:sz w:val="22"/>
      </w:rPr>
      <w:tblPr/>
      <w:tcPr>
        <w:shd w:val="clear" w:color="FFFFFF" w:fill="FFFFFF"/>
      </w:tcPr>
    </w:tblStylePr>
    <w:tblStylePr w:type="band1Vert">
      <w:tblPr/>
      <w:tcPr>
        <w:shd w:val="clear" w:color="FFFFFF" w:fill="FFFFFF"/>
      </w:tcPr>
    </w:tblStylePr>
    <w:tblStylePr w:type="band1Horz">
      <w:tblPr/>
      <w:tcPr>
        <w:shd w:val="clear" w:color="FFFFFF" w:fill="FFFFFF"/>
      </w:tcPr>
    </w:tblStylePr>
  </w:style>
  <w:style w:type="table" w:customStyle="1" w:styleId="-61">
    <w:name w:val="Таблица-сетка 6 цветная1"/>
    <w:basedOn w:val="a1"/>
    <w:uiPriority w:val="99"/>
    <w:pPr>
      <w:spacing w:after="0" w:line="240" w:lineRule="auto"/>
    </w:pPr>
    <w:rPr>
      <w:rFonts w:ascii="Arial" w:eastAsia="Arial" w:hAnsi="Arial" w:cs="Arial"/>
      <w:lang w:val="en-GB"/>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FFFFFF"/>
      </w:tcPr>
    </w:tblStylePr>
    <w:tblStylePr w:type="band1Horz">
      <w:rPr>
        <w:color w:val="7F7F7F" w:themeColor="text1" w:themeTint="80" w:themeShade="95"/>
        <w:sz w:val="22"/>
      </w:rPr>
      <w:tblPr/>
      <w:tcPr>
        <w:shd w:val="clear" w:color="FFFFFF" w:fill="FFFFFF"/>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FFFFFF"/>
      </w:tcPr>
    </w:tblStylePr>
    <w:tblStylePr w:type="band1Horz">
      <w:rPr>
        <w:color w:val="ACCCEA" w:themeColor="accent1" w:themeTint="80" w:themeShade="95"/>
        <w:sz w:val="22"/>
      </w:rPr>
      <w:tblPr/>
      <w:tcPr>
        <w:shd w:val="clear" w:color="FFFFFF" w:fill="FFFFFF"/>
      </w:tcPr>
    </w:tblStylePr>
    <w:tblStylePr w:type="band2Horz">
      <w:rPr>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color w:val="F4B184" w:themeColor="accent2" w:themeTint="97" w:themeShade="95"/>
        <w:sz w:val="22"/>
      </w:rPr>
      <w:tblPr/>
      <w:tcPr>
        <w:shd w:val="clear" w:color="FFFFFF" w:fill="FFFFFF"/>
      </w:tcPr>
    </w:tblStylePr>
    <w:tblStylePr w:type="band2Horz">
      <w:rPr>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FFFFFF"/>
      </w:tcPr>
    </w:tblStylePr>
    <w:tblStylePr w:type="band1Horz">
      <w:rPr>
        <w:color w:val="A5A5A5" w:themeColor="accent3" w:themeTint="FE" w:themeShade="95"/>
        <w:sz w:val="22"/>
      </w:rPr>
      <w:tblPr/>
      <w:tcPr>
        <w:shd w:val="clear" w:color="FFFFFF" w:fill="FFFFFF"/>
      </w:tcPr>
    </w:tblStylePr>
    <w:tblStylePr w:type="band2Horz">
      <w:rPr>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color w:val="FFD865" w:themeColor="accent4" w:themeTint="9A" w:themeShade="95"/>
        <w:sz w:val="22"/>
      </w:rPr>
      <w:tblPr/>
      <w:tcPr>
        <w:shd w:val="clear" w:color="FFFFFF" w:fill="FFFFFF"/>
      </w:tcPr>
    </w:tblStylePr>
    <w:tblStylePr w:type="band2Horz">
      <w:rPr>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color w:val="254175" w:themeColor="accent5" w:themeShade="95"/>
        <w:sz w:val="22"/>
      </w:rPr>
      <w:tblPr/>
      <w:tcPr>
        <w:shd w:val="clear" w:color="FFFFFF" w:fill="FFFFFF"/>
      </w:tcPr>
    </w:tblStylePr>
    <w:tblStylePr w:type="band2Horz">
      <w:rPr>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FFFFFF"/>
      </w:tcPr>
    </w:tblStylePr>
    <w:tblStylePr w:type="band1Horz">
      <w:rPr>
        <w:color w:val="254175" w:themeColor="accent5" w:themeShade="95"/>
        <w:sz w:val="22"/>
      </w:rPr>
      <w:tblPr/>
      <w:tcPr>
        <w:shd w:val="clear" w:color="FFFFFF" w:fill="FFFFFF"/>
      </w:tcPr>
    </w:tblStylePr>
    <w:tblStylePr w:type="band2Horz">
      <w:rPr>
        <w:color w:val="254175" w:themeColor="accent5" w:themeShade="95"/>
        <w:sz w:val="22"/>
      </w:rPr>
    </w:tblStylePr>
  </w:style>
  <w:style w:type="table" w:customStyle="1" w:styleId="-71">
    <w:name w:val="Таблица-сетка 7 цветная1"/>
    <w:basedOn w:val="a1"/>
    <w:uiPriority w:val="99"/>
    <w:pPr>
      <w:spacing w:after="0" w:line="240" w:lineRule="auto"/>
    </w:pPr>
    <w:rPr>
      <w:rFonts w:ascii="Arial" w:eastAsia="Arial" w:hAnsi="Arial" w:cs="Arial"/>
      <w:lang w:val="en-GB"/>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7F7F7F" w:themeColor="text1" w:themeTint="80" w:themeShade="95"/>
        <w:sz w:val="22"/>
      </w:rPr>
      <w:tblPr/>
      <w:tcPr>
        <w:shd w:val="clear" w:color="FFFFFF" w:fill="FFFFFF"/>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rPr>
      <w:rFonts w:ascii="Arial" w:eastAsia="Arial" w:hAnsi="Arial" w:cs="Arial"/>
      <w:lang w:val="en-GB"/>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ACCCEA" w:themeColor="accent1" w:themeTint="80" w:themeShade="95"/>
        <w:sz w:val="22"/>
      </w:rPr>
      <w:tblPr/>
      <w:tcPr>
        <w:shd w:val="clear" w:color="FFFFFF" w:fill="FFFFFF"/>
      </w:tcPr>
    </w:tblStylePr>
    <w:tblStylePr w:type="band2Horz">
      <w:rPr>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rPr>
      <w:rFonts w:ascii="Arial" w:eastAsia="Arial" w:hAnsi="Arial" w:cs="Arial"/>
      <w:lang w:val="en-GB"/>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F4B184" w:themeColor="accent2" w:themeTint="97" w:themeShade="95"/>
        <w:sz w:val="22"/>
      </w:rPr>
      <w:tblPr/>
      <w:tcPr>
        <w:shd w:val="clear" w:color="FFFFFF" w:fill="FFFFFF"/>
      </w:tcPr>
    </w:tblStylePr>
    <w:tblStylePr w:type="band2Horz">
      <w:rPr>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rPr>
      <w:rFonts w:ascii="Arial" w:eastAsia="Arial" w:hAnsi="Arial" w:cs="Arial"/>
      <w:lang w:val="en-GB"/>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A5A5A5" w:themeColor="accent3" w:themeTint="FE" w:themeShade="95"/>
        <w:sz w:val="22"/>
      </w:rPr>
      <w:tblPr/>
      <w:tcPr>
        <w:shd w:val="clear" w:color="FFFFFF" w:fill="FFFFFF"/>
      </w:tcPr>
    </w:tblStylePr>
    <w:tblStylePr w:type="band2Horz">
      <w:rPr>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rPr>
      <w:rFonts w:ascii="Arial" w:eastAsia="Arial" w:hAnsi="Arial" w:cs="Arial"/>
      <w:lang w:val="en-GB"/>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FFD865" w:themeColor="accent4" w:themeTint="9A" w:themeShade="95"/>
        <w:sz w:val="22"/>
      </w:rPr>
      <w:tblPr/>
      <w:tcPr>
        <w:shd w:val="clear" w:color="FFFFFF" w:fill="FFFFFF"/>
      </w:tcPr>
    </w:tblStylePr>
    <w:tblStylePr w:type="band2Horz">
      <w:rPr>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rPr>
      <w:rFonts w:ascii="Arial" w:eastAsia="Arial" w:hAnsi="Arial" w:cs="Arial"/>
      <w:lang w:val="en-GB"/>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254175" w:themeColor="accent5" w:themeShade="95"/>
        <w:sz w:val="22"/>
      </w:rPr>
      <w:tblPr/>
      <w:tcPr>
        <w:shd w:val="clear" w:color="FFFFFF" w:fill="FFFFFF"/>
      </w:tcPr>
    </w:tblStylePr>
    <w:tblStylePr w:type="band2Horz">
      <w:rPr>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rPr>
      <w:rFonts w:ascii="Arial" w:eastAsia="Arial" w:hAnsi="Arial" w:cs="Arial"/>
      <w:lang w:val="en-GB"/>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416429" w:themeColor="accent6" w:themeShade="95"/>
        <w:sz w:val="22"/>
      </w:rPr>
      <w:tblPr/>
      <w:tcPr>
        <w:shd w:val="clear" w:color="FFFFFF" w:fill="FFFFFF"/>
      </w:tcPr>
    </w:tblStylePr>
    <w:tblStylePr w:type="band2Horz">
      <w:rPr>
        <w:color w:val="416429" w:themeColor="accent6" w:themeShade="95"/>
        <w:sz w:val="22"/>
      </w:rPr>
    </w:tblStylePr>
  </w:style>
  <w:style w:type="table" w:customStyle="1" w:styleId="-110">
    <w:name w:val="Список-таблица 1 светлая1"/>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1">
    <w:name w:val="List Table 1 Light - Accent 1"/>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2">
    <w:name w:val="List Table 1 Light - Accent 2"/>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3">
    <w:name w:val="List Table 1 Light - Accent 3"/>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4">
    <w:name w:val="List Table 1 Light - Accent 4"/>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5">
    <w:name w:val="List Table 1 Light - Accent 5"/>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ListTable1Light-Accent6">
    <w:name w:val="List Table 1 Light - Accent 6"/>
    <w:basedOn w:val="a1"/>
    <w:uiPriority w:val="99"/>
    <w:pPr>
      <w:spacing w:after="0" w:line="240" w:lineRule="auto"/>
    </w:pPr>
    <w:rPr>
      <w:rFonts w:ascii="Arial" w:eastAsia="Arial" w:hAnsi="Arial" w:cs="Arial"/>
      <w:lang w:val="en-GB"/>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FFFF"/>
      </w:tcPr>
    </w:tblStylePr>
    <w:tblStylePr w:type="band1Horz">
      <w:tblPr/>
      <w:tcPr>
        <w:shd w:val="clear" w:color="FFFFFF" w:fill="FFFFFF"/>
      </w:tcPr>
    </w:tblStylePr>
  </w:style>
  <w:style w:type="table" w:customStyle="1" w:styleId="-210">
    <w:name w:val="Список-таблица 21"/>
    <w:basedOn w:val="a1"/>
    <w:uiPriority w:val="99"/>
    <w:pPr>
      <w:spacing w:after="0" w:line="240" w:lineRule="auto"/>
    </w:pPr>
    <w:rPr>
      <w:rFonts w:ascii="Arial" w:eastAsia="Arial" w:hAnsi="Arial" w:cs="Arial"/>
      <w:lang w:val="en-GB"/>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1">
    <w:name w:val="List Table 2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2">
    <w:name w:val="List Table 2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3">
    <w:name w:val="List Table 2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4">
    <w:name w:val="List Table 2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5">
    <w:name w:val="List Table 2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2-Accent6">
    <w:name w:val="List Table 2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310">
    <w:name w:val="Список-таблица 31"/>
    <w:basedOn w:val="a1"/>
    <w:uiPriority w:val="99"/>
    <w:pPr>
      <w:spacing w:after="0" w:line="240" w:lineRule="auto"/>
    </w:pPr>
    <w:rPr>
      <w:rFonts w:ascii="Arial" w:eastAsia="Arial" w:hAnsi="Arial" w:cs="Arial"/>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a1"/>
    <w:uiPriority w:val="99"/>
    <w:pPr>
      <w:spacing w:after="0" w:line="240" w:lineRule="auto"/>
    </w:pPr>
    <w:rPr>
      <w:rFonts w:ascii="Arial" w:eastAsia="Arial" w:hAnsi="Arial" w:cs="Arial"/>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1">
    <w:name w:val="List Table 4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2">
    <w:name w:val="List Table 4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3">
    <w:name w:val="List Table 4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4">
    <w:name w:val="List Table 4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5">
    <w:name w:val="List Table 4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ListTable4-Accent6">
    <w:name w:val="List Table 4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FFFFFF" w:fill="FFFFFF"/>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FFFF" w:fill="FFFFFF"/>
      </w:tcPr>
    </w:tblStylePr>
    <w:tblStylePr w:type="band1Horz">
      <w:rPr>
        <w:color w:val="404040"/>
        <w:sz w:val="22"/>
      </w:rPr>
      <w:tblPr/>
      <w:tcPr>
        <w:shd w:val="clear" w:color="FFFFFF" w:fill="FFFFFF"/>
      </w:tcPr>
    </w:tblStylePr>
  </w:style>
  <w:style w:type="table" w:customStyle="1" w:styleId="-510">
    <w:name w:val="Список-таблица 5 темная1"/>
    <w:basedOn w:val="a1"/>
    <w:uiPriority w:val="99"/>
    <w:pPr>
      <w:spacing w:after="0" w:line="240" w:lineRule="auto"/>
    </w:pPr>
    <w:rPr>
      <w:rFonts w:ascii="Arial" w:eastAsia="Arial" w:hAnsi="Arial" w:cs="Arial"/>
      <w:lang w:val="en-GB"/>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1">
    <w:name w:val="List Table 5 Dark - Accent 1"/>
    <w:basedOn w:val="a1"/>
    <w:uiPriority w:val="99"/>
    <w:pPr>
      <w:spacing w:after="0" w:line="240" w:lineRule="auto"/>
    </w:pPr>
    <w:rPr>
      <w:rFonts w:ascii="Arial" w:eastAsia="Arial" w:hAnsi="Arial" w:cs="Arial"/>
      <w:lang w:val="en-GB"/>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2">
    <w:name w:val="List Table 5 Dark - Accent 2"/>
    <w:basedOn w:val="a1"/>
    <w:uiPriority w:val="99"/>
    <w:pPr>
      <w:spacing w:after="0" w:line="240" w:lineRule="auto"/>
    </w:pPr>
    <w:rPr>
      <w:rFonts w:ascii="Arial" w:eastAsia="Arial" w:hAnsi="Arial" w:cs="Arial"/>
      <w:lang w:val="en-GB"/>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3">
    <w:name w:val="List Table 5 Dark - Accent 3"/>
    <w:basedOn w:val="a1"/>
    <w:uiPriority w:val="99"/>
    <w:pPr>
      <w:spacing w:after="0" w:line="240" w:lineRule="auto"/>
    </w:pPr>
    <w:rPr>
      <w:rFonts w:ascii="Arial" w:eastAsia="Arial" w:hAnsi="Arial" w:cs="Arial"/>
      <w:lang w:val="en-GB"/>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4">
    <w:name w:val="List Table 5 Dark - Accent 4"/>
    <w:basedOn w:val="a1"/>
    <w:uiPriority w:val="99"/>
    <w:pPr>
      <w:spacing w:after="0" w:line="240" w:lineRule="auto"/>
    </w:pPr>
    <w:rPr>
      <w:rFonts w:ascii="Arial" w:eastAsia="Arial" w:hAnsi="Arial" w:cs="Arial"/>
      <w:lang w:val="en-GB"/>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5">
    <w:name w:val="List Table 5 Dark - Accent 5"/>
    <w:basedOn w:val="a1"/>
    <w:uiPriority w:val="99"/>
    <w:pPr>
      <w:spacing w:after="0" w:line="240" w:lineRule="auto"/>
    </w:pPr>
    <w:rPr>
      <w:rFonts w:ascii="Arial" w:eastAsia="Arial" w:hAnsi="Arial" w:cs="Arial"/>
      <w:lang w:val="en-GB"/>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ListTable5Dark-Accent6">
    <w:name w:val="List Table 5 Dark - Accent 6"/>
    <w:basedOn w:val="a1"/>
    <w:uiPriority w:val="99"/>
    <w:pPr>
      <w:spacing w:after="0" w:line="240" w:lineRule="auto"/>
    </w:pPr>
    <w:rPr>
      <w:rFonts w:ascii="Arial" w:eastAsia="Arial" w:hAnsi="Arial" w:cs="Arial"/>
      <w:lang w:val="en-GB"/>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FFFFFF"/>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FFFFF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FFFF"/>
      </w:tcPr>
    </w:tblStylePr>
    <w:tblStylePr w:type="band2Horz">
      <w:tblPr/>
      <w:tcPr>
        <w:tcBorders>
          <w:top w:val="single" w:sz="4" w:space="0" w:color="FFFFFF" w:themeColor="light1"/>
          <w:bottom w:val="single" w:sz="4" w:space="0" w:color="FFFFFF" w:themeColor="light1"/>
        </w:tcBorders>
        <w:shd w:val="clear" w:color="FFFFFF" w:fill="FFFFFF"/>
      </w:tcPr>
    </w:tblStylePr>
  </w:style>
  <w:style w:type="table" w:customStyle="1" w:styleId="-610">
    <w:name w:val="Список-таблица 6 цветная1"/>
    <w:basedOn w:val="a1"/>
    <w:uiPriority w:val="99"/>
    <w:pPr>
      <w:spacing w:after="0" w:line="240" w:lineRule="auto"/>
    </w:pPr>
    <w:rPr>
      <w:rFonts w:ascii="Arial" w:eastAsia="Arial" w:hAnsi="Arial" w:cs="Arial"/>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FFFFFF"/>
      </w:tcPr>
    </w:tblStylePr>
    <w:tblStylePr w:type="band1Horz">
      <w:rPr>
        <w:color w:val="000000" w:themeColor="text1"/>
        <w:sz w:val="22"/>
      </w:rPr>
      <w:tblPr/>
      <w:tcPr>
        <w:shd w:val="clear" w:color="FFFFFF" w:fill="FFFFFF"/>
      </w:tcPr>
    </w:tblStylePr>
    <w:tblStylePr w:type="band2Horz">
      <w:rPr>
        <w:color w:val="000000" w:themeColor="text1"/>
        <w:sz w:val="22"/>
      </w:rPr>
    </w:tblStylePr>
  </w:style>
  <w:style w:type="table" w:customStyle="1" w:styleId="ListTable6Colorful-Accent1">
    <w:name w:val="List Table 6 Colorful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FFFFFF"/>
      </w:tcPr>
    </w:tblStylePr>
    <w:tblStylePr w:type="band1Horz">
      <w:rPr>
        <w:color w:val="245A8D" w:themeColor="accent1" w:themeShade="95"/>
        <w:sz w:val="22"/>
      </w:rPr>
      <w:tblPr/>
      <w:tcPr>
        <w:shd w:val="clear" w:color="FFFFFF" w:fill="FFFFFF"/>
      </w:tcPr>
    </w:tblStylePr>
    <w:tblStylePr w:type="band2Horz">
      <w:rPr>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FFFFF"/>
      </w:tcPr>
    </w:tblStylePr>
    <w:tblStylePr w:type="band1Horz">
      <w:rPr>
        <w:color w:val="F4B184" w:themeColor="accent2" w:themeTint="97" w:themeShade="95"/>
        <w:sz w:val="22"/>
      </w:rPr>
      <w:tblPr/>
      <w:tcPr>
        <w:shd w:val="clear" w:color="FFFFFF" w:fill="FFFFFF"/>
      </w:tcPr>
    </w:tblStylePr>
    <w:tblStylePr w:type="band2Horz">
      <w:rPr>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FFFFFF"/>
      </w:tcPr>
    </w:tblStylePr>
    <w:tblStylePr w:type="band1Horz">
      <w:rPr>
        <w:color w:val="C9C9C9" w:themeColor="accent3" w:themeTint="98" w:themeShade="95"/>
        <w:sz w:val="22"/>
      </w:rPr>
      <w:tblPr/>
      <w:tcPr>
        <w:shd w:val="clear" w:color="FFFFFF" w:fill="FFFFFF"/>
      </w:tcPr>
    </w:tblStylePr>
    <w:tblStylePr w:type="band2Horz">
      <w:rPr>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FFF"/>
      </w:tcPr>
    </w:tblStylePr>
    <w:tblStylePr w:type="band1Horz">
      <w:rPr>
        <w:color w:val="FFD865" w:themeColor="accent4" w:themeTint="9A" w:themeShade="95"/>
        <w:sz w:val="22"/>
      </w:rPr>
      <w:tblPr/>
      <w:tcPr>
        <w:shd w:val="clear" w:color="FFFFFF" w:fill="FFFFFF"/>
      </w:tcPr>
    </w:tblStylePr>
    <w:tblStylePr w:type="band2Horz">
      <w:rPr>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FFFFFF"/>
      </w:tcPr>
    </w:tblStylePr>
    <w:tblStylePr w:type="band1Horz">
      <w:rPr>
        <w:color w:val="8DA9DB" w:themeColor="accent5" w:themeTint="9A" w:themeShade="95"/>
        <w:sz w:val="22"/>
      </w:rPr>
      <w:tblPr/>
      <w:tcPr>
        <w:shd w:val="clear" w:color="FFFFFF" w:fill="FFFFFF"/>
      </w:tcPr>
    </w:tblStylePr>
    <w:tblStylePr w:type="band2Horz">
      <w:rPr>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FFFFFF"/>
      </w:tcPr>
    </w:tblStylePr>
    <w:tblStylePr w:type="band1Horz">
      <w:rPr>
        <w:color w:val="A9D08E" w:themeColor="accent6" w:themeTint="98" w:themeShade="95"/>
        <w:sz w:val="22"/>
      </w:rPr>
      <w:tblPr/>
      <w:tcPr>
        <w:shd w:val="clear" w:color="FFFFFF" w:fill="FFFFFF"/>
      </w:tcPr>
    </w:tblStylePr>
    <w:tblStylePr w:type="band2Horz">
      <w:rPr>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rPr>
      <w:rFonts w:ascii="Arial" w:eastAsia="Arial" w:hAnsi="Arial" w:cs="Arial"/>
      <w:lang w:val="en-GB"/>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7F7F7F" w:themeColor="text1" w:themeTint="80" w:themeShade="95"/>
        <w:sz w:val="22"/>
      </w:rPr>
      <w:tblPr/>
      <w:tcPr>
        <w:shd w:val="clear" w:color="FFFFFF" w:fill="FFFFFF"/>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rPr>
      <w:rFonts w:ascii="Arial" w:eastAsia="Arial" w:hAnsi="Arial" w:cs="Arial"/>
      <w:lang w:val="en-GB"/>
    </w:rPr>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245A8D" w:themeColor="accent1" w:themeShade="95"/>
        <w:sz w:val="22"/>
      </w:rPr>
      <w:tblPr/>
      <w:tcPr>
        <w:shd w:val="clear" w:color="FFFFFF" w:fill="FFFFFF"/>
      </w:tcPr>
    </w:tblStylePr>
    <w:tblStylePr w:type="band2Horz">
      <w:rPr>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rPr>
      <w:rFonts w:ascii="Arial" w:eastAsia="Arial" w:hAnsi="Arial" w:cs="Arial"/>
      <w:lang w:val="en-GB"/>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F4B184" w:themeColor="accent2" w:themeTint="97" w:themeShade="95"/>
        <w:sz w:val="22"/>
      </w:rPr>
      <w:tblPr/>
      <w:tcPr>
        <w:shd w:val="clear" w:color="FFFFFF" w:fill="FFFFFF"/>
      </w:tcPr>
    </w:tblStylePr>
    <w:tblStylePr w:type="band2Horz">
      <w:rPr>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rPr>
      <w:rFonts w:ascii="Arial" w:eastAsia="Arial" w:hAnsi="Arial" w:cs="Arial"/>
      <w:lang w:val="en-GB"/>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C9C9C9" w:themeColor="accent3" w:themeTint="98" w:themeShade="95"/>
        <w:sz w:val="22"/>
      </w:rPr>
      <w:tblPr/>
      <w:tcPr>
        <w:shd w:val="clear" w:color="FFFFFF" w:fill="FFFFFF"/>
      </w:tcPr>
    </w:tblStylePr>
    <w:tblStylePr w:type="band2Horz">
      <w:rPr>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rPr>
      <w:rFonts w:ascii="Arial" w:eastAsia="Arial" w:hAnsi="Arial" w:cs="Arial"/>
      <w:lang w:val="en-GB"/>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FFD865" w:themeColor="accent4" w:themeTint="9A" w:themeShade="95"/>
        <w:sz w:val="22"/>
      </w:rPr>
      <w:tblPr/>
      <w:tcPr>
        <w:shd w:val="clear" w:color="FFFFFF" w:fill="FFFFFF"/>
      </w:tcPr>
    </w:tblStylePr>
    <w:tblStylePr w:type="band2Horz">
      <w:rPr>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rPr>
      <w:rFonts w:ascii="Arial" w:eastAsia="Arial" w:hAnsi="Arial" w:cs="Arial"/>
      <w:lang w:val="en-GB"/>
    </w:rPr>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FFFFFF"/>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FFFFFF"/>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8DA9DB" w:themeColor="accent5" w:themeTint="9A" w:themeShade="95"/>
        <w:sz w:val="22"/>
      </w:rPr>
      <w:tblPr/>
      <w:tcPr>
        <w:shd w:val="clear" w:color="FFFFFF" w:fill="FFFFFF"/>
      </w:tcPr>
    </w:tblStylePr>
    <w:tblStylePr w:type="band2Horz">
      <w:rPr>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rPr>
      <w:rFonts w:ascii="Arial" w:eastAsia="Arial" w:hAnsi="Arial" w:cs="Arial"/>
      <w:lang w:val="en-GB"/>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FFFFFF"/>
      </w:tcPr>
    </w:tblStylePr>
    <w:tblStylePr w:type="band1Vert">
      <w:tblPr/>
      <w:tcPr>
        <w:shd w:val="clear" w:color="FFFFFF" w:fill="FFFFFF"/>
      </w:tcPr>
    </w:tblStylePr>
    <w:tblStylePr w:type="band1Horz">
      <w:rPr>
        <w:color w:val="A9D08E" w:themeColor="accent6" w:themeTint="98" w:themeShade="95"/>
        <w:sz w:val="22"/>
      </w:rPr>
      <w:tblPr/>
      <w:tcPr>
        <w:shd w:val="clear" w:color="FFFFFF" w:fill="FFFFFF"/>
      </w:tcPr>
    </w:tblStylePr>
    <w:tblStylePr w:type="band2Horz">
      <w:rPr>
        <w:color w:val="A9D08E" w:themeColor="accent6" w:themeTint="98" w:themeShade="95"/>
        <w:sz w:val="22"/>
      </w:rPr>
    </w:tblStylePr>
  </w:style>
  <w:style w:type="table" w:customStyle="1" w:styleId="Lined-Accent">
    <w:name w:val="Lined - Accent"/>
    <w:basedOn w:val="a1"/>
    <w:uiPriority w:val="99"/>
    <w:pPr>
      <w:spacing w:after="0" w:line="240" w:lineRule="auto"/>
    </w:pPr>
    <w:rPr>
      <w:rFonts w:ascii="Arial" w:eastAsia="Arial" w:hAnsi="Arial" w:cs="Arial"/>
      <w:color w:val="404040"/>
      <w:sz w:val="20"/>
      <w:szCs w:val="20"/>
      <w:lang w:eastAsia="ru-RU"/>
    </w:rPr>
    <w:tblPr>
      <w:tblStyleRowBandSize w:val="1"/>
      <w:tblStyleColBandSize w:val="1"/>
    </w:tblPr>
    <w:tblStylePr w:type="firstRow">
      <w:rPr>
        <w:color w:val="F2F2F2"/>
        <w:sz w:val="22"/>
      </w:rPr>
      <w:tblPr/>
      <w:tcPr>
        <w:shd w:val="clear" w:color="FFFFFF" w:fill="FFFFFF"/>
      </w:tcPr>
    </w:tblStylePr>
    <w:tblStylePr w:type="lastRow">
      <w:rPr>
        <w:color w:val="F2F2F2"/>
        <w:sz w:val="22"/>
      </w:rPr>
      <w:tblPr/>
      <w:tcPr>
        <w:shd w:val="clear" w:color="FFFFFF" w:fill="FFFFFF"/>
      </w:tcPr>
    </w:tblStylePr>
    <w:tblStylePr w:type="firstCol">
      <w:rPr>
        <w:color w:val="F2F2F2"/>
        <w:sz w:val="22"/>
      </w:rPr>
      <w:tblPr/>
      <w:tcPr>
        <w:shd w:val="clear" w:color="FFFFFF" w:fill="FFFFFF"/>
      </w:tcPr>
    </w:tblStylePr>
    <w:tblStylePr w:type="lastCol">
      <w:rPr>
        <w:color w:val="F2F2F2"/>
        <w:sz w:val="22"/>
      </w:rPr>
      <w:tblPr/>
      <w:tcPr>
        <w:shd w:val="clear" w:color="FFFFFF" w:fill="FFFFFF"/>
      </w:tcPr>
    </w:tblStylePr>
    <w:tblStylePr w:type="band1Vert">
      <w:rPr>
        <w:color w:val="404040"/>
        <w:sz w:val="22"/>
      </w:rPr>
    </w:tblStylePr>
    <w:tblStylePr w:type="band2Vert">
      <w:rPr>
        <w:color w:val="404040"/>
        <w:sz w:val="22"/>
      </w:rPr>
      <w:tblPr/>
      <w:tcPr>
        <w:shd w:val="clear" w:color="FFFFFF" w:fill="FFFFFF"/>
      </w:tcPr>
    </w:tblStylePr>
    <w:tblStylePr w:type="band1Horz">
      <w:rPr>
        <w:color w:val="404040"/>
        <w:sz w:val="22"/>
      </w:rPr>
    </w:tblStylePr>
    <w:tblStylePr w:type="band2Horz">
      <w:rPr>
        <w:color w:val="404040"/>
        <w:sz w:val="22"/>
      </w:rPr>
      <w:tblPr/>
      <w:tcPr>
        <w:shd w:val="clear" w:color="FFFFFF" w:fill="FFFFFF"/>
      </w:tcPr>
    </w:tblStylePr>
  </w:style>
  <w:style w:type="table" w:customStyle="1" w:styleId="BorderedLined-Accent">
    <w:name w:val="Bordered &amp; Lined - Accent"/>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FFFFFF" w:fill="FFFFFF"/>
      </w:tcPr>
    </w:tblStylePr>
    <w:tblStylePr w:type="lastRow">
      <w:rPr>
        <w:color w:val="F2F2F2"/>
        <w:sz w:val="22"/>
      </w:rPr>
      <w:tblPr/>
      <w:tcPr>
        <w:shd w:val="clear" w:color="FFFFFF" w:fill="FFFFFF"/>
      </w:tcPr>
    </w:tblStylePr>
    <w:tblStylePr w:type="firstCol">
      <w:rPr>
        <w:color w:val="F2F2F2"/>
        <w:sz w:val="22"/>
      </w:rPr>
      <w:tblPr/>
      <w:tcPr>
        <w:shd w:val="clear" w:color="FFFFFF" w:fill="FFFFFF"/>
      </w:tcPr>
    </w:tblStylePr>
    <w:tblStylePr w:type="lastCol">
      <w:rPr>
        <w:color w:val="F2F2F2"/>
        <w:sz w:val="22"/>
      </w:rPr>
      <w:tblPr/>
      <w:tcPr>
        <w:shd w:val="clear" w:color="FFFFFF" w:fill="FFFFFF"/>
      </w:tcPr>
    </w:tblStylePr>
    <w:tblStylePr w:type="band1Vert">
      <w:rPr>
        <w:color w:val="404040"/>
        <w:sz w:val="22"/>
      </w:rPr>
    </w:tblStylePr>
    <w:tblStylePr w:type="band2Vert">
      <w:rPr>
        <w:color w:val="404040"/>
        <w:sz w:val="22"/>
      </w:rPr>
      <w:tblPr/>
      <w:tcPr>
        <w:shd w:val="clear" w:color="FFFFFF" w:fill="FFFFFF"/>
      </w:tcPr>
    </w:tblStylePr>
    <w:tblStylePr w:type="band1Horz">
      <w:rPr>
        <w:color w:val="404040"/>
        <w:sz w:val="22"/>
      </w:rPr>
    </w:tblStylePr>
    <w:tblStylePr w:type="band2Horz">
      <w:rPr>
        <w:color w:val="404040"/>
        <w:sz w:val="22"/>
      </w:rPr>
      <w:tblPr/>
      <w:tcPr>
        <w:shd w:val="clear" w:color="FFFFFF" w:fill="FFFFFF"/>
      </w:tcPr>
    </w:tblStylePr>
  </w:style>
  <w:style w:type="table" w:customStyle="1" w:styleId="Lined">
    <w:name w:val="Lined"/>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2F2F2"/>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Lined-Accent1">
    <w:name w:val="Lined - Accent 1"/>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548DD4" w:fill="548DD4"/>
      </w:tcPr>
    </w:tblStylePr>
    <w:tblStylePr w:type="lastRow">
      <w:rPr>
        <w:color w:val="F2F2F2"/>
        <w:sz w:val="22"/>
      </w:rPr>
      <w:tblPr/>
      <w:tcPr>
        <w:shd w:val="clear" w:color="548DD4" w:fill="548DD4"/>
      </w:tcPr>
    </w:tblStylePr>
    <w:tblStylePr w:type="firstCol">
      <w:rPr>
        <w:color w:val="F2F2F2"/>
        <w:sz w:val="22"/>
      </w:rPr>
      <w:tblPr/>
      <w:tcPr>
        <w:shd w:val="clear" w:color="548DD4" w:fill="548DD4"/>
      </w:tcPr>
    </w:tblStylePr>
    <w:tblStylePr w:type="lastCol">
      <w:rPr>
        <w:color w:val="F2F2F2"/>
        <w:sz w:val="22"/>
      </w:rPr>
      <w:tblPr/>
      <w:tcPr>
        <w:shd w:val="clear" w:color="548DD4" w:fill="548DD4"/>
      </w:tcPr>
    </w:tblStylePr>
    <w:tblStylePr w:type="band1Vert">
      <w:rPr>
        <w:color w:val="404040"/>
        <w:sz w:val="22"/>
      </w:rPr>
    </w:tblStylePr>
    <w:tblStylePr w:type="band2Vert">
      <w:rPr>
        <w:color w:val="404040"/>
        <w:sz w:val="22"/>
      </w:rPr>
      <w:tblPr/>
      <w:tcPr>
        <w:shd w:val="clear" w:color="C6D9F1" w:fill="C6D9F1"/>
      </w:tcPr>
    </w:tblStylePr>
    <w:tblStylePr w:type="band1Horz">
      <w:rPr>
        <w:color w:val="404040"/>
        <w:sz w:val="22"/>
      </w:rPr>
    </w:tblStylePr>
    <w:tblStylePr w:type="band2Horz">
      <w:rPr>
        <w:color w:val="404040"/>
        <w:sz w:val="22"/>
      </w:rPr>
      <w:tblPr/>
      <w:tcPr>
        <w:shd w:val="clear" w:color="C6D9F1" w:fill="C6D9F1"/>
      </w:tcPr>
    </w:tblStylePr>
  </w:style>
  <w:style w:type="table" w:customStyle="1" w:styleId="Lined-Accent2">
    <w:name w:val="Lined - Accent 2"/>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D99594" w:fill="D99594"/>
      </w:tcPr>
    </w:tblStylePr>
    <w:tblStylePr w:type="lastRow">
      <w:rPr>
        <w:color w:val="F2F2F2"/>
        <w:sz w:val="22"/>
      </w:rPr>
      <w:tblPr/>
      <w:tcPr>
        <w:shd w:val="clear" w:color="D99594" w:fill="D99594"/>
      </w:tcPr>
    </w:tblStylePr>
    <w:tblStylePr w:type="firstCol">
      <w:rPr>
        <w:color w:val="F2F2F2"/>
        <w:sz w:val="22"/>
      </w:rPr>
      <w:tblPr/>
      <w:tcPr>
        <w:shd w:val="clear" w:color="D99594" w:fill="D99594"/>
      </w:tcPr>
    </w:tblStylePr>
    <w:tblStylePr w:type="lastCol">
      <w:rPr>
        <w:color w:val="F2F2F2"/>
        <w:sz w:val="22"/>
      </w:rPr>
      <w:tblPr/>
      <w:tcPr>
        <w:shd w:val="clear" w:color="D99594" w:fill="D99594"/>
      </w:tcPr>
    </w:tblStylePr>
    <w:tblStylePr w:type="band1Vert">
      <w:rPr>
        <w:color w:val="404040"/>
        <w:sz w:val="22"/>
      </w:rPr>
    </w:tblStylePr>
    <w:tblStylePr w:type="band2Vert">
      <w:rPr>
        <w:color w:val="404040"/>
        <w:sz w:val="22"/>
      </w:rPr>
      <w:tblPr/>
      <w:tcPr>
        <w:shd w:val="clear" w:color="F2DBDB" w:fill="F2DBDB"/>
      </w:tcPr>
    </w:tblStylePr>
    <w:tblStylePr w:type="band1Horz">
      <w:rPr>
        <w:color w:val="404040"/>
        <w:sz w:val="22"/>
      </w:rPr>
    </w:tblStylePr>
    <w:tblStylePr w:type="band2Horz">
      <w:rPr>
        <w:color w:val="404040"/>
        <w:sz w:val="22"/>
      </w:rPr>
      <w:tblPr/>
      <w:tcPr>
        <w:shd w:val="clear" w:color="F2DBDB" w:fill="F2DBDB"/>
      </w:tcPr>
    </w:tblStylePr>
  </w:style>
  <w:style w:type="table" w:customStyle="1" w:styleId="Lined-Accent3">
    <w:name w:val="Lined - Accent 3"/>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9BB559" w:fill="9BB559"/>
      </w:tcPr>
    </w:tblStylePr>
    <w:tblStylePr w:type="lastRow">
      <w:rPr>
        <w:color w:val="F2F2F2"/>
        <w:sz w:val="22"/>
      </w:rPr>
      <w:tblPr/>
      <w:tcPr>
        <w:shd w:val="clear" w:color="9BB559" w:fill="9BB559"/>
      </w:tcPr>
    </w:tblStylePr>
    <w:tblStylePr w:type="firstCol">
      <w:rPr>
        <w:color w:val="F2F2F2"/>
        <w:sz w:val="22"/>
      </w:rPr>
      <w:tblPr/>
      <w:tcPr>
        <w:shd w:val="clear" w:color="9BB559" w:fill="9BB559"/>
      </w:tcPr>
    </w:tblStylePr>
    <w:tblStylePr w:type="lastCol">
      <w:rPr>
        <w:color w:val="F2F2F2"/>
        <w:sz w:val="22"/>
      </w:rPr>
      <w:tblPr/>
      <w:tcPr>
        <w:shd w:val="clear" w:color="9BB559" w:fill="9BB559"/>
      </w:tcPr>
    </w:tblStylePr>
    <w:tblStylePr w:type="band1Vert">
      <w:rPr>
        <w:color w:val="404040"/>
        <w:sz w:val="22"/>
      </w:rPr>
    </w:tblStylePr>
    <w:tblStylePr w:type="band2Vert">
      <w:rPr>
        <w:color w:val="404040"/>
        <w:sz w:val="22"/>
      </w:rPr>
      <w:tblPr/>
      <w:tcPr>
        <w:shd w:val="clear" w:color="EAF1DD" w:fill="EAF1DD"/>
      </w:tcPr>
    </w:tblStylePr>
    <w:tblStylePr w:type="band1Horz">
      <w:rPr>
        <w:color w:val="404040"/>
        <w:sz w:val="22"/>
      </w:rPr>
    </w:tblStylePr>
    <w:tblStylePr w:type="band2Horz">
      <w:rPr>
        <w:color w:val="404040"/>
        <w:sz w:val="22"/>
      </w:rPr>
      <w:tblPr/>
      <w:tcPr>
        <w:shd w:val="clear" w:color="EAF1DD" w:fill="EAF1DD"/>
      </w:tcPr>
    </w:tblStylePr>
  </w:style>
  <w:style w:type="table" w:customStyle="1" w:styleId="Lined-Accent4">
    <w:name w:val="Lined - Accent 4"/>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B2A1C7" w:fill="B2A1C7"/>
      </w:tcPr>
    </w:tblStylePr>
    <w:tblStylePr w:type="lastRow">
      <w:rPr>
        <w:color w:val="F2F2F2"/>
        <w:sz w:val="22"/>
      </w:rPr>
      <w:tblPr/>
      <w:tcPr>
        <w:shd w:val="clear" w:color="B2A1C7" w:fill="B2A1C7"/>
      </w:tcPr>
    </w:tblStylePr>
    <w:tblStylePr w:type="firstCol">
      <w:rPr>
        <w:color w:val="F2F2F2"/>
        <w:sz w:val="22"/>
      </w:rPr>
      <w:tblPr/>
      <w:tcPr>
        <w:shd w:val="clear" w:color="B2A1C7" w:fill="B2A1C7"/>
      </w:tcPr>
    </w:tblStylePr>
    <w:tblStylePr w:type="lastCol">
      <w:rPr>
        <w:color w:val="F2F2F2"/>
        <w:sz w:val="22"/>
      </w:rPr>
      <w:tblPr/>
      <w:tcPr>
        <w:shd w:val="clear" w:color="B2A1C7" w:fill="B2A1C7"/>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
    <w:name w:val="Lined - Accent 5"/>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
    <w:name w:val="Lined - Accent 6"/>
    <w:basedOn w:val="a1"/>
    <w:uiPriority w:val="99"/>
    <w:pPr>
      <w:spacing w:after="0" w:line="240" w:lineRule="auto"/>
    </w:pPr>
    <w:rPr>
      <w:rFonts w:ascii="Arial" w:eastAsia="Arial" w:hAnsi="Arial" w:cs="Arial"/>
      <w:color w:val="404040"/>
      <w:sz w:val="20"/>
      <w:szCs w:val="20"/>
      <w:lang w:eastAsia="ru-RU"/>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9" w:fill="FDE9D9"/>
      </w:tcPr>
    </w:tblStylePr>
    <w:tblStylePr w:type="band1Horz">
      <w:rPr>
        <w:color w:val="404040"/>
        <w:sz w:val="22"/>
      </w:rPr>
    </w:tblStylePr>
    <w:tblStylePr w:type="band2Horz">
      <w:rPr>
        <w:color w:val="404040"/>
        <w:sz w:val="22"/>
      </w:rPr>
      <w:tblPr/>
      <w:tcPr>
        <w:shd w:val="clear" w:color="FDE9D9" w:fill="FDE9D9"/>
      </w:tcPr>
    </w:tblStylePr>
  </w:style>
  <w:style w:type="table" w:customStyle="1" w:styleId="Bordered">
    <w:name w:val="Bordered"/>
    <w:basedOn w:val="a1"/>
    <w:uiPriority w:val="99"/>
    <w:pPr>
      <w:spacing w:after="0" w:line="240" w:lineRule="auto"/>
    </w:pPr>
    <w:rPr>
      <w:rFonts w:ascii="Arial" w:eastAsia="Arial" w:hAnsi="Arial" w:cs="Arial"/>
      <w:lang w:val="en-GB"/>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pPr>
      <w:spacing w:after="0" w:line="240" w:lineRule="auto"/>
    </w:pPr>
    <w:rPr>
      <w:rFonts w:ascii="Arial" w:eastAsia="Arial" w:hAnsi="Arial" w:cs="Arial"/>
      <w:lang w:val="en-GB"/>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pPr>
      <w:spacing w:after="0" w:line="240" w:lineRule="auto"/>
    </w:pPr>
    <w:rPr>
      <w:rFonts w:ascii="Arial" w:eastAsia="Arial" w:hAnsi="Arial" w:cs="Arial"/>
      <w:lang w:val="en-GB"/>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pPr>
      <w:spacing w:after="0" w:line="240" w:lineRule="auto"/>
    </w:pPr>
    <w:rPr>
      <w:rFonts w:ascii="Arial" w:eastAsia="Arial" w:hAnsi="Arial" w:cs="Arial"/>
      <w:lang w:val="en-GB"/>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pPr>
      <w:spacing w:after="0" w:line="240" w:lineRule="auto"/>
    </w:pPr>
    <w:rPr>
      <w:rFonts w:ascii="Arial" w:eastAsia="Arial" w:hAnsi="Arial" w:cs="Arial"/>
      <w:lang w:val="en-GB"/>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pPr>
      <w:spacing w:after="0" w:line="240" w:lineRule="auto"/>
    </w:pPr>
    <w:rPr>
      <w:rFonts w:ascii="Arial" w:eastAsia="Arial" w:hAnsi="Arial" w:cs="Arial"/>
      <w:lang w:val="en-GB"/>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pPr>
      <w:spacing w:after="0" w:line="240" w:lineRule="auto"/>
    </w:pPr>
    <w:rPr>
      <w:rFonts w:ascii="Arial" w:eastAsia="Arial" w:hAnsi="Arial" w:cs="Arial"/>
      <w:lang w:val="en-GB"/>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D9D9D9" w:fill="D9D9D9"/>
      </w:tcPr>
    </w:tblStylePr>
    <w:tblStylePr w:type="band1Horz">
      <w:rPr>
        <w:color w:val="404040"/>
        <w:sz w:val="22"/>
      </w:rPr>
    </w:tblStylePr>
    <w:tblStylePr w:type="band2Horz">
      <w:rPr>
        <w:color w:val="404040"/>
        <w:sz w:val="22"/>
      </w:rPr>
      <w:tblPr/>
      <w:tcPr>
        <w:shd w:val="clear" w:color="F2F2F2" w:fill="F2F2F2"/>
      </w:tcPr>
    </w:tblStylePr>
  </w:style>
  <w:style w:type="table" w:customStyle="1" w:styleId="BorderedLined-Accent1">
    <w:name w:val="Bordered &amp; Lined - Accent 1"/>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548DD4" w:fill="548DD4"/>
      </w:tcPr>
    </w:tblStylePr>
    <w:tblStylePr w:type="lastRow">
      <w:rPr>
        <w:color w:val="F2F2F2"/>
        <w:sz w:val="22"/>
      </w:rPr>
      <w:tblPr/>
      <w:tcPr>
        <w:shd w:val="clear" w:color="548DD4" w:fill="548DD4"/>
      </w:tcPr>
    </w:tblStylePr>
    <w:tblStylePr w:type="firstCol">
      <w:rPr>
        <w:color w:val="F2F2F2"/>
        <w:sz w:val="22"/>
      </w:rPr>
      <w:tblPr/>
      <w:tcPr>
        <w:shd w:val="clear" w:color="548DD4" w:fill="548DD4"/>
      </w:tcPr>
    </w:tblStylePr>
    <w:tblStylePr w:type="lastCol">
      <w:rPr>
        <w:color w:val="F2F2F2"/>
        <w:sz w:val="22"/>
      </w:rPr>
      <w:tblPr/>
      <w:tcPr>
        <w:shd w:val="clear" w:color="548DD4" w:fill="548DD4"/>
      </w:tcPr>
    </w:tblStylePr>
    <w:tblStylePr w:type="band1Vert">
      <w:rPr>
        <w:color w:val="404040"/>
        <w:sz w:val="22"/>
      </w:rPr>
    </w:tblStylePr>
    <w:tblStylePr w:type="band2Vert">
      <w:rPr>
        <w:color w:val="404040"/>
        <w:sz w:val="22"/>
      </w:rPr>
      <w:tblPr/>
      <w:tcPr>
        <w:shd w:val="clear" w:color="C6D9F1" w:fill="C6D9F1"/>
      </w:tcPr>
    </w:tblStylePr>
    <w:tblStylePr w:type="band1Horz">
      <w:rPr>
        <w:color w:val="404040"/>
        <w:sz w:val="22"/>
      </w:rPr>
    </w:tblStylePr>
    <w:tblStylePr w:type="band2Horz">
      <w:rPr>
        <w:color w:val="404040"/>
        <w:sz w:val="22"/>
      </w:rPr>
      <w:tblPr/>
      <w:tcPr>
        <w:shd w:val="clear" w:color="C6D9F1" w:fill="C6D9F1"/>
      </w:tcPr>
    </w:tblStylePr>
  </w:style>
  <w:style w:type="table" w:customStyle="1" w:styleId="BorderedLined-Accent2">
    <w:name w:val="Bordered &amp; Lined - Accent 2"/>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D99594" w:fill="D99594"/>
      </w:tcPr>
    </w:tblStylePr>
    <w:tblStylePr w:type="lastRow">
      <w:rPr>
        <w:color w:val="F2F2F2"/>
        <w:sz w:val="22"/>
      </w:rPr>
      <w:tblPr/>
      <w:tcPr>
        <w:shd w:val="clear" w:color="D99594" w:fill="D99594"/>
      </w:tcPr>
    </w:tblStylePr>
    <w:tblStylePr w:type="firstCol">
      <w:rPr>
        <w:color w:val="F2F2F2"/>
        <w:sz w:val="22"/>
      </w:rPr>
      <w:tblPr/>
      <w:tcPr>
        <w:shd w:val="clear" w:color="D99594" w:fill="D99594"/>
      </w:tcPr>
    </w:tblStylePr>
    <w:tblStylePr w:type="lastCol">
      <w:rPr>
        <w:color w:val="F2F2F2"/>
        <w:sz w:val="22"/>
      </w:rPr>
      <w:tblPr/>
      <w:tcPr>
        <w:shd w:val="clear" w:color="D99594" w:fill="D99594"/>
      </w:tcPr>
    </w:tblStylePr>
    <w:tblStylePr w:type="band1Vert">
      <w:rPr>
        <w:color w:val="404040"/>
        <w:sz w:val="22"/>
      </w:rPr>
    </w:tblStylePr>
    <w:tblStylePr w:type="band2Vert">
      <w:rPr>
        <w:color w:val="404040"/>
        <w:sz w:val="22"/>
      </w:rPr>
      <w:tblPr/>
      <w:tcPr>
        <w:shd w:val="clear" w:color="F2DBDB" w:fill="F2DBDB"/>
      </w:tcPr>
    </w:tblStylePr>
    <w:tblStylePr w:type="band1Horz">
      <w:rPr>
        <w:color w:val="404040"/>
        <w:sz w:val="22"/>
      </w:rPr>
    </w:tblStylePr>
    <w:tblStylePr w:type="band2Horz">
      <w:rPr>
        <w:color w:val="404040"/>
        <w:sz w:val="22"/>
      </w:rPr>
      <w:tblPr/>
      <w:tcPr>
        <w:shd w:val="clear" w:color="F2DBDB" w:fill="F2DBDB"/>
      </w:tcPr>
    </w:tblStylePr>
  </w:style>
  <w:style w:type="table" w:customStyle="1" w:styleId="BorderedLined-Accent3">
    <w:name w:val="Bordered &amp; Lined - Accent 3"/>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9BBB59" w:fill="9BBB59"/>
      </w:tcPr>
    </w:tblStylePr>
    <w:tblStylePr w:type="lastRow">
      <w:rPr>
        <w:color w:val="F2F2F2"/>
        <w:sz w:val="22"/>
      </w:rPr>
      <w:tblPr/>
      <w:tcPr>
        <w:shd w:val="clear" w:color="9BBB59" w:fill="9BBB59"/>
      </w:tcPr>
    </w:tblStylePr>
    <w:tblStylePr w:type="firstCol">
      <w:rPr>
        <w:color w:val="F2F2F2"/>
        <w:sz w:val="22"/>
      </w:rPr>
      <w:tblPr/>
      <w:tcPr>
        <w:shd w:val="clear" w:color="9BBB59" w:fill="9BBB59"/>
      </w:tcPr>
    </w:tblStylePr>
    <w:tblStylePr w:type="lastCol">
      <w:rPr>
        <w:color w:val="F2F2F2"/>
        <w:sz w:val="22"/>
      </w:rPr>
      <w:tblPr/>
      <w:tcPr>
        <w:shd w:val="clear" w:color="9BBB59" w:fill="9BBB59"/>
      </w:tcPr>
    </w:tblStylePr>
    <w:tblStylePr w:type="band1Vert">
      <w:rPr>
        <w:color w:val="404040"/>
        <w:sz w:val="22"/>
      </w:rPr>
    </w:tblStylePr>
    <w:tblStylePr w:type="band2Vert">
      <w:rPr>
        <w:color w:val="404040"/>
        <w:sz w:val="22"/>
      </w:rPr>
      <w:tblPr/>
      <w:tcPr>
        <w:shd w:val="clear" w:color="EAF1DD" w:fill="EAF1DD"/>
      </w:tcPr>
    </w:tblStylePr>
    <w:tblStylePr w:type="band1Horz">
      <w:rPr>
        <w:color w:val="404040"/>
        <w:sz w:val="22"/>
      </w:rPr>
    </w:tblStylePr>
    <w:tblStylePr w:type="band2Horz">
      <w:rPr>
        <w:color w:val="404040"/>
        <w:sz w:val="22"/>
      </w:rPr>
      <w:tblPr/>
      <w:tcPr>
        <w:shd w:val="clear" w:color="EAF1DD" w:fill="EAF1DD"/>
      </w:tcPr>
    </w:tblStylePr>
  </w:style>
  <w:style w:type="table" w:customStyle="1" w:styleId="BorderedLined-Accent4">
    <w:name w:val="Bordered &amp; Lined - Accent 4"/>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B2A1C7" w:fill="B2A1C7"/>
      </w:tcPr>
    </w:tblStylePr>
    <w:tblStylePr w:type="lastRow">
      <w:rPr>
        <w:color w:val="F2F2F2"/>
        <w:sz w:val="22"/>
      </w:rPr>
      <w:tblPr/>
      <w:tcPr>
        <w:shd w:val="clear" w:color="B2A1C7" w:fill="B2A1C7"/>
      </w:tcPr>
    </w:tblStylePr>
    <w:tblStylePr w:type="firstCol">
      <w:rPr>
        <w:color w:val="F2F2F2"/>
        <w:sz w:val="22"/>
      </w:rPr>
      <w:tblPr/>
      <w:tcPr>
        <w:shd w:val="clear" w:color="B2A1C7" w:fill="B2A1C7"/>
      </w:tcPr>
    </w:tblStylePr>
    <w:tblStylePr w:type="lastCol">
      <w:rPr>
        <w:color w:val="F2F2F2"/>
        <w:sz w:val="22"/>
      </w:rPr>
      <w:tblPr/>
      <w:tcPr>
        <w:shd w:val="clear" w:color="B2A1C7" w:fill="B2A1C7"/>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
    <w:name w:val="Bordered &amp; Lined - Accent 5"/>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
    <w:name w:val="Bordered &amp; Lined - Accent 6"/>
    <w:basedOn w:val="a1"/>
    <w:uiPriority w:val="99"/>
    <w:pPr>
      <w:spacing w:after="0" w:line="240" w:lineRule="auto"/>
    </w:pPr>
    <w:rPr>
      <w:rFonts w:ascii="Arial" w:eastAsia="Arial" w:hAnsi="Arial" w:cs="Arial"/>
      <w:color w:val="404040"/>
      <w:sz w:val="20"/>
      <w:szCs w:val="20"/>
      <w:lang w:eastAsia="ru-RU"/>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9" w:fill="FDE9D9"/>
      </w:tcPr>
    </w:tblStylePr>
    <w:tblStylePr w:type="band1Horz">
      <w:rPr>
        <w:color w:val="404040"/>
        <w:sz w:val="22"/>
      </w:rPr>
    </w:tblStylePr>
    <w:tblStylePr w:type="band2Horz">
      <w:rPr>
        <w:color w:val="404040"/>
        <w:sz w:val="22"/>
      </w:rPr>
      <w:tblPr/>
      <w:tcPr>
        <w:shd w:val="clear" w:color="FDE9D9" w:fill="FDE9D9"/>
      </w:tcPr>
    </w:tblStylePr>
  </w:style>
  <w:style w:type="character" w:customStyle="1" w:styleId="af9">
    <w:name w:val="Абзац списка Знак"/>
    <w:link w:val="af8"/>
    <w:qFormat/>
    <w:rPr>
      <w:rFonts w:ascii="Times New Roman" w:eastAsia="Times New Roman" w:hAnsi="Times New Roman" w:cs="Times New Roman"/>
      <w:sz w:val="24"/>
      <w:szCs w:val="24"/>
      <w:lang w:eastAsia="ru-RU"/>
    </w:rPr>
  </w:style>
  <w:style w:type="character" w:customStyle="1" w:styleId="ConsPlusNormal1">
    <w:name w:val="ConsPlusNormal1"/>
    <w:rsid w:val="00301114"/>
    <w:rPr>
      <w:rFonts w:ascii="Arial" w:hAnsi="Arial"/>
      <w:sz w:val="20"/>
    </w:rPr>
  </w:style>
  <w:style w:type="character" w:styleId="afff1">
    <w:name w:val="Strong"/>
    <w:basedOn w:val="a0"/>
    <w:uiPriority w:val="22"/>
    <w:qFormat/>
    <w:rsid w:val="004F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0631">
      <w:bodyDiv w:val="1"/>
      <w:marLeft w:val="0"/>
      <w:marRight w:val="0"/>
      <w:marTop w:val="0"/>
      <w:marBottom w:val="0"/>
      <w:divBdr>
        <w:top w:val="none" w:sz="0" w:space="0" w:color="auto"/>
        <w:left w:val="none" w:sz="0" w:space="0" w:color="auto"/>
        <w:bottom w:val="none" w:sz="0" w:space="0" w:color="auto"/>
        <w:right w:val="none" w:sz="0" w:space="0" w:color="auto"/>
      </w:divBdr>
    </w:div>
    <w:div w:id="205676865">
      <w:bodyDiv w:val="1"/>
      <w:marLeft w:val="0"/>
      <w:marRight w:val="0"/>
      <w:marTop w:val="0"/>
      <w:marBottom w:val="0"/>
      <w:divBdr>
        <w:top w:val="none" w:sz="0" w:space="0" w:color="auto"/>
        <w:left w:val="none" w:sz="0" w:space="0" w:color="auto"/>
        <w:bottom w:val="none" w:sz="0" w:space="0" w:color="auto"/>
        <w:right w:val="none" w:sz="0" w:space="0" w:color="auto"/>
      </w:divBdr>
    </w:div>
    <w:div w:id="392392631">
      <w:bodyDiv w:val="1"/>
      <w:marLeft w:val="0"/>
      <w:marRight w:val="0"/>
      <w:marTop w:val="0"/>
      <w:marBottom w:val="0"/>
      <w:divBdr>
        <w:top w:val="none" w:sz="0" w:space="0" w:color="auto"/>
        <w:left w:val="none" w:sz="0" w:space="0" w:color="auto"/>
        <w:bottom w:val="none" w:sz="0" w:space="0" w:color="auto"/>
        <w:right w:val="none" w:sz="0" w:space="0" w:color="auto"/>
      </w:divBdr>
    </w:div>
    <w:div w:id="502353139">
      <w:bodyDiv w:val="1"/>
      <w:marLeft w:val="0"/>
      <w:marRight w:val="0"/>
      <w:marTop w:val="0"/>
      <w:marBottom w:val="0"/>
      <w:divBdr>
        <w:top w:val="none" w:sz="0" w:space="0" w:color="auto"/>
        <w:left w:val="none" w:sz="0" w:space="0" w:color="auto"/>
        <w:bottom w:val="none" w:sz="0" w:space="0" w:color="auto"/>
        <w:right w:val="none" w:sz="0" w:space="0" w:color="auto"/>
      </w:divBdr>
    </w:div>
    <w:div w:id="646008365">
      <w:bodyDiv w:val="1"/>
      <w:marLeft w:val="0"/>
      <w:marRight w:val="0"/>
      <w:marTop w:val="0"/>
      <w:marBottom w:val="0"/>
      <w:divBdr>
        <w:top w:val="none" w:sz="0" w:space="0" w:color="auto"/>
        <w:left w:val="none" w:sz="0" w:space="0" w:color="auto"/>
        <w:bottom w:val="none" w:sz="0" w:space="0" w:color="auto"/>
        <w:right w:val="none" w:sz="0" w:space="0" w:color="auto"/>
      </w:divBdr>
      <w:divsChild>
        <w:div w:id="116026887">
          <w:marLeft w:val="0"/>
          <w:marRight w:val="0"/>
          <w:marTop w:val="0"/>
          <w:marBottom w:val="0"/>
          <w:divBdr>
            <w:top w:val="none" w:sz="0" w:space="0" w:color="auto"/>
            <w:left w:val="none" w:sz="0" w:space="0" w:color="auto"/>
            <w:bottom w:val="none" w:sz="0" w:space="0" w:color="auto"/>
            <w:right w:val="none" w:sz="0" w:space="0" w:color="auto"/>
          </w:divBdr>
        </w:div>
      </w:divsChild>
    </w:div>
    <w:div w:id="739790073">
      <w:bodyDiv w:val="1"/>
      <w:marLeft w:val="0"/>
      <w:marRight w:val="0"/>
      <w:marTop w:val="0"/>
      <w:marBottom w:val="0"/>
      <w:divBdr>
        <w:top w:val="none" w:sz="0" w:space="0" w:color="auto"/>
        <w:left w:val="none" w:sz="0" w:space="0" w:color="auto"/>
        <w:bottom w:val="none" w:sz="0" w:space="0" w:color="auto"/>
        <w:right w:val="none" w:sz="0" w:space="0" w:color="auto"/>
      </w:divBdr>
    </w:div>
    <w:div w:id="885138636">
      <w:bodyDiv w:val="1"/>
      <w:marLeft w:val="0"/>
      <w:marRight w:val="0"/>
      <w:marTop w:val="0"/>
      <w:marBottom w:val="0"/>
      <w:divBdr>
        <w:top w:val="none" w:sz="0" w:space="0" w:color="auto"/>
        <w:left w:val="none" w:sz="0" w:space="0" w:color="auto"/>
        <w:bottom w:val="none" w:sz="0" w:space="0" w:color="auto"/>
        <w:right w:val="none" w:sz="0" w:space="0" w:color="auto"/>
      </w:divBdr>
    </w:div>
    <w:div w:id="1014916521">
      <w:bodyDiv w:val="1"/>
      <w:marLeft w:val="0"/>
      <w:marRight w:val="0"/>
      <w:marTop w:val="0"/>
      <w:marBottom w:val="0"/>
      <w:divBdr>
        <w:top w:val="none" w:sz="0" w:space="0" w:color="auto"/>
        <w:left w:val="none" w:sz="0" w:space="0" w:color="auto"/>
        <w:bottom w:val="none" w:sz="0" w:space="0" w:color="auto"/>
        <w:right w:val="none" w:sz="0" w:space="0" w:color="auto"/>
      </w:divBdr>
    </w:div>
    <w:div w:id="1205099713">
      <w:bodyDiv w:val="1"/>
      <w:marLeft w:val="0"/>
      <w:marRight w:val="0"/>
      <w:marTop w:val="0"/>
      <w:marBottom w:val="0"/>
      <w:divBdr>
        <w:top w:val="none" w:sz="0" w:space="0" w:color="auto"/>
        <w:left w:val="none" w:sz="0" w:space="0" w:color="auto"/>
        <w:bottom w:val="none" w:sz="0" w:space="0" w:color="auto"/>
        <w:right w:val="none" w:sz="0" w:space="0" w:color="auto"/>
      </w:divBdr>
    </w:div>
    <w:div w:id="1563177900">
      <w:bodyDiv w:val="1"/>
      <w:marLeft w:val="0"/>
      <w:marRight w:val="0"/>
      <w:marTop w:val="0"/>
      <w:marBottom w:val="0"/>
      <w:divBdr>
        <w:top w:val="none" w:sz="0" w:space="0" w:color="auto"/>
        <w:left w:val="none" w:sz="0" w:space="0" w:color="auto"/>
        <w:bottom w:val="none" w:sz="0" w:space="0" w:color="auto"/>
        <w:right w:val="none" w:sz="0" w:space="0" w:color="auto"/>
      </w:divBdr>
    </w:div>
    <w:div w:id="1581985870">
      <w:bodyDiv w:val="1"/>
      <w:marLeft w:val="0"/>
      <w:marRight w:val="0"/>
      <w:marTop w:val="0"/>
      <w:marBottom w:val="0"/>
      <w:divBdr>
        <w:top w:val="none" w:sz="0" w:space="0" w:color="auto"/>
        <w:left w:val="none" w:sz="0" w:space="0" w:color="auto"/>
        <w:bottom w:val="none" w:sz="0" w:space="0" w:color="auto"/>
        <w:right w:val="none" w:sz="0" w:space="0" w:color="auto"/>
      </w:divBdr>
    </w:div>
    <w:div w:id="1722945500">
      <w:bodyDiv w:val="1"/>
      <w:marLeft w:val="0"/>
      <w:marRight w:val="0"/>
      <w:marTop w:val="0"/>
      <w:marBottom w:val="0"/>
      <w:divBdr>
        <w:top w:val="none" w:sz="0" w:space="0" w:color="auto"/>
        <w:left w:val="none" w:sz="0" w:space="0" w:color="auto"/>
        <w:bottom w:val="none" w:sz="0" w:space="0" w:color="auto"/>
        <w:right w:val="none" w:sz="0" w:space="0" w:color="auto"/>
      </w:divBdr>
    </w:div>
    <w:div w:id="1735081562">
      <w:bodyDiv w:val="1"/>
      <w:marLeft w:val="0"/>
      <w:marRight w:val="0"/>
      <w:marTop w:val="0"/>
      <w:marBottom w:val="0"/>
      <w:divBdr>
        <w:top w:val="none" w:sz="0" w:space="0" w:color="auto"/>
        <w:left w:val="none" w:sz="0" w:space="0" w:color="auto"/>
        <w:bottom w:val="none" w:sz="0" w:space="0" w:color="auto"/>
        <w:right w:val="none" w:sz="0" w:space="0" w:color="auto"/>
      </w:divBdr>
    </w:div>
    <w:div w:id="1746341139">
      <w:bodyDiv w:val="1"/>
      <w:marLeft w:val="0"/>
      <w:marRight w:val="0"/>
      <w:marTop w:val="0"/>
      <w:marBottom w:val="0"/>
      <w:divBdr>
        <w:top w:val="none" w:sz="0" w:space="0" w:color="auto"/>
        <w:left w:val="none" w:sz="0" w:space="0" w:color="auto"/>
        <w:bottom w:val="none" w:sz="0" w:space="0" w:color="auto"/>
        <w:right w:val="none" w:sz="0" w:space="0" w:color="auto"/>
      </w:divBdr>
    </w:div>
    <w:div w:id="209022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0;&#1086;&#1084;&#1087;&#1100;&#1102;&#1090;&#1077;&#108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tect.gost.ru/document.aspx?control=7&amp;id=1770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tect.gost.ru/document.aspx?control=7&amp;id=1770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otect.gost.ru/document.aspx?control=7&amp;id=177075" TargetMode="External"/><Relationship Id="rId4" Type="http://schemas.openxmlformats.org/officeDocument/2006/relationships/settings" Target="settings.xml"/><Relationship Id="rId9" Type="http://schemas.openxmlformats.org/officeDocument/2006/relationships/hyperlink" Target="https://bdu.fstec.ru/calc3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1FE1-E1F3-467F-980B-F841E114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8840</Words>
  <Characters>50388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2026-05-07T15:30:00Z</dcterms:created>
  <dcterms:modified xsi:type="dcterms:W3CDTF">2026-05-15T15:42:00Z</dcterms:modified>
</cp:coreProperties>
</file>