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5A" w:rsidRPr="005A5F06" w:rsidRDefault="00E033FE" w:rsidP="000A4F5A">
      <w:pPr>
        <w:ind w:left="4536"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 4</w:t>
      </w:r>
      <w:bookmarkStart w:id="0" w:name="_GoBack"/>
      <w:bookmarkEnd w:id="0"/>
      <w:r w:rsidR="000A4F5A" w:rsidRPr="005A5F06">
        <w:rPr>
          <w:rFonts w:cs="Times New Roman"/>
          <w:sz w:val="24"/>
          <w:szCs w:val="24"/>
        </w:rPr>
        <w:t xml:space="preserve"> </w:t>
      </w:r>
    </w:p>
    <w:p w:rsidR="000A4F5A" w:rsidRDefault="000A4F5A" w:rsidP="000A4F5A">
      <w:pPr>
        <w:pStyle w:val="ConsPlusNormal0"/>
        <w:spacing w:line="256" w:lineRule="auto"/>
        <w:ind w:firstLin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Отчет об оказанных услугах </w:t>
      </w:r>
    </w:p>
    <w:p w:rsidR="000A4F5A" w:rsidRPr="005A5F06" w:rsidRDefault="000A4F5A" w:rsidP="000A4F5A">
      <w:pPr>
        <w:ind w:left="4536" w:firstLine="0"/>
        <w:jc w:val="left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ind w:left="4536" w:firstLine="0"/>
        <w:jc w:val="left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ind w:firstLine="0"/>
        <w:rPr>
          <w:rFonts w:cs="Times New Roman"/>
          <w:b/>
          <w:sz w:val="24"/>
          <w:szCs w:val="24"/>
        </w:rPr>
      </w:pPr>
    </w:p>
    <w:p w:rsidR="000A4F5A" w:rsidRPr="005A5F06" w:rsidRDefault="000A4F5A" w:rsidP="000A4F5A">
      <w:pPr>
        <w:ind w:firstLine="0"/>
        <w:rPr>
          <w:rFonts w:cs="Times New Roman"/>
          <w:b/>
          <w:sz w:val="24"/>
          <w:szCs w:val="24"/>
        </w:rPr>
      </w:pPr>
    </w:p>
    <w:p w:rsidR="000A4F5A" w:rsidRPr="005A5F06" w:rsidRDefault="000A4F5A" w:rsidP="000A4F5A">
      <w:pPr>
        <w:ind w:firstLine="0"/>
        <w:jc w:val="center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t>Форма отчета об оказанных услугах</w:t>
      </w: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96"/>
        <w:gridCol w:w="4742"/>
      </w:tblGrid>
      <w:tr w:rsidR="000A4F5A" w:rsidRPr="005A5F06" w:rsidTr="00F72C97">
        <w:trPr>
          <w:trHeight w:val="1257"/>
        </w:trPr>
        <w:tc>
          <w:tcPr>
            <w:tcW w:w="2540" w:type="pct"/>
          </w:tcPr>
          <w:p w:rsidR="000A4F5A" w:rsidRPr="005A5F06" w:rsidRDefault="000A4F5A" w:rsidP="00F72C97">
            <w:pPr>
              <w:spacing w:before="100" w:after="100" w:line="36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УТВЕРЖДАЮ</w:t>
            </w:r>
          </w:p>
          <w:p w:rsidR="000A4F5A" w:rsidRPr="005A5F06" w:rsidRDefault="000A4F5A" w:rsidP="00F72C97">
            <w:pPr>
              <w:spacing w:before="100" w:after="100" w:line="36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0A4F5A" w:rsidRPr="005A5F06" w:rsidRDefault="000A4F5A" w:rsidP="00F72C97">
            <w:pPr>
              <w:spacing w:before="100" w:after="100" w:line="36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&lt;наименования Исполнителя&gt;</w:t>
            </w:r>
          </w:p>
          <w:p w:rsidR="000A4F5A" w:rsidRPr="005A5F06" w:rsidRDefault="000A4F5A" w:rsidP="00F72C97">
            <w:pPr>
              <w:spacing w:before="100" w:after="100" w:line="36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&lt;должность&gt;</w:t>
            </w:r>
          </w:p>
          <w:p w:rsidR="000A4F5A" w:rsidRPr="005A5F06" w:rsidRDefault="000A4F5A" w:rsidP="00F72C97">
            <w:pPr>
              <w:spacing w:before="100" w:after="100" w:line="36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_____________ &lt;ФИО&gt;</w:t>
            </w:r>
          </w:p>
          <w:p w:rsidR="000A4F5A" w:rsidRPr="005A5F06" w:rsidRDefault="000A4F5A" w:rsidP="00F72C97">
            <w:pPr>
              <w:spacing w:before="100" w:after="100" w:line="36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«__» ___________ 202__</w:t>
            </w:r>
          </w:p>
        </w:tc>
        <w:tc>
          <w:tcPr>
            <w:tcW w:w="2460" w:type="pct"/>
          </w:tcPr>
          <w:p w:rsidR="000A4F5A" w:rsidRPr="005A5F06" w:rsidRDefault="000A4F5A" w:rsidP="00F72C97">
            <w:pPr>
              <w:spacing w:before="100" w:after="100" w:line="360" w:lineRule="auto"/>
              <w:ind w:left="944" w:firstLine="425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A4F5A" w:rsidRPr="005A5F06" w:rsidRDefault="000A4F5A" w:rsidP="00F72C97">
            <w:pPr>
              <w:spacing w:before="100" w:after="100" w:line="360" w:lineRule="auto"/>
              <w:ind w:left="944" w:firstLine="425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0A4F5A" w:rsidRPr="005A5F06" w:rsidRDefault="000A4F5A" w:rsidP="00F72C97">
            <w:pPr>
              <w:spacing w:before="100" w:after="100" w:line="360" w:lineRule="auto"/>
              <w:ind w:left="1369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&lt;наименование Заказчика&gt;</w:t>
            </w:r>
          </w:p>
          <w:p w:rsidR="000A4F5A" w:rsidRPr="005A5F06" w:rsidRDefault="000A4F5A" w:rsidP="00F72C97">
            <w:pPr>
              <w:spacing w:before="100" w:after="100" w:line="360" w:lineRule="auto"/>
              <w:ind w:left="944" w:firstLine="425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&lt;должность&gt;</w:t>
            </w:r>
          </w:p>
          <w:p w:rsidR="000A4F5A" w:rsidRPr="005A5F06" w:rsidRDefault="000A4F5A" w:rsidP="00F72C97">
            <w:pPr>
              <w:spacing w:before="100" w:after="100" w:line="360" w:lineRule="auto"/>
              <w:ind w:left="944" w:firstLine="425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_____________ &lt;ФИО&gt;</w:t>
            </w:r>
          </w:p>
          <w:p w:rsidR="000A4F5A" w:rsidRPr="005A5F06" w:rsidRDefault="000A4F5A" w:rsidP="00F72C97">
            <w:pPr>
              <w:spacing w:before="100" w:after="100" w:line="360" w:lineRule="auto"/>
              <w:ind w:left="944" w:firstLine="425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«__» ___________ 202__</w:t>
            </w:r>
          </w:p>
        </w:tc>
      </w:tr>
    </w:tbl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t xml:space="preserve">Отчет об оказанных услугах Оператора </w:t>
      </w:r>
      <w:r>
        <w:rPr>
          <w:rFonts w:cs="Times New Roman"/>
          <w:sz w:val="24"/>
          <w:szCs w:val="24"/>
        </w:rPr>
        <w:t>ИС ЭПД</w:t>
      </w:r>
    </w:p>
    <w:p w:rsidR="000A4F5A" w:rsidRPr="005A5F06" w:rsidRDefault="000A4F5A" w:rsidP="000A4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t>по Договору №______ от ________________________</w:t>
      </w:r>
    </w:p>
    <w:p w:rsidR="000A4F5A" w:rsidRPr="005A5F06" w:rsidRDefault="000A4F5A" w:rsidP="000A4F5A">
      <w:pPr>
        <w:ind w:firstLine="0"/>
        <w:jc w:val="center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t>за период с______</w:t>
      </w:r>
      <w:proofErr w:type="gramStart"/>
      <w:r w:rsidRPr="005A5F06">
        <w:rPr>
          <w:rFonts w:cs="Times New Roman"/>
          <w:sz w:val="24"/>
          <w:szCs w:val="24"/>
        </w:rPr>
        <w:t>_  по</w:t>
      </w:r>
      <w:proofErr w:type="gramEnd"/>
      <w:r w:rsidRPr="005A5F06">
        <w:rPr>
          <w:rFonts w:cs="Times New Roman"/>
          <w:sz w:val="24"/>
          <w:szCs w:val="24"/>
        </w:rPr>
        <w:t xml:space="preserve"> ________</w:t>
      </w:r>
    </w:p>
    <w:p w:rsidR="000A4F5A" w:rsidRPr="005A5F06" w:rsidRDefault="000A4F5A" w:rsidP="000A4F5A">
      <w:pPr>
        <w:ind w:firstLine="0"/>
        <w:jc w:val="center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t>к Акту №</w:t>
      </w: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spacing w:after="160" w:line="259" w:lineRule="auto"/>
        <w:ind w:firstLine="0"/>
        <w:jc w:val="left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t>Согласовано:</w:t>
      </w:r>
    </w:p>
    <w:p w:rsidR="000A4F5A" w:rsidRPr="005A5F06" w:rsidRDefault="000A4F5A" w:rsidP="000A4F5A">
      <w:pPr>
        <w:spacing w:before="100" w:after="100"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A5F06">
        <w:rPr>
          <w:rFonts w:eastAsia="Times New Roman" w:cs="Times New Roman"/>
          <w:sz w:val="24"/>
          <w:szCs w:val="24"/>
          <w:lang w:eastAsia="ru-RU"/>
        </w:rPr>
        <w:t>&lt;должность&gt;</w:t>
      </w:r>
    </w:p>
    <w:p w:rsidR="000A4F5A" w:rsidRPr="005A5F06" w:rsidRDefault="000A4F5A" w:rsidP="000A4F5A">
      <w:pPr>
        <w:spacing w:before="100" w:after="100"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A5F06">
        <w:rPr>
          <w:rFonts w:eastAsia="Times New Roman" w:cs="Times New Roman"/>
          <w:sz w:val="24"/>
          <w:szCs w:val="24"/>
          <w:lang w:eastAsia="ru-RU"/>
        </w:rPr>
        <w:t>_____________ &lt;ФИО&gt;</w:t>
      </w:r>
    </w:p>
    <w:p w:rsidR="000A4F5A" w:rsidRPr="005A5F06" w:rsidRDefault="000A4F5A" w:rsidP="000A4F5A">
      <w:pPr>
        <w:spacing w:after="160" w:line="259" w:lineRule="auto"/>
        <w:ind w:firstLine="0"/>
        <w:jc w:val="left"/>
        <w:rPr>
          <w:rFonts w:cs="Times New Roman"/>
          <w:b/>
          <w:sz w:val="24"/>
          <w:szCs w:val="24"/>
        </w:rPr>
      </w:pPr>
      <w:r w:rsidRPr="005A5F06">
        <w:rPr>
          <w:rFonts w:cs="Times New Roman"/>
          <w:sz w:val="24"/>
          <w:szCs w:val="24"/>
        </w:rPr>
        <w:br w:type="page"/>
      </w:r>
      <w:r w:rsidRPr="005A5F06">
        <w:rPr>
          <w:rFonts w:cs="Times New Roman"/>
          <w:b/>
          <w:sz w:val="24"/>
          <w:szCs w:val="24"/>
        </w:rPr>
        <w:lastRenderedPageBreak/>
        <w:t>Отчет по срокам решения обращений и ЗНО, созданных в отчетный период</w:t>
      </w: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pStyle w:val="a3"/>
        <w:numPr>
          <w:ilvl w:val="0"/>
          <w:numId w:val="1"/>
        </w:numPr>
        <w:spacing w:before="120" w:after="120" w:line="240" w:lineRule="auto"/>
        <w:ind w:left="714" w:firstLine="0"/>
        <w:rPr>
          <w:sz w:val="24"/>
        </w:rPr>
      </w:pPr>
      <w:r w:rsidRPr="005A5F06">
        <w:rPr>
          <w:b/>
          <w:sz w:val="24"/>
        </w:rPr>
        <w:t>Всего зарегистрировано обращений.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47"/>
        <w:gridCol w:w="1931"/>
        <w:gridCol w:w="2077"/>
      </w:tblGrid>
      <w:tr w:rsidR="000A4F5A" w:rsidRPr="005A5F06" w:rsidTr="00F72C97">
        <w:trPr>
          <w:jc w:val="center"/>
        </w:trPr>
        <w:tc>
          <w:tcPr>
            <w:tcW w:w="2835" w:type="pct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3" w:type="pct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Инцидентов</w:t>
            </w:r>
          </w:p>
        </w:tc>
        <w:tc>
          <w:tcPr>
            <w:tcW w:w="1122" w:type="pct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Запросов на обслуживание</w:t>
            </w:r>
          </w:p>
        </w:tc>
      </w:tr>
      <w:tr w:rsidR="000A4F5A" w:rsidRPr="005A5F06" w:rsidTr="00F72C97">
        <w:trPr>
          <w:jc w:val="center"/>
        </w:trPr>
        <w:tc>
          <w:tcPr>
            <w:tcW w:w="2835" w:type="pct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Количество обращений за отчетный период</w:t>
            </w:r>
          </w:p>
        </w:tc>
        <w:tc>
          <w:tcPr>
            <w:tcW w:w="1043" w:type="pct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2" w:type="pct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pStyle w:val="a3"/>
        <w:numPr>
          <w:ilvl w:val="0"/>
          <w:numId w:val="1"/>
        </w:numPr>
        <w:spacing w:before="120" w:after="120" w:line="240" w:lineRule="auto"/>
        <w:ind w:left="714" w:firstLine="0"/>
        <w:rPr>
          <w:sz w:val="24"/>
        </w:rPr>
      </w:pPr>
      <w:r w:rsidRPr="005A5F06">
        <w:rPr>
          <w:b/>
          <w:sz w:val="24"/>
        </w:rPr>
        <w:t>Выполнены обращения* (с временными характеристиками)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6"/>
        <w:gridCol w:w="616"/>
        <w:gridCol w:w="942"/>
        <w:gridCol w:w="647"/>
        <w:gridCol w:w="928"/>
        <w:gridCol w:w="646"/>
        <w:gridCol w:w="928"/>
        <w:gridCol w:w="687"/>
        <w:gridCol w:w="1573"/>
      </w:tblGrid>
      <w:tr w:rsidR="000A4F5A" w:rsidRPr="005A5F06" w:rsidTr="00F72C97">
        <w:trPr>
          <w:trHeight w:val="415"/>
          <w:tblHeader/>
          <w:jc w:val="center"/>
        </w:trPr>
        <w:tc>
          <w:tcPr>
            <w:tcW w:w="2526" w:type="dxa"/>
            <w:vMerge w:val="restart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Фактический приоритет запросов</w:t>
            </w:r>
          </w:p>
        </w:tc>
        <w:tc>
          <w:tcPr>
            <w:tcW w:w="6967" w:type="dxa"/>
            <w:gridSpan w:val="8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Количество по видам обращений</w:t>
            </w:r>
          </w:p>
        </w:tc>
      </w:tr>
      <w:tr w:rsidR="000A4F5A" w:rsidRPr="005A5F06" w:rsidTr="00F72C97">
        <w:trPr>
          <w:trHeight w:val="407"/>
          <w:tblHeader/>
          <w:jc w:val="center"/>
        </w:trPr>
        <w:tc>
          <w:tcPr>
            <w:tcW w:w="2526" w:type="dxa"/>
            <w:vMerge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Инциденты</w:t>
            </w:r>
          </w:p>
        </w:tc>
        <w:tc>
          <w:tcPr>
            <w:tcW w:w="3834" w:type="dxa"/>
            <w:gridSpan w:val="4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Запросы на обслуживание</w:t>
            </w:r>
          </w:p>
        </w:tc>
      </w:tr>
      <w:tr w:rsidR="000A4F5A" w:rsidRPr="005A5F06" w:rsidTr="00F72C97">
        <w:trPr>
          <w:trHeight w:val="457"/>
          <w:tblHeader/>
          <w:jc w:val="center"/>
        </w:trPr>
        <w:tc>
          <w:tcPr>
            <w:tcW w:w="2526" w:type="dxa"/>
            <w:vMerge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Выполнено в срок</w:t>
            </w:r>
          </w:p>
        </w:tc>
        <w:tc>
          <w:tcPr>
            <w:tcW w:w="1575" w:type="dxa"/>
            <w:gridSpan w:val="2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Выполнено с нарушением срока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Выполнено в срок</w:t>
            </w:r>
          </w:p>
        </w:tc>
        <w:tc>
          <w:tcPr>
            <w:tcW w:w="2260" w:type="dxa"/>
            <w:gridSpan w:val="2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Выполнено с нарушением срока</w:t>
            </w:r>
          </w:p>
        </w:tc>
      </w:tr>
      <w:tr w:rsidR="000A4F5A" w:rsidRPr="005A5F06" w:rsidTr="00F72C97">
        <w:trPr>
          <w:trHeight w:val="341"/>
          <w:tblHeader/>
          <w:jc w:val="center"/>
        </w:trPr>
        <w:tc>
          <w:tcPr>
            <w:tcW w:w="2526" w:type="dxa"/>
            <w:vMerge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Кол-во, шт.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Фактическое время выполнения, раб. час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Кол-во, шт.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Фактическое время выполнения, раб. час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Кол-во, шт.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Фактическое время выполнения, раб. час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Кол-во, шт.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Фактическое время выполнения, раб. час</w:t>
            </w:r>
          </w:p>
        </w:tc>
      </w:tr>
      <w:tr w:rsidR="000A4F5A" w:rsidRPr="005A5F06" w:rsidTr="00F72C97">
        <w:trPr>
          <w:trHeight w:val="239"/>
          <w:jc w:val="center"/>
        </w:trPr>
        <w:tc>
          <w:tcPr>
            <w:tcW w:w="252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1 – Высокий</w:t>
            </w:r>
          </w:p>
        </w:tc>
        <w:tc>
          <w:tcPr>
            <w:tcW w:w="61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A4F5A" w:rsidRPr="005A5F06" w:rsidTr="00F72C97">
        <w:trPr>
          <w:trHeight w:val="431"/>
          <w:jc w:val="center"/>
        </w:trPr>
        <w:tc>
          <w:tcPr>
            <w:tcW w:w="252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2 – Средний</w:t>
            </w:r>
          </w:p>
        </w:tc>
        <w:tc>
          <w:tcPr>
            <w:tcW w:w="61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A4F5A" w:rsidRPr="005A5F06" w:rsidTr="00F72C97">
        <w:trPr>
          <w:trHeight w:val="303"/>
          <w:jc w:val="center"/>
        </w:trPr>
        <w:tc>
          <w:tcPr>
            <w:tcW w:w="252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3 – Низкий</w:t>
            </w:r>
          </w:p>
        </w:tc>
        <w:tc>
          <w:tcPr>
            <w:tcW w:w="61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A4F5A" w:rsidRPr="005A5F06" w:rsidTr="00F72C97">
        <w:trPr>
          <w:trHeight w:val="116"/>
          <w:jc w:val="center"/>
        </w:trPr>
        <w:tc>
          <w:tcPr>
            <w:tcW w:w="252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ИТОГО:</w:t>
            </w:r>
          </w:p>
        </w:tc>
        <w:tc>
          <w:tcPr>
            <w:tcW w:w="61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t>* Запросы, переведенные в состояние «закрыт» в отчетном периоде</w:t>
      </w: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  <w:sectPr w:rsidR="000A4F5A" w:rsidRPr="005A5F06" w:rsidSect="000F22BC">
          <w:pgSz w:w="11906" w:h="16838" w:code="9"/>
          <w:pgMar w:top="1134" w:right="1134" w:bottom="1134" w:left="1134" w:header="284" w:footer="284" w:gutter="0"/>
          <w:cols w:space="708"/>
          <w:titlePg/>
          <w:docGrid w:linePitch="381"/>
        </w:sectPr>
      </w:pPr>
    </w:p>
    <w:p w:rsidR="000A4F5A" w:rsidRDefault="000A4F5A" w:rsidP="000A4F5A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4"/>
        </w:rPr>
      </w:pPr>
      <w:r w:rsidRPr="005A5F06">
        <w:rPr>
          <w:b/>
          <w:sz w:val="24"/>
        </w:rPr>
        <w:lastRenderedPageBreak/>
        <w:t>Общая информация по поступившим обращениям</w:t>
      </w:r>
    </w:p>
    <w:p w:rsidR="000A4F5A" w:rsidRDefault="000A4F5A" w:rsidP="000A4F5A">
      <w:pPr>
        <w:spacing w:before="120" w:after="120"/>
        <w:rPr>
          <w:bCs/>
          <w:sz w:val="24"/>
        </w:rPr>
      </w:pPr>
      <w:r w:rsidRPr="009408BB">
        <w:rPr>
          <w:bCs/>
          <w:sz w:val="24"/>
        </w:rPr>
        <w:t>Общая информация по поступившим в срок с ________по________ обращениям предоставл</w:t>
      </w:r>
      <w:r>
        <w:rPr>
          <w:bCs/>
          <w:sz w:val="24"/>
        </w:rPr>
        <w:t>ена</w:t>
      </w:r>
      <w:r w:rsidRPr="009408BB">
        <w:rPr>
          <w:bCs/>
          <w:sz w:val="24"/>
        </w:rPr>
        <w:t xml:space="preserve"> в виде выгрузки «Отчет для выгрузки в </w:t>
      </w:r>
      <w:proofErr w:type="spellStart"/>
      <w:r w:rsidRPr="009408BB">
        <w:rPr>
          <w:bCs/>
          <w:sz w:val="24"/>
        </w:rPr>
        <w:t>xls</w:t>
      </w:r>
      <w:proofErr w:type="spellEnd"/>
      <w:r w:rsidRPr="009408BB">
        <w:rPr>
          <w:bCs/>
          <w:sz w:val="24"/>
        </w:rPr>
        <w:t xml:space="preserve"> данных по запросам».</w:t>
      </w:r>
    </w:p>
    <w:p w:rsidR="000A4F5A" w:rsidRPr="009408BB" w:rsidRDefault="000A4F5A" w:rsidP="000A4F5A">
      <w:pPr>
        <w:spacing w:before="120" w:after="120"/>
        <w:ind w:left="357" w:firstLine="0"/>
        <w:rPr>
          <w:bCs/>
          <w:sz w:val="24"/>
        </w:rPr>
      </w:pPr>
    </w:p>
    <w:p w:rsidR="000A4F5A" w:rsidRPr="005A5F06" w:rsidRDefault="000A4F5A" w:rsidP="000A4F5A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4"/>
        </w:rPr>
      </w:pPr>
      <w:r w:rsidRPr="005A5F06">
        <w:rPr>
          <w:b/>
          <w:sz w:val="24"/>
        </w:rPr>
        <w:t>Соответствие выполненных запросов установленному уровню обслуживания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7"/>
        <w:gridCol w:w="1100"/>
        <w:gridCol w:w="1781"/>
        <w:gridCol w:w="1207"/>
        <w:gridCol w:w="1306"/>
        <w:gridCol w:w="1386"/>
        <w:gridCol w:w="1386"/>
        <w:gridCol w:w="593"/>
      </w:tblGrid>
      <w:tr w:rsidR="000A4F5A" w:rsidRPr="005A5F06" w:rsidTr="00F72C97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Категория обращения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Перешло с прошлого отчетного периода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Зарегистрировано в отчетный период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Выполнено в срок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Закрыто с нарушением срока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Выполняется без нарушения срока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Выполняется с нарушением срока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% SLA</w:t>
            </w:r>
          </w:p>
        </w:tc>
      </w:tr>
      <w:tr w:rsidR="000A4F5A" w:rsidRPr="005A5F06" w:rsidTr="00F72C97">
        <w:trPr>
          <w:jc w:val="center"/>
        </w:trPr>
        <w:tc>
          <w:tcPr>
            <w:tcW w:w="144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Инцидент</w:t>
            </w:r>
          </w:p>
        </w:tc>
        <w:tc>
          <w:tcPr>
            <w:tcW w:w="1100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A4F5A" w:rsidRPr="005A5F06" w:rsidTr="00F72C97">
        <w:trPr>
          <w:jc w:val="center"/>
        </w:trPr>
        <w:tc>
          <w:tcPr>
            <w:tcW w:w="144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Запрос на обслуживание</w:t>
            </w:r>
          </w:p>
        </w:tc>
        <w:tc>
          <w:tcPr>
            <w:tcW w:w="1100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A4F5A" w:rsidRPr="005A5F06" w:rsidTr="00F72C97">
        <w:trPr>
          <w:jc w:val="center"/>
        </w:trPr>
        <w:tc>
          <w:tcPr>
            <w:tcW w:w="1447" w:type="dxa"/>
            <w:vAlign w:val="center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ВСЕГО:</w:t>
            </w:r>
          </w:p>
        </w:tc>
        <w:tc>
          <w:tcPr>
            <w:tcW w:w="1100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0A4F5A" w:rsidRPr="005A5F06" w:rsidRDefault="000A4F5A" w:rsidP="00F72C9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spacing w:after="160" w:line="259" w:lineRule="auto"/>
        <w:ind w:firstLine="0"/>
        <w:jc w:val="left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br w:type="page"/>
      </w:r>
    </w:p>
    <w:p w:rsidR="000A4F5A" w:rsidRPr="005A5F06" w:rsidRDefault="000A4F5A" w:rsidP="000A4F5A">
      <w:pPr>
        <w:spacing w:after="160" w:line="259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5A5F06">
        <w:rPr>
          <w:rFonts w:cs="Times New Roman"/>
          <w:b/>
          <w:sz w:val="24"/>
          <w:szCs w:val="24"/>
        </w:rPr>
        <w:lastRenderedPageBreak/>
        <w:t>Отчет по количеству электронных документов, отправленных и полученных АО «Почта России» в рамках обмена с Контрагентами электронными документами с обеспечением их юридической значимости в соответствии с требованиями законодательства Российской Федерации в области ЭДО</w:t>
      </w:r>
    </w:p>
    <w:p w:rsidR="000A4F5A" w:rsidRPr="005A5F06" w:rsidRDefault="000A4F5A" w:rsidP="000A4F5A">
      <w:pPr>
        <w:ind w:firstLine="0"/>
        <w:rPr>
          <w:rFonts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6"/>
        <w:gridCol w:w="4639"/>
      </w:tblGrid>
      <w:tr w:rsidR="000A4F5A" w:rsidRPr="005A5F06" w:rsidTr="000A4F5A">
        <w:tc>
          <w:tcPr>
            <w:tcW w:w="4706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  <w:r w:rsidRPr="005A5F06">
              <w:rPr>
                <w:sz w:val="24"/>
                <w:szCs w:val="24"/>
                <w:lang w:val="ru-RU"/>
              </w:rPr>
              <w:t>Отчетный период</w:t>
            </w:r>
          </w:p>
        </w:tc>
        <w:tc>
          <w:tcPr>
            <w:tcW w:w="4639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0A4F5A" w:rsidRPr="005A5F06" w:rsidTr="000A4F5A">
        <w:tc>
          <w:tcPr>
            <w:tcW w:w="9345" w:type="dxa"/>
            <w:gridSpan w:val="2"/>
          </w:tcPr>
          <w:p w:rsidR="000A4F5A" w:rsidRPr="005A5F06" w:rsidRDefault="000A4F5A" w:rsidP="00F72C97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5A5F06">
              <w:rPr>
                <w:sz w:val="24"/>
                <w:szCs w:val="24"/>
                <w:lang w:val="ru-RU"/>
              </w:rPr>
              <w:t>Документов получено:</w:t>
            </w: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Транспортная накладная</w:t>
            </w:r>
          </w:p>
        </w:tc>
        <w:tc>
          <w:tcPr>
            <w:tcW w:w="4639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Заказ-заявка</w:t>
            </w:r>
          </w:p>
        </w:tc>
        <w:tc>
          <w:tcPr>
            <w:tcW w:w="4639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Поручение экспедитору</w:t>
            </w:r>
          </w:p>
        </w:tc>
        <w:tc>
          <w:tcPr>
            <w:tcW w:w="4639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Экспедиторская расписка</w:t>
            </w:r>
          </w:p>
        </w:tc>
        <w:tc>
          <w:tcPr>
            <w:tcW w:w="4639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Складская расписка</w:t>
            </w:r>
          </w:p>
        </w:tc>
        <w:tc>
          <w:tcPr>
            <w:tcW w:w="4639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  <w:lang w:val="ru-RU"/>
              </w:rPr>
            </w:pPr>
            <w:r w:rsidRPr="005A5F06">
              <w:rPr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4639" w:type="dxa"/>
          </w:tcPr>
          <w:p w:rsidR="000A4F5A" w:rsidRPr="005A5F06" w:rsidRDefault="000A4F5A" w:rsidP="00F72C97">
            <w:pPr>
              <w:ind w:firstLine="0"/>
              <w:rPr>
                <w:sz w:val="24"/>
                <w:szCs w:val="24"/>
              </w:rPr>
            </w:pPr>
          </w:p>
        </w:tc>
      </w:tr>
      <w:tr w:rsidR="000A4F5A" w:rsidRPr="005A5F06" w:rsidTr="000A4F5A">
        <w:tc>
          <w:tcPr>
            <w:tcW w:w="9345" w:type="dxa"/>
            <w:gridSpan w:val="2"/>
          </w:tcPr>
          <w:p w:rsidR="000A4F5A" w:rsidRPr="005A5F06" w:rsidRDefault="000A4F5A" w:rsidP="00F72C97">
            <w:pPr>
              <w:ind w:firstLine="0"/>
              <w:jc w:val="center"/>
              <w:rPr>
                <w:sz w:val="24"/>
                <w:szCs w:val="24"/>
              </w:rPr>
            </w:pPr>
            <w:r w:rsidRPr="005A5F06">
              <w:rPr>
                <w:sz w:val="24"/>
                <w:szCs w:val="24"/>
                <w:lang w:val="ru-RU"/>
              </w:rPr>
              <w:t>Документов отправлено:</w:t>
            </w: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Транспортная накладная</w:t>
            </w:r>
          </w:p>
        </w:tc>
        <w:tc>
          <w:tcPr>
            <w:tcW w:w="4639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Заказ-заявка</w:t>
            </w:r>
          </w:p>
        </w:tc>
        <w:tc>
          <w:tcPr>
            <w:tcW w:w="4639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Поручение экспедитору</w:t>
            </w:r>
          </w:p>
        </w:tc>
        <w:tc>
          <w:tcPr>
            <w:tcW w:w="4639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Экспедиторская расписка</w:t>
            </w:r>
          </w:p>
        </w:tc>
        <w:tc>
          <w:tcPr>
            <w:tcW w:w="4639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Складская расписка</w:t>
            </w:r>
          </w:p>
        </w:tc>
        <w:tc>
          <w:tcPr>
            <w:tcW w:w="4639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</w:rPr>
            </w:pPr>
          </w:p>
        </w:tc>
      </w:tr>
      <w:tr w:rsidR="000A4F5A" w:rsidRPr="005A5F06" w:rsidTr="000A4F5A">
        <w:tc>
          <w:tcPr>
            <w:tcW w:w="4706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  <w:lang w:val="ru-RU"/>
              </w:rPr>
            </w:pPr>
            <w:r w:rsidRPr="005A5F06">
              <w:rPr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4639" w:type="dxa"/>
          </w:tcPr>
          <w:p w:rsidR="000A4F5A" w:rsidRPr="005A5F06" w:rsidRDefault="000A4F5A" w:rsidP="000A4F5A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0A4F5A" w:rsidRPr="005A5F06" w:rsidRDefault="000A4F5A" w:rsidP="000A4F5A">
      <w:pPr>
        <w:spacing w:after="160" w:line="259" w:lineRule="auto"/>
        <w:ind w:firstLine="0"/>
        <w:jc w:val="left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jc w:val="center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spacing w:after="160" w:line="259" w:lineRule="auto"/>
        <w:ind w:firstLine="0"/>
        <w:jc w:val="left"/>
        <w:rPr>
          <w:rFonts w:cs="Times New Roman"/>
          <w:b/>
          <w:sz w:val="24"/>
          <w:szCs w:val="24"/>
        </w:rPr>
      </w:pPr>
      <w:r w:rsidRPr="005A5F06">
        <w:rPr>
          <w:rFonts w:cs="Times New Roman"/>
          <w:b/>
          <w:sz w:val="24"/>
          <w:szCs w:val="24"/>
        </w:rPr>
        <w:br w:type="page"/>
      </w:r>
    </w:p>
    <w:p w:rsidR="000A4F5A" w:rsidRPr="005A5F06" w:rsidRDefault="000A4F5A" w:rsidP="000A4F5A">
      <w:pPr>
        <w:jc w:val="center"/>
        <w:rPr>
          <w:rFonts w:cs="Times New Roman"/>
          <w:b/>
          <w:sz w:val="24"/>
          <w:szCs w:val="24"/>
        </w:rPr>
      </w:pPr>
      <w:r w:rsidRPr="005A5F06">
        <w:rPr>
          <w:rFonts w:cs="Times New Roman"/>
          <w:b/>
          <w:sz w:val="24"/>
          <w:szCs w:val="24"/>
        </w:rPr>
        <w:lastRenderedPageBreak/>
        <w:t xml:space="preserve">Сводный отчет по обмену </w:t>
      </w:r>
      <w:r w:rsidR="00A67EAC">
        <w:rPr>
          <w:rFonts w:cs="Times New Roman"/>
          <w:b/>
          <w:sz w:val="24"/>
          <w:szCs w:val="24"/>
        </w:rPr>
        <w:t>юридически значимыми электр</w:t>
      </w:r>
      <w:r w:rsidR="00A67EAC" w:rsidRPr="00A67EAC">
        <w:rPr>
          <w:rFonts w:cs="Times New Roman"/>
          <w:b/>
          <w:sz w:val="24"/>
          <w:szCs w:val="24"/>
        </w:rPr>
        <w:t>онными перевозочными документами</w:t>
      </w:r>
      <w:r w:rsidR="00A67EAC">
        <w:rPr>
          <w:rFonts w:cs="Times New Roman"/>
          <w:b/>
          <w:sz w:val="24"/>
          <w:szCs w:val="24"/>
        </w:rPr>
        <w:t xml:space="preserve"> между АО «Почта России»,</w:t>
      </w:r>
      <w:r w:rsidR="00A67EAC" w:rsidRPr="00A67EAC">
        <w:rPr>
          <w:rFonts w:cs="Times New Roman"/>
          <w:b/>
          <w:sz w:val="24"/>
          <w:szCs w:val="24"/>
        </w:rPr>
        <w:t xml:space="preserve"> его Клиентами, Контрагентами и Государственной информационной системой электронных перевозочных документов (ГИС ЭПД) в соответствии с требованиями законодательства Российской Федерации</w:t>
      </w:r>
      <w:r w:rsidR="00A67EAC">
        <w:rPr>
          <w:rFonts w:eastAsia="Times New Roman"/>
          <w:sz w:val="24"/>
          <w:szCs w:val="24"/>
          <w:lang w:eastAsia="ru-RU"/>
        </w:rPr>
        <w:t xml:space="preserve"> </w:t>
      </w:r>
    </w:p>
    <w:p w:rsidR="000A4F5A" w:rsidRPr="005A5F06" w:rsidRDefault="000A4F5A" w:rsidP="000A4F5A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  <w:r w:rsidRPr="005A5F06">
        <w:rPr>
          <w:rFonts w:cs="Times New Roman"/>
          <w:sz w:val="24"/>
          <w:szCs w:val="24"/>
        </w:rPr>
        <w:t xml:space="preserve"> за период с ___ по____</w:t>
      </w:r>
    </w:p>
    <w:p w:rsidR="000A4F5A" w:rsidRPr="005A5F06" w:rsidRDefault="000A4F5A" w:rsidP="000A4F5A">
      <w:pPr>
        <w:spacing w:line="259" w:lineRule="auto"/>
        <w:ind w:firstLine="0"/>
        <w:jc w:val="right"/>
        <w:rPr>
          <w:rFonts w:cs="Times New Roman"/>
          <w:sz w:val="24"/>
          <w:szCs w:val="24"/>
        </w:rPr>
      </w:pPr>
    </w:p>
    <w:tbl>
      <w:tblPr>
        <w:tblStyle w:val="5"/>
        <w:tblW w:w="9493" w:type="dxa"/>
        <w:tblLook w:val="04A0" w:firstRow="1" w:lastRow="0" w:firstColumn="1" w:lastColumn="0" w:noHBand="0" w:noVBand="1"/>
      </w:tblPr>
      <w:tblGrid>
        <w:gridCol w:w="650"/>
        <w:gridCol w:w="2487"/>
        <w:gridCol w:w="3804"/>
        <w:gridCol w:w="835"/>
        <w:gridCol w:w="1717"/>
      </w:tblGrid>
      <w:tr w:rsidR="000A4F5A" w:rsidRPr="005A5F06" w:rsidTr="00F72C97">
        <w:trPr>
          <w:trHeight w:val="1020"/>
        </w:trPr>
        <w:tc>
          <w:tcPr>
            <w:tcW w:w="650" w:type="dxa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A5F06">
              <w:rPr>
                <w:rFonts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804" w:type="dxa"/>
            <w:noWrap/>
            <w:hideMark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A5F06">
              <w:rPr>
                <w:rFonts w:cs="Times New Roman"/>
                <w:bCs/>
                <w:sz w:val="24"/>
                <w:szCs w:val="24"/>
              </w:rPr>
              <w:t>Наименование/перечень документов</w:t>
            </w:r>
          </w:p>
        </w:tc>
        <w:tc>
          <w:tcPr>
            <w:tcW w:w="835" w:type="dxa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Ед. изм.</w:t>
            </w:r>
          </w:p>
        </w:tc>
        <w:tc>
          <w:tcPr>
            <w:tcW w:w="1717" w:type="dxa"/>
            <w:hideMark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Количество </w:t>
            </w:r>
          </w:p>
        </w:tc>
      </w:tr>
      <w:tr w:rsidR="000A4F5A" w:rsidRPr="005A5F06" w:rsidTr="00F72C97">
        <w:trPr>
          <w:trHeight w:val="300"/>
        </w:trPr>
        <w:tc>
          <w:tcPr>
            <w:tcW w:w="650" w:type="dxa"/>
            <w:vMerge w:val="restart"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Обмен формализованными электронными ЭД</w:t>
            </w:r>
          </w:p>
        </w:tc>
        <w:tc>
          <w:tcPr>
            <w:tcW w:w="3804" w:type="dxa"/>
            <w:hideMark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Входящие формализованные документы </w:t>
            </w:r>
          </w:p>
        </w:tc>
        <w:tc>
          <w:tcPr>
            <w:tcW w:w="835" w:type="dxa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noWrap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4F5A" w:rsidRPr="005A5F06" w:rsidTr="00F72C97">
        <w:trPr>
          <w:trHeight w:val="510"/>
        </w:trPr>
        <w:tc>
          <w:tcPr>
            <w:tcW w:w="650" w:type="dxa"/>
            <w:vMerge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hideMark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Исходящие формализованные документы</w:t>
            </w:r>
          </w:p>
        </w:tc>
        <w:tc>
          <w:tcPr>
            <w:tcW w:w="835" w:type="dxa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noWrap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4F5A" w:rsidRPr="005A5F06" w:rsidTr="00F72C97">
        <w:trPr>
          <w:trHeight w:val="258"/>
        </w:trPr>
        <w:tc>
          <w:tcPr>
            <w:tcW w:w="650" w:type="dxa"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Поддержка Пользователей</w:t>
            </w:r>
          </w:p>
        </w:tc>
        <w:tc>
          <w:tcPr>
            <w:tcW w:w="3804" w:type="dxa"/>
            <w:hideMark/>
          </w:tcPr>
          <w:p w:rsidR="000A4F5A" w:rsidRPr="005A5F06" w:rsidRDefault="000A4F5A" w:rsidP="00F72C9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Количество обращений в Техническую поддержку, всего</w:t>
            </w:r>
          </w:p>
        </w:tc>
        <w:tc>
          <w:tcPr>
            <w:tcW w:w="835" w:type="dxa"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noWrap/>
            <w:hideMark/>
          </w:tcPr>
          <w:p w:rsidR="000A4F5A" w:rsidRPr="005A5F06" w:rsidRDefault="000A4F5A" w:rsidP="00F72C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A4F5A" w:rsidRPr="005A5F06" w:rsidRDefault="000A4F5A" w:rsidP="000A4F5A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:rsidR="000A4F5A" w:rsidRPr="005A5F06" w:rsidRDefault="000A4F5A" w:rsidP="000A4F5A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:rsidR="000C4A60" w:rsidRDefault="00E033FE" w:rsidP="000A4F5A">
      <w:pPr>
        <w:spacing w:after="160" w:line="259" w:lineRule="auto"/>
        <w:ind w:firstLine="0"/>
        <w:jc w:val="left"/>
      </w:pPr>
    </w:p>
    <w:sectPr w:rsidR="000C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6066"/>
    <w:multiLevelType w:val="hybridMultilevel"/>
    <w:tmpl w:val="5778F15C"/>
    <w:lvl w:ilvl="0" w:tplc="DE6C5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CC"/>
    <w:rsid w:val="000A4F5A"/>
    <w:rsid w:val="00391A52"/>
    <w:rsid w:val="006A4FCC"/>
    <w:rsid w:val="00A67EAC"/>
    <w:rsid w:val="00E033FE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8301"/>
  <w15:chartTrackingRefBased/>
  <w15:docId w15:val="{ADF6871F-2E59-4EBE-80E5-4FD59877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Num Bullet 1,lp1,Paragraphe de liste1,Лист,Table Number Paragraph,Bullet Number,Bulletr List Paragraph,列出段落,列出段落1,List Paragraph2,List Paragraph21,Listeafsnit1,Parágrafo da Lista1,Bullet list,List Paragraph,1"/>
    <w:basedOn w:val="a"/>
    <w:link w:val="a4"/>
    <w:uiPriority w:val="34"/>
    <w:qFormat/>
    <w:rsid w:val="000A4F5A"/>
    <w:pPr>
      <w:spacing w:line="36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5">
    <w:name w:val="Table Grid"/>
    <w:aliases w:val="Сетка таблицы GR"/>
    <w:basedOn w:val="a1"/>
    <w:uiPriority w:val="39"/>
    <w:rsid w:val="000A4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Num Bullet 1 Знак,lp1 Знак,Paragraphe de liste1 Знак,Лист Знак,Table Number Paragraph Знак,Bullet Number Знак,Bulletr List Paragraph Знак,列出段落 Знак,列出段落1 Знак,List Paragraph2 Знак,1 Знак"/>
    <w:link w:val="a3"/>
    <w:uiPriority w:val="34"/>
    <w:qFormat/>
    <w:locked/>
    <w:rsid w:val="000A4F5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0A4F5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basedOn w:val="a0"/>
    <w:link w:val="ConsPlusNormal0"/>
    <w:locked/>
    <w:rsid w:val="000A4F5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A4F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443</Words>
  <Characters>2531</Characters>
  <Application>Microsoft Office Word</Application>
  <DocSecurity>0</DocSecurity>
  <Lines>21</Lines>
  <Paragraphs>5</Paragraphs>
  <ScaleCrop>false</ScaleCrop>
  <Company>АО "Почта России"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Марина Викторовна</dc:creator>
  <cp:keywords/>
  <dc:description/>
  <cp:lastModifiedBy>Бочкарев Сергей Викторович</cp:lastModifiedBy>
  <cp:revision>5</cp:revision>
  <dcterms:created xsi:type="dcterms:W3CDTF">2026-05-19T11:40:00Z</dcterms:created>
  <dcterms:modified xsi:type="dcterms:W3CDTF">2026-05-19T12:29:00Z</dcterms:modified>
</cp:coreProperties>
</file>