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FC7261" w:rsidRPr="00556A5C">
        <w:rPr>
          <w:rFonts w:ascii="Times New Roman" w:eastAsia="Times New Roman" w:hAnsi="Times New Roman" w:cs="Times New Roman"/>
          <w:b/>
          <w:bCs/>
          <w:iCs/>
          <w:sz w:val="24"/>
          <w:szCs w:val="24"/>
          <w:lang w:eastAsia="ru-RU"/>
        </w:rPr>
        <w:t>26-16964</w:t>
      </w:r>
      <w:r w:rsidR="00556A5C">
        <w:rPr>
          <w:rFonts w:ascii="Times New Roman" w:eastAsia="Times New Roman" w:hAnsi="Times New Roman" w:cs="Times New Roman"/>
          <w:b/>
          <w:bCs/>
          <w:iCs/>
          <w:sz w:val="24"/>
          <w:szCs w:val="24"/>
          <w:lang w:eastAsia="ru-RU"/>
        </w:rPr>
        <w:t xml:space="preserve"> (86)</w:t>
      </w:r>
      <w:bookmarkStart w:id="2" w:name="_GoBack"/>
      <w:bookmarkEnd w:id="2"/>
      <w:r w:rsidR="00FC7261" w:rsidRPr="00FC7261">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006C6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265F4" w:rsidP="00060F63">
            <w:pPr>
              <w:tabs>
                <w:tab w:val="right" w:pos="9354"/>
              </w:tabs>
              <w:spacing w:after="0" w:line="240" w:lineRule="auto"/>
              <w:rPr>
                <w:rFonts w:ascii="Times New Roman" w:eastAsia="Times New Roman" w:hAnsi="Times New Roman" w:cs="Times New Roman"/>
                <w:b/>
                <w:sz w:val="20"/>
                <w:szCs w:val="20"/>
                <w:lang w:eastAsia="ru-RU"/>
              </w:rPr>
            </w:pPr>
            <w:r w:rsidRPr="006265F4">
              <w:rPr>
                <w:rFonts w:ascii="Times New Roman" w:eastAsia="Times New Roman" w:hAnsi="Times New Roman" w:cs="Times New Roman"/>
                <w:b/>
                <w:sz w:val="20"/>
                <w:szCs w:val="20"/>
                <w:lang w:eastAsia="ru-RU"/>
              </w:rPr>
              <w:t>УФПС г.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6265F4"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6265F4">
              <w:rPr>
                <w:rFonts w:ascii="Times New Roman" w:eastAsia="Times New Roman" w:hAnsi="Times New Roman" w:cs="Times New Roman"/>
                <w:b/>
                <w:i/>
                <w:sz w:val="20"/>
                <w:szCs w:val="20"/>
                <w:lang w:eastAsia="ru-RU"/>
              </w:rPr>
              <w:t>Оказание услуг по разработке проектно-сметной документации на реконструкцию индивидуального теплового пункта по адресу Ленинградская обл., Тихвинский муниципальный район, Тихвинское городское поселение г. Тихвин мкр-н 1-ый д.27 пом.2. для нужд УФПС г. Санкт-Петербурга и Ленинградской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730679" w:rsidRPr="00730679">
              <w:rPr>
                <w:rFonts w:ascii="Times New Roman" w:eastAsia="Times New Roman" w:hAnsi="Times New Roman" w:cs="Times New Roman"/>
                <w:b/>
                <w:i/>
                <w:sz w:val="20"/>
                <w:szCs w:val="20"/>
                <w:lang w:eastAsia="ru-RU"/>
              </w:rPr>
              <w:t>499 800,00 руб. (Четыреста девяносто девять тысяч восемьсот рублей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AE5E74" w:rsidRPr="00AE5E74" w:rsidRDefault="00AE5E74" w:rsidP="00AE5E74">
            <w:pPr>
              <w:tabs>
                <w:tab w:val="right" w:pos="9354"/>
              </w:tabs>
              <w:spacing w:after="0" w:line="240" w:lineRule="auto"/>
              <w:jc w:val="both"/>
              <w:rPr>
                <w:rFonts w:ascii="Times New Roman" w:eastAsia="Times New Roman" w:hAnsi="Times New Roman" w:cs="Times New Roman"/>
                <w:sz w:val="20"/>
                <w:szCs w:val="20"/>
                <w:lang w:eastAsia="ru-RU"/>
              </w:rPr>
            </w:pPr>
            <w:r w:rsidRPr="00AE5E74">
              <w:rPr>
                <w:rFonts w:ascii="Times New Roman" w:eastAsia="Times New Roman" w:hAnsi="Times New Roman" w:cs="Times New Roman"/>
                <w:sz w:val="20"/>
                <w:szCs w:val="20"/>
                <w:lang w:eastAsia="ru-RU"/>
              </w:rPr>
              <w:t xml:space="preserve">Срок оказания услуг: Исполнитель обязан приступить к оказанию услуг не позднее 5 (пяти) календарных дней с даты заключения Договора. </w:t>
            </w:r>
          </w:p>
          <w:p w:rsidR="00537277" w:rsidRPr="00E24FE7" w:rsidRDefault="00AE5E74" w:rsidP="00AE5E74">
            <w:pPr>
              <w:tabs>
                <w:tab w:val="right" w:pos="9354"/>
              </w:tabs>
              <w:spacing w:after="0" w:line="240" w:lineRule="auto"/>
              <w:jc w:val="both"/>
              <w:rPr>
                <w:rFonts w:ascii="Times New Roman" w:eastAsia="Times New Roman" w:hAnsi="Times New Roman" w:cs="Times New Roman"/>
                <w:i/>
                <w:sz w:val="20"/>
                <w:szCs w:val="20"/>
                <w:lang w:eastAsia="ru-RU"/>
              </w:rPr>
            </w:pPr>
            <w:r w:rsidRPr="00AE5E74">
              <w:rPr>
                <w:rFonts w:ascii="Times New Roman" w:eastAsia="Times New Roman" w:hAnsi="Times New Roman" w:cs="Times New Roman"/>
                <w:sz w:val="20"/>
                <w:szCs w:val="20"/>
                <w:lang w:eastAsia="ru-RU"/>
              </w:rPr>
              <w:t>Срок оказания услуг не должен превышать 60 (шестьдесят) рабочих дней с даты заключения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AE5E74" w:rsidP="00653AD1">
            <w:pPr>
              <w:tabs>
                <w:tab w:val="right" w:pos="9354"/>
              </w:tabs>
              <w:spacing w:after="0" w:line="240" w:lineRule="auto"/>
              <w:rPr>
                <w:rFonts w:ascii="Times New Roman" w:eastAsia="Times New Roman" w:hAnsi="Times New Roman" w:cs="Times New Roman"/>
                <w:sz w:val="20"/>
                <w:szCs w:val="20"/>
                <w:lang w:eastAsia="ru-RU"/>
              </w:rPr>
            </w:pPr>
            <w:r w:rsidRPr="00AE5E74">
              <w:rPr>
                <w:rFonts w:ascii="Times New Roman" w:eastAsia="Times New Roman" w:hAnsi="Times New Roman" w:cs="Times New Roman"/>
                <w:sz w:val="20"/>
                <w:szCs w:val="20"/>
                <w:lang w:eastAsia="ru-RU"/>
              </w:rPr>
              <w:t>41.10.10.000</w:t>
            </w:r>
          </w:p>
        </w:tc>
        <w:tc>
          <w:tcPr>
            <w:tcW w:w="4538" w:type="dxa"/>
          </w:tcPr>
          <w:p w:rsidR="00537277" w:rsidRPr="00E24FE7" w:rsidRDefault="00AE5E74" w:rsidP="00060F63">
            <w:pPr>
              <w:tabs>
                <w:tab w:val="right" w:pos="9354"/>
              </w:tabs>
              <w:spacing w:after="0" w:line="240" w:lineRule="auto"/>
              <w:rPr>
                <w:rFonts w:ascii="Times New Roman" w:eastAsia="Times New Roman" w:hAnsi="Times New Roman" w:cs="Times New Roman"/>
                <w:i/>
                <w:sz w:val="20"/>
                <w:szCs w:val="20"/>
                <w:lang w:eastAsia="ru-RU"/>
              </w:rPr>
            </w:pPr>
            <w:r w:rsidRPr="00AE5E74">
              <w:rPr>
                <w:rFonts w:ascii="Times New Roman" w:eastAsia="Times New Roman" w:hAnsi="Times New Roman" w:cs="Times New Roman"/>
                <w:i/>
                <w:sz w:val="20"/>
                <w:szCs w:val="20"/>
                <w:lang w:eastAsia="ru-RU"/>
              </w:rPr>
              <w:t>Проектно-изыскательные работы</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61" w:rsidRDefault="00006C61" w:rsidP="00060F63">
      <w:pPr>
        <w:spacing w:after="0" w:line="240" w:lineRule="auto"/>
      </w:pPr>
      <w:r>
        <w:separator/>
      </w:r>
    </w:p>
  </w:endnote>
  <w:endnote w:type="continuationSeparator" w:id="0">
    <w:p w:rsidR="00006C61" w:rsidRDefault="00006C6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61" w:rsidRDefault="00006C61" w:rsidP="00060F63">
      <w:pPr>
        <w:spacing w:after="0" w:line="240" w:lineRule="auto"/>
      </w:pPr>
      <w:r>
        <w:separator/>
      </w:r>
    </w:p>
  </w:footnote>
  <w:footnote w:type="continuationSeparator" w:id="0">
    <w:p w:rsidR="00006C61" w:rsidRDefault="00006C61"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06C61"/>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56A5C"/>
    <w:rsid w:val="00562C11"/>
    <w:rsid w:val="005727CB"/>
    <w:rsid w:val="005E4A1A"/>
    <w:rsid w:val="005F08B7"/>
    <w:rsid w:val="006055A8"/>
    <w:rsid w:val="0062560B"/>
    <w:rsid w:val="006265F4"/>
    <w:rsid w:val="00627BAD"/>
    <w:rsid w:val="006414D4"/>
    <w:rsid w:val="00645A8C"/>
    <w:rsid w:val="00653AD1"/>
    <w:rsid w:val="006652C4"/>
    <w:rsid w:val="0066618C"/>
    <w:rsid w:val="00681C71"/>
    <w:rsid w:val="006A09E5"/>
    <w:rsid w:val="006F2FDB"/>
    <w:rsid w:val="006F59FB"/>
    <w:rsid w:val="00711770"/>
    <w:rsid w:val="00712EB8"/>
    <w:rsid w:val="00730679"/>
    <w:rsid w:val="0074194E"/>
    <w:rsid w:val="00755D36"/>
    <w:rsid w:val="00762B0F"/>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E5E74"/>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6132D"/>
    <w:rsid w:val="00D719A3"/>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C7261"/>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05D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556A5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56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23F1-F149-45A4-9747-BD5A3384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18</cp:revision>
  <cp:lastPrinted>2026-05-20T13:25:00Z</cp:lastPrinted>
  <dcterms:created xsi:type="dcterms:W3CDTF">2026-04-07T14:34:00Z</dcterms:created>
  <dcterms:modified xsi:type="dcterms:W3CDTF">2026-05-20T13:25:00Z</dcterms:modified>
</cp:coreProperties>
</file>