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document.xml" ContentType="application/vnd.openxmlformats-officedocument.wordprocessingml.document.main+xml"/>
  <Override PartName="/word/header6.xml" ContentType="application/vnd.openxmlformats-officedocument.wordprocessingml.header+xml"/>
  <Override PartName="/word/theme/theme1.xml" ContentType="application/vnd.openxmlformats-officedocument.theme+xml"/>
  <Override PartName="/word/header7.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header8.xml" ContentType="application/vnd.openxmlformats-officedocument.wordprocessingml.head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keepLines/>
        <w:rPr/>
      </w:pPr>
      <w:r>
        <w:rPr/>
      </w:r>
    </w:p>
    <w:p>
      <w:pPr>
        <w:pStyle w:val="Normal"/>
        <w:keepNext w:val="true"/>
        <w:keepLines/>
        <w:jc w:val="right"/>
        <w:rPr>
          <w:b/>
          <w:bCs/>
        </w:rPr>
      </w:pPr>
      <w:r>
        <w:rPr>
          <w:b/>
          <w:bCs/>
        </w:rPr>
        <w:t>«УТВЕРЖДАЮ»</w:t>
      </w:r>
    </w:p>
    <w:p>
      <w:pPr>
        <w:pStyle w:val="Normal"/>
        <w:keepNext w:val="true"/>
        <w:keepLines/>
        <w:jc w:val="right"/>
        <w:rPr>
          <w:b/>
          <w:bCs/>
        </w:rPr>
      </w:pPr>
      <w:r>
        <w:rPr>
          <w:b/>
          <w:bCs/>
        </w:rPr>
        <w:t>Главный инженер ЯГРЭС</w:t>
      </w:r>
    </w:p>
    <w:p>
      <w:pPr>
        <w:pStyle w:val="Normal"/>
        <w:keepNext w:val="true"/>
        <w:keepLines/>
        <w:jc w:val="right"/>
        <w:rPr>
          <w:b/>
          <w:bCs/>
        </w:rPr>
      </w:pPr>
      <w:r>
        <w:rPr>
          <w:b/>
          <w:bCs/>
        </w:rPr>
        <w:t>ПАО «Якутскэнерго»</w:t>
      </w:r>
    </w:p>
    <w:p>
      <w:pPr>
        <w:pStyle w:val="Normal"/>
        <w:keepNext w:val="true"/>
        <w:keepLines/>
        <w:jc w:val="right"/>
        <w:rPr>
          <w:b/>
          <w:bCs/>
        </w:rPr>
      </w:pPr>
      <w:r>
        <w:rPr>
          <w:b/>
          <w:bCs/>
        </w:rPr>
        <w:t>______________ Н.Н. Аммосов</w:t>
      </w:r>
    </w:p>
    <w:p>
      <w:pPr>
        <w:pStyle w:val="Normal"/>
        <w:keepNext w:val="true"/>
        <w:keepLines/>
        <w:jc w:val="right"/>
        <w:rPr/>
      </w:pPr>
      <w:r>
        <w:rPr>
          <w:b/>
          <w:bCs/>
        </w:rPr>
        <w:t>«___» ________________202</w:t>
      </w:r>
      <w:r>
        <w:rPr>
          <w:b/>
          <w:bCs/>
        </w:rPr>
        <w:t>6</w:t>
      </w:r>
      <w:r>
        <w:rPr>
          <w:b/>
          <w:bCs/>
        </w:rPr>
        <w:t xml:space="preserve"> г.</w:t>
      </w:r>
    </w:p>
    <w:p>
      <w:pPr>
        <w:pStyle w:val="Normal"/>
        <w:keepNext w:val="true"/>
        <w:keepLines/>
        <w:rPr/>
      </w:pPr>
      <w:r>
        <w:rPr/>
      </w:r>
    </w:p>
    <w:p>
      <w:pPr>
        <w:pStyle w:val="Normal"/>
        <w:keepNext w:val="true"/>
        <w:keepLines/>
        <w:rPr/>
      </w:pPr>
      <w:r>
        <w:rPr/>
      </w:r>
    </w:p>
    <w:p>
      <w:pPr>
        <w:pStyle w:val="Normal"/>
        <w:keepNext w:val="true"/>
        <w:keepLines/>
        <w:rPr/>
      </w:pPr>
      <w:r>
        <w:rPr/>
      </w:r>
    </w:p>
    <w:p>
      <w:pPr>
        <w:pStyle w:val="Normal"/>
        <w:keepNext w:val="true"/>
        <w:keepLines/>
        <w:rPr/>
      </w:pPr>
      <w:r>
        <w:rPr/>
      </w:r>
    </w:p>
    <w:p>
      <w:pPr>
        <w:pStyle w:val="Normal"/>
        <w:keepNext w:val="true"/>
        <w:keepLines/>
        <w:rPr/>
      </w:pPr>
      <w:r>
        <w:rPr/>
      </w:r>
    </w:p>
    <w:p>
      <w:pPr>
        <w:pStyle w:val="Normal"/>
        <w:keepNext w:val="true"/>
        <w:keepLines/>
        <w:rPr/>
      </w:pPr>
      <w:r>
        <w:rPr/>
      </w:r>
    </w:p>
    <w:p>
      <w:pPr>
        <w:pStyle w:val="Normal"/>
        <w:keepNext w:val="true"/>
        <w:keepLines/>
        <w:rPr/>
      </w:pPr>
      <w:r>
        <w:rPr/>
      </w:r>
    </w:p>
    <w:p>
      <w:pPr>
        <w:pStyle w:val="Normal"/>
        <w:keepNext w:val="true"/>
        <w:keepLines/>
        <w:rPr/>
      </w:pPr>
      <w:r>
        <w:rPr/>
      </w:r>
    </w:p>
    <w:p>
      <w:pPr>
        <w:pStyle w:val="Normal"/>
        <w:keepNext w:val="true"/>
        <w:keepLines/>
        <w:rPr/>
      </w:pPr>
      <w:r>
        <w:rPr/>
      </w:r>
    </w:p>
    <w:p>
      <w:pPr>
        <w:pStyle w:val="Normal"/>
        <w:keepNext w:val="true"/>
        <w:keepLines/>
        <w:spacing w:lineRule="auto" w:line="360"/>
        <w:jc w:val="center"/>
        <w:rPr>
          <w:rFonts w:eastAsia="Calibri"/>
          <w:b/>
        </w:rPr>
      </w:pPr>
      <w:r>
        <w:rPr>
          <w:rFonts w:eastAsia="Calibri"/>
          <w:b/>
        </w:rPr>
        <w:t>Технические требования на поставку МТР</w:t>
      </w:r>
    </w:p>
    <w:p>
      <w:pPr>
        <w:pStyle w:val="Normal"/>
        <w:spacing w:lineRule="auto" w:line="360"/>
        <w:jc w:val="center"/>
        <w:rPr>
          <w:highlight w:val="none"/>
          <w:shd w:fill="auto" w:val="clear"/>
        </w:rPr>
      </w:pPr>
      <w:r>
        <w:rPr>
          <w:b/>
          <w:bCs/>
          <w:shd w:fill="auto" w:val="clear"/>
        </w:rPr>
        <w:t xml:space="preserve">Лот № </w:t>
      </w:r>
    </w:p>
    <w:p>
      <w:pPr>
        <w:pStyle w:val="Normal"/>
        <w:keepNext w:val="true"/>
        <w:keepLines/>
        <w:spacing w:lineRule="auto" w:line="240"/>
        <w:jc w:val="center"/>
        <w:rPr/>
      </w:pPr>
      <w:r>
        <w:rPr>
          <w:rFonts w:eastAsia="Calibri"/>
          <w:b/>
          <w:shd w:fill="auto" w:val="clear"/>
        </w:rPr>
        <w:t>ОКПД2 28.15.10 Поставка подшипников для нужд Якутской ГРЭС в рамках производственной программы ремонтов</w:t>
      </w:r>
    </w:p>
    <w:p>
      <w:pPr>
        <w:pStyle w:val="Normal"/>
        <w:keepNext w:val="true"/>
        <w:keepLines/>
        <w:jc w:val="center"/>
        <w:rPr>
          <w:rFonts w:eastAsia="Calibri"/>
          <w:b/>
        </w:rPr>
      </w:pPr>
      <w:r>
        <w:rPr>
          <w:rFonts w:eastAsia="Calibri"/>
          <w:b/>
        </w:rPr>
      </w:r>
    </w:p>
    <w:p>
      <w:pPr>
        <w:pStyle w:val="Normal"/>
        <w:keepNext w:val="true"/>
        <w:keepLines/>
        <w:jc w:val="center"/>
        <w:rPr>
          <w:rFonts w:eastAsia="Calibri"/>
          <w:b/>
        </w:rPr>
      </w:pPr>
      <w:r>
        <w:rPr>
          <w:rFonts w:eastAsia="Calibri"/>
          <w:b/>
        </w:rPr>
      </w:r>
    </w:p>
    <w:p>
      <w:pPr>
        <w:pStyle w:val="Normal"/>
        <w:keepNext w:val="true"/>
        <w:keepLines/>
        <w:jc w:val="center"/>
        <w:rPr>
          <w:rFonts w:eastAsia="Calibri"/>
          <w:b/>
        </w:rPr>
      </w:pPr>
      <w:r>
        <w:rPr>
          <w:rFonts w:eastAsia="Calibri"/>
          <w:b/>
        </w:rPr>
      </w:r>
    </w:p>
    <w:p>
      <w:pPr>
        <w:pStyle w:val="Normal"/>
        <w:keepNext w:val="true"/>
        <w:keepLines/>
        <w:jc w:val="center"/>
        <w:rPr>
          <w:rFonts w:eastAsia="Calibri"/>
          <w:b/>
        </w:rPr>
      </w:pPr>
      <w:r>
        <w:rPr>
          <w:rFonts w:eastAsia="Calibri"/>
          <w:b/>
        </w:rPr>
      </w:r>
    </w:p>
    <w:p>
      <w:pPr>
        <w:pStyle w:val="Normal"/>
        <w:keepNext w:val="true"/>
        <w:keepLines/>
        <w:jc w:val="center"/>
        <w:rPr>
          <w:rFonts w:eastAsia="Calibri"/>
          <w:b/>
        </w:rPr>
      </w:pPr>
      <w:r>
        <w:rPr>
          <w:rFonts w:eastAsia="Calibri"/>
          <w:b/>
        </w:rPr>
      </w:r>
    </w:p>
    <w:p>
      <w:pPr>
        <w:pStyle w:val="Normal"/>
        <w:keepNext w:val="true"/>
        <w:keepLines/>
        <w:jc w:val="center"/>
        <w:rPr>
          <w:rFonts w:eastAsia="Calibri"/>
          <w:b/>
        </w:rPr>
      </w:pPr>
      <w:r>
        <w:rPr>
          <w:rFonts w:eastAsia="Calibri"/>
          <w:b/>
        </w:rPr>
      </w:r>
    </w:p>
    <w:p>
      <w:pPr>
        <w:pStyle w:val="Normal"/>
        <w:keepNext w:val="true"/>
        <w:keepLines/>
        <w:jc w:val="center"/>
        <w:rPr>
          <w:rFonts w:eastAsia="Calibri"/>
          <w:b/>
        </w:rPr>
      </w:pPr>
      <w:r>
        <w:rPr>
          <w:rFonts w:eastAsia="Calibri"/>
          <w:b/>
        </w:rPr>
      </w:r>
    </w:p>
    <w:p>
      <w:pPr>
        <w:pStyle w:val="Normal"/>
        <w:keepNext w:val="true"/>
        <w:keepLines/>
        <w:jc w:val="center"/>
        <w:rPr>
          <w:rFonts w:eastAsia="Calibri"/>
          <w:b/>
        </w:rPr>
      </w:pPr>
      <w:r>
        <w:rPr>
          <w:rFonts w:eastAsia="Calibri"/>
          <w:b/>
        </w:rPr>
      </w:r>
    </w:p>
    <w:p>
      <w:pPr>
        <w:pStyle w:val="Normal"/>
        <w:keepNext w:val="true"/>
        <w:keepLines/>
        <w:jc w:val="center"/>
        <w:rPr>
          <w:rFonts w:eastAsia="Calibri"/>
          <w:b/>
        </w:rPr>
      </w:pPr>
      <w:r>
        <w:rPr>
          <w:rFonts w:eastAsia="Calibri"/>
          <w:b/>
        </w:rPr>
      </w:r>
    </w:p>
    <w:p>
      <w:pPr>
        <w:pStyle w:val="Normal"/>
        <w:keepNext w:val="true"/>
        <w:keepLines/>
        <w:jc w:val="center"/>
        <w:rPr>
          <w:rFonts w:eastAsia="Calibri"/>
          <w:b/>
        </w:rPr>
      </w:pPr>
      <w:r>
        <w:rPr>
          <w:rFonts w:eastAsia="Calibri"/>
          <w:b/>
        </w:rPr>
      </w:r>
    </w:p>
    <w:p>
      <w:pPr>
        <w:pStyle w:val="Normal"/>
        <w:keepNext w:val="true"/>
        <w:keepLines/>
        <w:jc w:val="center"/>
        <w:rPr>
          <w:rFonts w:eastAsia="Calibri"/>
          <w:b/>
        </w:rPr>
      </w:pPr>
      <w:r>
        <w:rPr>
          <w:rFonts w:eastAsia="Calibri"/>
          <w:b/>
        </w:rPr>
      </w:r>
    </w:p>
    <w:p>
      <w:pPr>
        <w:pStyle w:val="Normal"/>
        <w:keepNext w:val="true"/>
        <w:keepLines/>
        <w:jc w:val="center"/>
        <w:rPr>
          <w:rFonts w:eastAsia="Calibri"/>
          <w:b/>
        </w:rPr>
      </w:pPr>
      <w:r>
        <w:rPr>
          <w:rFonts w:eastAsia="Calibri"/>
          <w:b/>
        </w:rPr>
      </w:r>
    </w:p>
    <w:p>
      <w:pPr>
        <w:pStyle w:val="Normal"/>
        <w:keepNext w:val="true"/>
        <w:keepLines/>
        <w:jc w:val="center"/>
        <w:rPr>
          <w:rFonts w:eastAsia="Calibri"/>
          <w:b/>
        </w:rPr>
      </w:pPr>
      <w:r>
        <w:rPr>
          <w:rFonts w:eastAsia="Calibri"/>
          <w:b/>
        </w:rPr>
      </w:r>
    </w:p>
    <w:p>
      <w:pPr>
        <w:pStyle w:val="Normal"/>
        <w:keepNext w:val="true"/>
        <w:keepLines/>
        <w:jc w:val="center"/>
        <w:rPr>
          <w:rFonts w:eastAsia="Calibri"/>
          <w:b/>
        </w:rPr>
      </w:pPr>
      <w:r>
        <w:rPr>
          <w:rFonts w:eastAsia="Calibri"/>
          <w:b/>
        </w:rPr>
      </w:r>
    </w:p>
    <w:p>
      <w:pPr>
        <w:pStyle w:val="Normal"/>
        <w:keepNext w:val="true"/>
        <w:keepLines/>
        <w:jc w:val="center"/>
        <w:rPr>
          <w:rFonts w:eastAsia="Calibri"/>
          <w:b/>
        </w:rPr>
      </w:pPr>
      <w:r>
        <w:rPr>
          <w:rFonts w:eastAsia="Calibri"/>
          <w:b/>
        </w:rPr>
      </w:r>
    </w:p>
    <w:p>
      <w:pPr>
        <w:pStyle w:val="Normal"/>
        <w:keepNext w:val="true"/>
        <w:keepLines/>
        <w:jc w:val="center"/>
        <w:rPr>
          <w:rFonts w:eastAsia="Calibri"/>
          <w:b/>
        </w:rPr>
      </w:pPr>
      <w:r>
        <w:rPr>
          <w:rFonts w:eastAsia="Calibri"/>
          <w:b/>
        </w:rPr>
      </w:r>
    </w:p>
    <w:p>
      <w:pPr>
        <w:pStyle w:val="Normal"/>
        <w:keepNext w:val="true"/>
        <w:keepLines/>
        <w:jc w:val="center"/>
        <w:rPr>
          <w:rFonts w:eastAsia="Calibri"/>
          <w:b/>
        </w:rPr>
      </w:pPr>
      <w:r>
        <w:rPr>
          <w:rFonts w:eastAsia="Calibri"/>
          <w:b/>
        </w:rPr>
      </w:r>
    </w:p>
    <w:p>
      <w:pPr>
        <w:sectPr>
          <w:headerReference w:type="default" r:id="rId2"/>
          <w:type w:val="nextPage"/>
          <w:pgSz w:w="11906" w:h="16838"/>
          <w:pgMar w:left="1134" w:right="851" w:gutter="0" w:header="680" w:top="1134" w:footer="0" w:bottom="992"/>
          <w:pgNumType w:fmt="decimal"/>
          <w:formProt w:val="false"/>
          <w:textDirection w:val="lrTb"/>
          <w:docGrid w:type="default" w:linePitch="360" w:charSpace="0"/>
        </w:sectPr>
        <w:pStyle w:val="Normal"/>
        <w:keepNext w:val="true"/>
        <w:keepLines/>
        <w:jc w:val="center"/>
        <w:rPr>
          <w:rFonts w:eastAsia="Calibri"/>
          <w:b/>
        </w:rPr>
      </w:pPr>
      <w:r>
        <w:rPr>
          <w:rFonts w:eastAsia="Calibri"/>
          <w:b/>
        </w:rPr>
      </w:r>
    </w:p>
    <w:p>
      <w:pPr>
        <w:pStyle w:val="Normal"/>
        <w:jc w:val="center"/>
        <w:rPr>
          <w:b/>
          <w:sz w:val="22"/>
          <w:szCs w:val="22"/>
        </w:rPr>
      </w:pPr>
      <w:r>
        <w:rPr>
          <w:b/>
          <w:sz w:val="22"/>
          <w:szCs w:val="22"/>
        </w:rPr>
        <w:t>СОДЕРЖАНИЕ</w:t>
      </w:r>
    </w:p>
    <w:sdt>
      <w:sdtPr>
        <w:docPartObj>
          <w:docPartGallery w:val="Table of Contents"/>
          <w:docPartUnique w:val="true"/>
        </w:docPartObj>
      </w:sdtPr>
      <w:sdtContent>
        <w:p>
          <w:pPr>
            <w:pStyle w:val="TOC1"/>
            <w:tabs>
              <w:tab w:val="clear" w:pos="708"/>
              <w:tab w:val="left" w:pos="560" w:leader="none"/>
              <w:tab w:val="right" w:pos="9911" w:leader="dot"/>
            </w:tabs>
            <w:rPr>
              <w:rFonts w:eastAsia="" w:cs="Times New Roman" w:eastAsiaTheme="minorEastAsia"/>
              <w:b w:val="false"/>
              <w:bCs w:val="false"/>
              <w:sz w:val="22"/>
              <w:szCs w:val="22"/>
            </w:rPr>
          </w:pPr>
          <w:r>
            <w:fldChar w:fldCharType="begin"/>
          </w:r>
          <w:r>
            <w:rPr>
              <w:webHidden/>
              <w:rStyle w:val="Style14"/>
              <w:sz w:val="22"/>
              <w:szCs w:val="22"/>
              <w:vanish w:val="false"/>
              <w:rFonts w:cs="Times New Roman"/>
            </w:rPr>
            <w:instrText xml:space="preserve"> TOC \z \o "1-4" \u \h</w:instrText>
          </w:r>
          <w:r>
            <w:rPr>
              <w:webHidden/>
              <w:rStyle w:val="Style14"/>
              <w:sz w:val="22"/>
              <w:szCs w:val="22"/>
              <w:vanish w:val="false"/>
              <w:rFonts w:cs="Times New Roman"/>
            </w:rPr>
            <w:fldChar w:fldCharType="separate"/>
          </w:r>
          <w:hyperlink w:anchor="_Toc75446566">
            <w:r>
              <w:rPr>
                <w:webHidden/>
                <w:rStyle w:val="Style14"/>
                <w:rFonts w:cs="Times New Roman"/>
                <w:vanish w:val="false"/>
                <w:sz w:val="22"/>
                <w:szCs w:val="22"/>
              </w:rPr>
              <w:t>1.</w:t>
            </w:r>
            <w:r>
              <w:rPr>
                <w:rStyle w:val="Style14"/>
                <w:rFonts w:eastAsia="" w:cs="Times New Roman" w:eastAsiaTheme="minorEastAsia"/>
                <w:b w:val="false"/>
                <w:bCs w:val="false"/>
                <w:sz w:val="22"/>
                <w:szCs w:val="22"/>
              </w:rPr>
              <w:tab/>
            </w:r>
            <w:r>
              <w:rPr>
                <w:webHidden/>
              </w:rPr>
              <w:fldChar w:fldCharType="begin"/>
            </w:r>
            <w:r>
              <w:rPr>
                <w:webHidden/>
              </w:rPr>
              <w:instrText xml:space="preserve">PAGEREF _Toc75446566 \h</w:instrText>
            </w:r>
            <w:r>
              <w:rPr>
                <w:webHidden/>
              </w:rPr>
              <w:fldChar w:fldCharType="separate"/>
            </w:r>
            <w:r>
              <w:rPr>
                <w:rStyle w:val="Style14"/>
                <w:rFonts w:cs="Times New Roman"/>
                <w:sz w:val="22"/>
                <w:szCs w:val="22"/>
              </w:rPr>
              <w:t>Общие сведения</w:t>
              <w:tab/>
              <w:t>3</w:t>
            </w:r>
            <w:r>
              <w:rPr>
                <w:webHidden/>
              </w:rPr>
              <w:fldChar w:fldCharType="end"/>
            </w:r>
          </w:hyperlink>
        </w:p>
        <w:p>
          <w:pPr>
            <w:pStyle w:val="TOC4"/>
            <w:tabs>
              <w:tab w:val="clear" w:pos="708"/>
              <w:tab w:val="left" w:pos="1120" w:leader="none"/>
              <w:tab w:val="right" w:pos="9911" w:leader="dot"/>
            </w:tabs>
            <w:rPr>
              <w:rFonts w:eastAsia="" w:cs="Times New Roman" w:eastAsiaTheme="minorEastAsia"/>
              <w:sz w:val="22"/>
              <w:szCs w:val="22"/>
            </w:rPr>
          </w:pPr>
          <w:hyperlink w:anchor="_Toc75446568">
            <w:r>
              <w:rPr>
                <w:webHidden/>
                <w:rStyle w:val="Style14"/>
                <w:rFonts w:cs="Times New Roman"/>
                <w:iCs/>
                <w:vanish w:val="false"/>
                <w:sz w:val="22"/>
                <w:szCs w:val="22"/>
              </w:rPr>
              <w:t>1.1.</w:t>
            </w:r>
            <w:r>
              <w:rPr>
                <w:rStyle w:val="Style14"/>
                <w:rFonts w:eastAsia="" w:cs="Times New Roman" w:eastAsiaTheme="minorEastAsia"/>
                <w:sz w:val="22"/>
                <w:szCs w:val="22"/>
              </w:rPr>
              <w:tab/>
            </w:r>
            <w:r>
              <w:rPr>
                <w:webHidden/>
              </w:rPr>
              <w:fldChar w:fldCharType="begin"/>
            </w:r>
            <w:r>
              <w:rPr>
                <w:webHidden/>
              </w:rPr>
              <w:instrText xml:space="preserve">PAGEREF _Toc75446568 \h</w:instrText>
            </w:r>
            <w:r>
              <w:rPr>
                <w:webHidden/>
              </w:rPr>
              <w:fldChar w:fldCharType="separate"/>
            </w:r>
            <w:r>
              <w:rPr>
                <w:rStyle w:val="Style14"/>
                <w:rFonts w:cs="Times New Roman"/>
                <w:sz w:val="22"/>
                <w:szCs w:val="22"/>
              </w:rPr>
              <w:t>Наименование закупаемой продукции</w:t>
              <w:tab/>
              <w:t>3</w:t>
            </w:r>
            <w:r>
              <w:rPr>
                <w:webHidden/>
              </w:rPr>
              <w:fldChar w:fldCharType="end"/>
            </w:r>
          </w:hyperlink>
        </w:p>
        <w:p>
          <w:pPr>
            <w:pStyle w:val="TOC4"/>
            <w:tabs>
              <w:tab w:val="clear" w:pos="708"/>
              <w:tab w:val="left" w:pos="1120" w:leader="none"/>
              <w:tab w:val="right" w:pos="9911" w:leader="dot"/>
            </w:tabs>
            <w:rPr>
              <w:rFonts w:eastAsia="" w:cs="Times New Roman" w:eastAsiaTheme="minorEastAsia"/>
              <w:sz w:val="22"/>
              <w:szCs w:val="22"/>
            </w:rPr>
          </w:pPr>
          <w:hyperlink w:anchor="_Toc75446569">
            <w:r>
              <w:rPr>
                <w:webHidden/>
                <w:rStyle w:val="Style14"/>
                <w:rFonts w:cs="Times New Roman"/>
                <w:iCs/>
                <w:vanish w:val="false"/>
                <w:sz w:val="22"/>
                <w:szCs w:val="22"/>
              </w:rPr>
              <w:t>1.2.</w:t>
            </w:r>
            <w:r>
              <w:rPr>
                <w:rStyle w:val="Style14"/>
                <w:rFonts w:eastAsia="" w:cs="Times New Roman" w:eastAsiaTheme="minorEastAsia"/>
                <w:sz w:val="22"/>
                <w:szCs w:val="22"/>
              </w:rPr>
              <w:tab/>
            </w:r>
            <w:r>
              <w:rPr>
                <w:webHidden/>
              </w:rPr>
              <w:fldChar w:fldCharType="begin"/>
            </w:r>
            <w:r>
              <w:rPr>
                <w:webHidden/>
              </w:rPr>
              <w:instrText xml:space="preserve">PAGEREF _Toc75446569 \h</w:instrText>
            </w:r>
            <w:r>
              <w:rPr>
                <w:webHidden/>
              </w:rPr>
              <w:fldChar w:fldCharType="separate"/>
            </w:r>
            <w:r>
              <w:rPr>
                <w:rStyle w:val="Style14"/>
                <w:rFonts w:cs="Times New Roman"/>
                <w:sz w:val="22"/>
                <w:szCs w:val="22"/>
              </w:rPr>
              <w:t xml:space="preserve">Цель использования закупаемой продукции </w:t>
              <w:tab/>
              <w:t>3</w:t>
            </w:r>
            <w:r>
              <w:rPr>
                <w:webHidden/>
              </w:rPr>
              <w:fldChar w:fldCharType="end"/>
            </w:r>
          </w:hyperlink>
        </w:p>
        <w:p>
          <w:pPr>
            <w:pStyle w:val="TOC1"/>
            <w:tabs>
              <w:tab w:val="clear" w:pos="708"/>
              <w:tab w:val="left" w:pos="560" w:leader="none"/>
              <w:tab w:val="right" w:pos="9911" w:leader="dot"/>
            </w:tabs>
            <w:rPr>
              <w:rFonts w:eastAsia="" w:cs="Times New Roman" w:eastAsiaTheme="minorEastAsia"/>
              <w:b w:val="false"/>
              <w:bCs w:val="false"/>
              <w:sz w:val="22"/>
              <w:szCs w:val="22"/>
            </w:rPr>
          </w:pPr>
          <w:hyperlink w:anchor="_Toc75446573">
            <w:r>
              <w:rPr>
                <w:webHidden/>
                <w:rStyle w:val="Style14"/>
                <w:rFonts w:cs="Times New Roman"/>
                <w:vanish w:val="false"/>
                <w:sz w:val="22"/>
                <w:szCs w:val="22"/>
              </w:rPr>
              <w:t>2.</w:t>
            </w:r>
            <w:r>
              <w:rPr>
                <w:rStyle w:val="Style14"/>
                <w:rFonts w:eastAsia="" w:cs="Times New Roman" w:eastAsiaTheme="minorEastAsia"/>
                <w:b w:val="false"/>
                <w:bCs w:val="false"/>
                <w:sz w:val="22"/>
                <w:szCs w:val="22"/>
              </w:rPr>
              <w:tab/>
            </w:r>
            <w:r>
              <w:rPr>
                <w:rStyle w:val="Style14"/>
                <w:rFonts w:cs="Times New Roman"/>
                <w:iCs/>
                <w:sz w:val="22"/>
                <w:szCs w:val="22"/>
              </w:rPr>
              <w:t>Требования к продукции</w:t>
            </w:r>
            <w:r>
              <w:rPr>
                <w:webHidden/>
              </w:rPr>
              <w:fldChar w:fldCharType="begin"/>
            </w:r>
            <w:r>
              <w:rPr>
                <w:webHidden/>
              </w:rPr>
              <w:instrText xml:space="preserve">PAGEREF _Toc75446573 \h</w:instrText>
            </w:r>
            <w:r>
              <w:rPr>
                <w:webHidden/>
              </w:rPr>
              <w:fldChar w:fldCharType="separate"/>
            </w:r>
            <w:r>
              <w:rPr>
                <w:rStyle w:val="Style14"/>
                <w:rFonts w:cs="Times New Roman"/>
                <w:sz w:val="22"/>
                <w:szCs w:val="22"/>
              </w:rPr>
              <w:tab/>
              <w:t>3</w:t>
            </w:r>
            <w:r>
              <w:rPr>
                <w:webHidden/>
              </w:rPr>
              <w:fldChar w:fldCharType="end"/>
            </w:r>
          </w:hyperlink>
        </w:p>
        <w:p>
          <w:pPr>
            <w:pStyle w:val="TOC4"/>
            <w:tabs>
              <w:tab w:val="clear" w:pos="708"/>
              <w:tab w:val="left" w:pos="1120" w:leader="none"/>
              <w:tab w:val="right" w:pos="9911" w:leader="dot"/>
            </w:tabs>
            <w:rPr>
              <w:rFonts w:eastAsia="" w:cs="Times New Roman" w:eastAsiaTheme="minorEastAsia"/>
              <w:sz w:val="22"/>
              <w:szCs w:val="22"/>
            </w:rPr>
          </w:pPr>
          <w:hyperlink w:anchor="_Toc75446574">
            <w:r>
              <w:rPr>
                <w:webHidden/>
                <w:rStyle w:val="Style14"/>
                <w:rFonts w:cs="Times New Roman"/>
                <w:iCs/>
                <w:vanish w:val="false"/>
                <w:sz w:val="22"/>
                <w:szCs w:val="22"/>
              </w:rPr>
              <w:t>2.1.</w:t>
            </w:r>
            <w:r>
              <w:rPr>
                <w:rStyle w:val="Style14"/>
                <w:rFonts w:eastAsia="" w:cs="Times New Roman" w:eastAsiaTheme="minorEastAsia"/>
                <w:sz w:val="22"/>
                <w:szCs w:val="22"/>
              </w:rPr>
              <w:tab/>
            </w:r>
            <w:r>
              <w:rPr>
                <w:webHidden/>
              </w:rPr>
              <w:fldChar w:fldCharType="begin"/>
            </w:r>
            <w:r>
              <w:rPr>
                <w:webHidden/>
              </w:rPr>
              <w:instrText xml:space="preserve">PAGEREF _Toc75446574 \h</w:instrText>
            </w:r>
            <w:r>
              <w:rPr>
                <w:webHidden/>
              </w:rPr>
              <w:fldChar w:fldCharType="separate"/>
            </w:r>
            <w:r>
              <w:rPr>
                <w:rStyle w:val="Style14"/>
                <w:rFonts w:cs="Times New Roman"/>
                <w:sz w:val="22"/>
                <w:szCs w:val="22"/>
              </w:rPr>
              <w:t>Требования к объемам и срокам поставки</w:t>
              <w:tab/>
              <w:t>3</w:t>
            </w:r>
            <w:r>
              <w:rPr>
                <w:webHidden/>
              </w:rPr>
              <w:fldChar w:fldCharType="end"/>
            </w:r>
          </w:hyperlink>
        </w:p>
        <w:p>
          <w:pPr>
            <w:pStyle w:val="TOC3"/>
            <w:tabs>
              <w:tab w:val="clear" w:pos="708"/>
              <w:tab w:val="left" w:pos="1120" w:leader="none"/>
              <w:tab w:val="right" w:pos="9911" w:leader="dot"/>
            </w:tabs>
            <w:rPr>
              <w:rFonts w:eastAsia="" w:cs="Times New Roman" w:eastAsiaTheme="minorEastAsia"/>
              <w:sz w:val="22"/>
              <w:szCs w:val="22"/>
            </w:rPr>
          </w:pPr>
          <w:hyperlink w:anchor="_Toc75446575">
            <w:r>
              <w:rPr>
                <w:webHidden/>
                <w:rStyle w:val="Style14"/>
                <w:rFonts w:cs="Times New Roman"/>
                <w:vanish w:val="false"/>
                <w:sz w:val="22"/>
                <w:szCs w:val="22"/>
              </w:rPr>
              <w:t>2.1.1.</w:t>
            </w:r>
            <w:r>
              <w:rPr>
                <w:rStyle w:val="Style14"/>
                <w:rFonts w:eastAsia="" w:cs="Times New Roman" w:eastAsiaTheme="minorEastAsia"/>
                <w:sz w:val="22"/>
                <w:szCs w:val="22"/>
              </w:rPr>
              <w:tab/>
            </w:r>
            <w:r>
              <w:rPr>
                <w:webHidden/>
              </w:rPr>
              <w:fldChar w:fldCharType="begin"/>
            </w:r>
            <w:r>
              <w:rPr>
                <w:webHidden/>
              </w:rPr>
              <w:instrText xml:space="preserve">PAGEREF _Toc75446575 \h</w:instrText>
            </w:r>
            <w:r>
              <w:rPr>
                <w:webHidden/>
              </w:rPr>
              <w:fldChar w:fldCharType="separate"/>
            </w:r>
            <w:r>
              <w:rPr>
                <w:rStyle w:val="Style14"/>
                <w:rFonts w:cs="Times New Roman"/>
                <w:sz w:val="22"/>
                <w:szCs w:val="22"/>
              </w:rPr>
              <w:t>Перечень и объем закупаемой продукции</w:t>
              <w:tab/>
              <w:t>3</w:t>
            </w:r>
            <w:r>
              <w:rPr>
                <w:webHidden/>
              </w:rPr>
              <w:fldChar w:fldCharType="end"/>
            </w:r>
          </w:hyperlink>
        </w:p>
        <w:p>
          <w:pPr>
            <w:pStyle w:val="TOC1"/>
            <w:tabs>
              <w:tab w:val="clear" w:pos="708"/>
              <w:tab w:val="right" w:pos="9911" w:leader="dot"/>
            </w:tabs>
            <w:rPr>
              <w:rFonts w:eastAsia="" w:cs="Times New Roman" w:eastAsiaTheme="minorEastAsia"/>
              <w:b w:val="false"/>
              <w:bCs w:val="false"/>
              <w:sz w:val="22"/>
              <w:szCs w:val="22"/>
            </w:rPr>
          </w:pPr>
          <w:hyperlink w:anchor="_Toc75446576">
            <w:r>
              <w:rPr>
                <w:webHidden/>
                <w:rStyle w:val="Style14"/>
                <w:rFonts w:cs="Times New Roman"/>
                <w:vanish w:val="false"/>
                <w:sz w:val="22"/>
                <w:szCs w:val="22"/>
              </w:rPr>
              <w:t>Таблица 1.1 Перечень и объем закупаемой продукции</w:t>
            </w:r>
            <w:r>
              <w:rPr>
                <w:webHidden/>
              </w:rPr>
              <w:fldChar w:fldCharType="begin"/>
            </w:r>
            <w:r>
              <w:rPr>
                <w:webHidden/>
              </w:rPr>
              <w:instrText xml:space="preserve">PAGEREF _Toc75446576 \h</w:instrText>
            </w:r>
            <w:r>
              <w:rPr>
                <w:webHidden/>
              </w:rPr>
              <w:fldChar w:fldCharType="separate"/>
            </w:r>
            <w:r>
              <w:rPr>
                <w:rStyle w:val="Style14"/>
                <w:rFonts w:cs="Times New Roman"/>
                <w:sz w:val="22"/>
                <w:szCs w:val="22"/>
              </w:rPr>
              <w:tab/>
              <w:t>3</w:t>
            </w:r>
            <w:r>
              <w:rPr>
                <w:webHidden/>
              </w:rPr>
              <w:fldChar w:fldCharType="end"/>
            </w:r>
          </w:hyperlink>
        </w:p>
        <w:p>
          <w:pPr>
            <w:pStyle w:val="TOC1"/>
            <w:tabs>
              <w:tab w:val="clear" w:pos="708"/>
              <w:tab w:val="right" w:pos="9911" w:leader="dot"/>
            </w:tabs>
            <w:rPr>
              <w:rFonts w:eastAsia="" w:cs="Times New Roman" w:eastAsiaTheme="minorEastAsia"/>
              <w:b w:val="false"/>
              <w:bCs w:val="false"/>
              <w:sz w:val="22"/>
              <w:szCs w:val="22"/>
            </w:rPr>
          </w:pPr>
          <w:hyperlink w:anchor="_Toc75446579">
            <w:r>
              <w:rPr>
                <w:webHidden/>
                <w:rStyle w:val="Style14"/>
                <w:rFonts w:cs="Times New Roman"/>
                <w:vanish w:val="false"/>
                <w:sz w:val="22"/>
                <w:szCs w:val="22"/>
              </w:rPr>
              <w:t>Таблица 2.1 Требования по срокам поставки продукции</w:t>
            </w:r>
            <w:r>
              <w:rPr>
                <w:rStyle w:val="Style14"/>
                <w:rFonts w:cs="Times New Roman"/>
                <w:sz w:val="22"/>
                <w:szCs w:val="22"/>
              </w:rPr>
              <w:tab/>
            </w:r>
          </w:hyperlink>
          <w:r>
            <w:rPr>
              <w:rFonts w:eastAsia="" w:cs="Times New Roman" w:eastAsiaTheme="minorEastAsia"/>
              <w:b w:val="false"/>
              <w:bCs w:val="false"/>
              <w:sz w:val="22"/>
              <w:szCs w:val="22"/>
            </w:rPr>
            <w:t>14</w:t>
          </w:r>
        </w:p>
        <w:p>
          <w:pPr>
            <w:pStyle w:val="TOC1"/>
            <w:tabs>
              <w:tab w:val="clear" w:pos="708"/>
              <w:tab w:val="right" w:pos="9911" w:leader="dot"/>
            </w:tabs>
            <w:rPr>
              <w:rFonts w:eastAsia="" w:cs="Times New Roman" w:eastAsiaTheme="minorEastAsia"/>
              <w:b w:val="false"/>
              <w:bCs w:val="false"/>
              <w:sz w:val="22"/>
              <w:szCs w:val="22"/>
            </w:rPr>
          </w:pPr>
          <w:hyperlink w:anchor="_Toc75446582">
            <w:r>
              <w:rPr>
                <w:webHidden/>
                <w:rStyle w:val="Style14"/>
                <w:rFonts w:cs="Times New Roman"/>
                <w:vanish w:val="false"/>
                <w:sz w:val="22"/>
                <w:szCs w:val="22"/>
              </w:rPr>
              <w:t>Таблица 3. Требования к продукции</w:t>
            </w:r>
            <w:r>
              <w:rPr>
                <w:rStyle w:val="Style14"/>
                <w:rFonts w:cs="Times New Roman"/>
                <w:sz w:val="22"/>
                <w:szCs w:val="22"/>
              </w:rPr>
              <w:tab/>
            </w:r>
          </w:hyperlink>
          <w:r>
            <w:rPr>
              <w:rFonts w:eastAsia="" w:cs="Times New Roman" w:eastAsiaTheme="minorEastAsia"/>
              <w:b w:val="false"/>
              <w:bCs w:val="false"/>
              <w:sz w:val="22"/>
              <w:szCs w:val="22"/>
            </w:rPr>
            <w:t>19</w:t>
          </w:r>
        </w:p>
        <w:p>
          <w:pPr>
            <w:pStyle w:val="TOC1"/>
            <w:tabs>
              <w:tab w:val="clear" w:pos="708"/>
              <w:tab w:val="left" w:pos="560" w:leader="none"/>
              <w:tab w:val="right" w:pos="9911" w:leader="dot"/>
            </w:tabs>
            <w:rPr>
              <w:rFonts w:eastAsia="" w:cs="Times New Roman" w:eastAsiaTheme="minorEastAsia"/>
              <w:b w:val="false"/>
              <w:bCs w:val="false"/>
              <w:sz w:val="22"/>
              <w:szCs w:val="22"/>
            </w:rPr>
          </w:pPr>
          <w:hyperlink w:anchor="_Toc75446585">
            <w:r>
              <w:rPr>
                <w:webHidden/>
                <w:rStyle w:val="Style14"/>
                <w:rFonts w:cs="Times New Roman"/>
                <w:vanish w:val="false"/>
                <w:sz w:val="22"/>
                <w:szCs w:val="22"/>
              </w:rPr>
              <w:t>4.</w:t>
            </w:r>
            <w:r>
              <w:rPr>
                <w:rStyle w:val="Style14"/>
                <w:rFonts w:eastAsia="" w:cs="Times New Roman" w:eastAsiaTheme="minorEastAsia"/>
                <w:b w:val="false"/>
                <w:bCs w:val="false"/>
                <w:sz w:val="22"/>
                <w:szCs w:val="22"/>
              </w:rPr>
              <w:tab/>
            </w:r>
            <w:r>
              <w:rPr>
                <w:rStyle w:val="Style14"/>
                <w:rFonts w:cs="Times New Roman"/>
                <w:iCs/>
                <w:sz w:val="22"/>
                <w:szCs w:val="22"/>
              </w:rPr>
              <w:t>Приложения</w:t>
            </w:r>
            <w:r>
              <w:rPr>
                <w:rStyle w:val="Style14"/>
                <w:rFonts w:cs="Times New Roman"/>
                <w:sz w:val="22"/>
                <w:szCs w:val="22"/>
              </w:rPr>
              <w:tab/>
            </w:r>
          </w:hyperlink>
          <w:r>
            <w:rPr>
              <w:rFonts w:cs="Times New Roman"/>
              <w:sz w:val="22"/>
              <w:szCs w:val="22"/>
            </w:rPr>
            <w:t>22</w:t>
          </w:r>
          <w:r>
            <w:rPr>
              <w:sz w:val="22"/>
              <w:szCs w:val="22"/>
              <w:rFonts w:cs="Times New Roman"/>
            </w:rPr>
            <w:fldChar w:fldCharType="end"/>
          </w:r>
        </w:p>
      </w:sdtContent>
    </w:sdt>
    <w:p>
      <w:pPr>
        <w:pStyle w:val="Heading2"/>
        <w:tabs>
          <w:tab w:val="clear" w:pos="0"/>
        </w:tabs>
        <w:ind w:left="0" w:hanging="0"/>
        <w:rPr>
          <w:b w:val="false"/>
          <w:sz w:val="22"/>
          <w:szCs w:val="22"/>
        </w:rPr>
      </w:pPr>
      <w:r>
        <w:rPr>
          <w:b w:val="false"/>
          <w:sz w:val="22"/>
          <w:szCs w:val="22"/>
        </w:rPr>
      </w:r>
    </w:p>
    <w:p>
      <w:pPr>
        <w:pStyle w:val="Normal"/>
        <w:keepNext w:val="true"/>
        <w:keepLines/>
        <w:jc w:val="center"/>
        <w:rPr/>
      </w:pPr>
      <w:r>
        <w:rPr/>
      </w:r>
    </w:p>
    <w:p>
      <w:pPr>
        <w:pStyle w:val="Normal"/>
        <w:keepNext w:val="true"/>
        <w:keepLines/>
        <w:jc w:val="center"/>
        <w:rPr/>
      </w:pPr>
      <w:r>
        <w:rPr/>
      </w:r>
    </w:p>
    <w:p>
      <w:pPr>
        <w:pStyle w:val="Normal"/>
        <w:keepNext w:val="true"/>
        <w:keepLines/>
        <w:jc w:val="center"/>
        <w:rPr/>
      </w:pPr>
      <w:r>
        <w:rPr/>
      </w:r>
    </w:p>
    <w:p>
      <w:pPr>
        <w:pStyle w:val="Normal"/>
        <w:keepNext w:val="true"/>
        <w:keepLines/>
        <w:jc w:val="center"/>
        <w:rPr/>
      </w:pPr>
      <w:r>
        <w:rPr/>
      </w:r>
    </w:p>
    <w:p>
      <w:pPr>
        <w:pStyle w:val="Normal"/>
        <w:keepNext w:val="true"/>
        <w:keepLines/>
        <w:jc w:val="center"/>
        <w:rPr/>
      </w:pPr>
      <w:r>
        <w:rPr/>
      </w:r>
    </w:p>
    <w:p>
      <w:pPr>
        <w:pStyle w:val="Normal"/>
        <w:keepNext w:val="true"/>
        <w:keepLines/>
        <w:jc w:val="center"/>
        <w:rPr/>
      </w:pPr>
      <w:r>
        <w:rPr/>
      </w:r>
    </w:p>
    <w:p>
      <w:pPr>
        <w:pStyle w:val="Normal"/>
        <w:keepNext w:val="true"/>
        <w:keepLines/>
        <w:jc w:val="center"/>
        <w:rPr/>
      </w:pPr>
      <w:r>
        <w:rPr/>
      </w:r>
    </w:p>
    <w:p>
      <w:pPr>
        <w:pStyle w:val="Normal"/>
        <w:keepNext w:val="true"/>
        <w:keepLines/>
        <w:jc w:val="center"/>
        <w:rPr/>
      </w:pPr>
      <w:r>
        <w:rPr/>
      </w:r>
    </w:p>
    <w:p>
      <w:pPr>
        <w:pStyle w:val="Normal"/>
        <w:keepNext w:val="true"/>
        <w:keepLines/>
        <w:jc w:val="center"/>
        <w:rPr/>
      </w:pPr>
      <w:r>
        <w:rPr/>
      </w:r>
    </w:p>
    <w:p>
      <w:pPr>
        <w:pStyle w:val="Normal"/>
        <w:keepNext w:val="true"/>
        <w:keepLines/>
        <w:jc w:val="center"/>
        <w:rPr/>
      </w:pPr>
      <w:r>
        <w:rPr/>
      </w:r>
    </w:p>
    <w:p>
      <w:pPr>
        <w:pStyle w:val="Normal"/>
        <w:keepNext w:val="true"/>
        <w:keepLines/>
        <w:jc w:val="center"/>
        <w:rPr/>
      </w:pPr>
      <w:r>
        <w:rPr/>
      </w:r>
    </w:p>
    <w:p>
      <w:pPr>
        <w:pStyle w:val="Normal"/>
        <w:keepNext w:val="true"/>
        <w:keepLines/>
        <w:jc w:val="center"/>
        <w:rPr/>
      </w:pPr>
      <w:r>
        <w:rPr/>
      </w:r>
    </w:p>
    <w:p>
      <w:pPr>
        <w:pStyle w:val="Normal"/>
        <w:keepNext w:val="true"/>
        <w:keepLines/>
        <w:jc w:val="center"/>
        <w:rPr/>
      </w:pPr>
      <w:r>
        <w:rPr/>
      </w:r>
    </w:p>
    <w:p>
      <w:pPr>
        <w:pStyle w:val="Normal"/>
        <w:keepNext w:val="true"/>
        <w:keepLines/>
        <w:jc w:val="center"/>
        <w:rPr/>
      </w:pPr>
      <w:r>
        <w:rPr/>
      </w:r>
    </w:p>
    <w:p>
      <w:pPr>
        <w:pStyle w:val="Normal"/>
        <w:keepNext w:val="true"/>
        <w:keepLines/>
        <w:jc w:val="center"/>
        <w:rPr/>
      </w:pPr>
      <w:r>
        <w:rPr/>
      </w:r>
    </w:p>
    <w:p>
      <w:pPr>
        <w:pStyle w:val="Normal"/>
        <w:keepNext w:val="true"/>
        <w:keepLines/>
        <w:jc w:val="center"/>
        <w:rPr/>
      </w:pPr>
      <w:r>
        <w:rPr/>
      </w:r>
    </w:p>
    <w:p>
      <w:pPr>
        <w:pStyle w:val="Normal"/>
        <w:keepNext w:val="true"/>
        <w:keepLines/>
        <w:jc w:val="center"/>
        <w:rPr/>
      </w:pPr>
      <w:r>
        <w:rPr/>
      </w:r>
    </w:p>
    <w:p>
      <w:pPr>
        <w:pStyle w:val="Normal"/>
        <w:keepNext w:val="true"/>
        <w:keepLines/>
        <w:jc w:val="center"/>
        <w:rPr/>
      </w:pPr>
      <w:r>
        <w:rPr/>
      </w:r>
    </w:p>
    <w:p>
      <w:pPr>
        <w:pStyle w:val="Normal"/>
        <w:keepNext w:val="true"/>
        <w:keepLines/>
        <w:jc w:val="center"/>
        <w:rPr/>
      </w:pPr>
      <w:r>
        <w:rPr/>
      </w:r>
    </w:p>
    <w:p>
      <w:pPr>
        <w:pStyle w:val="Normal"/>
        <w:keepNext w:val="true"/>
        <w:keepLines/>
        <w:jc w:val="center"/>
        <w:rPr/>
      </w:pPr>
      <w:r>
        <w:rPr/>
      </w:r>
    </w:p>
    <w:p>
      <w:pPr>
        <w:pStyle w:val="Normal"/>
        <w:keepNext w:val="true"/>
        <w:keepLines/>
        <w:jc w:val="center"/>
        <w:rPr/>
      </w:pPr>
      <w:r>
        <w:rPr/>
      </w:r>
    </w:p>
    <w:p>
      <w:pPr>
        <w:pStyle w:val="Normal"/>
        <w:keepNext w:val="true"/>
        <w:keepLines/>
        <w:jc w:val="center"/>
        <w:rPr/>
      </w:pPr>
      <w:r>
        <w:rPr/>
      </w:r>
    </w:p>
    <w:p>
      <w:pPr>
        <w:pStyle w:val="Normal"/>
        <w:keepNext w:val="true"/>
        <w:keepLines/>
        <w:jc w:val="center"/>
        <w:rPr/>
      </w:pPr>
      <w:r>
        <w:rPr/>
      </w:r>
    </w:p>
    <w:p>
      <w:pPr>
        <w:pStyle w:val="Normal"/>
        <w:keepNext w:val="true"/>
        <w:keepLines/>
        <w:jc w:val="center"/>
        <w:rPr/>
      </w:pPr>
      <w:r>
        <w:rPr/>
      </w:r>
    </w:p>
    <w:p>
      <w:pPr>
        <w:pStyle w:val="Normal"/>
        <w:keepNext w:val="true"/>
        <w:keepLines/>
        <w:jc w:val="center"/>
        <w:rPr/>
      </w:pPr>
      <w:r>
        <w:rPr/>
      </w:r>
    </w:p>
    <w:p>
      <w:pPr>
        <w:pStyle w:val="Normal"/>
        <w:keepNext w:val="true"/>
        <w:keepLines/>
        <w:jc w:val="center"/>
        <w:rPr>
          <w:rFonts w:eastAsia="Calibri"/>
          <w:b/>
          <w:sz w:val="22"/>
          <w:szCs w:val="22"/>
        </w:rPr>
      </w:pPr>
      <w:r>
        <w:rPr>
          <w:rFonts w:eastAsia="Calibri"/>
          <w:b/>
          <w:sz w:val="22"/>
          <w:szCs w:val="22"/>
        </w:rPr>
      </w:r>
      <w:r>
        <w:br w:type="page"/>
      </w:r>
    </w:p>
    <w:p>
      <w:pPr>
        <w:pStyle w:val="Heading1"/>
        <w:keepLines/>
        <w:numPr>
          <w:ilvl w:val="0"/>
          <w:numId w:val="3"/>
        </w:numPr>
        <w:ind w:left="357" w:hanging="357"/>
        <w:jc w:val="center"/>
        <w:rPr>
          <w:caps/>
          <w:sz w:val="22"/>
          <w:szCs w:val="22"/>
          <w:lang w:val="ru-RU"/>
        </w:rPr>
      </w:pPr>
      <w:bookmarkStart w:id="0" w:name="_Toc51339692"/>
      <w:bookmarkStart w:id="1" w:name="_Toc75446566"/>
      <w:r>
        <w:rPr>
          <w:sz w:val="22"/>
          <w:szCs w:val="22"/>
          <w:lang w:val="ru-RU"/>
        </w:rPr>
        <w:t>Общие сведения</w:t>
      </w:r>
      <w:bookmarkEnd w:id="0"/>
      <w:bookmarkEnd w:id="1"/>
    </w:p>
    <w:p>
      <w:pPr>
        <w:pStyle w:val="Heading4"/>
        <w:numPr>
          <w:ilvl w:val="1"/>
          <w:numId w:val="3"/>
        </w:numPr>
        <w:rPr>
          <w:sz w:val="22"/>
          <w:szCs w:val="22"/>
        </w:rPr>
      </w:pPr>
      <w:bookmarkStart w:id="2" w:name="_Toc75446568"/>
      <w:bookmarkStart w:id="3" w:name="_Toc46743506"/>
      <w:r>
        <w:rPr>
          <w:sz w:val="22"/>
          <w:szCs w:val="22"/>
        </w:rPr>
        <w:t>Наименование закупаемой продукции</w:t>
      </w:r>
      <w:bookmarkEnd w:id="2"/>
      <w:bookmarkEnd w:id="3"/>
    </w:p>
    <w:p>
      <w:pPr>
        <w:pStyle w:val="Normal"/>
        <w:widowControl w:val="false"/>
        <w:tabs>
          <w:tab w:val="clear" w:pos="708"/>
          <w:tab w:val="left" w:pos="426" w:leader="none"/>
        </w:tabs>
        <w:spacing w:before="120" w:after="120"/>
        <w:rPr/>
      </w:pPr>
      <w:r>
        <w:rPr>
          <w:rStyle w:val="Style8"/>
          <w:rFonts w:eastAsia="Calibri"/>
          <w:b w:val="false"/>
          <w:bCs/>
          <w:i w:val="false"/>
          <w:sz w:val="22"/>
          <w:szCs w:val="22"/>
          <w:shd w:fill="auto" w:val="clear"/>
          <w:lang w:eastAsia="x-none"/>
        </w:rPr>
        <w:t xml:space="preserve">Подшипники </w:t>
      </w:r>
    </w:p>
    <w:p>
      <w:pPr>
        <w:pStyle w:val="Heading4"/>
        <w:numPr>
          <w:ilvl w:val="1"/>
          <w:numId w:val="3"/>
        </w:numPr>
        <w:spacing w:before="240" w:after="60"/>
        <w:ind w:left="431" w:hanging="431"/>
        <w:rPr>
          <w:rStyle w:val="Style8"/>
          <w:b/>
          <w:i w:val="false"/>
          <w:i w:val="false"/>
          <w:sz w:val="22"/>
          <w:szCs w:val="22"/>
          <w:lang w:val="ru-RU"/>
        </w:rPr>
      </w:pPr>
      <w:bookmarkStart w:id="4" w:name="_Toc75446569"/>
      <w:bookmarkStart w:id="5" w:name="_Toc46743507"/>
      <w:r>
        <w:rPr>
          <w:sz w:val="22"/>
          <w:szCs w:val="22"/>
        </w:rPr>
        <w:t xml:space="preserve">Цель </w:t>
      </w:r>
      <w:bookmarkEnd w:id="5"/>
      <w:r>
        <w:rPr>
          <w:sz w:val="22"/>
          <w:szCs w:val="22"/>
          <w:lang w:val="ru-RU"/>
        </w:rPr>
        <w:t xml:space="preserve">использования закупаемой продукции </w:t>
      </w:r>
      <w:bookmarkEnd w:id="4"/>
    </w:p>
    <w:p>
      <w:pPr>
        <w:pStyle w:val="Normal"/>
        <w:widowControl w:val="false"/>
        <w:tabs>
          <w:tab w:val="clear" w:pos="708"/>
          <w:tab w:val="left" w:pos="426" w:leader="none"/>
        </w:tabs>
        <w:spacing w:before="120" w:after="120"/>
        <w:rPr>
          <w:rStyle w:val="Style8"/>
          <w:b w:val="false"/>
          <w:bCs/>
          <w:i w:val="false"/>
          <w:i w:val="false"/>
          <w:sz w:val="22"/>
          <w:szCs w:val="22"/>
        </w:rPr>
      </w:pPr>
      <w:r>
        <w:rPr>
          <w:rFonts w:eastAsia="Calibri"/>
          <w:sz w:val="22"/>
          <w:szCs w:val="22"/>
          <w:lang w:eastAsia="x-none"/>
        </w:rPr>
        <w:t xml:space="preserve">Обеспечение производственной программы ремонтов станций Якутская ГРЭС, Якутская ГРЭС-2 </w:t>
      </w:r>
    </w:p>
    <w:p>
      <w:pPr>
        <w:pStyle w:val="Heading1"/>
        <w:keepLines/>
        <w:numPr>
          <w:ilvl w:val="0"/>
          <w:numId w:val="3"/>
        </w:numPr>
        <w:ind w:left="357" w:hanging="357"/>
        <w:jc w:val="center"/>
        <w:rPr>
          <w:iCs/>
          <w:caps/>
          <w:sz w:val="22"/>
          <w:szCs w:val="22"/>
        </w:rPr>
      </w:pPr>
      <w:bookmarkStart w:id="6" w:name="_Toc75446573"/>
      <w:bookmarkStart w:id="7" w:name="_Toc51339693"/>
      <w:r>
        <w:rPr>
          <w:iCs/>
          <w:sz w:val="22"/>
          <w:szCs w:val="22"/>
        </w:rPr>
        <w:t xml:space="preserve">Требования к </w:t>
      </w:r>
      <w:r>
        <w:rPr>
          <w:sz w:val="22"/>
          <w:szCs w:val="22"/>
          <w:lang w:val="ru-RU"/>
        </w:rPr>
        <w:t>продукции</w:t>
      </w:r>
      <w:bookmarkEnd w:id="6"/>
      <w:bookmarkEnd w:id="7"/>
    </w:p>
    <w:p>
      <w:pPr>
        <w:pStyle w:val="Heading4"/>
        <w:numPr>
          <w:ilvl w:val="1"/>
          <w:numId w:val="3"/>
        </w:numPr>
        <w:rPr>
          <w:sz w:val="22"/>
          <w:szCs w:val="22"/>
        </w:rPr>
      </w:pPr>
      <w:bookmarkStart w:id="8" w:name="_Toc75446574"/>
      <w:r>
        <w:rPr>
          <w:sz w:val="22"/>
          <w:szCs w:val="22"/>
        </w:rPr>
        <w:t xml:space="preserve">Требования к объемам и срокам </w:t>
      </w:r>
      <w:r>
        <w:rPr>
          <w:sz w:val="22"/>
          <w:szCs w:val="22"/>
          <w:lang w:val="ru-RU"/>
        </w:rPr>
        <w:t>поставки</w:t>
      </w:r>
      <w:bookmarkEnd w:id="8"/>
    </w:p>
    <w:p>
      <w:pPr>
        <w:pStyle w:val="Heading3"/>
        <w:numPr>
          <w:ilvl w:val="2"/>
          <w:numId w:val="3"/>
        </w:numPr>
        <w:rPr>
          <w:sz w:val="22"/>
          <w:szCs w:val="22"/>
        </w:rPr>
      </w:pPr>
      <w:bookmarkStart w:id="9" w:name="_Toc75446575"/>
      <w:r>
        <w:rPr>
          <w:sz w:val="22"/>
          <w:szCs w:val="22"/>
          <w:lang w:val="ru-RU"/>
        </w:rPr>
        <w:t>Перечень и объем закупаемой продукции</w:t>
      </w:r>
      <w:bookmarkEnd w:id="9"/>
    </w:p>
    <w:p>
      <w:pPr>
        <w:pStyle w:val="Heading1"/>
        <w:keepLines/>
        <w:tabs>
          <w:tab w:val="clear" w:pos="0"/>
        </w:tabs>
        <w:spacing w:before="240" w:after="60"/>
        <w:ind w:left="0" w:hanging="0"/>
        <w:rPr>
          <w:sz w:val="22"/>
          <w:szCs w:val="22"/>
          <w:lang w:val="ru-RU"/>
        </w:rPr>
      </w:pPr>
      <w:bookmarkStart w:id="10" w:name="_Toc75446576"/>
      <w:bookmarkStart w:id="11" w:name="_Toc51339695"/>
      <w:r>
        <w:rPr>
          <w:sz w:val="22"/>
          <w:szCs w:val="22"/>
        </w:rPr>
        <w:t xml:space="preserve">Таблица </w:t>
      </w:r>
      <w:r>
        <w:rPr>
          <w:sz w:val="22"/>
          <w:szCs w:val="22"/>
          <w:lang w:val="ru-RU"/>
        </w:rPr>
        <w:t>1.1</w:t>
      </w:r>
      <w:r>
        <w:rPr>
          <w:sz w:val="22"/>
          <w:szCs w:val="22"/>
        </w:rPr>
        <w:t xml:space="preserve"> </w:t>
      </w:r>
      <w:r>
        <w:rPr>
          <w:sz w:val="22"/>
          <w:szCs w:val="22"/>
          <w:lang w:val="ru-RU"/>
        </w:rPr>
        <w:t xml:space="preserve">Перечень </w:t>
      </w:r>
      <w:bookmarkEnd w:id="11"/>
      <w:r>
        <w:rPr>
          <w:sz w:val="22"/>
          <w:szCs w:val="22"/>
          <w:lang w:val="ru-RU"/>
        </w:rPr>
        <w:t>и объем закупаемой продукции</w:t>
      </w:r>
      <w:bookmarkEnd w:id="10"/>
    </w:p>
    <w:tbl>
      <w:tblPr>
        <w:tblW w:w="10200" w:type="dxa"/>
        <w:jc w:val="left"/>
        <w:tblInd w:w="446" w:type="dxa"/>
        <w:tblLayout w:type="fixed"/>
        <w:tblCellMar>
          <w:top w:w="0" w:type="dxa"/>
          <w:left w:w="108" w:type="dxa"/>
          <w:bottom w:w="0" w:type="dxa"/>
          <w:right w:w="108" w:type="dxa"/>
        </w:tblCellMar>
        <w:tblLook w:val="0000" w:noHBand="0" w:noVBand="0" w:firstColumn="0" w:lastRow="0" w:lastColumn="0" w:firstRow="0"/>
      </w:tblPr>
      <w:tblGrid>
        <w:gridCol w:w="538"/>
        <w:gridCol w:w="4819"/>
        <w:gridCol w:w="1040"/>
        <w:gridCol w:w="791"/>
        <w:gridCol w:w="1479"/>
        <w:gridCol w:w="1532"/>
      </w:tblGrid>
      <w:tr>
        <w:trPr/>
        <w:tc>
          <w:tcPr>
            <w:tcW w:w="53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2"/>
                <w:szCs w:val="22"/>
              </w:rPr>
            </w:pPr>
            <w:r>
              <w:rPr>
                <w:sz w:val="22"/>
                <w:szCs w:val="22"/>
              </w:rPr>
            </w:r>
          </w:p>
          <w:p>
            <w:pPr>
              <w:pStyle w:val="Normal"/>
              <w:keepNext w:val="true"/>
              <w:widowControl w:val="false"/>
              <w:jc w:val="center"/>
              <w:rPr>
                <w:sz w:val="22"/>
                <w:szCs w:val="22"/>
              </w:rPr>
            </w:pPr>
            <w:r>
              <w:rPr>
                <w:sz w:val="22"/>
                <w:szCs w:val="22"/>
              </w:rPr>
              <w:t>№</w:t>
            </w:r>
          </w:p>
          <w:p>
            <w:pPr>
              <w:pStyle w:val="Normal"/>
              <w:keepNext w:val="true"/>
              <w:widowControl w:val="false"/>
              <w:jc w:val="center"/>
              <w:rPr>
                <w:sz w:val="22"/>
                <w:szCs w:val="22"/>
              </w:rPr>
            </w:pPr>
            <w:r>
              <w:rPr>
                <w:sz w:val="22"/>
                <w:szCs w:val="22"/>
              </w:rPr>
              <w:t>п/п</w:t>
            </w:r>
          </w:p>
        </w:tc>
        <w:tc>
          <w:tcPr>
            <w:tcW w:w="481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2"/>
                <w:szCs w:val="22"/>
              </w:rPr>
            </w:pPr>
            <w:r>
              <w:rPr>
                <w:sz w:val="22"/>
                <w:szCs w:val="22"/>
              </w:rPr>
            </w:r>
          </w:p>
          <w:p>
            <w:pPr>
              <w:pStyle w:val="Normal"/>
              <w:keepNext w:val="true"/>
              <w:widowControl w:val="false"/>
              <w:jc w:val="center"/>
              <w:rPr>
                <w:sz w:val="22"/>
                <w:szCs w:val="22"/>
              </w:rPr>
            </w:pPr>
            <w:r>
              <w:rPr>
                <w:sz w:val="22"/>
                <w:szCs w:val="22"/>
              </w:rPr>
              <w:t>Наименование продукции</w:t>
            </w:r>
          </w:p>
        </w:tc>
        <w:tc>
          <w:tcPr>
            <w:tcW w:w="104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2"/>
                <w:szCs w:val="22"/>
              </w:rPr>
            </w:pPr>
            <w:r>
              <w:rPr>
                <w:sz w:val="22"/>
                <w:szCs w:val="22"/>
              </w:rPr>
            </w:r>
          </w:p>
          <w:p>
            <w:pPr>
              <w:pStyle w:val="Normal"/>
              <w:keepNext w:val="true"/>
              <w:widowControl w:val="false"/>
              <w:jc w:val="center"/>
              <w:rPr>
                <w:sz w:val="22"/>
                <w:szCs w:val="22"/>
              </w:rPr>
            </w:pPr>
            <w:r>
              <w:rPr>
                <w:sz w:val="22"/>
                <w:szCs w:val="22"/>
              </w:rPr>
              <w:t>Единица измерения</w:t>
            </w:r>
          </w:p>
        </w:tc>
        <w:tc>
          <w:tcPr>
            <w:tcW w:w="791" w:type="dxa"/>
            <w:vMerge w:val="restart"/>
            <w:tcBorders>
              <w:top w:val="single" w:sz="4" w:space="0" w:color="000000"/>
              <w:left w:val="single" w:sz="4" w:space="0" w:color="000000"/>
              <w:bottom w:val="single" w:sz="4" w:space="0" w:color="000000"/>
            </w:tcBorders>
            <w:vAlign w:val="center"/>
          </w:tcPr>
          <w:p>
            <w:pPr>
              <w:pStyle w:val="Normal"/>
              <w:keepNext w:val="true"/>
              <w:widowControl w:val="false"/>
              <w:jc w:val="center"/>
              <w:rPr>
                <w:sz w:val="22"/>
                <w:szCs w:val="22"/>
              </w:rPr>
            </w:pPr>
            <w:r>
              <w:rPr>
                <w:sz w:val="22"/>
                <w:szCs w:val="22"/>
              </w:rPr>
            </w:r>
          </w:p>
          <w:p>
            <w:pPr>
              <w:pStyle w:val="Normal"/>
              <w:keepNext w:val="true"/>
              <w:widowControl w:val="false"/>
              <w:jc w:val="center"/>
              <w:rPr>
                <w:sz w:val="22"/>
                <w:szCs w:val="22"/>
              </w:rPr>
            </w:pPr>
            <w:r>
              <w:rPr>
                <w:sz w:val="22"/>
                <w:szCs w:val="22"/>
              </w:rPr>
              <w:t>Количество</w:t>
            </w:r>
          </w:p>
        </w:tc>
        <w:tc>
          <w:tcPr>
            <w:tcW w:w="301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Применение законодательства о национальном режиме</w:t>
            </w:r>
          </w:p>
        </w:tc>
      </w:tr>
      <w:tr>
        <w:trPr/>
        <w:tc>
          <w:tcPr>
            <w:tcW w:w="5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481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10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791" w:type="dxa"/>
            <w:vMerge w:val="continue"/>
            <w:tcBorders>
              <w:top w:val="single" w:sz="4" w:space="0" w:color="000000"/>
              <w:left w:val="single" w:sz="4" w:space="0" w:color="000000"/>
              <w:bottom w:val="single" w:sz="4" w:space="0" w:color="000000"/>
            </w:tcBorders>
            <w:vAlign w:val="center"/>
          </w:tcPr>
          <w:p>
            <w:pPr>
              <w:pStyle w:val="Normal"/>
              <w:widowControl w:val="false"/>
              <w:jc w:val="center"/>
              <w:rPr>
                <w:sz w:val="22"/>
                <w:szCs w:val="22"/>
              </w:rPr>
            </w:pPr>
            <w:r>
              <w:rPr>
                <w:sz w:val="22"/>
                <w:szCs w:val="22"/>
              </w:rPr>
            </w:r>
          </w:p>
        </w:tc>
        <w:tc>
          <w:tcPr>
            <w:tcW w:w="1479" w:type="dxa"/>
            <w:tcBorders>
              <w:left w:val="single" w:sz="4" w:space="0" w:color="000000"/>
              <w:bottom w:val="single" w:sz="4" w:space="0" w:color="000000"/>
            </w:tcBorders>
            <w:vAlign w:val="center"/>
          </w:tcPr>
          <w:p>
            <w:pPr>
              <w:pStyle w:val="Normal"/>
              <w:keepNext w:val="true"/>
              <w:widowControl w:val="false"/>
              <w:jc w:val="center"/>
              <w:rPr>
                <w:sz w:val="22"/>
                <w:szCs w:val="22"/>
              </w:rPr>
            </w:pPr>
            <w:r>
              <w:rPr>
                <w:sz w:val="22"/>
                <w:szCs w:val="22"/>
              </w:rPr>
              <w:t>Код по ОКПД 2</w:t>
            </w:r>
          </w:p>
        </w:tc>
        <w:tc>
          <w:tcPr>
            <w:tcW w:w="1532" w:type="dxa"/>
            <w:tcBorders>
              <w:left w:val="single" w:sz="4" w:space="0" w:color="000000"/>
              <w:bottom w:val="single" w:sz="4" w:space="0" w:color="000000"/>
              <w:right w:val="single" w:sz="4" w:space="0" w:color="000000"/>
            </w:tcBorders>
            <w:vAlign w:val="center"/>
          </w:tcPr>
          <w:p>
            <w:pPr>
              <w:pStyle w:val="Normal"/>
              <w:keepNext w:val="true"/>
              <w:widowControl w:val="false"/>
              <w:jc w:val="center"/>
              <w:rPr>
                <w:sz w:val="22"/>
                <w:szCs w:val="22"/>
              </w:rPr>
            </w:pPr>
            <w:r>
              <w:rPr>
                <w:sz w:val="22"/>
                <w:szCs w:val="22"/>
              </w:rPr>
              <w:t>Меры по предоставлению национального режима</w:t>
            </w:r>
          </w:p>
        </w:tc>
      </w:tr>
      <w:tr>
        <w:trPr/>
        <w:tc>
          <w:tcPr>
            <w:tcW w:w="53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1</w:t>
            </w:r>
          </w:p>
        </w:tc>
        <w:tc>
          <w:tcPr>
            <w:tcW w:w="481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2</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3</w:t>
            </w:r>
          </w:p>
        </w:tc>
        <w:tc>
          <w:tcPr>
            <w:tcW w:w="791" w:type="dxa"/>
            <w:tcBorders>
              <w:top w:val="single" w:sz="4" w:space="0" w:color="000000"/>
              <w:left w:val="single" w:sz="4" w:space="0" w:color="000000"/>
              <w:bottom w:val="single" w:sz="4" w:space="0" w:color="000000"/>
            </w:tcBorders>
          </w:tcPr>
          <w:p>
            <w:pPr>
              <w:pStyle w:val="Normal"/>
              <w:widowControl w:val="false"/>
              <w:jc w:val="center"/>
              <w:rPr>
                <w:b/>
                <w:sz w:val="22"/>
                <w:szCs w:val="22"/>
              </w:rPr>
            </w:pPr>
            <w:r>
              <w:rPr>
                <w:b/>
                <w:sz w:val="22"/>
                <w:szCs w:val="22"/>
              </w:rPr>
              <w:t>4</w:t>
            </w:r>
          </w:p>
        </w:tc>
        <w:tc>
          <w:tcPr>
            <w:tcW w:w="1479" w:type="dxa"/>
            <w:tcBorders>
              <w:top w:val="single" w:sz="4" w:space="0" w:color="000000"/>
              <w:left w:val="single" w:sz="4" w:space="0" w:color="000000"/>
              <w:bottom w:val="single" w:sz="4" w:space="0" w:color="000000"/>
            </w:tcBorders>
          </w:tcPr>
          <w:p>
            <w:pPr>
              <w:pStyle w:val="Normal"/>
              <w:widowControl w:val="false"/>
              <w:jc w:val="center"/>
              <w:rPr>
                <w:b/>
                <w:bCs/>
                <w:sz w:val="22"/>
                <w:szCs w:val="22"/>
              </w:rPr>
            </w:pPr>
            <w:r>
              <w:rPr>
                <w:b/>
                <w:bCs/>
                <w:sz w:val="22"/>
                <w:szCs w:val="22"/>
              </w:rPr>
              <w:t>5</w:t>
            </w:r>
          </w:p>
        </w:tc>
        <w:tc>
          <w:tcPr>
            <w:tcW w:w="15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bCs/>
                <w:sz w:val="22"/>
                <w:szCs w:val="22"/>
              </w:rPr>
            </w:pPr>
            <w:r>
              <w:rPr>
                <w:b/>
                <w:bCs/>
                <w:sz w:val="22"/>
                <w:szCs w:val="22"/>
              </w:rPr>
              <w:t>6</w:t>
            </w:r>
          </w:p>
        </w:tc>
      </w:tr>
      <w:tr>
        <w:trPr/>
        <w:tc>
          <w:tcPr>
            <w:tcW w:w="7188" w:type="dxa"/>
            <w:gridSpan w:val="4"/>
            <w:tcBorders>
              <w:top w:val="single" w:sz="4" w:space="0" w:color="000000"/>
              <w:left w:val="single" w:sz="4" w:space="0" w:color="000000"/>
              <w:bottom w:val="single" w:sz="4" w:space="0" w:color="000000"/>
            </w:tcBorders>
          </w:tcPr>
          <w:p>
            <w:pPr>
              <w:pStyle w:val="Normal"/>
              <w:widowControl w:val="false"/>
              <w:rPr>
                <w:b/>
                <w:sz w:val="22"/>
                <w:szCs w:val="22"/>
              </w:rPr>
            </w:pPr>
            <w:r>
              <w:rPr>
                <w:b/>
                <w:sz w:val="22"/>
                <w:szCs w:val="22"/>
              </w:rPr>
              <w:t>ЯГРЭС-1</w:t>
            </w:r>
          </w:p>
        </w:tc>
        <w:tc>
          <w:tcPr>
            <w:tcW w:w="1479" w:type="dxa"/>
            <w:tcBorders>
              <w:top w:val="single" w:sz="4" w:space="0" w:color="000000"/>
              <w:left w:val="single" w:sz="4" w:space="0" w:color="000000"/>
              <w:bottom w:val="single" w:sz="4" w:space="0" w:color="000000"/>
            </w:tcBorders>
          </w:tcPr>
          <w:p>
            <w:pPr>
              <w:pStyle w:val="Normal"/>
              <w:widowControl w:val="false"/>
              <w:rPr>
                <w:b/>
                <w:sz w:val="22"/>
                <w:szCs w:val="22"/>
              </w:rPr>
            </w:pPr>
            <w:r>
              <w:rPr>
                <w:b/>
                <w:sz w:val="22"/>
                <w:szCs w:val="22"/>
              </w:rPr>
            </w:r>
          </w:p>
        </w:tc>
        <w:tc>
          <w:tcPr>
            <w:tcW w:w="1532"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2"/>
                <w:szCs w:val="22"/>
              </w:rPr>
            </w:pPr>
            <w:r>
              <w:rPr>
                <w:b/>
                <w:sz w:val="22"/>
                <w:szCs w:val="22"/>
              </w:rPr>
            </w:r>
          </w:p>
        </w:tc>
      </w:tr>
      <w:tr>
        <w:trPr/>
        <w:tc>
          <w:tcPr>
            <w:tcW w:w="53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pPr>
            <w:r>
              <w:rPr/>
            </w:r>
          </w:p>
        </w:tc>
        <w:tc>
          <w:tcPr>
            <w:tcW w:w="4819" w:type="dxa"/>
            <w:tcBorders>
              <w:left w:val="single" w:sz="4" w:space="0" w:color="000000"/>
              <w:bottom w:val="single" w:sz="4" w:space="0" w:color="000000"/>
              <w:right w:val="single" w:sz="4" w:space="0" w:color="000000"/>
            </w:tcBorders>
            <w:shd w:color="auto" w:fill="auto" w:val="clear"/>
            <w:vAlign w:val="center"/>
          </w:tcPr>
          <w:p>
            <w:pPr>
              <w:pStyle w:val="Style35"/>
              <w:jc w:val="left"/>
              <w:rPr>
                <w:rFonts w:ascii="Times New Roman" w:hAnsi="Times New Roman"/>
                <w:sz w:val="24"/>
              </w:rPr>
            </w:pPr>
            <w:r>
              <w:rPr>
                <w:rFonts w:ascii="Times New Roman" w:hAnsi="Times New Roman"/>
                <w:sz w:val="24"/>
              </w:rPr>
              <w:t>Подшипник шариковый радиально-упорный двухрядный с разъемным внутренним кольцом 3086313 65х140х58.7мм</w:t>
            </w:r>
          </w:p>
        </w:tc>
        <w:tc>
          <w:tcPr>
            <w:tcW w:w="1040" w:type="dxa"/>
            <w:tcBorders>
              <w:left w:val="single" w:sz="4" w:space="0" w:color="000000"/>
              <w:bottom w:val="single" w:sz="4" w:space="0" w:color="000000"/>
              <w:right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шт</w:t>
            </w:r>
          </w:p>
        </w:tc>
        <w:tc>
          <w:tcPr>
            <w:tcW w:w="791" w:type="dxa"/>
            <w:tcBorders>
              <w:left w:val="single" w:sz="4" w:space="0" w:color="000000"/>
              <w:bottom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5,00</w:t>
            </w:r>
          </w:p>
        </w:tc>
        <w:tc>
          <w:tcPr>
            <w:tcW w:w="1479" w:type="dxa"/>
            <w:tcBorders>
              <w:left w:val="single" w:sz="4" w:space="0" w:color="000000"/>
              <w:bottom w:val="single" w:sz="4" w:space="0" w:color="000000"/>
            </w:tcBorders>
            <w:shd w:color="FFFFCC" w:fill="FFFFFF" w:val="clear"/>
            <w:vAlign w:val="center"/>
          </w:tcPr>
          <w:p>
            <w:pPr>
              <w:pStyle w:val="Normal"/>
              <w:rPr/>
            </w:pPr>
            <w:hyperlink r:id="rId3">
              <w:r>
                <w:rPr>
                  <w:rStyle w:val="Hyperlink"/>
                  <w:color w:val="030303"/>
                  <w:sz w:val="24"/>
                  <w:szCs w:val="24"/>
                  <w:u w:val="none"/>
                </w:rPr>
                <w:t>28.15.10.114</w:t>
              </w:r>
            </w:hyperlink>
          </w:p>
        </w:tc>
        <w:tc>
          <w:tcPr>
            <w:tcW w:w="1532" w:type="dxa"/>
            <w:tcBorders>
              <w:left w:val="single" w:sz="4" w:space="0" w:color="000000"/>
              <w:bottom w:val="single" w:sz="4" w:space="0" w:color="000000"/>
              <w:right w:val="single" w:sz="4" w:space="0" w:color="000000"/>
            </w:tcBorders>
            <w:shd w:color="FFFFCC" w:fill="FFFFFF" w:val="clear"/>
            <w:vAlign w:val="center"/>
          </w:tcPr>
          <w:p>
            <w:pPr>
              <w:pStyle w:val="BodyText"/>
              <w:spacing w:before="0" w:after="120"/>
              <w:rPr>
                <w:color w:val="030303"/>
                <w:sz w:val="24"/>
                <w:szCs w:val="24"/>
                <w:u w:val="none"/>
              </w:rPr>
            </w:pPr>
            <w:r>
              <w:rPr>
                <w:color w:val="030303"/>
                <w:sz w:val="24"/>
                <w:szCs w:val="24"/>
                <w:u w:val="none"/>
              </w:rPr>
              <w:t>Установлен режим запрета закупки иностранной продукции</w:t>
            </w:r>
          </w:p>
        </w:tc>
      </w:tr>
      <w:tr>
        <w:trPr/>
        <w:tc>
          <w:tcPr>
            <w:tcW w:w="53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pPr>
            <w:r>
              <w:rPr/>
            </w:r>
          </w:p>
        </w:tc>
        <w:tc>
          <w:tcPr>
            <w:tcW w:w="4819" w:type="dxa"/>
            <w:tcBorders>
              <w:left w:val="single" w:sz="4" w:space="0" w:color="000000"/>
              <w:bottom w:val="single" w:sz="4" w:space="0" w:color="000000"/>
              <w:right w:val="single" w:sz="4" w:space="0" w:color="000000"/>
            </w:tcBorders>
            <w:shd w:color="auto" w:fill="auto" w:val="clear"/>
            <w:vAlign w:val="center"/>
          </w:tcPr>
          <w:p>
            <w:pPr>
              <w:pStyle w:val="Style35"/>
              <w:jc w:val="left"/>
              <w:rPr>
                <w:rFonts w:ascii="Times New Roman" w:hAnsi="Times New Roman"/>
                <w:sz w:val="24"/>
              </w:rPr>
            </w:pPr>
            <w:r>
              <w:rPr>
                <w:rFonts w:ascii="Times New Roman" w:hAnsi="Times New Roman"/>
                <w:sz w:val="24"/>
              </w:rPr>
              <w:t>Подшипник роликовый радиальный сферический двухрядный 3620 100х215х73мм</w:t>
            </w:r>
          </w:p>
        </w:tc>
        <w:tc>
          <w:tcPr>
            <w:tcW w:w="1040" w:type="dxa"/>
            <w:tcBorders>
              <w:left w:val="single" w:sz="4" w:space="0" w:color="000000"/>
              <w:bottom w:val="single" w:sz="4" w:space="0" w:color="000000"/>
              <w:right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шт</w:t>
            </w:r>
          </w:p>
        </w:tc>
        <w:tc>
          <w:tcPr>
            <w:tcW w:w="791" w:type="dxa"/>
            <w:tcBorders>
              <w:left w:val="single" w:sz="4" w:space="0" w:color="000000"/>
              <w:bottom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10,00</w:t>
            </w:r>
          </w:p>
        </w:tc>
        <w:tc>
          <w:tcPr>
            <w:tcW w:w="1479" w:type="dxa"/>
            <w:tcBorders>
              <w:left w:val="single" w:sz="4" w:space="0" w:color="000000"/>
              <w:bottom w:val="single" w:sz="4" w:space="0" w:color="000000"/>
            </w:tcBorders>
            <w:shd w:color="FFFFCC" w:fill="FFFFFF" w:val="clear"/>
            <w:vAlign w:val="center"/>
          </w:tcPr>
          <w:p>
            <w:pPr>
              <w:pStyle w:val="Normal"/>
              <w:rPr>
                <w:color w:val="030303"/>
                <w:sz w:val="24"/>
                <w:szCs w:val="24"/>
                <w:u w:val="none"/>
              </w:rPr>
            </w:pPr>
            <w:r>
              <w:rPr>
                <w:color w:val="030303"/>
                <w:sz w:val="24"/>
                <w:szCs w:val="24"/>
                <w:u w:val="none"/>
              </w:rPr>
              <w:t>28.15.10.112</w:t>
            </w:r>
          </w:p>
        </w:tc>
        <w:tc>
          <w:tcPr>
            <w:tcW w:w="1532" w:type="dxa"/>
            <w:tcBorders>
              <w:left w:val="single" w:sz="4" w:space="0" w:color="000000"/>
              <w:bottom w:val="single" w:sz="4" w:space="0" w:color="000000"/>
              <w:right w:val="single" w:sz="4" w:space="0" w:color="000000"/>
            </w:tcBorders>
            <w:shd w:color="FFFFCC" w:fill="FFFFFF" w:val="clear"/>
            <w:vAlign w:val="center"/>
          </w:tcPr>
          <w:p>
            <w:pPr>
              <w:pStyle w:val="BodyText"/>
              <w:spacing w:before="0" w:after="120"/>
              <w:rPr>
                <w:color w:val="030303"/>
                <w:sz w:val="24"/>
                <w:szCs w:val="24"/>
                <w:u w:val="none"/>
              </w:rPr>
            </w:pPr>
            <w:r>
              <w:rPr>
                <w:color w:val="030303"/>
                <w:sz w:val="24"/>
                <w:szCs w:val="24"/>
                <w:u w:val="none"/>
              </w:rPr>
              <w:t>Установлен режим запрета закупки иностранной продукции</w:t>
            </w:r>
          </w:p>
        </w:tc>
      </w:tr>
      <w:tr>
        <w:trPr/>
        <w:tc>
          <w:tcPr>
            <w:tcW w:w="53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pPr>
            <w:r>
              <w:rPr/>
            </w:r>
          </w:p>
        </w:tc>
        <w:tc>
          <w:tcPr>
            <w:tcW w:w="4819" w:type="dxa"/>
            <w:tcBorders>
              <w:left w:val="single" w:sz="4" w:space="0" w:color="000000"/>
              <w:bottom w:val="single" w:sz="4" w:space="0" w:color="000000"/>
              <w:right w:val="single" w:sz="4" w:space="0" w:color="000000"/>
            </w:tcBorders>
            <w:shd w:color="auto" w:fill="auto" w:val="clear"/>
            <w:vAlign w:val="center"/>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закрытый 180605 (62305 2RS)</w:t>
            </w:r>
          </w:p>
        </w:tc>
        <w:tc>
          <w:tcPr>
            <w:tcW w:w="1040" w:type="dxa"/>
            <w:tcBorders>
              <w:left w:val="single" w:sz="4" w:space="0" w:color="000000"/>
              <w:bottom w:val="single" w:sz="4" w:space="0" w:color="000000"/>
              <w:right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шт</w:t>
            </w:r>
          </w:p>
        </w:tc>
        <w:tc>
          <w:tcPr>
            <w:tcW w:w="791" w:type="dxa"/>
            <w:tcBorders>
              <w:left w:val="single" w:sz="4" w:space="0" w:color="000000"/>
              <w:bottom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10,00</w:t>
            </w:r>
          </w:p>
        </w:tc>
        <w:tc>
          <w:tcPr>
            <w:tcW w:w="1479" w:type="dxa"/>
            <w:tcBorders>
              <w:left w:val="single" w:sz="4" w:space="0" w:color="000000"/>
              <w:bottom w:val="single" w:sz="4" w:space="0" w:color="000000"/>
            </w:tcBorders>
            <w:shd w:color="FFFFCC" w:fill="FFFFFF" w:val="clear"/>
            <w:vAlign w:val="center"/>
          </w:tcPr>
          <w:p>
            <w:pPr>
              <w:pStyle w:val="Normal"/>
              <w:rPr>
                <w:color w:val="030303"/>
                <w:sz w:val="24"/>
                <w:szCs w:val="24"/>
                <w:u w:val="none"/>
              </w:rPr>
            </w:pPr>
            <w:r>
              <w:rPr>
                <w:color w:val="030303"/>
                <w:sz w:val="24"/>
                <w:szCs w:val="24"/>
                <w:u w:val="none"/>
              </w:rPr>
              <w:t>28.15.10.112</w:t>
            </w:r>
          </w:p>
        </w:tc>
        <w:tc>
          <w:tcPr>
            <w:tcW w:w="1532" w:type="dxa"/>
            <w:tcBorders>
              <w:left w:val="single" w:sz="4" w:space="0" w:color="000000"/>
              <w:bottom w:val="single" w:sz="4" w:space="0" w:color="000000"/>
              <w:right w:val="single" w:sz="4" w:space="0" w:color="000000"/>
            </w:tcBorders>
            <w:shd w:color="FFFFCC" w:fill="FFFFFF" w:val="clear"/>
            <w:vAlign w:val="center"/>
          </w:tcPr>
          <w:p>
            <w:pPr>
              <w:pStyle w:val="BodyText"/>
              <w:spacing w:before="0" w:after="120"/>
              <w:rPr>
                <w:color w:val="030303"/>
                <w:sz w:val="24"/>
                <w:szCs w:val="24"/>
                <w:u w:val="none"/>
              </w:rPr>
            </w:pPr>
            <w:r>
              <w:rPr>
                <w:color w:val="030303"/>
                <w:sz w:val="24"/>
                <w:szCs w:val="24"/>
                <w:u w:val="none"/>
              </w:rPr>
              <w:t>Установлен режим запрета закупки иностранной продукции</w:t>
            </w:r>
          </w:p>
        </w:tc>
      </w:tr>
      <w:tr>
        <w:trPr/>
        <w:tc>
          <w:tcPr>
            <w:tcW w:w="53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pPr>
            <w:r>
              <w:rPr/>
            </w:r>
          </w:p>
        </w:tc>
        <w:tc>
          <w:tcPr>
            <w:tcW w:w="4819" w:type="dxa"/>
            <w:tcBorders>
              <w:left w:val="single" w:sz="4" w:space="0" w:color="000000"/>
              <w:bottom w:val="single" w:sz="4" w:space="0" w:color="000000"/>
              <w:right w:val="single" w:sz="4" w:space="0" w:color="000000"/>
            </w:tcBorders>
            <w:shd w:color="auto" w:fill="auto" w:val="clear"/>
            <w:vAlign w:val="center"/>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180205 (6205 2RS) 25х52х15мм</w:t>
            </w:r>
          </w:p>
        </w:tc>
        <w:tc>
          <w:tcPr>
            <w:tcW w:w="1040" w:type="dxa"/>
            <w:tcBorders>
              <w:left w:val="single" w:sz="4" w:space="0" w:color="000000"/>
              <w:bottom w:val="single" w:sz="4" w:space="0" w:color="000000"/>
              <w:right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шт</w:t>
            </w:r>
          </w:p>
        </w:tc>
        <w:tc>
          <w:tcPr>
            <w:tcW w:w="791" w:type="dxa"/>
            <w:tcBorders>
              <w:left w:val="single" w:sz="4" w:space="0" w:color="000000"/>
              <w:bottom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10,00</w:t>
            </w:r>
          </w:p>
        </w:tc>
        <w:tc>
          <w:tcPr>
            <w:tcW w:w="1479" w:type="dxa"/>
            <w:tcBorders>
              <w:left w:val="single" w:sz="4" w:space="0" w:color="000000"/>
              <w:bottom w:val="single" w:sz="4" w:space="0" w:color="000000"/>
            </w:tcBorders>
            <w:shd w:color="FFFFCC" w:fill="FFFFFF" w:val="clear"/>
            <w:vAlign w:val="center"/>
          </w:tcPr>
          <w:p>
            <w:pPr>
              <w:pStyle w:val="Normal"/>
              <w:rPr>
                <w:color w:val="030303"/>
                <w:sz w:val="24"/>
                <w:szCs w:val="24"/>
                <w:u w:val="none"/>
              </w:rPr>
            </w:pPr>
            <w:r>
              <w:rPr>
                <w:color w:val="030303"/>
                <w:sz w:val="24"/>
                <w:szCs w:val="24"/>
                <w:u w:val="none"/>
              </w:rPr>
              <w:t>28.15.10.112</w:t>
            </w:r>
          </w:p>
        </w:tc>
        <w:tc>
          <w:tcPr>
            <w:tcW w:w="1532" w:type="dxa"/>
            <w:tcBorders>
              <w:left w:val="single" w:sz="4" w:space="0" w:color="000000"/>
              <w:bottom w:val="single" w:sz="4" w:space="0" w:color="000000"/>
              <w:right w:val="single" w:sz="4" w:space="0" w:color="000000"/>
            </w:tcBorders>
            <w:shd w:color="FFFFCC" w:fill="FFFFFF" w:val="clear"/>
            <w:vAlign w:val="center"/>
          </w:tcPr>
          <w:p>
            <w:pPr>
              <w:pStyle w:val="BodyText"/>
              <w:spacing w:before="0" w:after="120"/>
              <w:rPr>
                <w:color w:val="030303"/>
                <w:sz w:val="24"/>
                <w:szCs w:val="24"/>
                <w:u w:val="none"/>
              </w:rPr>
            </w:pPr>
            <w:r>
              <w:rPr>
                <w:color w:val="030303"/>
                <w:sz w:val="24"/>
                <w:szCs w:val="24"/>
                <w:u w:val="none"/>
              </w:rPr>
              <w:t>Установлен режим запрета закупки иностранной продукции</w:t>
            </w:r>
          </w:p>
        </w:tc>
      </w:tr>
      <w:tr>
        <w:trPr/>
        <w:tc>
          <w:tcPr>
            <w:tcW w:w="53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hd w:fill="FFFF00" w:val="clear"/>
              </w:rPr>
            </w:pPr>
            <w:r>
              <w:rPr>
                <w:shd w:fill="FFFF00" w:val="clear"/>
              </w:rPr>
            </w:r>
          </w:p>
        </w:tc>
        <w:tc>
          <w:tcPr>
            <w:tcW w:w="4819" w:type="dxa"/>
            <w:tcBorders>
              <w:left w:val="single" w:sz="4" w:space="0" w:color="000000"/>
              <w:bottom w:val="single" w:sz="4" w:space="0" w:color="000000"/>
              <w:right w:val="single" w:sz="4" w:space="0" w:color="000000"/>
            </w:tcBorders>
            <w:shd w:color="auto" w:fill="auto" w:val="clear"/>
            <w:vAlign w:val="center"/>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закрытый 180307 (6307 2RS)</w:t>
            </w:r>
          </w:p>
        </w:tc>
        <w:tc>
          <w:tcPr>
            <w:tcW w:w="1040" w:type="dxa"/>
            <w:tcBorders>
              <w:left w:val="single" w:sz="4" w:space="0" w:color="000000"/>
              <w:bottom w:val="single" w:sz="4" w:space="0" w:color="000000"/>
              <w:right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шт</w:t>
            </w:r>
          </w:p>
        </w:tc>
        <w:tc>
          <w:tcPr>
            <w:tcW w:w="791" w:type="dxa"/>
            <w:tcBorders>
              <w:left w:val="single" w:sz="4" w:space="0" w:color="000000"/>
              <w:bottom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24,00</w:t>
            </w:r>
          </w:p>
        </w:tc>
        <w:tc>
          <w:tcPr>
            <w:tcW w:w="1479" w:type="dxa"/>
            <w:tcBorders>
              <w:left w:val="single" w:sz="4" w:space="0" w:color="000000"/>
              <w:bottom w:val="single" w:sz="4" w:space="0" w:color="000000"/>
            </w:tcBorders>
            <w:shd w:color="FFFFCC" w:fill="FFFFFF" w:val="clear"/>
            <w:vAlign w:val="center"/>
          </w:tcPr>
          <w:p>
            <w:pPr>
              <w:pStyle w:val="Normal"/>
              <w:rPr>
                <w:color w:val="030303"/>
                <w:sz w:val="24"/>
                <w:szCs w:val="24"/>
                <w:u w:val="none"/>
              </w:rPr>
            </w:pPr>
            <w:r>
              <w:rPr>
                <w:color w:val="030303"/>
                <w:sz w:val="24"/>
                <w:szCs w:val="24"/>
                <w:u w:val="none"/>
              </w:rPr>
              <w:t>28.15.10.112</w:t>
            </w:r>
          </w:p>
        </w:tc>
        <w:tc>
          <w:tcPr>
            <w:tcW w:w="1532" w:type="dxa"/>
            <w:tcBorders>
              <w:left w:val="single" w:sz="4" w:space="0" w:color="000000"/>
              <w:bottom w:val="single" w:sz="4" w:space="0" w:color="000000"/>
              <w:right w:val="single" w:sz="4" w:space="0" w:color="000000"/>
            </w:tcBorders>
            <w:shd w:color="FFFFCC" w:fill="FFFFFF" w:val="clear"/>
            <w:vAlign w:val="center"/>
          </w:tcPr>
          <w:p>
            <w:pPr>
              <w:pStyle w:val="BodyText"/>
              <w:spacing w:before="0" w:after="120"/>
              <w:rPr>
                <w:color w:val="030303"/>
                <w:sz w:val="24"/>
                <w:szCs w:val="24"/>
                <w:u w:val="none"/>
              </w:rPr>
            </w:pPr>
            <w:r>
              <w:rPr>
                <w:color w:val="030303"/>
                <w:sz w:val="24"/>
                <w:szCs w:val="24"/>
                <w:u w:val="none"/>
              </w:rPr>
              <w:t>Установлен режим запрета закупки иностранной продукции</w:t>
            </w:r>
          </w:p>
        </w:tc>
      </w:tr>
      <w:tr>
        <w:trPr/>
        <w:tc>
          <w:tcPr>
            <w:tcW w:w="538"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pPr>
            <w:r>
              <w:rPr/>
            </w:r>
          </w:p>
        </w:tc>
        <w:tc>
          <w:tcPr>
            <w:tcW w:w="4819" w:type="dxa"/>
            <w:tcBorders>
              <w:left w:val="single" w:sz="4" w:space="0" w:color="000000"/>
              <w:bottom w:val="single" w:sz="4" w:space="0" w:color="000000"/>
              <w:right w:val="single" w:sz="4" w:space="0" w:color="000000"/>
            </w:tcBorders>
            <w:shd w:color="auto" w:fill="auto" w:val="clear"/>
            <w:vAlign w:val="center"/>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310 (6310) 50х110х27мм</w:t>
            </w:r>
          </w:p>
        </w:tc>
        <w:tc>
          <w:tcPr>
            <w:tcW w:w="1040" w:type="dxa"/>
            <w:tcBorders>
              <w:left w:val="single" w:sz="4" w:space="0" w:color="000000"/>
              <w:bottom w:val="single" w:sz="4" w:space="0" w:color="000000"/>
              <w:right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шт</w:t>
            </w:r>
          </w:p>
        </w:tc>
        <w:tc>
          <w:tcPr>
            <w:tcW w:w="791" w:type="dxa"/>
            <w:tcBorders>
              <w:left w:val="single" w:sz="4" w:space="0" w:color="000000"/>
              <w:bottom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15,00</w:t>
            </w:r>
          </w:p>
        </w:tc>
        <w:tc>
          <w:tcPr>
            <w:tcW w:w="1479" w:type="dxa"/>
            <w:tcBorders>
              <w:left w:val="single" w:sz="4" w:space="0" w:color="000000"/>
              <w:bottom w:val="single" w:sz="4" w:space="0" w:color="000000"/>
            </w:tcBorders>
            <w:shd w:color="FFFFCC" w:fill="FFFFFF" w:val="clear"/>
            <w:vAlign w:val="center"/>
          </w:tcPr>
          <w:p>
            <w:pPr>
              <w:pStyle w:val="Normal"/>
              <w:rPr>
                <w:color w:val="030303"/>
                <w:sz w:val="24"/>
                <w:szCs w:val="24"/>
                <w:u w:val="none"/>
              </w:rPr>
            </w:pPr>
            <w:r>
              <w:rPr>
                <w:color w:val="030303"/>
                <w:sz w:val="24"/>
                <w:szCs w:val="24"/>
                <w:u w:val="none"/>
              </w:rPr>
              <w:t>28.15.10.112</w:t>
            </w:r>
          </w:p>
        </w:tc>
        <w:tc>
          <w:tcPr>
            <w:tcW w:w="1532" w:type="dxa"/>
            <w:tcBorders>
              <w:left w:val="single" w:sz="4" w:space="0" w:color="000000"/>
              <w:bottom w:val="single" w:sz="4" w:space="0" w:color="000000"/>
              <w:right w:val="single" w:sz="4" w:space="0" w:color="000000"/>
            </w:tcBorders>
            <w:shd w:color="FFFFCC" w:fill="FFFFFF" w:val="clear"/>
            <w:vAlign w:val="center"/>
          </w:tcPr>
          <w:p>
            <w:pPr>
              <w:pStyle w:val="BodyText"/>
              <w:spacing w:before="0" w:after="120"/>
              <w:rPr>
                <w:color w:val="030303"/>
                <w:sz w:val="24"/>
                <w:szCs w:val="24"/>
                <w:u w:val="none"/>
              </w:rPr>
            </w:pPr>
            <w:r>
              <w:rPr>
                <w:color w:val="030303"/>
                <w:sz w:val="24"/>
                <w:szCs w:val="24"/>
                <w:u w:val="none"/>
              </w:rPr>
              <w:t>Установлен режим запрета закупки иностранной продукции</w:t>
            </w:r>
          </w:p>
        </w:tc>
      </w:tr>
      <w:tr>
        <w:trPr/>
        <w:tc>
          <w:tcPr>
            <w:tcW w:w="538"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pPr>
            <w:r>
              <w:rPr/>
            </w:r>
          </w:p>
        </w:tc>
        <w:tc>
          <w:tcPr>
            <w:tcW w:w="4819" w:type="dxa"/>
            <w:tcBorders>
              <w:left w:val="single" w:sz="4" w:space="0" w:color="000000"/>
              <w:bottom w:val="single" w:sz="4" w:space="0" w:color="000000"/>
              <w:right w:val="single" w:sz="4" w:space="0" w:color="000000"/>
            </w:tcBorders>
            <w:shd w:color="auto" w:fill="auto" w:val="clear"/>
            <w:vAlign w:val="center"/>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с двумя уплотнениями 180304 20х52х15мм</w:t>
            </w:r>
          </w:p>
        </w:tc>
        <w:tc>
          <w:tcPr>
            <w:tcW w:w="1040" w:type="dxa"/>
            <w:tcBorders>
              <w:left w:val="single" w:sz="4" w:space="0" w:color="000000"/>
              <w:bottom w:val="single" w:sz="4" w:space="0" w:color="000000"/>
              <w:right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шт</w:t>
            </w:r>
          </w:p>
        </w:tc>
        <w:tc>
          <w:tcPr>
            <w:tcW w:w="791" w:type="dxa"/>
            <w:tcBorders>
              <w:left w:val="single" w:sz="4" w:space="0" w:color="000000"/>
              <w:bottom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5,00</w:t>
            </w:r>
          </w:p>
        </w:tc>
        <w:tc>
          <w:tcPr>
            <w:tcW w:w="1479" w:type="dxa"/>
            <w:tcBorders>
              <w:left w:val="single" w:sz="4" w:space="0" w:color="000000"/>
              <w:bottom w:val="single" w:sz="4" w:space="0" w:color="000000"/>
            </w:tcBorders>
            <w:shd w:color="FFFFCC" w:fill="FFFFFF" w:val="clear"/>
            <w:vAlign w:val="center"/>
          </w:tcPr>
          <w:p>
            <w:pPr>
              <w:pStyle w:val="Normal"/>
              <w:rPr>
                <w:color w:val="030303"/>
                <w:sz w:val="24"/>
                <w:szCs w:val="24"/>
                <w:u w:val="none"/>
              </w:rPr>
            </w:pPr>
            <w:r>
              <w:rPr>
                <w:color w:val="030303"/>
                <w:sz w:val="24"/>
                <w:szCs w:val="24"/>
                <w:u w:val="none"/>
              </w:rPr>
              <w:t>28.15.10.112</w:t>
            </w:r>
          </w:p>
        </w:tc>
        <w:tc>
          <w:tcPr>
            <w:tcW w:w="1532" w:type="dxa"/>
            <w:tcBorders>
              <w:left w:val="single" w:sz="4" w:space="0" w:color="000000"/>
              <w:bottom w:val="single" w:sz="4" w:space="0" w:color="000000"/>
              <w:right w:val="single" w:sz="4" w:space="0" w:color="000000"/>
            </w:tcBorders>
            <w:shd w:color="FFFFCC" w:fill="FFFFFF" w:val="clear"/>
            <w:vAlign w:val="center"/>
          </w:tcPr>
          <w:p>
            <w:pPr>
              <w:pStyle w:val="BodyText"/>
              <w:spacing w:before="0" w:after="120"/>
              <w:rPr>
                <w:color w:val="030303"/>
                <w:sz w:val="24"/>
                <w:szCs w:val="24"/>
                <w:u w:val="none"/>
              </w:rPr>
            </w:pPr>
            <w:r>
              <w:rPr>
                <w:color w:val="030303"/>
                <w:sz w:val="24"/>
                <w:szCs w:val="24"/>
                <w:u w:val="none"/>
              </w:rPr>
              <w:t>Установлен режим запрета закупки иностранной продукции</w:t>
            </w:r>
          </w:p>
        </w:tc>
      </w:tr>
      <w:tr>
        <w:trPr/>
        <w:tc>
          <w:tcPr>
            <w:tcW w:w="538"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pPr>
            <w:r>
              <w:rPr/>
            </w:r>
          </w:p>
        </w:tc>
        <w:tc>
          <w:tcPr>
            <w:tcW w:w="4819" w:type="dxa"/>
            <w:tcBorders>
              <w:left w:val="single" w:sz="4" w:space="0" w:color="000000"/>
              <w:bottom w:val="single" w:sz="4" w:space="0" w:color="000000"/>
              <w:right w:val="single" w:sz="4" w:space="0" w:color="000000"/>
            </w:tcBorders>
            <w:shd w:color="auto" w:fill="auto" w:val="clear"/>
            <w:vAlign w:val="center"/>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6306 30х72х19мм</w:t>
            </w:r>
          </w:p>
        </w:tc>
        <w:tc>
          <w:tcPr>
            <w:tcW w:w="1040" w:type="dxa"/>
            <w:tcBorders>
              <w:left w:val="single" w:sz="4" w:space="0" w:color="000000"/>
              <w:bottom w:val="single" w:sz="4" w:space="0" w:color="000000"/>
              <w:right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шт</w:t>
            </w:r>
          </w:p>
        </w:tc>
        <w:tc>
          <w:tcPr>
            <w:tcW w:w="791" w:type="dxa"/>
            <w:tcBorders>
              <w:left w:val="single" w:sz="4" w:space="0" w:color="000000"/>
              <w:bottom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36,00</w:t>
            </w:r>
          </w:p>
        </w:tc>
        <w:tc>
          <w:tcPr>
            <w:tcW w:w="1479" w:type="dxa"/>
            <w:tcBorders>
              <w:left w:val="single" w:sz="4" w:space="0" w:color="000000"/>
              <w:bottom w:val="single" w:sz="4" w:space="0" w:color="000000"/>
            </w:tcBorders>
            <w:shd w:color="FFFFCC" w:fill="FFFFFF" w:val="clear"/>
            <w:vAlign w:val="center"/>
          </w:tcPr>
          <w:p>
            <w:pPr>
              <w:pStyle w:val="Normal"/>
              <w:rPr>
                <w:color w:val="030303"/>
                <w:sz w:val="24"/>
                <w:szCs w:val="24"/>
                <w:u w:val="none"/>
              </w:rPr>
            </w:pPr>
            <w:r>
              <w:rPr>
                <w:color w:val="030303"/>
                <w:sz w:val="24"/>
                <w:szCs w:val="24"/>
                <w:u w:val="none"/>
              </w:rPr>
              <w:t>28.15.10.112</w:t>
            </w:r>
          </w:p>
        </w:tc>
        <w:tc>
          <w:tcPr>
            <w:tcW w:w="1532" w:type="dxa"/>
            <w:tcBorders>
              <w:left w:val="single" w:sz="4" w:space="0" w:color="000000"/>
              <w:bottom w:val="single" w:sz="4" w:space="0" w:color="000000"/>
              <w:right w:val="single" w:sz="4" w:space="0" w:color="000000"/>
            </w:tcBorders>
            <w:shd w:color="FFFFCC" w:fill="FFFFFF" w:val="clear"/>
            <w:vAlign w:val="center"/>
          </w:tcPr>
          <w:p>
            <w:pPr>
              <w:pStyle w:val="BodyText"/>
              <w:spacing w:before="0" w:after="120"/>
              <w:rPr>
                <w:color w:val="030303"/>
                <w:sz w:val="24"/>
                <w:szCs w:val="24"/>
                <w:u w:val="none"/>
              </w:rPr>
            </w:pPr>
            <w:r>
              <w:rPr>
                <w:color w:val="030303"/>
                <w:sz w:val="24"/>
                <w:szCs w:val="24"/>
                <w:u w:val="none"/>
              </w:rPr>
              <w:t>Установлен режим запрета закупки иностранной продукции</w:t>
            </w:r>
          </w:p>
        </w:tc>
      </w:tr>
      <w:tr>
        <w:trPr/>
        <w:tc>
          <w:tcPr>
            <w:tcW w:w="538"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pPr>
            <w:r>
              <w:rPr/>
            </w:r>
          </w:p>
        </w:tc>
        <w:tc>
          <w:tcPr>
            <w:tcW w:w="4819" w:type="dxa"/>
            <w:tcBorders>
              <w:left w:val="single" w:sz="4" w:space="0" w:color="000000"/>
              <w:bottom w:val="single" w:sz="4" w:space="0" w:color="000000"/>
              <w:right w:val="single" w:sz="4" w:space="0" w:color="000000"/>
            </w:tcBorders>
            <w:shd w:color="auto" w:fill="auto" w:val="clear"/>
            <w:vAlign w:val="center"/>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закрытый 180607 (62307 2RS)</w:t>
            </w:r>
          </w:p>
        </w:tc>
        <w:tc>
          <w:tcPr>
            <w:tcW w:w="1040" w:type="dxa"/>
            <w:tcBorders>
              <w:left w:val="single" w:sz="4" w:space="0" w:color="000000"/>
              <w:bottom w:val="single" w:sz="4" w:space="0" w:color="000000"/>
              <w:right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шт</w:t>
            </w:r>
          </w:p>
        </w:tc>
        <w:tc>
          <w:tcPr>
            <w:tcW w:w="791" w:type="dxa"/>
            <w:tcBorders>
              <w:left w:val="single" w:sz="4" w:space="0" w:color="000000"/>
              <w:bottom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5,00</w:t>
            </w:r>
          </w:p>
        </w:tc>
        <w:tc>
          <w:tcPr>
            <w:tcW w:w="1479" w:type="dxa"/>
            <w:tcBorders>
              <w:left w:val="single" w:sz="4" w:space="0" w:color="000000"/>
              <w:bottom w:val="single" w:sz="4" w:space="0" w:color="000000"/>
            </w:tcBorders>
            <w:shd w:color="FFFFCC" w:fill="FFFFFF" w:val="clear"/>
            <w:vAlign w:val="center"/>
          </w:tcPr>
          <w:p>
            <w:pPr>
              <w:pStyle w:val="Normal"/>
              <w:rPr>
                <w:color w:val="030303"/>
                <w:sz w:val="24"/>
                <w:szCs w:val="24"/>
                <w:u w:val="none"/>
              </w:rPr>
            </w:pPr>
            <w:r>
              <w:rPr>
                <w:color w:val="030303"/>
                <w:sz w:val="24"/>
                <w:szCs w:val="24"/>
                <w:u w:val="none"/>
              </w:rPr>
              <w:t>28.15.10.112</w:t>
            </w:r>
          </w:p>
        </w:tc>
        <w:tc>
          <w:tcPr>
            <w:tcW w:w="1532" w:type="dxa"/>
            <w:tcBorders>
              <w:left w:val="single" w:sz="4" w:space="0" w:color="000000"/>
              <w:bottom w:val="single" w:sz="4" w:space="0" w:color="000000"/>
              <w:right w:val="single" w:sz="4" w:space="0" w:color="000000"/>
            </w:tcBorders>
            <w:shd w:color="FFFFCC" w:fill="FFFFFF" w:val="clear"/>
            <w:vAlign w:val="center"/>
          </w:tcPr>
          <w:p>
            <w:pPr>
              <w:pStyle w:val="BodyText"/>
              <w:spacing w:before="0" w:after="120"/>
              <w:rPr>
                <w:color w:val="030303"/>
                <w:sz w:val="24"/>
                <w:szCs w:val="24"/>
                <w:u w:val="none"/>
              </w:rPr>
            </w:pPr>
            <w:r>
              <w:rPr>
                <w:color w:val="030303"/>
                <w:sz w:val="24"/>
                <w:szCs w:val="24"/>
                <w:u w:val="none"/>
              </w:rPr>
              <w:t>Установлен режим запрета закупки иностранной продукции</w:t>
            </w:r>
          </w:p>
        </w:tc>
      </w:tr>
      <w:tr>
        <w:trPr/>
        <w:tc>
          <w:tcPr>
            <w:tcW w:w="538"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pPr>
            <w:r>
              <w:rPr/>
            </w:r>
          </w:p>
        </w:tc>
        <w:tc>
          <w:tcPr>
            <w:tcW w:w="4819" w:type="dxa"/>
            <w:tcBorders>
              <w:left w:val="single" w:sz="4" w:space="0" w:color="000000"/>
              <w:bottom w:val="single" w:sz="4" w:space="0" w:color="000000"/>
              <w:right w:val="single" w:sz="4" w:space="0" w:color="000000"/>
            </w:tcBorders>
            <w:shd w:color="auto" w:fill="auto" w:val="clear"/>
            <w:vAlign w:val="center"/>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с двухсторонним уплотнением 180312 60х130х31мм</w:t>
            </w:r>
          </w:p>
        </w:tc>
        <w:tc>
          <w:tcPr>
            <w:tcW w:w="1040" w:type="dxa"/>
            <w:tcBorders>
              <w:left w:val="single" w:sz="4" w:space="0" w:color="000000"/>
              <w:bottom w:val="single" w:sz="4" w:space="0" w:color="000000"/>
              <w:right w:val="single" w:sz="4" w:space="0" w:color="000000"/>
            </w:tcBorders>
            <w:vAlign w:val="center"/>
          </w:tcPr>
          <w:p>
            <w:pPr>
              <w:pStyle w:val="Style35"/>
              <w:jc w:val="center"/>
              <w:rPr>
                <w:rFonts w:ascii="Times New Roman" w:hAnsi="Times New Roman"/>
                <w:sz w:val="24"/>
              </w:rPr>
            </w:pPr>
            <w:r>
              <w:rPr>
                <w:rFonts w:ascii="Times New Roman" w:hAnsi="Times New Roman"/>
                <w:sz w:val="24"/>
              </w:rPr>
              <w:t>шт</w:t>
            </w:r>
          </w:p>
        </w:tc>
        <w:tc>
          <w:tcPr>
            <w:tcW w:w="791" w:type="dxa"/>
            <w:tcBorders>
              <w:left w:val="single" w:sz="4" w:space="0" w:color="000000"/>
              <w:bottom w:val="single" w:sz="4" w:space="0" w:color="000000"/>
            </w:tcBorders>
            <w:vAlign w:val="center"/>
          </w:tcPr>
          <w:p>
            <w:pPr>
              <w:pStyle w:val="Style35"/>
              <w:jc w:val="center"/>
              <w:rPr>
                <w:rFonts w:ascii="Times New Roman" w:hAnsi="Times New Roman"/>
                <w:sz w:val="24"/>
              </w:rPr>
            </w:pPr>
            <w:r>
              <w:rPr>
                <w:rFonts w:ascii="Times New Roman" w:hAnsi="Times New Roman"/>
                <w:sz w:val="24"/>
              </w:rPr>
              <w:t>10,00</w:t>
            </w:r>
          </w:p>
        </w:tc>
        <w:tc>
          <w:tcPr>
            <w:tcW w:w="1479" w:type="dxa"/>
            <w:tcBorders>
              <w:left w:val="single" w:sz="4" w:space="0" w:color="000000"/>
              <w:bottom w:val="single" w:sz="4" w:space="0" w:color="000000"/>
            </w:tcBorders>
            <w:shd w:color="FFFFCC" w:fill="FFFFFF" w:val="clear"/>
            <w:vAlign w:val="center"/>
          </w:tcPr>
          <w:p>
            <w:pPr>
              <w:pStyle w:val="Normal"/>
              <w:rPr>
                <w:color w:val="030303"/>
                <w:sz w:val="24"/>
                <w:szCs w:val="24"/>
                <w:u w:val="none"/>
              </w:rPr>
            </w:pPr>
            <w:r>
              <w:rPr>
                <w:color w:val="030303"/>
                <w:sz w:val="24"/>
                <w:szCs w:val="24"/>
                <w:u w:val="none"/>
              </w:rPr>
              <w:t>28.15.10.112</w:t>
            </w:r>
          </w:p>
        </w:tc>
        <w:tc>
          <w:tcPr>
            <w:tcW w:w="1532" w:type="dxa"/>
            <w:tcBorders>
              <w:left w:val="single" w:sz="4" w:space="0" w:color="000000"/>
              <w:bottom w:val="single" w:sz="4" w:space="0" w:color="000000"/>
              <w:right w:val="single" w:sz="4" w:space="0" w:color="000000"/>
            </w:tcBorders>
            <w:shd w:color="FFFFCC" w:fill="FFFFFF" w:val="clear"/>
            <w:vAlign w:val="center"/>
          </w:tcPr>
          <w:p>
            <w:pPr>
              <w:pStyle w:val="BodyText"/>
              <w:spacing w:before="0" w:after="120"/>
              <w:rPr>
                <w:color w:val="030303"/>
                <w:sz w:val="24"/>
                <w:szCs w:val="24"/>
                <w:u w:val="none"/>
              </w:rPr>
            </w:pPr>
            <w:r>
              <w:rPr>
                <w:color w:val="030303"/>
                <w:sz w:val="24"/>
                <w:szCs w:val="24"/>
                <w:u w:val="none"/>
              </w:rPr>
              <w:t>Установлен режим запрета закупки иностранной продукции</w:t>
            </w:r>
          </w:p>
        </w:tc>
      </w:tr>
      <w:tr>
        <w:trPr/>
        <w:tc>
          <w:tcPr>
            <w:tcW w:w="538"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pPr>
            <w:r>
              <w:rPr/>
            </w:r>
          </w:p>
        </w:tc>
        <w:tc>
          <w:tcPr>
            <w:tcW w:w="4819" w:type="dxa"/>
            <w:tcBorders>
              <w:left w:val="single" w:sz="4" w:space="0" w:color="000000"/>
              <w:bottom w:val="single" w:sz="4" w:space="0" w:color="000000"/>
              <w:right w:val="single" w:sz="4" w:space="0" w:color="000000"/>
            </w:tcBorders>
            <w:shd w:color="auto" w:fill="auto" w:val="clear"/>
            <w:vAlign w:val="center"/>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с двумя уплотнениями 180317 85х180х41мм</w:t>
            </w:r>
          </w:p>
        </w:tc>
        <w:tc>
          <w:tcPr>
            <w:tcW w:w="1040" w:type="dxa"/>
            <w:tcBorders>
              <w:left w:val="single" w:sz="4" w:space="0" w:color="000000"/>
              <w:bottom w:val="single" w:sz="4" w:space="0" w:color="000000"/>
              <w:right w:val="single" w:sz="4" w:space="0" w:color="000000"/>
            </w:tcBorders>
            <w:vAlign w:val="center"/>
          </w:tcPr>
          <w:p>
            <w:pPr>
              <w:pStyle w:val="Style35"/>
              <w:jc w:val="center"/>
              <w:rPr>
                <w:rFonts w:ascii="Times New Roman" w:hAnsi="Times New Roman"/>
                <w:sz w:val="24"/>
              </w:rPr>
            </w:pPr>
            <w:r>
              <w:rPr>
                <w:rFonts w:ascii="Times New Roman" w:hAnsi="Times New Roman"/>
                <w:sz w:val="24"/>
              </w:rPr>
              <w:t>шт</w:t>
            </w:r>
          </w:p>
        </w:tc>
        <w:tc>
          <w:tcPr>
            <w:tcW w:w="791" w:type="dxa"/>
            <w:tcBorders>
              <w:left w:val="single" w:sz="4" w:space="0" w:color="000000"/>
              <w:bottom w:val="single" w:sz="4" w:space="0" w:color="000000"/>
            </w:tcBorders>
            <w:vAlign w:val="center"/>
          </w:tcPr>
          <w:p>
            <w:pPr>
              <w:pStyle w:val="Style35"/>
              <w:jc w:val="center"/>
              <w:rPr>
                <w:rFonts w:ascii="Times New Roman" w:hAnsi="Times New Roman"/>
                <w:sz w:val="24"/>
              </w:rPr>
            </w:pPr>
            <w:r>
              <w:rPr>
                <w:rFonts w:ascii="Times New Roman" w:hAnsi="Times New Roman"/>
                <w:sz w:val="24"/>
              </w:rPr>
              <w:t>22,00</w:t>
            </w:r>
          </w:p>
        </w:tc>
        <w:tc>
          <w:tcPr>
            <w:tcW w:w="1479" w:type="dxa"/>
            <w:tcBorders>
              <w:left w:val="single" w:sz="4" w:space="0" w:color="000000"/>
              <w:bottom w:val="single" w:sz="4" w:space="0" w:color="000000"/>
            </w:tcBorders>
            <w:shd w:color="FFFFCC" w:fill="FFFFFF" w:val="clear"/>
            <w:vAlign w:val="center"/>
          </w:tcPr>
          <w:p>
            <w:pPr>
              <w:pStyle w:val="Normal"/>
              <w:rPr>
                <w:color w:val="030303"/>
                <w:sz w:val="24"/>
                <w:szCs w:val="24"/>
                <w:u w:val="none"/>
              </w:rPr>
            </w:pPr>
            <w:r>
              <w:rPr>
                <w:color w:val="030303"/>
                <w:sz w:val="24"/>
                <w:szCs w:val="24"/>
                <w:u w:val="none"/>
              </w:rPr>
              <w:t>28.15.10.112</w:t>
            </w:r>
          </w:p>
        </w:tc>
        <w:tc>
          <w:tcPr>
            <w:tcW w:w="1532" w:type="dxa"/>
            <w:tcBorders>
              <w:left w:val="single" w:sz="4" w:space="0" w:color="000000"/>
              <w:bottom w:val="single" w:sz="4" w:space="0" w:color="000000"/>
              <w:right w:val="single" w:sz="4" w:space="0" w:color="000000"/>
            </w:tcBorders>
            <w:shd w:color="FFFFCC" w:fill="FFFFFF" w:val="clear"/>
            <w:vAlign w:val="center"/>
          </w:tcPr>
          <w:p>
            <w:pPr>
              <w:pStyle w:val="BodyText"/>
              <w:spacing w:before="0" w:after="120"/>
              <w:rPr>
                <w:color w:val="030303"/>
                <w:sz w:val="24"/>
                <w:szCs w:val="24"/>
                <w:u w:val="none"/>
              </w:rPr>
            </w:pPr>
            <w:r>
              <w:rPr>
                <w:color w:val="030303"/>
                <w:sz w:val="24"/>
                <w:szCs w:val="24"/>
                <w:u w:val="none"/>
              </w:rPr>
              <w:t>Установлен режим запрета закупки иностранной продукции</w:t>
            </w:r>
          </w:p>
        </w:tc>
      </w:tr>
      <w:tr>
        <w:trPr/>
        <w:tc>
          <w:tcPr>
            <w:tcW w:w="538"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pPr>
            <w:r>
              <w:rPr/>
            </w:r>
          </w:p>
        </w:tc>
        <w:tc>
          <w:tcPr>
            <w:tcW w:w="4819" w:type="dxa"/>
            <w:tcBorders>
              <w:left w:val="single" w:sz="4" w:space="0" w:color="000000"/>
              <w:bottom w:val="single" w:sz="4" w:space="0" w:color="000000"/>
              <w:right w:val="single" w:sz="4" w:space="0" w:color="000000"/>
            </w:tcBorders>
            <w:shd w:color="auto" w:fill="auto" w:val="clear"/>
            <w:vAlign w:val="center"/>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закрытый 180306 (6306 2RS)</w:t>
            </w:r>
          </w:p>
        </w:tc>
        <w:tc>
          <w:tcPr>
            <w:tcW w:w="1040" w:type="dxa"/>
            <w:tcBorders>
              <w:left w:val="single" w:sz="4" w:space="0" w:color="000000"/>
              <w:bottom w:val="single" w:sz="4" w:space="0" w:color="000000"/>
              <w:right w:val="single" w:sz="4" w:space="0" w:color="000000"/>
            </w:tcBorders>
            <w:vAlign w:val="center"/>
          </w:tcPr>
          <w:p>
            <w:pPr>
              <w:pStyle w:val="Style35"/>
              <w:jc w:val="center"/>
              <w:rPr>
                <w:rFonts w:ascii="Times New Roman" w:hAnsi="Times New Roman"/>
                <w:sz w:val="24"/>
              </w:rPr>
            </w:pPr>
            <w:r>
              <w:rPr>
                <w:rFonts w:ascii="Times New Roman" w:hAnsi="Times New Roman"/>
                <w:sz w:val="24"/>
              </w:rPr>
              <w:t>шт</w:t>
            </w:r>
          </w:p>
        </w:tc>
        <w:tc>
          <w:tcPr>
            <w:tcW w:w="791" w:type="dxa"/>
            <w:tcBorders>
              <w:left w:val="single" w:sz="4" w:space="0" w:color="000000"/>
              <w:bottom w:val="single" w:sz="4" w:space="0" w:color="000000"/>
            </w:tcBorders>
            <w:vAlign w:val="center"/>
          </w:tcPr>
          <w:p>
            <w:pPr>
              <w:pStyle w:val="Style35"/>
              <w:jc w:val="center"/>
              <w:rPr>
                <w:rFonts w:ascii="Times New Roman" w:hAnsi="Times New Roman"/>
                <w:sz w:val="24"/>
              </w:rPr>
            </w:pPr>
            <w:r>
              <w:rPr>
                <w:rFonts w:ascii="Times New Roman" w:hAnsi="Times New Roman"/>
                <w:sz w:val="24"/>
              </w:rPr>
              <w:t>65,00</w:t>
            </w:r>
          </w:p>
        </w:tc>
        <w:tc>
          <w:tcPr>
            <w:tcW w:w="1479" w:type="dxa"/>
            <w:tcBorders>
              <w:left w:val="single" w:sz="4" w:space="0" w:color="000000"/>
              <w:bottom w:val="single" w:sz="4" w:space="0" w:color="000000"/>
            </w:tcBorders>
            <w:shd w:color="FFFFCC" w:fill="FFFFFF" w:val="clear"/>
            <w:vAlign w:val="center"/>
          </w:tcPr>
          <w:p>
            <w:pPr>
              <w:pStyle w:val="Normal"/>
              <w:rPr>
                <w:color w:val="030303"/>
                <w:sz w:val="24"/>
                <w:szCs w:val="24"/>
                <w:u w:val="none"/>
              </w:rPr>
            </w:pPr>
            <w:r>
              <w:rPr>
                <w:color w:val="030303"/>
                <w:sz w:val="24"/>
                <w:szCs w:val="24"/>
                <w:u w:val="none"/>
              </w:rPr>
              <w:t>28.15.10.112</w:t>
            </w:r>
          </w:p>
        </w:tc>
        <w:tc>
          <w:tcPr>
            <w:tcW w:w="1532" w:type="dxa"/>
            <w:tcBorders>
              <w:left w:val="single" w:sz="4" w:space="0" w:color="000000"/>
              <w:bottom w:val="single" w:sz="4" w:space="0" w:color="000000"/>
              <w:right w:val="single" w:sz="4" w:space="0" w:color="000000"/>
            </w:tcBorders>
            <w:shd w:color="FFFFCC" w:fill="FFFFFF" w:val="clear"/>
            <w:vAlign w:val="center"/>
          </w:tcPr>
          <w:p>
            <w:pPr>
              <w:pStyle w:val="BodyText"/>
              <w:spacing w:before="0" w:after="120"/>
              <w:rPr>
                <w:color w:val="030303"/>
                <w:sz w:val="24"/>
                <w:szCs w:val="24"/>
                <w:u w:val="none"/>
              </w:rPr>
            </w:pPr>
            <w:r>
              <w:rPr>
                <w:color w:val="030303"/>
                <w:sz w:val="24"/>
                <w:szCs w:val="24"/>
                <w:u w:val="none"/>
              </w:rPr>
              <w:t>Установлен режим запрета закупки иностранной продукции</w:t>
            </w:r>
          </w:p>
        </w:tc>
      </w:tr>
      <w:tr>
        <w:trPr/>
        <w:tc>
          <w:tcPr>
            <w:tcW w:w="538"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pPr>
            <w:r>
              <w:rPr/>
            </w:r>
          </w:p>
        </w:tc>
        <w:tc>
          <w:tcPr>
            <w:tcW w:w="4819" w:type="dxa"/>
            <w:tcBorders>
              <w:left w:val="single" w:sz="4" w:space="0" w:color="000000"/>
              <w:bottom w:val="single" w:sz="4" w:space="0" w:color="000000"/>
              <w:right w:val="single" w:sz="4" w:space="0" w:color="000000"/>
            </w:tcBorders>
            <w:shd w:color="auto" w:fill="auto" w:val="clear"/>
            <w:vAlign w:val="center"/>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180314</w:t>
            </w:r>
          </w:p>
        </w:tc>
        <w:tc>
          <w:tcPr>
            <w:tcW w:w="1040" w:type="dxa"/>
            <w:tcBorders>
              <w:left w:val="single" w:sz="4" w:space="0" w:color="000000"/>
              <w:bottom w:val="single" w:sz="4" w:space="0" w:color="000000"/>
              <w:right w:val="single" w:sz="4" w:space="0" w:color="000000"/>
            </w:tcBorders>
            <w:vAlign w:val="center"/>
          </w:tcPr>
          <w:p>
            <w:pPr>
              <w:pStyle w:val="Style35"/>
              <w:jc w:val="center"/>
              <w:rPr>
                <w:rFonts w:ascii="Times New Roman" w:hAnsi="Times New Roman"/>
                <w:sz w:val="24"/>
              </w:rPr>
            </w:pPr>
            <w:r>
              <w:rPr>
                <w:rFonts w:ascii="Times New Roman" w:hAnsi="Times New Roman"/>
                <w:sz w:val="24"/>
              </w:rPr>
              <w:t>шт</w:t>
            </w:r>
          </w:p>
        </w:tc>
        <w:tc>
          <w:tcPr>
            <w:tcW w:w="791" w:type="dxa"/>
            <w:tcBorders>
              <w:left w:val="single" w:sz="4" w:space="0" w:color="000000"/>
              <w:bottom w:val="single" w:sz="4" w:space="0" w:color="000000"/>
            </w:tcBorders>
            <w:vAlign w:val="center"/>
          </w:tcPr>
          <w:p>
            <w:pPr>
              <w:pStyle w:val="Style35"/>
              <w:jc w:val="center"/>
              <w:rPr>
                <w:rFonts w:ascii="Times New Roman" w:hAnsi="Times New Roman"/>
                <w:sz w:val="24"/>
              </w:rPr>
            </w:pPr>
            <w:r>
              <w:rPr>
                <w:rFonts w:ascii="Times New Roman" w:hAnsi="Times New Roman"/>
                <w:sz w:val="24"/>
              </w:rPr>
              <w:t>17,00</w:t>
            </w:r>
          </w:p>
        </w:tc>
        <w:tc>
          <w:tcPr>
            <w:tcW w:w="1479" w:type="dxa"/>
            <w:tcBorders>
              <w:left w:val="single" w:sz="4" w:space="0" w:color="000000"/>
              <w:bottom w:val="single" w:sz="4" w:space="0" w:color="000000"/>
            </w:tcBorders>
            <w:shd w:color="FFFFCC" w:fill="FFFFFF" w:val="clear"/>
            <w:vAlign w:val="center"/>
          </w:tcPr>
          <w:p>
            <w:pPr>
              <w:pStyle w:val="Normal"/>
              <w:rPr>
                <w:color w:val="030303"/>
                <w:sz w:val="24"/>
                <w:szCs w:val="24"/>
                <w:u w:val="none"/>
              </w:rPr>
            </w:pPr>
            <w:r>
              <w:rPr>
                <w:color w:val="030303"/>
                <w:sz w:val="24"/>
                <w:szCs w:val="24"/>
                <w:u w:val="none"/>
              </w:rPr>
              <w:t>28.15.10.112</w:t>
            </w:r>
          </w:p>
        </w:tc>
        <w:tc>
          <w:tcPr>
            <w:tcW w:w="1532" w:type="dxa"/>
            <w:tcBorders>
              <w:left w:val="single" w:sz="4" w:space="0" w:color="000000"/>
              <w:bottom w:val="single" w:sz="4" w:space="0" w:color="000000"/>
              <w:right w:val="single" w:sz="4" w:space="0" w:color="000000"/>
            </w:tcBorders>
            <w:shd w:color="FFFFCC" w:fill="FFFFFF" w:val="clear"/>
            <w:vAlign w:val="center"/>
          </w:tcPr>
          <w:p>
            <w:pPr>
              <w:pStyle w:val="BodyText"/>
              <w:spacing w:before="0" w:after="120"/>
              <w:rPr>
                <w:color w:val="030303"/>
                <w:sz w:val="24"/>
                <w:szCs w:val="24"/>
                <w:u w:val="none"/>
              </w:rPr>
            </w:pPr>
            <w:r>
              <w:rPr>
                <w:color w:val="030303"/>
                <w:sz w:val="24"/>
                <w:szCs w:val="24"/>
                <w:u w:val="none"/>
              </w:rPr>
              <w:t>Установлен режим запрета закупки иностранной продукции</w:t>
            </w:r>
          </w:p>
        </w:tc>
      </w:tr>
      <w:tr>
        <w:trPr/>
        <w:tc>
          <w:tcPr>
            <w:tcW w:w="538"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pPr>
            <w:r>
              <w:rPr/>
            </w:r>
          </w:p>
        </w:tc>
        <w:tc>
          <w:tcPr>
            <w:tcW w:w="4819" w:type="dxa"/>
            <w:tcBorders>
              <w:left w:val="single" w:sz="4" w:space="0" w:color="000000"/>
              <w:bottom w:val="single" w:sz="4" w:space="0" w:color="000000"/>
              <w:right w:val="single" w:sz="4" w:space="0" w:color="000000"/>
            </w:tcBorders>
            <w:shd w:color="auto" w:fill="auto" w:val="clear"/>
            <w:vAlign w:val="center"/>
          </w:tcPr>
          <w:p>
            <w:pPr>
              <w:pStyle w:val="Style35"/>
              <w:jc w:val="left"/>
              <w:rPr>
                <w:rFonts w:ascii="Times New Roman" w:hAnsi="Times New Roman"/>
                <w:sz w:val="24"/>
              </w:rPr>
            </w:pPr>
            <w:r>
              <w:rPr>
                <w:rFonts w:ascii="Times New Roman" w:hAnsi="Times New Roman"/>
                <w:sz w:val="24"/>
              </w:rPr>
              <w:t>Подшипник шариковый 180313 (6313 2RS) 65х140х33мм</w:t>
            </w:r>
          </w:p>
        </w:tc>
        <w:tc>
          <w:tcPr>
            <w:tcW w:w="1040" w:type="dxa"/>
            <w:tcBorders>
              <w:left w:val="single" w:sz="4" w:space="0" w:color="000000"/>
              <w:bottom w:val="single" w:sz="4" w:space="0" w:color="000000"/>
              <w:right w:val="single" w:sz="4" w:space="0" w:color="000000"/>
            </w:tcBorders>
            <w:vAlign w:val="center"/>
          </w:tcPr>
          <w:p>
            <w:pPr>
              <w:pStyle w:val="Style35"/>
              <w:jc w:val="center"/>
              <w:rPr>
                <w:rFonts w:ascii="Times New Roman" w:hAnsi="Times New Roman"/>
                <w:sz w:val="24"/>
              </w:rPr>
            </w:pPr>
            <w:r>
              <w:rPr>
                <w:rFonts w:ascii="Times New Roman" w:hAnsi="Times New Roman"/>
                <w:sz w:val="24"/>
              </w:rPr>
              <w:t>шт</w:t>
            </w:r>
          </w:p>
        </w:tc>
        <w:tc>
          <w:tcPr>
            <w:tcW w:w="791" w:type="dxa"/>
            <w:tcBorders>
              <w:left w:val="single" w:sz="4" w:space="0" w:color="000000"/>
              <w:bottom w:val="single" w:sz="4" w:space="0" w:color="000000"/>
            </w:tcBorders>
            <w:vAlign w:val="center"/>
          </w:tcPr>
          <w:p>
            <w:pPr>
              <w:pStyle w:val="Style35"/>
              <w:jc w:val="center"/>
              <w:rPr>
                <w:rFonts w:ascii="Times New Roman" w:hAnsi="Times New Roman"/>
                <w:sz w:val="24"/>
              </w:rPr>
            </w:pPr>
            <w:r>
              <w:rPr>
                <w:rFonts w:ascii="Times New Roman" w:hAnsi="Times New Roman"/>
                <w:sz w:val="24"/>
              </w:rPr>
              <w:t>5,00</w:t>
            </w:r>
          </w:p>
        </w:tc>
        <w:tc>
          <w:tcPr>
            <w:tcW w:w="1479" w:type="dxa"/>
            <w:tcBorders>
              <w:left w:val="single" w:sz="4" w:space="0" w:color="000000"/>
              <w:bottom w:val="single" w:sz="4" w:space="0" w:color="000000"/>
            </w:tcBorders>
            <w:shd w:color="FFFFCC" w:fill="FFFFFF" w:val="clear"/>
            <w:vAlign w:val="center"/>
          </w:tcPr>
          <w:p>
            <w:pPr>
              <w:pStyle w:val="Normal"/>
              <w:rPr>
                <w:color w:val="030303"/>
                <w:sz w:val="24"/>
                <w:szCs w:val="24"/>
                <w:u w:val="none"/>
              </w:rPr>
            </w:pPr>
            <w:r>
              <w:rPr>
                <w:color w:val="030303"/>
                <w:sz w:val="24"/>
                <w:szCs w:val="24"/>
                <w:u w:val="none"/>
              </w:rPr>
              <w:t>28.15.10.112</w:t>
            </w:r>
          </w:p>
        </w:tc>
        <w:tc>
          <w:tcPr>
            <w:tcW w:w="1532" w:type="dxa"/>
            <w:tcBorders>
              <w:left w:val="single" w:sz="4" w:space="0" w:color="000000"/>
              <w:bottom w:val="single" w:sz="4" w:space="0" w:color="000000"/>
              <w:right w:val="single" w:sz="4" w:space="0" w:color="000000"/>
            </w:tcBorders>
            <w:shd w:color="FFFFCC" w:fill="FFFFFF" w:val="clear"/>
            <w:vAlign w:val="center"/>
          </w:tcPr>
          <w:p>
            <w:pPr>
              <w:pStyle w:val="BodyText"/>
              <w:spacing w:before="0" w:after="120"/>
              <w:rPr>
                <w:color w:val="030303"/>
                <w:sz w:val="24"/>
                <w:szCs w:val="24"/>
                <w:u w:val="none"/>
              </w:rPr>
            </w:pPr>
            <w:r>
              <w:rPr>
                <w:color w:val="030303"/>
                <w:sz w:val="24"/>
                <w:szCs w:val="24"/>
                <w:u w:val="none"/>
              </w:rPr>
              <w:t>Установлен режим запрета закупки иностранной продукции</w:t>
            </w:r>
          </w:p>
        </w:tc>
      </w:tr>
      <w:tr>
        <w:trPr/>
        <w:tc>
          <w:tcPr>
            <w:tcW w:w="538"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pPr>
            <w:r>
              <w:rPr/>
            </w:r>
          </w:p>
        </w:tc>
        <w:tc>
          <w:tcPr>
            <w:tcW w:w="4819" w:type="dxa"/>
            <w:tcBorders>
              <w:left w:val="single" w:sz="4" w:space="0" w:color="000000"/>
              <w:bottom w:val="single" w:sz="4" w:space="0" w:color="000000"/>
              <w:right w:val="single" w:sz="4" w:space="0" w:color="000000"/>
            </w:tcBorders>
            <w:shd w:color="auto" w:fill="auto" w:val="clear"/>
            <w:vAlign w:val="center"/>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с двумя уплотнениями 180311 55х120х29мм</w:t>
            </w:r>
          </w:p>
        </w:tc>
        <w:tc>
          <w:tcPr>
            <w:tcW w:w="1040" w:type="dxa"/>
            <w:tcBorders>
              <w:left w:val="single" w:sz="4" w:space="0" w:color="000000"/>
              <w:bottom w:val="single" w:sz="4" w:space="0" w:color="000000"/>
              <w:right w:val="single" w:sz="4" w:space="0" w:color="000000"/>
            </w:tcBorders>
            <w:vAlign w:val="center"/>
          </w:tcPr>
          <w:p>
            <w:pPr>
              <w:pStyle w:val="Style35"/>
              <w:jc w:val="center"/>
              <w:rPr>
                <w:rFonts w:ascii="Times New Roman" w:hAnsi="Times New Roman"/>
                <w:sz w:val="24"/>
              </w:rPr>
            </w:pPr>
            <w:r>
              <w:rPr>
                <w:rFonts w:ascii="Times New Roman" w:hAnsi="Times New Roman"/>
                <w:sz w:val="24"/>
              </w:rPr>
              <w:t>шт</w:t>
            </w:r>
          </w:p>
        </w:tc>
        <w:tc>
          <w:tcPr>
            <w:tcW w:w="791" w:type="dxa"/>
            <w:tcBorders>
              <w:left w:val="single" w:sz="4" w:space="0" w:color="000000"/>
              <w:bottom w:val="single" w:sz="4" w:space="0" w:color="000000"/>
            </w:tcBorders>
            <w:vAlign w:val="center"/>
          </w:tcPr>
          <w:p>
            <w:pPr>
              <w:pStyle w:val="Style35"/>
              <w:jc w:val="center"/>
              <w:rPr>
                <w:rFonts w:ascii="Times New Roman" w:hAnsi="Times New Roman"/>
                <w:sz w:val="24"/>
              </w:rPr>
            </w:pPr>
            <w:r>
              <w:rPr>
                <w:rFonts w:ascii="Times New Roman" w:hAnsi="Times New Roman"/>
                <w:sz w:val="24"/>
              </w:rPr>
              <w:t>8,00</w:t>
            </w:r>
          </w:p>
        </w:tc>
        <w:tc>
          <w:tcPr>
            <w:tcW w:w="1479" w:type="dxa"/>
            <w:tcBorders>
              <w:left w:val="single" w:sz="4" w:space="0" w:color="000000"/>
              <w:bottom w:val="single" w:sz="4" w:space="0" w:color="000000"/>
            </w:tcBorders>
            <w:shd w:color="FFFFCC" w:fill="FFFFFF" w:val="clear"/>
            <w:vAlign w:val="center"/>
          </w:tcPr>
          <w:p>
            <w:pPr>
              <w:pStyle w:val="Normal"/>
              <w:rPr>
                <w:color w:val="030303"/>
                <w:sz w:val="24"/>
                <w:szCs w:val="24"/>
                <w:u w:val="none"/>
              </w:rPr>
            </w:pPr>
            <w:r>
              <w:rPr>
                <w:color w:val="030303"/>
                <w:sz w:val="24"/>
                <w:szCs w:val="24"/>
                <w:u w:val="none"/>
              </w:rPr>
              <w:t>28.15.10.112</w:t>
            </w:r>
          </w:p>
        </w:tc>
        <w:tc>
          <w:tcPr>
            <w:tcW w:w="1532" w:type="dxa"/>
            <w:tcBorders>
              <w:left w:val="single" w:sz="4" w:space="0" w:color="000000"/>
              <w:bottom w:val="single" w:sz="4" w:space="0" w:color="000000"/>
              <w:right w:val="single" w:sz="4" w:space="0" w:color="000000"/>
            </w:tcBorders>
            <w:shd w:color="FFFFCC" w:fill="FFFFFF" w:val="clear"/>
            <w:vAlign w:val="center"/>
          </w:tcPr>
          <w:p>
            <w:pPr>
              <w:pStyle w:val="BodyText"/>
              <w:spacing w:before="0" w:after="120"/>
              <w:rPr>
                <w:color w:val="030303"/>
                <w:sz w:val="24"/>
                <w:szCs w:val="24"/>
                <w:u w:val="none"/>
              </w:rPr>
            </w:pPr>
            <w:r>
              <w:rPr>
                <w:color w:val="030303"/>
                <w:sz w:val="24"/>
                <w:szCs w:val="24"/>
                <w:u w:val="none"/>
              </w:rPr>
              <w:t>Установлен режим запрета закупки иностранной продукции</w:t>
            </w:r>
          </w:p>
        </w:tc>
      </w:tr>
      <w:tr>
        <w:trPr/>
        <w:tc>
          <w:tcPr>
            <w:tcW w:w="538"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pPr>
            <w:r>
              <w:rPr/>
            </w:r>
          </w:p>
        </w:tc>
        <w:tc>
          <w:tcPr>
            <w:tcW w:w="4819" w:type="dxa"/>
            <w:tcBorders>
              <w:left w:val="single" w:sz="4" w:space="0" w:color="000000"/>
              <w:bottom w:val="single" w:sz="4" w:space="0" w:color="000000"/>
              <w:right w:val="single" w:sz="4" w:space="0" w:color="000000"/>
            </w:tcBorders>
            <w:shd w:color="auto" w:fill="auto" w:val="clear"/>
            <w:vAlign w:val="center"/>
          </w:tcPr>
          <w:p>
            <w:pPr>
              <w:pStyle w:val="Style35"/>
              <w:jc w:val="left"/>
              <w:rPr>
                <w:rFonts w:ascii="Times New Roman" w:hAnsi="Times New Roman"/>
                <w:sz w:val="24"/>
              </w:rPr>
            </w:pPr>
            <w:r>
              <w:rPr>
                <w:rFonts w:ascii="Times New Roman" w:hAnsi="Times New Roman"/>
                <w:sz w:val="24"/>
              </w:rPr>
              <w:t>Подшипник роликовый радиальный однорядный 2324</w:t>
            </w:r>
          </w:p>
        </w:tc>
        <w:tc>
          <w:tcPr>
            <w:tcW w:w="1040" w:type="dxa"/>
            <w:tcBorders>
              <w:left w:val="single" w:sz="4" w:space="0" w:color="000000"/>
              <w:bottom w:val="single" w:sz="4" w:space="0" w:color="000000"/>
              <w:right w:val="single" w:sz="4" w:space="0" w:color="000000"/>
            </w:tcBorders>
            <w:vAlign w:val="center"/>
          </w:tcPr>
          <w:p>
            <w:pPr>
              <w:pStyle w:val="Style35"/>
              <w:jc w:val="center"/>
              <w:rPr>
                <w:rFonts w:ascii="Times New Roman" w:hAnsi="Times New Roman"/>
                <w:sz w:val="24"/>
              </w:rPr>
            </w:pPr>
            <w:r>
              <w:rPr>
                <w:rFonts w:ascii="Times New Roman" w:hAnsi="Times New Roman"/>
                <w:sz w:val="24"/>
              </w:rPr>
              <w:t>шт</w:t>
            </w:r>
          </w:p>
        </w:tc>
        <w:tc>
          <w:tcPr>
            <w:tcW w:w="791" w:type="dxa"/>
            <w:tcBorders>
              <w:left w:val="single" w:sz="4" w:space="0" w:color="000000"/>
              <w:bottom w:val="single" w:sz="4" w:space="0" w:color="000000"/>
            </w:tcBorders>
            <w:vAlign w:val="center"/>
          </w:tcPr>
          <w:p>
            <w:pPr>
              <w:pStyle w:val="Style35"/>
              <w:jc w:val="center"/>
              <w:rPr>
                <w:rFonts w:ascii="Times New Roman" w:hAnsi="Times New Roman"/>
                <w:sz w:val="24"/>
              </w:rPr>
            </w:pPr>
            <w:r>
              <w:rPr>
                <w:rFonts w:ascii="Times New Roman" w:hAnsi="Times New Roman"/>
                <w:sz w:val="24"/>
              </w:rPr>
              <w:t>4,00</w:t>
            </w:r>
          </w:p>
        </w:tc>
        <w:tc>
          <w:tcPr>
            <w:tcW w:w="1479" w:type="dxa"/>
            <w:tcBorders>
              <w:left w:val="single" w:sz="4" w:space="0" w:color="000000"/>
              <w:bottom w:val="single" w:sz="4" w:space="0" w:color="000000"/>
            </w:tcBorders>
            <w:shd w:color="FFFFCC" w:fill="FFFFFF" w:val="clear"/>
            <w:vAlign w:val="center"/>
          </w:tcPr>
          <w:p>
            <w:pPr>
              <w:pStyle w:val="Normal"/>
              <w:rPr>
                <w:color w:val="030303"/>
                <w:sz w:val="24"/>
                <w:szCs w:val="24"/>
                <w:u w:val="none"/>
              </w:rPr>
            </w:pPr>
            <w:r>
              <w:rPr>
                <w:color w:val="030303"/>
                <w:sz w:val="24"/>
                <w:szCs w:val="24"/>
                <w:u w:val="none"/>
              </w:rPr>
              <w:t>28.15.10.112</w:t>
            </w:r>
          </w:p>
        </w:tc>
        <w:tc>
          <w:tcPr>
            <w:tcW w:w="1532" w:type="dxa"/>
            <w:tcBorders>
              <w:left w:val="single" w:sz="4" w:space="0" w:color="000000"/>
              <w:bottom w:val="single" w:sz="4" w:space="0" w:color="000000"/>
              <w:right w:val="single" w:sz="4" w:space="0" w:color="000000"/>
            </w:tcBorders>
            <w:shd w:color="FFFFCC" w:fill="FFFFFF" w:val="clear"/>
            <w:vAlign w:val="center"/>
          </w:tcPr>
          <w:p>
            <w:pPr>
              <w:pStyle w:val="BodyText"/>
              <w:spacing w:before="0" w:after="120"/>
              <w:rPr>
                <w:color w:val="030303"/>
                <w:sz w:val="24"/>
                <w:szCs w:val="24"/>
                <w:u w:val="none"/>
              </w:rPr>
            </w:pPr>
            <w:r>
              <w:rPr>
                <w:color w:val="030303"/>
                <w:sz w:val="24"/>
                <w:szCs w:val="24"/>
                <w:u w:val="none"/>
              </w:rPr>
              <w:t>Установлен режим запрета закупки иностранной продукции</w:t>
            </w:r>
          </w:p>
        </w:tc>
      </w:tr>
      <w:tr>
        <w:trPr/>
        <w:tc>
          <w:tcPr>
            <w:tcW w:w="538"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pPr>
            <w:r>
              <w:rPr/>
            </w:r>
          </w:p>
        </w:tc>
        <w:tc>
          <w:tcPr>
            <w:tcW w:w="4819" w:type="dxa"/>
            <w:tcBorders>
              <w:left w:val="single" w:sz="4" w:space="0" w:color="000000"/>
              <w:bottom w:val="single" w:sz="4" w:space="0" w:color="000000"/>
              <w:right w:val="single" w:sz="4" w:space="0" w:color="000000"/>
            </w:tcBorders>
            <w:shd w:color="auto" w:fill="auto" w:val="clear"/>
            <w:vAlign w:val="center"/>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324 120х260х55мм</w:t>
            </w:r>
          </w:p>
        </w:tc>
        <w:tc>
          <w:tcPr>
            <w:tcW w:w="1040" w:type="dxa"/>
            <w:tcBorders>
              <w:left w:val="single" w:sz="4" w:space="0" w:color="000000"/>
              <w:bottom w:val="single" w:sz="4" w:space="0" w:color="000000"/>
              <w:right w:val="single" w:sz="4" w:space="0" w:color="000000"/>
            </w:tcBorders>
            <w:vAlign w:val="center"/>
          </w:tcPr>
          <w:p>
            <w:pPr>
              <w:pStyle w:val="Style35"/>
              <w:jc w:val="center"/>
              <w:rPr>
                <w:rFonts w:ascii="Times New Roman" w:hAnsi="Times New Roman"/>
                <w:sz w:val="24"/>
              </w:rPr>
            </w:pPr>
            <w:r>
              <w:rPr>
                <w:rFonts w:ascii="Times New Roman" w:hAnsi="Times New Roman"/>
                <w:sz w:val="24"/>
              </w:rPr>
              <w:t>шт</w:t>
            </w:r>
          </w:p>
        </w:tc>
        <w:tc>
          <w:tcPr>
            <w:tcW w:w="791" w:type="dxa"/>
            <w:tcBorders>
              <w:left w:val="single" w:sz="4" w:space="0" w:color="000000"/>
              <w:bottom w:val="single" w:sz="4" w:space="0" w:color="000000"/>
            </w:tcBorders>
            <w:vAlign w:val="center"/>
          </w:tcPr>
          <w:p>
            <w:pPr>
              <w:pStyle w:val="Style35"/>
              <w:jc w:val="center"/>
              <w:rPr>
                <w:rFonts w:ascii="Times New Roman" w:hAnsi="Times New Roman"/>
                <w:sz w:val="24"/>
              </w:rPr>
            </w:pPr>
            <w:r>
              <w:rPr>
                <w:rFonts w:ascii="Times New Roman" w:hAnsi="Times New Roman"/>
                <w:sz w:val="24"/>
              </w:rPr>
              <w:t>12,00</w:t>
            </w:r>
          </w:p>
        </w:tc>
        <w:tc>
          <w:tcPr>
            <w:tcW w:w="1479" w:type="dxa"/>
            <w:tcBorders>
              <w:left w:val="single" w:sz="4" w:space="0" w:color="000000"/>
              <w:bottom w:val="single" w:sz="4" w:space="0" w:color="000000"/>
            </w:tcBorders>
            <w:shd w:color="FFFFCC" w:fill="FFFFFF" w:val="clear"/>
            <w:vAlign w:val="center"/>
          </w:tcPr>
          <w:p>
            <w:pPr>
              <w:pStyle w:val="Normal"/>
              <w:rPr>
                <w:color w:val="030303"/>
                <w:sz w:val="24"/>
                <w:szCs w:val="24"/>
                <w:u w:val="none"/>
              </w:rPr>
            </w:pPr>
            <w:r>
              <w:rPr>
                <w:color w:val="030303"/>
                <w:sz w:val="24"/>
                <w:szCs w:val="24"/>
                <w:u w:val="none"/>
              </w:rPr>
              <w:t>28.15.10.112</w:t>
            </w:r>
          </w:p>
        </w:tc>
        <w:tc>
          <w:tcPr>
            <w:tcW w:w="1532" w:type="dxa"/>
            <w:tcBorders>
              <w:left w:val="single" w:sz="4" w:space="0" w:color="000000"/>
              <w:bottom w:val="single" w:sz="4" w:space="0" w:color="000000"/>
              <w:right w:val="single" w:sz="4" w:space="0" w:color="000000"/>
            </w:tcBorders>
            <w:shd w:color="FFFFCC" w:fill="FFFFFF" w:val="clear"/>
            <w:vAlign w:val="center"/>
          </w:tcPr>
          <w:p>
            <w:pPr>
              <w:pStyle w:val="BodyText"/>
              <w:spacing w:before="0" w:after="120"/>
              <w:rPr>
                <w:color w:val="030303"/>
                <w:sz w:val="24"/>
                <w:szCs w:val="24"/>
                <w:u w:val="none"/>
              </w:rPr>
            </w:pPr>
            <w:r>
              <w:rPr>
                <w:color w:val="030303"/>
                <w:sz w:val="24"/>
                <w:szCs w:val="24"/>
                <w:u w:val="none"/>
              </w:rPr>
              <w:t>Установлен режим запрета закупки иностранной продукции</w:t>
            </w:r>
          </w:p>
        </w:tc>
      </w:tr>
      <w:tr>
        <w:trPr/>
        <w:tc>
          <w:tcPr>
            <w:tcW w:w="538"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pPr>
            <w:r>
              <w:rPr/>
            </w:r>
          </w:p>
        </w:tc>
        <w:tc>
          <w:tcPr>
            <w:tcW w:w="4819" w:type="dxa"/>
            <w:tcBorders>
              <w:left w:val="single" w:sz="4" w:space="0" w:color="000000"/>
              <w:bottom w:val="single" w:sz="4" w:space="0" w:color="000000"/>
              <w:right w:val="single" w:sz="4" w:space="0" w:color="000000"/>
            </w:tcBorders>
            <w:shd w:color="auto" w:fill="auto" w:val="clear"/>
            <w:vAlign w:val="center"/>
          </w:tcPr>
          <w:p>
            <w:pPr>
              <w:pStyle w:val="Style35"/>
              <w:jc w:val="left"/>
              <w:rPr>
                <w:rFonts w:ascii="Times New Roman" w:hAnsi="Times New Roman"/>
                <w:sz w:val="24"/>
              </w:rPr>
            </w:pPr>
            <w:r>
              <w:rPr>
                <w:rFonts w:ascii="Times New Roman" w:hAnsi="Times New Roman"/>
                <w:sz w:val="24"/>
              </w:rPr>
              <w:t>Подшипник шариковый 66410 130мм 50мм 31мм</w:t>
            </w:r>
          </w:p>
        </w:tc>
        <w:tc>
          <w:tcPr>
            <w:tcW w:w="1040" w:type="dxa"/>
            <w:tcBorders>
              <w:left w:val="single" w:sz="4" w:space="0" w:color="000000"/>
              <w:bottom w:val="single" w:sz="4" w:space="0" w:color="000000"/>
              <w:right w:val="single" w:sz="4" w:space="0" w:color="000000"/>
            </w:tcBorders>
            <w:vAlign w:val="center"/>
          </w:tcPr>
          <w:p>
            <w:pPr>
              <w:pStyle w:val="Style35"/>
              <w:jc w:val="center"/>
              <w:rPr>
                <w:rFonts w:ascii="Times New Roman" w:hAnsi="Times New Roman"/>
                <w:sz w:val="24"/>
              </w:rPr>
            </w:pPr>
            <w:r>
              <w:rPr>
                <w:rFonts w:ascii="Times New Roman" w:hAnsi="Times New Roman"/>
                <w:sz w:val="24"/>
              </w:rPr>
              <w:t>шт</w:t>
            </w:r>
          </w:p>
        </w:tc>
        <w:tc>
          <w:tcPr>
            <w:tcW w:w="791" w:type="dxa"/>
            <w:tcBorders>
              <w:left w:val="single" w:sz="4" w:space="0" w:color="000000"/>
              <w:bottom w:val="single" w:sz="4" w:space="0" w:color="000000"/>
            </w:tcBorders>
            <w:vAlign w:val="center"/>
          </w:tcPr>
          <w:p>
            <w:pPr>
              <w:pStyle w:val="Style35"/>
              <w:jc w:val="center"/>
              <w:rPr>
                <w:rFonts w:ascii="Times New Roman" w:hAnsi="Times New Roman"/>
                <w:sz w:val="24"/>
              </w:rPr>
            </w:pPr>
            <w:r>
              <w:rPr>
                <w:rFonts w:ascii="Times New Roman" w:hAnsi="Times New Roman"/>
                <w:sz w:val="24"/>
              </w:rPr>
              <w:t>18,00</w:t>
            </w:r>
          </w:p>
        </w:tc>
        <w:tc>
          <w:tcPr>
            <w:tcW w:w="1479" w:type="dxa"/>
            <w:tcBorders>
              <w:left w:val="single" w:sz="4" w:space="0" w:color="000000"/>
              <w:bottom w:val="single" w:sz="4" w:space="0" w:color="000000"/>
            </w:tcBorders>
            <w:shd w:color="FFFFCC" w:fill="FFFFFF" w:val="clear"/>
            <w:vAlign w:val="center"/>
          </w:tcPr>
          <w:p>
            <w:pPr>
              <w:pStyle w:val="Normal"/>
              <w:rPr>
                <w:color w:val="030303"/>
                <w:sz w:val="24"/>
                <w:szCs w:val="24"/>
                <w:u w:val="none"/>
              </w:rPr>
            </w:pPr>
            <w:r>
              <w:rPr>
                <w:color w:val="030303"/>
                <w:sz w:val="24"/>
                <w:szCs w:val="24"/>
                <w:u w:val="none"/>
              </w:rPr>
              <w:t>28.15.10.112</w:t>
            </w:r>
          </w:p>
        </w:tc>
        <w:tc>
          <w:tcPr>
            <w:tcW w:w="1532" w:type="dxa"/>
            <w:tcBorders>
              <w:left w:val="single" w:sz="4" w:space="0" w:color="000000"/>
              <w:bottom w:val="single" w:sz="4" w:space="0" w:color="000000"/>
              <w:right w:val="single" w:sz="4" w:space="0" w:color="000000"/>
            </w:tcBorders>
            <w:shd w:color="FFFFCC" w:fill="FFFFFF" w:val="clear"/>
            <w:vAlign w:val="center"/>
          </w:tcPr>
          <w:p>
            <w:pPr>
              <w:pStyle w:val="BodyText"/>
              <w:spacing w:before="0" w:after="120"/>
              <w:rPr>
                <w:color w:val="030303"/>
                <w:sz w:val="24"/>
                <w:szCs w:val="24"/>
                <w:u w:val="none"/>
              </w:rPr>
            </w:pPr>
            <w:r>
              <w:rPr>
                <w:color w:val="030303"/>
                <w:sz w:val="24"/>
                <w:szCs w:val="24"/>
                <w:u w:val="none"/>
              </w:rPr>
              <w:t>Установлен режим запрета закупки иностранной продукции</w:t>
            </w:r>
          </w:p>
        </w:tc>
      </w:tr>
      <w:tr>
        <w:trPr/>
        <w:tc>
          <w:tcPr>
            <w:tcW w:w="538"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pPr>
            <w:r>
              <w:rPr/>
            </w:r>
          </w:p>
        </w:tc>
        <w:tc>
          <w:tcPr>
            <w:tcW w:w="4819" w:type="dxa"/>
            <w:tcBorders>
              <w:left w:val="single" w:sz="4" w:space="0" w:color="000000"/>
              <w:bottom w:val="single" w:sz="4" w:space="0" w:color="000000"/>
              <w:right w:val="single" w:sz="4" w:space="0" w:color="000000"/>
            </w:tcBorders>
            <w:shd w:color="auto" w:fill="auto" w:val="clear"/>
            <w:vAlign w:val="center"/>
          </w:tcPr>
          <w:p>
            <w:pPr>
              <w:pStyle w:val="Style35"/>
              <w:jc w:val="left"/>
              <w:rPr>
                <w:rFonts w:ascii="Times New Roman" w:hAnsi="Times New Roman"/>
                <w:sz w:val="24"/>
              </w:rPr>
            </w:pPr>
            <w:r>
              <w:rPr>
                <w:rFonts w:ascii="Times New Roman" w:hAnsi="Times New Roman"/>
                <w:sz w:val="24"/>
              </w:rPr>
              <w:t>Подшипник ГПЗ 6-46416 Л 200мм 80мм 48мм с латунным сепаратором</w:t>
            </w:r>
          </w:p>
        </w:tc>
        <w:tc>
          <w:tcPr>
            <w:tcW w:w="1040" w:type="dxa"/>
            <w:tcBorders>
              <w:left w:val="single" w:sz="4" w:space="0" w:color="000000"/>
              <w:bottom w:val="single" w:sz="4" w:space="0" w:color="000000"/>
              <w:right w:val="single" w:sz="4" w:space="0" w:color="000000"/>
            </w:tcBorders>
            <w:vAlign w:val="center"/>
          </w:tcPr>
          <w:p>
            <w:pPr>
              <w:pStyle w:val="Style35"/>
              <w:jc w:val="center"/>
              <w:rPr>
                <w:rFonts w:ascii="Times New Roman" w:hAnsi="Times New Roman"/>
                <w:sz w:val="24"/>
              </w:rPr>
            </w:pPr>
            <w:r>
              <w:rPr>
                <w:rFonts w:ascii="Times New Roman" w:hAnsi="Times New Roman"/>
                <w:sz w:val="24"/>
              </w:rPr>
              <w:t>шт</w:t>
            </w:r>
          </w:p>
        </w:tc>
        <w:tc>
          <w:tcPr>
            <w:tcW w:w="791" w:type="dxa"/>
            <w:tcBorders>
              <w:left w:val="single" w:sz="4" w:space="0" w:color="000000"/>
              <w:bottom w:val="single" w:sz="4" w:space="0" w:color="000000"/>
            </w:tcBorders>
            <w:vAlign w:val="center"/>
          </w:tcPr>
          <w:p>
            <w:pPr>
              <w:pStyle w:val="Style35"/>
              <w:jc w:val="center"/>
              <w:rPr>
                <w:rFonts w:ascii="Times New Roman" w:hAnsi="Times New Roman"/>
                <w:sz w:val="24"/>
              </w:rPr>
            </w:pPr>
            <w:r>
              <w:rPr>
                <w:rFonts w:ascii="Times New Roman" w:hAnsi="Times New Roman"/>
                <w:sz w:val="24"/>
              </w:rPr>
              <w:t>6,00</w:t>
            </w:r>
          </w:p>
        </w:tc>
        <w:tc>
          <w:tcPr>
            <w:tcW w:w="1479" w:type="dxa"/>
            <w:tcBorders>
              <w:left w:val="single" w:sz="4" w:space="0" w:color="000000"/>
              <w:bottom w:val="single" w:sz="4" w:space="0" w:color="000000"/>
            </w:tcBorders>
            <w:shd w:color="FFFFCC" w:fill="FFFFFF" w:val="clear"/>
            <w:vAlign w:val="center"/>
          </w:tcPr>
          <w:p>
            <w:pPr>
              <w:pStyle w:val="Normal"/>
              <w:rPr>
                <w:color w:val="030303"/>
                <w:sz w:val="24"/>
                <w:szCs w:val="24"/>
                <w:u w:val="none"/>
              </w:rPr>
            </w:pPr>
            <w:r>
              <w:rPr>
                <w:color w:val="030303"/>
                <w:sz w:val="24"/>
                <w:szCs w:val="24"/>
                <w:u w:val="none"/>
              </w:rPr>
              <w:t>28.15.10.112</w:t>
            </w:r>
          </w:p>
        </w:tc>
        <w:tc>
          <w:tcPr>
            <w:tcW w:w="1532" w:type="dxa"/>
            <w:tcBorders>
              <w:left w:val="single" w:sz="4" w:space="0" w:color="000000"/>
              <w:bottom w:val="single" w:sz="4" w:space="0" w:color="000000"/>
              <w:right w:val="single" w:sz="4" w:space="0" w:color="000000"/>
            </w:tcBorders>
            <w:shd w:color="FFFFCC" w:fill="FFFFFF" w:val="clear"/>
            <w:vAlign w:val="center"/>
          </w:tcPr>
          <w:p>
            <w:pPr>
              <w:pStyle w:val="BodyText"/>
              <w:spacing w:before="0" w:after="120"/>
              <w:rPr>
                <w:color w:val="030303"/>
                <w:sz w:val="24"/>
                <w:szCs w:val="24"/>
                <w:u w:val="none"/>
              </w:rPr>
            </w:pPr>
            <w:r>
              <w:rPr>
                <w:color w:val="030303"/>
                <w:sz w:val="24"/>
                <w:szCs w:val="24"/>
                <w:u w:val="none"/>
              </w:rPr>
              <w:t>Установлен режим запрета закупки иностранной продукции</w:t>
            </w:r>
          </w:p>
        </w:tc>
      </w:tr>
      <w:tr>
        <w:trPr/>
        <w:tc>
          <w:tcPr>
            <w:tcW w:w="538"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pPr>
            <w:r>
              <w:rPr/>
            </w:r>
          </w:p>
        </w:tc>
        <w:tc>
          <w:tcPr>
            <w:tcW w:w="4819" w:type="dxa"/>
            <w:tcBorders>
              <w:left w:val="single" w:sz="4" w:space="0" w:color="000000"/>
              <w:bottom w:val="single" w:sz="4" w:space="0" w:color="000000"/>
              <w:right w:val="single" w:sz="4" w:space="0" w:color="000000"/>
            </w:tcBorders>
            <w:shd w:color="auto" w:fill="auto" w:val="clear"/>
            <w:vAlign w:val="center"/>
          </w:tcPr>
          <w:p>
            <w:pPr>
              <w:pStyle w:val="Style35"/>
              <w:jc w:val="left"/>
              <w:rPr>
                <w:rFonts w:ascii="Times New Roman" w:hAnsi="Times New Roman"/>
                <w:sz w:val="24"/>
              </w:rPr>
            </w:pPr>
            <w:r>
              <w:rPr>
                <w:rFonts w:ascii="Times New Roman" w:hAnsi="Times New Roman"/>
                <w:sz w:val="24"/>
              </w:rPr>
              <w:t>Подшипник роликовый радиальный однорядный с двумя бортиками на внутреннем кольце и внешнее без бортиков 2317 (N317) 180мм 85мм 41мм</w:t>
            </w:r>
          </w:p>
        </w:tc>
        <w:tc>
          <w:tcPr>
            <w:tcW w:w="1040" w:type="dxa"/>
            <w:tcBorders>
              <w:left w:val="single" w:sz="4" w:space="0" w:color="000000"/>
              <w:bottom w:val="single" w:sz="4" w:space="0" w:color="000000"/>
              <w:right w:val="single" w:sz="4" w:space="0" w:color="000000"/>
            </w:tcBorders>
            <w:vAlign w:val="center"/>
          </w:tcPr>
          <w:p>
            <w:pPr>
              <w:pStyle w:val="Style35"/>
              <w:jc w:val="center"/>
              <w:rPr>
                <w:rFonts w:ascii="Times New Roman" w:hAnsi="Times New Roman"/>
                <w:sz w:val="24"/>
              </w:rPr>
            </w:pPr>
            <w:r>
              <w:rPr>
                <w:rFonts w:ascii="Times New Roman" w:hAnsi="Times New Roman"/>
                <w:sz w:val="24"/>
              </w:rPr>
              <w:t>шт</w:t>
            </w:r>
          </w:p>
        </w:tc>
        <w:tc>
          <w:tcPr>
            <w:tcW w:w="791" w:type="dxa"/>
            <w:tcBorders>
              <w:left w:val="single" w:sz="4" w:space="0" w:color="000000"/>
              <w:bottom w:val="single" w:sz="4" w:space="0" w:color="000000"/>
            </w:tcBorders>
            <w:vAlign w:val="center"/>
          </w:tcPr>
          <w:p>
            <w:pPr>
              <w:pStyle w:val="Style35"/>
              <w:jc w:val="center"/>
              <w:rPr>
                <w:rFonts w:ascii="Times New Roman" w:hAnsi="Times New Roman"/>
                <w:sz w:val="24"/>
              </w:rPr>
            </w:pPr>
            <w:r>
              <w:rPr>
                <w:rFonts w:ascii="Times New Roman" w:hAnsi="Times New Roman"/>
                <w:sz w:val="24"/>
              </w:rPr>
              <w:t>8,00</w:t>
            </w:r>
          </w:p>
        </w:tc>
        <w:tc>
          <w:tcPr>
            <w:tcW w:w="1479" w:type="dxa"/>
            <w:tcBorders>
              <w:left w:val="single" w:sz="4" w:space="0" w:color="000000"/>
              <w:bottom w:val="single" w:sz="4" w:space="0" w:color="000000"/>
            </w:tcBorders>
            <w:shd w:color="FFFFCC" w:fill="FFFFFF" w:val="clear"/>
            <w:vAlign w:val="center"/>
          </w:tcPr>
          <w:p>
            <w:pPr>
              <w:pStyle w:val="Normal"/>
              <w:rPr>
                <w:color w:val="030303"/>
                <w:sz w:val="24"/>
                <w:szCs w:val="24"/>
                <w:u w:val="none"/>
              </w:rPr>
            </w:pPr>
            <w:r>
              <w:rPr>
                <w:color w:val="030303"/>
                <w:sz w:val="24"/>
                <w:szCs w:val="24"/>
                <w:u w:val="none"/>
              </w:rPr>
              <w:t>28.15.10.112</w:t>
            </w:r>
          </w:p>
        </w:tc>
        <w:tc>
          <w:tcPr>
            <w:tcW w:w="1532" w:type="dxa"/>
            <w:tcBorders>
              <w:left w:val="single" w:sz="4" w:space="0" w:color="000000"/>
              <w:bottom w:val="single" w:sz="4" w:space="0" w:color="000000"/>
              <w:right w:val="single" w:sz="4" w:space="0" w:color="000000"/>
            </w:tcBorders>
            <w:shd w:color="FFFFCC" w:fill="FFFFFF" w:val="clear"/>
            <w:vAlign w:val="center"/>
          </w:tcPr>
          <w:p>
            <w:pPr>
              <w:pStyle w:val="BodyText"/>
              <w:spacing w:before="0" w:after="120"/>
              <w:rPr>
                <w:color w:val="030303"/>
                <w:sz w:val="24"/>
                <w:szCs w:val="24"/>
                <w:u w:val="none"/>
              </w:rPr>
            </w:pPr>
            <w:r>
              <w:rPr>
                <w:color w:val="030303"/>
                <w:sz w:val="24"/>
                <w:szCs w:val="24"/>
                <w:u w:val="none"/>
              </w:rPr>
              <w:t>Установлен режим запрета закупки иностранной продукции</w:t>
            </w:r>
          </w:p>
        </w:tc>
      </w:tr>
      <w:tr>
        <w:trPr/>
        <w:tc>
          <w:tcPr>
            <w:tcW w:w="538"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pPr>
            <w:r>
              <w:rPr/>
            </w:r>
          </w:p>
        </w:tc>
        <w:tc>
          <w:tcPr>
            <w:tcW w:w="4819" w:type="dxa"/>
            <w:tcBorders>
              <w:left w:val="single" w:sz="4" w:space="0" w:color="000000"/>
              <w:bottom w:val="single" w:sz="4" w:space="0" w:color="000000"/>
              <w:right w:val="single" w:sz="4" w:space="0" w:color="000000"/>
            </w:tcBorders>
            <w:shd w:color="auto" w:fill="auto" w:val="clear"/>
            <w:vAlign w:val="center"/>
          </w:tcPr>
          <w:p>
            <w:pPr>
              <w:pStyle w:val="Style35"/>
              <w:jc w:val="left"/>
              <w:rPr>
                <w:rFonts w:ascii="Times New Roman" w:hAnsi="Times New Roman"/>
                <w:sz w:val="24"/>
              </w:rPr>
            </w:pPr>
            <w:r>
              <w:rPr>
                <w:rFonts w:ascii="Times New Roman" w:hAnsi="Times New Roman"/>
                <w:sz w:val="24"/>
              </w:rPr>
              <w:t>Подшипник шариковый 308 ГОСТ 8338</w:t>
            </w:r>
          </w:p>
        </w:tc>
        <w:tc>
          <w:tcPr>
            <w:tcW w:w="1040" w:type="dxa"/>
            <w:tcBorders>
              <w:left w:val="single" w:sz="4" w:space="0" w:color="000000"/>
              <w:bottom w:val="single" w:sz="4" w:space="0" w:color="000000"/>
              <w:right w:val="single" w:sz="4" w:space="0" w:color="000000"/>
            </w:tcBorders>
            <w:vAlign w:val="center"/>
          </w:tcPr>
          <w:p>
            <w:pPr>
              <w:pStyle w:val="Style35"/>
              <w:jc w:val="center"/>
              <w:rPr>
                <w:rFonts w:ascii="Times New Roman" w:hAnsi="Times New Roman"/>
                <w:sz w:val="24"/>
              </w:rPr>
            </w:pPr>
            <w:r>
              <w:rPr>
                <w:rFonts w:ascii="Times New Roman" w:hAnsi="Times New Roman"/>
                <w:sz w:val="24"/>
              </w:rPr>
              <w:t>шт</w:t>
            </w:r>
          </w:p>
        </w:tc>
        <w:tc>
          <w:tcPr>
            <w:tcW w:w="791" w:type="dxa"/>
            <w:tcBorders>
              <w:left w:val="single" w:sz="4" w:space="0" w:color="000000"/>
              <w:bottom w:val="single" w:sz="4" w:space="0" w:color="000000"/>
            </w:tcBorders>
            <w:vAlign w:val="center"/>
          </w:tcPr>
          <w:p>
            <w:pPr>
              <w:pStyle w:val="Style35"/>
              <w:jc w:val="center"/>
              <w:rPr>
                <w:rFonts w:ascii="Times New Roman" w:hAnsi="Times New Roman"/>
                <w:sz w:val="24"/>
              </w:rPr>
            </w:pPr>
            <w:r>
              <w:rPr>
                <w:rFonts w:ascii="Times New Roman" w:hAnsi="Times New Roman"/>
                <w:sz w:val="24"/>
              </w:rPr>
              <w:t>21,00</w:t>
            </w:r>
          </w:p>
        </w:tc>
        <w:tc>
          <w:tcPr>
            <w:tcW w:w="1479" w:type="dxa"/>
            <w:tcBorders>
              <w:left w:val="single" w:sz="4" w:space="0" w:color="000000"/>
              <w:bottom w:val="single" w:sz="4" w:space="0" w:color="000000"/>
            </w:tcBorders>
            <w:shd w:color="FFFFCC" w:fill="FFFFFF" w:val="clear"/>
            <w:vAlign w:val="center"/>
          </w:tcPr>
          <w:p>
            <w:pPr>
              <w:pStyle w:val="Normal"/>
              <w:rPr/>
            </w:pPr>
            <w:hyperlink r:id="rId4">
              <w:r>
                <w:rPr>
                  <w:rStyle w:val="Hyperlink"/>
                  <w:color w:val="030303"/>
                  <w:sz w:val="24"/>
                  <w:szCs w:val="24"/>
                  <w:u w:val="none"/>
                </w:rPr>
                <w:t>28.15.10.110</w:t>
              </w:r>
            </w:hyperlink>
          </w:p>
        </w:tc>
        <w:tc>
          <w:tcPr>
            <w:tcW w:w="1532" w:type="dxa"/>
            <w:tcBorders>
              <w:left w:val="single" w:sz="4" w:space="0" w:color="000000"/>
              <w:bottom w:val="single" w:sz="4" w:space="0" w:color="000000"/>
              <w:right w:val="single" w:sz="4" w:space="0" w:color="000000"/>
            </w:tcBorders>
            <w:shd w:color="FFFFCC" w:fill="FFFFFF" w:val="clear"/>
            <w:vAlign w:val="center"/>
          </w:tcPr>
          <w:p>
            <w:pPr>
              <w:pStyle w:val="BodyText"/>
              <w:spacing w:before="0" w:after="120"/>
              <w:rPr>
                <w:color w:val="030303"/>
                <w:sz w:val="24"/>
                <w:szCs w:val="24"/>
                <w:u w:val="none"/>
              </w:rPr>
            </w:pPr>
            <w:r>
              <w:rPr>
                <w:color w:val="030303"/>
                <w:sz w:val="24"/>
                <w:szCs w:val="24"/>
                <w:u w:val="none"/>
              </w:rPr>
              <w:t>Установлен режим запрета закупки иностранной продукции</w:t>
            </w:r>
          </w:p>
        </w:tc>
      </w:tr>
      <w:tr>
        <w:trPr/>
        <w:tc>
          <w:tcPr>
            <w:tcW w:w="538"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pPr>
            <w:r>
              <w:rPr/>
            </w:r>
          </w:p>
        </w:tc>
        <w:tc>
          <w:tcPr>
            <w:tcW w:w="4819" w:type="dxa"/>
            <w:tcBorders>
              <w:left w:val="single" w:sz="4" w:space="0" w:color="000000"/>
              <w:bottom w:val="single" w:sz="4" w:space="0" w:color="000000"/>
              <w:right w:val="single" w:sz="4" w:space="0" w:color="000000"/>
            </w:tcBorders>
            <w:shd w:color="auto" w:fill="auto" w:val="clear"/>
            <w:vAlign w:val="center"/>
          </w:tcPr>
          <w:p>
            <w:pPr>
              <w:pStyle w:val="Style35"/>
              <w:jc w:val="left"/>
              <w:rPr>
                <w:rFonts w:ascii="Times New Roman" w:hAnsi="Times New Roman"/>
                <w:sz w:val="24"/>
              </w:rPr>
            </w:pPr>
            <w:r>
              <w:rPr>
                <w:rFonts w:ascii="Times New Roman" w:hAnsi="Times New Roman"/>
                <w:sz w:val="24"/>
              </w:rPr>
              <w:t>Подшипник шариковый 318 90х190х43мм</w:t>
            </w:r>
          </w:p>
        </w:tc>
        <w:tc>
          <w:tcPr>
            <w:tcW w:w="1040" w:type="dxa"/>
            <w:tcBorders>
              <w:left w:val="single" w:sz="4" w:space="0" w:color="000000"/>
              <w:bottom w:val="single" w:sz="4" w:space="0" w:color="000000"/>
              <w:right w:val="single" w:sz="4" w:space="0" w:color="000000"/>
            </w:tcBorders>
            <w:vAlign w:val="center"/>
          </w:tcPr>
          <w:p>
            <w:pPr>
              <w:pStyle w:val="Style35"/>
              <w:jc w:val="center"/>
              <w:rPr>
                <w:rFonts w:ascii="Times New Roman" w:hAnsi="Times New Roman"/>
                <w:sz w:val="24"/>
              </w:rPr>
            </w:pPr>
            <w:r>
              <w:rPr>
                <w:rFonts w:ascii="Times New Roman" w:hAnsi="Times New Roman"/>
                <w:sz w:val="24"/>
              </w:rPr>
              <w:t>шт</w:t>
            </w:r>
          </w:p>
        </w:tc>
        <w:tc>
          <w:tcPr>
            <w:tcW w:w="791" w:type="dxa"/>
            <w:tcBorders>
              <w:left w:val="single" w:sz="4" w:space="0" w:color="000000"/>
              <w:bottom w:val="single" w:sz="4" w:space="0" w:color="000000"/>
            </w:tcBorders>
            <w:vAlign w:val="center"/>
          </w:tcPr>
          <w:p>
            <w:pPr>
              <w:pStyle w:val="Style35"/>
              <w:jc w:val="center"/>
              <w:rPr>
                <w:rFonts w:ascii="Times New Roman" w:hAnsi="Times New Roman"/>
                <w:sz w:val="24"/>
              </w:rPr>
            </w:pPr>
            <w:r>
              <w:rPr>
                <w:rFonts w:ascii="Times New Roman" w:hAnsi="Times New Roman"/>
                <w:sz w:val="24"/>
              </w:rPr>
              <w:t>5,00</w:t>
            </w:r>
          </w:p>
        </w:tc>
        <w:tc>
          <w:tcPr>
            <w:tcW w:w="1479" w:type="dxa"/>
            <w:tcBorders>
              <w:left w:val="single" w:sz="4" w:space="0" w:color="000000"/>
              <w:bottom w:val="single" w:sz="4" w:space="0" w:color="000000"/>
            </w:tcBorders>
            <w:shd w:color="FFFFCC" w:fill="FFFFFF" w:val="clear"/>
            <w:vAlign w:val="center"/>
          </w:tcPr>
          <w:p>
            <w:pPr>
              <w:pStyle w:val="Normal"/>
              <w:rPr/>
            </w:pPr>
            <w:hyperlink r:id="rId5">
              <w:r>
                <w:rPr>
                  <w:rStyle w:val="Hyperlink"/>
                  <w:color w:val="030303"/>
                  <w:sz w:val="24"/>
                  <w:szCs w:val="24"/>
                  <w:u w:val="none"/>
                </w:rPr>
                <w:t>28.15.10.110</w:t>
              </w:r>
            </w:hyperlink>
          </w:p>
        </w:tc>
        <w:tc>
          <w:tcPr>
            <w:tcW w:w="1532" w:type="dxa"/>
            <w:tcBorders>
              <w:left w:val="single" w:sz="4" w:space="0" w:color="000000"/>
              <w:bottom w:val="single" w:sz="4" w:space="0" w:color="000000"/>
              <w:right w:val="single" w:sz="4" w:space="0" w:color="000000"/>
            </w:tcBorders>
            <w:shd w:color="FFFFCC" w:fill="FFFFFF" w:val="clear"/>
            <w:vAlign w:val="center"/>
          </w:tcPr>
          <w:p>
            <w:pPr>
              <w:pStyle w:val="BodyText"/>
              <w:spacing w:before="0" w:after="120"/>
              <w:rPr>
                <w:color w:val="030303"/>
                <w:sz w:val="24"/>
                <w:szCs w:val="24"/>
                <w:u w:val="none"/>
              </w:rPr>
            </w:pPr>
            <w:r>
              <w:rPr>
                <w:color w:val="030303"/>
                <w:sz w:val="24"/>
                <w:szCs w:val="24"/>
                <w:u w:val="none"/>
              </w:rPr>
              <w:t>Установлен режим запрета закупки иностранной продукции</w:t>
            </w:r>
          </w:p>
        </w:tc>
      </w:tr>
      <w:tr>
        <w:trPr/>
        <w:tc>
          <w:tcPr>
            <w:tcW w:w="538"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pPr>
            <w:r>
              <w:rPr/>
            </w:r>
          </w:p>
        </w:tc>
        <w:tc>
          <w:tcPr>
            <w:tcW w:w="4819" w:type="dxa"/>
            <w:tcBorders>
              <w:left w:val="single" w:sz="4" w:space="0" w:color="000000"/>
              <w:bottom w:val="single" w:sz="4" w:space="0" w:color="000000"/>
              <w:right w:val="single" w:sz="4" w:space="0" w:color="000000"/>
            </w:tcBorders>
            <w:shd w:color="auto" w:fill="auto" w:val="clear"/>
            <w:vAlign w:val="center"/>
          </w:tcPr>
          <w:p>
            <w:pPr>
              <w:pStyle w:val="Style35"/>
              <w:jc w:val="left"/>
              <w:rPr>
                <w:rFonts w:ascii="Times New Roman" w:hAnsi="Times New Roman"/>
                <w:sz w:val="24"/>
              </w:rPr>
            </w:pPr>
            <w:r>
              <w:rPr>
                <w:rFonts w:ascii="Times New Roman" w:hAnsi="Times New Roman"/>
                <w:sz w:val="24"/>
              </w:rPr>
              <w:t>Подшипник шариковый радиальный сферический двухрядный самоустанавливающийся 1306 30х72х19мм</w:t>
            </w:r>
          </w:p>
        </w:tc>
        <w:tc>
          <w:tcPr>
            <w:tcW w:w="1040" w:type="dxa"/>
            <w:tcBorders>
              <w:left w:val="single" w:sz="4" w:space="0" w:color="000000"/>
              <w:bottom w:val="single" w:sz="4" w:space="0" w:color="000000"/>
              <w:right w:val="single" w:sz="4" w:space="0" w:color="000000"/>
            </w:tcBorders>
            <w:vAlign w:val="center"/>
          </w:tcPr>
          <w:p>
            <w:pPr>
              <w:pStyle w:val="Style35"/>
              <w:jc w:val="center"/>
              <w:rPr>
                <w:rFonts w:ascii="Times New Roman" w:hAnsi="Times New Roman"/>
                <w:sz w:val="24"/>
              </w:rPr>
            </w:pPr>
            <w:r>
              <w:rPr>
                <w:rFonts w:ascii="Times New Roman" w:hAnsi="Times New Roman"/>
                <w:sz w:val="24"/>
              </w:rPr>
              <w:t>шт</w:t>
            </w:r>
          </w:p>
        </w:tc>
        <w:tc>
          <w:tcPr>
            <w:tcW w:w="791" w:type="dxa"/>
            <w:tcBorders>
              <w:left w:val="single" w:sz="4" w:space="0" w:color="000000"/>
              <w:bottom w:val="single" w:sz="4" w:space="0" w:color="000000"/>
            </w:tcBorders>
            <w:vAlign w:val="center"/>
          </w:tcPr>
          <w:p>
            <w:pPr>
              <w:pStyle w:val="Style35"/>
              <w:jc w:val="center"/>
              <w:rPr>
                <w:rFonts w:ascii="Times New Roman" w:hAnsi="Times New Roman"/>
                <w:sz w:val="24"/>
              </w:rPr>
            </w:pPr>
            <w:r>
              <w:rPr>
                <w:rFonts w:ascii="Times New Roman" w:hAnsi="Times New Roman"/>
                <w:sz w:val="24"/>
              </w:rPr>
              <w:t>5,00</w:t>
            </w:r>
          </w:p>
        </w:tc>
        <w:tc>
          <w:tcPr>
            <w:tcW w:w="1479" w:type="dxa"/>
            <w:tcBorders>
              <w:left w:val="single" w:sz="4" w:space="0" w:color="000000"/>
              <w:bottom w:val="single" w:sz="4" w:space="0" w:color="000000"/>
            </w:tcBorders>
            <w:shd w:color="FFFFCC" w:fill="FFFFFF" w:val="clear"/>
            <w:vAlign w:val="center"/>
          </w:tcPr>
          <w:p>
            <w:pPr>
              <w:pStyle w:val="Normal"/>
              <w:rPr/>
            </w:pPr>
            <w:hyperlink r:id="rId6">
              <w:r>
                <w:rPr>
                  <w:rStyle w:val="Hyperlink"/>
                  <w:color w:val="030303"/>
                  <w:sz w:val="24"/>
                  <w:szCs w:val="24"/>
                  <w:u w:val="none"/>
                </w:rPr>
                <w:t>28.15.10.113</w:t>
              </w:r>
            </w:hyperlink>
          </w:p>
        </w:tc>
        <w:tc>
          <w:tcPr>
            <w:tcW w:w="1532" w:type="dxa"/>
            <w:tcBorders>
              <w:left w:val="single" w:sz="4" w:space="0" w:color="000000"/>
              <w:bottom w:val="single" w:sz="4" w:space="0" w:color="000000"/>
              <w:right w:val="single" w:sz="4" w:space="0" w:color="000000"/>
            </w:tcBorders>
            <w:shd w:color="FFFFCC" w:fill="FFFFFF" w:val="clear"/>
            <w:vAlign w:val="center"/>
          </w:tcPr>
          <w:p>
            <w:pPr>
              <w:pStyle w:val="BodyText"/>
              <w:spacing w:before="0" w:after="120"/>
              <w:rPr>
                <w:color w:val="030303"/>
                <w:sz w:val="24"/>
                <w:szCs w:val="24"/>
                <w:u w:val="none"/>
              </w:rPr>
            </w:pPr>
            <w:r>
              <w:rPr>
                <w:color w:val="030303"/>
                <w:sz w:val="24"/>
                <w:szCs w:val="24"/>
                <w:u w:val="none"/>
              </w:rPr>
              <w:t>Установлен режим запрета закупки иностранной продукции</w:t>
            </w:r>
          </w:p>
        </w:tc>
      </w:tr>
      <w:tr>
        <w:trPr/>
        <w:tc>
          <w:tcPr>
            <w:tcW w:w="538"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pPr>
            <w:r>
              <w:rPr/>
            </w:r>
          </w:p>
        </w:tc>
        <w:tc>
          <w:tcPr>
            <w:tcW w:w="4819" w:type="dxa"/>
            <w:tcBorders>
              <w:left w:val="single" w:sz="4" w:space="0" w:color="000000"/>
              <w:bottom w:val="single" w:sz="4" w:space="0" w:color="000000"/>
              <w:right w:val="single" w:sz="4" w:space="0" w:color="000000"/>
            </w:tcBorders>
            <w:shd w:color="auto" w:fill="auto" w:val="clear"/>
            <w:vAlign w:val="center"/>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330Л 150х320х65мм</w:t>
            </w:r>
          </w:p>
        </w:tc>
        <w:tc>
          <w:tcPr>
            <w:tcW w:w="1040" w:type="dxa"/>
            <w:tcBorders>
              <w:left w:val="single" w:sz="4" w:space="0" w:color="000000"/>
              <w:bottom w:val="single" w:sz="4" w:space="0" w:color="000000"/>
              <w:right w:val="single" w:sz="4" w:space="0" w:color="000000"/>
            </w:tcBorders>
            <w:vAlign w:val="center"/>
          </w:tcPr>
          <w:p>
            <w:pPr>
              <w:pStyle w:val="Style35"/>
              <w:jc w:val="center"/>
              <w:rPr>
                <w:rFonts w:ascii="Times New Roman" w:hAnsi="Times New Roman"/>
                <w:sz w:val="24"/>
              </w:rPr>
            </w:pPr>
            <w:r>
              <w:rPr>
                <w:rFonts w:ascii="Times New Roman" w:hAnsi="Times New Roman"/>
                <w:sz w:val="24"/>
              </w:rPr>
              <w:t>шт</w:t>
            </w:r>
          </w:p>
        </w:tc>
        <w:tc>
          <w:tcPr>
            <w:tcW w:w="791" w:type="dxa"/>
            <w:tcBorders>
              <w:left w:val="single" w:sz="4" w:space="0" w:color="000000"/>
              <w:bottom w:val="single" w:sz="4" w:space="0" w:color="000000"/>
            </w:tcBorders>
            <w:vAlign w:val="center"/>
          </w:tcPr>
          <w:p>
            <w:pPr>
              <w:pStyle w:val="Style35"/>
              <w:jc w:val="center"/>
              <w:rPr>
                <w:rFonts w:ascii="Times New Roman" w:hAnsi="Times New Roman"/>
                <w:sz w:val="24"/>
              </w:rPr>
            </w:pPr>
            <w:r>
              <w:rPr>
                <w:rFonts w:ascii="Times New Roman" w:hAnsi="Times New Roman"/>
                <w:sz w:val="24"/>
              </w:rPr>
              <w:t>4,00</w:t>
            </w:r>
          </w:p>
        </w:tc>
        <w:tc>
          <w:tcPr>
            <w:tcW w:w="1479" w:type="dxa"/>
            <w:tcBorders>
              <w:left w:val="single" w:sz="4" w:space="0" w:color="000000"/>
              <w:bottom w:val="single" w:sz="4" w:space="0" w:color="000000"/>
            </w:tcBorders>
            <w:shd w:color="FFFFCC" w:fill="FFFFFF" w:val="clear"/>
            <w:vAlign w:val="center"/>
          </w:tcPr>
          <w:p>
            <w:pPr>
              <w:pStyle w:val="Normal"/>
              <w:rPr>
                <w:color w:val="030303"/>
                <w:sz w:val="24"/>
                <w:szCs w:val="24"/>
                <w:u w:val="none"/>
              </w:rPr>
            </w:pPr>
            <w:r>
              <w:rPr>
                <w:color w:val="030303"/>
                <w:sz w:val="24"/>
                <w:szCs w:val="24"/>
                <w:u w:val="none"/>
              </w:rPr>
              <w:t>28.15.10.112</w:t>
            </w:r>
          </w:p>
        </w:tc>
        <w:tc>
          <w:tcPr>
            <w:tcW w:w="1532" w:type="dxa"/>
            <w:tcBorders>
              <w:left w:val="single" w:sz="4" w:space="0" w:color="000000"/>
              <w:bottom w:val="single" w:sz="4" w:space="0" w:color="000000"/>
              <w:right w:val="single" w:sz="4" w:space="0" w:color="000000"/>
            </w:tcBorders>
            <w:shd w:color="FFFFCC" w:fill="FFFFFF" w:val="clear"/>
            <w:vAlign w:val="center"/>
          </w:tcPr>
          <w:p>
            <w:pPr>
              <w:pStyle w:val="BodyText"/>
              <w:spacing w:before="0" w:after="120"/>
              <w:rPr>
                <w:color w:val="030303"/>
                <w:sz w:val="24"/>
                <w:szCs w:val="24"/>
                <w:u w:val="none"/>
              </w:rPr>
            </w:pPr>
            <w:r>
              <w:rPr>
                <w:color w:val="030303"/>
                <w:sz w:val="24"/>
                <w:szCs w:val="24"/>
                <w:u w:val="none"/>
              </w:rPr>
              <w:t>Установлен режим запрета закупки иностранной продукции</w:t>
            </w:r>
          </w:p>
        </w:tc>
      </w:tr>
      <w:tr>
        <w:trPr/>
        <w:tc>
          <w:tcPr>
            <w:tcW w:w="538"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pPr>
            <w:r>
              <w:rPr/>
            </w:r>
          </w:p>
        </w:tc>
        <w:tc>
          <w:tcPr>
            <w:tcW w:w="4819" w:type="dxa"/>
            <w:tcBorders>
              <w:left w:val="single" w:sz="4" w:space="0" w:color="000000"/>
              <w:bottom w:val="single" w:sz="4" w:space="0" w:color="000000"/>
              <w:right w:val="single" w:sz="4" w:space="0" w:color="000000"/>
            </w:tcBorders>
            <w:shd w:color="auto" w:fill="auto" w:val="clear"/>
            <w:vAlign w:val="center"/>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314 70х150х35мм ГОСТ 8338-75</w:t>
            </w:r>
          </w:p>
        </w:tc>
        <w:tc>
          <w:tcPr>
            <w:tcW w:w="1040" w:type="dxa"/>
            <w:tcBorders>
              <w:left w:val="single" w:sz="4" w:space="0" w:color="000000"/>
              <w:bottom w:val="single" w:sz="4" w:space="0" w:color="000000"/>
              <w:right w:val="single" w:sz="4" w:space="0" w:color="000000"/>
            </w:tcBorders>
            <w:vAlign w:val="center"/>
          </w:tcPr>
          <w:p>
            <w:pPr>
              <w:pStyle w:val="Style35"/>
              <w:jc w:val="center"/>
              <w:rPr>
                <w:rFonts w:ascii="Times New Roman" w:hAnsi="Times New Roman"/>
                <w:sz w:val="24"/>
              </w:rPr>
            </w:pPr>
            <w:r>
              <w:rPr>
                <w:rFonts w:ascii="Times New Roman" w:hAnsi="Times New Roman"/>
                <w:sz w:val="24"/>
              </w:rPr>
              <w:t>шт</w:t>
            </w:r>
          </w:p>
        </w:tc>
        <w:tc>
          <w:tcPr>
            <w:tcW w:w="791" w:type="dxa"/>
            <w:tcBorders>
              <w:left w:val="single" w:sz="4" w:space="0" w:color="000000"/>
              <w:bottom w:val="single" w:sz="4" w:space="0" w:color="000000"/>
            </w:tcBorders>
            <w:vAlign w:val="center"/>
          </w:tcPr>
          <w:p>
            <w:pPr>
              <w:pStyle w:val="Style35"/>
              <w:jc w:val="center"/>
              <w:rPr>
                <w:rFonts w:ascii="Times New Roman" w:hAnsi="Times New Roman"/>
                <w:sz w:val="24"/>
              </w:rPr>
            </w:pPr>
            <w:r>
              <w:rPr>
                <w:rFonts w:ascii="Times New Roman" w:hAnsi="Times New Roman"/>
                <w:sz w:val="24"/>
              </w:rPr>
              <w:t>10,00</w:t>
            </w:r>
          </w:p>
        </w:tc>
        <w:tc>
          <w:tcPr>
            <w:tcW w:w="1479" w:type="dxa"/>
            <w:tcBorders>
              <w:left w:val="single" w:sz="4" w:space="0" w:color="000000"/>
              <w:bottom w:val="single" w:sz="4" w:space="0" w:color="000000"/>
            </w:tcBorders>
            <w:shd w:color="FFFFCC" w:fill="FFFFFF" w:val="clear"/>
            <w:vAlign w:val="center"/>
          </w:tcPr>
          <w:p>
            <w:pPr>
              <w:pStyle w:val="Normal"/>
              <w:rPr>
                <w:color w:val="030303"/>
                <w:sz w:val="24"/>
                <w:szCs w:val="24"/>
                <w:u w:val="none"/>
              </w:rPr>
            </w:pPr>
            <w:r>
              <w:rPr>
                <w:color w:val="030303"/>
                <w:sz w:val="24"/>
                <w:szCs w:val="24"/>
                <w:u w:val="none"/>
              </w:rPr>
              <w:t>28.15.10.112</w:t>
            </w:r>
          </w:p>
        </w:tc>
        <w:tc>
          <w:tcPr>
            <w:tcW w:w="1532" w:type="dxa"/>
            <w:tcBorders>
              <w:left w:val="single" w:sz="4" w:space="0" w:color="000000"/>
              <w:bottom w:val="single" w:sz="4" w:space="0" w:color="000000"/>
              <w:right w:val="single" w:sz="4" w:space="0" w:color="000000"/>
            </w:tcBorders>
            <w:shd w:color="FFFFCC" w:fill="FFFFFF" w:val="clear"/>
            <w:vAlign w:val="center"/>
          </w:tcPr>
          <w:p>
            <w:pPr>
              <w:pStyle w:val="BodyText"/>
              <w:spacing w:before="0" w:after="120"/>
              <w:rPr>
                <w:color w:val="030303"/>
                <w:sz w:val="24"/>
                <w:szCs w:val="24"/>
                <w:u w:val="none"/>
              </w:rPr>
            </w:pPr>
            <w:r>
              <w:rPr>
                <w:color w:val="030303"/>
                <w:sz w:val="24"/>
                <w:szCs w:val="24"/>
                <w:u w:val="none"/>
              </w:rPr>
              <w:t>Установлен режим запрета закупки иностранной продукции</w:t>
            </w:r>
          </w:p>
        </w:tc>
      </w:tr>
      <w:tr>
        <w:trPr/>
        <w:tc>
          <w:tcPr>
            <w:tcW w:w="538"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pPr>
            <w:r>
              <w:rPr/>
            </w:r>
          </w:p>
        </w:tc>
        <w:tc>
          <w:tcPr>
            <w:tcW w:w="4819" w:type="dxa"/>
            <w:tcBorders>
              <w:left w:val="single" w:sz="4" w:space="0" w:color="000000"/>
              <w:bottom w:val="single" w:sz="4" w:space="0" w:color="000000"/>
              <w:right w:val="single" w:sz="4" w:space="0" w:color="000000"/>
            </w:tcBorders>
            <w:shd w:color="auto" w:fill="auto" w:val="clear"/>
            <w:vAlign w:val="center"/>
          </w:tcPr>
          <w:p>
            <w:pPr>
              <w:pStyle w:val="Style35"/>
              <w:jc w:val="left"/>
              <w:rPr>
                <w:rFonts w:ascii="Times New Roman" w:hAnsi="Times New Roman"/>
                <w:sz w:val="24"/>
              </w:rPr>
            </w:pPr>
            <w:r>
              <w:rPr>
                <w:rFonts w:ascii="Times New Roman" w:hAnsi="Times New Roman"/>
                <w:sz w:val="24"/>
              </w:rPr>
              <w:t>Подшипник шариковый 203 (6203) 17х40х12мм</w:t>
            </w:r>
          </w:p>
        </w:tc>
        <w:tc>
          <w:tcPr>
            <w:tcW w:w="1040" w:type="dxa"/>
            <w:tcBorders>
              <w:left w:val="single" w:sz="4" w:space="0" w:color="000000"/>
              <w:bottom w:val="single" w:sz="4" w:space="0" w:color="000000"/>
              <w:right w:val="single" w:sz="4" w:space="0" w:color="000000"/>
            </w:tcBorders>
            <w:vAlign w:val="center"/>
          </w:tcPr>
          <w:p>
            <w:pPr>
              <w:pStyle w:val="Style35"/>
              <w:jc w:val="center"/>
              <w:rPr>
                <w:rFonts w:ascii="Times New Roman" w:hAnsi="Times New Roman"/>
                <w:sz w:val="24"/>
              </w:rPr>
            </w:pPr>
            <w:r>
              <w:rPr>
                <w:rFonts w:ascii="Times New Roman" w:hAnsi="Times New Roman"/>
                <w:sz w:val="24"/>
              </w:rPr>
              <w:t>шт</w:t>
            </w:r>
          </w:p>
        </w:tc>
        <w:tc>
          <w:tcPr>
            <w:tcW w:w="791" w:type="dxa"/>
            <w:tcBorders>
              <w:left w:val="single" w:sz="4" w:space="0" w:color="000000"/>
              <w:bottom w:val="single" w:sz="4" w:space="0" w:color="000000"/>
            </w:tcBorders>
            <w:vAlign w:val="center"/>
          </w:tcPr>
          <w:p>
            <w:pPr>
              <w:pStyle w:val="Style35"/>
              <w:jc w:val="center"/>
              <w:rPr>
                <w:rFonts w:ascii="Times New Roman" w:hAnsi="Times New Roman"/>
                <w:sz w:val="24"/>
              </w:rPr>
            </w:pPr>
            <w:r>
              <w:rPr>
                <w:rFonts w:ascii="Times New Roman" w:hAnsi="Times New Roman"/>
                <w:sz w:val="24"/>
              </w:rPr>
              <w:t>25,00</w:t>
            </w:r>
          </w:p>
        </w:tc>
        <w:tc>
          <w:tcPr>
            <w:tcW w:w="1479" w:type="dxa"/>
            <w:tcBorders>
              <w:left w:val="single" w:sz="4" w:space="0" w:color="000000"/>
              <w:bottom w:val="single" w:sz="4" w:space="0" w:color="000000"/>
            </w:tcBorders>
            <w:shd w:color="FFFFCC" w:fill="FFFFFF" w:val="clear"/>
            <w:vAlign w:val="center"/>
          </w:tcPr>
          <w:p>
            <w:pPr>
              <w:pStyle w:val="Normal"/>
              <w:rPr/>
            </w:pPr>
            <w:hyperlink r:id="rId7">
              <w:r>
                <w:rPr>
                  <w:rStyle w:val="Hyperlink"/>
                  <w:color w:val="030303"/>
                  <w:sz w:val="24"/>
                  <w:szCs w:val="24"/>
                  <w:u w:val="none"/>
                </w:rPr>
                <w:t>28.15.10.110</w:t>
              </w:r>
            </w:hyperlink>
          </w:p>
        </w:tc>
        <w:tc>
          <w:tcPr>
            <w:tcW w:w="1532" w:type="dxa"/>
            <w:tcBorders>
              <w:left w:val="single" w:sz="4" w:space="0" w:color="000000"/>
              <w:bottom w:val="single" w:sz="4" w:space="0" w:color="000000"/>
              <w:right w:val="single" w:sz="4" w:space="0" w:color="000000"/>
            </w:tcBorders>
            <w:shd w:color="FFFFCC" w:fill="FFFFFF" w:val="clear"/>
            <w:vAlign w:val="center"/>
          </w:tcPr>
          <w:p>
            <w:pPr>
              <w:pStyle w:val="BodyText"/>
              <w:spacing w:before="0" w:after="120"/>
              <w:rPr>
                <w:color w:val="030303"/>
                <w:sz w:val="24"/>
                <w:szCs w:val="24"/>
                <w:u w:val="none"/>
              </w:rPr>
            </w:pPr>
            <w:r>
              <w:rPr>
                <w:color w:val="030303"/>
                <w:sz w:val="24"/>
                <w:szCs w:val="24"/>
                <w:u w:val="none"/>
              </w:rPr>
              <w:t>Установлен режим запрета закупки иностранной продукции</w:t>
            </w:r>
          </w:p>
        </w:tc>
      </w:tr>
      <w:tr>
        <w:trPr/>
        <w:tc>
          <w:tcPr>
            <w:tcW w:w="538"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pPr>
            <w:r>
              <w:rPr/>
            </w:r>
          </w:p>
        </w:tc>
        <w:tc>
          <w:tcPr>
            <w:tcW w:w="4819" w:type="dxa"/>
            <w:tcBorders>
              <w:left w:val="single" w:sz="4" w:space="0" w:color="000000"/>
              <w:bottom w:val="single" w:sz="4" w:space="0" w:color="000000"/>
              <w:right w:val="single" w:sz="4" w:space="0" w:color="000000"/>
            </w:tcBorders>
            <w:shd w:color="auto" w:fill="auto" w:val="clear"/>
            <w:vAlign w:val="center"/>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312 60х130х31мм ГОСТ 8338-75</w:t>
            </w:r>
          </w:p>
        </w:tc>
        <w:tc>
          <w:tcPr>
            <w:tcW w:w="1040" w:type="dxa"/>
            <w:tcBorders>
              <w:left w:val="single" w:sz="4" w:space="0" w:color="000000"/>
              <w:bottom w:val="single" w:sz="4" w:space="0" w:color="000000"/>
              <w:right w:val="single" w:sz="4" w:space="0" w:color="000000"/>
            </w:tcBorders>
            <w:vAlign w:val="center"/>
          </w:tcPr>
          <w:p>
            <w:pPr>
              <w:pStyle w:val="Style35"/>
              <w:jc w:val="center"/>
              <w:rPr>
                <w:rFonts w:ascii="Times New Roman" w:hAnsi="Times New Roman"/>
                <w:sz w:val="24"/>
              </w:rPr>
            </w:pPr>
            <w:r>
              <w:rPr>
                <w:rFonts w:ascii="Times New Roman" w:hAnsi="Times New Roman"/>
                <w:sz w:val="24"/>
              </w:rPr>
              <w:t>шт</w:t>
            </w:r>
          </w:p>
        </w:tc>
        <w:tc>
          <w:tcPr>
            <w:tcW w:w="791" w:type="dxa"/>
            <w:tcBorders>
              <w:left w:val="single" w:sz="4" w:space="0" w:color="000000"/>
              <w:bottom w:val="single" w:sz="4" w:space="0" w:color="000000"/>
            </w:tcBorders>
            <w:vAlign w:val="center"/>
          </w:tcPr>
          <w:p>
            <w:pPr>
              <w:pStyle w:val="Style35"/>
              <w:jc w:val="center"/>
              <w:rPr>
                <w:rFonts w:ascii="Times New Roman" w:hAnsi="Times New Roman"/>
                <w:sz w:val="24"/>
              </w:rPr>
            </w:pPr>
            <w:r>
              <w:rPr>
                <w:rFonts w:ascii="Times New Roman" w:hAnsi="Times New Roman"/>
                <w:sz w:val="24"/>
              </w:rPr>
              <w:t>10,00</w:t>
            </w:r>
          </w:p>
        </w:tc>
        <w:tc>
          <w:tcPr>
            <w:tcW w:w="1479" w:type="dxa"/>
            <w:tcBorders>
              <w:left w:val="single" w:sz="4" w:space="0" w:color="000000"/>
              <w:bottom w:val="single" w:sz="4" w:space="0" w:color="000000"/>
            </w:tcBorders>
            <w:shd w:color="FFFFCC" w:fill="FFFFFF" w:val="clear"/>
            <w:vAlign w:val="center"/>
          </w:tcPr>
          <w:p>
            <w:pPr>
              <w:pStyle w:val="Normal"/>
              <w:rPr>
                <w:color w:val="030303"/>
                <w:sz w:val="24"/>
                <w:szCs w:val="24"/>
                <w:u w:val="none"/>
              </w:rPr>
            </w:pPr>
            <w:r>
              <w:rPr>
                <w:color w:val="030303"/>
                <w:sz w:val="24"/>
                <w:szCs w:val="24"/>
                <w:u w:val="none"/>
              </w:rPr>
              <w:t>28.15.10.112</w:t>
            </w:r>
          </w:p>
        </w:tc>
        <w:tc>
          <w:tcPr>
            <w:tcW w:w="1532" w:type="dxa"/>
            <w:tcBorders>
              <w:left w:val="single" w:sz="4" w:space="0" w:color="000000"/>
              <w:bottom w:val="single" w:sz="4" w:space="0" w:color="000000"/>
              <w:right w:val="single" w:sz="4" w:space="0" w:color="000000"/>
            </w:tcBorders>
            <w:shd w:color="FFFFCC" w:fill="FFFFFF" w:val="clear"/>
            <w:vAlign w:val="center"/>
          </w:tcPr>
          <w:p>
            <w:pPr>
              <w:pStyle w:val="BodyText"/>
              <w:spacing w:before="0" w:after="120"/>
              <w:rPr>
                <w:color w:val="030303"/>
                <w:sz w:val="24"/>
                <w:szCs w:val="24"/>
                <w:u w:val="none"/>
              </w:rPr>
            </w:pPr>
            <w:r>
              <w:rPr>
                <w:color w:val="030303"/>
                <w:sz w:val="24"/>
                <w:szCs w:val="24"/>
                <w:u w:val="none"/>
              </w:rPr>
              <w:t>Установлен режим запрета закупки иностранной продукции</w:t>
            </w:r>
          </w:p>
        </w:tc>
      </w:tr>
      <w:tr>
        <w:trPr/>
        <w:tc>
          <w:tcPr>
            <w:tcW w:w="538"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pPr>
            <w:r>
              <w:rPr/>
            </w:r>
          </w:p>
        </w:tc>
        <w:tc>
          <w:tcPr>
            <w:tcW w:w="4819" w:type="dxa"/>
            <w:tcBorders>
              <w:left w:val="single" w:sz="4" w:space="0" w:color="000000"/>
              <w:bottom w:val="single" w:sz="4" w:space="0" w:color="000000"/>
              <w:right w:val="single" w:sz="4" w:space="0" w:color="000000"/>
            </w:tcBorders>
            <w:shd w:color="auto" w:fill="auto" w:val="clear"/>
            <w:vAlign w:val="center"/>
          </w:tcPr>
          <w:p>
            <w:pPr>
              <w:pStyle w:val="Style35"/>
              <w:jc w:val="left"/>
              <w:rPr>
                <w:rFonts w:ascii="Times New Roman" w:hAnsi="Times New Roman"/>
                <w:sz w:val="24"/>
              </w:rPr>
            </w:pPr>
            <w:r>
              <w:rPr>
                <w:rFonts w:ascii="Times New Roman" w:hAnsi="Times New Roman"/>
                <w:sz w:val="24"/>
              </w:rPr>
              <w:t>Подшипник шариковый 315 А 75х160х37мм</w:t>
            </w:r>
          </w:p>
        </w:tc>
        <w:tc>
          <w:tcPr>
            <w:tcW w:w="1040" w:type="dxa"/>
            <w:tcBorders>
              <w:left w:val="single" w:sz="4" w:space="0" w:color="000000"/>
              <w:bottom w:val="single" w:sz="4" w:space="0" w:color="000000"/>
              <w:right w:val="single" w:sz="4" w:space="0" w:color="000000"/>
            </w:tcBorders>
            <w:vAlign w:val="center"/>
          </w:tcPr>
          <w:p>
            <w:pPr>
              <w:pStyle w:val="Style35"/>
              <w:jc w:val="center"/>
              <w:rPr>
                <w:rFonts w:ascii="Times New Roman" w:hAnsi="Times New Roman"/>
                <w:sz w:val="24"/>
              </w:rPr>
            </w:pPr>
            <w:r>
              <w:rPr>
                <w:rFonts w:ascii="Times New Roman" w:hAnsi="Times New Roman"/>
                <w:sz w:val="24"/>
              </w:rPr>
              <w:t>шт</w:t>
            </w:r>
          </w:p>
        </w:tc>
        <w:tc>
          <w:tcPr>
            <w:tcW w:w="791" w:type="dxa"/>
            <w:tcBorders>
              <w:left w:val="single" w:sz="4" w:space="0" w:color="000000"/>
              <w:bottom w:val="single" w:sz="4" w:space="0" w:color="000000"/>
            </w:tcBorders>
            <w:vAlign w:val="center"/>
          </w:tcPr>
          <w:p>
            <w:pPr>
              <w:pStyle w:val="Style35"/>
              <w:jc w:val="center"/>
              <w:rPr>
                <w:rFonts w:ascii="Times New Roman" w:hAnsi="Times New Roman"/>
                <w:sz w:val="24"/>
              </w:rPr>
            </w:pPr>
            <w:r>
              <w:rPr>
                <w:rFonts w:ascii="Times New Roman" w:hAnsi="Times New Roman"/>
                <w:sz w:val="24"/>
              </w:rPr>
              <w:t>15,00</w:t>
            </w:r>
          </w:p>
        </w:tc>
        <w:tc>
          <w:tcPr>
            <w:tcW w:w="1479" w:type="dxa"/>
            <w:tcBorders>
              <w:left w:val="single" w:sz="4" w:space="0" w:color="000000"/>
              <w:bottom w:val="single" w:sz="4" w:space="0" w:color="000000"/>
            </w:tcBorders>
            <w:shd w:color="FFFFCC" w:fill="FFFFFF" w:val="clear"/>
            <w:vAlign w:val="center"/>
          </w:tcPr>
          <w:p>
            <w:pPr>
              <w:pStyle w:val="Normal"/>
              <w:rPr/>
            </w:pPr>
            <w:hyperlink r:id="rId8">
              <w:r>
                <w:rPr>
                  <w:rStyle w:val="Hyperlink"/>
                  <w:color w:val="030303"/>
                  <w:sz w:val="24"/>
                  <w:szCs w:val="24"/>
                  <w:u w:val="none"/>
                </w:rPr>
                <w:t>28.15.10.110</w:t>
              </w:r>
            </w:hyperlink>
          </w:p>
        </w:tc>
        <w:tc>
          <w:tcPr>
            <w:tcW w:w="1532" w:type="dxa"/>
            <w:tcBorders>
              <w:left w:val="single" w:sz="4" w:space="0" w:color="000000"/>
              <w:bottom w:val="single" w:sz="4" w:space="0" w:color="000000"/>
              <w:right w:val="single" w:sz="4" w:space="0" w:color="000000"/>
            </w:tcBorders>
            <w:shd w:color="FFFFCC" w:fill="FFFFFF" w:val="clear"/>
            <w:vAlign w:val="center"/>
          </w:tcPr>
          <w:p>
            <w:pPr>
              <w:pStyle w:val="BodyText"/>
              <w:spacing w:before="0" w:after="120"/>
              <w:rPr>
                <w:color w:val="030303"/>
                <w:sz w:val="24"/>
                <w:szCs w:val="24"/>
                <w:u w:val="none"/>
              </w:rPr>
            </w:pPr>
            <w:r>
              <w:rPr>
                <w:color w:val="030303"/>
                <w:sz w:val="24"/>
                <w:szCs w:val="24"/>
                <w:u w:val="none"/>
              </w:rPr>
              <w:t>Установлен режим запрета закупки иностранной продукции</w:t>
            </w:r>
          </w:p>
        </w:tc>
      </w:tr>
      <w:tr>
        <w:trPr/>
        <w:tc>
          <w:tcPr>
            <w:tcW w:w="538"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pPr>
            <w:r>
              <w:rPr/>
            </w:r>
          </w:p>
        </w:tc>
        <w:tc>
          <w:tcPr>
            <w:tcW w:w="4819" w:type="dxa"/>
            <w:tcBorders>
              <w:left w:val="single" w:sz="4" w:space="0" w:color="000000"/>
              <w:bottom w:val="single" w:sz="4" w:space="0" w:color="000000"/>
              <w:right w:val="single" w:sz="4" w:space="0" w:color="000000"/>
            </w:tcBorders>
            <w:shd w:color="auto" w:fill="auto" w:val="clear"/>
            <w:vAlign w:val="center"/>
          </w:tcPr>
          <w:p>
            <w:pPr>
              <w:pStyle w:val="Style35"/>
              <w:jc w:val="left"/>
              <w:rPr>
                <w:rFonts w:ascii="Times New Roman" w:hAnsi="Times New Roman"/>
                <w:sz w:val="24"/>
              </w:rPr>
            </w:pPr>
            <w:r>
              <w:rPr>
                <w:rFonts w:ascii="Times New Roman" w:hAnsi="Times New Roman"/>
                <w:sz w:val="24"/>
              </w:rPr>
              <w:t>Подшипник шариковый 6416 80х200х48мм</w:t>
            </w:r>
          </w:p>
        </w:tc>
        <w:tc>
          <w:tcPr>
            <w:tcW w:w="1040" w:type="dxa"/>
            <w:tcBorders>
              <w:left w:val="single" w:sz="4" w:space="0" w:color="000000"/>
              <w:bottom w:val="single" w:sz="4" w:space="0" w:color="000000"/>
              <w:right w:val="single" w:sz="4" w:space="0" w:color="000000"/>
            </w:tcBorders>
            <w:vAlign w:val="center"/>
          </w:tcPr>
          <w:p>
            <w:pPr>
              <w:pStyle w:val="Style35"/>
              <w:jc w:val="center"/>
              <w:rPr>
                <w:rFonts w:ascii="Times New Roman" w:hAnsi="Times New Roman"/>
                <w:sz w:val="24"/>
              </w:rPr>
            </w:pPr>
            <w:r>
              <w:rPr>
                <w:rFonts w:ascii="Times New Roman" w:hAnsi="Times New Roman"/>
                <w:sz w:val="24"/>
              </w:rPr>
              <w:t>шт</w:t>
            </w:r>
          </w:p>
        </w:tc>
        <w:tc>
          <w:tcPr>
            <w:tcW w:w="791" w:type="dxa"/>
            <w:tcBorders>
              <w:left w:val="single" w:sz="4" w:space="0" w:color="000000"/>
              <w:bottom w:val="single" w:sz="4" w:space="0" w:color="000000"/>
            </w:tcBorders>
            <w:vAlign w:val="center"/>
          </w:tcPr>
          <w:p>
            <w:pPr>
              <w:pStyle w:val="Style35"/>
              <w:jc w:val="center"/>
              <w:rPr>
                <w:rFonts w:ascii="Times New Roman" w:hAnsi="Times New Roman"/>
                <w:sz w:val="24"/>
              </w:rPr>
            </w:pPr>
            <w:r>
              <w:rPr>
                <w:rFonts w:ascii="Times New Roman" w:hAnsi="Times New Roman"/>
                <w:sz w:val="24"/>
              </w:rPr>
              <w:t>6,00</w:t>
            </w:r>
          </w:p>
        </w:tc>
        <w:tc>
          <w:tcPr>
            <w:tcW w:w="1479" w:type="dxa"/>
            <w:tcBorders>
              <w:left w:val="single" w:sz="4" w:space="0" w:color="000000"/>
              <w:bottom w:val="single" w:sz="4" w:space="0" w:color="000000"/>
            </w:tcBorders>
            <w:shd w:color="FFFFCC" w:fill="FFFFFF" w:val="clear"/>
            <w:vAlign w:val="center"/>
          </w:tcPr>
          <w:p>
            <w:pPr>
              <w:pStyle w:val="Normal"/>
              <w:rPr/>
            </w:pPr>
            <w:hyperlink r:id="rId9">
              <w:r>
                <w:rPr>
                  <w:rStyle w:val="Hyperlink"/>
                  <w:color w:val="030303"/>
                  <w:sz w:val="24"/>
                  <w:szCs w:val="24"/>
                  <w:u w:val="none"/>
                </w:rPr>
                <w:t>28.15.10.110</w:t>
              </w:r>
            </w:hyperlink>
          </w:p>
        </w:tc>
        <w:tc>
          <w:tcPr>
            <w:tcW w:w="1532" w:type="dxa"/>
            <w:tcBorders>
              <w:left w:val="single" w:sz="4" w:space="0" w:color="000000"/>
              <w:bottom w:val="single" w:sz="4" w:space="0" w:color="000000"/>
              <w:right w:val="single" w:sz="4" w:space="0" w:color="000000"/>
            </w:tcBorders>
            <w:shd w:color="FFFFCC" w:fill="FFFFFF" w:val="clear"/>
            <w:vAlign w:val="center"/>
          </w:tcPr>
          <w:p>
            <w:pPr>
              <w:pStyle w:val="BodyText"/>
              <w:spacing w:before="0" w:after="120"/>
              <w:rPr>
                <w:color w:val="030303"/>
                <w:sz w:val="24"/>
                <w:szCs w:val="24"/>
                <w:u w:val="none"/>
              </w:rPr>
            </w:pPr>
            <w:r>
              <w:rPr>
                <w:color w:val="030303"/>
                <w:sz w:val="24"/>
                <w:szCs w:val="24"/>
                <w:u w:val="none"/>
              </w:rPr>
              <w:t>Установлен режим запрета закупки иностранной продукции</w:t>
            </w:r>
          </w:p>
        </w:tc>
      </w:tr>
      <w:tr>
        <w:trPr/>
        <w:tc>
          <w:tcPr>
            <w:tcW w:w="538"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pPr>
            <w:r>
              <w:rPr/>
            </w:r>
          </w:p>
        </w:tc>
        <w:tc>
          <w:tcPr>
            <w:tcW w:w="4819" w:type="dxa"/>
            <w:tcBorders>
              <w:left w:val="single" w:sz="4" w:space="0" w:color="000000"/>
              <w:bottom w:val="single" w:sz="4" w:space="0" w:color="000000"/>
              <w:right w:val="single" w:sz="4" w:space="0" w:color="000000"/>
            </w:tcBorders>
            <w:shd w:color="auto" w:fill="auto" w:val="clear"/>
            <w:vAlign w:val="center"/>
          </w:tcPr>
          <w:p>
            <w:pPr>
              <w:pStyle w:val="Style35"/>
              <w:jc w:val="left"/>
              <w:rPr>
                <w:rFonts w:ascii="Times New Roman" w:hAnsi="Times New Roman"/>
                <w:sz w:val="24"/>
              </w:rPr>
            </w:pPr>
            <w:r>
              <w:rPr>
                <w:rFonts w:ascii="Times New Roman" w:hAnsi="Times New Roman"/>
                <w:sz w:val="24"/>
              </w:rPr>
              <w:t>Подшипник шариковый 46207Е 35х72х17мм</w:t>
            </w:r>
          </w:p>
        </w:tc>
        <w:tc>
          <w:tcPr>
            <w:tcW w:w="1040" w:type="dxa"/>
            <w:tcBorders>
              <w:left w:val="single" w:sz="4" w:space="0" w:color="000000"/>
              <w:bottom w:val="single" w:sz="4" w:space="0" w:color="000000"/>
              <w:right w:val="single" w:sz="4" w:space="0" w:color="000000"/>
            </w:tcBorders>
            <w:vAlign w:val="center"/>
          </w:tcPr>
          <w:p>
            <w:pPr>
              <w:pStyle w:val="Style35"/>
              <w:jc w:val="center"/>
              <w:rPr>
                <w:rFonts w:ascii="Times New Roman" w:hAnsi="Times New Roman"/>
                <w:sz w:val="24"/>
              </w:rPr>
            </w:pPr>
            <w:r>
              <w:rPr>
                <w:rFonts w:ascii="Times New Roman" w:hAnsi="Times New Roman"/>
                <w:sz w:val="24"/>
              </w:rPr>
              <w:t>шт</w:t>
            </w:r>
          </w:p>
        </w:tc>
        <w:tc>
          <w:tcPr>
            <w:tcW w:w="791" w:type="dxa"/>
            <w:tcBorders>
              <w:left w:val="single" w:sz="4" w:space="0" w:color="000000"/>
              <w:bottom w:val="single" w:sz="4" w:space="0" w:color="000000"/>
            </w:tcBorders>
            <w:vAlign w:val="center"/>
          </w:tcPr>
          <w:p>
            <w:pPr>
              <w:pStyle w:val="Style35"/>
              <w:jc w:val="center"/>
              <w:rPr>
                <w:rFonts w:ascii="Times New Roman" w:hAnsi="Times New Roman"/>
                <w:sz w:val="24"/>
              </w:rPr>
            </w:pPr>
            <w:r>
              <w:rPr>
                <w:rFonts w:ascii="Times New Roman" w:hAnsi="Times New Roman"/>
                <w:sz w:val="24"/>
              </w:rPr>
              <w:t>24,00</w:t>
            </w:r>
          </w:p>
        </w:tc>
        <w:tc>
          <w:tcPr>
            <w:tcW w:w="1479" w:type="dxa"/>
            <w:tcBorders>
              <w:left w:val="single" w:sz="4" w:space="0" w:color="000000"/>
              <w:bottom w:val="single" w:sz="4" w:space="0" w:color="000000"/>
            </w:tcBorders>
            <w:shd w:color="FFFFCC" w:fill="FFFFFF" w:val="clear"/>
            <w:vAlign w:val="center"/>
          </w:tcPr>
          <w:p>
            <w:pPr>
              <w:pStyle w:val="Normal"/>
              <w:rPr/>
            </w:pPr>
            <w:hyperlink r:id="rId10">
              <w:r>
                <w:rPr>
                  <w:rStyle w:val="Hyperlink"/>
                  <w:color w:val="030303"/>
                  <w:sz w:val="24"/>
                  <w:szCs w:val="24"/>
                  <w:u w:val="none"/>
                </w:rPr>
                <w:t>28.15.10.110</w:t>
              </w:r>
            </w:hyperlink>
          </w:p>
        </w:tc>
        <w:tc>
          <w:tcPr>
            <w:tcW w:w="1532" w:type="dxa"/>
            <w:tcBorders>
              <w:left w:val="single" w:sz="4" w:space="0" w:color="000000"/>
              <w:bottom w:val="single" w:sz="4" w:space="0" w:color="000000"/>
              <w:right w:val="single" w:sz="4" w:space="0" w:color="000000"/>
            </w:tcBorders>
            <w:shd w:color="FFFFCC" w:fill="FFFFFF" w:val="clear"/>
            <w:vAlign w:val="center"/>
          </w:tcPr>
          <w:p>
            <w:pPr>
              <w:pStyle w:val="BodyText"/>
              <w:spacing w:before="0" w:after="120"/>
              <w:rPr>
                <w:color w:val="030303"/>
                <w:sz w:val="24"/>
                <w:szCs w:val="24"/>
                <w:u w:val="none"/>
              </w:rPr>
            </w:pPr>
            <w:r>
              <w:rPr>
                <w:color w:val="030303"/>
                <w:sz w:val="24"/>
                <w:szCs w:val="24"/>
                <w:u w:val="none"/>
              </w:rPr>
              <w:t>Установлен режим запрета закупки иностранной продукции</w:t>
            </w:r>
          </w:p>
        </w:tc>
      </w:tr>
      <w:tr>
        <w:trPr/>
        <w:tc>
          <w:tcPr>
            <w:tcW w:w="538"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pPr>
            <w:r>
              <w:rPr/>
            </w:r>
          </w:p>
        </w:tc>
        <w:tc>
          <w:tcPr>
            <w:tcW w:w="4819" w:type="dxa"/>
            <w:tcBorders>
              <w:left w:val="single" w:sz="4" w:space="0" w:color="000000"/>
              <w:bottom w:val="single" w:sz="4" w:space="0" w:color="000000"/>
              <w:right w:val="single" w:sz="4" w:space="0" w:color="000000"/>
            </w:tcBorders>
            <w:shd w:color="auto" w:fill="auto" w:val="clear"/>
            <w:vAlign w:val="center"/>
          </w:tcPr>
          <w:p>
            <w:pPr>
              <w:pStyle w:val="Style35"/>
              <w:jc w:val="left"/>
              <w:rPr>
                <w:rFonts w:ascii="Times New Roman" w:hAnsi="Times New Roman"/>
                <w:sz w:val="24"/>
              </w:rPr>
            </w:pPr>
            <w:r>
              <w:rPr>
                <w:rFonts w:ascii="Times New Roman" w:hAnsi="Times New Roman"/>
                <w:sz w:val="24"/>
              </w:rPr>
              <w:t>Подшипник роликовый радиальный сферический двухрядный 13522 (22224К+Н3124) Н 110х215х58/88мм ГПЗ</w:t>
            </w:r>
          </w:p>
        </w:tc>
        <w:tc>
          <w:tcPr>
            <w:tcW w:w="1040" w:type="dxa"/>
            <w:tcBorders>
              <w:left w:val="single" w:sz="4" w:space="0" w:color="000000"/>
              <w:bottom w:val="single" w:sz="4" w:space="0" w:color="000000"/>
              <w:right w:val="single" w:sz="4" w:space="0" w:color="000000"/>
            </w:tcBorders>
            <w:vAlign w:val="center"/>
          </w:tcPr>
          <w:p>
            <w:pPr>
              <w:pStyle w:val="Style35"/>
              <w:jc w:val="center"/>
              <w:rPr>
                <w:rFonts w:ascii="Times New Roman" w:hAnsi="Times New Roman"/>
                <w:sz w:val="24"/>
              </w:rPr>
            </w:pPr>
            <w:r>
              <w:rPr>
                <w:rFonts w:ascii="Times New Roman" w:hAnsi="Times New Roman"/>
                <w:sz w:val="24"/>
              </w:rPr>
              <w:t>шт</w:t>
            </w:r>
          </w:p>
        </w:tc>
        <w:tc>
          <w:tcPr>
            <w:tcW w:w="791" w:type="dxa"/>
            <w:tcBorders>
              <w:left w:val="single" w:sz="4" w:space="0" w:color="000000"/>
              <w:bottom w:val="single" w:sz="4" w:space="0" w:color="000000"/>
            </w:tcBorders>
            <w:vAlign w:val="center"/>
          </w:tcPr>
          <w:p>
            <w:pPr>
              <w:pStyle w:val="Style35"/>
              <w:jc w:val="center"/>
              <w:rPr>
                <w:rFonts w:ascii="Times New Roman" w:hAnsi="Times New Roman"/>
                <w:sz w:val="24"/>
              </w:rPr>
            </w:pPr>
            <w:r>
              <w:rPr>
                <w:rFonts w:ascii="Times New Roman" w:hAnsi="Times New Roman"/>
                <w:sz w:val="24"/>
              </w:rPr>
              <w:t>12,00</w:t>
            </w:r>
          </w:p>
        </w:tc>
        <w:tc>
          <w:tcPr>
            <w:tcW w:w="1479" w:type="dxa"/>
            <w:tcBorders>
              <w:left w:val="single" w:sz="4" w:space="0" w:color="000000"/>
              <w:bottom w:val="single" w:sz="4" w:space="0" w:color="000000"/>
            </w:tcBorders>
            <w:shd w:color="FFFFCC" w:fill="FFFFFF" w:val="clear"/>
            <w:vAlign w:val="center"/>
          </w:tcPr>
          <w:p>
            <w:pPr>
              <w:pStyle w:val="Normal"/>
              <w:rPr/>
            </w:pPr>
            <w:hyperlink r:id="rId11">
              <w:r>
                <w:rPr>
                  <w:rStyle w:val="Hyperlink"/>
                  <w:color w:val="030303"/>
                  <w:sz w:val="24"/>
                  <w:szCs w:val="24"/>
                  <w:u w:val="none"/>
                </w:rPr>
                <w:t>28.15.10.113</w:t>
              </w:r>
            </w:hyperlink>
          </w:p>
        </w:tc>
        <w:tc>
          <w:tcPr>
            <w:tcW w:w="1532" w:type="dxa"/>
            <w:tcBorders>
              <w:left w:val="single" w:sz="4" w:space="0" w:color="000000"/>
              <w:bottom w:val="single" w:sz="4" w:space="0" w:color="000000"/>
              <w:right w:val="single" w:sz="4" w:space="0" w:color="000000"/>
            </w:tcBorders>
            <w:shd w:color="FFFFCC" w:fill="FFFFFF" w:val="clear"/>
            <w:vAlign w:val="center"/>
          </w:tcPr>
          <w:p>
            <w:pPr>
              <w:pStyle w:val="BodyText"/>
              <w:spacing w:before="0" w:after="120"/>
              <w:rPr>
                <w:color w:val="030303"/>
                <w:sz w:val="24"/>
                <w:szCs w:val="24"/>
                <w:u w:val="none"/>
              </w:rPr>
            </w:pPr>
            <w:r>
              <w:rPr>
                <w:color w:val="030303"/>
                <w:sz w:val="24"/>
                <w:szCs w:val="24"/>
                <w:u w:val="none"/>
              </w:rPr>
              <w:t>Установлен режим запрета закупки иностранной продукции</w:t>
            </w:r>
          </w:p>
        </w:tc>
      </w:tr>
      <w:tr>
        <w:trPr/>
        <w:tc>
          <w:tcPr>
            <w:tcW w:w="7188" w:type="dxa"/>
            <w:gridSpan w:val="4"/>
            <w:tcBorders>
              <w:left w:val="single" w:sz="4" w:space="0" w:color="000000"/>
              <w:bottom w:val="single" w:sz="4" w:space="0" w:color="000000"/>
            </w:tcBorders>
            <w:vAlign w:val="center"/>
          </w:tcPr>
          <w:p>
            <w:pPr>
              <w:pStyle w:val="Normal"/>
              <w:widowControl w:val="false"/>
              <w:numPr>
                <w:ilvl w:val="0"/>
                <w:numId w:val="0"/>
              </w:numPr>
              <w:ind w:left="0" w:hanging="0"/>
              <w:jc w:val="left"/>
              <w:outlineLvl w:val="0"/>
              <w:rPr>
                <w:rFonts w:ascii="Times New Roman" w:hAnsi="Times New Roman"/>
              </w:rPr>
            </w:pPr>
            <w:r>
              <w:rPr>
                <w:rFonts w:ascii="Times New Roman" w:hAnsi="Times New Roman"/>
                <w:b/>
                <w:sz w:val="24"/>
                <w:szCs w:val="24"/>
              </w:rPr>
              <w:t>ЯГРЭС-2</w:t>
            </w:r>
          </w:p>
        </w:tc>
        <w:tc>
          <w:tcPr>
            <w:tcW w:w="1479" w:type="dxa"/>
            <w:tcBorders>
              <w:left w:val="single" w:sz="4" w:space="0" w:color="000000"/>
              <w:bottom w:val="single" w:sz="4" w:space="0" w:color="000000"/>
            </w:tcBorders>
            <w:vAlign w:val="center"/>
          </w:tcPr>
          <w:p>
            <w:pPr>
              <w:pStyle w:val="Normal"/>
              <w:numPr>
                <w:ilvl w:val="0"/>
              </w:numPr>
              <w:rPr>
                <w:color w:val="030303"/>
                <w:sz w:val="24"/>
                <w:szCs w:val="24"/>
                <w:u w:val="none"/>
              </w:rPr>
            </w:pPr>
            <w:r>
              <w:rPr>
                <w:color w:val="030303"/>
                <w:sz w:val="24"/>
                <w:szCs w:val="24"/>
                <w:u w:val="none"/>
              </w:rPr>
            </w:r>
          </w:p>
        </w:tc>
        <w:tc>
          <w:tcPr>
            <w:tcW w:w="1532" w:type="dxa"/>
            <w:tcBorders>
              <w:left w:val="single" w:sz="4" w:space="0" w:color="000000"/>
              <w:bottom w:val="single" w:sz="4" w:space="0" w:color="000000"/>
              <w:right w:val="single" w:sz="4" w:space="0" w:color="000000"/>
            </w:tcBorders>
            <w:vAlign w:val="center"/>
          </w:tcPr>
          <w:p>
            <w:pPr>
              <w:pStyle w:val="Normal"/>
              <w:numPr>
                <w:ilvl w:val="0"/>
              </w:numPr>
              <w:rPr>
                <w:color w:val="030303"/>
                <w:sz w:val="24"/>
                <w:szCs w:val="24"/>
                <w:u w:val="none"/>
              </w:rPr>
            </w:pPr>
            <w:r>
              <w:rPr>
                <w:color w:val="030303"/>
                <w:sz w:val="24"/>
                <w:szCs w:val="24"/>
                <w:u w:val="none"/>
              </w:rPr>
            </w:r>
          </w:p>
        </w:tc>
      </w:tr>
      <w:tr>
        <w:trPr/>
        <w:tc>
          <w:tcPr>
            <w:tcW w:w="538"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pPr>
            <w:r>
              <w:rPr/>
            </w:r>
          </w:p>
        </w:tc>
        <w:tc>
          <w:tcPr>
            <w:tcW w:w="4819"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шариковый 6-180308 6308 2RS 40х90х23мм</w:t>
            </w:r>
          </w:p>
        </w:tc>
        <w:tc>
          <w:tcPr>
            <w:tcW w:w="1040"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шт</w:t>
            </w:r>
          </w:p>
        </w:tc>
        <w:tc>
          <w:tcPr>
            <w:tcW w:w="791" w:type="dxa"/>
            <w:tcBorders>
              <w:top w:val="single" w:sz="4" w:space="0" w:color="000000"/>
              <w:left w:val="single" w:sz="4" w:space="0" w:color="000000"/>
              <w:bottom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20,00</w:t>
            </w:r>
          </w:p>
        </w:tc>
        <w:tc>
          <w:tcPr>
            <w:tcW w:w="1479" w:type="dxa"/>
            <w:tcBorders>
              <w:top w:val="single" w:sz="4" w:space="0" w:color="000000"/>
              <w:left w:val="single" w:sz="4" w:space="0" w:color="000000"/>
              <w:bottom w:val="single" w:sz="4" w:space="0" w:color="000000"/>
            </w:tcBorders>
            <w:shd w:color="FFFFCC" w:fill="FFFFFF" w:val="clear"/>
            <w:vAlign w:val="center"/>
          </w:tcPr>
          <w:p>
            <w:pPr>
              <w:pStyle w:val="Normal"/>
              <w:rPr/>
            </w:pPr>
            <w:hyperlink r:id="rId12">
              <w:r>
                <w:rPr>
                  <w:rStyle w:val="Hyperlink"/>
                  <w:color w:val="030303"/>
                  <w:sz w:val="24"/>
                  <w:szCs w:val="24"/>
                  <w:u w:val="none"/>
                </w:rPr>
                <w:t>28.15.10.110</w:t>
              </w:r>
            </w:hyperlink>
          </w:p>
        </w:tc>
        <w:tc>
          <w:tcPr>
            <w:tcW w:w="1532"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BodyText"/>
              <w:spacing w:before="0" w:after="120"/>
              <w:rPr>
                <w:color w:val="030303"/>
                <w:sz w:val="24"/>
                <w:szCs w:val="24"/>
                <w:u w:val="none"/>
              </w:rPr>
            </w:pPr>
            <w:r>
              <w:rPr>
                <w:color w:val="030303"/>
                <w:sz w:val="24"/>
                <w:szCs w:val="24"/>
                <w:u w:val="none"/>
              </w:rPr>
              <w:t>Установлен режим запрета закупки иностранной продукции</w:t>
            </w:r>
          </w:p>
        </w:tc>
      </w:tr>
      <w:tr>
        <w:trPr/>
        <w:tc>
          <w:tcPr>
            <w:tcW w:w="538"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pPr>
            <w:r>
              <w:rPr/>
            </w:r>
          </w:p>
        </w:tc>
        <w:tc>
          <w:tcPr>
            <w:tcW w:w="4819" w:type="dxa"/>
            <w:tcBorders>
              <w:left w:val="single" w:sz="4" w:space="0" w:color="000000"/>
              <w:bottom w:val="single" w:sz="4" w:space="0" w:color="000000"/>
              <w:right w:val="single" w:sz="4" w:space="0" w:color="000000"/>
            </w:tcBorders>
            <w:vAlign w:val="center"/>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закрытый 180309 (6309 2RS)</w:t>
            </w:r>
          </w:p>
        </w:tc>
        <w:tc>
          <w:tcPr>
            <w:tcW w:w="1040" w:type="dxa"/>
            <w:tcBorders>
              <w:left w:val="single" w:sz="4" w:space="0" w:color="000000"/>
              <w:bottom w:val="single" w:sz="4" w:space="0" w:color="000000"/>
              <w:right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шт</w:t>
            </w:r>
          </w:p>
        </w:tc>
        <w:tc>
          <w:tcPr>
            <w:tcW w:w="791" w:type="dxa"/>
            <w:tcBorders>
              <w:left w:val="single" w:sz="4" w:space="0" w:color="000000"/>
              <w:bottom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4,00</w:t>
            </w:r>
          </w:p>
        </w:tc>
        <w:tc>
          <w:tcPr>
            <w:tcW w:w="1479" w:type="dxa"/>
            <w:tcBorders>
              <w:left w:val="single" w:sz="4" w:space="0" w:color="000000"/>
              <w:bottom w:val="single" w:sz="4" w:space="0" w:color="000000"/>
            </w:tcBorders>
            <w:shd w:color="FFFFCC" w:fill="FFFFFF" w:val="clear"/>
            <w:vAlign w:val="center"/>
          </w:tcPr>
          <w:p>
            <w:pPr>
              <w:pStyle w:val="Normal"/>
              <w:rPr>
                <w:color w:val="030303"/>
                <w:sz w:val="24"/>
                <w:szCs w:val="24"/>
                <w:u w:val="none"/>
              </w:rPr>
            </w:pPr>
            <w:r>
              <w:rPr>
                <w:color w:val="030303"/>
                <w:sz w:val="24"/>
                <w:szCs w:val="24"/>
                <w:u w:val="none"/>
              </w:rPr>
              <w:t>28.15.10.112</w:t>
            </w:r>
          </w:p>
        </w:tc>
        <w:tc>
          <w:tcPr>
            <w:tcW w:w="1532" w:type="dxa"/>
            <w:tcBorders>
              <w:left w:val="single" w:sz="4" w:space="0" w:color="000000"/>
              <w:bottom w:val="single" w:sz="4" w:space="0" w:color="000000"/>
              <w:right w:val="single" w:sz="4" w:space="0" w:color="000000"/>
            </w:tcBorders>
            <w:shd w:color="FFFFCC" w:fill="FFFFFF" w:val="clear"/>
            <w:vAlign w:val="center"/>
          </w:tcPr>
          <w:p>
            <w:pPr>
              <w:pStyle w:val="BodyText"/>
              <w:spacing w:before="0" w:after="120"/>
              <w:rPr>
                <w:color w:val="030303"/>
                <w:sz w:val="24"/>
                <w:szCs w:val="24"/>
                <w:u w:val="none"/>
              </w:rPr>
            </w:pPr>
            <w:r>
              <w:rPr>
                <w:color w:val="030303"/>
                <w:sz w:val="24"/>
                <w:szCs w:val="24"/>
                <w:u w:val="none"/>
              </w:rPr>
              <w:t>Установлен режим запрета закупки иностранной продукции</w:t>
            </w:r>
          </w:p>
        </w:tc>
      </w:tr>
      <w:tr>
        <w:trPr/>
        <w:tc>
          <w:tcPr>
            <w:tcW w:w="538"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pPr>
            <w:r>
              <w:rPr/>
            </w:r>
          </w:p>
        </w:tc>
        <w:tc>
          <w:tcPr>
            <w:tcW w:w="4819" w:type="dxa"/>
            <w:tcBorders>
              <w:left w:val="single" w:sz="4" w:space="0" w:color="000000"/>
              <w:bottom w:val="single" w:sz="4" w:space="0" w:color="000000"/>
              <w:right w:val="single" w:sz="4" w:space="0" w:color="000000"/>
            </w:tcBorders>
            <w:vAlign w:val="center"/>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с двухсторонним уплотнением 6-180313 С17 65х140х33мм ГОСТ 520-2011</w:t>
            </w:r>
          </w:p>
        </w:tc>
        <w:tc>
          <w:tcPr>
            <w:tcW w:w="1040" w:type="dxa"/>
            <w:tcBorders>
              <w:left w:val="single" w:sz="4" w:space="0" w:color="000000"/>
              <w:bottom w:val="single" w:sz="4" w:space="0" w:color="000000"/>
              <w:right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шт</w:t>
            </w:r>
          </w:p>
        </w:tc>
        <w:tc>
          <w:tcPr>
            <w:tcW w:w="791" w:type="dxa"/>
            <w:tcBorders>
              <w:left w:val="single" w:sz="4" w:space="0" w:color="000000"/>
              <w:bottom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9,00</w:t>
            </w:r>
          </w:p>
        </w:tc>
        <w:tc>
          <w:tcPr>
            <w:tcW w:w="1479" w:type="dxa"/>
            <w:tcBorders>
              <w:left w:val="single" w:sz="4" w:space="0" w:color="000000"/>
              <w:bottom w:val="single" w:sz="4" w:space="0" w:color="000000"/>
            </w:tcBorders>
            <w:shd w:color="FFFFCC" w:fill="FFFFFF" w:val="clear"/>
            <w:vAlign w:val="center"/>
          </w:tcPr>
          <w:p>
            <w:pPr>
              <w:pStyle w:val="Normal"/>
              <w:rPr>
                <w:color w:val="030303"/>
                <w:sz w:val="24"/>
                <w:szCs w:val="24"/>
                <w:u w:val="none"/>
              </w:rPr>
            </w:pPr>
            <w:r>
              <w:rPr>
                <w:color w:val="030303"/>
                <w:sz w:val="24"/>
                <w:szCs w:val="24"/>
                <w:u w:val="none"/>
              </w:rPr>
              <w:t>28.15.10.112</w:t>
            </w:r>
          </w:p>
        </w:tc>
        <w:tc>
          <w:tcPr>
            <w:tcW w:w="1532" w:type="dxa"/>
            <w:tcBorders>
              <w:left w:val="single" w:sz="4" w:space="0" w:color="000000"/>
              <w:bottom w:val="single" w:sz="4" w:space="0" w:color="000000"/>
              <w:right w:val="single" w:sz="4" w:space="0" w:color="000000"/>
            </w:tcBorders>
            <w:shd w:color="FFFFCC" w:fill="FFFFFF" w:val="clear"/>
            <w:vAlign w:val="center"/>
          </w:tcPr>
          <w:p>
            <w:pPr>
              <w:pStyle w:val="BodyText"/>
              <w:spacing w:before="0" w:after="120"/>
              <w:rPr>
                <w:color w:val="030303"/>
                <w:sz w:val="24"/>
                <w:szCs w:val="24"/>
                <w:u w:val="none"/>
              </w:rPr>
            </w:pPr>
            <w:r>
              <w:rPr>
                <w:color w:val="030303"/>
                <w:sz w:val="24"/>
                <w:szCs w:val="24"/>
                <w:u w:val="none"/>
              </w:rPr>
              <w:t>Установлен режим запрета закупки иностранной продукции</w:t>
            </w:r>
          </w:p>
        </w:tc>
      </w:tr>
      <w:tr>
        <w:trPr/>
        <w:tc>
          <w:tcPr>
            <w:tcW w:w="538"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pPr>
            <w:r>
              <w:rPr/>
            </w:r>
          </w:p>
        </w:tc>
        <w:tc>
          <w:tcPr>
            <w:tcW w:w="4819" w:type="dxa"/>
            <w:tcBorders>
              <w:left w:val="single" w:sz="4" w:space="0" w:color="000000"/>
              <w:bottom w:val="single" w:sz="4" w:space="0" w:color="000000"/>
              <w:right w:val="single" w:sz="4" w:space="0" w:color="000000"/>
            </w:tcBorders>
            <w:vAlign w:val="center"/>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с двухсторонним уплотнением 180319 200мм 95мм 45мм</w:t>
            </w:r>
          </w:p>
        </w:tc>
        <w:tc>
          <w:tcPr>
            <w:tcW w:w="1040" w:type="dxa"/>
            <w:tcBorders>
              <w:left w:val="single" w:sz="4" w:space="0" w:color="000000"/>
              <w:bottom w:val="single" w:sz="4" w:space="0" w:color="000000"/>
              <w:right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шт</w:t>
            </w:r>
          </w:p>
        </w:tc>
        <w:tc>
          <w:tcPr>
            <w:tcW w:w="791" w:type="dxa"/>
            <w:tcBorders>
              <w:left w:val="single" w:sz="4" w:space="0" w:color="000000"/>
              <w:bottom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2,00</w:t>
            </w:r>
          </w:p>
        </w:tc>
        <w:tc>
          <w:tcPr>
            <w:tcW w:w="1479" w:type="dxa"/>
            <w:tcBorders>
              <w:left w:val="single" w:sz="4" w:space="0" w:color="000000"/>
              <w:bottom w:val="single" w:sz="4" w:space="0" w:color="000000"/>
            </w:tcBorders>
            <w:shd w:color="FFFFCC" w:fill="FFFFFF" w:val="clear"/>
            <w:vAlign w:val="center"/>
          </w:tcPr>
          <w:p>
            <w:pPr>
              <w:pStyle w:val="Normal"/>
              <w:rPr>
                <w:color w:val="030303"/>
                <w:sz w:val="24"/>
                <w:szCs w:val="24"/>
                <w:u w:val="none"/>
              </w:rPr>
            </w:pPr>
            <w:r>
              <w:rPr>
                <w:color w:val="030303"/>
                <w:sz w:val="24"/>
                <w:szCs w:val="24"/>
                <w:u w:val="none"/>
              </w:rPr>
              <w:t>28.15.10.112</w:t>
            </w:r>
          </w:p>
        </w:tc>
        <w:tc>
          <w:tcPr>
            <w:tcW w:w="1532" w:type="dxa"/>
            <w:tcBorders>
              <w:left w:val="single" w:sz="4" w:space="0" w:color="000000"/>
              <w:bottom w:val="single" w:sz="4" w:space="0" w:color="000000"/>
              <w:right w:val="single" w:sz="4" w:space="0" w:color="000000"/>
            </w:tcBorders>
            <w:shd w:color="FFFFCC" w:fill="FFFFFF" w:val="clear"/>
            <w:vAlign w:val="center"/>
          </w:tcPr>
          <w:p>
            <w:pPr>
              <w:pStyle w:val="BodyText"/>
              <w:spacing w:before="0" w:after="120"/>
              <w:rPr>
                <w:color w:val="030303"/>
                <w:sz w:val="24"/>
                <w:szCs w:val="24"/>
                <w:u w:val="none"/>
              </w:rPr>
            </w:pPr>
            <w:r>
              <w:rPr>
                <w:color w:val="030303"/>
                <w:sz w:val="24"/>
                <w:szCs w:val="24"/>
                <w:u w:val="none"/>
              </w:rPr>
              <w:t>Установлен режим запрета закупки иностранной продукции</w:t>
            </w:r>
          </w:p>
        </w:tc>
      </w:tr>
      <w:tr>
        <w:trPr/>
        <w:tc>
          <w:tcPr>
            <w:tcW w:w="538"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pPr>
            <w:r>
              <w:rPr/>
            </w:r>
          </w:p>
        </w:tc>
        <w:tc>
          <w:tcPr>
            <w:tcW w:w="4819"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шариковый 6-314 А 70х150х35мм ГОСТ 520</w:t>
            </w:r>
          </w:p>
        </w:tc>
        <w:tc>
          <w:tcPr>
            <w:tcW w:w="1040" w:type="dxa"/>
            <w:tcBorders>
              <w:left w:val="single" w:sz="4" w:space="0" w:color="000000"/>
              <w:bottom w:val="single" w:sz="4" w:space="0" w:color="000000"/>
              <w:right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шт</w:t>
            </w:r>
          </w:p>
        </w:tc>
        <w:tc>
          <w:tcPr>
            <w:tcW w:w="791" w:type="dxa"/>
            <w:tcBorders>
              <w:left w:val="single" w:sz="4" w:space="0" w:color="000000"/>
              <w:bottom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8,00</w:t>
            </w:r>
          </w:p>
        </w:tc>
        <w:tc>
          <w:tcPr>
            <w:tcW w:w="1479" w:type="dxa"/>
            <w:tcBorders>
              <w:left w:val="single" w:sz="4" w:space="0" w:color="000000"/>
              <w:bottom w:val="single" w:sz="4" w:space="0" w:color="000000"/>
            </w:tcBorders>
            <w:shd w:color="FFFFCC" w:fill="FFFFFF" w:val="clear"/>
            <w:vAlign w:val="center"/>
          </w:tcPr>
          <w:p>
            <w:pPr>
              <w:pStyle w:val="Normal"/>
              <w:rPr/>
            </w:pPr>
            <w:hyperlink r:id="rId13">
              <w:r>
                <w:rPr>
                  <w:rStyle w:val="Hyperlink"/>
                  <w:color w:val="030303"/>
                  <w:sz w:val="24"/>
                  <w:szCs w:val="24"/>
                  <w:u w:val="none"/>
                </w:rPr>
                <w:t>28.15.10.110</w:t>
              </w:r>
            </w:hyperlink>
          </w:p>
        </w:tc>
        <w:tc>
          <w:tcPr>
            <w:tcW w:w="1532" w:type="dxa"/>
            <w:tcBorders>
              <w:left w:val="single" w:sz="4" w:space="0" w:color="000000"/>
              <w:bottom w:val="single" w:sz="4" w:space="0" w:color="000000"/>
              <w:right w:val="single" w:sz="4" w:space="0" w:color="000000"/>
            </w:tcBorders>
            <w:shd w:color="FFFFCC" w:fill="FFFFFF" w:val="clear"/>
            <w:vAlign w:val="center"/>
          </w:tcPr>
          <w:p>
            <w:pPr>
              <w:pStyle w:val="BodyText"/>
              <w:spacing w:before="0" w:after="120"/>
              <w:rPr>
                <w:color w:val="030303"/>
                <w:sz w:val="24"/>
                <w:szCs w:val="24"/>
                <w:u w:val="none"/>
              </w:rPr>
            </w:pPr>
            <w:r>
              <w:rPr>
                <w:color w:val="030303"/>
                <w:sz w:val="24"/>
                <w:szCs w:val="24"/>
                <w:u w:val="none"/>
              </w:rPr>
              <w:t>Установлен режим запрета закупки иностранной продукции</w:t>
            </w:r>
          </w:p>
        </w:tc>
      </w:tr>
      <w:tr>
        <w:trPr/>
        <w:tc>
          <w:tcPr>
            <w:tcW w:w="538"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pPr>
            <w:r>
              <w:rPr/>
            </w:r>
          </w:p>
        </w:tc>
        <w:tc>
          <w:tcPr>
            <w:tcW w:w="4819"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шариковый 6209 2Z/C3 SKF</w:t>
            </w:r>
          </w:p>
        </w:tc>
        <w:tc>
          <w:tcPr>
            <w:tcW w:w="1040" w:type="dxa"/>
            <w:tcBorders>
              <w:left w:val="single" w:sz="4" w:space="0" w:color="000000"/>
              <w:bottom w:val="single" w:sz="4" w:space="0" w:color="000000"/>
              <w:right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шт</w:t>
            </w:r>
          </w:p>
        </w:tc>
        <w:tc>
          <w:tcPr>
            <w:tcW w:w="791" w:type="dxa"/>
            <w:tcBorders>
              <w:left w:val="single" w:sz="4" w:space="0" w:color="000000"/>
              <w:bottom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12,00</w:t>
            </w:r>
          </w:p>
        </w:tc>
        <w:tc>
          <w:tcPr>
            <w:tcW w:w="1479" w:type="dxa"/>
            <w:tcBorders>
              <w:left w:val="single" w:sz="4" w:space="0" w:color="000000"/>
              <w:bottom w:val="single" w:sz="4" w:space="0" w:color="000000"/>
            </w:tcBorders>
            <w:shd w:color="FFFFCC" w:fill="FFFFFF" w:val="clear"/>
            <w:vAlign w:val="center"/>
          </w:tcPr>
          <w:p>
            <w:pPr>
              <w:pStyle w:val="Normal"/>
              <w:rPr/>
            </w:pPr>
            <w:hyperlink r:id="rId14">
              <w:r>
                <w:rPr>
                  <w:rStyle w:val="Hyperlink"/>
                  <w:color w:val="030303"/>
                  <w:sz w:val="24"/>
                  <w:szCs w:val="24"/>
                  <w:u w:val="none"/>
                </w:rPr>
                <w:t>28.15.10.110</w:t>
              </w:r>
            </w:hyperlink>
          </w:p>
        </w:tc>
        <w:tc>
          <w:tcPr>
            <w:tcW w:w="1532" w:type="dxa"/>
            <w:tcBorders>
              <w:left w:val="single" w:sz="4" w:space="0" w:color="000000"/>
              <w:bottom w:val="single" w:sz="4" w:space="0" w:color="000000"/>
              <w:right w:val="single" w:sz="4" w:space="0" w:color="000000"/>
            </w:tcBorders>
            <w:shd w:color="FFFFCC" w:fill="FFFFFF" w:val="clear"/>
            <w:vAlign w:val="center"/>
          </w:tcPr>
          <w:p>
            <w:pPr>
              <w:pStyle w:val="BodyText"/>
              <w:spacing w:before="0" w:after="120"/>
              <w:rPr>
                <w:color w:val="030303"/>
                <w:sz w:val="24"/>
                <w:szCs w:val="24"/>
                <w:u w:val="none"/>
              </w:rPr>
            </w:pPr>
            <w:r>
              <w:rPr>
                <w:color w:val="030303"/>
                <w:sz w:val="24"/>
                <w:szCs w:val="24"/>
                <w:u w:val="none"/>
              </w:rPr>
              <w:t>Установлен режим запрета закупки иностранной продукции</w:t>
            </w:r>
          </w:p>
        </w:tc>
      </w:tr>
      <w:tr>
        <w:trPr/>
        <w:tc>
          <w:tcPr>
            <w:tcW w:w="538"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pPr>
            <w:r>
              <w:rPr/>
            </w:r>
          </w:p>
        </w:tc>
        <w:tc>
          <w:tcPr>
            <w:tcW w:w="4819"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шариковый 76-319</w:t>
            </w:r>
          </w:p>
        </w:tc>
        <w:tc>
          <w:tcPr>
            <w:tcW w:w="1040" w:type="dxa"/>
            <w:tcBorders>
              <w:left w:val="single" w:sz="4" w:space="0" w:color="000000"/>
              <w:bottom w:val="single" w:sz="4" w:space="0" w:color="000000"/>
              <w:right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шт</w:t>
            </w:r>
          </w:p>
        </w:tc>
        <w:tc>
          <w:tcPr>
            <w:tcW w:w="791" w:type="dxa"/>
            <w:tcBorders>
              <w:left w:val="single" w:sz="4" w:space="0" w:color="000000"/>
              <w:bottom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6,00</w:t>
            </w:r>
          </w:p>
        </w:tc>
        <w:tc>
          <w:tcPr>
            <w:tcW w:w="1479" w:type="dxa"/>
            <w:tcBorders>
              <w:left w:val="single" w:sz="4" w:space="0" w:color="000000"/>
              <w:bottom w:val="single" w:sz="4" w:space="0" w:color="000000"/>
            </w:tcBorders>
            <w:shd w:color="FFFFCC" w:fill="FFFFFF" w:val="clear"/>
            <w:vAlign w:val="center"/>
          </w:tcPr>
          <w:p>
            <w:pPr>
              <w:pStyle w:val="Normal"/>
              <w:rPr/>
            </w:pPr>
            <w:hyperlink r:id="rId15">
              <w:r>
                <w:rPr>
                  <w:rStyle w:val="Hyperlink"/>
                  <w:color w:val="030303"/>
                  <w:sz w:val="24"/>
                  <w:szCs w:val="24"/>
                  <w:u w:val="none"/>
                </w:rPr>
                <w:t>28.15.10.110</w:t>
              </w:r>
            </w:hyperlink>
          </w:p>
        </w:tc>
        <w:tc>
          <w:tcPr>
            <w:tcW w:w="1532" w:type="dxa"/>
            <w:tcBorders>
              <w:left w:val="single" w:sz="4" w:space="0" w:color="000000"/>
              <w:bottom w:val="single" w:sz="4" w:space="0" w:color="000000"/>
              <w:right w:val="single" w:sz="4" w:space="0" w:color="000000"/>
            </w:tcBorders>
            <w:shd w:color="FFFFCC" w:fill="FFFFFF" w:val="clear"/>
            <w:vAlign w:val="center"/>
          </w:tcPr>
          <w:p>
            <w:pPr>
              <w:pStyle w:val="BodyText"/>
              <w:spacing w:before="0" w:after="120"/>
              <w:rPr>
                <w:color w:val="030303"/>
                <w:sz w:val="24"/>
                <w:szCs w:val="24"/>
                <w:u w:val="none"/>
              </w:rPr>
            </w:pPr>
            <w:r>
              <w:rPr>
                <w:color w:val="030303"/>
                <w:sz w:val="24"/>
                <w:szCs w:val="24"/>
                <w:u w:val="none"/>
              </w:rPr>
              <w:t>Установлен режим запрета закупки иностранной продукции</w:t>
            </w:r>
          </w:p>
        </w:tc>
      </w:tr>
      <w:tr>
        <w:trPr/>
        <w:tc>
          <w:tcPr>
            <w:tcW w:w="538"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pPr>
            <w:r>
              <w:rPr/>
            </w:r>
          </w:p>
        </w:tc>
        <w:tc>
          <w:tcPr>
            <w:tcW w:w="4819"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6203 2Z/C3 SKF</w:t>
            </w:r>
          </w:p>
        </w:tc>
        <w:tc>
          <w:tcPr>
            <w:tcW w:w="1040" w:type="dxa"/>
            <w:tcBorders>
              <w:left w:val="single" w:sz="4" w:space="0" w:color="000000"/>
              <w:bottom w:val="single" w:sz="4" w:space="0" w:color="000000"/>
              <w:right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шт</w:t>
            </w:r>
          </w:p>
        </w:tc>
        <w:tc>
          <w:tcPr>
            <w:tcW w:w="791" w:type="dxa"/>
            <w:tcBorders>
              <w:left w:val="single" w:sz="4" w:space="0" w:color="000000"/>
              <w:bottom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11,00</w:t>
            </w:r>
          </w:p>
        </w:tc>
        <w:tc>
          <w:tcPr>
            <w:tcW w:w="1479" w:type="dxa"/>
            <w:tcBorders>
              <w:left w:val="single" w:sz="4" w:space="0" w:color="000000"/>
              <w:bottom w:val="single" w:sz="4" w:space="0" w:color="000000"/>
            </w:tcBorders>
            <w:shd w:color="FFFFCC" w:fill="FFFFFF" w:val="clear"/>
            <w:vAlign w:val="center"/>
          </w:tcPr>
          <w:p>
            <w:pPr>
              <w:pStyle w:val="Normal"/>
              <w:rPr>
                <w:color w:val="030303"/>
                <w:sz w:val="24"/>
                <w:szCs w:val="24"/>
                <w:u w:val="none"/>
              </w:rPr>
            </w:pPr>
            <w:r>
              <w:rPr>
                <w:color w:val="030303"/>
                <w:sz w:val="24"/>
                <w:szCs w:val="24"/>
                <w:u w:val="none"/>
              </w:rPr>
              <w:t>28.15.10.112</w:t>
            </w:r>
          </w:p>
        </w:tc>
        <w:tc>
          <w:tcPr>
            <w:tcW w:w="1532" w:type="dxa"/>
            <w:tcBorders>
              <w:left w:val="single" w:sz="4" w:space="0" w:color="000000"/>
              <w:bottom w:val="single" w:sz="4" w:space="0" w:color="000000"/>
              <w:right w:val="single" w:sz="4" w:space="0" w:color="000000"/>
            </w:tcBorders>
            <w:shd w:color="FFFFCC" w:fill="FFFFFF" w:val="clear"/>
            <w:vAlign w:val="center"/>
          </w:tcPr>
          <w:p>
            <w:pPr>
              <w:pStyle w:val="BodyText"/>
              <w:spacing w:before="0" w:after="120"/>
              <w:rPr>
                <w:color w:val="030303"/>
                <w:sz w:val="24"/>
                <w:szCs w:val="24"/>
                <w:u w:val="none"/>
              </w:rPr>
            </w:pPr>
            <w:r>
              <w:rPr>
                <w:color w:val="030303"/>
                <w:sz w:val="24"/>
                <w:szCs w:val="24"/>
                <w:u w:val="none"/>
              </w:rPr>
              <w:t>Установлен режим запрета закупки иностранной продукции</w:t>
            </w:r>
          </w:p>
        </w:tc>
      </w:tr>
      <w:tr>
        <w:trPr/>
        <w:tc>
          <w:tcPr>
            <w:tcW w:w="538"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pPr>
            <w:r>
              <w:rPr/>
            </w:r>
          </w:p>
        </w:tc>
        <w:tc>
          <w:tcPr>
            <w:tcW w:w="4819"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шариковый 6212-2Z/C3 SKF</w:t>
            </w:r>
          </w:p>
        </w:tc>
        <w:tc>
          <w:tcPr>
            <w:tcW w:w="1040" w:type="dxa"/>
            <w:tcBorders>
              <w:left w:val="single" w:sz="4" w:space="0" w:color="000000"/>
              <w:bottom w:val="single" w:sz="4" w:space="0" w:color="000000"/>
              <w:right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шт</w:t>
            </w:r>
          </w:p>
        </w:tc>
        <w:tc>
          <w:tcPr>
            <w:tcW w:w="791" w:type="dxa"/>
            <w:tcBorders>
              <w:left w:val="single" w:sz="4" w:space="0" w:color="000000"/>
              <w:bottom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6,00</w:t>
            </w:r>
          </w:p>
        </w:tc>
        <w:tc>
          <w:tcPr>
            <w:tcW w:w="1479" w:type="dxa"/>
            <w:tcBorders>
              <w:left w:val="single" w:sz="4" w:space="0" w:color="000000"/>
              <w:bottom w:val="single" w:sz="4" w:space="0" w:color="000000"/>
            </w:tcBorders>
            <w:shd w:color="FFFFCC" w:fill="FFFFFF" w:val="clear"/>
            <w:vAlign w:val="center"/>
          </w:tcPr>
          <w:p>
            <w:pPr>
              <w:pStyle w:val="Normal"/>
              <w:rPr/>
            </w:pPr>
            <w:hyperlink r:id="rId16">
              <w:r>
                <w:rPr>
                  <w:rStyle w:val="Hyperlink"/>
                  <w:color w:val="030303"/>
                  <w:sz w:val="24"/>
                  <w:szCs w:val="24"/>
                  <w:u w:val="none"/>
                </w:rPr>
                <w:t>28.15.10.110</w:t>
              </w:r>
            </w:hyperlink>
          </w:p>
        </w:tc>
        <w:tc>
          <w:tcPr>
            <w:tcW w:w="1532" w:type="dxa"/>
            <w:tcBorders>
              <w:left w:val="single" w:sz="4" w:space="0" w:color="000000"/>
              <w:bottom w:val="single" w:sz="4" w:space="0" w:color="000000"/>
              <w:right w:val="single" w:sz="4" w:space="0" w:color="000000"/>
            </w:tcBorders>
            <w:shd w:color="FFFFCC" w:fill="FFFFFF" w:val="clear"/>
            <w:vAlign w:val="center"/>
          </w:tcPr>
          <w:p>
            <w:pPr>
              <w:pStyle w:val="BodyText"/>
              <w:spacing w:before="0" w:after="120"/>
              <w:rPr>
                <w:color w:val="030303"/>
                <w:sz w:val="24"/>
                <w:szCs w:val="24"/>
                <w:u w:val="none"/>
              </w:rPr>
            </w:pPr>
            <w:r>
              <w:rPr>
                <w:color w:val="030303"/>
                <w:sz w:val="24"/>
                <w:szCs w:val="24"/>
                <w:u w:val="none"/>
              </w:rPr>
              <w:t>Установлен режим запрета закупки иностранной продукции</w:t>
            </w:r>
          </w:p>
        </w:tc>
      </w:tr>
      <w:tr>
        <w:trPr/>
        <w:tc>
          <w:tcPr>
            <w:tcW w:w="538"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pPr>
            <w:r>
              <w:rPr/>
            </w:r>
          </w:p>
        </w:tc>
        <w:tc>
          <w:tcPr>
            <w:tcW w:w="4819"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шариковый 6306 2Z/C3 SKF</w:t>
            </w:r>
          </w:p>
        </w:tc>
        <w:tc>
          <w:tcPr>
            <w:tcW w:w="1040" w:type="dxa"/>
            <w:tcBorders>
              <w:left w:val="single" w:sz="4" w:space="0" w:color="000000"/>
              <w:bottom w:val="single" w:sz="4" w:space="0" w:color="000000"/>
              <w:right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шт</w:t>
            </w:r>
          </w:p>
        </w:tc>
        <w:tc>
          <w:tcPr>
            <w:tcW w:w="791" w:type="dxa"/>
            <w:tcBorders>
              <w:left w:val="single" w:sz="4" w:space="0" w:color="000000"/>
              <w:bottom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6,00</w:t>
            </w:r>
          </w:p>
        </w:tc>
        <w:tc>
          <w:tcPr>
            <w:tcW w:w="1479" w:type="dxa"/>
            <w:tcBorders>
              <w:left w:val="single" w:sz="4" w:space="0" w:color="000000"/>
              <w:bottom w:val="single" w:sz="4" w:space="0" w:color="000000"/>
            </w:tcBorders>
            <w:shd w:color="FFFFCC" w:fill="FFFFFF" w:val="clear"/>
            <w:vAlign w:val="center"/>
          </w:tcPr>
          <w:p>
            <w:pPr>
              <w:pStyle w:val="Normal"/>
              <w:rPr/>
            </w:pPr>
            <w:hyperlink r:id="rId17">
              <w:r>
                <w:rPr>
                  <w:rStyle w:val="Hyperlink"/>
                  <w:color w:val="030303"/>
                  <w:sz w:val="24"/>
                  <w:szCs w:val="24"/>
                  <w:u w:val="none"/>
                </w:rPr>
                <w:t>28.15.10.110</w:t>
              </w:r>
            </w:hyperlink>
          </w:p>
        </w:tc>
        <w:tc>
          <w:tcPr>
            <w:tcW w:w="1532" w:type="dxa"/>
            <w:tcBorders>
              <w:left w:val="single" w:sz="4" w:space="0" w:color="000000"/>
              <w:bottom w:val="single" w:sz="4" w:space="0" w:color="000000"/>
              <w:right w:val="single" w:sz="4" w:space="0" w:color="000000"/>
            </w:tcBorders>
            <w:shd w:color="FFFFCC" w:fill="FFFFFF" w:val="clear"/>
            <w:vAlign w:val="center"/>
          </w:tcPr>
          <w:p>
            <w:pPr>
              <w:pStyle w:val="BodyText"/>
              <w:spacing w:before="0" w:after="120"/>
              <w:rPr>
                <w:color w:val="030303"/>
                <w:sz w:val="24"/>
                <w:szCs w:val="24"/>
                <w:u w:val="none"/>
              </w:rPr>
            </w:pPr>
            <w:r>
              <w:rPr>
                <w:color w:val="030303"/>
                <w:sz w:val="24"/>
                <w:szCs w:val="24"/>
                <w:u w:val="none"/>
              </w:rPr>
              <w:t>Установлен режим запрета закупки иностранной продукции</w:t>
            </w:r>
          </w:p>
        </w:tc>
      </w:tr>
      <w:tr>
        <w:trPr/>
        <w:tc>
          <w:tcPr>
            <w:tcW w:w="538"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pPr>
            <w:r>
              <w:rPr/>
            </w:r>
          </w:p>
        </w:tc>
        <w:tc>
          <w:tcPr>
            <w:tcW w:w="4819"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шариковый 6208 2Z/C3 SKF</w:t>
            </w:r>
          </w:p>
        </w:tc>
        <w:tc>
          <w:tcPr>
            <w:tcW w:w="1040" w:type="dxa"/>
            <w:tcBorders>
              <w:left w:val="single" w:sz="4" w:space="0" w:color="000000"/>
              <w:bottom w:val="single" w:sz="4" w:space="0" w:color="000000"/>
              <w:right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шт</w:t>
            </w:r>
          </w:p>
        </w:tc>
        <w:tc>
          <w:tcPr>
            <w:tcW w:w="791" w:type="dxa"/>
            <w:tcBorders>
              <w:left w:val="single" w:sz="4" w:space="0" w:color="000000"/>
              <w:bottom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28,00</w:t>
            </w:r>
          </w:p>
        </w:tc>
        <w:tc>
          <w:tcPr>
            <w:tcW w:w="1479" w:type="dxa"/>
            <w:tcBorders>
              <w:left w:val="single" w:sz="4" w:space="0" w:color="000000"/>
              <w:bottom w:val="single" w:sz="4" w:space="0" w:color="000000"/>
            </w:tcBorders>
            <w:shd w:color="FFFFCC" w:fill="FFFFFF" w:val="clear"/>
            <w:vAlign w:val="center"/>
          </w:tcPr>
          <w:p>
            <w:pPr>
              <w:pStyle w:val="Normal"/>
              <w:rPr/>
            </w:pPr>
            <w:hyperlink r:id="rId18">
              <w:r>
                <w:rPr>
                  <w:rStyle w:val="Hyperlink"/>
                  <w:color w:val="030303"/>
                  <w:sz w:val="24"/>
                  <w:szCs w:val="24"/>
                  <w:u w:val="none"/>
                </w:rPr>
                <w:t>28.15.10.110</w:t>
              </w:r>
            </w:hyperlink>
          </w:p>
        </w:tc>
        <w:tc>
          <w:tcPr>
            <w:tcW w:w="1532" w:type="dxa"/>
            <w:tcBorders>
              <w:left w:val="single" w:sz="4" w:space="0" w:color="000000"/>
              <w:bottom w:val="single" w:sz="4" w:space="0" w:color="000000"/>
              <w:right w:val="single" w:sz="4" w:space="0" w:color="000000"/>
            </w:tcBorders>
            <w:shd w:color="FFFFCC" w:fill="FFFFFF" w:val="clear"/>
            <w:vAlign w:val="center"/>
          </w:tcPr>
          <w:p>
            <w:pPr>
              <w:pStyle w:val="BodyText"/>
              <w:spacing w:before="0" w:after="120"/>
              <w:rPr>
                <w:color w:val="030303"/>
                <w:sz w:val="24"/>
                <w:szCs w:val="24"/>
                <w:u w:val="none"/>
              </w:rPr>
            </w:pPr>
            <w:r>
              <w:rPr>
                <w:color w:val="030303"/>
                <w:sz w:val="24"/>
                <w:szCs w:val="24"/>
                <w:u w:val="none"/>
              </w:rPr>
              <w:t>Установлен режим запрета закупки иностранной продукции</w:t>
            </w:r>
          </w:p>
        </w:tc>
      </w:tr>
      <w:tr>
        <w:trPr/>
        <w:tc>
          <w:tcPr>
            <w:tcW w:w="538"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pPr>
            <w:r>
              <w:rPr/>
            </w:r>
          </w:p>
        </w:tc>
        <w:tc>
          <w:tcPr>
            <w:tcW w:w="4819"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180205 (6205 2RS) 25х52х15мм</w:t>
            </w:r>
          </w:p>
        </w:tc>
        <w:tc>
          <w:tcPr>
            <w:tcW w:w="1040" w:type="dxa"/>
            <w:tcBorders>
              <w:left w:val="single" w:sz="4" w:space="0" w:color="000000"/>
              <w:bottom w:val="single" w:sz="4" w:space="0" w:color="000000"/>
              <w:right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шт</w:t>
            </w:r>
          </w:p>
        </w:tc>
        <w:tc>
          <w:tcPr>
            <w:tcW w:w="791" w:type="dxa"/>
            <w:tcBorders>
              <w:left w:val="single" w:sz="4" w:space="0" w:color="000000"/>
              <w:bottom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10,00</w:t>
            </w:r>
          </w:p>
        </w:tc>
        <w:tc>
          <w:tcPr>
            <w:tcW w:w="1479" w:type="dxa"/>
            <w:tcBorders>
              <w:left w:val="single" w:sz="4" w:space="0" w:color="000000"/>
              <w:bottom w:val="single" w:sz="4" w:space="0" w:color="000000"/>
            </w:tcBorders>
            <w:shd w:color="FFFFCC" w:fill="FFFFFF" w:val="clear"/>
            <w:vAlign w:val="center"/>
          </w:tcPr>
          <w:p>
            <w:pPr>
              <w:pStyle w:val="Normal"/>
              <w:rPr>
                <w:color w:val="030303"/>
                <w:sz w:val="24"/>
                <w:szCs w:val="24"/>
                <w:u w:val="none"/>
              </w:rPr>
            </w:pPr>
            <w:r>
              <w:rPr>
                <w:color w:val="030303"/>
                <w:sz w:val="24"/>
                <w:szCs w:val="24"/>
                <w:u w:val="none"/>
              </w:rPr>
              <w:t>28.15.10.112</w:t>
            </w:r>
          </w:p>
        </w:tc>
        <w:tc>
          <w:tcPr>
            <w:tcW w:w="1532" w:type="dxa"/>
            <w:tcBorders>
              <w:left w:val="single" w:sz="4" w:space="0" w:color="000000"/>
              <w:bottom w:val="single" w:sz="4" w:space="0" w:color="000000"/>
              <w:right w:val="single" w:sz="4" w:space="0" w:color="000000"/>
            </w:tcBorders>
            <w:shd w:color="FFFFCC" w:fill="FFFFFF" w:val="clear"/>
            <w:vAlign w:val="center"/>
          </w:tcPr>
          <w:p>
            <w:pPr>
              <w:pStyle w:val="BodyText"/>
              <w:spacing w:before="0" w:after="120"/>
              <w:rPr>
                <w:color w:val="030303"/>
                <w:sz w:val="24"/>
                <w:szCs w:val="24"/>
                <w:u w:val="none"/>
              </w:rPr>
            </w:pPr>
            <w:r>
              <w:rPr>
                <w:color w:val="030303"/>
                <w:sz w:val="24"/>
                <w:szCs w:val="24"/>
                <w:u w:val="none"/>
              </w:rPr>
              <w:t>Установлен режим запрета закупки иностранной продукции</w:t>
            </w:r>
          </w:p>
        </w:tc>
      </w:tr>
      <w:tr>
        <w:trPr/>
        <w:tc>
          <w:tcPr>
            <w:tcW w:w="538"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pPr>
            <w:r>
              <w:rPr/>
            </w:r>
          </w:p>
        </w:tc>
        <w:tc>
          <w:tcPr>
            <w:tcW w:w="4819"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6206 2RS 32х60х16мм</w:t>
            </w:r>
          </w:p>
        </w:tc>
        <w:tc>
          <w:tcPr>
            <w:tcW w:w="1040" w:type="dxa"/>
            <w:tcBorders>
              <w:left w:val="single" w:sz="4" w:space="0" w:color="000000"/>
              <w:bottom w:val="single" w:sz="4" w:space="0" w:color="000000"/>
              <w:right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шт</w:t>
            </w:r>
          </w:p>
        </w:tc>
        <w:tc>
          <w:tcPr>
            <w:tcW w:w="791" w:type="dxa"/>
            <w:tcBorders>
              <w:left w:val="single" w:sz="4" w:space="0" w:color="000000"/>
              <w:bottom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10,00</w:t>
            </w:r>
          </w:p>
        </w:tc>
        <w:tc>
          <w:tcPr>
            <w:tcW w:w="1479" w:type="dxa"/>
            <w:tcBorders>
              <w:left w:val="single" w:sz="4" w:space="0" w:color="000000"/>
              <w:bottom w:val="single" w:sz="4" w:space="0" w:color="000000"/>
            </w:tcBorders>
            <w:shd w:color="FFFFCC" w:fill="FFFFFF" w:val="clear"/>
            <w:vAlign w:val="center"/>
          </w:tcPr>
          <w:p>
            <w:pPr>
              <w:pStyle w:val="Normal"/>
              <w:rPr>
                <w:color w:val="030303"/>
                <w:sz w:val="24"/>
                <w:szCs w:val="24"/>
                <w:u w:val="none"/>
              </w:rPr>
            </w:pPr>
            <w:r>
              <w:rPr>
                <w:color w:val="030303"/>
                <w:sz w:val="24"/>
                <w:szCs w:val="24"/>
                <w:u w:val="none"/>
              </w:rPr>
              <w:t>28.15.10.112</w:t>
            </w:r>
          </w:p>
        </w:tc>
        <w:tc>
          <w:tcPr>
            <w:tcW w:w="1532" w:type="dxa"/>
            <w:tcBorders>
              <w:left w:val="single" w:sz="4" w:space="0" w:color="000000"/>
              <w:bottom w:val="single" w:sz="4" w:space="0" w:color="000000"/>
              <w:right w:val="single" w:sz="4" w:space="0" w:color="000000"/>
            </w:tcBorders>
            <w:shd w:color="FFFFCC" w:fill="FFFFFF" w:val="clear"/>
            <w:vAlign w:val="center"/>
          </w:tcPr>
          <w:p>
            <w:pPr>
              <w:pStyle w:val="BodyText"/>
              <w:spacing w:before="0" w:after="120"/>
              <w:rPr>
                <w:color w:val="030303"/>
                <w:sz w:val="24"/>
                <w:szCs w:val="24"/>
                <w:u w:val="none"/>
              </w:rPr>
            </w:pPr>
            <w:r>
              <w:rPr>
                <w:color w:val="030303"/>
                <w:sz w:val="24"/>
                <w:szCs w:val="24"/>
                <w:u w:val="none"/>
              </w:rPr>
              <w:t>Установлен режим запрета закупки иностранной продукции</w:t>
            </w:r>
          </w:p>
        </w:tc>
      </w:tr>
      <w:tr>
        <w:trPr/>
        <w:tc>
          <w:tcPr>
            <w:tcW w:w="538"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pPr>
            <w:r>
              <w:rPr/>
            </w:r>
          </w:p>
        </w:tc>
        <w:tc>
          <w:tcPr>
            <w:tcW w:w="4819"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закрытый 180204 (6204 2RS)</w:t>
            </w:r>
          </w:p>
        </w:tc>
        <w:tc>
          <w:tcPr>
            <w:tcW w:w="1040" w:type="dxa"/>
            <w:tcBorders>
              <w:left w:val="single" w:sz="4" w:space="0" w:color="000000"/>
              <w:bottom w:val="single" w:sz="4" w:space="0" w:color="000000"/>
              <w:right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шт</w:t>
            </w:r>
          </w:p>
        </w:tc>
        <w:tc>
          <w:tcPr>
            <w:tcW w:w="791" w:type="dxa"/>
            <w:tcBorders>
              <w:left w:val="single" w:sz="4" w:space="0" w:color="000000"/>
              <w:bottom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10,00</w:t>
            </w:r>
          </w:p>
        </w:tc>
        <w:tc>
          <w:tcPr>
            <w:tcW w:w="1479" w:type="dxa"/>
            <w:tcBorders>
              <w:left w:val="single" w:sz="4" w:space="0" w:color="000000"/>
              <w:bottom w:val="single" w:sz="4" w:space="0" w:color="000000"/>
            </w:tcBorders>
            <w:shd w:color="FFFFCC" w:fill="FFFFFF" w:val="clear"/>
            <w:vAlign w:val="center"/>
          </w:tcPr>
          <w:p>
            <w:pPr>
              <w:pStyle w:val="Normal"/>
              <w:rPr>
                <w:color w:val="030303"/>
                <w:sz w:val="24"/>
                <w:szCs w:val="24"/>
                <w:u w:val="none"/>
              </w:rPr>
            </w:pPr>
            <w:r>
              <w:rPr>
                <w:color w:val="030303"/>
                <w:sz w:val="24"/>
                <w:szCs w:val="24"/>
                <w:u w:val="none"/>
              </w:rPr>
              <w:t>28.15.10.112</w:t>
            </w:r>
          </w:p>
        </w:tc>
        <w:tc>
          <w:tcPr>
            <w:tcW w:w="1532" w:type="dxa"/>
            <w:tcBorders>
              <w:left w:val="single" w:sz="4" w:space="0" w:color="000000"/>
              <w:bottom w:val="single" w:sz="4" w:space="0" w:color="000000"/>
              <w:right w:val="single" w:sz="4" w:space="0" w:color="000000"/>
            </w:tcBorders>
            <w:shd w:color="FFFFCC" w:fill="FFFFFF" w:val="clear"/>
            <w:vAlign w:val="center"/>
          </w:tcPr>
          <w:p>
            <w:pPr>
              <w:pStyle w:val="BodyText"/>
              <w:spacing w:before="0" w:after="120"/>
              <w:rPr>
                <w:color w:val="030303"/>
                <w:sz w:val="24"/>
                <w:szCs w:val="24"/>
                <w:u w:val="none"/>
              </w:rPr>
            </w:pPr>
            <w:r>
              <w:rPr>
                <w:color w:val="030303"/>
                <w:sz w:val="24"/>
                <w:szCs w:val="24"/>
                <w:u w:val="none"/>
              </w:rPr>
              <w:t>Установлен режим запрета закупки иностранной продукции</w:t>
            </w:r>
          </w:p>
        </w:tc>
      </w:tr>
      <w:tr>
        <w:trPr/>
        <w:tc>
          <w:tcPr>
            <w:tcW w:w="538"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pPr>
            <w:r>
              <w:rPr/>
            </w:r>
          </w:p>
        </w:tc>
        <w:tc>
          <w:tcPr>
            <w:tcW w:w="4819"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310 (6310) 50х110х27мм</w:t>
            </w:r>
          </w:p>
        </w:tc>
        <w:tc>
          <w:tcPr>
            <w:tcW w:w="1040" w:type="dxa"/>
            <w:tcBorders>
              <w:left w:val="single" w:sz="4" w:space="0" w:color="000000"/>
              <w:bottom w:val="single" w:sz="4" w:space="0" w:color="000000"/>
              <w:right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шт</w:t>
            </w:r>
          </w:p>
        </w:tc>
        <w:tc>
          <w:tcPr>
            <w:tcW w:w="791" w:type="dxa"/>
            <w:tcBorders>
              <w:left w:val="single" w:sz="4" w:space="0" w:color="000000"/>
              <w:bottom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6,00</w:t>
            </w:r>
          </w:p>
        </w:tc>
        <w:tc>
          <w:tcPr>
            <w:tcW w:w="1479" w:type="dxa"/>
            <w:tcBorders>
              <w:left w:val="single" w:sz="4" w:space="0" w:color="000000"/>
              <w:bottom w:val="single" w:sz="4" w:space="0" w:color="000000"/>
            </w:tcBorders>
            <w:shd w:color="FFFFCC" w:fill="FFFFFF" w:val="clear"/>
            <w:vAlign w:val="center"/>
          </w:tcPr>
          <w:p>
            <w:pPr>
              <w:pStyle w:val="Normal"/>
              <w:rPr>
                <w:color w:val="030303"/>
                <w:sz w:val="24"/>
                <w:szCs w:val="24"/>
                <w:u w:val="none"/>
              </w:rPr>
            </w:pPr>
            <w:r>
              <w:rPr>
                <w:color w:val="030303"/>
                <w:sz w:val="24"/>
                <w:szCs w:val="24"/>
                <w:u w:val="none"/>
              </w:rPr>
              <w:t>28.15.10.112</w:t>
            </w:r>
          </w:p>
          <w:p>
            <w:pPr>
              <w:pStyle w:val="Normal"/>
              <w:rPr>
                <w:color w:val="030303"/>
                <w:sz w:val="24"/>
                <w:szCs w:val="24"/>
                <w:u w:val="none"/>
              </w:rPr>
            </w:pPr>
            <w:r>
              <w:rPr>
                <w:color w:val="030303"/>
                <w:sz w:val="24"/>
                <w:szCs w:val="24"/>
                <w:u w:val="none"/>
              </w:rPr>
            </w:r>
          </w:p>
        </w:tc>
        <w:tc>
          <w:tcPr>
            <w:tcW w:w="1532" w:type="dxa"/>
            <w:tcBorders>
              <w:left w:val="single" w:sz="4" w:space="0" w:color="000000"/>
              <w:bottom w:val="single" w:sz="4" w:space="0" w:color="000000"/>
              <w:right w:val="single" w:sz="4" w:space="0" w:color="000000"/>
            </w:tcBorders>
            <w:shd w:color="FFFFCC" w:fill="FFFFFF" w:val="clear"/>
            <w:vAlign w:val="center"/>
          </w:tcPr>
          <w:p>
            <w:pPr>
              <w:pStyle w:val="BodyText"/>
              <w:spacing w:before="0" w:after="120"/>
              <w:rPr>
                <w:color w:val="030303"/>
                <w:sz w:val="24"/>
                <w:szCs w:val="24"/>
                <w:u w:val="none"/>
              </w:rPr>
            </w:pPr>
            <w:r>
              <w:rPr>
                <w:color w:val="030303"/>
                <w:sz w:val="24"/>
                <w:szCs w:val="24"/>
                <w:u w:val="none"/>
              </w:rPr>
              <w:t>Установлен режим запрета закупки иностранной продукции</w:t>
            </w:r>
          </w:p>
        </w:tc>
      </w:tr>
      <w:tr>
        <w:trPr/>
        <w:tc>
          <w:tcPr>
            <w:tcW w:w="538"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pPr>
            <w:r>
              <w:rPr/>
            </w:r>
          </w:p>
        </w:tc>
        <w:tc>
          <w:tcPr>
            <w:tcW w:w="4819"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шариковый 6309 2Z/C4 45х100х25мм</w:t>
            </w:r>
          </w:p>
        </w:tc>
        <w:tc>
          <w:tcPr>
            <w:tcW w:w="1040" w:type="dxa"/>
            <w:tcBorders>
              <w:left w:val="single" w:sz="4" w:space="0" w:color="000000"/>
              <w:bottom w:val="single" w:sz="4" w:space="0" w:color="000000"/>
              <w:right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шт</w:t>
            </w:r>
          </w:p>
        </w:tc>
        <w:tc>
          <w:tcPr>
            <w:tcW w:w="791" w:type="dxa"/>
            <w:tcBorders>
              <w:left w:val="single" w:sz="4" w:space="0" w:color="000000"/>
              <w:bottom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4,00</w:t>
            </w:r>
          </w:p>
        </w:tc>
        <w:tc>
          <w:tcPr>
            <w:tcW w:w="1479" w:type="dxa"/>
            <w:tcBorders>
              <w:left w:val="single" w:sz="4" w:space="0" w:color="000000"/>
              <w:bottom w:val="single" w:sz="4" w:space="0" w:color="000000"/>
            </w:tcBorders>
            <w:shd w:color="FFFFCC" w:fill="FFFFFF" w:val="clear"/>
            <w:vAlign w:val="center"/>
          </w:tcPr>
          <w:p>
            <w:pPr>
              <w:pStyle w:val="Normal"/>
              <w:rPr/>
            </w:pPr>
            <w:hyperlink r:id="rId19">
              <w:r>
                <w:rPr>
                  <w:rStyle w:val="Hyperlink"/>
                  <w:color w:val="030303"/>
                  <w:sz w:val="24"/>
                  <w:szCs w:val="24"/>
                  <w:u w:val="none"/>
                </w:rPr>
                <w:t>28.15.10.110</w:t>
              </w:r>
            </w:hyperlink>
          </w:p>
        </w:tc>
        <w:tc>
          <w:tcPr>
            <w:tcW w:w="1532" w:type="dxa"/>
            <w:tcBorders>
              <w:left w:val="single" w:sz="4" w:space="0" w:color="000000"/>
              <w:bottom w:val="single" w:sz="4" w:space="0" w:color="000000"/>
              <w:right w:val="single" w:sz="4" w:space="0" w:color="000000"/>
            </w:tcBorders>
            <w:shd w:color="FFFFCC" w:fill="FFFFFF" w:val="clear"/>
            <w:vAlign w:val="center"/>
          </w:tcPr>
          <w:p>
            <w:pPr>
              <w:pStyle w:val="BodyText"/>
              <w:spacing w:before="0" w:after="120"/>
              <w:rPr>
                <w:color w:val="030303"/>
                <w:sz w:val="24"/>
                <w:szCs w:val="24"/>
                <w:u w:val="none"/>
              </w:rPr>
            </w:pPr>
            <w:r>
              <w:rPr>
                <w:color w:val="030303"/>
                <w:sz w:val="24"/>
                <w:szCs w:val="24"/>
                <w:u w:val="none"/>
              </w:rPr>
              <w:t>Установлен режим запрета закупки иностранной продукции</w:t>
            </w:r>
          </w:p>
        </w:tc>
      </w:tr>
      <w:tr>
        <w:trPr/>
        <w:tc>
          <w:tcPr>
            <w:tcW w:w="538"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pPr>
            <w:r>
              <w:rPr/>
            </w:r>
          </w:p>
        </w:tc>
        <w:tc>
          <w:tcPr>
            <w:tcW w:w="4819"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шариковый 6215-2Z/C3 75х130х25мм в сборе SKF</w:t>
            </w:r>
          </w:p>
        </w:tc>
        <w:tc>
          <w:tcPr>
            <w:tcW w:w="1040" w:type="dxa"/>
            <w:tcBorders>
              <w:left w:val="single" w:sz="4" w:space="0" w:color="000000"/>
              <w:bottom w:val="single" w:sz="4" w:space="0" w:color="000000"/>
              <w:right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шт</w:t>
            </w:r>
          </w:p>
        </w:tc>
        <w:tc>
          <w:tcPr>
            <w:tcW w:w="791" w:type="dxa"/>
            <w:tcBorders>
              <w:left w:val="single" w:sz="4" w:space="0" w:color="000000"/>
              <w:bottom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19,00</w:t>
            </w:r>
          </w:p>
        </w:tc>
        <w:tc>
          <w:tcPr>
            <w:tcW w:w="1479" w:type="dxa"/>
            <w:tcBorders>
              <w:left w:val="single" w:sz="4" w:space="0" w:color="000000"/>
              <w:bottom w:val="single" w:sz="4" w:space="0" w:color="000000"/>
            </w:tcBorders>
            <w:shd w:color="FFFFCC" w:fill="FFFFFF" w:val="clear"/>
            <w:vAlign w:val="center"/>
          </w:tcPr>
          <w:p>
            <w:pPr>
              <w:pStyle w:val="Normal"/>
              <w:rPr/>
            </w:pPr>
            <w:hyperlink r:id="rId20">
              <w:r>
                <w:rPr>
                  <w:rStyle w:val="Hyperlink"/>
                  <w:color w:val="030303"/>
                  <w:sz w:val="24"/>
                  <w:szCs w:val="24"/>
                  <w:u w:val="none"/>
                </w:rPr>
                <w:t>28.15.10.110</w:t>
              </w:r>
            </w:hyperlink>
          </w:p>
        </w:tc>
        <w:tc>
          <w:tcPr>
            <w:tcW w:w="1532" w:type="dxa"/>
            <w:tcBorders>
              <w:left w:val="single" w:sz="4" w:space="0" w:color="000000"/>
              <w:bottom w:val="single" w:sz="4" w:space="0" w:color="000000"/>
              <w:right w:val="single" w:sz="4" w:space="0" w:color="000000"/>
            </w:tcBorders>
            <w:shd w:color="FFFFCC" w:fill="FFFFFF" w:val="clear"/>
            <w:vAlign w:val="center"/>
          </w:tcPr>
          <w:p>
            <w:pPr>
              <w:pStyle w:val="BodyText"/>
              <w:spacing w:before="0" w:after="120"/>
              <w:rPr>
                <w:color w:val="030303"/>
                <w:sz w:val="24"/>
                <w:szCs w:val="24"/>
                <w:u w:val="none"/>
              </w:rPr>
            </w:pPr>
            <w:r>
              <w:rPr>
                <w:color w:val="030303"/>
                <w:sz w:val="24"/>
                <w:szCs w:val="24"/>
                <w:u w:val="none"/>
              </w:rPr>
              <w:t>Установлен режим запрета закупки иностранной продукции</w:t>
            </w:r>
          </w:p>
        </w:tc>
      </w:tr>
      <w:tr>
        <w:trPr/>
        <w:tc>
          <w:tcPr>
            <w:tcW w:w="538"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pPr>
            <w:r>
              <w:rPr/>
            </w:r>
          </w:p>
        </w:tc>
        <w:tc>
          <w:tcPr>
            <w:tcW w:w="4819"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роликовый NU316E C3</w:t>
            </w:r>
          </w:p>
        </w:tc>
        <w:tc>
          <w:tcPr>
            <w:tcW w:w="1040" w:type="dxa"/>
            <w:tcBorders>
              <w:left w:val="single" w:sz="4" w:space="0" w:color="000000"/>
              <w:bottom w:val="single" w:sz="4" w:space="0" w:color="000000"/>
              <w:right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шт</w:t>
            </w:r>
          </w:p>
        </w:tc>
        <w:tc>
          <w:tcPr>
            <w:tcW w:w="791" w:type="dxa"/>
            <w:tcBorders>
              <w:left w:val="single" w:sz="4" w:space="0" w:color="000000"/>
              <w:bottom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8,00</w:t>
            </w:r>
          </w:p>
        </w:tc>
        <w:tc>
          <w:tcPr>
            <w:tcW w:w="1479" w:type="dxa"/>
            <w:tcBorders>
              <w:left w:val="single" w:sz="4" w:space="0" w:color="000000"/>
              <w:bottom w:val="single" w:sz="4" w:space="0" w:color="000000"/>
            </w:tcBorders>
            <w:shd w:color="FFFFCC" w:fill="FFFFFF" w:val="clear"/>
            <w:vAlign w:val="center"/>
          </w:tcPr>
          <w:p>
            <w:pPr>
              <w:pStyle w:val="Normal"/>
              <w:rPr/>
            </w:pPr>
            <w:hyperlink r:id="rId21">
              <w:r>
                <w:rPr>
                  <w:rStyle w:val="Hyperlink"/>
                  <w:color w:val="030303"/>
                  <w:sz w:val="24"/>
                  <w:szCs w:val="24"/>
                  <w:u w:val="none"/>
                </w:rPr>
                <w:t>28.15.10.120</w:t>
              </w:r>
            </w:hyperlink>
          </w:p>
        </w:tc>
        <w:tc>
          <w:tcPr>
            <w:tcW w:w="1532" w:type="dxa"/>
            <w:tcBorders>
              <w:left w:val="single" w:sz="4" w:space="0" w:color="000000"/>
              <w:bottom w:val="single" w:sz="4" w:space="0" w:color="000000"/>
              <w:right w:val="single" w:sz="4" w:space="0" w:color="000000"/>
            </w:tcBorders>
            <w:shd w:color="FFFFCC" w:fill="FFFFFF" w:val="clear"/>
            <w:vAlign w:val="center"/>
          </w:tcPr>
          <w:p>
            <w:pPr>
              <w:pStyle w:val="BodyText"/>
              <w:spacing w:before="0" w:after="120"/>
              <w:rPr>
                <w:color w:val="030303"/>
                <w:sz w:val="24"/>
                <w:szCs w:val="24"/>
                <w:u w:val="none"/>
              </w:rPr>
            </w:pPr>
            <w:r>
              <w:rPr>
                <w:color w:val="030303"/>
                <w:sz w:val="24"/>
                <w:szCs w:val="24"/>
                <w:u w:val="none"/>
              </w:rPr>
              <w:t>Установлен режим запрета закупки иностранной продукции</w:t>
            </w:r>
          </w:p>
        </w:tc>
      </w:tr>
      <w:tr>
        <w:trPr/>
        <w:tc>
          <w:tcPr>
            <w:tcW w:w="538"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pPr>
            <w:r>
              <w:rPr/>
            </w:r>
          </w:p>
        </w:tc>
        <w:tc>
          <w:tcPr>
            <w:tcW w:w="4819"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шариковый 7315 B.MP.UA</w:t>
            </w:r>
          </w:p>
        </w:tc>
        <w:tc>
          <w:tcPr>
            <w:tcW w:w="1040" w:type="dxa"/>
            <w:tcBorders>
              <w:left w:val="single" w:sz="4" w:space="0" w:color="000000"/>
              <w:bottom w:val="single" w:sz="4" w:space="0" w:color="000000"/>
              <w:right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шт</w:t>
            </w:r>
          </w:p>
        </w:tc>
        <w:tc>
          <w:tcPr>
            <w:tcW w:w="791" w:type="dxa"/>
            <w:tcBorders>
              <w:left w:val="single" w:sz="4" w:space="0" w:color="000000"/>
              <w:bottom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8,00</w:t>
            </w:r>
          </w:p>
        </w:tc>
        <w:tc>
          <w:tcPr>
            <w:tcW w:w="1479" w:type="dxa"/>
            <w:tcBorders>
              <w:left w:val="single" w:sz="4" w:space="0" w:color="000000"/>
              <w:bottom w:val="single" w:sz="4" w:space="0" w:color="000000"/>
            </w:tcBorders>
            <w:shd w:color="FFFFCC" w:fill="FFFFFF" w:val="clear"/>
            <w:vAlign w:val="center"/>
          </w:tcPr>
          <w:p>
            <w:pPr>
              <w:pStyle w:val="Normal"/>
              <w:rPr/>
            </w:pPr>
            <w:hyperlink r:id="rId22">
              <w:r>
                <w:rPr>
                  <w:rStyle w:val="Hyperlink"/>
                  <w:color w:val="030303"/>
                  <w:sz w:val="24"/>
                  <w:szCs w:val="24"/>
                  <w:u w:val="none"/>
                </w:rPr>
                <w:t>28.15.10.110</w:t>
              </w:r>
            </w:hyperlink>
          </w:p>
        </w:tc>
        <w:tc>
          <w:tcPr>
            <w:tcW w:w="1532" w:type="dxa"/>
            <w:tcBorders>
              <w:left w:val="single" w:sz="4" w:space="0" w:color="000000"/>
              <w:bottom w:val="single" w:sz="4" w:space="0" w:color="000000"/>
              <w:right w:val="single" w:sz="4" w:space="0" w:color="000000"/>
            </w:tcBorders>
            <w:shd w:color="FFFFCC" w:fill="FFFFFF" w:val="clear"/>
            <w:vAlign w:val="center"/>
          </w:tcPr>
          <w:p>
            <w:pPr>
              <w:pStyle w:val="BodyText"/>
              <w:spacing w:before="0" w:after="120"/>
              <w:rPr>
                <w:color w:val="030303"/>
                <w:sz w:val="24"/>
                <w:szCs w:val="24"/>
                <w:u w:val="none"/>
              </w:rPr>
            </w:pPr>
            <w:r>
              <w:rPr>
                <w:color w:val="030303"/>
                <w:sz w:val="24"/>
                <w:szCs w:val="24"/>
                <w:u w:val="none"/>
              </w:rPr>
              <w:t>Установлен режим запрета закупки иностранной продукции</w:t>
            </w:r>
          </w:p>
        </w:tc>
      </w:tr>
      <w:tr>
        <w:trPr/>
        <w:tc>
          <w:tcPr>
            <w:tcW w:w="538"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pPr>
            <w:r>
              <w:rPr/>
            </w:r>
          </w:p>
        </w:tc>
        <w:tc>
          <w:tcPr>
            <w:tcW w:w="4819"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шариковый 7324 B.MP.UA</w:t>
            </w:r>
          </w:p>
        </w:tc>
        <w:tc>
          <w:tcPr>
            <w:tcW w:w="1040" w:type="dxa"/>
            <w:tcBorders>
              <w:left w:val="single" w:sz="4" w:space="0" w:color="000000"/>
              <w:bottom w:val="single" w:sz="4" w:space="0" w:color="000000"/>
              <w:right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шт</w:t>
            </w:r>
          </w:p>
        </w:tc>
        <w:tc>
          <w:tcPr>
            <w:tcW w:w="791" w:type="dxa"/>
            <w:tcBorders>
              <w:left w:val="single" w:sz="4" w:space="0" w:color="000000"/>
              <w:bottom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10,00</w:t>
            </w:r>
          </w:p>
        </w:tc>
        <w:tc>
          <w:tcPr>
            <w:tcW w:w="1479" w:type="dxa"/>
            <w:tcBorders>
              <w:left w:val="single" w:sz="4" w:space="0" w:color="000000"/>
              <w:bottom w:val="single" w:sz="4" w:space="0" w:color="000000"/>
            </w:tcBorders>
            <w:shd w:color="FFFFCC" w:fill="FFFFFF" w:val="clear"/>
            <w:vAlign w:val="center"/>
          </w:tcPr>
          <w:p>
            <w:pPr>
              <w:pStyle w:val="Normal"/>
              <w:rPr/>
            </w:pPr>
            <w:hyperlink r:id="rId23">
              <w:r>
                <w:rPr>
                  <w:rStyle w:val="Hyperlink"/>
                  <w:color w:val="030303"/>
                  <w:sz w:val="24"/>
                  <w:szCs w:val="24"/>
                  <w:u w:val="none"/>
                </w:rPr>
                <w:t>28.15.10.110</w:t>
              </w:r>
            </w:hyperlink>
          </w:p>
        </w:tc>
        <w:tc>
          <w:tcPr>
            <w:tcW w:w="1532" w:type="dxa"/>
            <w:tcBorders>
              <w:left w:val="single" w:sz="4" w:space="0" w:color="000000"/>
              <w:bottom w:val="single" w:sz="4" w:space="0" w:color="000000"/>
              <w:right w:val="single" w:sz="4" w:space="0" w:color="000000"/>
            </w:tcBorders>
            <w:shd w:color="FFFFCC" w:fill="FFFFFF" w:val="clear"/>
            <w:vAlign w:val="center"/>
          </w:tcPr>
          <w:p>
            <w:pPr>
              <w:pStyle w:val="BodyText"/>
              <w:spacing w:before="0" w:after="120"/>
              <w:rPr>
                <w:color w:val="030303"/>
                <w:sz w:val="24"/>
                <w:szCs w:val="24"/>
                <w:u w:val="none"/>
              </w:rPr>
            </w:pPr>
            <w:r>
              <w:rPr>
                <w:color w:val="030303"/>
                <w:sz w:val="24"/>
                <w:szCs w:val="24"/>
                <w:u w:val="none"/>
              </w:rPr>
              <w:t>Установлен режим запрета закупки иностранной продукции</w:t>
            </w:r>
          </w:p>
        </w:tc>
      </w:tr>
      <w:tr>
        <w:trPr/>
        <w:tc>
          <w:tcPr>
            <w:tcW w:w="538"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pPr>
            <w:r>
              <w:rPr/>
            </w:r>
          </w:p>
        </w:tc>
        <w:tc>
          <w:tcPr>
            <w:tcW w:w="4819"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Узел подшипниковый роликовый PEB22443H</w:t>
            </w:r>
          </w:p>
        </w:tc>
        <w:tc>
          <w:tcPr>
            <w:tcW w:w="1040" w:type="dxa"/>
            <w:tcBorders>
              <w:left w:val="single" w:sz="4" w:space="0" w:color="000000"/>
              <w:bottom w:val="single" w:sz="4" w:space="0" w:color="000000"/>
              <w:right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шт</w:t>
            </w:r>
          </w:p>
        </w:tc>
        <w:tc>
          <w:tcPr>
            <w:tcW w:w="791" w:type="dxa"/>
            <w:tcBorders>
              <w:left w:val="single" w:sz="4" w:space="0" w:color="000000"/>
              <w:bottom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4,00</w:t>
            </w:r>
          </w:p>
        </w:tc>
        <w:tc>
          <w:tcPr>
            <w:tcW w:w="1479" w:type="dxa"/>
            <w:tcBorders>
              <w:left w:val="single" w:sz="4" w:space="0" w:color="000000"/>
              <w:bottom w:val="single" w:sz="4" w:space="0" w:color="000000"/>
            </w:tcBorders>
            <w:shd w:color="FFFFCC" w:fill="FFFFFF" w:val="clear"/>
            <w:vAlign w:val="center"/>
          </w:tcPr>
          <w:p>
            <w:pPr>
              <w:pStyle w:val="Normal"/>
              <w:rPr/>
            </w:pPr>
            <w:hyperlink r:id="rId24">
              <w:r>
                <w:rPr>
                  <w:rStyle w:val="Hyperlink"/>
                  <w:color w:val="030303"/>
                  <w:sz w:val="24"/>
                  <w:szCs w:val="24"/>
                  <w:u w:val="none"/>
                </w:rPr>
                <w:t>28.15.10.120</w:t>
              </w:r>
            </w:hyperlink>
          </w:p>
        </w:tc>
        <w:tc>
          <w:tcPr>
            <w:tcW w:w="1532" w:type="dxa"/>
            <w:tcBorders>
              <w:left w:val="single" w:sz="4" w:space="0" w:color="000000"/>
              <w:bottom w:val="single" w:sz="4" w:space="0" w:color="000000"/>
              <w:right w:val="single" w:sz="4" w:space="0" w:color="000000"/>
            </w:tcBorders>
            <w:shd w:color="FFFFCC" w:fill="FFFFFF" w:val="clear"/>
            <w:vAlign w:val="center"/>
          </w:tcPr>
          <w:p>
            <w:pPr>
              <w:pStyle w:val="BodyText"/>
              <w:spacing w:before="0" w:after="120"/>
              <w:rPr>
                <w:color w:val="030303"/>
                <w:sz w:val="24"/>
                <w:szCs w:val="24"/>
                <w:u w:val="none"/>
              </w:rPr>
            </w:pPr>
            <w:r>
              <w:rPr>
                <w:color w:val="030303"/>
                <w:sz w:val="24"/>
                <w:szCs w:val="24"/>
                <w:u w:val="none"/>
              </w:rPr>
              <w:t>Установлен режим запрета закупки иностранной продукции</w:t>
            </w:r>
          </w:p>
        </w:tc>
      </w:tr>
      <w:tr>
        <w:trPr/>
        <w:tc>
          <w:tcPr>
            <w:tcW w:w="538"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pPr>
            <w:r>
              <w:rPr/>
            </w:r>
          </w:p>
        </w:tc>
        <w:tc>
          <w:tcPr>
            <w:tcW w:w="4819"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Узел подшипниковый роликовый PB22443H</w:t>
            </w:r>
          </w:p>
        </w:tc>
        <w:tc>
          <w:tcPr>
            <w:tcW w:w="1040" w:type="dxa"/>
            <w:tcBorders>
              <w:left w:val="single" w:sz="4" w:space="0" w:color="000000"/>
              <w:bottom w:val="single" w:sz="4" w:space="0" w:color="000000"/>
              <w:right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шт</w:t>
            </w:r>
          </w:p>
        </w:tc>
        <w:tc>
          <w:tcPr>
            <w:tcW w:w="791" w:type="dxa"/>
            <w:tcBorders>
              <w:left w:val="single" w:sz="4" w:space="0" w:color="000000"/>
              <w:bottom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4,00</w:t>
            </w:r>
          </w:p>
        </w:tc>
        <w:tc>
          <w:tcPr>
            <w:tcW w:w="1479" w:type="dxa"/>
            <w:tcBorders>
              <w:left w:val="single" w:sz="4" w:space="0" w:color="000000"/>
              <w:bottom w:val="single" w:sz="4" w:space="0" w:color="000000"/>
            </w:tcBorders>
            <w:shd w:color="FFFFCC" w:fill="FFFFFF" w:val="clear"/>
            <w:vAlign w:val="center"/>
          </w:tcPr>
          <w:p>
            <w:pPr>
              <w:pStyle w:val="Normal"/>
              <w:rPr/>
            </w:pPr>
            <w:hyperlink r:id="rId25">
              <w:r>
                <w:rPr>
                  <w:rStyle w:val="Hyperlink"/>
                  <w:color w:val="030303"/>
                  <w:sz w:val="24"/>
                  <w:szCs w:val="24"/>
                  <w:u w:val="none"/>
                </w:rPr>
                <w:t>28.15.10.120</w:t>
              </w:r>
            </w:hyperlink>
          </w:p>
        </w:tc>
        <w:tc>
          <w:tcPr>
            <w:tcW w:w="1532" w:type="dxa"/>
            <w:tcBorders>
              <w:left w:val="single" w:sz="4" w:space="0" w:color="000000"/>
              <w:bottom w:val="single" w:sz="4" w:space="0" w:color="000000"/>
              <w:right w:val="single" w:sz="4" w:space="0" w:color="000000"/>
            </w:tcBorders>
            <w:shd w:color="FFFFCC" w:fill="FFFFFF" w:val="clear"/>
            <w:vAlign w:val="center"/>
          </w:tcPr>
          <w:p>
            <w:pPr>
              <w:pStyle w:val="BodyText"/>
              <w:spacing w:before="0" w:after="120"/>
              <w:rPr>
                <w:color w:val="030303"/>
                <w:sz w:val="24"/>
                <w:szCs w:val="24"/>
                <w:u w:val="none"/>
              </w:rPr>
            </w:pPr>
            <w:r>
              <w:rPr>
                <w:color w:val="030303"/>
                <w:sz w:val="24"/>
                <w:szCs w:val="24"/>
                <w:u w:val="none"/>
              </w:rPr>
              <w:t>Установлен режим запрета закупки иностранной продукции</w:t>
            </w:r>
          </w:p>
        </w:tc>
      </w:tr>
      <w:tr>
        <w:trPr/>
        <w:tc>
          <w:tcPr>
            <w:tcW w:w="538"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pPr>
            <w:r>
              <w:rPr/>
            </w:r>
          </w:p>
        </w:tc>
        <w:tc>
          <w:tcPr>
            <w:tcW w:w="4819"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шариковый 6214Z 70х125х24мм</w:t>
            </w:r>
          </w:p>
        </w:tc>
        <w:tc>
          <w:tcPr>
            <w:tcW w:w="1040" w:type="dxa"/>
            <w:tcBorders>
              <w:left w:val="single" w:sz="4" w:space="0" w:color="000000"/>
              <w:bottom w:val="single" w:sz="4" w:space="0" w:color="000000"/>
              <w:right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шт</w:t>
            </w:r>
          </w:p>
        </w:tc>
        <w:tc>
          <w:tcPr>
            <w:tcW w:w="791" w:type="dxa"/>
            <w:tcBorders>
              <w:left w:val="single" w:sz="4" w:space="0" w:color="000000"/>
              <w:bottom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40,00</w:t>
            </w:r>
          </w:p>
        </w:tc>
        <w:tc>
          <w:tcPr>
            <w:tcW w:w="1479" w:type="dxa"/>
            <w:tcBorders>
              <w:left w:val="single" w:sz="4" w:space="0" w:color="000000"/>
              <w:bottom w:val="single" w:sz="4" w:space="0" w:color="000000"/>
            </w:tcBorders>
            <w:shd w:color="FFFFCC" w:fill="FFFFFF" w:val="clear"/>
            <w:vAlign w:val="center"/>
          </w:tcPr>
          <w:p>
            <w:pPr>
              <w:pStyle w:val="Normal"/>
              <w:rPr/>
            </w:pPr>
            <w:hyperlink r:id="rId26">
              <w:r>
                <w:rPr>
                  <w:rStyle w:val="Hyperlink"/>
                  <w:color w:val="030303"/>
                  <w:sz w:val="24"/>
                  <w:szCs w:val="24"/>
                  <w:u w:val="none"/>
                </w:rPr>
                <w:t>28.15.10.110</w:t>
              </w:r>
            </w:hyperlink>
          </w:p>
        </w:tc>
        <w:tc>
          <w:tcPr>
            <w:tcW w:w="1532" w:type="dxa"/>
            <w:tcBorders>
              <w:left w:val="single" w:sz="4" w:space="0" w:color="000000"/>
              <w:bottom w:val="single" w:sz="4" w:space="0" w:color="000000"/>
              <w:right w:val="single" w:sz="4" w:space="0" w:color="000000"/>
            </w:tcBorders>
            <w:shd w:color="FFFFCC" w:fill="FFFFFF" w:val="clear"/>
            <w:vAlign w:val="center"/>
          </w:tcPr>
          <w:p>
            <w:pPr>
              <w:pStyle w:val="BodyText"/>
              <w:spacing w:before="0" w:after="120"/>
              <w:rPr>
                <w:color w:val="030303"/>
                <w:sz w:val="24"/>
                <w:szCs w:val="24"/>
                <w:u w:val="none"/>
              </w:rPr>
            </w:pPr>
            <w:r>
              <w:rPr>
                <w:color w:val="030303"/>
                <w:sz w:val="24"/>
                <w:szCs w:val="24"/>
                <w:u w:val="none"/>
              </w:rPr>
              <w:t>Установлен режим запрета закупки иностранной продукции</w:t>
            </w:r>
          </w:p>
        </w:tc>
      </w:tr>
      <w:tr>
        <w:trPr/>
        <w:tc>
          <w:tcPr>
            <w:tcW w:w="538"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pPr>
            <w:r>
              <w:rPr/>
            </w:r>
          </w:p>
        </w:tc>
        <w:tc>
          <w:tcPr>
            <w:tcW w:w="4819"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6312 2RS 60х130х31мм</w:t>
            </w:r>
          </w:p>
        </w:tc>
        <w:tc>
          <w:tcPr>
            <w:tcW w:w="1040" w:type="dxa"/>
            <w:tcBorders>
              <w:left w:val="single" w:sz="4" w:space="0" w:color="000000"/>
              <w:bottom w:val="single" w:sz="4" w:space="0" w:color="000000"/>
              <w:right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шт</w:t>
            </w:r>
          </w:p>
        </w:tc>
        <w:tc>
          <w:tcPr>
            <w:tcW w:w="791" w:type="dxa"/>
            <w:tcBorders>
              <w:left w:val="single" w:sz="4" w:space="0" w:color="000000"/>
              <w:bottom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18,00</w:t>
            </w:r>
          </w:p>
        </w:tc>
        <w:tc>
          <w:tcPr>
            <w:tcW w:w="1479" w:type="dxa"/>
            <w:tcBorders>
              <w:left w:val="single" w:sz="4" w:space="0" w:color="000000"/>
              <w:bottom w:val="single" w:sz="4" w:space="0" w:color="000000"/>
            </w:tcBorders>
            <w:shd w:color="FFFFCC" w:fill="FFFFFF" w:val="clear"/>
            <w:vAlign w:val="center"/>
          </w:tcPr>
          <w:p>
            <w:pPr>
              <w:pStyle w:val="Normal"/>
              <w:rPr>
                <w:color w:val="030303"/>
                <w:sz w:val="24"/>
                <w:szCs w:val="24"/>
                <w:u w:val="none"/>
              </w:rPr>
            </w:pPr>
            <w:r>
              <w:rPr>
                <w:color w:val="030303"/>
                <w:sz w:val="24"/>
                <w:szCs w:val="24"/>
                <w:u w:val="none"/>
              </w:rPr>
              <w:t>28.15.10.112</w:t>
            </w:r>
          </w:p>
          <w:p>
            <w:pPr>
              <w:pStyle w:val="Normal"/>
              <w:rPr>
                <w:color w:val="030303"/>
                <w:sz w:val="24"/>
                <w:szCs w:val="24"/>
                <w:u w:val="none"/>
              </w:rPr>
            </w:pPr>
            <w:r>
              <w:rPr>
                <w:color w:val="030303"/>
                <w:sz w:val="24"/>
                <w:szCs w:val="24"/>
                <w:u w:val="none"/>
              </w:rPr>
            </w:r>
          </w:p>
        </w:tc>
        <w:tc>
          <w:tcPr>
            <w:tcW w:w="1532" w:type="dxa"/>
            <w:tcBorders>
              <w:left w:val="single" w:sz="4" w:space="0" w:color="000000"/>
              <w:bottom w:val="single" w:sz="4" w:space="0" w:color="000000"/>
              <w:right w:val="single" w:sz="4" w:space="0" w:color="000000"/>
            </w:tcBorders>
            <w:shd w:color="FFFFCC" w:fill="FFFFFF" w:val="clear"/>
            <w:vAlign w:val="center"/>
          </w:tcPr>
          <w:p>
            <w:pPr>
              <w:pStyle w:val="BodyText"/>
              <w:spacing w:before="0" w:after="120"/>
              <w:rPr>
                <w:color w:val="030303"/>
                <w:sz w:val="24"/>
                <w:szCs w:val="24"/>
                <w:u w:val="none"/>
              </w:rPr>
            </w:pPr>
            <w:r>
              <w:rPr>
                <w:color w:val="030303"/>
                <w:sz w:val="24"/>
                <w:szCs w:val="24"/>
                <w:u w:val="none"/>
              </w:rPr>
              <w:t>Установлен режим запрета закупки иностранной продукции</w:t>
            </w:r>
          </w:p>
        </w:tc>
      </w:tr>
      <w:tr>
        <w:trPr/>
        <w:tc>
          <w:tcPr>
            <w:tcW w:w="538"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pPr>
            <w:r>
              <w:rPr/>
            </w:r>
          </w:p>
        </w:tc>
        <w:tc>
          <w:tcPr>
            <w:tcW w:w="4819"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шариковый 308А FBC</w:t>
            </w:r>
          </w:p>
        </w:tc>
        <w:tc>
          <w:tcPr>
            <w:tcW w:w="1040" w:type="dxa"/>
            <w:tcBorders>
              <w:left w:val="single" w:sz="4" w:space="0" w:color="000000"/>
              <w:bottom w:val="single" w:sz="4" w:space="0" w:color="000000"/>
              <w:right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шт</w:t>
            </w:r>
          </w:p>
        </w:tc>
        <w:tc>
          <w:tcPr>
            <w:tcW w:w="791" w:type="dxa"/>
            <w:tcBorders>
              <w:left w:val="single" w:sz="4" w:space="0" w:color="000000"/>
              <w:bottom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6,00</w:t>
            </w:r>
          </w:p>
        </w:tc>
        <w:tc>
          <w:tcPr>
            <w:tcW w:w="1479" w:type="dxa"/>
            <w:tcBorders>
              <w:left w:val="single" w:sz="4" w:space="0" w:color="000000"/>
              <w:bottom w:val="single" w:sz="4" w:space="0" w:color="000000"/>
            </w:tcBorders>
            <w:shd w:color="FFFFCC" w:fill="FFFFFF" w:val="clear"/>
            <w:vAlign w:val="center"/>
          </w:tcPr>
          <w:p>
            <w:pPr>
              <w:pStyle w:val="Normal"/>
              <w:rPr/>
            </w:pPr>
            <w:hyperlink r:id="rId27">
              <w:r>
                <w:rPr>
                  <w:rStyle w:val="Hyperlink"/>
                  <w:color w:val="030303"/>
                  <w:sz w:val="24"/>
                  <w:szCs w:val="24"/>
                  <w:u w:val="none"/>
                </w:rPr>
                <w:t>28.15.10.110</w:t>
              </w:r>
            </w:hyperlink>
          </w:p>
        </w:tc>
        <w:tc>
          <w:tcPr>
            <w:tcW w:w="1532" w:type="dxa"/>
            <w:tcBorders>
              <w:left w:val="single" w:sz="4" w:space="0" w:color="000000"/>
              <w:bottom w:val="single" w:sz="4" w:space="0" w:color="000000"/>
              <w:right w:val="single" w:sz="4" w:space="0" w:color="000000"/>
            </w:tcBorders>
            <w:shd w:color="FFFFCC" w:fill="FFFFFF" w:val="clear"/>
            <w:vAlign w:val="center"/>
          </w:tcPr>
          <w:p>
            <w:pPr>
              <w:pStyle w:val="BodyText"/>
              <w:spacing w:before="0" w:after="120"/>
              <w:rPr>
                <w:color w:val="030303"/>
                <w:sz w:val="24"/>
                <w:szCs w:val="24"/>
                <w:u w:val="none"/>
              </w:rPr>
            </w:pPr>
            <w:r>
              <w:rPr>
                <w:color w:val="030303"/>
                <w:sz w:val="24"/>
                <w:szCs w:val="24"/>
                <w:u w:val="none"/>
              </w:rPr>
              <w:t>Установлен режим запрета закупки иностранной продукции</w:t>
            </w:r>
          </w:p>
        </w:tc>
      </w:tr>
      <w:tr>
        <w:trPr/>
        <w:tc>
          <w:tcPr>
            <w:tcW w:w="538"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pPr>
            <w:r>
              <w:rPr/>
            </w:r>
          </w:p>
        </w:tc>
        <w:tc>
          <w:tcPr>
            <w:tcW w:w="4819"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шариковый 6309 C3 45х100х25мм</w:t>
            </w:r>
          </w:p>
        </w:tc>
        <w:tc>
          <w:tcPr>
            <w:tcW w:w="1040" w:type="dxa"/>
            <w:tcBorders>
              <w:left w:val="single" w:sz="4" w:space="0" w:color="000000"/>
              <w:bottom w:val="single" w:sz="4" w:space="0" w:color="000000"/>
              <w:right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шт</w:t>
            </w:r>
          </w:p>
        </w:tc>
        <w:tc>
          <w:tcPr>
            <w:tcW w:w="791" w:type="dxa"/>
            <w:tcBorders>
              <w:left w:val="single" w:sz="4" w:space="0" w:color="000000"/>
              <w:bottom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4,00</w:t>
            </w:r>
          </w:p>
        </w:tc>
        <w:tc>
          <w:tcPr>
            <w:tcW w:w="1479" w:type="dxa"/>
            <w:tcBorders>
              <w:left w:val="single" w:sz="4" w:space="0" w:color="000000"/>
              <w:bottom w:val="single" w:sz="4" w:space="0" w:color="000000"/>
            </w:tcBorders>
            <w:shd w:color="FFFFCC" w:fill="FFFFFF" w:val="clear"/>
            <w:vAlign w:val="center"/>
          </w:tcPr>
          <w:p>
            <w:pPr>
              <w:pStyle w:val="Normal"/>
              <w:rPr/>
            </w:pPr>
            <w:hyperlink r:id="rId28">
              <w:r>
                <w:rPr>
                  <w:rStyle w:val="Hyperlink"/>
                  <w:color w:val="030303"/>
                  <w:sz w:val="24"/>
                  <w:szCs w:val="24"/>
                  <w:u w:val="none"/>
                </w:rPr>
                <w:t>28.15.10.110</w:t>
              </w:r>
            </w:hyperlink>
          </w:p>
        </w:tc>
        <w:tc>
          <w:tcPr>
            <w:tcW w:w="1532" w:type="dxa"/>
            <w:tcBorders>
              <w:left w:val="single" w:sz="4" w:space="0" w:color="000000"/>
              <w:bottom w:val="single" w:sz="4" w:space="0" w:color="000000"/>
              <w:right w:val="single" w:sz="4" w:space="0" w:color="000000"/>
            </w:tcBorders>
            <w:shd w:color="FFFFCC" w:fill="FFFFFF" w:val="clear"/>
            <w:vAlign w:val="center"/>
          </w:tcPr>
          <w:p>
            <w:pPr>
              <w:pStyle w:val="BodyText"/>
              <w:spacing w:before="0" w:after="120"/>
              <w:rPr>
                <w:color w:val="030303"/>
                <w:sz w:val="24"/>
                <w:szCs w:val="24"/>
                <w:u w:val="none"/>
              </w:rPr>
            </w:pPr>
            <w:r>
              <w:rPr>
                <w:color w:val="030303"/>
                <w:sz w:val="24"/>
                <w:szCs w:val="24"/>
                <w:u w:val="none"/>
              </w:rPr>
              <w:t>Установлен режим запрета закупки иностранной продукции</w:t>
            </w:r>
          </w:p>
        </w:tc>
      </w:tr>
      <w:tr>
        <w:trPr/>
        <w:tc>
          <w:tcPr>
            <w:tcW w:w="538"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pPr>
            <w:r>
              <w:rPr/>
            </w:r>
          </w:p>
        </w:tc>
        <w:tc>
          <w:tcPr>
            <w:tcW w:w="4819"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шариковый 6314 C3 70х150х35мм</w:t>
            </w:r>
          </w:p>
        </w:tc>
        <w:tc>
          <w:tcPr>
            <w:tcW w:w="1040" w:type="dxa"/>
            <w:tcBorders>
              <w:left w:val="single" w:sz="4" w:space="0" w:color="000000"/>
              <w:bottom w:val="single" w:sz="4" w:space="0" w:color="000000"/>
              <w:right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шт</w:t>
            </w:r>
          </w:p>
        </w:tc>
        <w:tc>
          <w:tcPr>
            <w:tcW w:w="791" w:type="dxa"/>
            <w:tcBorders>
              <w:left w:val="single" w:sz="4" w:space="0" w:color="000000"/>
              <w:bottom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10,00</w:t>
            </w:r>
          </w:p>
        </w:tc>
        <w:tc>
          <w:tcPr>
            <w:tcW w:w="1479" w:type="dxa"/>
            <w:tcBorders>
              <w:left w:val="single" w:sz="4" w:space="0" w:color="000000"/>
              <w:bottom w:val="single" w:sz="4" w:space="0" w:color="000000"/>
            </w:tcBorders>
            <w:shd w:color="FFFFCC" w:fill="FFFFFF" w:val="clear"/>
            <w:vAlign w:val="center"/>
          </w:tcPr>
          <w:p>
            <w:pPr>
              <w:pStyle w:val="Normal"/>
              <w:rPr/>
            </w:pPr>
            <w:hyperlink r:id="rId29">
              <w:r>
                <w:rPr>
                  <w:rStyle w:val="Hyperlink"/>
                  <w:color w:val="030303"/>
                  <w:sz w:val="24"/>
                  <w:szCs w:val="24"/>
                  <w:u w:val="none"/>
                </w:rPr>
                <w:t>28.15.10.110</w:t>
              </w:r>
            </w:hyperlink>
          </w:p>
        </w:tc>
        <w:tc>
          <w:tcPr>
            <w:tcW w:w="1532" w:type="dxa"/>
            <w:tcBorders>
              <w:left w:val="single" w:sz="4" w:space="0" w:color="000000"/>
              <w:bottom w:val="single" w:sz="4" w:space="0" w:color="000000"/>
              <w:right w:val="single" w:sz="4" w:space="0" w:color="000000"/>
            </w:tcBorders>
            <w:shd w:color="FFFFCC" w:fill="FFFFFF" w:val="clear"/>
            <w:vAlign w:val="center"/>
          </w:tcPr>
          <w:p>
            <w:pPr>
              <w:pStyle w:val="BodyText"/>
              <w:spacing w:before="0" w:after="120"/>
              <w:rPr>
                <w:color w:val="030303"/>
                <w:sz w:val="24"/>
                <w:szCs w:val="24"/>
                <w:u w:val="none"/>
              </w:rPr>
            </w:pPr>
            <w:r>
              <w:rPr>
                <w:color w:val="030303"/>
                <w:sz w:val="24"/>
                <w:szCs w:val="24"/>
                <w:u w:val="none"/>
              </w:rPr>
              <w:t>Установлен режим запрета закупки иностранной продукции</w:t>
            </w:r>
          </w:p>
        </w:tc>
      </w:tr>
      <w:tr>
        <w:trPr/>
        <w:tc>
          <w:tcPr>
            <w:tcW w:w="538"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pPr>
            <w:r>
              <w:rPr/>
            </w:r>
          </w:p>
        </w:tc>
        <w:tc>
          <w:tcPr>
            <w:tcW w:w="4819"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шариковый 6209 2Z/C3 45х85х19мм</w:t>
            </w:r>
          </w:p>
        </w:tc>
        <w:tc>
          <w:tcPr>
            <w:tcW w:w="1040" w:type="dxa"/>
            <w:tcBorders>
              <w:left w:val="single" w:sz="4" w:space="0" w:color="000000"/>
              <w:bottom w:val="single" w:sz="4" w:space="0" w:color="000000"/>
              <w:right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шт</w:t>
            </w:r>
          </w:p>
        </w:tc>
        <w:tc>
          <w:tcPr>
            <w:tcW w:w="791" w:type="dxa"/>
            <w:tcBorders>
              <w:left w:val="single" w:sz="4" w:space="0" w:color="000000"/>
              <w:bottom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18,00</w:t>
            </w:r>
          </w:p>
        </w:tc>
        <w:tc>
          <w:tcPr>
            <w:tcW w:w="1479" w:type="dxa"/>
            <w:tcBorders>
              <w:left w:val="single" w:sz="4" w:space="0" w:color="000000"/>
              <w:bottom w:val="single" w:sz="4" w:space="0" w:color="000000"/>
            </w:tcBorders>
            <w:shd w:color="FFFFCC" w:fill="FFFFFF" w:val="clear"/>
            <w:vAlign w:val="center"/>
          </w:tcPr>
          <w:p>
            <w:pPr>
              <w:pStyle w:val="Normal"/>
              <w:rPr/>
            </w:pPr>
            <w:hyperlink r:id="rId30">
              <w:r>
                <w:rPr>
                  <w:rStyle w:val="Hyperlink"/>
                  <w:color w:val="030303"/>
                  <w:sz w:val="24"/>
                  <w:szCs w:val="24"/>
                  <w:u w:val="none"/>
                </w:rPr>
                <w:t>28.15.10.110</w:t>
              </w:r>
            </w:hyperlink>
          </w:p>
        </w:tc>
        <w:tc>
          <w:tcPr>
            <w:tcW w:w="1532" w:type="dxa"/>
            <w:tcBorders>
              <w:left w:val="single" w:sz="4" w:space="0" w:color="000000"/>
              <w:bottom w:val="single" w:sz="4" w:space="0" w:color="000000"/>
              <w:right w:val="single" w:sz="4" w:space="0" w:color="000000"/>
            </w:tcBorders>
            <w:shd w:color="FFFFCC" w:fill="FFFFFF" w:val="clear"/>
            <w:vAlign w:val="center"/>
          </w:tcPr>
          <w:p>
            <w:pPr>
              <w:pStyle w:val="BodyText"/>
              <w:spacing w:before="0" w:after="120"/>
              <w:rPr>
                <w:color w:val="030303"/>
                <w:sz w:val="24"/>
                <w:szCs w:val="24"/>
                <w:u w:val="none"/>
              </w:rPr>
            </w:pPr>
            <w:r>
              <w:rPr>
                <w:color w:val="030303"/>
                <w:sz w:val="24"/>
                <w:szCs w:val="24"/>
                <w:u w:val="none"/>
              </w:rPr>
              <w:t>Установлен режим запрета закупки иностранной продукции</w:t>
            </w:r>
          </w:p>
        </w:tc>
      </w:tr>
      <w:tr>
        <w:trPr/>
        <w:tc>
          <w:tcPr>
            <w:tcW w:w="538"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pPr>
            <w:r>
              <w:rPr/>
            </w:r>
          </w:p>
        </w:tc>
        <w:tc>
          <w:tcPr>
            <w:tcW w:w="4819"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шариковый 6212-ZZ/C3</w:t>
            </w:r>
          </w:p>
        </w:tc>
        <w:tc>
          <w:tcPr>
            <w:tcW w:w="1040" w:type="dxa"/>
            <w:tcBorders>
              <w:left w:val="single" w:sz="4" w:space="0" w:color="000000"/>
              <w:bottom w:val="single" w:sz="4" w:space="0" w:color="000000"/>
              <w:right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шт</w:t>
            </w:r>
          </w:p>
        </w:tc>
        <w:tc>
          <w:tcPr>
            <w:tcW w:w="791" w:type="dxa"/>
            <w:tcBorders>
              <w:left w:val="single" w:sz="4" w:space="0" w:color="000000"/>
              <w:bottom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11,00</w:t>
            </w:r>
          </w:p>
        </w:tc>
        <w:tc>
          <w:tcPr>
            <w:tcW w:w="1479" w:type="dxa"/>
            <w:tcBorders>
              <w:left w:val="single" w:sz="4" w:space="0" w:color="000000"/>
              <w:bottom w:val="single" w:sz="4" w:space="0" w:color="000000"/>
            </w:tcBorders>
            <w:shd w:color="FFFFCC" w:fill="FFFFFF" w:val="clear"/>
            <w:vAlign w:val="center"/>
          </w:tcPr>
          <w:p>
            <w:pPr>
              <w:pStyle w:val="Normal"/>
              <w:rPr/>
            </w:pPr>
            <w:hyperlink r:id="rId31">
              <w:r>
                <w:rPr>
                  <w:rStyle w:val="Hyperlink"/>
                  <w:color w:val="030303"/>
                  <w:sz w:val="24"/>
                  <w:szCs w:val="24"/>
                  <w:u w:val="none"/>
                </w:rPr>
                <w:t>28.15.10.110</w:t>
              </w:r>
            </w:hyperlink>
          </w:p>
        </w:tc>
        <w:tc>
          <w:tcPr>
            <w:tcW w:w="1532" w:type="dxa"/>
            <w:tcBorders>
              <w:left w:val="single" w:sz="4" w:space="0" w:color="000000"/>
              <w:bottom w:val="single" w:sz="4" w:space="0" w:color="000000"/>
              <w:right w:val="single" w:sz="4" w:space="0" w:color="000000"/>
            </w:tcBorders>
            <w:shd w:color="FFFFCC" w:fill="FFFFFF" w:val="clear"/>
            <w:vAlign w:val="center"/>
          </w:tcPr>
          <w:p>
            <w:pPr>
              <w:pStyle w:val="BodyText"/>
              <w:spacing w:before="0" w:after="120"/>
              <w:rPr>
                <w:color w:val="030303"/>
                <w:sz w:val="24"/>
                <w:szCs w:val="24"/>
                <w:u w:val="none"/>
              </w:rPr>
            </w:pPr>
            <w:r>
              <w:rPr>
                <w:color w:val="030303"/>
                <w:sz w:val="24"/>
                <w:szCs w:val="24"/>
                <w:u w:val="none"/>
              </w:rPr>
              <w:t>Установлен режим запрета закупки иностранной продукции</w:t>
            </w:r>
          </w:p>
        </w:tc>
      </w:tr>
      <w:tr>
        <w:trPr/>
        <w:tc>
          <w:tcPr>
            <w:tcW w:w="538"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pPr>
            <w:r>
              <w:rPr/>
            </w:r>
          </w:p>
        </w:tc>
        <w:tc>
          <w:tcPr>
            <w:tcW w:w="4819"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шариковый 6312-2Z/CЗ</w:t>
            </w:r>
          </w:p>
        </w:tc>
        <w:tc>
          <w:tcPr>
            <w:tcW w:w="1040" w:type="dxa"/>
            <w:tcBorders>
              <w:left w:val="single" w:sz="4" w:space="0" w:color="000000"/>
              <w:bottom w:val="single" w:sz="4" w:space="0" w:color="000000"/>
              <w:right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шт</w:t>
            </w:r>
          </w:p>
        </w:tc>
        <w:tc>
          <w:tcPr>
            <w:tcW w:w="791" w:type="dxa"/>
            <w:tcBorders>
              <w:left w:val="single" w:sz="4" w:space="0" w:color="000000"/>
              <w:bottom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33,00</w:t>
            </w:r>
          </w:p>
        </w:tc>
        <w:tc>
          <w:tcPr>
            <w:tcW w:w="1479" w:type="dxa"/>
            <w:tcBorders>
              <w:left w:val="single" w:sz="4" w:space="0" w:color="000000"/>
              <w:bottom w:val="single" w:sz="4" w:space="0" w:color="000000"/>
            </w:tcBorders>
            <w:shd w:color="FFFFCC" w:fill="FFFFFF" w:val="clear"/>
            <w:vAlign w:val="center"/>
          </w:tcPr>
          <w:p>
            <w:pPr>
              <w:pStyle w:val="Normal"/>
              <w:rPr/>
            </w:pPr>
            <w:hyperlink r:id="rId32">
              <w:r>
                <w:rPr>
                  <w:rStyle w:val="Hyperlink"/>
                  <w:color w:val="030303"/>
                  <w:sz w:val="24"/>
                  <w:szCs w:val="24"/>
                  <w:u w:val="none"/>
                </w:rPr>
                <w:t>28.15.10.110</w:t>
              </w:r>
            </w:hyperlink>
          </w:p>
        </w:tc>
        <w:tc>
          <w:tcPr>
            <w:tcW w:w="1532" w:type="dxa"/>
            <w:tcBorders>
              <w:left w:val="single" w:sz="4" w:space="0" w:color="000000"/>
              <w:bottom w:val="single" w:sz="4" w:space="0" w:color="000000"/>
              <w:right w:val="single" w:sz="4" w:space="0" w:color="000000"/>
            </w:tcBorders>
            <w:shd w:color="FFFFCC" w:fill="FFFFFF" w:val="clear"/>
            <w:vAlign w:val="center"/>
          </w:tcPr>
          <w:p>
            <w:pPr>
              <w:pStyle w:val="BodyText"/>
              <w:spacing w:before="0" w:after="120"/>
              <w:rPr>
                <w:color w:val="030303"/>
                <w:sz w:val="24"/>
                <w:szCs w:val="24"/>
                <w:u w:val="none"/>
              </w:rPr>
            </w:pPr>
            <w:r>
              <w:rPr>
                <w:color w:val="030303"/>
                <w:sz w:val="24"/>
                <w:szCs w:val="24"/>
                <w:u w:val="none"/>
              </w:rPr>
              <w:t>Установлен режим запрета закупки иностранной продукции</w:t>
            </w:r>
          </w:p>
        </w:tc>
      </w:tr>
      <w:tr>
        <w:trPr/>
        <w:tc>
          <w:tcPr>
            <w:tcW w:w="538"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pPr>
            <w:r>
              <w:rPr/>
            </w:r>
          </w:p>
        </w:tc>
        <w:tc>
          <w:tcPr>
            <w:tcW w:w="4819"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шариковый 307 ГОСТ 7242</w:t>
            </w:r>
          </w:p>
        </w:tc>
        <w:tc>
          <w:tcPr>
            <w:tcW w:w="1040" w:type="dxa"/>
            <w:tcBorders>
              <w:left w:val="single" w:sz="4" w:space="0" w:color="000000"/>
              <w:bottom w:val="single" w:sz="4" w:space="0" w:color="000000"/>
              <w:right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шт</w:t>
            </w:r>
          </w:p>
        </w:tc>
        <w:tc>
          <w:tcPr>
            <w:tcW w:w="791" w:type="dxa"/>
            <w:tcBorders>
              <w:left w:val="single" w:sz="4" w:space="0" w:color="000000"/>
              <w:bottom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6,00</w:t>
            </w:r>
          </w:p>
        </w:tc>
        <w:tc>
          <w:tcPr>
            <w:tcW w:w="1479" w:type="dxa"/>
            <w:tcBorders>
              <w:left w:val="single" w:sz="4" w:space="0" w:color="000000"/>
              <w:bottom w:val="single" w:sz="4" w:space="0" w:color="000000"/>
            </w:tcBorders>
            <w:shd w:color="FFFFCC" w:fill="FFFFFF" w:val="clear"/>
            <w:vAlign w:val="center"/>
          </w:tcPr>
          <w:p>
            <w:pPr>
              <w:pStyle w:val="Normal"/>
              <w:rPr/>
            </w:pPr>
            <w:hyperlink r:id="rId33">
              <w:r>
                <w:rPr>
                  <w:rStyle w:val="Hyperlink"/>
                  <w:color w:val="030303"/>
                  <w:sz w:val="24"/>
                  <w:szCs w:val="24"/>
                  <w:u w:val="none"/>
                </w:rPr>
                <w:t>28.15.10.110</w:t>
              </w:r>
            </w:hyperlink>
          </w:p>
        </w:tc>
        <w:tc>
          <w:tcPr>
            <w:tcW w:w="1532" w:type="dxa"/>
            <w:tcBorders>
              <w:left w:val="single" w:sz="4" w:space="0" w:color="000000"/>
              <w:bottom w:val="single" w:sz="4" w:space="0" w:color="000000"/>
              <w:right w:val="single" w:sz="4" w:space="0" w:color="000000"/>
            </w:tcBorders>
            <w:shd w:color="FFFFCC" w:fill="FFFFFF" w:val="clear"/>
            <w:vAlign w:val="center"/>
          </w:tcPr>
          <w:p>
            <w:pPr>
              <w:pStyle w:val="BodyText"/>
              <w:spacing w:before="0" w:after="120"/>
              <w:rPr>
                <w:color w:val="030303"/>
                <w:sz w:val="24"/>
                <w:szCs w:val="24"/>
                <w:u w:val="none"/>
              </w:rPr>
            </w:pPr>
            <w:r>
              <w:rPr>
                <w:color w:val="030303"/>
                <w:sz w:val="24"/>
                <w:szCs w:val="24"/>
                <w:u w:val="none"/>
              </w:rPr>
              <w:t>Установлен режим запрета закупки иностранной продукции</w:t>
            </w:r>
          </w:p>
        </w:tc>
      </w:tr>
      <w:tr>
        <w:trPr/>
        <w:tc>
          <w:tcPr>
            <w:tcW w:w="538"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pPr>
            <w:r>
              <w:rPr/>
            </w:r>
          </w:p>
        </w:tc>
        <w:tc>
          <w:tcPr>
            <w:tcW w:w="4819"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330Л 150х320х65мм</w:t>
            </w:r>
          </w:p>
        </w:tc>
        <w:tc>
          <w:tcPr>
            <w:tcW w:w="1040" w:type="dxa"/>
            <w:tcBorders>
              <w:left w:val="single" w:sz="4" w:space="0" w:color="000000"/>
              <w:bottom w:val="single" w:sz="4" w:space="0" w:color="000000"/>
              <w:right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шт</w:t>
            </w:r>
          </w:p>
        </w:tc>
        <w:tc>
          <w:tcPr>
            <w:tcW w:w="791" w:type="dxa"/>
            <w:tcBorders>
              <w:left w:val="single" w:sz="4" w:space="0" w:color="000000"/>
              <w:bottom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2,00</w:t>
            </w:r>
          </w:p>
        </w:tc>
        <w:tc>
          <w:tcPr>
            <w:tcW w:w="1479" w:type="dxa"/>
            <w:tcBorders>
              <w:left w:val="single" w:sz="4" w:space="0" w:color="000000"/>
              <w:bottom w:val="single" w:sz="4" w:space="0" w:color="000000"/>
            </w:tcBorders>
            <w:shd w:color="FFFFCC" w:fill="FFFFFF" w:val="clear"/>
            <w:vAlign w:val="center"/>
          </w:tcPr>
          <w:p>
            <w:pPr>
              <w:pStyle w:val="Normal"/>
              <w:rPr>
                <w:color w:val="030303"/>
                <w:sz w:val="24"/>
                <w:szCs w:val="24"/>
                <w:u w:val="none"/>
              </w:rPr>
            </w:pPr>
            <w:r>
              <w:rPr>
                <w:color w:val="030303"/>
                <w:sz w:val="24"/>
                <w:szCs w:val="24"/>
                <w:u w:val="none"/>
              </w:rPr>
              <w:t>28.15.10.112</w:t>
            </w:r>
          </w:p>
        </w:tc>
        <w:tc>
          <w:tcPr>
            <w:tcW w:w="1532" w:type="dxa"/>
            <w:tcBorders>
              <w:left w:val="single" w:sz="4" w:space="0" w:color="000000"/>
              <w:bottom w:val="single" w:sz="4" w:space="0" w:color="000000"/>
              <w:right w:val="single" w:sz="4" w:space="0" w:color="000000"/>
            </w:tcBorders>
            <w:shd w:color="FFFFCC" w:fill="FFFFFF" w:val="clear"/>
            <w:vAlign w:val="center"/>
          </w:tcPr>
          <w:p>
            <w:pPr>
              <w:pStyle w:val="BodyText"/>
              <w:spacing w:before="0" w:after="120"/>
              <w:rPr>
                <w:color w:val="030303"/>
                <w:sz w:val="24"/>
                <w:szCs w:val="24"/>
                <w:u w:val="none"/>
              </w:rPr>
            </w:pPr>
            <w:r>
              <w:rPr>
                <w:color w:val="030303"/>
                <w:sz w:val="24"/>
                <w:szCs w:val="24"/>
                <w:u w:val="none"/>
              </w:rPr>
              <w:t>Установлен режим запрета закупки иностранной продукции</w:t>
            </w:r>
          </w:p>
        </w:tc>
      </w:tr>
      <w:tr>
        <w:trPr>
          <w:trHeight w:val="1666" w:hRule="atLeast"/>
        </w:trPr>
        <w:tc>
          <w:tcPr>
            <w:tcW w:w="538"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pPr>
            <w:r>
              <w:rPr/>
            </w:r>
          </w:p>
        </w:tc>
        <w:tc>
          <w:tcPr>
            <w:tcW w:w="4819"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6218C3VL0241</w:t>
            </w:r>
          </w:p>
        </w:tc>
        <w:tc>
          <w:tcPr>
            <w:tcW w:w="1040" w:type="dxa"/>
            <w:tcBorders>
              <w:left w:val="single" w:sz="4" w:space="0" w:color="000000"/>
              <w:bottom w:val="single" w:sz="4" w:space="0" w:color="000000"/>
              <w:right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шт</w:t>
            </w:r>
          </w:p>
        </w:tc>
        <w:tc>
          <w:tcPr>
            <w:tcW w:w="791" w:type="dxa"/>
            <w:tcBorders>
              <w:left w:val="single" w:sz="4" w:space="0" w:color="000000"/>
              <w:bottom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12,00</w:t>
            </w:r>
          </w:p>
        </w:tc>
        <w:tc>
          <w:tcPr>
            <w:tcW w:w="1479" w:type="dxa"/>
            <w:tcBorders>
              <w:left w:val="single" w:sz="4" w:space="0" w:color="000000"/>
              <w:bottom w:val="single" w:sz="4" w:space="0" w:color="000000"/>
            </w:tcBorders>
            <w:shd w:color="FFFFCC" w:fill="FFFFFF" w:val="clear"/>
            <w:vAlign w:val="center"/>
          </w:tcPr>
          <w:p>
            <w:pPr>
              <w:pStyle w:val="Normal"/>
              <w:rPr>
                <w:color w:val="030303"/>
                <w:sz w:val="24"/>
                <w:szCs w:val="24"/>
                <w:u w:val="none"/>
              </w:rPr>
            </w:pPr>
            <w:r>
              <w:rPr>
                <w:color w:val="030303"/>
                <w:sz w:val="24"/>
                <w:szCs w:val="24"/>
                <w:u w:val="none"/>
              </w:rPr>
              <w:t>28.15.10.112</w:t>
            </w:r>
          </w:p>
        </w:tc>
        <w:tc>
          <w:tcPr>
            <w:tcW w:w="1532" w:type="dxa"/>
            <w:tcBorders>
              <w:left w:val="single" w:sz="4" w:space="0" w:color="000000"/>
              <w:bottom w:val="single" w:sz="4" w:space="0" w:color="000000"/>
              <w:right w:val="single" w:sz="4" w:space="0" w:color="000000"/>
            </w:tcBorders>
            <w:shd w:color="FFFFCC" w:fill="FFFFFF" w:val="clear"/>
            <w:vAlign w:val="center"/>
          </w:tcPr>
          <w:p>
            <w:pPr>
              <w:pStyle w:val="BodyText"/>
              <w:spacing w:before="0" w:after="120"/>
              <w:rPr>
                <w:color w:val="030303"/>
                <w:sz w:val="24"/>
                <w:szCs w:val="24"/>
                <w:u w:val="none"/>
              </w:rPr>
            </w:pPr>
            <w:r>
              <w:rPr>
                <w:color w:val="030303"/>
                <w:sz w:val="24"/>
                <w:szCs w:val="24"/>
                <w:u w:val="none"/>
              </w:rPr>
              <w:t>Установлен режим запрета закупки иностранной продукции</w:t>
            </w:r>
          </w:p>
        </w:tc>
      </w:tr>
      <w:tr>
        <w:trPr>
          <w:trHeight w:val="1666" w:hRule="atLeast"/>
        </w:trPr>
        <w:tc>
          <w:tcPr>
            <w:tcW w:w="538"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pPr>
            <w:r>
              <w:rPr/>
            </w:r>
          </w:p>
        </w:tc>
        <w:tc>
          <w:tcPr>
            <w:tcW w:w="4819"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6226 C3 VLO241 SKF</w:t>
            </w:r>
          </w:p>
        </w:tc>
        <w:tc>
          <w:tcPr>
            <w:tcW w:w="1040" w:type="dxa"/>
            <w:tcBorders>
              <w:left w:val="single" w:sz="4" w:space="0" w:color="000000"/>
              <w:bottom w:val="single" w:sz="4" w:space="0" w:color="000000"/>
              <w:right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шт</w:t>
            </w:r>
          </w:p>
        </w:tc>
        <w:tc>
          <w:tcPr>
            <w:tcW w:w="791" w:type="dxa"/>
            <w:tcBorders>
              <w:left w:val="single" w:sz="4" w:space="0" w:color="000000"/>
              <w:bottom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9,00</w:t>
            </w:r>
          </w:p>
        </w:tc>
        <w:tc>
          <w:tcPr>
            <w:tcW w:w="1479" w:type="dxa"/>
            <w:tcBorders>
              <w:left w:val="single" w:sz="4" w:space="0" w:color="000000"/>
              <w:bottom w:val="single" w:sz="4" w:space="0" w:color="000000"/>
            </w:tcBorders>
            <w:shd w:color="FFFFCC" w:fill="FFFFFF" w:val="clear"/>
            <w:vAlign w:val="center"/>
          </w:tcPr>
          <w:p>
            <w:pPr>
              <w:pStyle w:val="Normal"/>
              <w:rPr>
                <w:color w:val="030303"/>
                <w:sz w:val="24"/>
                <w:szCs w:val="24"/>
                <w:u w:val="none"/>
              </w:rPr>
            </w:pPr>
            <w:r>
              <w:rPr>
                <w:color w:val="030303"/>
                <w:sz w:val="24"/>
                <w:szCs w:val="24"/>
                <w:u w:val="none"/>
              </w:rPr>
              <w:t>28.15.10.112</w:t>
            </w:r>
          </w:p>
        </w:tc>
        <w:tc>
          <w:tcPr>
            <w:tcW w:w="1532" w:type="dxa"/>
            <w:tcBorders>
              <w:left w:val="single" w:sz="4" w:space="0" w:color="000000"/>
              <w:bottom w:val="single" w:sz="4" w:space="0" w:color="000000"/>
              <w:right w:val="single" w:sz="4" w:space="0" w:color="000000"/>
            </w:tcBorders>
            <w:shd w:color="FFFFCC" w:fill="FFFFFF" w:val="clear"/>
            <w:vAlign w:val="center"/>
          </w:tcPr>
          <w:p>
            <w:pPr>
              <w:pStyle w:val="BodyText"/>
              <w:spacing w:before="0" w:after="120"/>
              <w:rPr>
                <w:color w:val="030303"/>
                <w:sz w:val="24"/>
                <w:szCs w:val="24"/>
                <w:u w:val="none"/>
              </w:rPr>
            </w:pPr>
            <w:r>
              <w:rPr>
                <w:color w:val="030303"/>
                <w:sz w:val="24"/>
                <w:szCs w:val="24"/>
                <w:u w:val="none"/>
              </w:rPr>
              <w:t>Установлен режим запрета закупки иностранной продукции</w:t>
            </w:r>
          </w:p>
        </w:tc>
      </w:tr>
      <w:tr>
        <w:trPr>
          <w:trHeight w:val="1666" w:hRule="atLeast"/>
        </w:trPr>
        <w:tc>
          <w:tcPr>
            <w:tcW w:w="538"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pPr>
            <w:r>
              <w:rPr/>
            </w:r>
          </w:p>
        </w:tc>
        <w:tc>
          <w:tcPr>
            <w:tcW w:w="4819"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шариковый 6228 C3 140х250х42мм</w:t>
            </w:r>
          </w:p>
        </w:tc>
        <w:tc>
          <w:tcPr>
            <w:tcW w:w="1040" w:type="dxa"/>
            <w:tcBorders>
              <w:left w:val="single" w:sz="4" w:space="0" w:color="000000"/>
              <w:bottom w:val="single" w:sz="4" w:space="0" w:color="000000"/>
              <w:right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шт</w:t>
            </w:r>
          </w:p>
        </w:tc>
        <w:tc>
          <w:tcPr>
            <w:tcW w:w="791" w:type="dxa"/>
            <w:tcBorders>
              <w:left w:val="single" w:sz="4" w:space="0" w:color="000000"/>
              <w:bottom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7,00</w:t>
            </w:r>
          </w:p>
        </w:tc>
        <w:tc>
          <w:tcPr>
            <w:tcW w:w="1479" w:type="dxa"/>
            <w:tcBorders>
              <w:left w:val="single" w:sz="4" w:space="0" w:color="000000"/>
              <w:bottom w:val="single" w:sz="4" w:space="0" w:color="000000"/>
            </w:tcBorders>
            <w:shd w:color="FFFFCC" w:fill="FFFFFF" w:val="clear"/>
            <w:vAlign w:val="center"/>
          </w:tcPr>
          <w:p>
            <w:pPr>
              <w:pStyle w:val="Normal"/>
              <w:rPr/>
            </w:pPr>
            <w:hyperlink r:id="rId34">
              <w:r>
                <w:rPr>
                  <w:rStyle w:val="Hyperlink"/>
                  <w:color w:val="030303"/>
                  <w:sz w:val="24"/>
                  <w:szCs w:val="24"/>
                  <w:u w:val="none"/>
                </w:rPr>
                <w:t>28.15.10.110</w:t>
              </w:r>
            </w:hyperlink>
          </w:p>
        </w:tc>
        <w:tc>
          <w:tcPr>
            <w:tcW w:w="1532" w:type="dxa"/>
            <w:tcBorders>
              <w:left w:val="single" w:sz="4" w:space="0" w:color="000000"/>
              <w:bottom w:val="single" w:sz="4" w:space="0" w:color="000000"/>
              <w:right w:val="single" w:sz="4" w:space="0" w:color="000000"/>
            </w:tcBorders>
            <w:shd w:color="FFFFCC" w:fill="FFFFFF" w:val="clear"/>
            <w:vAlign w:val="center"/>
          </w:tcPr>
          <w:p>
            <w:pPr>
              <w:pStyle w:val="BodyText"/>
              <w:spacing w:before="0" w:after="120"/>
              <w:rPr>
                <w:color w:val="030303"/>
                <w:sz w:val="24"/>
                <w:szCs w:val="24"/>
                <w:u w:val="none"/>
              </w:rPr>
            </w:pPr>
            <w:r>
              <w:rPr>
                <w:color w:val="030303"/>
                <w:sz w:val="24"/>
                <w:szCs w:val="24"/>
                <w:u w:val="none"/>
              </w:rPr>
              <w:t>Установлен режим запрета закупки иностранной продукции</w:t>
            </w:r>
          </w:p>
        </w:tc>
      </w:tr>
      <w:tr>
        <w:trPr>
          <w:trHeight w:val="1666" w:hRule="atLeast"/>
        </w:trPr>
        <w:tc>
          <w:tcPr>
            <w:tcW w:w="538"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pPr>
            <w:r>
              <w:rPr/>
            </w:r>
          </w:p>
        </w:tc>
        <w:tc>
          <w:tcPr>
            <w:tcW w:w="4819"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6316C3 80х170х39мм</w:t>
            </w:r>
          </w:p>
        </w:tc>
        <w:tc>
          <w:tcPr>
            <w:tcW w:w="1040" w:type="dxa"/>
            <w:tcBorders>
              <w:left w:val="single" w:sz="4" w:space="0" w:color="000000"/>
              <w:bottom w:val="single" w:sz="4" w:space="0" w:color="000000"/>
              <w:right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шт</w:t>
            </w:r>
          </w:p>
        </w:tc>
        <w:tc>
          <w:tcPr>
            <w:tcW w:w="791" w:type="dxa"/>
            <w:tcBorders>
              <w:left w:val="single" w:sz="4" w:space="0" w:color="000000"/>
              <w:bottom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8,00</w:t>
            </w:r>
          </w:p>
        </w:tc>
        <w:tc>
          <w:tcPr>
            <w:tcW w:w="1479" w:type="dxa"/>
            <w:tcBorders>
              <w:left w:val="single" w:sz="4" w:space="0" w:color="000000"/>
              <w:bottom w:val="single" w:sz="4" w:space="0" w:color="000000"/>
            </w:tcBorders>
            <w:shd w:color="FFFFCC" w:fill="FFFFFF" w:val="clear"/>
            <w:vAlign w:val="center"/>
          </w:tcPr>
          <w:p>
            <w:pPr>
              <w:pStyle w:val="Normal"/>
              <w:rPr>
                <w:color w:val="030303"/>
                <w:sz w:val="24"/>
                <w:szCs w:val="24"/>
                <w:u w:val="none"/>
              </w:rPr>
            </w:pPr>
            <w:r>
              <w:rPr>
                <w:color w:val="030303"/>
                <w:sz w:val="24"/>
                <w:szCs w:val="24"/>
                <w:u w:val="none"/>
              </w:rPr>
              <w:t>28.15.10.112</w:t>
            </w:r>
          </w:p>
        </w:tc>
        <w:tc>
          <w:tcPr>
            <w:tcW w:w="1532" w:type="dxa"/>
            <w:tcBorders>
              <w:left w:val="single" w:sz="4" w:space="0" w:color="000000"/>
              <w:bottom w:val="single" w:sz="4" w:space="0" w:color="000000"/>
              <w:right w:val="single" w:sz="4" w:space="0" w:color="000000"/>
            </w:tcBorders>
            <w:shd w:color="FFFFCC" w:fill="FFFFFF" w:val="clear"/>
            <w:vAlign w:val="center"/>
          </w:tcPr>
          <w:p>
            <w:pPr>
              <w:pStyle w:val="BodyText"/>
              <w:spacing w:before="0" w:after="120"/>
              <w:rPr>
                <w:color w:val="030303"/>
                <w:sz w:val="24"/>
                <w:szCs w:val="24"/>
                <w:u w:val="none"/>
              </w:rPr>
            </w:pPr>
            <w:r>
              <w:rPr>
                <w:color w:val="030303"/>
                <w:sz w:val="24"/>
                <w:szCs w:val="24"/>
                <w:u w:val="none"/>
              </w:rPr>
              <w:t>Установлен режим запрета закупки иностранной продукции</w:t>
            </w:r>
          </w:p>
        </w:tc>
      </w:tr>
      <w:tr>
        <w:trPr/>
        <w:tc>
          <w:tcPr>
            <w:tcW w:w="538"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pPr>
            <w:r>
              <w:rPr/>
            </w:r>
          </w:p>
        </w:tc>
        <w:tc>
          <w:tcPr>
            <w:tcW w:w="4819"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6208 2RS 40х80х18мм</w:t>
            </w:r>
          </w:p>
        </w:tc>
        <w:tc>
          <w:tcPr>
            <w:tcW w:w="1040" w:type="dxa"/>
            <w:tcBorders>
              <w:left w:val="single" w:sz="4" w:space="0" w:color="000000"/>
              <w:bottom w:val="single" w:sz="4" w:space="0" w:color="000000"/>
              <w:right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шт</w:t>
            </w:r>
          </w:p>
        </w:tc>
        <w:tc>
          <w:tcPr>
            <w:tcW w:w="791" w:type="dxa"/>
            <w:tcBorders>
              <w:left w:val="single" w:sz="4" w:space="0" w:color="000000"/>
              <w:bottom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66,00</w:t>
            </w:r>
          </w:p>
        </w:tc>
        <w:tc>
          <w:tcPr>
            <w:tcW w:w="1479" w:type="dxa"/>
            <w:tcBorders>
              <w:left w:val="single" w:sz="4" w:space="0" w:color="000000"/>
              <w:bottom w:val="single" w:sz="4" w:space="0" w:color="000000"/>
            </w:tcBorders>
            <w:shd w:color="FFFFCC" w:fill="FFFFFF" w:val="clear"/>
            <w:vAlign w:val="center"/>
          </w:tcPr>
          <w:p>
            <w:pPr>
              <w:pStyle w:val="Normal"/>
              <w:rPr>
                <w:color w:val="030303"/>
                <w:sz w:val="24"/>
                <w:szCs w:val="24"/>
                <w:u w:val="none"/>
              </w:rPr>
            </w:pPr>
            <w:r>
              <w:rPr>
                <w:color w:val="030303"/>
                <w:sz w:val="24"/>
                <w:szCs w:val="24"/>
                <w:u w:val="none"/>
              </w:rPr>
              <w:t>28.15.10.112</w:t>
            </w:r>
          </w:p>
        </w:tc>
        <w:tc>
          <w:tcPr>
            <w:tcW w:w="1532" w:type="dxa"/>
            <w:tcBorders>
              <w:left w:val="single" w:sz="4" w:space="0" w:color="000000"/>
              <w:bottom w:val="single" w:sz="4" w:space="0" w:color="000000"/>
              <w:right w:val="single" w:sz="4" w:space="0" w:color="000000"/>
            </w:tcBorders>
            <w:shd w:color="FFFFCC" w:fill="FFFFFF" w:val="clear"/>
            <w:vAlign w:val="center"/>
          </w:tcPr>
          <w:p>
            <w:pPr>
              <w:pStyle w:val="BodyText"/>
              <w:spacing w:before="0" w:after="120"/>
              <w:rPr>
                <w:color w:val="030303"/>
                <w:sz w:val="24"/>
                <w:szCs w:val="24"/>
                <w:u w:val="none"/>
              </w:rPr>
            </w:pPr>
            <w:r>
              <w:rPr>
                <w:color w:val="030303"/>
                <w:sz w:val="24"/>
                <w:szCs w:val="24"/>
                <w:u w:val="none"/>
              </w:rPr>
              <w:t>Установлен режим запрета закупки иностранной продукции</w:t>
            </w:r>
          </w:p>
        </w:tc>
      </w:tr>
      <w:tr>
        <w:trPr/>
        <w:tc>
          <w:tcPr>
            <w:tcW w:w="538"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pPr>
            <w:r>
              <w:rPr/>
            </w:r>
          </w:p>
        </w:tc>
        <w:tc>
          <w:tcPr>
            <w:tcW w:w="4819"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6318-2Z/C3</w:t>
            </w:r>
          </w:p>
        </w:tc>
        <w:tc>
          <w:tcPr>
            <w:tcW w:w="1040" w:type="dxa"/>
            <w:tcBorders>
              <w:left w:val="single" w:sz="4" w:space="0" w:color="000000"/>
              <w:bottom w:val="single" w:sz="4" w:space="0" w:color="000000"/>
              <w:right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шт</w:t>
            </w:r>
          </w:p>
        </w:tc>
        <w:tc>
          <w:tcPr>
            <w:tcW w:w="791" w:type="dxa"/>
            <w:tcBorders>
              <w:left w:val="single" w:sz="4" w:space="0" w:color="000000"/>
              <w:bottom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30,00</w:t>
            </w:r>
          </w:p>
        </w:tc>
        <w:tc>
          <w:tcPr>
            <w:tcW w:w="1479" w:type="dxa"/>
            <w:tcBorders>
              <w:left w:val="single" w:sz="4" w:space="0" w:color="000000"/>
              <w:bottom w:val="single" w:sz="4" w:space="0" w:color="000000"/>
            </w:tcBorders>
            <w:shd w:color="FFFFCC" w:fill="FFFFFF" w:val="clear"/>
            <w:vAlign w:val="center"/>
          </w:tcPr>
          <w:p>
            <w:pPr>
              <w:pStyle w:val="Normal"/>
              <w:rPr>
                <w:color w:val="030303"/>
                <w:sz w:val="24"/>
                <w:szCs w:val="24"/>
                <w:u w:val="none"/>
              </w:rPr>
            </w:pPr>
            <w:r>
              <w:rPr>
                <w:color w:val="030303"/>
                <w:sz w:val="24"/>
                <w:szCs w:val="24"/>
                <w:u w:val="none"/>
              </w:rPr>
              <w:t>28.15.10.112</w:t>
            </w:r>
          </w:p>
        </w:tc>
        <w:tc>
          <w:tcPr>
            <w:tcW w:w="1532" w:type="dxa"/>
            <w:tcBorders>
              <w:left w:val="single" w:sz="4" w:space="0" w:color="000000"/>
              <w:bottom w:val="single" w:sz="4" w:space="0" w:color="000000"/>
              <w:right w:val="single" w:sz="4" w:space="0" w:color="000000"/>
            </w:tcBorders>
            <w:shd w:color="FFFFCC" w:fill="FFFFFF" w:val="clear"/>
            <w:vAlign w:val="center"/>
          </w:tcPr>
          <w:p>
            <w:pPr>
              <w:pStyle w:val="BodyText"/>
              <w:spacing w:before="0" w:after="120"/>
              <w:rPr>
                <w:color w:val="030303"/>
                <w:sz w:val="24"/>
                <w:szCs w:val="24"/>
                <w:u w:val="none"/>
              </w:rPr>
            </w:pPr>
            <w:r>
              <w:rPr>
                <w:color w:val="030303"/>
                <w:sz w:val="24"/>
                <w:szCs w:val="24"/>
                <w:u w:val="none"/>
              </w:rPr>
              <w:t>Установлен режим запрета закупки иностранной продукции</w:t>
            </w:r>
          </w:p>
        </w:tc>
      </w:tr>
      <w:tr>
        <w:trPr/>
        <w:tc>
          <w:tcPr>
            <w:tcW w:w="538"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pPr>
            <w:r>
              <w:rPr/>
            </w:r>
          </w:p>
        </w:tc>
        <w:tc>
          <w:tcPr>
            <w:tcW w:w="4819"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шариковый радиально-упорный однорядный 6316-2Z/C3 SKF</w:t>
            </w:r>
          </w:p>
        </w:tc>
        <w:tc>
          <w:tcPr>
            <w:tcW w:w="1040" w:type="dxa"/>
            <w:tcBorders>
              <w:left w:val="single" w:sz="4" w:space="0" w:color="000000"/>
              <w:bottom w:val="single" w:sz="4" w:space="0" w:color="000000"/>
              <w:right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шт</w:t>
            </w:r>
          </w:p>
        </w:tc>
        <w:tc>
          <w:tcPr>
            <w:tcW w:w="791" w:type="dxa"/>
            <w:tcBorders>
              <w:left w:val="single" w:sz="4" w:space="0" w:color="000000"/>
              <w:bottom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32,00</w:t>
            </w:r>
          </w:p>
        </w:tc>
        <w:tc>
          <w:tcPr>
            <w:tcW w:w="1479" w:type="dxa"/>
            <w:tcBorders>
              <w:left w:val="single" w:sz="4" w:space="0" w:color="000000"/>
              <w:bottom w:val="single" w:sz="4" w:space="0" w:color="000000"/>
            </w:tcBorders>
            <w:shd w:color="FFFFCC" w:fill="FFFFFF" w:val="clear"/>
            <w:vAlign w:val="center"/>
          </w:tcPr>
          <w:p>
            <w:pPr>
              <w:pStyle w:val="Normal"/>
              <w:rPr>
                <w:color w:val="030303"/>
                <w:sz w:val="24"/>
                <w:szCs w:val="24"/>
                <w:u w:val="none"/>
              </w:rPr>
            </w:pPr>
            <w:r>
              <w:rPr>
                <w:color w:val="030303"/>
                <w:sz w:val="24"/>
                <w:szCs w:val="24"/>
                <w:u w:val="none"/>
              </w:rPr>
              <w:t>28.15.10.112</w:t>
            </w:r>
          </w:p>
        </w:tc>
        <w:tc>
          <w:tcPr>
            <w:tcW w:w="1532" w:type="dxa"/>
            <w:tcBorders>
              <w:left w:val="single" w:sz="4" w:space="0" w:color="000000"/>
              <w:bottom w:val="single" w:sz="4" w:space="0" w:color="000000"/>
              <w:right w:val="single" w:sz="4" w:space="0" w:color="000000"/>
            </w:tcBorders>
            <w:shd w:color="FFFFCC" w:fill="FFFFFF" w:val="clear"/>
            <w:vAlign w:val="center"/>
          </w:tcPr>
          <w:p>
            <w:pPr>
              <w:pStyle w:val="BodyText"/>
              <w:spacing w:before="0" w:after="120"/>
              <w:rPr>
                <w:color w:val="030303"/>
                <w:sz w:val="24"/>
                <w:szCs w:val="24"/>
                <w:u w:val="none"/>
              </w:rPr>
            </w:pPr>
            <w:r>
              <w:rPr>
                <w:color w:val="030303"/>
                <w:sz w:val="24"/>
                <w:szCs w:val="24"/>
                <w:u w:val="none"/>
              </w:rPr>
              <w:t>Установлен режим запрета закупки иностранной продукции</w:t>
            </w:r>
          </w:p>
        </w:tc>
      </w:tr>
      <w:tr>
        <w:trPr/>
        <w:tc>
          <w:tcPr>
            <w:tcW w:w="538"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pPr>
            <w:r>
              <w:rPr/>
            </w:r>
          </w:p>
        </w:tc>
        <w:tc>
          <w:tcPr>
            <w:tcW w:w="4819"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закрытый 180314 (6314 2RS)</w:t>
            </w:r>
          </w:p>
        </w:tc>
        <w:tc>
          <w:tcPr>
            <w:tcW w:w="1040" w:type="dxa"/>
            <w:tcBorders>
              <w:left w:val="single" w:sz="4" w:space="0" w:color="000000"/>
              <w:bottom w:val="single" w:sz="4" w:space="0" w:color="000000"/>
              <w:right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шт</w:t>
            </w:r>
          </w:p>
        </w:tc>
        <w:tc>
          <w:tcPr>
            <w:tcW w:w="791" w:type="dxa"/>
            <w:tcBorders>
              <w:left w:val="single" w:sz="4" w:space="0" w:color="000000"/>
              <w:bottom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9,00</w:t>
            </w:r>
          </w:p>
        </w:tc>
        <w:tc>
          <w:tcPr>
            <w:tcW w:w="1479" w:type="dxa"/>
            <w:tcBorders>
              <w:left w:val="single" w:sz="4" w:space="0" w:color="000000"/>
              <w:bottom w:val="single" w:sz="4" w:space="0" w:color="000000"/>
            </w:tcBorders>
            <w:shd w:color="FFFFCC" w:fill="FFFFFF" w:val="clear"/>
            <w:vAlign w:val="center"/>
          </w:tcPr>
          <w:p>
            <w:pPr>
              <w:pStyle w:val="Normal"/>
              <w:rPr>
                <w:color w:val="030303"/>
                <w:sz w:val="24"/>
                <w:szCs w:val="24"/>
                <w:u w:val="none"/>
              </w:rPr>
            </w:pPr>
            <w:r>
              <w:rPr>
                <w:color w:val="030303"/>
                <w:sz w:val="24"/>
                <w:szCs w:val="24"/>
                <w:u w:val="none"/>
              </w:rPr>
              <w:t>28.15.10.112</w:t>
            </w:r>
          </w:p>
        </w:tc>
        <w:tc>
          <w:tcPr>
            <w:tcW w:w="1532" w:type="dxa"/>
            <w:tcBorders>
              <w:left w:val="single" w:sz="4" w:space="0" w:color="000000"/>
              <w:bottom w:val="single" w:sz="4" w:space="0" w:color="000000"/>
              <w:right w:val="single" w:sz="4" w:space="0" w:color="000000"/>
            </w:tcBorders>
            <w:shd w:color="FFFFCC" w:fill="FFFFFF" w:val="clear"/>
            <w:vAlign w:val="center"/>
          </w:tcPr>
          <w:p>
            <w:pPr>
              <w:pStyle w:val="BodyText"/>
              <w:spacing w:before="0" w:after="120"/>
              <w:rPr>
                <w:color w:val="030303"/>
                <w:sz w:val="24"/>
                <w:szCs w:val="24"/>
                <w:u w:val="none"/>
              </w:rPr>
            </w:pPr>
            <w:r>
              <w:rPr>
                <w:color w:val="030303"/>
                <w:sz w:val="24"/>
                <w:szCs w:val="24"/>
                <w:u w:val="none"/>
              </w:rPr>
              <w:t>Установлен режим запрета закупки иностранной продукции</w:t>
            </w:r>
          </w:p>
        </w:tc>
      </w:tr>
      <w:tr>
        <w:trPr/>
        <w:tc>
          <w:tcPr>
            <w:tcW w:w="538"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pPr>
            <w:r>
              <w:rPr/>
            </w:r>
          </w:p>
        </w:tc>
        <w:tc>
          <w:tcPr>
            <w:tcW w:w="4819"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роликовый 32330М 150х320х65мм ГОСТ 8328</w:t>
            </w:r>
          </w:p>
        </w:tc>
        <w:tc>
          <w:tcPr>
            <w:tcW w:w="1040" w:type="dxa"/>
            <w:tcBorders>
              <w:left w:val="single" w:sz="4" w:space="0" w:color="000000"/>
              <w:bottom w:val="single" w:sz="4" w:space="0" w:color="000000"/>
              <w:right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шт</w:t>
            </w:r>
          </w:p>
        </w:tc>
        <w:tc>
          <w:tcPr>
            <w:tcW w:w="791" w:type="dxa"/>
            <w:tcBorders>
              <w:left w:val="single" w:sz="4" w:space="0" w:color="000000"/>
              <w:bottom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22,00</w:t>
            </w:r>
          </w:p>
        </w:tc>
        <w:tc>
          <w:tcPr>
            <w:tcW w:w="1479" w:type="dxa"/>
            <w:tcBorders>
              <w:left w:val="single" w:sz="4" w:space="0" w:color="000000"/>
              <w:bottom w:val="single" w:sz="4" w:space="0" w:color="000000"/>
            </w:tcBorders>
            <w:shd w:color="FFFFCC" w:fill="FFFFFF" w:val="clear"/>
            <w:vAlign w:val="center"/>
          </w:tcPr>
          <w:p>
            <w:pPr>
              <w:pStyle w:val="Normal"/>
              <w:rPr>
                <w:color w:val="030303"/>
                <w:sz w:val="24"/>
                <w:szCs w:val="24"/>
                <w:u w:val="none"/>
              </w:rPr>
            </w:pPr>
            <w:r>
              <w:rPr>
                <w:color w:val="030303"/>
                <w:sz w:val="24"/>
                <w:szCs w:val="24"/>
                <w:u w:val="none"/>
              </w:rPr>
              <w:t>28.15.10.112</w:t>
            </w:r>
          </w:p>
        </w:tc>
        <w:tc>
          <w:tcPr>
            <w:tcW w:w="1532" w:type="dxa"/>
            <w:tcBorders>
              <w:left w:val="single" w:sz="4" w:space="0" w:color="000000"/>
              <w:bottom w:val="single" w:sz="4" w:space="0" w:color="000000"/>
              <w:right w:val="single" w:sz="4" w:space="0" w:color="000000"/>
            </w:tcBorders>
            <w:shd w:color="FFFFCC" w:fill="FFFFFF" w:val="clear"/>
            <w:vAlign w:val="center"/>
          </w:tcPr>
          <w:p>
            <w:pPr>
              <w:pStyle w:val="BodyText"/>
              <w:spacing w:before="0" w:after="120"/>
              <w:rPr>
                <w:color w:val="030303"/>
                <w:sz w:val="24"/>
                <w:szCs w:val="24"/>
                <w:u w:val="none"/>
              </w:rPr>
            </w:pPr>
            <w:r>
              <w:rPr>
                <w:color w:val="030303"/>
                <w:sz w:val="24"/>
                <w:szCs w:val="24"/>
                <w:u w:val="none"/>
              </w:rPr>
              <w:t>Установлен режим запрета закупки иностранной продукции</w:t>
            </w:r>
          </w:p>
        </w:tc>
      </w:tr>
      <w:tr>
        <w:trPr/>
        <w:tc>
          <w:tcPr>
            <w:tcW w:w="538"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pPr>
            <w:r>
              <w:rPr/>
            </w:r>
          </w:p>
        </w:tc>
        <w:tc>
          <w:tcPr>
            <w:tcW w:w="4819"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6218C3</w:t>
            </w:r>
          </w:p>
        </w:tc>
        <w:tc>
          <w:tcPr>
            <w:tcW w:w="1040" w:type="dxa"/>
            <w:tcBorders>
              <w:left w:val="single" w:sz="4" w:space="0" w:color="000000"/>
              <w:bottom w:val="single" w:sz="4" w:space="0" w:color="000000"/>
              <w:right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шт</w:t>
            </w:r>
          </w:p>
        </w:tc>
        <w:tc>
          <w:tcPr>
            <w:tcW w:w="791" w:type="dxa"/>
            <w:tcBorders>
              <w:left w:val="single" w:sz="4" w:space="0" w:color="000000"/>
              <w:bottom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10,00</w:t>
            </w:r>
          </w:p>
        </w:tc>
        <w:tc>
          <w:tcPr>
            <w:tcW w:w="1479" w:type="dxa"/>
            <w:tcBorders>
              <w:left w:val="single" w:sz="4" w:space="0" w:color="000000"/>
              <w:bottom w:val="single" w:sz="4" w:space="0" w:color="000000"/>
            </w:tcBorders>
            <w:shd w:color="FFFFCC" w:fill="FFFFFF" w:val="clear"/>
            <w:vAlign w:val="center"/>
          </w:tcPr>
          <w:p>
            <w:pPr>
              <w:pStyle w:val="Normal"/>
              <w:rPr>
                <w:color w:val="030303"/>
                <w:sz w:val="24"/>
                <w:szCs w:val="24"/>
                <w:u w:val="none"/>
              </w:rPr>
            </w:pPr>
            <w:r>
              <w:rPr>
                <w:color w:val="030303"/>
                <w:sz w:val="24"/>
                <w:szCs w:val="24"/>
                <w:u w:val="none"/>
              </w:rPr>
              <w:t>28.15.10.112</w:t>
            </w:r>
          </w:p>
        </w:tc>
        <w:tc>
          <w:tcPr>
            <w:tcW w:w="1532" w:type="dxa"/>
            <w:tcBorders>
              <w:left w:val="single" w:sz="4" w:space="0" w:color="000000"/>
              <w:bottom w:val="single" w:sz="4" w:space="0" w:color="000000"/>
              <w:right w:val="single" w:sz="4" w:space="0" w:color="000000"/>
            </w:tcBorders>
            <w:shd w:color="FFFFCC" w:fill="FFFFFF" w:val="clear"/>
            <w:vAlign w:val="center"/>
          </w:tcPr>
          <w:p>
            <w:pPr>
              <w:pStyle w:val="BodyText"/>
              <w:spacing w:before="0" w:after="120"/>
              <w:rPr>
                <w:color w:val="030303"/>
                <w:sz w:val="24"/>
                <w:szCs w:val="24"/>
                <w:u w:val="none"/>
              </w:rPr>
            </w:pPr>
            <w:r>
              <w:rPr>
                <w:color w:val="030303"/>
                <w:sz w:val="24"/>
                <w:szCs w:val="24"/>
                <w:u w:val="none"/>
              </w:rPr>
              <w:t>Установлен режим запрета закупки иностранной продукции</w:t>
            </w:r>
          </w:p>
        </w:tc>
      </w:tr>
      <w:tr>
        <w:trPr/>
        <w:tc>
          <w:tcPr>
            <w:tcW w:w="538"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pPr>
            <w:r>
              <w:rPr/>
            </w:r>
          </w:p>
        </w:tc>
        <w:tc>
          <w:tcPr>
            <w:tcW w:w="4819"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роликовый радиальный однорядный NU317 85х180х41мм</w:t>
            </w:r>
          </w:p>
        </w:tc>
        <w:tc>
          <w:tcPr>
            <w:tcW w:w="1040" w:type="dxa"/>
            <w:tcBorders>
              <w:left w:val="single" w:sz="4" w:space="0" w:color="000000"/>
              <w:bottom w:val="single" w:sz="4" w:space="0" w:color="000000"/>
              <w:right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шт</w:t>
            </w:r>
          </w:p>
        </w:tc>
        <w:tc>
          <w:tcPr>
            <w:tcW w:w="791" w:type="dxa"/>
            <w:tcBorders>
              <w:left w:val="single" w:sz="4" w:space="0" w:color="000000"/>
              <w:bottom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11,00</w:t>
            </w:r>
          </w:p>
        </w:tc>
        <w:tc>
          <w:tcPr>
            <w:tcW w:w="1479" w:type="dxa"/>
            <w:tcBorders>
              <w:left w:val="single" w:sz="4" w:space="0" w:color="000000"/>
              <w:bottom w:val="single" w:sz="4" w:space="0" w:color="000000"/>
            </w:tcBorders>
            <w:shd w:color="FFFFCC" w:fill="FFFFFF" w:val="clear"/>
            <w:vAlign w:val="center"/>
          </w:tcPr>
          <w:p>
            <w:pPr>
              <w:pStyle w:val="Normal"/>
              <w:rPr>
                <w:color w:val="030303"/>
                <w:sz w:val="24"/>
                <w:szCs w:val="24"/>
                <w:u w:val="none"/>
              </w:rPr>
            </w:pPr>
            <w:r>
              <w:rPr>
                <w:color w:val="030303"/>
                <w:sz w:val="24"/>
                <w:szCs w:val="24"/>
                <w:u w:val="none"/>
              </w:rPr>
              <w:t>28.15.10.112</w:t>
            </w:r>
          </w:p>
        </w:tc>
        <w:tc>
          <w:tcPr>
            <w:tcW w:w="1532" w:type="dxa"/>
            <w:tcBorders>
              <w:left w:val="single" w:sz="4" w:space="0" w:color="000000"/>
              <w:bottom w:val="single" w:sz="4" w:space="0" w:color="000000"/>
              <w:right w:val="single" w:sz="4" w:space="0" w:color="000000"/>
            </w:tcBorders>
            <w:shd w:color="FFFFCC" w:fill="FFFFFF" w:val="clear"/>
            <w:vAlign w:val="center"/>
          </w:tcPr>
          <w:p>
            <w:pPr>
              <w:pStyle w:val="BodyText"/>
              <w:spacing w:before="0" w:after="120"/>
              <w:rPr>
                <w:color w:val="030303"/>
                <w:sz w:val="24"/>
                <w:szCs w:val="24"/>
                <w:u w:val="none"/>
              </w:rPr>
            </w:pPr>
            <w:r>
              <w:rPr>
                <w:color w:val="030303"/>
                <w:sz w:val="24"/>
                <w:szCs w:val="24"/>
                <w:u w:val="none"/>
              </w:rPr>
              <w:t>Установлен режим запрета закупки иностранной продукции</w:t>
            </w:r>
          </w:p>
        </w:tc>
      </w:tr>
      <w:tr>
        <w:trPr/>
        <w:tc>
          <w:tcPr>
            <w:tcW w:w="538"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pPr>
            <w:r>
              <w:rPr/>
            </w:r>
          </w:p>
        </w:tc>
        <w:tc>
          <w:tcPr>
            <w:tcW w:w="4819"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роликовый NU324ECML</w:t>
            </w:r>
          </w:p>
        </w:tc>
        <w:tc>
          <w:tcPr>
            <w:tcW w:w="1040" w:type="dxa"/>
            <w:tcBorders>
              <w:left w:val="single" w:sz="4" w:space="0" w:color="000000"/>
              <w:bottom w:val="single" w:sz="4" w:space="0" w:color="000000"/>
              <w:right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шт</w:t>
            </w:r>
          </w:p>
        </w:tc>
        <w:tc>
          <w:tcPr>
            <w:tcW w:w="791" w:type="dxa"/>
            <w:tcBorders>
              <w:left w:val="single" w:sz="4" w:space="0" w:color="000000"/>
              <w:bottom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12,00</w:t>
            </w:r>
          </w:p>
        </w:tc>
        <w:tc>
          <w:tcPr>
            <w:tcW w:w="1479" w:type="dxa"/>
            <w:tcBorders>
              <w:left w:val="single" w:sz="4" w:space="0" w:color="000000"/>
              <w:bottom w:val="single" w:sz="4" w:space="0" w:color="000000"/>
            </w:tcBorders>
            <w:shd w:color="FFFFCC" w:fill="FFFFFF" w:val="clear"/>
            <w:vAlign w:val="center"/>
          </w:tcPr>
          <w:p>
            <w:pPr>
              <w:pStyle w:val="Normal"/>
              <w:rPr>
                <w:color w:val="030303"/>
                <w:sz w:val="24"/>
                <w:szCs w:val="24"/>
                <w:u w:val="none"/>
              </w:rPr>
            </w:pPr>
            <w:r>
              <w:rPr>
                <w:color w:val="030303"/>
                <w:sz w:val="24"/>
                <w:szCs w:val="24"/>
                <w:u w:val="none"/>
              </w:rPr>
              <w:t>28.15.10.112</w:t>
            </w:r>
          </w:p>
        </w:tc>
        <w:tc>
          <w:tcPr>
            <w:tcW w:w="1532" w:type="dxa"/>
            <w:tcBorders>
              <w:left w:val="single" w:sz="4" w:space="0" w:color="000000"/>
              <w:bottom w:val="single" w:sz="4" w:space="0" w:color="000000"/>
              <w:right w:val="single" w:sz="4" w:space="0" w:color="000000"/>
            </w:tcBorders>
            <w:shd w:color="FFFFCC" w:fill="FFFFFF" w:val="clear"/>
            <w:vAlign w:val="center"/>
          </w:tcPr>
          <w:p>
            <w:pPr>
              <w:pStyle w:val="BodyText"/>
              <w:spacing w:before="0" w:after="120"/>
              <w:rPr>
                <w:color w:val="030303"/>
                <w:sz w:val="24"/>
                <w:szCs w:val="24"/>
                <w:u w:val="none"/>
              </w:rPr>
            </w:pPr>
            <w:r>
              <w:rPr>
                <w:color w:val="030303"/>
                <w:sz w:val="24"/>
                <w:szCs w:val="24"/>
                <w:u w:val="none"/>
              </w:rPr>
              <w:t>Установлен режим запрета закупки иностранной продукции</w:t>
            </w:r>
          </w:p>
        </w:tc>
      </w:tr>
      <w:tr>
        <w:trPr/>
        <w:tc>
          <w:tcPr>
            <w:tcW w:w="538"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pPr>
            <w:r>
              <w:rPr/>
            </w:r>
          </w:p>
        </w:tc>
        <w:tc>
          <w:tcPr>
            <w:tcW w:w="4819"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шариковый 6217 C3 85х150х28мм в сборе SKF</w:t>
            </w:r>
          </w:p>
        </w:tc>
        <w:tc>
          <w:tcPr>
            <w:tcW w:w="1040" w:type="dxa"/>
            <w:tcBorders>
              <w:left w:val="single" w:sz="4" w:space="0" w:color="000000"/>
              <w:bottom w:val="single" w:sz="4" w:space="0" w:color="000000"/>
              <w:right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шт</w:t>
            </w:r>
          </w:p>
        </w:tc>
        <w:tc>
          <w:tcPr>
            <w:tcW w:w="791" w:type="dxa"/>
            <w:tcBorders>
              <w:left w:val="single" w:sz="4" w:space="0" w:color="000000"/>
              <w:bottom w:val="single" w:sz="4" w:space="0" w:color="000000"/>
            </w:tcBorders>
            <w:shd w:color="FFFFCC" w:fill="FFFFFF" w:val="clear"/>
            <w:vAlign w:val="center"/>
          </w:tcPr>
          <w:p>
            <w:pPr>
              <w:pStyle w:val="Style35"/>
              <w:jc w:val="center"/>
              <w:rPr>
                <w:rFonts w:ascii="Times New Roman" w:hAnsi="Times New Roman"/>
                <w:sz w:val="24"/>
              </w:rPr>
            </w:pPr>
            <w:r>
              <w:rPr>
                <w:rFonts w:ascii="Times New Roman" w:hAnsi="Times New Roman"/>
                <w:sz w:val="24"/>
              </w:rPr>
              <w:t>6,00</w:t>
            </w:r>
          </w:p>
        </w:tc>
        <w:tc>
          <w:tcPr>
            <w:tcW w:w="1479" w:type="dxa"/>
            <w:tcBorders>
              <w:left w:val="single" w:sz="4" w:space="0" w:color="000000"/>
              <w:bottom w:val="single" w:sz="4" w:space="0" w:color="000000"/>
            </w:tcBorders>
            <w:shd w:color="FFFFCC" w:fill="FFFFFF" w:val="clear"/>
            <w:vAlign w:val="center"/>
          </w:tcPr>
          <w:p>
            <w:pPr>
              <w:pStyle w:val="Normal"/>
              <w:rPr/>
            </w:pPr>
            <w:hyperlink r:id="rId35">
              <w:r>
                <w:rPr>
                  <w:rStyle w:val="Hyperlink"/>
                  <w:color w:val="030303"/>
                  <w:sz w:val="24"/>
                  <w:szCs w:val="24"/>
                  <w:u w:val="none"/>
                </w:rPr>
                <w:t>28.15.10.110</w:t>
              </w:r>
            </w:hyperlink>
          </w:p>
        </w:tc>
        <w:tc>
          <w:tcPr>
            <w:tcW w:w="1532" w:type="dxa"/>
            <w:tcBorders>
              <w:left w:val="single" w:sz="4" w:space="0" w:color="000000"/>
              <w:bottom w:val="single" w:sz="4" w:space="0" w:color="000000"/>
              <w:right w:val="single" w:sz="4" w:space="0" w:color="000000"/>
            </w:tcBorders>
            <w:shd w:color="FFFFCC" w:fill="FFFFFF" w:val="clear"/>
            <w:vAlign w:val="center"/>
          </w:tcPr>
          <w:p>
            <w:pPr>
              <w:pStyle w:val="BodyText"/>
              <w:spacing w:before="0" w:after="120"/>
              <w:rPr>
                <w:color w:val="030303"/>
                <w:sz w:val="24"/>
                <w:szCs w:val="24"/>
                <w:u w:val="none"/>
              </w:rPr>
            </w:pPr>
            <w:r>
              <w:rPr>
                <w:color w:val="030303"/>
                <w:sz w:val="24"/>
                <w:szCs w:val="24"/>
                <w:u w:val="none"/>
              </w:rPr>
              <w:t>Установлен режим запрета закупки иностранной продукции</w:t>
            </w:r>
          </w:p>
        </w:tc>
      </w:tr>
      <w:tr>
        <w:trPr/>
        <w:tc>
          <w:tcPr>
            <w:tcW w:w="538" w:type="dxa"/>
            <w:tcBorders>
              <w:left w:val="single" w:sz="4" w:space="0" w:color="000000"/>
              <w:bottom w:val="single" w:sz="4" w:space="0" w:color="000000"/>
              <w:right w:val="single" w:sz="4" w:space="0" w:color="000000"/>
            </w:tcBorders>
          </w:tcPr>
          <w:p>
            <w:pPr>
              <w:pStyle w:val="ListParagraph"/>
              <w:widowControl w:val="false"/>
              <w:ind w:left="0" w:hanging="0"/>
              <w:jc w:val="right"/>
              <w:rPr/>
            </w:pPr>
            <w:r>
              <w:rPr/>
            </w:r>
          </w:p>
        </w:tc>
        <w:tc>
          <w:tcPr>
            <w:tcW w:w="4819" w:type="dxa"/>
            <w:tcBorders>
              <w:left w:val="single" w:sz="4" w:space="0" w:color="000000"/>
              <w:bottom w:val="single" w:sz="4" w:space="0" w:color="000000"/>
              <w:right w:val="single" w:sz="4" w:space="0" w:color="000000"/>
            </w:tcBorders>
            <w:shd w:color="FFFFCC" w:fill="FFFFFF" w:val="clear"/>
            <w:vAlign w:val="center"/>
          </w:tcPr>
          <w:p>
            <w:pPr>
              <w:pStyle w:val="Style35"/>
              <w:widowControl w:val="false"/>
              <w:jc w:val="right"/>
              <w:rPr>
                <w:sz w:val="24"/>
                <w:szCs w:val="24"/>
              </w:rPr>
            </w:pPr>
            <w:r>
              <w:rPr>
                <w:color w:val="000000"/>
                <w:sz w:val="24"/>
                <w:szCs w:val="24"/>
              </w:rPr>
              <w:t>ИТОГО:</w:t>
            </w:r>
          </w:p>
        </w:tc>
        <w:tc>
          <w:tcPr>
            <w:tcW w:w="1040" w:type="dxa"/>
            <w:tcBorders>
              <w:left w:val="single" w:sz="4" w:space="0" w:color="000000"/>
              <w:bottom w:val="single" w:sz="4" w:space="0" w:color="000000"/>
              <w:right w:val="single" w:sz="4" w:space="0" w:color="000000"/>
            </w:tcBorders>
            <w:shd w:color="FFFFCC" w:fill="FFFFFF" w:val="clear"/>
            <w:vAlign w:val="center"/>
          </w:tcPr>
          <w:p>
            <w:pPr>
              <w:pStyle w:val="Style35"/>
              <w:widowControl w:val="false"/>
              <w:jc w:val="center"/>
              <w:rPr>
                <w:sz w:val="24"/>
                <w:szCs w:val="24"/>
              </w:rPr>
            </w:pPr>
            <w:r>
              <w:rPr>
                <w:sz w:val="24"/>
                <w:szCs w:val="24"/>
              </w:rPr>
            </w:r>
          </w:p>
        </w:tc>
        <w:tc>
          <w:tcPr>
            <w:tcW w:w="791" w:type="dxa"/>
            <w:tcBorders>
              <w:left w:val="single" w:sz="4" w:space="0" w:color="000000"/>
              <w:bottom w:val="single" w:sz="4" w:space="0" w:color="000000"/>
            </w:tcBorders>
            <w:shd w:color="FFFFCC" w:fill="FFFFFF" w:val="clear"/>
            <w:vAlign w:val="center"/>
          </w:tcPr>
          <w:p>
            <w:pPr>
              <w:pStyle w:val="Style35"/>
              <w:widowControl w:val="false"/>
              <w:jc w:val="center"/>
              <w:rPr>
                <w:sz w:val="24"/>
                <w:szCs w:val="24"/>
              </w:rPr>
            </w:pPr>
            <w:r>
              <w:rPr/>
            </w:r>
          </w:p>
        </w:tc>
        <w:tc>
          <w:tcPr>
            <w:tcW w:w="1479" w:type="dxa"/>
            <w:tcBorders>
              <w:left w:val="single" w:sz="4" w:space="0" w:color="000000"/>
              <w:bottom w:val="single" w:sz="4" w:space="0" w:color="000000"/>
            </w:tcBorders>
            <w:shd w:color="FFFFCC" w:fill="FFFFFF" w:val="clear"/>
            <w:vAlign w:val="center"/>
          </w:tcPr>
          <w:p>
            <w:pPr>
              <w:pStyle w:val="Style35"/>
              <w:widowControl w:val="false"/>
              <w:jc w:val="center"/>
              <w:rPr>
                <w:sz w:val="24"/>
                <w:szCs w:val="24"/>
              </w:rPr>
            </w:pPr>
            <w:r>
              <w:rPr>
                <w:sz w:val="24"/>
                <w:szCs w:val="24"/>
              </w:rPr>
            </w:r>
          </w:p>
        </w:tc>
        <w:tc>
          <w:tcPr>
            <w:tcW w:w="1532" w:type="dxa"/>
            <w:tcBorders>
              <w:left w:val="single" w:sz="4" w:space="0" w:color="000000"/>
              <w:bottom w:val="single" w:sz="4" w:space="0" w:color="000000"/>
              <w:right w:val="single" w:sz="4" w:space="0" w:color="000000"/>
            </w:tcBorders>
            <w:shd w:color="FFFFCC" w:fill="FFFFFF" w:val="clear"/>
            <w:vAlign w:val="center"/>
          </w:tcPr>
          <w:p>
            <w:pPr>
              <w:pStyle w:val="Style35"/>
              <w:widowControl w:val="false"/>
              <w:jc w:val="right"/>
              <w:rPr>
                <w:sz w:val="24"/>
                <w:szCs w:val="24"/>
              </w:rPr>
            </w:pPr>
            <w:r>
              <w:rPr>
                <w:sz w:val="24"/>
                <w:szCs w:val="24"/>
              </w:rPr>
            </w:r>
          </w:p>
        </w:tc>
      </w:tr>
    </w:tbl>
    <w:p>
      <w:pPr>
        <w:pStyle w:val="Heading3"/>
        <w:rPr>
          <w:sz w:val="22"/>
          <w:szCs w:val="22"/>
          <w:lang w:val="ru-RU"/>
        </w:rPr>
      </w:pPr>
      <w:r>
        <w:rPr>
          <w:sz w:val="22"/>
          <w:szCs w:val="22"/>
          <w:lang w:val="ru-RU"/>
        </w:rPr>
      </w:r>
    </w:p>
    <w:p>
      <w:pPr>
        <w:pStyle w:val="Heading3"/>
        <w:numPr>
          <w:ilvl w:val="2"/>
          <w:numId w:val="3"/>
        </w:numPr>
        <w:rPr>
          <w:sz w:val="22"/>
          <w:szCs w:val="22"/>
          <w:lang w:val="ru-RU"/>
        </w:rPr>
      </w:pPr>
      <w:r>
        <w:rPr>
          <w:sz w:val="22"/>
          <w:szCs w:val="22"/>
          <w:lang w:val="ru-RU"/>
        </w:rPr>
        <w:t>Тр</w:t>
      </w:r>
      <w:bookmarkStart w:id="12" w:name="_Toc75446578"/>
      <w:bookmarkStart w:id="13" w:name="_Toc51339696"/>
      <w:r>
        <w:rPr>
          <w:sz w:val="22"/>
          <w:szCs w:val="22"/>
          <w:lang w:val="ru-RU"/>
        </w:rPr>
        <w:t xml:space="preserve">ебования </w:t>
      </w:r>
      <w:bookmarkEnd w:id="13"/>
      <w:r>
        <w:rPr>
          <w:sz w:val="22"/>
          <w:szCs w:val="22"/>
          <w:lang w:val="ru-RU"/>
        </w:rPr>
        <w:t>к срокам поставки продукции и оказания сопутствующих услуг</w:t>
      </w:r>
      <w:bookmarkEnd w:id="12"/>
    </w:p>
    <w:p>
      <w:pPr>
        <w:pStyle w:val="Heading1"/>
        <w:keepLines/>
        <w:tabs>
          <w:tab w:val="clear" w:pos="0"/>
        </w:tabs>
        <w:spacing w:before="240" w:after="60"/>
        <w:ind w:left="0" w:hanging="0"/>
        <w:rPr>
          <w:sz w:val="22"/>
          <w:szCs w:val="22"/>
          <w:lang w:val="ru-RU"/>
        </w:rPr>
      </w:pPr>
      <w:bookmarkStart w:id="14" w:name="_Toc75446579"/>
      <w:bookmarkStart w:id="15" w:name="_Toc51339697"/>
      <w:bookmarkStart w:id="16" w:name="_Toc50125127"/>
      <w:bookmarkStart w:id="17" w:name="_Toc50125126"/>
      <w:bookmarkEnd w:id="17"/>
      <w:r>
        <w:rPr>
          <w:sz w:val="22"/>
          <w:szCs w:val="22"/>
        </w:rPr>
        <w:t xml:space="preserve">Таблица </w:t>
      </w:r>
      <w:r>
        <w:rPr>
          <w:sz w:val="22"/>
          <w:szCs w:val="22"/>
          <w:lang w:val="ru-RU"/>
        </w:rPr>
        <w:t>2</w:t>
      </w:r>
      <w:r>
        <w:rPr>
          <w:sz w:val="22"/>
          <w:szCs w:val="22"/>
        </w:rPr>
        <w:t>.</w:t>
      </w:r>
      <w:r>
        <w:rPr>
          <w:sz w:val="22"/>
          <w:szCs w:val="22"/>
          <w:lang w:val="ru-RU"/>
        </w:rPr>
        <w:t>1</w:t>
      </w:r>
      <w:r>
        <w:rPr>
          <w:sz w:val="22"/>
          <w:szCs w:val="22"/>
        </w:rPr>
        <w:t xml:space="preserve"> </w:t>
      </w:r>
      <w:bookmarkStart w:id="18" w:name="_Hlk50465284"/>
      <w:r>
        <w:rPr>
          <w:sz w:val="22"/>
          <w:szCs w:val="22"/>
        </w:rPr>
        <w:t xml:space="preserve">Требования по срокам </w:t>
      </w:r>
      <w:bookmarkEnd w:id="15"/>
      <w:bookmarkEnd w:id="16"/>
      <w:bookmarkEnd w:id="18"/>
      <w:r>
        <w:rPr>
          <w:sz w:val="22"/>
          <w:szCs w:val="22"/>
          <w:lang w:val="ru-RU"/>
        </w:rPr>
        <w:t>поставки продукции</w:t>
      </w:r>
      <w:bookmarkEnd w:id="14"/>
      <w:r>
        <w:rPr>
          <w:sz w:val="22"/>
          <w:szCs w:val="22"/>
          <w:lang w:val="ru-RU"/>
        </w:rPr>
        <w:t xml:space="preserve"> </w:t>
      </w:r>
    </w:p>
    <w:p>
      <w:pPr>
        <w:pStyle w:val="Normal"/>
        <w:widowControl w:val="false"/>
        <w:tabs>
          <w:tab w:val="clear" w:pos="708"/>
          <w:tab w:val="left" w:pos="426" w:leader="none"/>
        </w:tabs>
        <w:spacing w:before="120" w:after="120"/>
        <w:jc w:val="both"/>
        <w:rPr>
          <w:bCs/>
          <w:iCs/>
          <w:sz w:val="22"/>
          <w:szCs w:val="22"/>
          <w:shd w:fill="FFFF99" w:val="clear"/>
        </w:rPr>
      </w:pPr>
      <w:r>
        <w:rPr>
          <w:bCs/>
          <w:iCs/>
          <w:sz w:val="22"/>
          <w:szCs w:val="22"/>
          <w:shd w:fill="FFFF99" w:val="clear"/>
        </w:rPr>
      </w:r>
    </w:p>
    <w:tbl>
      <w:tblPr>
        <w:tblW w:w="9630" w:type="dxa"/>
        <w:jc w:val="left"/>
        <w:tblInd w:w="339" w:type="dxa"/>
        <w:tblLayout w:type="fixed"/>
        <w:tblCellMar>
          <w:top w:w="0" w:type="dxa"/>
          <w:left w:w="108" w:type="dxa"/>
          <w:bottom w:w="0" w:type="dxa"/>
          <w:right w:w="108" w:type="dxa"/>
        </w:tblCellMar>
        <w:tblLook w:val="04a0" w:noHBand="0" w:noVBand="1" w:firstColumn="1" w:lastRow="0" w:lastColumn="0" w:firstRow="1"/>
      </w:tblPr>
      <w:tblGrid>
        <w:gridCol w:w="805"/>
        <w:gridCol w:w="4052"/>
        <w:gridCol w:w="2312"/>
        <w:gridCol w:w="2460"/>
      </w:tblGrid>
      <w:tr>
        <w:trPr/>
        <w:tc>
          <w:tcPr>
            <w:tcW w:w="8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2"/>
                <w:szCs w:val="22"/>
              </w:rPr>
            </w:pPr>
            <w:r>
              <w:rPr>
                <w:sz w:val="22"/>
                <w:szCs w:val="22"/>
              </w:rPr>
              <w:t xml:space="preserve">№ </w:t>
            </w:r>
            <w:r>
              <w:rPr>
                <w:sz w:val="22"/>
                <w:szCs w:val="22"/>
              </w:rPr>
              <w:t>п/п</w:t>
            </w:r>
          </w:p>
        </w:tc>
        <w:tc>
          <w:tcPr>
            <w:tcW w:w="40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2"/>
                <w:szCs w:val="22"/>
              </w:rPr>
            </w:pPr>
            <w:r>
              <w:rPr>
                <w:sz w:val="22"/>
                <w:szCs w:val="22"/>
              </w:rPr>
              <w:t>Наименование продукции / партии продукции</w:t>
            </w:r>
          </w:p>
        </w:tc>
        <w:tc>
          <w:tcPr>
            <w:tcW w:w="231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Требования к началу срока поставки продукции</w:t>
            </w:r>
          </w:p>
        </w:tc>
        <w:tc>
          <w:tcPr>
            <w:tcW w:w="24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t>Требования к окончанию срока поставки продукции</w:t>
            </w:r>
          </w:p>
        </w:tc>
      </w:tr>
      <w:tr>
        <w:trPr/>
        <w:tc>
          <w:tcPr>
            <w:tcW w:w="8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2"/>
                <w:szCs w:val="22"/>
              </w:rPr>
            </w:pPr>
            <w:r>
              <w:rPr>
                <w:b/>
                <w:sz w:val="22"/>
                <w:szCs w:val="22"/>
              </w:rPr>
              <w:t>1</w:t>
            </w:r>
          </w:p>
        </w:tc>
        <w:tc>
          <w:tcPr>
            <w:tcW w:w="40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2"/>
                <w:szCs w:val="22"/>
              </w:rPr>
            </w:pPr>
            <w:r>
              <w:rPr>
                <w:b/>
                <w:sz w:val="22"/>
                <w:szCs w:val="22"/>
              </w:rPr>
              <w:t>2</w:t>
            </w:r>
          </w:p>
        </w:tc>
        <w:tc>
          <w:tcPr>
            <w:tcW w:w="2312" w:type="dxa"/>
            <w:tcBorders>
              <w:top w:val="single" w:sz="4" w:space="0" w:color="000000"/>
              <w:left w:val="single" w:sz="4" w:space="0" w:color="000000"/>
              <w:bottom w:val="single" w:sz="4" w:space="0" w:color="000000"/>
              <w:right w:val="single" w:sz="4" w:space="0" w:color="000000"/>
            </w:tcBorders>
          </w:tcPr>
          <w:p>
            <w:pPr>
              <w:pStyle w:val="Style29"/>
              <w:keepNext w:val="false"/>
              <w:widowControl w:val="false"/>
              <w:spacing w:before="40" w:after="40"/>
              <w:jc w:val="center"/>
              <w:rPr>
                <w:szCs w:val="22"/>
              </w:rPr>
            </w:pPr>
            <w:r>
              <w:rPr>
                <w:b/>
                <w:szCs w:val="22"/>
              </w:rPr>
              <w:t>3</w:t>
            </w:r>
          </w:p>
        </w:tc>
        <w:tc>
          <w:tcPr>
            <w:tcW w:w="2460" w:type="dxa"/>
            <w:tcBorders>
              <w:top w:val="single" w:sz="4" w:space="0" w:color="000000"/>
              <w:left w:val="single" w:sz="4" w:space="0" w:color="000000"/>
              <w:bottom w:val="single" w:sz="4" w:space="0" w:color="000000"/>
              <w:right w:val="single" w:sz="4" w:space="0" w:color="000000"/>
            </w:tcBorders>
          </w:tcPr>
          <w:p>
            <w:pPr>
              <w:pStyle w:val="Style29"/>
              <w:keepNext w:val="false"/>
              <w:widowControl w:val="false"/>
              <w:spacing w:before="40" w:after="40"/>
              <w:jc w:val="center"/>
              <w:rPr>
                <w:szCs w:val="22"/>
              </w:rPr>
            </w:pPr>
            <w:r>
              <w:rPr>
                <w:b/>
                <w:szCs w:val="22"/>
              </w:rPr>
              <w:t>4</w:t>
            </w:r>
          </w:p>
        </w:tc>
      </w:tr>
      <w:tr>
        <w:trPr/>
        <w:tc>
          <w:tcPr>
            <w:tcW w:w="962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sz w:val="22"/>
                <w:szCs w:val="22"/>
              </w:rPr>
            </w:pPr>
            <w:bookmarkStart w:id="19" w:name="_Toc46743510"/>
            <w:r>
              <w:rPr>
                <w:b/>
                <w:sz w:val="22"/>
                <w:szCs w:val="22"/>
              </w:rPr>
              <w:t>ЯГРЭС</w:t>
            </w:r>
            <w:bookmarkEnd w:id="19"/>
          </w:p>
        </w:tc>
      </w:tr>
      <w:tr>
        <w:trPr/>
        <w:tc>
          <w:tcPr>
            <w:tcW w:w="80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8"/>
              </w:numPr>
              <w:rPr>
                <w:sz w:val="22"/>
                <w:szCs w:val="22"/>
              </w:rPr>
            </w:pPr>
            <w:r>
              <w:rPr>
                <w:sz w:val="22"/>
                <w:szCs w:val="22"/>
              </w:rPr>
            </w:r>
          </w:p>
        </w:tc>
        <w:tc>
          <w:tcPr>
            <w:tcW w:w="40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5"/>
              <w:jc w:val="left"/>
              <w:rPr>
                <w:rFonts w:ascii="Times New Roman" w:hAnsi="Times New Roman"/>
                <w:sz w:val="24"/>
              </w:rPr>
            </w:pPr>
            <w:r>
              <w:rPr>
                <w:rFonts w:ascii="Times New Roman" w:hAnsi="Times New Roman"/>
                <w:sz w:val="24"/>
              </w:rPr>
              <w:t>Подшипник шариковый радиально-упорный двухрядный с разъемным внутренним кольцом 3086313 65х140х58.7мм</w:t>
            </w:r>
          </w:p>
        </w:tc>
        <w:tc>
          <w:tcPr>
            <w:tcW w:w="2312" w:type="dxa"/>
            <w:vMerge w:val="restart"/>
            <w:tcBorders>
              <w:top w:val="single" w:sz="4" w:space="0" w:color="000000"/>
              <w:left w:val="single" w:sz="4" w:space="0" w:color="000000"/>
            </w:tcBorders>
            <w:tcMar>
              <w:top w:w="55" w:type="dxa"/>
              <w:left w:w="55" w:type="dxa"/>
              <w:bottom w:w="55" w:type="dxa"/>
              <w:right w:w="55" w:type="dxa"/>
            </w:tcMar>
            <w:vAlign w:val="center"/>
          </w:tcPr>
          <w:p>
            <w:pPr>
              <w:pStyle w:val="Normal"/>
              <w:widowControl w:val="false"/>
              <w:jc w:val="center"/>
              <w:rPr>
                <w:sz w:val="22"/>
                <w:szCs w:val="22"/>
              </w:rPr>
            </w:pPr>
            <w:r>
              <w:rPr>
                <w:sz w:val="22"/>
                <w:szCs w:val="22"/>
              </w:rPr>
              <w:t>С даты подписания договора</w:t>
            </w:r>
          </w:p>
        </w:tc>
        <w:tc>
          <w:tcPr>
            <w:tcW w:w="2460" w:type="dxa"/>
            <w:vMerge w:val="restart"/>
            <w:tcBorders>
              <w:top w:val="single" w:sz="4" w:space="0" w:color="000000"/>
              <w:left w:val="single" w:sz="4" w:space="0" w:color="000000"/>
              <w:right w:val="single" w:sz="4" w:space="0" w:color="000000"/>
            </w:tcBorders>
            <w:tcMar>
              <w:top w:w="55" w:type="dxa"/>
              <w:left w:w="55" w:type="dxa"/>
              <w:bottom w:w="55" w:type="dxa"/>
              <w:right w:w="55" w:type="dxa"/>
            </w:tcMar>
            <w:vAlign w:val="center"/>
          </w:tcPr>
          <w:p>
            <w:pPr>
              <w:pStyle w:val="Normal"/>
              <w:widowControl w:val="false"/>
              <w:jc w:val="center"/>
              <w:rPr>
                <w:sz w:val="24"/>
                <w:szCs w:val="24"/>
              </w:rPr>
            </w:pPr>
            <w:r>
              <w:rPr>
                <w:sz w:val="24"/>
                <w:szCs w:val="24"/>
              </w:rPr>
              <w:t xml:space="preserve">  </w:t>
            </w:r>
            <w:r>
              <w:rPr>
                <w:sz w:val="24"/>
                <w:szCs w:val="24"/>
              </w:rPr>
              <w:t>6</w:t>
            </w:r>
            <w:bookmarkStart w:id="20" w:name="_GoBack_Копия_1"/>
            <w:bookmarkEnd w:id="20"/>
            <w:r>
              <w:rPr>
                <w:sz w:val="24"/>
                <w:szCs w:val="24"/>
              </w:rPr>
              <w:t>0 календарных дней с даты подписания договора</w:t>
            </w:r>
          </w:p>
        </w:tc>
      </w:tr>
      <w:tr>
        <w:trPr/>
        <w:tc>
          <w:tcPr>
            <w:tcW w:w="80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8"/>
              </w:numPr>
              <w:rPr>
                <w:sz w:val="22"/>
                <w:szCs w:val="22"/>
              </w:rPr>
            </w:pPr>
            <w:r>
              <w:rPr>
                <w:sz w:val="22"/>
                <w:szCs w:val="22"/>
              </w:rPr>
            </w:r>
          </w:p>
        </w:tc>
        <w:tc>
          <w:tcPr>
            <w:tcW w:w="4052" w:type="dxa"/>
            <w:tcBorders>
              <w:left w:val="single" w:sz="4" w:space="0" w:color="000000"/>
              <w:bottom w:val="single" w:sz="4" w:space="0" w:color="000000"/>
              <w:right w:val="single" w:sz="4" w:space="0" w:color="000000"/>
            </w:tcBorders>
            <w:shd w:color="auto" w:fill="auto" w:val="clear"/>
            <w:vAlign w:val="center"/>
          </w:tcPr>
          <w:p>
            <w:pPr>
              <w:pStyle w:val="Style35"/>
              <w:jc w:val="left"/>
              <w:rPr>
                <w:rFonts w:ascii="Times New Roman" w:hAnsi="Times New Roman"/>
                <w:sz w:val="24"/>
              </w:rPr>
            </w:pPr>
            <w:r>
              <w:rPr>
                <w:rFonts w:ascii="Times New Roman" w:hAnsi="Times New Roman"/>
                <w:sz w:val="24"/>
              </w:rPr>
              <w:t>Подшипник роликовый радиальный сферический двухрядный 3620 100х215х73мм</w:t>
            </w:r>
          </w:p>
        </w:tc>
        <w:tc>
          <w:tcPr>
            <w:tcW w:w="2312" w:type="dxa"/>
            <w:vMerge w:val="continue"/>
            <w:tcBorders>
              <w:top w:val="single" w:sz="4" w:space="0" w:color="000000"/>
              <w:left w:val="single" w:sz="4" w:space="0" w:color="000000"/>
            </w:tcBorders>
            <w:tcMar>
              <w:top w:w="55" w:type="dxa"/>
              <w:left w:w="55" w:type="dxa"/>
              <w:bottom w:w="55" w:type="dxa"/>
              <w:right w:w="55" w:type="dxa"/>
            </w:tcMar>
            <w:vAlign w:val="center"/>
          </w:tcPr>
          <w:p>
            <w:pPr>
              <w:pStyle w:val="Normal"/>
              <w:widowControl w:val="false"/>
              <w:jc w:val="center"/>
              <w:rPr>
                <w:sz w:val="22"/>
                <w:szCs w:val="22"/>
              </w:rPr>
            </w:pPr>
            <w:r>
              <w:rPr>
                <w:sz w:val="22"/>
                <w:szCs w:val="22"/>
              </w:rPr>
            </w:r>
          </w:p>
        </w:tc>
        <w:tc>
          <w:tcPr>
            <w:tcW w:w="2460" w:type="dxa"/>
            <w:vMerge w:val="continue"/>
            <w:tcBorders>
              <w:top w:val="single" w:sz="4" w:space="0" w:color="000000"/>
              <w:left w:val="single" w:sz="4" w:space="0" w:color="000000"/>
              <w:right w:val="single" w:sz="4" w:space="0" w:color="000000"/>
            </w:tcBorders>
            <w:tcMar>
              <w:top w:w="55" w:type="dxa"/>
              <w:left w:w="55" w:type="dxa"/>
              <w:bottom w:w="55" w:type="dxa"/>
              <w:right w:w="55" w:type="dxa"/>
            </w:tcMar>
            <w:vAlign w:val="center"/>
          </w:tcPr>
          <w:p>
            <w:pPr>
              <w:pStyle w:val="Normal"/>
              <w:widowControl w:val="false"/>
              <w:rPr/>
            </w:pPr>
            <w:r>
              <w:rPr/>
            </w:r>
          </w:p>
        </w:tc>
      </w:tr>
      <w:tr>
        <w:trPr/>
        <w:tc>
          <w:tcPr>
            <w:tcW w:w="80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8"/>
              </w:numPr>
              <w:rPr>
                <w:sz w:val="22"/>
                <w:szCs w:val="22"/>
              </w:rPr>
            </w:pPr>
            <w:r>
              <w:rPr>
                <w:sz w:val="22"/>
                <w:szCs w:val="22"/>
              </w:rPr>
            </w:r>
          </w:p>
        </w:tc>
        <w:tc>
          <w:tcPr>
            <w:tcW w:w="4052" w:type="dxa"/>
            <w:tcBorders>
              <w:left w:val="single" w:sz="4" w:space="0" w:color="000000"/>
              <w:bottom w:val="single" w:sz="4" w:space="0" w:color="000000"/>
              <w:right w:val="single" w:sz="4" w:space="0" w:color="000000"/>
            </w:tcBorders>
            <w:shd w:color="auto" w:fill="auto" w:val="clear"/>
            <w:vAlign w:val="center"/>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закрытый 180605 (62305 2RS)</w:t>
            </w:r>
          </w:p>
        </w:tc>
        <w:tc>
          <w:tcPr>
            <w:tcW w:w="2312" w:type="dxa"/>
            <w:vMerge w:val="continue"/>
            <w:tcBorders>
              <w:top w:val="single" w:sz="4" w:space="0" w:color="000000"/>
              <w:left w:val="single" w:sz="4" w:space="0" w:color="000000"/>
            </w:tcBorders>
            <w:tcMar>
              <w:top w:w="55" w:type="dxa"/>
              <w:left w:w="55" w:type="dxa"/>
              <w:bottom w:w="55" w:type="dxa"/>
              <w:right w:w="55" w:type="dxa"/>
            </w:tcMar>
            <w:vAlign w:val="center"/>
          </w:tcPr>
          <w:p>
            <w:pPr>
              <w:pStyle w:val="Normal"/>
              <w:widowControl w:val="false"/>
              <w:jc w:val="center"/>
              <w:rPr>
                <w:sz w:val="22"/>
                <w:szCs w:val="22"/>
              </w:rPr>
            </w:pPr>
            <w:r>
              <w:rPr>
                <w:sz w:val="22"/>
                <w:szCs w:val="22"/>
              </w:rPr>
            </w:r>
          </w:p>
        </w:tc>
        <w:tc>
          <w:tcPr>
            <w:tcW w:w="2460" w:type="dxa"/>
            <w:vMerge w:val="continue"/>
            <w:tcBorders>
              <w:top w:val="single" w:sz="4" w:space="0" w:color="000000"/>
              <w:left w:val="single" w:sz="4" w:space="0" w:color="000000"/>
              <w:right w:val="single" w:sz="4" w:space="0" w:color="000000"/>
            </w:tcBorders>
            <w:tcMar>
              <w:top w:w="55" w:type="dxa"/>
              <w:left w:w="55" w:type="dxa"/>
              <w:bottom w:w="55" w:type="dxa"/>
              <w:right w:w="55" w:type="dxa"/>
            </w:tcMar>
            <w:vAlign w:val="center"/>
          </w:tcPr>
          <w:p>
            <w:pPr>
              <w:pStyle w:val="Normal"/>
              <w:widowControl w:val="false"/>
              <w:rPr/>
            </w:pPr>
            <w:r>
              <w:rPr/>
            </w:r>
          </w:p>
        </w:tc>
      </w:tr>
      <w:tr>
        <w:trPr/>
        <w:tc>
          <w:tcPr>
            <w:tcW w:w="80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8"/>
              </w:numPr>
              <w:rPr>
                <w:sz w:val="22"/>
                <w:szCs w:val="22"/>
              </w:rPr>
            </w:pPr>
            <w:r>
              <w:rPr>
                <w:sz w:val="22"/>
                <w:szCs w:val="22"/>
              </w:rPr>
            </w:r>
          </w:p>
        </w:tc>
        <w:tc>
          <w:tcPr>
            <w:tcW w:w="4052" w:type="dxa"/>
            <w:tcBorders>
              <w:left w:val="single" w:sz="4" w:space="0" w:color="000000"/>
              <w:bottom w:val="single" w:sz="4" w:space="0" w:color="000000"/>
              <w:right w:val="single" w:sz="4" w:space="0" w:color="000000"/>
            </w:tcBorders>
            <w:shd w:color="auto" w:fill="auto" w:val="clear"/>
            <w:vAlign w:val="center"/>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180205 (6205 2RS) 25х52х15мм</w:t>
            </w:r>
          </w:p>
        </w:tc>
        <w:tc>
          <w:tcPr>
            <w:tcW w:w="2312" w:type="dxa"/>
            <w:vMerge w:val="continue"/>
            <w:tcBorders>
              <w:top w:val="single" w:sz="4" w:space="0" w:color="000000"/>
              <w:left w:val="single" w:sz="4" w:space="0" w:color="000000"/>
            </w:tcBorders>
            <w:tcMar>
              <w:top w:w="55" w:type="dxa"/>
              <w:left w:w="55" w:type="dxa"/>
              <w:bottom w:w="55" w:type="dxa"/>
              <w:right w:w="55" w:type="dxa"/>
            </w:tcMar>
            <w:vAlign w:val="center"/>
          </w:tcPr>
          <w:p>
            <w:pPr>
              <w:pStyle w:val="Normal"/>
              <w:widowControl w:val="false"/>
              <w:jc w:val="center"/>
              <w:rPr>
                <w:sz w:val="22"/>
                <w:szCs w:val="22"/>
              </w:rPr>
            </w:pPr>
            <w:r>
              <w:rPr>
                <w:sz w:val="22"/>
                <w:szCs w:val="22"/>
              </w:rPr>
            </w:r>
          </w:p>
        </w:tc>
        <w:tc>
          <w:tcPr>
            <w:tcW w:w="2460" w:type="dxa"/>
            <w:vMerge w:val="continue"/>
            <w:tcBorders>
              <w:top w:val="single" w:sz="4" w:space="0" w:color="000000"/>
              <w:left w:val="single" w:sz="4" w:space="0" w:color="000000"/>
              <w:right w:val="single" w:sz="4" w:space="0" w:color="000000"/>
            </w:tcBorders>
            <w:tcMar>
              <w:top w:w="55" w:type="dxa"/>
              <w:left w:w="55" w:type="dxa"/>
              <w:bottom w:w="55" w:type="dxa"/>
              <w:right w:w="55" w:type="dxa"/>
            </w:tcMar>
            <w:vAlign w:val="center"/>
          </w:tcPr>
          <w:p>
            <w:pPr>
              <w:pStyle w:val="Normal"/>
              <w:widowControl w:val="false"/>
              <w:rPr/>
            </w:pPr>
            <w:r>
              <w:rPr/>
            </w:r>
          </w:p>
        </w:tc>
      </w:tr>
      <w:tr>
        <w:trPr/>
        <w:tc>
          <w:tcPr>
            <w:tcW w:w="80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8"/>
              </w:numPr>
              <w:rPr>
                <w:sz w:val="22"/>
                <w:szCs w:val="22"/>
              </w:rPr>
            </w:pPr>
            <w:r>
              <w:rPr>
                <w:sz w:val="22"/>
                <w:szCs w:val="22"/>
              </w:rPr>
            </w:r>
          </w:p>
        </w:tc>
        <w:tc>
          <w:tcPr>
            <w:tcW w:w="4052"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закрытый 180307 (6307 2RS)</w:t>
            </w:r>
          </w:p>
        </w:tc>
        <w:tc>
          <w:tcPr>
            <w:tcW w:w="2312" w:type="dxa"/>
            <w:vMerge w:val="continue"/>
            <w:tcBorders>
              <w:top w:val="single" w:sz="4" w:space="0" w:color="000000"/>
              <w:left w:val="single" w:sz="4" w:space="0" w:color="000000"/>
            </w:tcBorders>
            <w:tcMar>
              <w:top w:w="55" w:type="dxa"/>
              <w:left w:w="55" w:type="dxa"/>
              <w:bottom w:w="55" w:type="dxa"/>
              <w:right w:w="55" w:type="dxa"/>
            </w:tcMar>
            <w:vAlign w:val="center"/>
          </w:tcPr>
          <w:p>
            <w:pPr>
              <w:pStyle w:val="Normal"/>
              <w:widowControl w:val="false"/>
              <w:jc w:val="center"/>
              <w:rPr>
                <w:sz w:val="22"/>
                <w:szCs w:val="22"/>
              </w:rPr>
            </w:pPr>
            <w:r>
              <w:rPr>
                <w:sz w:val="22"/>
                <w:szCs w:val="22"/>
              </w:rPr>
            </w:r>
          </w:p>
        </w:tc>
        <w:tc>
          <w:tcPr>
            <w:tcW w:w="2460" w:type="dxa"/>
            <w:vMerge w:val="continue"/>
            <w:tcBorders>
              <w:top w:val="single" w:sz="4" w:space="0" w:color="000000"/>
              <w:left w:val="single" w:sz="4" w:space="0" w:color="000000"/>
              <w:right w:val="single" w:sz="4" w:space="0" w:color="000000"/>
            </w:tcBorders>
            <w:tcMar>
              <w:top w:w="55" w:type="dxa"/>
              <w:left w:w="55" w:type="dxa"/>
              <w:bottom w:w="55" w:type="dxa"/>
              <w:right w:w="55" w:type="dxa"/>
            </w:tcMar>
            <w:vAlign w:val="center"/>
          </w:tcPr>
          <w:p>
            <w:pPr>
              <w:pStyle w:val="Normal"/>
              <w:widowControl w:val="false"/>
              <w:rPr/>
            </w:pPr>
            <w:r>
              <w:rPr/>
            </w:r>
          </w:p>
        </w:tc>
      </w:tr>
      <w:tr>
        <w:trPr/>
        <w:tc>
          <w:tcPr>
            <w:tcW w:w="80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8"/>
              </w:numPr>
              <w:rPr>
                <w:sz w:val="22"/>
                <w:szCs w:val="22"/>
              </w:rPr>
            </w:pPr>
            <w:r>
              <w:rPr>
                <w:sz w:val="22"/>
                <w:szCs w:val="22"/>
              </w:rPr>
            </w:r>
          </w:p>
        </w:tc>
        <w:tc>
          <w:tcPr>
            <w:tcW w:w="4052"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310 (6310) 50х110х27мм</w:t>
            </w:r>
          </w:p>
        </w:tc>
        <w:tc>
          <w:tcPr>
            <w:tcW w:w="2312" w:type="dxa"/>
            <w:vMerge w:val="continue"/>
            <w:tcBorders>
              <w:top w:val="single" w:sz="4" w:space="0" w:color="000000"/>
              <w:left w:val="single" w:sz="4" w:space="0" w:color="000000"/>
            </w:tcBorders>
            <w:tcMar>
              <w:top w:w="55" w:type="dxa"/>
              <w:left w:w="55" w:type="dxa"/>
              <w:bottom w:w="55" w:type="dxa"/>
              <w:right w:w="55" w:type="dxa"/>
            </w:tcMar>
            <w:vAlign w:val="center"/>
          </w:tcPr>
          <w:p>
            <w:pPr>
              <w:pStyle w:val="Normal"/>
              <w:widowControl w:val="false"/>
              <w:jc w:val="center"/>
              <w:rPr>
                <w:sz w:val="22"/>
                <w:szCs w:val="22"/>
              </w:rPr>
            </w:pPr>
            <w:r>
              <w:rPr>
                <w:sz w:val="22"/>
                <w:szCs w:val="22"/>
              </w:rPr>
            </w:r>
          </w:p>
        </w:tc>
        <w:tc>
          <w:tcPr>
            <w:tcW w:w="2460" w:type="dxa"/>
            <w:vMerge w:val="continue"/>
            <w:tcBorders>
              <w:top w:val="single" w:sz="4" w:space="0" w:color="000000"/>
              <w:left w:val="single" w:sz="4" w:space="0" w:color="000000"/>
              <w:right w:val="single" w:sz="4" w:space="0" w:color="000000"/>
            </w:tcBorders>
            <w:tcMar>
              <w:top w:w="55" w:type="dxa"/>
              <w:left w:w="55" w:type="dxa"/>
              <w:bottom w:w="55" w:type="dxa"/>
              <w:right w:w="55" w:type="dxa"/>
            </w:tcMar>
            <w:vAlign w:val="center"/>
          </w:tcPr>
          <w:p>
            <w:pPr>
              <w:pStyle w:val="Normal"/>
              <w:widowControl w:val="false"/>
              <w:rPr/>
            </w:pPr>
            <w:r>
              <w:rPr/>
            </w:r>
          </w:p>
        </w:tc>
      </w:tr>
      <w:tr>
        <w:trPr/>
        <w:tc>
          <w:tcPr>
            <w:tcW w:w="80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8"/>
              </w:numPr>
              <w:rPr>
                <w:sz w:val="22"/>
                <w:szCs w:val="22"/>
              </w:rPr>
            </w:pPr>
            <w:r>
              <w:rPr>
                <w:sz w:val="22"/>
                <w:szCs w:val="22"/>
              </w:rPr>
            </w:r>
          </w:p>
        </w:tc>
        <w:tc>
          <w:tcPr>
            <w:tcW w:w="4052"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с двумя уплотнениями 180304 20х52х15мм</w:t>
            </w:r>
          </w:p>
        </w:tc>
        <w:tc>
          <w:tcPr>
            <w:tcW w:w="2312" w:type="dxa"/>
            <w:vMerge w:val="continue"/>
            <w:tcBorders>
              <w:top w:val="single" w:sz="4" w:space="0" w:color="000000"/>
              <w:left w:val="single" w:sz="4" w:space="0" w:color="000000"/>
            </w:tcBorders>
            <w:tcMar>
              <w:top w:w="55" w:type="dxa"/>
              <w:left w:w="55" w:type="dxa"/>
              <w:bottom w:w="55" w:type="dxa"/>
              <w:right w:w="55" w:type="dxa"/>
            </w:tcMar>
            <w:vAlign w:val="center"/>
          </w:tcPr>
          <w:p>
            <w:pPr>
              <w:pStyle w:val="Normal"/>
              <w:widowControl w:val="false"/>
              <w:jc w:val="center"/>
              <w:rPr>
                <w:sz w:val="22"/>
                <w:szCs w:val="22"/>
              </w:rPr>
            </w:pPr>
            <w:r>
              <w:rPr>
                <w:sz w:val="22"/>
                <w:szCs w:val="22"/>
              </w:rPr>
            </w:r>
          </w:p>
        </w:tc>
        <w:tc>
          <w:tcPr>
            <w:tcW w:w="2460" w:type="dxa"/>
            <w:vMerge w:val="continue"/>
            <w:tcBorders>
              <w:top w:val="single" w:sz="4" w:space="0" w:color="000000"/>
              <w:left w:val="single" w:sz="4" w:space="0" w:color="000000"/>
              <w:right w:val="single" w:sz="4" w:space="0" w:color="000000"/>
            </w:tcBorders>
            <w:tcMar>
              <w:top w:w="55" w:type="dxa"/>
              <w:left w:w="55" w:type="dxa"/>
              <w:bottom w:w="55" w:type="dxa"/>
              <w:right w:w="55" w:type="dxa"/>
            </w:tcMar>
            <w:vAlign w:val="center"/>
          </w:tcPr>
          <w:p>
            <w:pPr>
              <w:pStyle w:val="Normal"/>
              <w:widowControl w:val="false"/>
              <w:rPr/>
            </w:pPr>
            <w:r>
              <w:rPr/>
            </w:r>
          </w:p>
        </w:tc>
      </w:tr>
      <w:tr>
        <w:trPr/>
        <w:tc>
          <w:tcPr>
            <w:tcW w:w="80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8"/>
              </w:numPr>
              <w:rPr>
                <w:sz w:val="22"/>
                <w:szCs w:val="22"/>
              </w:rPr>
            </w:pPr>
            <w:r>
              <w:rPr>
                <w:sz w:val="22"/>
                <w:szCs w:val="22"/>
              </w:rPr>
            </w:r>
          </w:p>
        </w:tc>
        <w:tc>
          <w:tcPr>
            <w:tcW w:w="4052"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6306 30х72х19мм</w:t>
            </w:r>
          </w:p>
        </w:tc>
        <w:tc>
          <w:tcPr>
            <w:tcW w:w="2312" w:type="dxa"/>
            <w:vMerge w:val="continue"/>
            <w:tcBorders>
              <w:top w:val="single" w:sz="4" w:space="0" w:color="000000"/>
              <w:left w:val="single" w:sz="4" w:space="0" w:color="000000"/>
            </w:tcBorders>
            <w:tcMar>
              <w:top w:w="55" w:type="dxa"/>
              <w:left w:w="55" w:type="dxa"/>
              <w:bottom w:w="55" w:type="dxa"/>
              <w:right w:w="55" w:type="dxa"/>
            </w:tcMar>
            <w:vAlign w:val="center"/>
          </w:tcPr>
          <w:p>
            <w:pPr>
              <w:pStyle w:val="Normal"/>
              <w:widowControl w:val="false"/>
              <w:jc w:val="center"/>
              <w:rPr>
                <w:sz w:val="22"/>
                <w:szCs w:val="22"/>
              </w:rPr>
            </w:pPr>
            <w:r>
              <w:rPr>
                <w:sz w:val="22"/>
                <w:szCs w:val="22"/>
              </w:rPr>
            </w:r>
          </w:p>
        </w:tc>
        <w:tc>
          <w:tcPr>
            <w:tcW w:w="2460" w:type="dxa"/>
            <w:vMerge w:val="continue"/>
            <w:tcBorders>
              <w:top w:val="single" w:sz="4" w:space="0" w:color="000000"/>
              <w:left w:val="single" w:sz="4" w:space="0" w:color="000000"/>
              <w:right w:val="single" w:sz="4" w:space="0" w:color="000000"/>
            </w:tcBorders>
            <w:tcMar>
              <w:top w:w="55" w:type="dxa"/>
              <w:left w:w="55" w:type="dxa"/>
              <w:bottom w:w="55" w:type="dxa"/>
              <w:right w:w="55" w:type="dxa"/>
            </w:tcMar>
            <w:vAlign w:val="center"/>
          </w:tcPr>
          <w:p>
            <w:pPr>
              <w:pStyle w:val="Normal"/>
              <w:widowControl w:val="false"/>
              <w:rPr/>
            </w:pPr>
            <w:r>
              <w:rPr/>
            </w:r>
          </w:p>
        </w:tc>
      </w:tr>
      <w:tr>
        <w:trPr/>
        <w:tc>
          <w:tcPr>
            <w:tcW w:w="80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8"/>
              </w:numPr>
              <w:rPr>
                <w:sz w:val="22"/>
                <w:szCs w:val="22"/>
              </w:rPr>
            </w:pPr>
            <w:r>
              <w:rPr>
                <w:sz w:val="22"/>
                <w:szCs w:val="22"/>
              </w:rPr>
            </w:r>
          </w:p>
        </w:tc>
        <w:tc>
          <w:tcPr>
            <w:tcW w:w="4052"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закрытый 180607 (62307 2RS)</w:t>
            </w:r>
          </w:p>
        </w:tc>
        <w:tc>
          <w:tcPr>
            <w:tcW w:w="2312" w:type="dxa"/>
            <w:vMerge w:val="continue"/>
            <w:tcBorders>
              <w:top w:val="single" w:sz="4" w:space="0" w:color="000000"/>
              <w:left w:val="single" w:sz="4" w:space="0" w:color="000000"/>
            </w:tcBorders>
            <w:tcMar>
              <w:top w:w="55" w:type="dxa"/>
              <w:left w:w="55" w:type="dxa"/>
              <w:bottom w:w="55" w:type="dxa"/>
              <w:right w:w="55" w:type="dxa"/>
            </w:tcMar>
            <w:vAlign w:val="center"/>
          </w:tcPr>
          <w:p>
            <w:pPr>
              <w:pStyle w:val="Normal"/>
              <w:widowControl w:val="false"/>
              <w:jc w:val="center"/>
              <w:rPr>
                <w:sz w:val="22"/>
                <w:szCs w:val="22"/>
              </w:rPr>
            </w:pPr>
            <w:r>
              <w:rPr>
                <w:sz w:val="22"/>
                <w:szCs w:val="22"/>
              </w:rPr>
            </w:r>
          </w:p>
        </w:tc>
        <w:tc>
          <w:tcPr>
            <w:tcW w:w="2460" w:type="dxa"/>
            <w:vMerge w:val="continue"/>
            <w:tcBorders>
              <w:top w:val="single" w:sz="4" w:space="0" w:color="000000"/>
              <w:left w:val="single" w:sz="4" w:space="0" w:color="000000"/>
              <w:right w:val="single" w:sz="4" w:space="0" w:color="000000"/>
            </w:tcBorders>
            <w:tcMar>
              <w:top w:w="55" w:type="dxa"/>
              <w:left w:w="55" w:type="dxa"/>
              <w:bottom w:w="55" w:type="dxa"/>
              <w:right w:w="55" w:type="dxa"/>
            </w:tcMar>
            <w:vAlign w:val="center"/>
          </w:tcPr>
          <w:p>
            <w:pPr>
              <w:pStyle w:val="Normal"/>
              <w:widowControl w:val="false"/>
              <w:rPr/>
            </w:pPr>
            <w:r>
              <w:rPr/>
            </w:r>
          </w:p>
        </w:tc>
      </w:tr>
      <w:tr>
        <w:trPr/>
        <w:tc>
          <w:tcPr>
            <w:tcW w:w="80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8"/>
              </w:numPr>
              <w:rPr>
                <w:sz w:val="22"/>
                <w:szCs w:val="22"/>
              </w:rPr>
            </w:pPr>
            <w:r>
              <w:rPr>
                <w:sz w:val="22"/>
                <w:szCs w:val="22"/>
              </w:rPr>
            </w:r>
          </w:p>
        </w:tc>
        <w:tc>
          <w:tcPr>
            <w:tcW w:w="4052"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с двухсторонним уплотнением 180312 60х130х31мм</w:t>
            </w:r>
          </w:p>
        </w:tc>
        <w:tc>
          <w:tcPr>
            <w:tcW w:w="2312" w:type="dxa"/>
            <w:vMerge w:val="continue"/>
            <w:tcBorders>
              <w:top w:val="single" w:sz="4" w:space="0" w:color="000000"/>
              <w:left w:val="single" w:sz="4" w:space="0" w:color="000000"/>
            </w:tcBorders>
            <w:tcMar>
              <w:top w:w="55" w:type="dxa"/>
              <w:left w:w="55" w:type="dxa"/>
              <w:bottom w:w="55" w:type="dxa"/>
              <w:right w:w="55" w:type="dxa"/>
            </w:tcMar>
            <w:vAlign w:val="center"/>
          </w:tcPr>
          <w:p>
            <w:pPr>
              <w:pStyle w:val="Normal"/>
              <w:widowControl w:val="false"/>
              <w:jc w:val="center"/>
              <w:rPr>
                <w:sz w:val="22"/>
                <w:szCs w:val="22"/>
              </w:rPr>
            </w:pPr>
            <w:r>
              <w:rPr>
                <w:sz w:val="22"/>
                <w:szCs w:val="22"/>
              </w:rPr>
            </w:r>
          </w:p>
        </w:tc>
        <w:tc>
          <w:tcPr>
            <w:tcW w:w="2460" w:type="dxa"/>
            <w:vMerge w:val="continue"/>
            <w:tcBorders>
              <w:top w:val="single" w:sz="4" w:space="0" w:color="000000"/>
              <w:left w:val="single" w:sz="4" w:space="0" w:color="000000"/>
              <w:right w:val="single" w:sz="4" w:space="0" w:color="000000"/>
            </w:tcBorders>
            <w:tcMar>
              <w:top w:w="55" w:type="dxa"/>
              <w:left w:w="55" w:type="dxa"/>
              <w:bottom w:w="55" w:type="dxa"/>
              <w:right w:w="55" w:type="dxa"/>
            </w:tcMar>
            <w:vAlign w:val="center"/>
          </w:tcPr>
          <w:p>
            <w:pPr>
              <w:pStyle w:val="Normal"/>
              <w:widowControl w:val="false"/>
              <w:rPr/>
            </w:pPr>
            <w:r>
              <w:rPr/>
            </w:r>
          </w:p>
        </w:tc>
      </w:tr>
      <w:tr>
        <w:trPr/>
        <w:tc>
          <w:tcPr>
            <w:tcW w:w="80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8"/>
              </w:numPr>
              <w:rPr>
                <w:sz w:val="22"/>
                <w:szCs w:val="22"/>
              </w:rPr>
            </w:pPr>
            <w:r>
              <w:rPr>
                <w:sz w:val="22"/>
                <w:szCs w:val="22"/>
              </w:rPr>
            </w:r>
          </w:p>
        </w:tc>
        <w:tc>
          <w:tcPr>
            <w:tcW w:w="4052"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с двумя уплотнениями 180317 85х180х41мм</w:t>
            </w:r>
          </w:p>
        </w:tc>
        <w:tc>
          <w:tcPr>
            <w:tcW w:w="2312" w:type="dxa"/>
            <w:vMerge w:val="continue"/>
            <w:tcBorders>
              <w:top w:val="single" w:sz="4" w:space="0" w:color="000000"/>
              <w:left w:val="single" w:sz="4" w:space="0" w:color="000000"/>
            </w:tcBorders>
            <w:tcMar>
              <w:top w:w="55" w:type="dxa"/>
              <w:left w:w="55" w:type="dxa"/>
              <w:bottom w:w="55" w:type="dxa"/>
              <w:right w:w="55" w:type="dxa"/>
            </w:tcMar>
            <w:vAlign w:val="center"/>
          </w:tcPr>
          <w:p>
            <w:pPr>
              <w:pStyle w:val="Normal"/>
              <w:widowControl w:val="false"/>
              <w:jc w:val="center"/>
              <w:rPr>
                <w:sz w:val="22"/>
                <w:szCs w:val="22"/>
              </w:rPr>
            </w:pPr>
            <w:r>
              <w:rPr>
                <w:sz w:val="22"/>
                <w:szCs w:val="22"/>
              </w:rPr>
            </w:r>
          </w:p>
        </w:tc>
        <w:tc>
          <w:tcPr>
            <w:tcW w:w="2460" w:type="dxa"/>
            <w:vMerge w:val="continue"/>
            <w:tcBorders>
              <w:top w:val="single" w:sz="4" w:space="0" w:color="000000"/>
              <w:left w:val="single" w:sz="4" w:space="0" w:color="000000"/>
              <w:right w:val="single" w:sz="4" w:space="0" w:color="000000"/>
            </w:tcBorders>
            <w:tcMar>
              <w:top w:w="55" w:type="dxa"/>
              <w:left w:w="55" w:type="dxa"/>
              <w:bottom w:w="55" w:type="dxa"/>
              <w:right w:w="55" w:type="dxa"/>
            </w:tcMar>
            <w:vAlign w:val="center"/>
          </w:tcPr>
          <w:p>
            <w:pPr>
              <w:pStyle w:val="Normal"/>
              <w:widowControl w:val="false"/>
              <w:rPr/>
            </w:pPr>
            <w:r>
              <w:rPr/>
            </w:r>
          </w:p>
        </w:tc>
      </w:tr>
      <w:tr>
        <w:trPr/>
        <w:tc>
          <w:tcPr>
            <w:tcW w:w="80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8"/>
              </w:numPr>
              <w:rPr>
                <w:sz w:val="22"/>
                <w:szCs w:val="22"/>
              </w:rPr>
            </w:pPr>
            <w:r>
              <w:rPr>
                <w:sz w:val="22"/>
                <w:szCs w:val="22"/>
              </w:rPr>
            </w:r>
          </w:p>
        </w:tc>
        <w:tc>
          <w:tcPr>
            <w:tcW w:w="4052"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закрытый 180306 (6306 2RS)</w:t>
            </w:r>
          </w:p>
        </w:tc>
        <w:tc>
          <w:tcPr>
            <w:tcW w:w="2312" w:type="dxa"/>
            <w:vMerge w:val="continue"/>
            <w:tcBorders>
              <w:top w:val="single" w:sz="4" w:space="0" w:color="000000"/>
              <w:left w:val="single" w:sz="4" w:space="0" w:color="000000"/>
            </w:tcBorders>
            <w:tcMar>
              <w:top w:w="55" w:type="dxa"/>
              <w:left w:w="55" w:type="dxa"/>
              <w:bottom w:w="55" w:type="dxa"/>
              <w:right w:w="55" w:type="dxa"/>
            </w:tcMar>
            <w:vAlign w:val="center"/>
          </w:tcPr>
          <w:p>
            <w:pPr>
              <w:pStyle w:val="Normal"/>
              <w:widowControl w:val="false"/>
              <w:jc w:val="center"/>
              <w:rPr>
                <w:sz w:val="22"/>
                <w:szCs w:val="22"/>
              </w:rPr>
            </w:pPr>
            <w:r>
              <w:rPr>
                <w:sz w:val="22"/>
                <w:szCs w:val="22"/>
              </w:rPr>
            </w:r>
          </w:p>
        </w:tc>
        <w:tc>
          <w:tcPr>
            <w:tcW w:w="2460" w:type="dxa"/>
            <w:vMerge w:val="continue"/>
            <w:tcBorders>
              <w:top w:val="single" w:sz="4" w:space="0" w:color="000000"/>
              <w:left w:val="single" w:sz="4" w:space="0" w:color="000000"/>
              <w:right w:val="single" w:sz="4" w:space="0" w:color="000000"/>
            </w:tcBorders>
            <w:tcMar>
              <w:top w:w="55" w:type="dxa"/>
              <w:left w:w="55" w:type="dxa"/>
              <w:bottom w:w="55" w:type="dxa"/>
              <w:right w:w="55" w:type="dxa"/>
            </w:tcMar>
            <w:vAlign w:val="center"/>
          </w:tcPr>
          <w:p>
            <w:pPr>
              <w:pStyle w:val="Normal"/>
              <w:widowControl w:val="false"/>
              <w:rPr/>
            </w:pPr>
            <w:r>
              <w:rPr/>
            </w:r>
          </w:p>
        </w:tc>
      </w:tr>
      <w:tr>
        <w:trPr/>
        <w:tc>
          <w:tcPr>
            <w:tcW w:w="80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8"/>
              </w:numPr>
              <w:rPr>
                <w:sz w:val="22"/>
                <w:szCs w:val="22"/>
              </w:rPr>
            </w:pPr>
            <w:r>
              <w:rPr>
                <w:sz w:val="22"/>
                <w:szCs w:val="22"/>
              </w:rPr>
            </w:r>
          </w:p>
        </w:tc>
        <w:tc>
          <w:tcPr>
            <w:tcW w:w="4052"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180314</w:t>
            </w:r>
          </w:p>
        </w:tc>
        <w:tc>
          <w:tcPr>
            <w:tcW w:w="2312" w:type="dxa"/>
            <w:vMerge w:val="continue"/>
            <w:tcBorders>
              <w:top w:val="single" w:sz="4" w:space="0" w:color="000000"/>
              <w:left w:val="single" w:sz="4" w:space="0" w:color="000000"/>
            </w:tcBorders>
            <w:tcMar>
              <w:top w:w="55" w:type="dxa"/>
              <w:left w:w="55" w:type="dxa"/>
              <w:bottom w:w="55" w:type="dxa"/>
              <w:right w:w="55" w:type="dxa"/>
            </w:tcMar>
            <w:vAlign w:val="center"/>
          </w:tcPr>
          <w:p>
            <w:pPr>
              <w:pStyle w:val="Normal"/>
              <w:widowControl w:val="false"/>
              <w:jc w:val="center"/>
              <w:rPr>
                <w:sz w:val="22"/>
                <w:szCs w:val="22"/>
              </w:rPr>
            </w:pPr>
            <w:r>
              <w:rPr>
                <w:sz w:val="22"/>
                <w:szCs w:val="22"/>
              </w:rPr>
            </w:r>
          </w:p>
        </w:tc>
        <w:tc>
          <w:tcPr>
            <w:tcW w:w="2460" w:type="dxa"/>
            <w:vMerge w:val="continue"/>
            <w:tcBorders>
              <w:top w:val="single" w:sz="4" w:space="0" w:color="000000"/>
              <w:left w:val="single" w:sz="4" w:space="0" w:color="000000"/>
              <w:right w:val="single" w:sz="4" w:space="0" w:color="000000"/>
            </w:tcBorders>
            <w:tcMar>
              <w:top w:w="55" w:type="dxa"/>
              <w:left w:w="55" w:type="dxa"/>
              <w:bottom w:w="55" w:type="dxa"/>
              <w:right w:w="55" w:type="dxa"/>
            </w:tcMar>
            <w:vAlign w:val="center"/>
          </w:tcPr>
          <w:p>
            <w:pPr>
              <w:pStyle w:val="Normal"/>
              <w:widowControl w:val="false"/>
              <w:rPr/>
            </w:pPr>
            <w:r>
              <w:rPr/>
            </w:r>
          </w:p>
        </w:tc>
      </w:tr>
      <w:tr>
        <w:trPr/>
        <w:tc>
          <w:tcPr>
            <w:tcW w:w="80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8"/>
              </w:numPr>
              <w:rPr>
                <w:sz w:val="22"/>
                <w:szCs w:val="22"/>
              </w:rPr>
            </w:pPr>
            <w:r>
              <w:rPr>
                <w:sz w:val="22"/>
                <w:szCs w:val="22"/>
              </w:rPr>
            </w:r>
          </w:p>
        </w:tc>
        <w:tc>
          <w:tcPr>
            <w:tcW w:w="4052"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шариковый 180313 (6313 2RS) 65х140х33мм</w:t>
            </w:r>
          </w:p>
        </w:tc>
        <w:tc>
          <w:tcPr>
            <w:tcW w:w="2312" w:type="dxa"/>
            <w:vMerge w:val="continue"/>
            <w:tcBorders>
              <w:top w:val="single" w:sz="4" w:space="0" w:color="000000"/>
              <w:left w:val="single" w:sz="4" w:space="0" w:color="000000"/>
            </w:tcBorders>
            <w:tcMar>
              <w:top w:w="55" w:type="dxa"/>
              <w:left w:w="55" w:type="dxa"/>
              <w:bottom w:w="55" w:type="dxa"/>
              <w:right w:w="55" w:type="dxa"/>
            </w:tcMar>
            <w:vAlign w:val="center"/>
          </w:tcPr>
          <w:p>
            <w:pPr>
              <w:pStyle w:val="Normal"/>
              <w:widowControl w:val="false"/>
              <w:jc w:val="center"/>
              <w:rPr>
                <w:sz w:val="22"/>
                <w:szCs w:val="22"/>
              </w:rPr>
            </w:pPr>
            <w:r>
              <w:rPr>
                <w:sz w:val="22"/>
                <w:szCs w:val="22"/>
              </w:rPr>
            </w:r>
          </w:p>
        </w:tc>
        <w:tc>
          <w:tcPr>
            <w:tcW w:w="2460" w:type="dxa"/>
            <w:vMerge w:val="continue"/>
            <w:tcBorders>
              <w:top w:val="single" w:sz="4" w:space="0" w:color="000000"/>
              <w:left w:val="single" w:sz="4" w:space="0" w:color="000000"/>
              <w:right w:val="single" w:sz="4" w:space="0" w:color="000000"/>
            </w:tcBorders>
            <w:tcMar>
              <w:top w:w="55" w:type="dxa"/>
              <w:left w:w="55" w:type="dxa"/>
              <w:bottom w:w="55" w:type="dxa"/>
              <w:right w:w="55" w:type="dxa"/>
            </w:tcMar>
            <w:vAlign w:val="center"/>
          </w:tcPr>
          <w:p>
            <w:pPr>
              <w:pStyle w:val="Normal"/>
              <w:widowControl w:val="false"/>
              <w:rPr/>
            </w:pPr>
            <w:r>
              <w:rPr/>
            </w:r>
          </w:p>
        </w:tc>
      </w:tr>
      <w:tr>
        <w:trPr/>
        <w:tc>
          <w:tcPr>
            <w:tcW w:w="80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8"/>
              </w:numPr>
              <w:rPr>
                <w:sz w:val="22"/>
                <w:szCs w:val="22"/>
              </w:rPr>
            </w:pPr>
            <w:r>
              <w:rPr>
                <w:sz w:val="22"/>
                <w:szCs w:val="22"/>
              </w:rPr>
            </w:r>
          </w:p>
        </w:tc>
        <w:tc>
          <w:tcPr>
            <w:tcW w:w="4052"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с двумя уплотнениями 180311 55х120х29мм</w:t>
            </w:r>
          </w:p>
        </w:tc>
        <w:tc>
          <w:tcPr>
            <w:tcW w:w="2312" w:type="dxa"/>
            <w:vMerge w:val="continue"/>
            <w:tcBorders>
              <w:top w:val="single" w:sz="4" w:space="0" w:color="000000"/>
              <w:left w:val="single" w:sz="4" w:space="0" w:color="000000"/>
            </w:tcBorders>
            <w:tcMar>
              <w:top w:w="55" w:type="dxa"/>
              <w:left w:w="55" w:type="dxa"/>
              <w:bottom w:w="55" w:type="dxa"/>
              <w:right w:w="55" w:type="dxa"/>
            </w:tcMar>
            <w:vAlign w:val="center"/>
          </w:tcPr>
          <w:p>
            <w:pPr>
              <w:pStyle w:val="Normal"/>
              <w:widowControl w:val="false"/>
              <w:jc w:val="center"/>
              <w:rPr>
                <w:sz w:val="22"/>
                <w:szCs w:val="22"/>
              </w:rPr>
            </w:pPr>
            <w:r>
              <w:rPr>
                <w:sz w:val="22"/>
                <w:szCs w:val="22"/>
              </w:rPr>
            </w:r>
          </w:p>
        </w:tc>
        <w:tc>
          <w:tcPr>
            <w:tcW w:w="2460" w:type="dxa"/>
            <w:vMerge w:val="continue"/>
            <w:tcBorders>
              <w:top w:val="single" w:sz="4" w:space="0" w:color="000000"/>
              <w:left w:val="single" w:sz="4" w:space="0" w:color="000000"/>
              <w:right w:val="single" w:sz="4" w:space="0" w:color="000000"/>
            </w:tcBorders>
            <w:tcMar>
              <w:top w:w="55" w:type="dxa"/>
              <w:left w:w="55" w:type="dxa"/>
              <w:bottom w:w="55" w:type="dxa"/>
              <w:right w:w="55" w:type="dxa"/>
            </w:tcMar>
            <w:vAlign w:val="center"/>
          </w:tcPr>
          <w:p>
            <w:pPr>
              <w:pStyle w:val="Normal"/>
              <w:widowControl w:val="false"/>
              <w:rPr/>
            </w:pPr>
            <w:r>
              <w:rPr/>
            </w:r>
          </w:p>
        </w:tc>
      </w:tr>
      <w:tr>
        <w:trPr/>
        <w:tc>
          <w:tcPr>
            <w:tcW w:w="80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8"/>
              </w:numPr>
              <w:rPr>
                <w:sz w:val="22"/>
                <w:szCs w:val="22"/>
              </w:rPr>
            </w:pPr>
            <w:r>
              <w:rPr>
                <w:sz w:val="22"/>
                <w:szCs w:val="22"/>
              </w:rPr>
            </w:r>
          </w:p>
        </w:tc>
        <w:tc>
          <w:tcPr>
            <w:tcW w:w="4052"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роликовый радиальный однорядный 2324</w:t>
            </w:r>
          </w:p>
        </w:tc>
        <w:tc>
          <w:tcPr>
            <w:tcW w:w="2312" w:type="dxa"/>
            <w:vMerge w:val="continue"/>
            <w:tcBorders>
              <w:top w:val="single" w:sz="4" w:space="0" w:color="000000"/>
              <w:left w:val="single" w:sz="4" w:space="0" w:color="000000"/>
            </w:tcBorders>
            <w:tcMar>
              <w:top w:w="55" w:type="dxa"/>
              <w:left w:w="55" w:type="dxa"/>
              <w:bottom w:w="55" w:type="dxa"/>
              <w:right w:w="55" w:type="dxa"/>
            </w:tcMar>
            <w:vAlign w:val="center"/>
          </w:tcPr>
          <w:p>
            <w:pPr>
              <w:pStyle w:val="Normal"/>
              <w:widowControl w:val="false"/>
              <w:jc w:val="center"/>
              <w:rPr>
                <w:sz w:val="22"/>
                <w:szCs w:val="22"/>
              </w:rPr>
            </w:pPr>
            <w:r>
              <w:rPr>
                <w:sz w:val="22"/>
                <w:szCs w:val="22"/>
              </w:rPr>
            </w:r>
          </w:p>
        </w:tc>
        <w:tc>
          <w:tcPr>
            <w:tcW w:w="2460" w:type="dxa"/>
            <w:vMerge w:val="continue"/>
            <w:tcBorders>
              <w:top w:val="single" w:sz="4" w:space="0" w:color="000000"/>
              <w:left w:val="single" w:sz="4" w:space="0" w:color="000000"/>
              <w:right w:val="single" w:sz="4" w:space="0" w:color="000000"/>
            </w:tcBorders>
            <w:tcMar>
              <w:top w:w="55" w:type="dxa"/>
              <w:left w:w="55" w:type="dxa"/>
              <w:bottom w:w="55" w:type="dxa"/>
              <w:right w:w="55" w:type="dxa"/>
            </w:tcMar>
            <w:vAlign w:val="center"/>
          </w:tcPr>
          <w:p>
            <w:pPr>
              <w:pStyle w:val="Normal"/>
              <w:widowControl w:val="false"/>
              <w:rPr/>
            </w:pPr>
            <w:r>
              <w:rPr/>
            </w:r>
          </w:p>
        </w:tc>
      </w:tr>
      <w:tr>
        <w:trPr/>
        <w:tc>
          <w:tcPr>
            <w:tcW w:w="80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8"/>
              </w:numPr>
              <w:rPr>
                <w:sz w:val="22"/>
                <w:szCs w:val="22"/>
              </w:rPr>
            </w:pPr>
            <w:r>
              <w:rPr>
                <w:sz w:val="22"/>
                <w:szCs w:val="22"/>
              </w:rPr>
            </w:r>
          </w:p>
        </w:tc>
        <w:tc>
          <w:tcPr>
            <w:tcW w:w="4052"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324 120х260х55мм</w:t>
            </w:r>
          </w:p>
        </w:tc>
        <w:tc>
          <w:tcPr>
            <w:tcW w:w="2312" w:type="dxa"/>
            <w:vMerge w:val="continue"/>
            <w:tcBorders>
              <w:top w:val="single" w:sz="4" w:space="0" w:color="000000"/>
              <w:left w:val="single" w:sz="4" w:space="0" w:color="000000"/>
            </w:tcBorders>
            <w:tcMar>
              <w:top w:w="55" w:type="dxa"/>
              <w:left w:w="55" w:type="dxa"/>
              <w:bottom w:w="55" w:type="dxa"/>
              <w:right w:w="55" w:type="dxa"/>
            </w:tcMar>
            <w:vAlign w:val="center"/>
          </w:tcPr>
          <w:p>
            <w:pPr>
              <w:pStyle w:val="Normal"/>
              <w:widowControl w:val="false"/>
              <w:jc w:val="center"/>
              <w:rPr>
                <w:sz w:val="22"/>
                <w:szCs w:val="22"/>
              </w:rPr>
            </w:pPr>
            <w:r>
              <w:rPr>
                <w:sz w:val="22"/>
                <w:szCs w:val="22"/>
              </w:rPr>
            </w:r>
          </w:p>
        </w:tc>
        <w:tc>
          <w:tcPr>
            <w:tcW w:w="2460" w:type="dxa"/>
            <w:vMerge w:val="continue"/>
            <w:tcBorders>
              <w:top w:val="single" w:sz="4" w:space="0" w:color="000000"/>
              <w:left w:val="single" w:sz="4" w:space="0" w:color="000000"/>
              <w:right w:val="single" w:sz="4" w:space="0" w:color="000000"/>
            </w:tcBorders>
            <w:tcMar>
              <w:top w:w="55" w:type="dxa"/>
              <w:left w:w="55" w:type="dxa"/>
              <w:bottom w:w="55" w:type="dxa"/>
              <w:right w:w="55" w:type="dxa"/>
            </w:tcMar>
            <w:vAlign w:val="center"/>
          </w:tcPr>
          <w:p>
            <w:pPr>
              <w:pStyle w:val="Normal"/>
              <w:widowControl w:val="false"/>
              <w:rPr/>
            </w:pPr>
            <w:r>
              <w:rPr/>
            </w:r>
          </w:p>
        </w:tc>
      </w:tr>
      <w:tr>
        <w:trPr/>
        <w:tc>
          <w:tcPr>
            <w:tcW w:w="805"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8"/>
              </w:numPr>
              <w:rPr>
                <w:sz w:val="22"/>
                <w:szCs w:val="22"/>
              </w:rPr>
            </w:pPr>
            <w:r>
              <w:rPr>
                <w:sz w:val="22"/>
                <w:szCs w:val="22"/>
              </w:rPr>
            </w:r>
          </w:p>
        </w:tc>
        <w:tc>
          <w:tcPr>
            <w:tcW w:w="4052"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шариковый 66410 130мм 50мм 31мм</w:t>
            </w:r>
          </w:p>
        </w:tc>
        <w:tc>
          <w:tcPr>
            <w:tcW w:w="2312" w:type="dxa"/>
            <w:vMerge w:val="continue"/>
            <w:tcBorders>
              <w:top w:val="single" w:sz="4" w:space="0" w:color="000000"/>
              <w:left w:val="single" w:sz="4" w:space="0" w:color="000000"/>
            </w:tcBorders>
            <w:tcMar>
              <w:top w:w="55" w:type="dxa"/>
              <w:left w:w="55" w:type="dxa"/>
              <w:bottom w:w="55" w:type="dxa"/>
              <w:right w:w="55" w:type="dxa"/>
            </w:tcMar>
            <w:vAlign w:val="center"/>
          </w:tcPr>
          <w:p>
            <w:pPr>
              <w:pStyle w:val="Normal"/>
              <w:widowControl w:val="false"/>
              <w:jc w:val="center"/>
              <w:rPr>
                <w:sz w:val="22"/>
                <w:szCs w:val="22"/>
              </w:rPr>
            </w:pPr>
            <w:r>
              <w:rPr>
                <w:sz w:val="22"/>
                <w:szCs w:val="22"/>
              </w:rPr>
            </w:r>
          </w:p>
        </w:tc>
        <w:tc>
          <w:tcPr>
            <w:tcW w:w="2460" w:type="dxa"/>
            <w:vMerge w:val="continue"/>
            <w:tcBorders>
              <w:top w:val="single" w:sz="4" w:space="0" w:color="000000"/>
              <w:left w:val="single" w:sz="4" w:space="0" w:color="000000"/>
              <w:right w:val="single" w:sz="4" w:space="0" w:color="000000"/>
            </w:tcBorders>
            <w:tcMar>
              <w:top w:w="55" w:type="dxa"/>
              <w:left w:w="55" w:type="dxa"/>
              <w:bottom w:w="55" w:type="dxa"/>
              <w:right w:w="55" w:type="dxa"/>
            </w:tcMar>
            <w:vAlign w:val="center"/>
          </w:tcPr>
          <w:p>
            <w:pPr>
              <w:pStyle w:val="Normal"/>
              <w:widowControl w:val="false"/>
              <w:rPr/>
            </w:pPr>
            <w:r>
              <w:rPr/>
            </w:r>
          </w:p>
        </w:tc>
      </w:tr>
      <w:tr>
        <w:trPr/>
        <w:tc>
          <w:tcPr>
            <w:tcW w:w="805"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8"/>
              </w:numPr>
              <w:rPr>
                <w:sz w:val="22"/>
                <w:szCs w:val="22"/>
              </w:rPr>
            </w:pPr>
            <w:r>
              <w:rPr>
                <w:sz w:val="22"/>
                <w:szCs w:val="22"/>
              </w:rPr>
            </w:r>
          </w:p>
        </w:tc>
        <w:tc>
          <w:tcPr>
            <w:tcW w:w="4052"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ГПЗ 6-46416 Л 200мм 80мм 48мм с латунным сепаратором</w:t>
            </w:r>
          </w:p>
        </w:tc>
        <w:tc>
          <w:tcPr>
            <w:tcW w:w="2312" w:type="dxa"/>
            <w:vMerge w:val="continue"/>
            <w:tcBorders>
              <w:top w:val="single" w:sz="4" w:space="0" w:color="000000"/>
              <w:left w:val="single" w:sz="4" w:space="0" w:color="000000"/>
            </w:tcBorders>
            <w:tcMar>
              <w:top w:w="55" w:type="dxa"/>
              <w:left w:w="55" w:type="dxa"/>
              <w:bottom w:w="55" w:type="dxa"/>
              <w:right w:w="55" w:type="dxa"/>
            </w:tcMar>
            <w:vAlign w:val="center"/>
          </w:tcPr>
          <w:p>
            <w:pPr>
              <w:pStyle w:val="Normal"/>
              <w:widowControl w:val="false"/>
              <w:jc w:val="center"/>
              <w:rPr>
                <w:sz w:val="22"/>
                <w:szCs w:val="22"/>
              </w:rPr>
            </w:pPr>
            <w:r>
              <w:rPr>
                <w:sz w:val="22"/>
                <w:szCs w:val="22"/>
              </w:rPr>
            </w:r>
          </w:p>
        </w:tc>
        <w:tc>
          <w:tcPr>
            <w:tcW w:w="2460" w:type="dxa"/>
            <w:vMerge w:val="continue"/>
            <w:tcBorders>
              <w:top w:val="single" w:sz="4" w:space="0" w:color="000000"/>
              <w:left w:val="single" w:sz="4" w:space="0" w:color="000000"/>
              <w:right w:val="single" w:sz="4" w:space="0" w:color="000000"/>
            </w:tcBorders>
            <w:tcMar>
              <w:top w:w="55" w:type="dxa"/>
              <w:left w:w="55" w:type="dxa"/>
              <w:bottom w:w="55" w:type="dxa"/>
              <w:right w:w="55" w:type="dxa"/>
            </w:tcMar>
            <w:vAlign w:val="center"/>
          </w:tcPr>
          <w:p>
            <w:pPr>
              <w:pStyle w:val="Normal"/>
              <w:widowControl w:val="false"/>
              <w:rPr/>
            </w:pPr>
            <w:r>
              <w:rPr/>
            </w:r>
          </w:p>
        </w:tc>
      </w:tr>
      <w:tr>
        <w:trPr/>
        <w:tc>
          <w:tcPr>
            <w:tcW w:w="805"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8"/>
              </w:numPr>
              <w:rPr>
                <w:sz w:val="22"/>
                <w:szCs w:val="22"/>
              </w:rPr>
            </w:pPr>
            <w:r>
              <w:rPr>
                <w:sz w:val="22"/>
                <w:szCs w:val="22"/>
              </w:rPr>
            </w:r>
          </w:p>
        </w:tc>
        <w:tc>
          <w:tcPr>
            <w:tcW w:w="4052"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роликовый радиальный однорядный с двумя бортиками на внутреннем кольце и внешнее без бортиков 2317 (N317) 180мм 85мм 41мм</w:t>
            </w:r>
          </w:p>
        </w:tc>
        <w:tc>
          <w:tcPr>
            <w:tcW w:w="2312" w:type="dxa"/>
            <w:vMerge w:val="continue"/>
            <w:tcBorders>
              <w:top w:val="single" w:sz="4" w:space="0" w:color="000000"/>
              <w:left w:val="single" w:sz="4" w:space="0" w:color="000000"/>
            </w:tcBorders>
            <w:tcMar>
              <w:top w:w="55" w:type="dxa"/>
              <w:left w:w="55" w:type="dxa"/>
              <w:bottom w:w="55" w:type="dxa"/>
              <w:right w:w="55" w:type="dxa"/>
            </w:tcMar>
            <w:vAlign w:val="center"/>
          </w:tcPr>
          <w:p>
            <w:pPr>
              <w:pStyle w:val="Normal"/>
              <w:widowControl w:val="false"/>
              <w:jc w:val="center"/>
              <w:rPr>
                <w:sz w:val="22"/>
                <w:szCs w:val="22"/>
              </w:rPr>
            </w:pPr>
            <w:r>
              <w:rPr>
                <w:sz w:val="22"/>
                <w:szCs w:val="22"/>
              </w:rPr>
            </w:r>
          </w:p>
        </w:tc>
        <w:tc>
          <w:tcPr>
            <w:tcW w:w="2460" w:type="dxa"/>
            <w:vMerge w:val="continue"/>
            <w:tcBorders>
              <w:top w:val="single" w:sz="4" w:space="0" w:color="000000"/>
              <w:left w:val="single" w:sz="4" w:space="0" w:color="000000"/>
              <w:right w:val="single" w:sz="4" w:space="0" w:color="000000"/>
            </w:tcBorders>
            <w:tcMar>
              <w:top w:w="55" w:type="dxa"/>
              <w:left w:w="55" w:type="dxa"/>
              <w:bottom w:w="55" w:type="dxa"/>
              <w:right w:w="55" w:type="dxa"/>
            </w:tcMar>
            <w:vAlign w:val="center"/>
          </w:tcPr>
          <w:p>
            <w:pPr>
              <w:pStyle w:val="Normal"/>
              <w:widowControl w:val="false"/>
              <w:rPr/>
            </w:pPr>
            <w:r>
              <w:rPr/>
            </w:r>
          </w:p>
        </w:tc>
      </w:tr>
      <w:tr>
        <w:trPr/>
        <w:tc>
          <w:tcPr>
            <w:tcW w:w="805"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8"/>
              </w:numPr>
              <w:rPr>
                <w:sz w:val="22"/>
                <w:szCs w:val="22"/>
              </w:rPr>
            </w:pPr>
            <w:r>
              <w:rPr>
                <w:sz w:val="22"/>
                <w:szCs w:val="22"/>
              </w:rPr>
            </w:r>
          </w:p>
        </w:tc>
        <w:tc>
          <w:tcPr>
            <w:tcW w:w="4052"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шариковый 308 ГОСТ 8338</w:t>
            </w:r>
          </w:p>
        </w:tc>
        <w:tc>
          <w:tcPr>
            <w:tcW w:w="2312" w:type="dxa"/>
            <w:vMerge w:val="continue"/>
            <w:tcBorders>
              <w:top w:val="single" w:sz="4" w:space="0" w:color="000000"/>
              <w:left w:val="single" w:sz="4" w:space="0" w:color="000000"/>
            </w:tcBorders>
            <w:tcMar>
              <w:top w:w="55" w:type="dxa"/>
              <w:left w:w="55" w:type="dxa"/>
              <w:bottom w:w="55" w:type="dxa"/>
              <w:right w:w="55" w:type="dxa"/>
            </w:tcMar>
            <w:vAlign w:val="center"/>
          </w:tcPr>
          <w:p>
            <w:pPr>
              <w:pStyle w:val="Normal"/>
              <w:widowControl w:val="false"/>
              <w:jc w:val="center"/>
              <w:rPr>
                <w:sz w:val="22"/>
                <w:szCs w:val="22"/>
              </w:rPr>
            </w:pPr>
            <w:r>
              <w:rPr>
                <w:sz w:val="22"/>
                <w:szCs w:val="22"/>
              </w:rPr>
            </w:r>
          </w:p>
        </w:tc>
        <w:tc>
          <w:tcPr>
            <w:tcW w:w="2460" w:type="dxa"/>
            <w:vMerge w:val="continue"/>
            <w:tcBorders>
              <w:top w:val="single" w:sz="4" w:space="0" w:color="000000"/>
              <w:left w:val="single" w:sz="4" w:space="0" w:color="000000"/>
              <w:right w:val="single" w:sz="4" w:space="0" w:color="000000"/>
            </w:tcBorders>
            <w:tcMar>
              <w:top w:w="55" w:type="dxa"/>
              <w:left w:w="55" w:type="dxa"/>
              <w:bottom w:w="55" w:type="dxa"/>
              <w:right w:w="55" w:type="dxa"/>
            </w:tcMar>
            <w:vAlign w:val="center"/>
          </w:tcPr>
          <w:p>
            <w:pPr>
              <w:pStyle w:val="Normal"/>
              <w:widowControl w:val="false"/>
              <w:rPr/>
            </w:pPr>
            <w:r>
              <w:rPr/>
            </w:r>
          </w:p>
        </w:tc>
      </w:tr>
      <w:tr>
        <w:trPr/>
        <w:tc>
          <w:tcPr>
            <w:tcW w:w="805"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8"/>
              </w:numPr>
              <w:rPr>
                <w:sz w:val="22"/>
                <w:szCs w:val="22"/>
              </w:rPr>
            </w:pPr>
            <w:r>
              <w:rPr>
                <w:sz w:val="22"/>
                <w:szCs w:val="22"/>
              </w:rPr>
            </w:r>
          </w:p>
        </w:tc>
        <w:tc>
          <w:tcPr>
            <w:tcW w:w="4052"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шариковый 318 90х190х43мм</w:t>
            </w:r>
          </w:p>
        </w:tc>
        <w:tc>
          <w:tcPr>
            <w:tcW w:w="2312" w:type="dxa"/>
            <w:vMerge w:val="continue"/>
            <w:tcBorders>
              <w:top w:val="single" w:sz="4" w:space="0" w:color="000000"/>
              <w:left w:val="single" w:sz="4" w:space="0" w:color="000000"/>
            </w:tcBorders>
            <w:tcMar>
              <w:top w:w="55" w:type="dxa"/>
              <w:left w:w="55" w:type="dxa"/>
              <w:bottom w:w="55" w:type="dxa"/>
              <w:right w:w="55" w:type="dxa"/>
            </w:tcMar>
            <w:vAlign w:val="center"/>
          </w:tcPr>
          <w:p>
            <w:pPr>
              <w:pStyle w:val="Normal"/>
              <w:widowControl w:val="false"/>
              <w:jc w:val="center"/>
              <w:rPr>
                <w:sz w:val="22"/>
                <w:szCs w:val="22"/>
              </w:rPr>
            </w:pPr>
            <w:r>
              <w:rPr>
                <w:sz w:val="22"/>
                <w:szCs w:val="22"/>
              </w:rPr>
            </w:r>
          </w:p>
        </w:tc>
        <w:tc>
          <w:tcPr>
            <w:tcW w:w="2460" w:type="dxa"/>
            <w:vMerge w:val="continue"/>
            <w:tcBorders>
              <w:top w:val="single" w:sz="4" w:space="0" w:color="000000"/>
              <w:left w:val="single" w:sz="4" w:space="0" w:color="000000"/>
              <w:right w:val="single" w:sz="4" w:space="0" w:color="000000"/>
            </w:tcBorders>
            <w:tcMar>
              <w:top w:w="55" w:type="dxa"/>
              <w:left w:w="55" w:type="dxa"/>
              <w:bottom w:w="55" w:type="dxa"/>
              <w:right w:w="55" w:type="dxa"/>
            </w:tcMar>
            <w:vAlign w:val="center"/>
          </w:tcPr>
          <w:p>
            <w:pPr>
              <w:pStyle w:val="Normal"/>
              <w:widowControl w:val="false"/>
              <w:rPr/>
            </w:pPr>
            <w:r>
              <w:rPr/>
            </w:r>
          </w:p>
        </w:tc>
      </w:tr>
      <w:tr>
        <w:trPr/>
        <w:tc>
          <w:tcPr>
            <w:tcW w:w="805" w:type="dxa"/>
            <w:tcBorders>
              <w:top w:val="single" w:sz="4" w:space="0" w:color="000000"/>
              <w:left w:val="single" w:sz="4" w:space="0" w:color="000000"/>
              <w:bottom w:val="single" w:sz="4" w:space="0" w:color="000000"/>
              <w:right w:val="single" w:sz="4" w:space="0" w:color="000000"/>
            </w:tcBorders>
            <w:shd w:color="auto" w:fill="auto" w:val="clear"/>
            <w:tcMar>
              <w:left w:w="0" w:type="dxa"/>
              <w:right w:w="0" w:type="dxa"/>
            </w:tcMar>
          </w:tcPr>
          <w:p>
            <w:pPr>
              <w:pStyle w:val="ListParagraph"/>
              <w:widowControl w:val="false"/>
              <w:numPr>
                <w:ilvl w:val="0"/>
                <w:numId w:val="8"/>
              </w:numPr>
              <w:rPr>
                <w:sz w:val="22"/>
                <w:szCs w:val="22"/>
              </w:rPr>
            </w:pPr>
            <w:r>
              <w:rPr>
                <w:sz w:val="22"/>
                <w:szCs w:val="22"/>
              </w:rPr>
            </w:r>
          </w:p>
        </w:tc>
        <w:tc>
          <w:tcPr>
            <w:tcW w:w="4052" w:type="dxa"/>
            <w:tcBorders>
              <w:top w:val="single" w:sz="4" w:space="0" w:color="000000"/>
              <w:left w:val="single" w:sz="4" w:space="0" w:color="000000"/>
              <w:bottom w:val="single" w:sz="4" w:space="0" w:color="000000"/>
              <w:right w:val="single" w:sz="4" w:space="0" w:color="000000"/>
            </w:tcBorders>
            <w:shd w:color="FFFFCC" w:fill="FFFFFF" w:val="clear"/>
            <w:tcMar>
              <w:left w:w="0" w:type="dxa"/>
              <w:right w:w="0" w:type="dxa"/>
            </w:tcMar>
            <w:vAlign w:val="center"/>
          </w:tcPr>
          <w:p>
            <w:pPr>
              <w:pStyle w:val="Style35"/>
              <w:jc w:val="left"/>
              <w:rPr>
                <w:rFonts w:ascii="Times New Roman" w:hAnsi="Times New Roman"/>
                <w:sz w:val="24"/>
              </w:rPr>
            </w:pPr>
            <w:r>
              <w:rPr>
                <w:rFonts w:ascii="Times New Roman" w:hAnsi="Times New Roman"/>
                <w:sz w:val="24"/>
              </w:rPr>
              <w:t>Подшипник шариковый радиальный сферический двухрядный самоустанавливающийся 1306 30х72х19мм</w:t>
            </w:r>
          </w:p>
        </w:tc>
        <w:tc>
          <w:tcPr>
            <w:tcW w:w="2312" w:type="dxa"/>
            <w:vMerge w:val="continue"/>
            <w:tcBorders>
              <w:top w:val="single" w:sz="4" w:space="0" w:color="000000"/>
              <w:left w:val="single" w:sz="4" w:space="0" w:color="000000"/>
            </w:tcBorders>
            <w:tcMar>
              <w:top w:w="55" w:type="dxa"/>
              <w:left w:w="55" w:type="dxa"/>
              <w:bottom w:w="55" w:type="dxa"/>
              <w:right w:w="55" w:type="dxa"/>
            </w:tcMar>
            <w:vAlign w:val="center"/>
          </w:tcPr>
          <w:p>
            <w:pPr>
              <w:pStyle w:val="Normal"/>
              <w:widowControl w:val="false"/>
              <w:jc w:val="center"/>
              <w:rPr>
                <w:sz w:val="22"/>
                <w:szCs w:val="22"/>
              </w:rPr>
            </w:pPr>
            <w:r>
              <w:rPr>
                <w:sz w:val="22"/>
                <w:szCs w:val="22"/>
              </w:rPr>
            </w:r>
          </w:p>
        </w:tc>
        <w:tc>
          <w:tcPr>
            <w:tcW w:w="2460" w:type="dxa"/>
            <w:vMerge w:val="continue"/>
            <w:tcBorders>
              <w:top w:val="single" w:sz="4" w:space="0" w:color="000000"/>
              <w:left w:val="single" w:sz="4" w:space="0" w:color="000000"/>
              <w:right w:val="single" w:sz="4" w:space="0" w:color="000000"/>
            </w:tcBorders>
            <w:tcMar>
              <w:top w:w="55" w:type="dxa"/>
              <w:left w:w="55" w:type="dxa"/>
              <w:bottom w:w="55" w:type="dxa"/>
              <w:right w:w="55" w:type="dxa"/>
            </w:tcMar>
            <w:vAlign w:val="center"/>
          </w:tcPr>
          <w:p>
            <w:pPr>
              <w:pStyle w:val="Normal"/>
              <w:widowControl w:val="false"/>
              <w:rPr/>
            </w:pPr>
            <w:r>
              <w:rPr/>
            </w:r>
          </w:p>
        </w:tc>
      </w:tr>
      <w:tr>
        <w:trPr/>
        <w:tc>
          <w:tcPr>
            <w:tcW w:w="805" w:type="dxa"/>
            <w:tcBorders>
              <w:left w:val="single" w:sz="4" w:space="0" w:color="000000"/>
              <w:bottom w:val="single" w:sz="4" w:space="0" w:color="000000"/>
              <w:right w:val="single" w:sz="4" w:space="0" w:color="000000"/>
            </w:tcBorders>
            <w:shd w:color="auto" w:fill="auto" w:val="clear"/>
            <w:tcMar>
              <w:left w:w="0" w:type="dxa"/>
              <w:right w:w="0" w:type="dxa"/>
            </w:tcMar>
          </w:tcPr>
          <w:p>
            <w:pPr>
              <w:pStyle w:val="ListParagraph"/>
              <w:widowControl w:val="false"/>
              <w:numPr>
                <w:ilvl w:val="0"/>
                <w:numId w:val="8"/>
              </w:numPr>
              <w:rPr>
                <w:sz w:val="22"/>
                <w:szCs w:val="22"/>
              </w:rPr>
            </w:pPr>
            <w:r>
              <w:rPr>
                <w:sz w:val="22"/>
                <w:szCs w:val="22"/>
              </w:rPr>
            </w:r>
          </w:p>
        </w:tc>
        <w:tc>
          <w:tcPr>
            <w:tcW w:w="4052" w:type="dxa"/>
            <w:tcBorders>
              <w:left w:val="single" w:sz="4" w:space="0" w:color="000000"/>
              <w:bottom w:val="single" w:sz="4" w:space="0" w:color="000000"/>
              <w:right w:val="single" w:sz="4" w:space="0" w:color="000000"/>
            </w:tcBorders>
            <w:shd w:color="FFFFCC" w:fill="FFFFFF" w:val="clear"/>
            <w:tcMar>
              <w:left w:w="0" w:type="dxa"/>
              <w:right w:w="0" w:type="dxa"/>
            </w:tcMar>
            <w:vAlign w:val="center"/>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330Л 150х320х65мм</w:t>
            </w:r>
          </w:p>
        </w:tc>
        <w:tc>
          <w:tcPr>
            <w:tcW w:w="2312" w:type="dxa"/>
            <w:vMerge w:val="continue"/>
            <w:tcBorders>
              <w:top w:val="single" w:sz="4" w:space="0" w:color="000000"/>
              <w:left w:val="single" w:sz="4" w:space="0" w:color="000000"/>
            </w:tcBorders>
            <w:tcMar>
              <w:top w:w="55" w:type="dxa"/>
              <w:left w:w="55" w:type="dxa"/>
              <w:bottom w:w="55" w:type="dxa"/>
              <w:right w:w="55" w:type="dxa"/>
            </w:tcMar>
            <w:vAlign w:val="center"/>
          </w:tcPr>
          <w:p>
            <w:pPr>
              <w:pStyle w:val="Normal"/>
              <w:widowControl w:val="false"/>
              <w:jc w:val="center"/>
              <w:rPr>
                <w:sz w:val="22"/>
                <w:szCs w:val="22"/>
              </w:rPr>
            </w:pPr>
            <w:r>
              <w:rPr>
                <w:sz w:val="22"/>
                <w:szCs w:val="22"/>
              </w:rPr>
            </w:r>
          </w:p>
        </w:tc>
        <w:tc>
          <w:tcPr>
            <w:tcW w:w="2460" w:type="dxa"/>
            <w:vMerge w:val="continue"/>
            <w:tcBorders>
              <w:top w:val="single" w:sz="4" w:space="0" w:color="000000"/>
              <w:left w:val="single" w:sz="4" w:space="0" w:color="000000"/>
              <w:right w:val="single" w:sz="4" w:space="0" w:color="000000"/>
            </w:tcBorders>
            <w:tcMar>
              <w:top w:w="55" w:type="dxa"/>
              <w:left w:w="55" w:type="dxa"/>
              <w:bottom w:w="55" w:type="dxa"/>
              <w:right w:w="55" w:type="dxa"/>
            </w:tcMar>
            <w:vAlign w:val="center"/>
          </w:tcPr>
          <w:p>
            <w:pPr>
              <w:pStyle w:val="Normal"/>
              <w:widowControl w:val="false"/>
              <w:rPr/>
            </w:pPr>
            <w:r>
              <w:rPr/>
            </w:r>
          </w:p>
        </w:tc>
      </w:tr>
      <w:tr>
        <w:trPr/>
        <w:tc>
          <w:tcPr>
            <w:tcW w:w="805" w:type="dxa"/>
            <w:tcBorders>
              <w:left w:val="single" w:sz="4" w:space="0" w:color="000000"/>
              <w:bottom w:val="single" w:sz="4" w:space="0" w:color="000000"/>
              <w:right w:val="single" w:sz="4" w:space="0" w:color="000000"/>
            </w:tcBorders>
            <w:shd w:color="auto" w:fill="auto" w:val="clear"/>
            <w:tcMar>
              <w:left w:w="0" w:type="dxa"/>
              <w:right w:w="0" w:type="dxa"/>
            </w:tcMar>
          </w:tcPr>
          <w:p>
            <w:pPr>
              <w:pStyle w:val="ListParagraph"/>
              <w:widowControl w:val="false"/>
              <w:numPr>
                <w:ilvl w:val="0"/>
                <w:numId w:val="8"/>
              </w:numPr>
              <w:rPr>
                <w:sz w:val="22"/>
                <w:szCs w:val="22"/>
              </w:rPr>
            </w:pPr>
            <w:r>
              <w:rPr>
                <w:sz w:val="22"/>
                <w:szCs w:val="22"/>
              </w:rPr>
            </w:r>
          </w:p>
        </w:tc>
        <w:tc>
          <w:tcPr>
            <w:tcW w:w="4052" w:type="dxa"/>
            <w:tcBorders>
              <w:left w:val="single" w:sz="4" w:space="0" w:color="000000"/>
              <w:bottom w:val="single" w:sz="4" w:space="0" w:color="000000"/>
              <w:right w:val="single" w:sz="4" w:space="0" w:color="000000"/>
            </w:tcBorders>
            <w:shd w:color="FFFFCC" w:fill="FFFFFF" w:val="clear"/>
            <w:tcMar>
              <w:left w:w="0" w:type="dxa"/>
              <w:right w:w="0" w:type="dxa"/>
            </w:tcMar>
            <w:vAlign w:val="center"/>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314 70х150х35мм ГОСТ 8338-75</w:t>
            </w:r>
          </w:p>
        </w:tc>
        <w:tc>
          <w:tcPr>
            <w:tcW w:w="2312" w:type="dxa"/>
            <w:vMerge w:val="continue"/>
            <w:tcBorders>
              <w:top w:val="single" w:sz="4" w:space="0" w:color="000000"/>
              <w:left w:val="single" w:sz="4" w:space="0" w:color="000000"/>
            </w:tcBorders>
            <w:tcMar>
              <w:top w:w="55" w:type="dxa"/>
              <w:left w:w="55" w:type="dxa"/>
              <w:bottom w:w="55" w:type="dxa"/>
              <w:right w:w="55" w:type="dxa"/>
            </w:tcMar>
            <w:vAlign w:val="center"/>
          </w:tcPr>
          <w:p>
            <w:pPr>
              <w:pStyle w:val="Normal"/>
              <w:widowControl w:val="false"/>
              <w:jc w:val="center"/>
              <w:rPr>
                <w:sz w:val="22"/>
                <w:szCs w:val="22"/>
              </w:rPr>
            </w:pPr>
            <w:r>
              <w:rPr>
                <w:sz w:val="22"/>
                <w:szCs w:val="22"/>
              </w:rPr>
            </w:r>
          </w:p>
        </w:tc>
        <w:tc>
          <w:tcPr>
            <w:tcW w:w="2460" w:type="dxa"/>
            <w:vMerge w:val="continue"/>
            <w:tcBorders>
              <w:top w:val="single" w:sz="4" w:space="0" w:color="000000"/>
              <w:left w:val="single" w:sz="4" w:space="0" w:color="000000"/>
              <w:right w:val="single" w:sz="4" w:space="0" w:color="000000"/>
            </w:tcBorders>
            <w:tcMar>
              <w:top w:w="55" w:type="dxa"/>
              <w:left w:w="55" w:type="dxa"/>
              <w:bottom w:w="55" w:type="dxa"/>
              <w:right w:w="55" w:type="dxa"/>
            </w:tcMar>
            <w:vAlign w:val="center"/>
          </w:tcPr>
          <w:p>
            <w:pPr>
              <w:pStyle w:val="Normal"/>
              <w:widowControl w:val="false"/>
              <w:rPr/>
            </w:pPr>
            <w:r>
              <w:rPr/>
            </w:r>
          </w:p>
        </w:tc>
      </w:tr>
      <w:tr>
        <w:trPr/>
        <w:tc>
          <w:tcPr>
            <w:tcW w:w="805" w:type="dxa"/>
            <w:tcBorders>
              <w:left w:val="single" w:sz="4" w:space="0" w:color="000000"/>
              <w:bottom w:val="single" w:sz="4" w:space="0" w:color="000000"/>
              <w:right w:val="single" w:sz="4" w:space="0" w:color="000000"/>
            </w:tcBorders>
            <w:shd w:color="auto" w:fill="auto" w:val="clear"/>
            <w:tcMar>
              <w:left w:w="0" w:type="dxa"/>
              <w:right w:w="0" w:type="dxa"/>
            </w:tcMar>
          </w:tcPr>
          <w:p>
            <w:pPr>
              <w:pStyle w:val="ListParagraph"/>
              <w:widowControl w:val="false"/>
              <w:numPr>
                <w:ilvl w:val="0"/>
                <w:numId w:val="8"/>
              </w:numPr>
              <w:rPr>
                <w:sz w:val="22"/>
                <w:szCs w:val="22"/>
              </w:rPr>
            </w:pPr>
            <w:r>
              <w:rPr>
                <w:sz w:val="22"/>
                <w:szCs w:val="22"/>
              </w:rPr>
            </w:r>
          </w:p>
        </w:tc>
        <w:tc>
          <w:tcPr>
            <w:tcW w:w="4052" w:type="dxa"/>
            <w:tcBorders>
              <w:left w:val="single" w:sz="4" w:space="0" w:color="000000"/>
              <w:bottom w:val="single" w:sz="4" w:space="0" w:color="000000"/>
              <w:right w:val="single" w:sz="4" w:space="0" w:color="000000"/>
            </w:tcBorders>
            <w:shd w:color="FFFFCC" w:fill="FFFFFF" w:val="clear"/>
            <w:tcMar>
              <w:left w:w="0" w:type="dxa"/>
              <w:right w:w="0" w:type="dxa"/>
            </w:tcMar>
            <w:vAlign w:val="center"/>
          </w:tcPr>
          <w:p>
            <w:pPr>
              <w:pStyle w:val="Style35"/>
              <w:jc w:val="left"/>
              <w:rPr>
                <w:rFonts w:ascii="Times New Roman" w:hAnsi="Times New Roman"/>
                <w:sz w:val="24"/>
              </w:rPr>
            </w:pPr>
            <w:r>
              <w:rPr>
                <w:rFonts w:ascii="Times New Roman" w:hAnsi="Times New Roman"/>
                <w:sz w:val="24"/>
              </w:rPr>
              <w:t>Подшипник шариковый 203 (6203) 17х40х12мм</w:t>
            </w:r>
          </w:p>
        </w:tc>
        <w:tc>
          <w:tcPr>
            <w:tcW w:w="2312" w:type="dxa"/>
            <w:vMerge w:val="continue"/>
            <w:tcBorders>
              <w:top w:val="single" w:sz="4" w:space="0" w:color="000000"/>
              <w:left w:val="single" w:sz="4" w:space="0" w:color="000000"/>
            </w:tcBorders>
            <w:tcMar>
              <w:top w:w="55" w:type="dxa"/>
              <w:left w:w="55" w:type="dxa"/>
              <w:bottom w:w="55" w:type="dxa"/>
              <w:right w:w="55" w:type="dxa"/>
            </w:tcMar>
            <w:vAlign w:val="center"/>
          </w:tcPr>
          <w:p>
            <w:pPr>
              <w:pStyle w:val="Normal"/>
              <w:widowControl w:val="false"/>
              <w:jc w:val="center"/>
              <w:rPr>
                <w:sz w:val="22"/>
                <w:szCs w:val="22"/>
              </w:rPr>
            </w:pPr>
            <w:r>
              <w:rPr>
                <w:sz w:val="22"/>
                <w:szCs w:val="22"/>
              </w:rPr>
            </w:r>
          </w:p>
        </w:tc>
        <w:tc>
          <w:tcPr>
            <w:tcW w:w="2460" w:type="dxa"/>
            <w:vMerge w:val="continue"/>
            <w:tcBorders>
              <w:top w:val="single" w:sz="4" w:space="0" w:color="000000"/>
              <w:left w:val="single" w:sz="4" w:space="0" w:color="000000"/>
              <w:right w:val="single" w:sz="4" w:space="0" w:color="000000"/>
            </w:tcBorders>
            <w:tcMar>
              <w:top w:w="55" w:type="dxa"/>
              <w:left w:w="55" w:type="dxa"/>
              <w:bottom w:w="55" w:type="dxa"/>
              <w:right w:w="55" w:type="dxa"/>
            </w:tcMar>
            <w:vAlign w:val="center"/>
          </w:tcPr>
          <w:p>
            <w:pPr>
              <w:pStyle w:val="Normal"/>
              <w:widowControl w:val="false"/>
              <w:rPr/>
            </w:pPr>
            <w:r>
              <w:rPr/>
            </w:r>
          </w:p>
        </w:tc>
      </w:tr>
      <w:tr>
        <w:trPr/>
        <w:tc>
          <w:tcPr>
            <w:tcW w:w="805" w:type="dxa"/>
            <w:tcBorders>
              <w:left w:val="single" w:sz="4" w:space="0" w:color="000000"/>
              <w:bottom w:val="single" w:sz="4" w:space="0" w:color="000000"/>
              <w:right w:val="single" w:sz="4" w:space="0" w:color="000000"/>
            </w:tcBorders>
            <w:shd w:color="auto" w:fill="auto" w:val="clear"/>
            <w:tcMar>
              <w:left w:w="0" w:type="dxa"/>
              <w:right w:w="0" w:type="dxa"/>
            </w:tcMar>
          </w:tcPr>
          <w:p>
            <w:pPr>
              <w:pStyle w:val="ListParagraph"/>
              <w:widowControl w:val="false"/>
              <w:numPr>
                <w:ilvl w:val="0"/>
                <w:numId w:val="8"/>
              </w:numPr>
              <w:rPr>
                <w:sz w:val="22"/>
                <w:szCs w:val="22"/>
              </w:rPr>
            </w:pPr>
            <w:r>
              <w:rPr>
                <w:sz w:val="22"/>
                <w:szCs w:val="22"/>
              </w:rPr>
            </w:r>
          </w:p>
        </w:tc>
        <w:tc>
          <w:tcPr>
            <w:tcW w:w="4052" w:type="dxa"/>
            <w:tcBorders>
              <w:left w:val="single" w:sz="4" w:space="0" w:color="000000"/>
              <w:bottom w:val="single" w:sz="4" w:space="0" w:color="000000"/>
              <w:right w:val="single" w:sz="4" w:space="0" w:color="000000"/>
            </w:tcBorders>
            <w:shd w:color="FFFFCC" w:fill="FFFFFF" w:val="clear"/>
            <w:tcMar>
              <w:left w:w="0" w:type="dxa"/>
              <w:right w:w="0" w:type="dxa"/>
            </w:tcMar>
            <w:vAlign w:val="center"/>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312 60х130х31мм ГОСТ 8338-75</w:t>
            </w:r>
          </w:p>
        </w:tc>
        <w:tc>
          <w:tcPr>
            <w:tcW w:w="2312" w:type="dxa"/>
            <w:vMerge w:val="continue"/>
            <w:tcBorders>
              <w:top w:val="single" w:sz="4" w:space="0" w:color="000000"/>
              <w:left w:val="single" w:sz="4" w:space="0" w:color="000000"/>
            </w:tcBorders>
            <w:tcMar>
              <w:top w:w="55" w:type="dxa"/>
              <w:left w:w="55" w:type="dxa"/>
              <w:bottom w:w="55" w:type="dxa"/>
              <w:right w:w="55" w:type="dxa"/>
            </w:tcMar>
            <w:vAlign w:val="center"/>
          </w:tcPr>
          <w:p>
            <w:pPr>
              <w:pStyle w:val="Normal"/>
              <w:widowControl w:val="false"/>
              <w:jc w:val="center"/>
              <w:rPr>
                <w:sz w:val="22"/>
                <w:szCs w:val="22"/>
              </w:rPr>
            </w:pPr>
            <w:r>
              <w:rPr>
                <w:sz w:val="22"/>
                <w:szCs w:val="22"/>
              </w:rPr>
            </w:r>
          </w:p>
        </w:tc>
        <w:tc>
          <w:tcPr>
            <w:tcW w:w="2460" w:type="dxa"/>
            <w:vMerge w:val="continue"/>
            <w:tcBorders>
              <w:top w:val="single" w:sz="4" w:space="0" w:color="000000"/>
              <w:left w:val="single" w:sz="4" w:space="0" w:color="000000"/>
              <w:right w:val="single" w:sz="4" w:space="0" w:color="000000"/>
            </w:tcBorders>
            <w:tcMar>
              <w:top w:w="55" w:type="dxa"/>
              <w:left w:w="55" w:type="dxa"/>
              <w:bottom w:w="55" w:type="dxa"/>
              <w:right w:w="55" w:type="dxa"/>
            </w:tcMar>
            <w:vAlign w:val="center"/>
          </w:tcPr>
          <w:p>
            <w:pPr>
              <w:pStyle w:val="Normal"/>
              <w:widowControl w:val="false"/>
              <w:rPr/>
            </w:pPr>
            <w:r>
              <w:rPr/>
            </w:r>
          </w:p>
        </w:tc>
      </w:tr>
      <w:tr>
        <w:trPr/>
        <w:tc>
          <w:tcPr>
            <w:tcW w:w="805" w:type="dxa"/>
            <w:tcBorders>
              <w:left w:val="single" w:sz="4" w:space="0" w:color="000000"/>
              <w:bottom w:val="single" w:sz="4" w:space="0" w:color="000000"/>
              <w:right w:val="single" w:sz="4" w:space="0" w:color="000000"/>
            </w:tcBorders>
            <w:shd w:color="auto" w:fill="auto" w:val="clear"/>
            <w:tcMar>
              <w:left w:w="0" w:type="dxa"/>
              <w:right w:w="0" w:type="dxa"/>
            </w:tcMar>
          </w:tcPr>
          <w:p>
            <w:pPr>
              <w:pStyle w:val="ListParagraph"/>
              <w:widowControl w:val="false"/>
              <w:numPr>
                <w:ilvl w:val="0"/>
                <w:numId w:val="8"/>
              </w:numPr>
              <w:rPr>
                <w:sz w:val="22"/>
                <w:szCs w:val="22"/>
              </w:rPr>
            </w:pPr>
            <w:r>
              <w:rPr>
                <w:sz w:val="22"/>
                <w:szCs w:val="22"/>
              </w:rPr>
            </w:r>
          </w:p>
        </w:tc>
        <w:tc>
          <w:tcPr>
            <w:tcW w:w="4052" w:type="dxa"/>
            <w:tcBorders>
              <w:left w:val="single" w:sz="4" w:space="0" w:color="000000"/>
              <w:bottom w:val="single" w:sz="4" w:space="0" w:color="000000"/>
              <w:right w:val="single" w:sz="4" w:space="0" w:color="000000"/>
            </w:tcBorders>
            <w:shd w:color="FFFFCC" w:fill="FFFFFF" w:val="clear"/>
            <w:tcMar>
              <w:left w:w="0" w:type="dxa"/>
              <w:right w:w="0" w:type="dxa"/>
            </w:tcMar>
            <w:vAlign w:val="center"/>
          </w:tcPr>
          <w:p>
            <w:pPr>
              <w:pStyle w:val="Style35"/>
              <w:jc w:val="left"/>
              <w:rPr>
                <w:rFonts w:ascii="Times New Roman" w:hAnsi="Times New Roman"/>
                <w:sz w:val="24"/>
              </w:rPr>
            </w:pPr>
            <w:r>
              <w:rPr>
                <w:rFonts w:ascii="Times New Roman" w:hAnsi="Times New Roman"/>
                <w:sz w:val="24"/>
              </w:rPr>
              <w:t>Подшипник шариковый 315 А 75х160х37мм</w:t>
            </w:r>
          </w:p>
        </w:tc>
        <w:tc>
          <w:tcPr>
            <w:tcW w:w="2312" w:type="dxa"/>
            <w:vMerge w:val="continue"/>
            <w:tcBorders>
              <w:top w:val="single" w:sz="4" w:space="0" w:color="000000"/>
              <w:left w:val="single" w:sz="4" w:space="0" w:color="000000"/>
            </w:tcBorders>
            <w:tcMar>
              <w:top w:w="55" w:type="dxa"/>
              <w:left w:w="55" w:type="dxa"/>
              <w:bottom w:w="55" w:type="dxa"/>
              <w:right w:w="55" w:type="dxa"/>
            </w:tcMar>
            <w:vAlign w:val="center"/>
          </w:tcPr>
          <w:p>
            <w:pPr>
              <w:pStyle w:val="Normal"/>
              <w:widowControl w:val="false"/>
              <w:jc w:val="center"/>
              <w:rPr>
                <w:sz w:val="22"/>
                <w:szCs w:val="22"/>
              </w:rPr>
            </w:pPr>
            <w:r>
              <w:rPr>
                <w:sz w:val="22"/>
                <w:szCs w:val="22"/>
              </w:rPr>
            </w:r>
          </w:p>
        </w:tc>
        <w:tc>
          <w:tcPr>
            <w:tcW w:w="2460" w:type="dxa"/>
            <w:vMerge w:val="continue"/>
            <w:tcBorders>
              <w:top w:val="single" w:sz="4" w:space="0" w:color="000000"/>
              <w:left w:val="single" w:sz="4" w:space="0" w:color="000000"/>
              <w:right w:val="single" w:sz="4" w:space="0" w:color="000000"/>
            </w:tcBorders>
            <w:tcMar>
              <w:top w:w="55" w:type="dxa"/>
              <w:left w:w="55" w:type="dxa"/>
              <w:bottom w:w="55" w:type="dxa"/>
              <w:right w:w="55" w:type="dxa"/>
            </w:tcMar>
            <w:vAlign w:val="center"/>
          </w:tcPr>
          <w:p>
            <w:pPr>
              <w:pStyle w:val="Normal"/>
              <w:widowControl w:val="false"/>
              <w:rPr/>
            </w:pPr>
            <w:r>
              <w:rPr/>
            </w:r>
          </w:p>
        </w:tc>
      </w:tr>
      <w:tr>
        <w:trPr/>
        <w:tc>
          <w:tcPr>
            <w:tcW w:w="805" w:type="dxa"/>
            <w:tcBorders>
              <w:left w:val="single" w:sz="4" w:space="0" w:color="000000"/>
              <w:bottom w:val="single" w:sz="4" w:space="0" w:color="000000"/>
              <w:right w:val="single" w:sz="4" w:space="0" w:color="000000"/>
            </w:tcBorders>
            <w:shd w:color="auto" w:fill="auto" w:val="clear"/>
            <w:tcMar>
              <w:left w:w="0" w:type="dxa"/>
              <w:right w:w="0" w:type="dxa"/>
            </w:tcMar>
          </w:tcPr>
          <w:p>
            <w:pPr>
              <w:pStyle w:val="ListParagraph"/>
              <w:widowControl w:val="false"/>
              <w:numPr>
                <w:ilvl w:val="0"/>
                <w:numId w:val="8"/>
              </w:numPr>
              <w:rPr>
                <w:sz w:val="22"/>
                <w:szCs w:val="22"/>
              </w:rPr>
            </w:pPr>
            <w:r>
              <w:rPr>
                <w:sz w:val="22"/>
                <w:szCs w:val="22"/>
              </w:rPr>
            </w:r>
          </w:p>
        </w:tc>
        <w:tc>
          <w:tcPr>
            <w:tcW w:w="4052" w:type="dxa"/>
            <w:tcBorders>
              <w:left w:val="single" w:sz="4" w:space="0" w:color="000000"/>
              <w:bottom w:val="single" w:sz="4" w:space="0" w:color="000000"/>
              <w:right w:val="single" w:sz="4" w:space="0" w:color="000000"/>
            </w:tcBorders>
            <w:shd w:color="FFFFCC" w:fill="FFFFFF" w:val="clear"/>
            <w:tcMar>
              <w:left w:w="0" w:type="dxa"/>
              <w:right w:w="0" w:type="dxa"/>
            </w:tcMar>
            <w:vAlign w:val="center"/>
          </w:tcPr>
          <w:p>
            <w:pPr>
              <w:pStyle w:val="Style35"/>
              <w:jc w:val="left"/>
              <w:rPr>
                <w:rFonts w:ascii="Times New Roman" w:hAnsi="Times New Roman"/>
                <w:sz w:val="24"/>
              </w:rPr>
            </w:pPr>
            <w:r>
              <w:rPr>
                <w:rFonts w:ascii="Times New Roman" w:hAnsi="Times New Roman"/>
                <w:sz w:val="24"/>
              </w:rPr>
              <w:t>Подшипник шариковый 6416 80х200х48мм</w:t>
            </w:r>
          </w:p>
        </w:tc>
        <w:tc>
          <w:tcPr>
            <w:tcW w:w="2312" w:type="dxa"/>
            <w:vMerge w:val="continue"/>
            <w:tcBorders>
              <w:top w:val="single" w:sz="4" w:space="0" w:color="000000"/>
              <w:left w:val="single" w:sz="4" w:space="0" w:color="000000"/>
            </w:tcBorders>
            <w:tcMar>
              <w:top w:w="55" w:type="dxa"/>
              <w:left w:w="55" w:type="dxa"/>
              <w:bottom w:w="55" w:type="dxa"/>
              <w:right w:w="55" w:type="dxa"/>
            </w:tcMar>
            <w:vAlign w:val="center"/>
          </w:tcPr>
          <w:p>
            <w:pPr>
              <w:pStyle w:val="Normal"/>
              <w:widowControl w:val="false"/>
              <w:jc w:val="center"/>
              <w:rPr>
                <w:sz w:val="22"/>
                <w:szCs w:val="22"/>
              </w:rPr>
            </w:pPr>
            <w:r>
              <w:rPr>
                <w:sz w:val="22"/>
                <w:szCs w:val="22"/>
              </w:rPr>
            </w:r>
          </w:p>
        </w:tc>
        <w:tc>
          <w:tcPr>
            <w:tcW w:w="2460" w:type="dxa"/>
            <w:vMerge w:val="continue"/>
            <w:tcBorders>
              <w:top w:val="single" w:sz="4" w:space="0" w:color="000000"/>
              <w:left w:val="single" w:sz="4" w:space="0" w:color="000000"/>
              <w:right w:val="single" w:sz="4" w:space="0" w:color="000000"/>
            </w:tcBorders>
            <w:tcMar>
              <w:top w:w="55" w:type="dxa"/>
              <w:left w:w="55" w:type="dxa"/>
              <w:bottom w:w="55" w:type="dxa"/>
              <w:right w:w="55" w:type="dxa"/>
            </w:tcMar>
            <w:vAlign w:val="center"/>
          </w:tcPr>
          <w:p>
            <w:pPr>
              <w:pStyle w:val="Normal"/>
              <w:widowControl w:val="false"/>
              <w:rPr/>
            </w:pPr>
            <w:r>
              <w:rPr/>
            </w:r>
          </w:p>
        </w:tc>
      </w:tr>
      <w:tr>
        <w:trPr/>
        <w:tc>
          <w:tcPr>
            <w:tcW w:w="805" w:type="dxa"/>
            <w:tcBorders>
              <w:left w:val="single" w:sz="4" w:space="0" w:color="000000"/>
              <w:bottom w:val="single" w:sz="4" w:space="0" w:color="000000"/>
              <w:right w:val="single" w:sz="4" w:space="0" w:color="000000"/>
            </w:tcBorders>
            <w:shd w:color="auto" w:fill="auto" w:val="clear"/>
            <w:tcMar>
              <w:left w:w="0" w:type="dxa"/>
              <w:right w:w="0" w:type="dxa"/>
            </w:tcMar>
          </w:tcPr>
          <w:p>
            <w:pPr>
              <w:pStyle w:val="ListParagraph"/>
              <w:widowControl w:val="false"/>
              <w:numPr>
                <w:ilvl w:val="0"/>
                <w:numId w:val="8"/>
              </w:numPr>
              <w:rPr>
                <w:sz w:val="22"/>
                <w:szCs w:val="22"/>
              </w:rPr>
            </w:pPr>
            <w:r>
              <w:rPr>
                <w:sz w:val="22"/>
                <w:szCs w:val="22"/>
              </w:rPr>
            </w:r>
          </w:p>
        </w:tc>
        <w:tc>
          <w:tcPr>
            <w:tcW w:w="4052" w:type="dxa"/>
            <w:tcBorders>
              <w:left w:val="single" w:sz="4" w:space="0" w:color="000000"/>
              <w:bottom w:val="single" w:sz="4" w:space="0" w:color="000000"/>
              <w:right w:val="single" w:sz="4" w:space="0" w:color="000000"/>
            </w:tcBorders>
            <w:shd w:color="FFFFCC" w:fill="FFFFFF" w:val="clear"/>
            <w:tcMar>
              <w:left w:w="0" w:type="dxa"/>
              <w:right w:w="0" w:type="dxa"/>
            </w:tcMar>
            <w:vAlign w:val="center"/>
          </w:tcPr>
          <w:p>
            <w:pPr>
              <w:pStyle w:val="Style35"/>
              <w:jc w:val="left"/>
              <w:rPr>
                <w:rFonts w:ascii="Times New Roman" w:hAnsi="Times New Roman"/>
                <w:sz w:val="24"/>
              </w:rPr>
            </w:pPr>
            <w:r>
              <w:rPr>
                <w:rFonts w:ascii="Times New Roman" w:hAnsi="Times New Roman"/>
                <w:sz w:val="24"/>
              </w:rPr>
              <w:t>Подшипник шариковый 46207Е 35х72х17мм</w:t>
            </w:r>
          </w:p>
        </w:tc>
        <w:tc>
          <w:tcPr>
            <w:tcW w:w="2312" w:type="dxa"/>
            <w:vMerge w:val="continue"/>
            <w:tcBorders>
              <w:top w:val="single" w:sz="4" w:space="0" w:color="000000"/>
              <w:left w:val="single" w:sz="4" w:space="0" w:color="000000"/>
            </w:tcBorders>
            <w:tcMar>
              <w:top w:w="55" w:type="dxa"/>
              <w:left w:w="55" w:type="dxa"/>
              <w:bottom w:w="55" w:type="dxa"/>
              <w:right w:w="55" w:type="dxa"/>
            </w:tcMar>
            <w:vAlign w:val="center"/>
          </w:tcPr>
          <w:p>
            <w:pPr>
              <w:pStyle w:val="Normal"/>
              <w:widowControl w:val="false"/>
              <w:jc w:val="center"/>
              <w:rPr>
                <w:sz w:val="22"/>
                <w:szCs w:val="22"/>
              </w:rPr>
            </w:pPr>
            <w:r>
              <w:rPr>
                <w:sz w:val="22"/>
                <w:szCs w:val="22"/>
              </w:rPr>
            </w:r>
          </w:p>
        </w:tc>
        <w:tc>
          <w:tcPr>
            <w:tcW w:w="2460" w:type="dxa"/>
            <w:vMerge w:val="continue"/>
            <w:tcBorders>
              <w:top w:val="single" w:sz="4" w:space="0" w:color="000000"/>
              <w:left w:val="single" w:sz="4" w:space="0" w:color="000000"/>
              <w:right w:val="single" w:sz="4" w:space="0" w:color="000000"/>
            </w:tcBorders>
            <w:tcMar>
              <w:top w:w="55" w:type="dxa"/>
              <w:left w:w="55" w:type="dxa"/>
              <w:bottom w:w="55" w:type="dxa"/>
              <w:right w:w="55" w:type="dxa"/>
            </w:tcMar>
            <w:vAlign w:val="center"/>
          </w:tcPr>
          <w:p>
            <w:pPr>
              <w:pStyle w:val="Normal"/>
              <w:widowControl w:val="false"/>
              <w:rPr/>
            </w:pPr>
            <w:r>
              <w:rPr/>
            </w:r>
          </w:p>
        </w:tc>
      </w:tr>
      <w:tr>
        <w:trPr/>
        <w:tc>
          <w:tcPr>
            <w:tcW w:w="805" w:type="dxa"/>
            <w:tcBorders>
              <w:left w:val="single" w:sz="4" w:space="0" w:color="000000"/>
              <w:bottom w:val="single" w:sz="4" w:space="0" w:color="000000"/>
              <w:right w:val="single" w:sz="4" w:space="0" w:color="000000"/>
            </w:tcBorders>
            <w:shd w:color="auto" w:fill="auto" w:val="clear"/>
            <w:tcMar>
              <w:left w:w="0" w:type="dxa"/>
              <w:right w:w="0" w:type="dxa"/>
            </w:tcMar>
          </w:tcPr>
          <w:p>
            <w:pPr>
              <w:pStyle w:val="ListParagraph"/>
              <w:widowControl w:val="false"/>
              <w:numPr>
                <w:ilvl w:val="0"/>
                <w:numId w:val="8"/>
              </w:numPr>
              <w:rPr>
                <w:sz w:val="22"/>
                <w:szCs w:val="22"/>
              </w:rPr>
            </w:pPr>
            <w:r>
              <w:rPr>
                <w:sz w:val="22"/>
                <w:szCs w:val="22"/>
              </w:rPr>
            </w:r>
          </w:p>
        </w:tc>
        <w:tc>
          <w:tcPr>
            <w:tcW w:w="4052" w:type="dxa"/>
            <w:tcBorders>
              <w:left w:val="single" w:sz="4" w:space="0" w:color="000000"/>
              <w:bottom w:val="single" w:sz="4" w:space="0" w:color="000000"/>
              <w:right w:val="single" w:sz="4" w:space="0" w:color="000000"/>
            </w:tcBorders>
            <w:shd w:color="FFFFCC" w:fill="FFFFFF" w:val="clear"/>
            <w:tcMar>
              <w:left w:w="0" w:type="dxa"/>
              <w:right w:w="0" w:type="dxa"/>
            </w:tcMar>
            <w:vAlign w:val="center"/>
          </w:tcPr>
          <w:p>
            <w:pPr>
              <w:pStyle w:val="Style35"/>
              <w:jc w:val="left"/>
              <w:rPr>
                <w:rFonts w:ascii="Times New Roman" w:hAnsi="Times New Roman"/>
                <w:sz w:val="24"/>
              </w:rPr>
            </w:pPr>
            <w:r>
              <w:rPr>
                <w:rFonts w:ascii="Times New Roman" w:hAnsi="Times New Roman"/>
                <w:sz w:val="24"/>
              </w:rPr>
              <w:t>Подшипник роликовый радиальный сферический двухрядный 13522 (22224К+Н3124) Н 110х215х58/88мм ГПЗ</w:t>
            </w:r>
          </w:p>
        </w:tc>
        <w:tc>
          <w:tcPr>
            <w:tcW w:w="2312" w:type="dxa"/>
            <w:vMerge w:val="continue"/>
            <w:tcBorders>
              <w:top w:val="single" w:sz="4" w:space="0" w:color="000000"/>
              <w:left w:val="single" w:sz="4" w:space="0" w:color="000000"/>
            </w:tcBorders>
            <w:tcMar>
              <w:top w:w="55" w:type="dxa"/>
              <w:left w:w="55" w:type="dxa"/>
              <w:bottom w:w="55" w:type="dxa"/>
              <w:right w:w="55" w:type="dxa"/>
            </w:tcMar>
            <w:vAlign w:val="center"/>
          </w:tcPr>
          <w:p>
            <w:pPr>
              <w:pStyle w:val="Normal"/>
              <w:widowControl w:val="false"/>
              <w:jc w:val="center"/>
              <w:rPr>
                <w:sz w:val="22"/>
                <w:szCs w:val="22"/>
              </w:rPr>
            </w:pPr>
            <w:r>
              <w:rPr>
                <w:sz w:val="22"/>
                <w:szCs w:val="22"/>
              </w:rPr>
            </w:r>
          </w:p>
        </w:tc>
        <w:tc>
          <w:tcPr>
            <w:tcW w:w="2460" w:type="dxa"/>
            <w:vMerge w:val="continue"/>
            <w:tcBorders>
              <w:top w:val="single" w:sz="4" w:space="0" w:color="000000"/>
              <w:left w:val="single" w:sz="4" w:space="0" w:color="000000"/>
              <w:right w:val="single" w:sz="4" w:space="0" w:color="000000"/>
            </w:tcBorders>
            <w:tcMar>
              <w:top w:w="55" w:type="dxa"/>
              <w:left w:w="55" w:type="dxa"/>
              <w:bottom w:w="55" w:type="dxa"/>
              <w:right w:w="55" w:type="dxa"/>
            </w:tcMar>
            <w:vAlign w:val="center"/>
          </w:tcPr>
          <w:p>
            <w:pPr>
              <w:pStyle w:val="Normal"/>
              <w:widowControl w:val="false"/>
              <w:rPr/>
            </w:pPr>
            <w:r>
              <w:rPr/>
            </w:r>
          </w:p>
        </w:tc>
      </w:tr>
      <w:tr>
        <w:trPr/>
        <w:tc>
          <w:tcPr>
            <w:tcW w:w="9629" w:type="dxa"/>
            <w:gridSpan w:val="4"/>
            <w:tcBorders>
              <w:top w:val="single" w:sz="4" w:space="0" w:color="000000"/>
              <w:left w:val="single" w:sz="4" w:space="0" w:color="000000"/>
              <w:bottom w:val="single" w:sz="4" w:space="0" w:color="000000"/>
              <w:right w:val="single" w:sz="4" w:space="0" w:color="000000"/>
            </w:tcBorders>
            <w:shd w:color="auto" w:fill="auto" w:val="clear"/>
            <w:tcMar>
              <w:left w:w="0" w:type="dxa"/>
              <w:right w:w="0" w:type="dxa"/>
            </w:tcMar>
          </w:tcPr>
          <w:p>
            <w:pPr>
              <w:pStyle w:val="Normal"/>
              <w:widowControl w:val="false"/>
              <w:rPr>
                <w:sz w:val="24"/>
                <w:szCs w:val="24"/>
              </w:rPr>
            </w:pPr>
            <w:r>
              <w:rPr>
                <w:b/>
                <w:sz w:val="24"/>
                <w:szCs w:val="24"/>
              </w:rPr>
              <w:t>ЯГРЭС-2</w:t>
            </w:r>
          </w:p>
        </w:tc>
      </w:tr>
      <w:tr>
        <w:trPr/>
        <w:tc>
          <w:tcPr>
            <w:tcW w:w="805" w:type="dxa"/>
            <w:tcBorders>
              <w:top w:val="single" w:sz="4" w:space="0" w:color="000000"/>
              <w:left w:val="single" w:sz="4" w:space="0" w:color="000000"/>
              <w:bottom w:val="single" w:sz="4" w:space="0" w:color="000000"/>
              <w:right w:val="single" w:sz="4" w:space="0" w:color="000000"/>
            </w:tcBorders>
            <w:shd w:color="auto" w:fill="auto" w:val="clear"/>
            <w:tcMar>
              <w:left w:w="0" w:type="dxa"/>
              <w:right w:w="0" w:type="dxa"/>
            </w:tcMar>
          </w:tcPr>
          <w:p>
            <w:pPr>
              <w:pStyle w:val="ListParagraph"/>
              <w:widowControl w:val="false"/>
              <w:numPr>
                <w:ilvl w:val="0"/>
                <w:numId w:val="8"/>
              </w:numPr>
              <w:rPr>
                <w:sz w:val="22"/>
                <w:szCs w:val="22"/>
              </w:rPr>
            </w:pPr>
            <w:r>
              <w:rPr>
                <w:sz w:val="22"/>
                <w:szCs w:val="22"/>
              </w:rPr>
            </w:r>
          </w:p>
        </w:tc>
        <w:tc>
          <w:tcPr>
            <w:tcW w:w="4052" w:type="dxa"/>
            <w:tcBorders>
              <w:top w:val="single" w:sz="4" w:space="0" w:color="000000"/>
              <w:left w:val="single" w:sz="4" w:space="0" w:color="000000"/>
              <w:bottom w:val="single" w:sz="4" w:space="0" w:color="000000"/>
              <w:right w:val="single" w:sz="4" w:space="0" w:color="000000"/>
            </w:tcBorders>
            <w:shd w:color="FFFFCC" w:fill="FFFFFF" w:val="clear"/>
            <w:tcMar>
              <w:left w:w="0" w:type="dxa"/>
              <w:right w:w="0" w:type="dxa"/>
            </w:tcMar>
            <w:vAlign w:val="center"/>
          </w:tcPr>
          <w:p>
            <w:pPr>
              <w:pStyle w:val="Style35"/>
              <w:jc w:val="left"/>
              <w:rPr>
                <w:rFonts w:ascii="Times New Roman" w:hAnsi="Times New Roman"/>
                <w:sz w:val="24"/>
              </w:rPr>
            </w:pPr>
            <w:r>
              <w:rPr>
                <w:rFonts w:ascii="Times New Roman" w:hAnsi="Times New Roman"/>
                <w:sz w:val="24"/>
              </w:rPr>
              <w:t>Подшипник шариковый 6-180308 6308 2RS 40х90х23мм</w:t>
            </w:r>
          </w:p>
        </w:tc>
        <w:tc>
          <w:tcPr>
            <w:tcW w:w="2312" w:type="dxa"/>
            <w:vMerge w:val="restart"/>
            <w:tcBorders>
              <w:top w:val="single" w:sz="4" w:space="0" w:color="000000"/>
              <w:left w:val="single" w:sz="4" w:space="0" w:color="000000"/>
              <w:right w:val="single" w:sz="4" w:space="0" w:color="000000"/>
            </w:tcBorders>
            <w:tcMar>
              <w:left w:w="0" w:type="dxa"/>
              <w:right w:w="0" w:type="dxa"/>
            </w:tcMar>
            <w:vAlign w:val="center"/>
          </w:tcPr>
          <w:p>
            <w:pPr>
              <w:pStyle w:val="Normal"/>
              <w:widowControl w:val="false"/>
              <w:jc w:val="center"/>
              <w:rPr>
                <w:sz w:val="22"/>
                <w:szCs w:val="22"/>
              </w:rPr>
            </w:pPr>
            <w:r>
              <w:rPr/>
            </w:r>
          </w:p>
          <w:p>
            <w:pPr>
              <w:pStyle w:val="Normal"/>
              <w:widowControl w:val="false"/>
              <w:jc w:val="center"/>
              <w:rPr>
                <w:sz w:val="22"/>
                <w:szCs w:val="22"/>
              </w:rPr>
            </w:pPr>
            <w:r>
              <w:rPr>
                <w:sz w:val="22"/>
                <w:szCs w:val="22"/>
              </w:rPr>
              <w:t>С даты подписания договора</w:t>
            </w:r>
          </w:p>
        </w:tc>
        <w:tc>
          <w:tcPr>
            <w:tcW w:w="2460" w:type="dxa"/>
            <w:vMerge w:val="restart"/>
            <w:tcBorders>
              <w:top w:val="single" w:sz="4" w:space="0" w:color="000000"/>
              <w:left w:val="single" w:sz="4" w:space="0" w:color="000000"/>
              <w:right w:val="single" w:sz="4" w:space="0" w:color="000000"/>
            </w:tcBorders>
            <w:tcMar>
              <w:left w:w="0" w:type="dxa"/>
              <w:right w:w="0" w:type="dxa"/>
            </w:tcMar>
            <w:vAlign w:val="center"/>
          </w:tcPr>
          <w:p>
            <w:pPr>
              <w:pStyle w:val="Normal"/>
              <w:widowControl w:val="false"/>
              <w:jc w:val="center"/>
              <w:rPr>
                <w:sz w:val="24"/>
                <w:szCs w:val="24"/>
              </w:rPr>
            </w:pPr>
            <w:r>
              <w:rPr>
                <w:sz w:val="24"/>
                <w:szCs w:val="24"/>
              </w:rPr>
              <w:t xml:space="preserve">  </w:t>
            </w:r>
            <w:r>
              <w:rPr>
                <w:sz w:val="24"/>
                <w:szCs w:val="24"/>
              </w:rPr>
              <w:t>6</w:t>
            </w:r>
            <w:bookmarkStart w:id="21" w:name="_GoBack_Копия_1_Копия_2"/>
            <w:bookmarkEnd w:id="21"/>
            <w:r>
              <w:rPr>
                <w:sz w:val="24"/>
                <w:szCs w:val="24"/>
              </w:rPr>
              <w:t>0 календарных дней с даты подписания договора</w:t>
            </w:r>
          </w:p>
        </w:tc>
      </w:tr>
      <w:tr>
        <w:trPr/>
        <w:tc>
          <w:tcPr>
            <w:tcW w:w="805" w:type="dxa"/>
            <w:tcBorders>
              <w:top w:val="single" w:sz="4" w:space="0" w:color="000000"/>
              <w:left w:val="single" w:sz="4" w:space="0" w:color="000000"/>
              <w:bottom w:val="single" w:sz="4" w:space="0" w:color="000000"/>
              <w:right w:val="single" w:sz="4" w:space="0" w:color="000000"/>
            </w:tcBorders>
            <w:shd w:color="auto" w:fill="auto" w:val="clear"/>
            <w:tcMar>
              <w:left w:w="0" w:type="dxa"/>
              <w:right w:w="0" w:type="dxa"/>
            </w:tcMar>
          </w:tcPr>
          <w:p>
            <w:pPr>
              <w:pStyle w:val="ListParagraph"/>
              <w:widowControl w:val="false"/>
              <w:numPr>
                <w:ilvl w:val="0"/>
                <w:numId w:val="8"/>
              </w:numPr>
              <w:rPr>
                <w:sz w:val="22"/>
                <w:szCs w:val="22"/>
              </w:rPr>
            </w:pPr>
            <w:r>
              <w:rPr>
                <w:sz w:val="22"/>
                <w:szCs w:val="22"/>
              </w:rPr>
            </w:r>
          </w:p>
        </w:tc>
        <w:tc>
          <w:tcPr>
            <w:tcW w:w="4052" w:type="dxa"/>
            <w:tcBorders>
              <w:left w:val="single" w:sz="4" w:space="0" w:color="000000"/>
              <w:bottom w:val="single" w:sz="4" w:space="0" w:color="000000"/>
              <w:right w:val="single" w:sz="4" w:space="0" w:color="000000"/>
            </w:tcBorders>
            <w:shd w:color="FFFFCC" w:fill="FFFFFF" w:val="clear"/>
            <w:tcMar>
              <w:left w:w="0" w:type="dxa"/>
              <w:right w:w="0" w:type="dxa"/>
            </w:tcMar>
            <w:vAlign w:val="center"/>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закрытый 180309 (6309 2RS)</w:t>
            </w:r>
          </w:p>
        </w:tc>
        <w:tc>
          <w:tcPr>
            <w:tcW w:w="2312" w:type="dxa"/>
            <w:vMerge w:val="continue"/>
            <w:tcBorders>
              <w:top w:val="single" w:sz="4" w:space="0" w:color="000000"/>
              <w:left w:val="single" w:sz="4" w:space="0" w:color="000000"/>
              <w:right w:val="single" w:sz="4" w:space="0" w:color="000000"/>
            </w:tcBorders>
            <w:tcMar>
              <w:left w:w="0" w:type="dxa"/>
              <w:right w:w="0" w:type="dxa"/>
            </w:tcMar>
            <w:vAlign w:val="center"/>
          </w:tcPr>
          <w:p>
            <w:pPr>
              <w:pStyle w:val="Normal"/>
              <w:widowControl w:val="false"/>
              <w:jc w:val="center"/>
              <w:rPr>
                <w:sz w:val="22"/>
                <w:szCs w:val="22"/>
              </w:rPr>
            </w:pPr>
            <w:r>
              <w:rPr>
                <w:sz w:val="22"/>
                <w:szCs w:val="22"/>
              </w:rPr>
            </w:r>
          </w:p>
        </w:tc>
        <w:tc>
          <w:tcPr>
            <w:tcW w:w="2460" w:type="dxa"/>
            <w:vMerge w:val="continue"/>
            <w:tcBorders>
              <w:top w:val="single" w:sz="4" w:space="0" w:color="000000"/>
              <w:left w:val="single" w:sz="4" w:space="0" w:color="000000"/>
              <w:right w:val="single" w:sz="4" w:space="0" w:color="000000"/>
            </w:tcBorders>
            <w:tcMar>
              <w:left w:w="0" w:type="dxa"/>
              <w:right w:w="0" w:type="dxa"/>
            </w:tcMar>
            <w:vAlign w:val="center"/>
          </w:tcPr>
          <w:p>
            <w:pPr>
              <w:pStyle w:val="Normal"/>
              <w:widowControl w:val="false"/>
              <w:rPr/>
            </w:pPr>
            <w:r>
              <w:rPr/>
            </w:r>
          </w:p>
        </w:tc>
      </w:tr>
      <w:tr>
        <w:trPr/>
        <w:tc>
          <w:tcPr>
            <w:tcW w:w="805" w:type="dxa"/>
            <w:tcBorders>
              <w:top w:val="single" w:sz="4" w:space="0" w:color="000000"/>
              <w:left w:val="single" w:sz="4" w:space="0" w:color="000000"/>
              <w:bottom w:val="single" w:sz="4" w:space="0" w:color="000000"/>
              <w:right w:val="single" w:sz="4" w:space="0" w:color="000000"/>
            </w:tcBorders>
            <w:shd w:color="auto" w:fill="auto" w:val="clear"/>
            <w:tcMar>
              <w:left w:w="0" w:type="dxa"/>
              <w:right w:w="0" w:type="dxa"/>
            </w:tcMar>
          </w:tcPr>
          <w:p>
            <w:pPr>
              <w:pStyle w:val="ListParagraph"/>
              <w:widowControl w:val="false"/>
              <w:numPr>
                <w:ilvl w:val="0"/>
                <w:numId w:val="8"/>
              </w:numPr>
              <w:rPr>
                <w:sz w:val="22"/>
                <w:szCs w:val="22"/>
              </w:rPr>
            </w:pPr>
            <w:r>
              <w:rPr>
                <w:sz w:val="22"/>
                <w:szCs w:val="22"/>
              </w:rPr>
            </w:r>
          </w:p>
        </w:tc>
        <w:tc>
          <w:tcPr>
            <w:tcW w:w="4052" w:type="dxa"/>
            <w:tcBorders>
              <w:left w:val="single" w:sz="4" w:space="0" w:color="000000"/>
              <w:bottom w:val="single" w:sz="4" w:space="0" w:color="000000"/>
              <w:right w:val="single" w:sz="4" w:space="0" w:color="000000"/>
            </w:tcBorders>
            <w:shd w:color="FFFFCC" w:fill="FFFFFF" w:val="clear"/>
            <w:tcMar>
              <w:left w:w="0" w:type="dxa"/>
              <w:right w:w="0" w:type="dxa"/>
            </w:tcMar>
            <w:vAlign w:val="center"/>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с двухсторонним уплотнением 6-180313 С17 65х140х33мм ГОСТ 520-2011</w:t>
            </w:r>
          </w:p>
        </w:tc>
        <w:tc>
          <w:tcPr>
            <w:tcW w:w="2312" w:type="dxa"/>
            <w:vMerge w:val="continue"/>
            <w:tcBorders>
              <w:top w:val="single" w:sz="4" w:space="0" w:color="000000"/>
              <w:left w:val="single" w:sz="4" w:space="0" w:color="000000"/>
              <w:right w:val="single" w:sz="4" w:space="0" w:color="000000"/>
            </w:tcBorders>
            <w:tcMar>
              <w:left w:w="0" w:type="dxa"/>
              <w:right w:w="0" w:type="dxa"/>
            </w:tcMar>
            <w:vAlign w:val="center"/>
          </w:tcPr>
          <w:p>
            <w:pPr>
              <w:pStyle w:val="Normal"/>
              <w:widowControl w:val="false"/>
              <w:jc w:val="center"/>
              <w:rPr>
                <w:sz w:val="22"/>
                <w:szCs w:val="22"/>
              </w:rPr>
            </w:pPr>
            <w:r>
              <w:rPr>
                <w:sz w:val="22"/>
                <w:szCs w:val="22"/>
              </w:rPr>
            </w:r>
          </w:p>
        </w:tc>
        <w:tc>
          <w:tcPr>
            <w:tcW w:w="2460" w:type="dxa"/>
            <w:vMerge w:val="continue"/>
            <w:tcBorders>
              <w:top w:val="single" w:sz="4" w:space="0" w:color="000000"/>
              <w:left w:val="single" w:sz="4" w:space="0" w:color="000000"/>
              <w:right w:val="single" w:sz="4" w:space="0" w:color="000000"/>
            </w:tcBorders>
            <w:tcMar>
              <w:left w:w="0" w:type="dxa"/>
              <w:right w:w="0" w:type="dxa"/>
            </w:tcMar>
            <w:vAlign w:val="center"/>
          </w:tcPr>
          <w:p>
            <w:pPr>
              <w:pStyle w:val="Normal"/>
              <w:widowControl w:val="false"/>
              <w:rPr/>
            </w:pPr>
            <w:r>
              <w:rPr/>
            </w:r>
          </w:p>
        </w:tc>
      </w:tr>
      <w:tr>
        <w:trPr/>
        <w:tc>
          <w:tcPr>
            <w:tcW w:w="805" w:type="dxa"/>
            <w:tcBorders>
              <w:top w:val="single" w:sz="4" w:space="0" w:color="000000"/>
              <w:left w:val="single" w:sz="4" w:space="0" w:color="000000"/>
              <w:bottom w:val="single" w:sz="4" w:space="0" w:color="000000"/>
              <w:right w:val="single" w:sz="4" w:space="0" w:color="000000"/>
            </w:tcBorders>
            <w:shd w:color="auto" w:fill="auto" w:val="clear"/>
            <w:tcMar>
              <w:left w:w="0" w:type="dxa"/>
              <w:right w:w="0" w:type="dxa"/>
            </w:tcMar>
          </w:tcPr>
          <w:p>
            <w:pPr>
              <w:pStyle w:val="ListParagraph"/>
              <w:widowControl w:val="false"/>
              <w:numPr>
                <w:ilvl w:val="0"/>
                <w:numId w:val="8"/>
              </w:numPr>
              <w:rPr>
                <w:sz w:val="22"/>
                <w:szCs w:val="22"/>
              </w:rPr>
            </w:pPr>
            <w:r>
              <w:rPr>
                <w:sz w:val="22"/>
                <w:szCs w:val="22"/>
              </w:rPr>
            </w:r>
          </w:p>
        </w:tc>
        <w:tc>
          <w:tcPr>
            <w:tcW w:w="4052" w:type="dxa"/>
            <w:tcBorders>
              <w:left w:val="single" w:sz="4" w:space="0" w:color="000000"/>
              <w:bottom w:val="single" w:sz="4" w:space="0" w:color="000000"/>
              <w:right w:val="single" w:sz="4" w:space="0" w:color="000000"/>
            </w:tcBorders>
            <w:shd w:color="FFFFCC" w:fill="FFFFFF" w:val="clear"/>
            <w:tcMar>
              <w:left w:w="0" w:type="dxa"/>
              <w:right w:w="0" w:type="dxa"/>
            </w:tcMar>
            <w:vAlign w:val="center"/>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с двухсторонним уплотнением 180319 200мм 95мм 45мм</w:t>
            </w:r>
          </w:p>
        </w:tc>
        <w:tc>
          <w:tcPr>
            <w:tcW w:w="2312" w:type="dxa"/>
            <w:vMerge w:val="continue"/>
            <w:tcBorders>
              <w:top w:val="single" w:sz="4" w:space="0" w:color="000000"/>
              <w:left w:val="single" w:sz="4" w:space="0" w:color="000000"/>
              <w:right w:val="single" w:sz="4" w:space="0" w:color="000000"/>
            </w:tcBorders>
            <w:tcMar>
              <w:left w:w="0" w:type="dxa"/>
              <w:right w:w="0" w:type="dxa"/>
            </w:tcMar>
            <w:vAlign w:val="center"/>
          </w:tcPr>
          <w:p>
            <w:pPr>
              <w:pStyle w:val="Normal"/>
              <w:widowControl w:val="false"/>
              <w:jc w:val="center"/>
              <w:rPr>
                <w:sz w:val="22"/>
                <w:szCs w:val="22"/>
              </w:rPr>
            </w:pPr>
            <w:r>
              <w:rPr>
                <w:sz w:val="22"/>
                <w:szCs w:val="22"/>
              </w:rPr>
            </w:r>
          </w:p>
        </w:tc>
        <w:tc>
          <w:tcPr>
            <w:tcW w:w="2460" w:type="dxa"/>
            <w:vMerge w:val="continue"/>
            <w:tcBorders>
              <w:top w:val="single" w:sz="4" w:space="0" w:color="000000"/>
              <w:left w:val="single" w:sz="4" w:space="0" w:color="000000"/>
              <w:right w:val="single" w:sz="4" w:space="0" w:color="000000"/>
            </w:tcBorders>
            <w:tcMar>
              <w:left w:w="0" w:type="dxa"/>
              <w:right w:w="0" w:type="dxa"/>
            </w:tcMar>
            <w:vAlign w:val="center"/>
          </w:tcPr>
          <w:p>
            <w:pPr>
              <w:pStyle w:val="Normal"/>
              <w:widowControl w:val="false"/>
              <w:rPr/>
            </w:pPr>
            <w:r>
              <w:rPr/>
            </w:r>
          </w:p>
        </w:tc>
      </w:tr>
      <w:tr>
        <w:trPr/>
        <w:tc>
          <w:tcPr>
            <w:tcW w:w="805" w:type="dxa"/>
            <w:tcBorders>
              <w:top w:val="single" w:sz="4" w:space="0" w:color="000000"/>
              <w:left w:val="single" w:sz="4" w:space="0" w:color="000000"/>
              <w:bottom w:val="single" w:sz="4" w:space="0" w:color="000000"/>
              <w:right w:val="single" w:sz="4" w:space="0" w:color="000000"/>
            </w:tcBorders>
            <w:shd w:color="auto" w:fill="auto" w:val="clear"/>
            <w:tcMar>
              <w:left w:w="0" w:type="dxa"/>
              <w:right w:w="0" w:type="dxa"/>
            </w:tcMar>
          </w:tcPr>
          <w:p>
            <w:pPr>
              <w:pStyle w:val="ListParagraph"/>
              <w:widowControl w:val="false"/>
              <w:numPr>
                <w:ilvl w:val="0"/>
                <w:numId w:val="8"/>
              </w:numPr>
              <w:rPr>
                <w:sz w:val="22"/>
                <w:szCs w:val="22"/>
              </w:rPr>
            </w:pPr>
            <w:r>
              <w:rPr>
                <w:sz w:val="22"/>
                <w:szCs w:val="22"/>
              </w:rPr>
            </w:r>
          </w:p>
        </w:tc>
        <w:tc>
          <w:tcPr>
            <w:tcW w:w="4052" w:type="dxa"/>
            <w:tcBorders>
              <w:left w:val="single" w:sz="4" w:space="0" w:color="000000"/>
              <w:bottom w:val="single" w:sz="4" w:space="0" w:color="000000"/>
              <w:right w:val="single" w:sz="4" w:space="0" w:color="000000"/>
            </w:tcBorders>
            <w:shd w:color="FFFFCC" w:fill="FFFFFF" w:val="clear"/>
            <w:tcMar>
              <w:left w:w="0" w:type="dxa"/>
              <w:right w:w="0" w:type="dxa"/>
            </w:tcMar>
            <w:vAlign w:val="center"/>
          </w:tcPr>
          <w:p>
            <w:pPr>
              <w:pStyle w:val="Style35"/>
              <w:jc w:val="left"/>
              <w:rPr>
                <w:rFonts w:ascii="Times New Roman" w:hAnsi="Times New Roman"/>
                <w:sz w:val="24"/>
              </w:rPr>
            </w:pPr>
            <w:r>
              <w:rPr>
                <w:rFonts w:ascii="Times New Roman" w:hAnsi="Times New Roman"/>
                <w:sz w:val="24"/>
              </w:rPr>
              <w:t>Подшипник шариковый 6-314 А 70х150х35мм ГОСТ 520</w:t>
            </w:r>
          </w:p>
        </w:tc>
        <w:tc>
          <w:tcPr>
            <w:tcW w:w="2312" w:type="dxa"/>
            <w:vMerge w:val="continue"/>
            <w:tcBorders>
              <w:top w:val="single" w:sz="4" w:space="0" w:color="000000"/>
              <w:left w:val="single" w:sz="4" w:space="0" w:color="000000"/>
              <w:right w:val="single" w:sz="4" w:space="0" w:color="000000"/>
            </w:tcBorders>
            <w:tcMar>
              <w:left w:w="0" w:type="dxa"/>
              <w:right w:w="0" w:type="dxa"/>
            </w:tcMar>
            <w:vAlign w:val="center"/>
          </w:tcPr>
          <w:p>
            <w:pPr>
              <w:pStyle w:val="Normal"/>
              <w:widowControl w:val="false"/>
              <w:jc w:val="center"/>
              <w:rPr>
                <w:sz w:val="22"/>
                <w:szCs w:val="22"/>
              </w:rPr>
            </w:pPr>
            <w:r>
              <w:rPr>
                <w:sz w:val="22"/>
                <w:szCs w:val="22"/>
              </w:rPr>
            </w:r>
          </w:p>
        </w:tc>
        <w:tc>
          <w:tcPr>
            <w:tcW w:w="2460" w:type="dxa"/>
            <w:vMerge w:val="continue"/>
            <w:tcBorders>
              <w:top w:val="single" w:sz="4" w:space="0" w:color="000000"/>
              <w:left w:val="single" w:sz="4" w:space="0" w:color="000000"/>
              <w:right w:val="single" w:sz="4" w:space="0" w:color="000000"/>
            </w:tcBorders>
            <w:tcMar>
              <w:left w:w="0" w:type="dxa"/>
              <w:right w:w="0" w:type="dxa"/>
            </w:tcMar>
            <w:vAlign w:val="center"/>
          </w:tcPr>
          <w:p>
            <w:pPr>
              <w:pStyle w:val="Normal"/>
              <w:widowControl w:val="false"/>
              <w:rPr/>
            </w:pPr>
            <w:r>
              <w:rPr/>
            </w:r>
          </w:p>
        </w:tc>
      </w:tr>
      <w:tr>
        <w:trPr/>
        <w:tc>
          <w:tcPr>
            <w:tcW w:w="805" w:type="dxa"/>
            <w:tcBorders>
              <w:top w:val="single" w:sz="4" w:space="0" w:color="000000"/>
              <w:left w:val="single" w:sz="4" w:space="0" w:color="000000"/>
              <w:bottom w:val="single" w:sz="4" w:space="0" w:color="000000"/>
              <w:right w:val="single" w:sz="4" w:space="0" w:color="000000"/>
            </w:tcBorders>
            <w:shd w:color="auto" w:fill="auto" w:val="clear"/>
            <w:tcMar>
              <w:left w:w="0" w:type="dxa"/>
              <w:right w:w="0" w:type="dxa"/>
            </w:tcMar>
          </w:tcPr>
          <w:p>
            <w:pPr>
              <w:pStyle w:val="ListParagraph"/>
              <w:widowControl w:val="false"/>
              <w:numPr>
                <w:ilvl w:val="0"/>
                <w:numId w:val="8"/>
              </w:numPr>
              <w:rPr>
                <w:sz w:val="22"/>
                <w:szCs w:val="22"/>
              </w:rPr>
            </w:pPr>
            <w:r>
              <w:rPr>
                <w:sz w:val="22"/>
                <w:szCs w:val="22"/>
              </w:rPr>
            </w:r>
          </w:p>
        </w:tc>
        <w:tc>
          <w:tcPr>
            <w:tcW w:w="4052" w:type="dxa"/>
            <w:tcBorders>
              <w:left w:val="single" w:sz="4" w:space="0" w:color="000000"/>
              <w:bottom w:val="single" w:sz="4" w:space="0" w:color="000000"/>
              <w:right w:val="single" w:sz="4" w:space="0" w:color="000000"/>
            </w:tcBorders>
            <w:shd w:color="FFFFCC" w:fill="FFFFFF" w:val="clear"/>
            <w:tcMar>
              <w:left w:w="0" w:type="dxa"/>
              <w:right w:w="0" w:type="dxa"/>
            </w:tcMar>
            <w:vAlign w:val="center"/>
          </w:tcPr>
          <w:p>
            <w:pPr>
              <w:pStyle w:val="Style35"/>
              <w:jc w:val="left"/>
              <w:rPr>
                <w:rFonts w:ascii="Times New Roman" w:hAnsi="Times New Roman"/>
                <w:sz w:val="24"/>
              </w:rPr>
            </w:pPr>
            <w:r>
              <w:rPr>
                <w:rFonts w:ascii="Times New Roman" w:hAnsi="Times New Roman"/>
                <w:sz w:val="24"/>
              </w:rPr>
              <w:t>Подшипник шариковый 6209 2Z/C3 SKF</w:t>
            </w:r>
          </w:p>
        </w:tc>
        <w:tc>
          <w:tcPr>
            <w:tcW w:w="2312" w:type="dxa"/>
            <w:vMerge w:val="continue"/>
            <w:tcBorders>
              <w:top w:val="single" w:sz="4" w:space="0" w:color="000000"/>
              <w:left w:val="single" w:sz="4" w:space="0" w:color="000000"/>
              <w:right w:val="single" w:sz="4" w:space="0" w:color="000000"/>
            </w:tcBorders>
            <w:tcMar>
              <w:left w:w="0" w:type="dxa"/>
              <w:right w:w="0" w:type="dxa"/>
            </w:tcMar>
            <w:vAlign w:val="center"/>
          </w:tcPr>
          <w:p>
            <w:pPr>
              <w:pStyle w:val="Normal"/>
              <w:widowControl w:val="false"/>
              <w:jc w:val="center"/>
              <w:rPr>
                <w:sz w:val="22"/>
                <w:szCs w:val="22"/>
              </w:rPr>
            </w:pPr>
            <w:r>
              <w:rPr>
                <w:sz w:val="22"/>
                <w:szCs w:val="22"/>
              </w:rPr>
            </w:r>
          </w:p>
        </w:tc>
        <w:tc>
          <w:tcPr>
            <w:tcW w:w="2460" w:type="dxa"/>
            <w:vMerge w:val="continue"/>
            <w:tcBorders>
              <w:top w:val="single" w:sz="4" w:space="0" w:color="000000"/>
              <w:left w:val="single" w:sz="4" w:space="0" w:color="000000"/>
              <w:right w:val="single" w:sz="4" w:space="0" w:color="000000"/>
            </w:tcBorders>
            <w:tcMar>
              <w:left w:w="0" w:type="dxa"/>
              <w:right w:w="0" w:type="dxa"/>
            </w:tcMar>
            <w:vAlign w:val="center"/>
          </w:tcPr>
          <w:p>
            <w:pPr>
              <w:pStyle w:val="Normal"/>
              <w:widowControl w:val="false"/>
              <w:rPr/>
            </w:pPr>
            <w:r>
              <w:rPr/>
            </w:r>
          </w:p>
        </w:tc>
      </w:tr>
      <w:tr>
        <w:trPr/>
        <w:tc>
          <w:tcPr>
            <w:tcW w:w="805" w:type="dxa"/>
            <w:tcBorders>
              <w:top w:val="single" w:sz="4" w:space="0" w:color="000000"/>
              <w:left w:val="single" w:sz="4" w:space="0" w:color="000000"/>
              <w:bottom w:val="single" w:sz="4" w:space="0" w:color="000000"/>
              <w:right w:val="single" w:sz="4" w:space="0" w:color="000000"/>
            </w:tcBorders>
            <w:shd w:color="auto" w:fill="auto" w:val="clear"/>
            <w:tcMar>
              <w:left w:w="0" w:type="dxa"/>
              <w:right w:w="0" w:type="dxa"/>
            </w:tcMar>
          </w:tcPr>
          <w:p>
            <w:pPr>
              <w:pStyle w:val="ListParagraph"/>
              <w:widowControl w:val="false"/>
              <w:numPr>
                <w:ilvl w:val="0"/>
                <w:numId w:val="8"/>
              </w:numPr>
              <w:rPr>
                <w:sz w:val="22"/>
                <w:szCs w:val="22"/>
              </w:rPr>
            </w:pPr>
            <w:r>
              <w:rPr>
                <w:sz w:val="22"/>
                <w:szCs w:val="22"/>
              </w:rPr>
            </w:r>
          </w:p>
        </w:tc>
        <w:tc>
          <w:tcPr>
            <w:tcW w:w="4052" w:type="dxa"/>
            <w:tcBorders>
              <w:left w:val="single" w:sz="4" w:space="0" w:color="000000"/>
              <w:bottom w:val="single" w:sz="4" w:space="0" w:color="000000"/>
              <w:right w:val="single" w:sz="4" w:space="0" w:color="000000"/>
            </w:tcBorders>
            <w:shd w:color="FFFFCC" w:fill="FFFFFF" w:val="clear"/>
            <w:tcMar>
              <w:left w:w="0" w:type="dxa"/>
              <w:right w:w="0" w:type="dxa"/>
            </w:tcMar>
            <w:vAlign w:val="center"/>
          </w:tcPr>
          <w:p>
            <w:pPr>
              <w:pStyle w:val="Style35"/>
              <w:jc w:val="left"/>
              <w:rPr>
                <w:rFonts w:ascii="Times New Roman" w:hAnsi="Times New Roman"/>
                <w:sz w:val="24"/>
              </w:rPr>
            </w:pPr>
            <w:r>
              <w:rPr>
                <w:rFonts w:ascii="Times New Roman" w:hAnsi="Times New Roman"/>
                <w:sz w:val="24"/>
              </w:rPr>
              <w:t>Подшипник шариковый 76-319</w:t>
            </w:r>
          </w:p>
        </w:tc>
        <w:tc>
          <w:tcPr>
            <w:tcW w:w="2312" w:type="dxa"/>
            <w:vMerge w:val="continue"/>
            <w:tcBorders>
              <w:top w:val="single" w:sz="4" w:space="0" w:color="000000"/>
              <w:left w:val="single" w:sz="4" w:space="0" w:color="000000"/>
              <w:right w:val="single" w:sz="4" w:space="0" w:color="000000"/>
            </w:tcBorders>
            <w:tcMar>
              <w:left w:w="0" w:type="dxa"/>
              <w:right w:w="0" w:type="dxa"/>
            </w:tcMar>
            <w:vAlign w:val="center"/>
          </w:tcPr>
          <w:p>
            <w:pPr>
              <w:pStyle w:val="Normal"/>
              <w:widowControl w:val="false"/>
              <w:jc w:val="center"/>
              <w:rPr>
                <w:sz w:val="22"/>
                <w:szCs w:val="22"/>
              </w:rPr>
            </w:pPr>
            <w:r>
              <w:rPr>
                <w:sz w:val="22"/>
                <w:szCs w:val="22"/>
              </w:rPr>
            </w:r>
          </w:p>
        </w:tc>
        <w:tc>
          <w:tcPr>
            <w:tcW w:w="2460" w:type="dxa"/>
            <w:vMerge w:val="continue"/>
            <w:tcBorders>
              <w:top w:val="single" w:sz="4" w:space="0" w:color="000000"/>
              <w:left w:val="single" w:sz="4" w:space="0" w:color="000000"/>
              <w:right w:val="single" w:sz="4" w:space="0" w:color="000000"/>
            </w:tcBorders>
            <w:tcMar>
              <w:left w:w="0" w:type="dxa"/>
              <w:right w:w="0" w:type="dxa"/>
            </w:tcMar>
            <w:vAlign w:val="center"/>
          </w:tcPr>
          <w:p>
            <w:pPr>
              <w:pStyle w:val="Normal"/>
              <w:widowControl w:val="false"/>
              <w:rPr/>
            </w:pPr>
            <w:r>
              <w:rPr/>
            </w:r>
          </w:p>
        </w:tc>
      </w:tr>
      <w:tr>
        <w:trPr/>
        <w:tc>
          <w:tcPr>
            <w:tcW w:w="805"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8"/>
              </w:numPr>
              <w:rPr>
                <w:sz w:val="22"/>
                <w:szCs w:val="22"/>
              </w:rPr>
            </w:pPr>
            <w:r>
              <w:rPr>
                <w:sz w:val="22"/>
                <w:szCs w:val="22"/>
              </w:rPr>
            </w:r>
          </w:p>
        </w:tc>
        <w:tc>
          <w:tcPr>
            <w:tcW w:w="4052"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6203 2Z/C3 SKF</w:t>
            </w:r>
          </w:p>
        </w:tc>
        <w:tc>
          <w:tcPr>
            <w:tcW w:w="2312" w:type="dxa"/>
            <w:vMerge w:val="continue"/>
            <w:tcBorders>
              <w:top w:val="single" w:sz="4" w:space="0" w:color="000000"/>
              <w:left w:val="single" w:sz="4" w:space="0" w:color="000000"/>
              <w:right w:val="single" w:sz="4" w:space="0" w:color="000000"/>
            </w:tcBorders>
            <w:tcMar>
              <w:left w:w="0" w:type="dxa"/>
              <w:right w:w="0" w:type="dxa"/>
            </w:tcMar>
            <w:vAlign w:val="center"/>
          </w:tcPr>
          <w:p>
            <w:pPr>
              <w:pStyle w:val="Normal"/>
              <w:widowControl w:val="false"/>
              <w:jc w:val="center"/>
              <w:rPr>
                <w:sz w:val="22"/>
                <w:szCs w:val="22"/>
              </w:rPr>
            </w:pPr>
            <w:r>
              <w:rPr>
                <w:sz w:val="22"/>
                <w:szCs w:val="22"/>
              </w:rPr>
            </w:r>
          </w:p>
        </w:tc>
        <w:tc>
          <w:tcPr>
            <w:tcW w:w="2460" w:type="dxa"/>
            <w:vMerge w:val="continue"/>
            <w:tcBorders>
              <w:top w:val="single" w:sz="4" w:space="0" w:color="000000"/>
              <w:left w:val="single" w:sz="4" w:space="0" w:color="000000"/>
              <w:right w:val="single" w:sz="4" w:space="0" w:color="000000"/>
            </w:tcBorders>
            <w:tcMar>
              <w:left w:w="0" w:type="dxa"/>
              <w:right w:w="0" w:type="dxa"/>
            </w:tcMar>
            <w:vAlign w:val="center"/>
          </w:tcPr>
          <w:p>
            <w:pPr>
              <w:pStyle w:val="Normal"/>
              <w:widowControl w:val="false"/>
              <w:rPr/>
            </w:pPr>
            <w:r>
              <w:rPr/>
            </w:r>
          </w:p>
        </w:tc>
      </w:tr>
      <w:tr>
        <w:trPr/>
        <w:tc>
          <w:tcPr>
            <w:tcW w:w="805"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8"/>
              </w:numPr>
              <w:rPr>
                <w:sz w:val="22"/>
                <w:szCs w:val="22"/>
              </w:rPr>
            </w:pPr>
            <w:r>
              <w:rPr>
                <w:sz w:val="22"/>
                <w:szCs w:val="22"/>
              </w:rPr>
            </w:r>
          </w:p>
        </w:tc>
        <w:tc>
          <w:tcPr>
            <w:tcW w:w="4052"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шариковый 6212-2Z/C3 SKF</w:t>
            </w:r>
          </w:p>
        </w:tc>
        <w:tc>
          <w:tcPr>
            <w:tcW w:w="2312" w:type="dxa"/>
            <w:vMerge w:val="continue"/>
            <w:tcBorders>
              <w:top w:val="single" w:sz="4" w:space="0" w:color="000000"/>
              <w:left w:val="single" w:sz="4" w:space="0" w:color="000000"/>
              <w:right w:val="single" w:sz="4" w:space="0" w:color="000000"/>
            </w:tcBorders>
            <w:tcMar>
              <w:left w:w="0" w:type="dxa"/>
              <w:right w:w="0" w:type="dxa"/>
            </w:tcMar>
            <w:vAlign w:val="center"/>
          </w:tcPr>
          <w:p>
            <w:pPr>
              <w:pStyle w:val="Normal"/>
              <w:widowControl w:val="false"/>
              <w:jc w:val="center"/>
              <w:rPr>
                <w:sz w:val="22"/>
                <w:szCs w:val="22"/>
              </w:rPr>
            </w:pPr>
            <w:r>
              <w:rPr>
                <w:sz w:val="22"/>
                <w:szCs w:val="22"/>
              </w:rPr>
            </w:r>
          </w:p>
        </w:tc>
        <w:tc>
          <w:tcPr>
            <w:tcW w:w="2460" w:type="dxa"/>
            <w:vMerge w:val="continue"/>
            <w:tcBorders>
              <w:top w:val="single" w:sz="4" w:space="0" w:color="000000"/>
              <w:left w:val="single" w:sz="4" w:space="0" w:color="000000"/>
              <w:right w:val="single" w:sz="4" w:space="0" w:color="000000"/>
            </w:tcBorders>
            <w:tcMar>
              <w:left w:w="0" w:type="dxa"/>
              <w:right w:w="0" w:type="dxa"/>
            </w:tcMar>
            <w:vAlign w:val="center"/>
          </w:tcPr>
          <w:p>
            <w:pPr>
              <w:pStyle w:val="Normal"/>
              <w:widowControl w:val="false"/>
              <w:rPr/>
            </w:pPr>
            <w:r>
              <w:rPr/>
            </w:r>
          </w:p>
        </w:tc>
      </w:tr>
      <w:tr>
        <w:trPr/>
        <w:tc>
          <w:tcPr>
            <w:tcW w:w="805"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8"/>
              </w:numPr>
              <w:rPr>
                <w:sz w:val="22"/>
                <w:szCs w:val="22"/>
              </w:rPr>
            </w:pPr>
            <w:r>
              <w:rPr>
                <w:sz w:val="22"/>
                <w:szCs w:val="22"/>
              </w:rPr>
            </w:r>
          </w:p>
        </w:tc>
        <w:tc>
          <w:tcPr>
            <w:tcW w:w="4052"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шариковый 6306 2Z/C3 SKF</w:t>
            </w:r>
          </w:p>
        </w:tc>
        <w:tc>
          <w:tcPr>
            <w:tcW w:w="2312" w:type="dxa"/>
            <w:vMerge w:val="continue"/>
            <w:tcBorders>
              <w:top w:val="single" w:sz="4" w:space="0" w:color="000000"/>
              <w:left w:val="single" w:sz="4" w:space="0" w:color="000000"/>
              <w:right w:val="single" w:sz="4" w:space="0" w:color="000000"/>
            </w:tcBorders>
            <w:tcMar>
              <w:left w:w="0" w:type="dxa"/>
              <w:right w:w="0" w:type="dxa"/>
            </w:tcMar>
            <w:vAlign w:val="center"/>
          </w:tcPr>
          <w:p>
            <w:pPr>
              <w:pStyle w:val="Normal"/>
              <w:widowControl w:val="false"/>
              <w:jc w:val="center"/>
              <w:rPr>
                <w:sz w:val="22"/>
                <w:szCs w:val="22"/>
              </w:rPr>
            </w:pPr>
            <w:r>
              <w:rPr>
                <w:sz w:val="22"/>
                <w:szCs w:val="22"/>
              </w:rPr>
            </w:r>
          </w:p>
        </w:tc>
        <w:tc>
          <w:tcPr>
            <w:tcW w:w="2460" w:type="dxa"/>
            <w:vMerge w:val="continue"/>
            <w:tcBorders>
              <w:top w:val="single" w:sz="4" w:space="0" w:color="000000"/>
              <w:left w:val="single" w:sz="4" w:space="0" w:color="000000"/>
              <w:right w:val="single" w:sz="4" w:space="0" w:color="000000"/>
            </w:tcBorders>
            <w:tcMar>
              <w:left w:w="0" w:type="dxa"/>
              <w:right w:w="0" w:type="dxa"/>
            </w:tcMar>
            <w:vAlign w:val="center"/>
          </w:tcPr>
          <w:p>
            <w:pPr>
              <w:pStyle w:val="Normal"/>
              <w:widowControl w:val="false"/>
              <w:rPr/>
            </w:pPr>
            <w:r>
              <w:rPr/>
            </w:r>
          </w:p>
        </w:tc>
      </w:tr>
      <w:tr>
        <w:trPr/>
        <w:tc>
          <w:tcPr>
            <w:tcW w:w="805"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8"/>
              </w:numPr>
              <w:rPr>
                <w:sz w:val="22"/>
                <w:szCs w:val="22"/>
              </w:rPr>
            </w:pPr>
            <w:r>
              <w:rPr>
                <w:sz w:val="22"/>
                <w:szCs w:val="22"/>
              </w:rPr>
            </w:r>
          </w:p>
        </w:tc>
        <w:tc>
          <w:tcPr>
            <w:tcW w:w="4052"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шариковый 6208 2Z/C3 SKF</w:t>
            </w:r>
          </w:p>
        </w:tc>
        <w:tc>
          <w:tcPr>
            <w:tcW w:w="2312" w:type="dxa"/>
            <w:vMerge w:val="continue"/>
            <w:tcBorders>
              <w:top w:val="single" w:sz="4" w:space="0" w:color="000000"/>
              <w:left w:val="single" w:sz="4" w:space="0" w:color="000000"/>
              <w:right w:val="single" w:sz="4" w:space="0" w:color="000000"/>
            </w:tcBorders>
            <w:tcMar>
              <w:left w:w="0" w:type="dxa"/>
              <w:right w:w="0" w:type="dxa"/>
            </w:tcMar>
            <w:vAlign w:val="center"/>
          </w:tcPr>
          <w:p>
            <w:pPr>
              <w:pStyle w:val="Normal"/>
              <w:widowControl w:val="false"/>
              <w:jc w:val="center"/>
              <w:rPr>
                <w:sz w:val="22"/>
                <w:szCs w:val="22"/>
              </w:rPr>
            </w:pPr>
            <w:r>
              <w:rPr>
                <w:sz w:val="22"/>
                <w:szCs w:val="22"/>
              </w:rPr>
            </w:r>
          </w:p>
        </w:tc>
        <w:tc>
          <w:tcPr>
            <w:tcW w:w="2460" w:type="dxa"/>
            <w:vMerge w:val="continue"/>
            <w:tcBorders>
              <w:top w:val="single" w:sz="4" w:space="0" w:color="000000"/>
              <w:left w:val="single" w:sz="4" w:space="0" w:color="000000"/>
              <w:right w:val="single" w:sz="4" w:space="0" w:color="000000"/>
            </w:tcBorders>
            <w:tcMar>
              <w:left w:w="0" w:type="dxa"/>
              <w:right w:w="0" w:type="dxa"/>
            </w:tcMar>
            <w:vAlign w:val="center"/>
          </w:tcPr>
          <w:p>
            <w:pPr>
              <w:pStyle w:val="Normal"/>
              <w:widowControl w:val="false"/>
              <w:rPr/>
            </w:pPr>
            <w:r>
              <w:rPr/>
            </w:r>
          </w:p>
        </w:tc>
      </w:tr>
      <w:tr>
        <w:trPr/>
        <w:tc>
          <w:tcPr>
            <w:tcW w:w="805"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8"/>
              </w:numPr>
              <w:rPr>
                <w:sz w:val="22"/>
                <w:szCs w:val="22"/>
              </w:rPr>
            </w:pPr>
            <w:r>
              <w:rPr>
                <w:sz w:val="22"/>
                <w:szCs w:val="22"/>
              </w:rPr>
            </w:r>
          </w:p>
        </w:tc>
        <w:tc>
          <w:tcPr>
            <w:tcW w:w="4052"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180205 (6205 2RS) 25х52х15мм</w:t>
            </w:r>
          </w:p>
        </w:tc>
        <w:tc>
          <w:tcPr>
            <w:tcW w:w="2312" w:type="dxa"/>
            <w:vMerge w:val="continue"/>
            <w:tcBorders>
              <w:top w:val="single" w:sz="4" w:space="0" w:color="000000"/>
              <w:left w:val="single" w:sz="4" w:space="0" w:color="000000"/>
              <w:right w:val="single" w:sz="4" w:space="0" w:color="000000"/>
            </w:tcBorders>
            <w:tcMar>
              <w:left w:w="0" w:type="dxa"/>
              <w:right w:w="0" w:type="dxa"/>
            </w:tcMar>
            <w:vAlign w:val="center"/>
          </w:tcPr>
          <w:p>
            <w:pPr>
              <w:pStyle w:val="Normal"/>
              <w:widowControl w:val="false"/>
              <w:jc w:val="center"/>
              <w:rPr>
                <w:sz w:val="22"/>
                <w:szCs w:val="22"/>
              </w:rPr>
            </w:pPr>
            <w:r>
              <w:rPr>
                <w:sz w:val="22"/>
                <w:szCs w:val="22"/>
              </w:rPr>
            </w:r>
          </w:p>
        </w:tc>
        <w:tc>
          <w:tcPr>
            <w:tcW w:w="2460" w:type="dxa"/>
            <w:vMerge w:val="continue"/>
            <w:tcBorders>
              <w:top w:val="single" w:sz="4" w:space="0" w:color="000000"/>
              <w:left w:val="single" w:sz="4" w:space="0" w:color="000000"/>
              <w:right w:val="single" w:sz="4" w:space="0" w:color="000000"/>
            </w:tcBorders>
            <w:tcMar>
              <w:left w:w="0" w:type="dxa"/>
              <w:right w:w="0" w:type="dxa"/>
            </w:tcMar>
            <w:vAlign w:val="center"/>
          </w:tcPr>
          <w:p>
            <w:pPr>
              <w:pStyle w:val="Normal"/>
              <w:widowControl w:val="false"/>
              <w:rPr/>
            </w:pPr>
            <w:r>
              <w:rPr/>
            </w:r>
          </w:p>
        </w:tc>
      </w:tr>
      <w:tr>
        <w:trPr/>
        <w:tc>
          <w:tcPr>
            <w:tcW w:w="805"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8"/>
              </w:numPr>
              <w:rPr>
                <w:sz w:val="22"/>
                <w:szCs w:val="22"/>
              </w:rPr>
            </w:pPr>
            <w:r>
              <w:rPr>
                <w:sz w:val="22"/>
                <w:szCs w:val="22"/>
              </w:rPr>
            </w:r>
          </w:p>
        </w:tc>
        <w:tc>
          <w:tcPr>
            <w:tcW w:w="4052" w:type="dxa"/>
            <w:tcBorders>
              <w:left w:val="single" w:sz="4" w:space="0" w:color="000000"/>
              <w:bottom w:val="single" w:sz="4" w:space="0" w:color="000000"/>
              <w:right w:val="single" w:sz="4" w:space="0" w:color="000000"/>
            </w:tcBorders>
            <w:vAlign w:val="center"/>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6206 2RS 32х60х16мм</w:t>
            </w:r>
          </w:p>
        </w:tc>
        <w:tc>
          <w:tcPr>
            <w:tcW w:w="2312" w:type="dxa"/>
            <w:vMerge w:val="continue"/>
            <w:tcBorders>
              <w:top w:val="single" w:sz="4" w:space="0" w:color="000000"/>
              <w:left w:val="single" w:sz="4" w:space="0" w:color="000000"/>
              <w:right w:val="single" w:sz="4" w:space="0" w:color="000000"/>
            </w:tcBorders>
            <w:tcMar>
              <w:left w:w="0" w:type="dxa"/>
              <w:right w:w="0" w:type="dxa"/>
            </w:tcMar>
            <w:vAlign w:val="center"/>
          </w:tcPr>
          <w:p>
            <w:pPr>
              <w:pStyle w:val="Normal"/>
              <w:widowControl w:val="false"/>
              <w:jc w:val="center"/>
              <w:rPr>
                <w:sz w:val="22"/>
                <w:szCs w:val="22"/>
              </w:rPr>
            </w:pPr>
            <w:r>
              <w:rPr>
                <w:sz w:val="22"/>
                <w:szCs w:val="22"/>
              </w:rPr>
            </w:r>
          </w:p>
        </w:tc>
        <w:tc>
          <w:tcPr>
            <w:tcW w:w="2460" w:type="dxa"/>
            <w:vMerge w:val="continue"/>
            <w:tcBorders>
              <w:top w:val="single" w:sz="4" w:space="0" w:color="000000"/>
              <w:left w:val="single" w:sz="4" w:space="0" w:color="000000"/>
              <w:right w:val="single" w:sz="4" w:space="0" w:color="000000"/>
            </w:tcBorders>
            <w:tcMar>
              <w:left w:w="0" w:type="dxa"/>
              <w:right w:w="0" w:type="dxa"/>
            </w:tcMar>
            <w:vAlign w:val="center"/>
          </w:tcPr>
          <w:p>
            <w:pPr>
              <w:pStyle w:val="Normal"/>
              <w:widowControl w:val="false"/>
              <w:rPr/>
            </w:pPr>
            <w:r>
              <w:rPr/>
            </w:r>
          </w:p>
        </w:tc>
      </w:tr>
      <w:tr>
        <w:trPr/>
        <w:tc>
          <w:tcPr>
            <w:tcW w:w="805"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8"/>
              </w:numPr>
              <w:rPr>
                <w:sz w:val="22"/>
                <w:szCs w:val="22"/>
              </w:rPr>
            </w:pPr>
            <w:r>
              <w:rPr>
                <w:sz w:val="22"/>
                <w:szCs w:val="22"/>
              </w:rPr>
            </w:r>
          </w:p>
        </w:tc>
        <w:tc>
          <w:tcPr>
            <w:tcW w:w="4052"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закрытый 180204 (6204 2RS)</w:t>
            </w:r>
          </w:p>
        </w:tc>
        <w:tc>
          <w:tcPr>
            <w:tcW w:w="2312" w:type="dxa"/>
            <w:vMerge w:val="continue"/>
            <w:tcBorders>
              <w:top w:val="single" w:sz="4" w:space="0" w:color="000000"/>
              <w:left w:val="single" w:sz="4" w:space="0" w:color="000000"/>
              <w:right w:val="single" w:sz="4" w:space="0" w:color="000000"/>
            </w:tcBorders>
            <w:tcMar>
              <w:left w:w="0" w:type="dxa"/>
              <w:right w:w="0" w:type="dxa"/>
            </w:tcMar>
            <w:vAlign w:val="center"/>
          </w:tcPr>
          <w:p>
            <w:pPr>
              <w:pStyle w:val="Normal"/>
              <w:widowControl w:val="false"/>
              <w:jc w:val="center"/>
              <w:rPr>
                <w:sz w:val="22"/>
                <w:szCs w:val="22"/>
              </w:rPr>
            </w:pPr>
            <w:r>
              <w:rPr>
                <w:sz w:val="22"/>
                <w:szCs w:val="22"/>
              </w:rPr>
            </w:r>
          </w:p>
        </w:tc>
        <w:tc>
          <w:tcPr>
            <w:tcW w:w="2460" w:type="dxa"/>
            <w:vMerge w:val="continue"/>
            <w:tcBorders>
              <w:top w:val="single" w:sz="4" w:space="0" w:color="000000"/>
              <w:left w:val="single" w:sz="4" w:space="0" w:color="000000"/>
              <w:right w:val="single" w:sz="4" w:space="0" w:color="000000"/>
            </w:tcBorders>
            <w:tcMar>
              <w:left w:w="0" w:type="dxa"/>
              <w:right w:w="0" w:type="dxa"/>
            </w:tcMar>
            <w:vAlign w:val="center"/>
          </w:tcPr>
          <w:p>
            <w:pPr>
              <w:pStyle w:val="Normal"/>
              <w:widowControl w:val="false"/>
              <w:rPr/>
            </w:pPr>
            <w:r>
              <w:rPr/>
            </w:r>
          </w:p>
        </w:tc>
      </w:tr>
      <w:tr>
        <w:trPr/>
        <w:tc>
          <w:tcPr>
            <w:tcW w:w="805"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8"/>
              </w:numPr>
              <w:rPr>
                <w:sz w:val="22"/>
                <w:szCs w:val="22"/>
              </w:rPr>
            </w:pPr>
            <w:r>
              <w:rPr>
                <w:sz w:val="22"/>
                <w:szCs w:val="22"/>
              </w:rPr>
            </w:r>
          </w:p>
        </w:tc>
        <w:tc>
          <w:tcPr>
            <w:tcW w:w="4052"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310 (6310) 50х110х27мм</w:t>
            </w:r>
          </w:p>
        </w:tc>
        <w:tc>
          <w:tcPr>
            <w:tcW w:w="2312" w:type="dxa"/>
            <w:vMerge w:val="continue"/>
            <w:tcBorders>
              <w:top w:val="single" w:sz="4" w:space="0" w:color="000000"/>
              <w:left w:val="single" w:sz="4" w:space="0" w:color="000000"/>
              <w:right w:val="single" w:sz="4" w:space="0" w:color="000000"/>
            </w:tcBorders>
            <w:tcMar>
              <w:left w:w="0" w:type="dxa"/>
              <w:right w:w="0" w:type="dxa"/>
            </w:tcMar>
            <w:vAlign w:val="center"/>
          </w:tcPr>
          <w:p>
            <w:pPr>
              <w:pStyle w:val="Normal"/>
              <w:widowControl w:val="false"/>
              <w:jc w:val="center"/>
              <w:rPr>
                <w:sz w:val="22"/>
                <w:szCs w:val="22"/>
              </w:rPr>
            </w:pPr>
            <w:r>
              <w:rPr>
                <w:sz w:val="22"/>
                <w:szCs w:val="22"/>
              </w:rPr>
            </w:r>
          </w:p>
        </w:tc>
        <w:tc>
          <w:tcPr>
            <w:tcW w:w="2460" w:type="dxa"/>
            <w:vMerge w:val="continue"/>
            <w:tcBorders>
              <w:top w:val="single" w:sz="4" w:space="0" w:color="000000"/>
              <w:left w:val="single" w:sz="4" w:space="0" w:color="000000"/>
              <w:right w:val="single" w:sz="4" w:space="0" w:color="000000"/>
            </w:tcBorders>
            <w:tcMar>
              <w:left w:w="0" w:type="dxa"/>
              <w:right w:w="0" w:type="dxa"/>
            </w:tcMar>
            <w:vAlign w:val="center"/>
          </w:tcPr>
          <w:p>
            <w:pPr>
              <w:pStyle w:val="Normal"/>
              <w:widowControl w:val="false"/>
              <w:rPr/>
            </w:pPr>
            <w:r>
              <w:rPr/>
            </w:r>
          </w:p>
        </w:tc>
      </w:tr>
      <w:tr>
        <w:trPr/>
        <w:tc>
          <w:tcPr>
            <w:tcW w:w="805"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8"/>
              </w:numPr>
              <w:rPr>
                <w:sz w:val="22"/>
                <w:szCs w:val="22"/>
              </w:rPr>
            </w:pPr>
            <w:r>
              <w:rPr>
                <w:sz w:val="22"/>
                <w:szCs w:val="22"/>
              </w:rPr>
            </w:r>
          </w:p>
        </w:tc>
        <w:tc>
          <w:tcPr>
            <w:tcW w:w="4052"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шариковый 6309 2Z/C4 45х100х25мм</w:t>
            </w:r>
          </w:p>
        </w:tc>
        <w:tc>
          <w:tcPr>
            <w:tcW w:w="2312" w:type="dxa"/>
            <w:vMerge w:val="continue"/>
            <w:tcBorders>
              <w:top w:val="single" w:sz="4" w:space="0" w:color="000000"/>
              <w:left w:val="single" w:sz="4" w:space="0" w:color="000000"/>
              <w:right w:val="single" w:sz="4" w:space="0" w:color="000000"/>
            </w:tcBorders>
            <w:tcMar>
              <w:left w:w="0" w:type="dxa"/>
              <w:right w:w="0" w:type="dxa"/>
            </w:tcMar>
            <w:vAlign w:val="center"/>
          </w:tcPr>
          <w:p>
            <w:pPr>
              <w:pStyle w:val="Normal"/>
              <w:widowControl w:val="false"/>
              <w:jc w:val="center"/>
              <w:rPr>
                <w:sz w:val="22"/>
                <w:szCs w:val="22"/>
              </w:rPr>
            </w:pPr>
            <w:r>
              <w:rPr>
                <w:sz w:val="22"/>
                <w:szCs w:val="22"/>
              </w:rPr>
            </w:r>
          </w:p>
        </w:tc>
        <w:tc>
          <w:tcPr>
            <w:tcW w:w="2460" w:type="dxa"/>
            <w:vMerge w:val="continue"/>
            <w:tcBorders>
              <w:top w:val="single" w:sz="4" w:space="0" w:color="000000"/>
              <w:left w:val="single" w:sz="4" w:space="0" w:color="000000"/>
              <w:right w:val="single" w:sz="4" w:space="0" w:color="000000"/>
            </w:tcBorders>
            <w:tcMar>
              <w:left w:w="0" w:type="dxa"/>
              <w:right w:w="0" w:type="dxa"/>
            </w:tcMar>
            <w:vAlign w:val="center"/>
          </w:tcPr>
          <w:p>
            <w:pPr>
              <w:pStyle w:val="Normal"/>
              <w:widowControl w:val="false"/>
              <w:rPr/>
            </w:pPr>
            <w:r>
              <w:rPr/>
            </w:r>
          </w:p>
        </w:tc>
      </w:tr>
      <w:tr>
        <w:trPr/>
        <w:tc>
          <w:tcPr>
            <w:tcW w:w="805"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8"/>
              </w:numPr>
              <w:rPr>
                <w:sz w:val="22"/>
                <w:szCs w:val="22"/>
              </w:rPr>
            </w:pPr>
            <w:r>
              <w:rPr>
                <w:sz w:val="22"/>
                <w:szCs w:val="22"/>
              </w:rPr>
            </w:r>
          </w:p>
        </w:tc>
        <w:tc>
          <w:tcPr>
            <w:tcW w:w="4052"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шариковый 6215-2Z/C3 75х130х25мм в сборе SKF</w:t>
            </w:r>
          </w:p>
        </w:tc>
        <w:tc>
          <w:tcPr>
            <w:tcW w:w="2312" w:type="dxa"/>
            <w:vMerge w:val="continue"/>
            <w:tcBorders>
              <w:top w:val="single" w:sz="4" w:space="0" w:color="000000"/>
              <w:left w:val="single" w:sz="4" w:space="0" w:color="000000"/>
              <w:right w:val="single" w:sz="4" w:space="0" w:color="000000"/>
            </w:tcBorders>
            <w:tcMar>
              <w:left w:w="0" w:type="dxa"/>
              <w:right w:w="0" w:type="dxa"/>
            </w:tcMar>
            <w:vAlign w:val="center"/>
          </w:tcPr>
          <w:p>
            <w:pPr>
              <w:pStyle w:val="Normal"/>
              <w:widowControl w:val="false"/>
              <w:jc w:val="center"/>
              <w:rPr>
                <w:sz w:val="22"/>
                <w:szCs w:val="22"/>
              </w:rPr>
            </w:pPr>
            <w:r>
              <w:rPr>
                <w:sz w:val="22"/>
                <w:szCs w:val="22"/>
              </w:rPr>
            </w:r>
          </w:p>
        </w:tc>
        <w:tc>
          <w:tcPr>
            <w:tcW w:w="2460" w:type="dxa"/>
            <w:vMerge w:val="continue"/>
            <w:tcBorders>
              <w:top w:val="single" w:sz="4" w:space="0" w:color="000000"/>
              <w:left w:val="single" w:sz="4" w:space="0" w:color="000000"/>
              <w:right w:val="single" w:sz="4" w:space="0" w:color="000000"/>
            </w:tcBorders>
            <w:tcMar>
              <w:left w:w="0" w:type="dxa"/>
              <w:right w:w="0" w:type="dxa"/>
            </w:tcMar>
            <w:vAlign w:val="center"/>
          </w:tcPr>
          <w:p>
            <w:pPr>
              <w:pStyle w:val="Normal"/>
              <w:widowControl w:val="false"/>
              <w:rPr/>
            </w:pPr>
            <w:r>
              <w:rPr/>
            </w:r>
          </w:p>
        </w:tc>
      </w:tr>
      <w:tr>
        <w:trPr/>
        <w:tc>
          <w:tcPr>
            <w:tcW w:w="805"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8"/>
              </w:numPr>
              <w:rPr>
                <w:sz w:val="22"/>
                <w:szCs w:val="22"/>
              </w:rPr>
            </w:pPr>
            <w:r>
              <w:rPr>
                <w:sz w:val="22"/>
                <w:szCs w:val="22"/>
              </w:rPr>
            </w:r>
          </w:p>
        </w:tc>
        <w:tc>
          <w:tcPr>
            <w:tcW w:w="4052" w:type="dxa"/>
            <w:tcBorders>
              <w:left w:val="single" w:sz="4" w:space="0" w:color="000000"/>
              <w:bottom w:val="single" w:sz="4" w:space="0" w:color="000000"/>
              <w:right w:val="single" w:sz="4" w:space="0" w:color="000000"/>
            </w:tcBorders>
            <w:shd w:fill="FFFFFF" w:val="clear"/>
            <w:vAlign w:val="center"/>
          </w:tcPr>
          <w:p>
            <w:pPr>
              <w:pStyle w:val="Style35"/>
              <w:jc w:val="left"/>
              <w:rPr>
                <w:rFonts w:ascii="Times New Roman" w:hAnsi="Times New Roman"/>
                <w:sz w:val="24"/>
              </w:rPr>
            </w:pPr>
            <w:r>
              <w:rPr>
                <w:rFonts w:ascii="Times New Roman" w:hAnsi="Times New Roman"/>
                <w:sz w:val="24"/>
              </w:rPr>
              <w:t>Подшипник роликовый NU316E C3</w:t>
            </w:r>
          </w:p>
        </w:tc>
        <w:tc>
          <w:tcPr>
            <w:tcW w:w="2312" w:type="dxa"/>
            <w:vMerge w:val="continue"/>
            <w:tcBorders>
              <w:top w:val="single" w:sz="4" w:space="0" w:color="000000"/>
              <w:left w:val="single" w:sz="4" w:space="0" w:color="000000"/>
              <w:right w:val="single" w:sz="4" w:space="0" w:color="000000"/>
            </w:tcBorders>
            <w:tcMar>
              <w:left w:w="0" w:type="dxa"/>
              <w:right w:w="0" w:type="dxa"/>
            </w:tcMar>
            <w:vAlign w:val="center"/>
          </w:tcPr>
          <w:p>
            <w:pPr>
              <w:pStyle w:val="Normal"/>
              <w:widowControl w:val="false"/>
              <w:jc w:val="center"/>
              <w:rPr>
                <w:sz w:val="22"/>
                <w:szCs w:val="22"/>
              </w:rPr>
            </w:pPr>
            <w:r>
              <w:rPr>
                <w:sz w:val="22"/>
                <w:szCs w:val="22"/>
              </w:rPr>
            </w:r>
          </w:p>
        </w:tc>
        <w:tc>
          <w:tcPr>
            <w:tcW w:w="2460" w:type="dxa"/>
            <w:vMerge w:val="continue"/>
            <w:tcBorders>
              <w:top w:val="single" w:sz="4" w:space="0" w:color="000000"/>
              <w:left w:val="single" w:sz="4" w:space="0" w:color="000000"/>
              <w:right w:val="single" w:sz="4" w:space="0" w:color="000000"/>
            </w:tcBorders>
            <w:tcMar>
              <w:left w:w="0" w:type="dxa"/>
              <w:right w:w="0" w:type="dxa"/>
            </w:tcMar>
            <w:vAlign w:val="center"/>
          </w:tcPr>
          <w:p>
            <w:pPr>
              <w:pStyle w:val="Normal"/>
              <w:widowControl w:val="false"/>
              <w:rPr/>
            </w:pPr>
            <w:r>
              <w:rPr/>
            </w:r>
          </w:p>
        </w:tc>
      </w:tr>
      <w:tr>
        <w:trPr/>
        <w:tc>
          <w:tcPr>
            <w:tcW w:w="805"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8"/>
              </w:numPr>
              <w:rPr>
                <w:sz w:val="22"/>
                <w:szCs w:val="22"/>
              </w:rPr>
            </w:pPr>
            <w:r>
              <w:rPr>
                <w:sz w:val="22"/>
                <w:szCs w:val="22"/>
              </w:rPr>
            </w:r>
          </w:p>
        </w:tc>
        <w:tc>
          <w:tcPr>
            <w:tcW w:w="4052"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шариковый 7315 B.MP.UA</w:t>
            </w:r>
          </w:p>
        </w:tc>
        <w:tc>
          <w:tcPr>
            <w:tcW w:w="2312" w:type="dxa"/>
            <w:vMerge w:val="continue"/>
            <w:tcBorders>
              <w:top w:val="single" w:sz="4" w:space="0" w:color="000000"/>
              <w:left w:val="single" w:sz="4" w:space="0" w:color="000000"/>
              <w:right w:val="single" w:sz="4" w:space="0" w:color="000000"/>
            </w:tcBorders>
            <w:tcMar>
              <w:left w:w="0" w:type="dxa"/>
              <w:right w:w="0" w:type="dxa"/>
            </w:tcMar>
            <w:vAlign w:val="center"/>
          </w:tcPr>
          <w:p>
            <w:pPr>
              <w:pStyle w:val="Normal"/>
              <w:widowControl w:val="false"/>
              <w:jc w:val="center"/>
              <w:rPr>
                <w:sz w:val="22"/>
                <w:szCs w:val="22"/>
              </w:rPr>
            </w:pPr>
            <w:r>
              <w:rPr>
                <w:sz w:val="22"/>
                <w:szCs w:val="22"/>
              </w:rPr>
            </w:r>
          </w:p>
        </w:tc>
        <w:tc>
          <w:tcPr>
            <w:tcW w:w="2460" w:type="dxa"/>
            <w:vMerge w:val="continue"/>
            <w:tcBorders>
              <w:top w:val="single" w:sz="4" w:space="0" w:color="000000"/>
              <w:left w:val="single" w:sz="4" w:space="0" w:color="000000"/>
              <w:right w:val="single" w:sz="4" w:space="0" w:color="000000"/>
            </w:tcBorders>
            <w:tcMar>
              <w:left w:w="0" w:type="dxa"/>
              <w:right w:w="0" w:type="dxa"/>
            </w:tcMar>
            <w:vAlign w:val="center"/>
          </w:tcPr>
          <w:p>
            <w:pPr>
              <w:pStyle w:val="Normal"/>
              <w:widowControl w:val="false"/>
              <w:rPr/>
            </w:pPr>
            <w:r>
              <w:rPr/>
            </w:r>
          </w:p>
        </w:tc>
      </w:tr>
      <w:tr>
        <w:trPr/>
        <w:tc>
          <w:tcPr>
            <w:tcW w:w="805"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8"/>
              </w:numPr>
              <w:rPr>
                <w:sz w:val="22"/>
                <w:szCs w:val="22"/>
              </w:rPr>
            </w:pPr>
            <w:r>
              <w:rPr>
                <w:sz w:val="22"/>
                <w:szCs w:val="22"/>
              </w:rPr>
            </w:r>
          </w:p>
        </w:tc>
        <w:tc>
          <w:tcPr>
            <w:tcW w:w="4052"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шариковый 7324 B.MP.UA</w:t>
            </w:r>
          </w:p>
        </w:tc>
        <w:tc>
          <w:tcPr>
            <w:tcW w:w="2312" w:type="dxa"/>
            <w:vMerge w:val="continue"/>
            <w:tcBorders>
              <w:top w:val="single" w:sz="4" w:space="0" w:color="000000"/>
              <w:left w:val="single" w:sz="4" w:space="0" w:color="000000"/>
              <w:right w:val="single" w:sz="4" w:space="0" w:color="000000"/>
            </w:tcBorders>
            <w:tcMar>
              <w:left w:w="0" w:type="dxa"/>
              <w:right w:w="0" w:type="dxa"/>
            </w:tcMar>
            <w:vAlign w:val="center"/>
          </w:tcPr>
          <w:p>
            <w:pPr>
              <w:pStyle w:val="Normal"/>
              <w:widowControl w:val="false"/>
              <w:jc w:val="center"/>
              <w:rPr>
                <w:sz w:val="22"/>
                <w:szCs w:val="22"/>
              </w:rPr>
            </w:pPr>
            <w:r>
              <w:rPr>
                <w:sz w:val="22"/>
                <w:szCs w:val="22"/>
              </w:rPr>
            </w:r>
          </w:p>
        </w:tc>
        <w:tc>
          <w:tcPr>
            <w:tcW w:w="2460" w:type="dxa"/>
            <w:vMerge w:val="continue"/>
            <w:tcBorders>
              <w:top w:val="single" w:sz="4" w:space="0" w:color="000000"/>
              <w:left w:val="single" w:sz="4" w:space="0" w:color="000000"/>
              <w:right w:val="single" w:sz="4" w:space="0" w:color="000000"/>
            </w:tcBorders>
            <w:tcMar>
              <w:left w:w="0" w:type="dxa"/>
              <w:right w:w="0" w:type="dxa"/>
            </w:tcMar>
            <w:vAlign w:val="center"/>
          </w:tcPr>
          <w:p>
            <w:pPr>
              <w:pStyle w:val="Normal"/>
              <w:widowControl w:val="false"/>
              <w:rPr/>
            </w:pPr>
            <w:r>
              <w:rPr/>
            </w:r>
          </w:p>
        </w:tc>
      </w:tr>
      <w:tr>
        <w:trPr/>
        <w:tc>
          <w:tcPr>
            <w:tcW w:w="805"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8"/>
              </w:numPr>
              <w:rPr>
                <w:sz w:val="22"/>
                <w:szCs w:val="22"/>
              </w:rPr>
            </w:pPr>
            <w:r>
              <w:rPr>
                <w:sz w:val="22"/>
                <w:szCs w:val="22"/>
              </w:rPr>
            </w:r>
          </w:p>
        </w:tc>
        <w:tc>
          <w:tcPr>
            <w:tcW w:w="4052"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Узел подшипниковый роликовый PEB22443H</w:t>
            </w:r>
          </w:p>
        </w:tc>
        <w:tc>
          <w:tcPr>
            <w:tcW w:w="2312" w:type="dxa"/>
            <w:vMerge w:val="continue"/>
            <w:tcBorders>
              <w:top w:val="single" w:sz="4" w:space="0" w:color="000000"/>
              <w:left w:val="single" w:sz="4" w:space="0" w:color="000000"/>
              <w:right w:val="single" w:sz="4" w:space="0" w:color="000000"/>
            </w:tcBorders>
            <w:tcMar>
              <w:left w:w="0" w:type="dxa"/>
              <w:right w:w="0" w:type="dxa"/>
            </w:tcMar>
            <w:vAlign w:val="center"/>
          </w:tcPr>
          <w:p>
            <w:pPr>
              <w:pStyle w:val="Normal"/>
              <w:widowControl w:val="false"/>
              <w:jc w:val="center"/>
              <w:rPr>
                <w:sz w:val="22"/>
                <w:szCs w:val="22"/>
              </w:rPr>
            </w:pPr>
            <w:r>
              <w:rPr>
                <w:sz w:val="22"/>
                <w:szCs w:val="22"/>
              </w:rPr>
            </w:r>
          </w:p>
        </w:tc>
        <w:tc>
          <w:tcPr>
            <w:tcW w:w="2460" w:type="dxa"/>
            <w:vMerge w:val="continue"/>
            <w:tcBorders>
              <w:top w:val="single" w:sz="4" w:space="0" w:color="000000"/>
              <w:left w:val="single" w:sz="4" w:space="0" w:color="000000"/>
              <w:right w:val="single" w:sz="4" w:space="0" w:color="000000"/>
            </w:tcBorders>
            <w:tcMar>
              <w:left w:w="0" w:type="dxa"/>
              <w:right w:w="0" w:type="dxa"/>
            </w:tcMar>
            <w:vAlign w:val="center"/>
          </w:tcPr>
          <w:p>
            <w:pPr>
              <w:pStyle w:val="Normal"/>
              <w:widowControl w:val="false"/>
              <w:rPr/>
            </w:pPr>
            <w:r>
              <w:rPr/>
            </w:r>
          </w:p>
        </w:tc>
      </w:tr>
      <w:tr>
        <w:trPr/>
        <w:tc>
          <w:tcPr>
            <w:tcW w:w="805"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8"/>
              </w:numPr>
              <w:rPr>
                <w:sz w:val="22"/>
                <w:szCs w:val="22"/>
              </w:rPr>
            </w:pPr>
            <w:r>
              <w:rPr>
                <w:sz w:val="22"/>
                <w:szCs w:val="22"/>
              </w:rPr>
            </w:r>
          </w:p>
        </w:tc>
        <w:tc>
          <w:tcPr>
            <w:tcW w:w="4052"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Узел подшипниковый роликовый PB22443H</w:t>
            </w:r>
          </w:p>
        </w:tc>
        <w:tc>
          <w:tcPr>
            <w:tcW w:w="2312" w:type="dxa"/>
            <w:vMerge w:val="continue"/>
            <w:tcBorders>
              <w:top w:val="single" w:sz="4" w:space="0" w:color="000000"/>
              <w:left w:val="single" w:sz="4" w:space="0" w:color="000000"/>
              <w:right w:val="single" w:sz="4" w:space="0" w:color="000000"/>
            </w:tcBorders>
            <w:tcMar>
              <w:left w:w="0" w:type="dxa"/>
              <w:right w:w="0" w:type="dxa"/>
            </w:tcMar>
            <w:vAlign w:val="center"/>
          </w:tcPr>
          <w:p>
            <w:pPr>
              <w:pStyle w:val="Normal"/>
              <w:widowControl w:val="false"/>
              <w:jc w:val="center"/>
              <w:rPr>
                <w:sz w:val="22"/>
                <w:szCs w:val="22"/>
              </w:rPr>
            </w:pPr>
            <w:r>
              <w:rPr>
                <w:sz w:val="22"/>
                <w:szCs w:val="22"/>
              </w:rPr>
            </w:r>
          </w:p>
        </w:tc>
        <w:tc>
          <w:tcPr>
            <w:tcW w:w="2460" w:type="dxa"/>
            <w:vMerge w:val="continue"/>
            <w:tcBorders>
              <w:top w:val="single" w:sz="4" w:space="0" w:color="000000"/>
              <w:left w:val="single" w:sz="4" w:space="0" w:color="000000"/>
              <w:right w:val="single" w:sz="4" w:space="0" w:color="000000"/>
            </w:tcBorders>
            <w:tcMar>
              <w:left w:w="0" w:type="dxa"/>
              <w:right w:w="0" w:type="dxa"/>
            </w:tcMar>
            <w:vAlign w:val="center"/>
          </w:tcPr>
          <w:p>
            <w:pPr>
              <w:pStyle w:val="Normal"/>
              <w:widowControl w:val="false"/>
              <w:rPr/>
            </w:pPr>
            <w:r>
              <w:rPr/>
            </w:r>
          </w:p>
        </w:tc>
      </w:tr>
      <w:tr>
        <w:trPr/>
        <w:tc>
          <w:tcPr>
            <w:tcW w:w="805"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8"/>
              </w:numPr>
              <w:rPr>
                <w:sz w:val="22"/>
                <w:szCs w:val="22"/>
              </w:rPr>
            </w:pPr>
            <w:r>
              <w:rPr>
                <w:sz w:val="22"/>
                <w:szCs w:val="22"/>
              </w:rPr>
            </w:r>
          </w:p>
        </w:tc>
        <w:tc>
          <w:tcPr>
            <w:tcW w:w="4052"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шариковый 6214Z 70х125х24мм</w:t>
            </w:r>
          </w:p>
        </w:tc>
        <w:tc>
          <w:tcPr>
            <w:tcW w:w="2312" w:type="dxa"/>
            <w:vMerge w:val="continue"/>
            <w:tcBorders>
              <w:top w:val="single" w:sz="4" w:space="0" w:color="000000"/>
              <w:left w:val="single" w:sz="4" w:space="0" w:color="000000"/>
              <w:right w:val="single" w:sz="4" w:space="0" w:color="000000"/>
            </w:tcBorders>
            <w:tcMar>
              <w:left w:w="0" w:type="dxa"/>
              <w:right w:w="0" w:type="dxa"/>
            </w:tcMar>
            <w:vAlign w:val="center"/>
          </w:tcPr>
          <w:p>
            <w:pPr>
              <w:pStyle w:val="Normal"/>
              <w:widowControl w:val="false"/>
              <w:jc w:val="center"/>
              <w:rPr>
                <w:sz w:val="22"/>
                <w:szCs w:val="22"/>
              </w:rPr>
            </w:pPr>
            <w:r>
              <w:rPr>
                <w:sz w:val="22"/>
                <w:szCs w:val="22"/>
              </w:rPr>
            </w:r>
          </w:p>
        </w:tc>
        <w:tc>
          <w:tcPr>
            <w:tcW w:w="2460" w:type="dxa"/>
            <w:vMerge w:val="continue"/>
            <w:tcBorders>
              <w:top w:val="single" w:sz="4" w:space="0" w:color="000000"/>
              <w:left w:val="single" w:sz="4" w:space="0" w:color="000000"/>
              <w:right w:val="single" w:sz="4" w:space="0" w:color="000000"/>
            </w:tcBorders>
            <w:tcMar>
              <w:left w:w="0" w:type="dxa"/>
              <w:right w:w="0" w:type="dxa"/>
            </w:tcMar>
            <w:vAlign w:val="center"/>
          </w:tcPr>
          <w:p>
            <w:pPr>
              <w:pStyle w:val="Normal"/>
              <w:widowControl w:val="false"/>
              <w:rPr/>
            </w:pPr>
            <w:r>
              <w:rPr/>
            </w:r>
          </w:p>
        </w:tc>
      </w:tr>
      <w:tr>
        <w:trPr/>
        <w:tc>
          <w:tcPr>
            <w:tcW w:w="805"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8"/>
              </w:numPr>
              <w:rPr>
                <w:sz w:val="22"/>
                <w:szCs w:val="22"/>
              </w:rPr>
            </w:pPr>
            <w:r>
              <w:rPr>
                <w:sz w:val="22"/>
                <w:szCs w:val="22"/>
              </w:rPr>
            </w:r>
          </w:p>
        </w:tc>
        <w:tc>
          <w:tcPr>
            <w:tcW w:w="4052"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6312 2RS 60х130х31мм</w:t>
            </w:r>
          </w:p>
        </w:tc>
        <w:tc>
          <w:tcPr>
            <w:tcW w:w="2312" w:type="dxa"/>
            <w:vMerge w:val="continue"/>
            <w:tcBorders>
              <w:top w:val="single" w:sz="4" w:space="0" w:color="000000"/>
              <w:left w:val="single" w:sz="4" w:space="0" w:color="000000"/>
              <w:right w:val="single" w:sz="4" w:space="0" w:color="000000"/>
            </w:tcBorders>
            <w:tcMar>
              <w:left w:w="0" w:type="dxa"/>
              <w:right w:w="0" w:type="dxa"/>
            </w:tcMar>
            <w:vAlign w:val="center"/>
          </w:tcPr>
          <w:p>
            <w:pPr>
              <w:pStyle w:val="Normal"/>
              <w:widowControl w:val="false"/>
              <w:jc w:val="center"/>
              <w:rPr>
                <w:sz w:val="22"/>
                <w:szCs w:val="22"/>
              </w:rPr>
            </w:pPr>
            <w:r>
              <w:rPr>
                <w:sz w:val="22"/>
                <w:szCs w:val="22"/>
              </w:rPr>
            </w:r>
          </w:p>
        </w:tc>
        <w:tc>
          <w:tcPr>
            <w:tcW w:w="2460" w:type="dxa"/>
            <w:vMerge w:val="continue"/>
            <w:tcBorders>
              <w:top w:val="single" w:sz="4" w:space="0" w:color="000000"/>
              <w:left w:val="single" w:sz="4" w:space="0" w:color="000000"/>
              <w:right w:val="single" w:sz="4" w:space="0" w:color="000000"/>
            </w:tcBorders>
            <w:tcMar>
              <w:left w:w="0" w:type="dxa"/>
              <w:right w:w="0" w:type="dxa"/>
            </w:tcMar>
            <w:vAlign w:val="center"/>
          </w:tcPr>
          <w:p>
            <w:pPr>
              <w:pStyle w:val="Normal"/>
              <w:widowControl w:val="false"/>
              <w:rPr/>
            </w:pPr>
            <w:r>
              <w:rPr/>
            </w:r>
          </w:p>
        </w:tc>
      </w:tr>
      <w:tr>
        <w:trPr/>
        <w:tc>
          <w:tcPr>
            <w:tcW w:w="80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8"/>
              </w:numPr>
              <w:rPr>
                <w:sz w:val="22"/>
                <w:szCs w:val="22"/>
              </w:rPr>
            </w:pPr>
            <w:r>
              <w:rPr>
                <w:sz w:val="22"/>
                <w:szCs w:val="22"/>
              </w:rPr>
            </w:r>
          </w:p>
        </w:tc>
        <w:tc>
          <w:tcPr>
            <w:tcW w:w="4052"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шариковый 308А FBC</w:t>
            </w:r>
          </w:p>
        </w:tc>
        <w:tc>
          <w:tcPr>
            <w:tcW w:w="2312" w:type="dxa"/>
            <w:vMerge w:val="continue"/>
            <w:tcBorders>
              <w:top w:val="single" w:sz="4" w:space="0" w:color="000000"/>
              <w:left w:val="single" w:sz="4" w:space="0" w:color="000000"/>
              <w:right w:val="single" w:sz="4" w:space="0" w:color="000000"/>
            </w:tcBorders>
            <w:tcMar>
              <w:left w:w="0" w:type="dxa"/>
              <w:right w:w="0" w:type="dxa"/>
            </w:tcMar>
            <w:vAlign w:val="center"/>
          </w:tcPr>
          <w:p>
            <w:pPr>
              <w:pStyle w:val="Normal"/>
              <w:widowControl w:val="false"/>
              <w:jc w:val="center"/>
              <w:rPr>
                <w:sz w:val="22"/>
                <w:szCs w:val="22"/>
              </w:rPr>
            </w:pPr>
            <w:r>
              <w:rPr>
                <w:sz w:val="22"/>
                <w:szCs w:val="22"/>
              </w:rPr>
            </w:r>
          </w:p>
        </w:tc>
        <w:tc>
          <w:tcPr>
            <w:tcW w:w="2460" w:type="dxa"/>
            <w:vMerge w:val="continue"/>
            <w:tcBorders>
              <w:top w:val="single" w:sz="4" w:space="0" w:color="000000"/>
              <w:left w:val="single" w:sz="4" w:space="0" w:color="000000"/>
              <w:right w:val="single" w:sz="4" w:space="0" w:color="000000"/>
            </w:tcBorders>
            <w:tcMar>
              <w:left w:w="0" w:type="dxa"/>
              <w:right w:w="0" w:type="dxa"/>
            </w:tcMar>
            <w:vAlign w:val="center"/>
          </w:tcPr>
          <w:p>
            <w:pPr>
              <w:pStyle w:val="Normal"/>
              <w:widowControl w:val="false"/>
              <w:rPr/>
            </w:pPr>
            <w:r>
              <w:rPr/>
            </w:r>
          </w:p>
        </w:tc>
      </w:tr>
      <w:tr>
        <w:trPr/>
        <w:tc>
          <w:tcPr>
            <w:tcW w:w="805"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8"/>
              </w:numPr>
              <w:rPr>
                <w:sz w:val="22"/>
                <w:szCs w:val="22"/>
              </w:rPr>
            </w:pPr>
            <w:r>
              <w:rPr>
                <w:sz w:val="22"/>
                <w:szCs w:val="22"/>
              </w:rPr>
            </w:r>
          </w:p>
        </w:tc>
        <w:tc>
          <w:tcPr>
            <w:tcW w:w="4052"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шариковый 6309 C3 45х100х25мм</w:t>
            </w:r>
          </w:p>
        </w:tc>
        <w:tc>
          <w:tcPr>
            <w:tcW w:w="2312" w:type="dxa"/>
            <w:vMerge w:val="continue"/>
            <w:tcBorders>
              <w:top w:val="single" w:sz="4" w:space="0" w:color="000000"/>
              <w:left w:val="single" w:sz="4" w:space="0" w:color="000000"/>
              <w:right w:val="single" w:sz="4" w:space="0" w:color="000000"/>
            </w:tcBorders>
            <w:tcMar>
              <w:left w:w="0" w:type="dxa"/>
              <w:right w:w="0" w:type="dxa"/>
            </w:tcMar>
            <w:vAlign w:val="center"/>
          </w:tcPr>
          <w:p>
            <w:pPr>
              <w:pStyle w:val="Normal"/>
              <w:widowControl w:val="false"/>
              <w:jc w:val="center"/>
              <w:rPr>
                <w:sz w:val="22"/>
                <w:szCs w:val="22"/>
              </w:rPr>
            </w:pPr>
            <w:r>
              <w:rPr>
                <w:sz w:val="22"/>
                <w:szCs w:val="22"/>
              </w:rPr>
            </w:r>
          </w:p>
        </w:tc>
        <w:tc>
          <w:tcPr>
            <w:tcW w:w="2460" w:type="dxa"/>
            <w:vMerge w:val="continue"/>
            <w:tcBorders>
              <w:top w:val="single" w:sz="4" w:space="0" w:color="000000"/>
              <w:left w:val="single" w:sz="4" w:space="0" w:color="000000"/>
              <w:right w:val="single" w:sz="4" w:space="0" w:color="000000"/>
            </w:tcBorders>
            <w:tcMar>
              <w:left w:w="0" w:type="dxa"/>
              <w:right w:w="0" w:type="dxa"/>
            </w:tcMar>
            <w:vAlign w:val="center"/>
          </w:tcPr>
          <w:p>
            <w:pPr>
              <w:pStyle w:val="Normal"/>
              <w:widowControl w:val="false"/>
              <w:rPr/>
            </w:pPr>
            <w:r>
              <w:rPr/>
            </w:r>
          </w:p>
        </w:tc>
      </w:tr>
      <w:tr>
        <w:trPr/>
        <w:tc>
          <w:tcPr>
            <w:tcW w:w="805"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8"/>
              </w:numPr>
              <w:rPr>
                <w:sz w:val="22"/>
                <w:szCs w:val="22"/>
              </w:rPr>
            </w:pPr>
            <w:r>
              <w:rPr>
                <w:sz w:val="22"/>
                <w:szCs w:val="22"/>
              </w:rPr>
            </w:r>
          </w:p>
        </w:tc>
        <w:tc>
          <w:tcPr>
            <w:tcW w:w="4052"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шариковый 6314 C3 70х150х35мм</w:t>
            </w:r>
          </w:p>
        </w:tc>
        <w:tc>
          <w:tcPr>
            <w:tcW w:w="2312" w:type="dxa"/>
            <w:vMerge w:val="continue"/>
            <w:tcBorders>
              <w:top w:val="single" w:sz="4" w:space="0" w:color="000000"/>
              <w:left w:val="single" w:sz="4" w:space="0" w:color="000000"/>
              <w:right w:val="single" w:sz="4" w:space="0" w:color="000000"/>
            </w:tcBorders>
            <w:tcMar>
              <w:left w:w="0" w:type="dxa"/>
              <w:right w:w="0" w:type="dxa"/>
            </w:tcMar>
            <w:vAlign w:val="center"/>
          </w:tcPr>
          <w:p>
            <w:pPr>
              <w:pStyle w:val="Normal"/>
              <w:widowControl w:val="false"/>
              <w:jc w:val="center"/>
              <w:rPr>
                <w:sz w:val="22"/>
                <w:szCs w:val="22"/>
              </w:rPr>
            </w:pPr>
            <w:r>
              <w:rPr>
                <w:sz w:val="22"/>
                <w:szCs w:val="22"/>
              </w:rPr>
            </w:r>
          </w:p>
        </w:tc>
        <w:tc>
          <w:tcPr>
            <w:tcW w:w="2460" w:type="dxa"/>
            <w:vMerge w:val="continue"/>
            <w:tcBorders>
              <w:top w:val="single" w:sz="4" w:space="0" w:color="000000"/>
              <w:left w:val="single" w:sz="4" w:space="0" w:color="000000"/>
              <w:right w:val="single" w:sz="4" w:space="0" w:color="000000"/>
            </w:tcBorders>
            <w:tcMar>
              <w:left w:w="0" w:type="dxa"/>
              <w:right w:w="0" w:type="dxa"/>
            </w:tcMar>
            <w:vAlign w:val="center"/>
          </w:tcPr>
          <w:p>
            <w:pPr>
              <w:pStyle w:val="Normal"/>
              <w:widowControl w:val="false"/>
              <w:rPr/>
            </w:pPr>
            <w:r>
              <w:rPr/>
            </w:r>
          </w:p>
        </w:tc>
      </w:tr>
      <w:tr>
        <w:trPr/>
        <w:tc>
          <w:tcPr>
            <w:tcW w:w="805"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8"/>
              </w:numPr>
              <w:rPr>
                <w:sz w:val="22"/>
                <w:szCs w:val="22"/>
              </w:rPr>
            </w:pPr>
            <w:r>
              <w:rPr>
                <w:sz w:val="22"/>
                <w:szCs w:val="22"/>
              </w:rPr>
            </w:r>
          </w:p>
        </w:tc>
        <w:tc>
          <w:tcPr>
            <w:tcW w:w="4052"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шариковый 6209 2Z/C3 45х85х19мм</w:t>
            </w:r>
          </w:p>
        </w:tc>
        <w:tc>
          <w:tcPr>
            <w:tcW w:w="2312" w:type="dxa"/>
            <w:vMerge w:val="continue"/>
            <w:tcBorders>
              <w:top w:val="single" w:sz="4" w:space="0" w:color="000000"/>
              <w:left w:val="single" w:sz="4" w:space="0" w:color="000000"/>
              <w:right w:val="single" w:sz="4" w:space="0" w:color="000000"/>
            </w:tcBorders>
            <w:tcMar>
              <w:left w:w="0" w:type="dxa"/>
              <w:right w:w="0" w:type="dxa"/>
            </w:tcMar>
            <w:vAlign w:val="center"/>
          </w:tcPr>
          <w:p>
            <w:pPr>
              <w:pStyle w:val="Normal"/>
              <w:widowControl w:val="false"/>
              <w:jc w:val="center"/>
              <w:rPr>
                <w:sz w:val="22"/>
                <w:szCs w:val="22"/>
              </w:rPr>
            </w:pPr>
            <w:r>
              <w:rPr>
                <w:sz w:val="22"/>
                <w:szCs w:val="22"/>
              </w:rPr>
            </w:r>
          </w:p>
        </w:tc>
        <w:tc>
          <w:tcPr>
            <w:tcW w:w="2460" w:type="dxa"/>
            <w:vMerge w:val="continue"/>
            <w:tcBorders>
              <w:top w:val="single" w:sz="4" w:space="0" w:color="000000"/>
              <w:left w:val="single" w:sz="4" w:space="0" w:color="000000"/>
              <w:right w:val="single" w:sz="4" w:space="0" w:color="000000"/>
            </w:tcBorders>
            <w:tcMar>
              <w:left w:w="0" w:type="dxa"/>
              <w:right w:w="0" w:type="dxa"/>
            </w:tcMar>
            <w:vAlign w:val="center"/>
          </w:tcPr>
          <w:p>
            <w:pPr>
              <w:pStyle w:val="Normal"/>
              <w:widowControl w:val="false"/>
              <w:rPr/>
            </w:pPr>
            <w:r>
              <w:rPr/>
            </w:r>
          </w:p>
        </w:tc>
      </w:tr>
      <w:tr>
        <w:trPr/>
        <w:tc>
          <w:tcPr>
            <w:tcW w:w="805"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8"/>
              </w:numPr>
              <w:rPr>
                <w:sz w:val="22"/>
                <w:szCs w:val="22"/>
              </w:rPr>
            </w:pPr>
            <w:r>
              <w:rPr>
                <w:sz w:val="22"/>
                <w:szCs w:val="22"/>
              </w:rPr>
            </w:r>
          </w:p>
        </w:tc>
        <w:tc>
          <w:tcPr>
            <w:tcW w:w="4052"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шариковый 6212-ZZ/C3</w:t>
            </w:r>
          </w:p>
        </w:tc>
        <w:tc>
          <w:tcPr>
            <w:tcW w:w="2312" w:type="dxa"/>
            <w:vMerge w:val="continue"/>
            <w:tcBorders>
              <w:top w:val="single" w:sz="4" w:space="0" w:color="000000"/>
              <w:left w:val="single" w:sz="4" w:space="0" w:color="000000"/>
              <w:right w:val="single" w:sz="4" w:space="0" w:color="000000"/>
            </w:tcBorders>
            <w:tcMar>
              <w:left w:w="0" w:type="dxa"/>
              <w:right w:w="0" w:type="dxa"/>
            </w:tcMar>
            <w:vAlign w:val="center"/>
          </w:tcPr>
          <w:p>
            <w:pPr>
              <w:pStyle w:val="Normal"/>
              <w:widowControl w:val="false"/>
              <w:jc w:val="center"/>
              <w:rPr>
                <w:sz w:val="22"/>
                <w:szCs w:val="22"/>
              </w:rPr>
            </w:pPr>
            <w:r>
              <w:rPr>
                <w:sz w:val="22"/>
                <w:szCs w:val="22"/>
              </w:rPr>
            </w:r>
          </w:p>
        </w:tc>
        <w:tc>
          <w:tcPr>
            <w:tcW w:w="2460" w:type="dxa"/>
            <w:vMerge w:val="continue"/>
            <w:tcBorders>
              <w:top w:val="single" w:sz="4" w:space="0" w:color="000000"/>
              <w:left w:val="single" w:sz="4" w:space="0" w:color="000000"/>
              <w:right w:val="single" w:sz="4" w:space="0" w:color="000000"/>
            </w:tcBorders>
            <w:tcMar>
              <w:left w:w="0" w:type="dxa"/>
              <w:right w:w="0" w:type="dxa"/>
            </w:tcMar>
            <w:vAlign w:val="center"/>
          </w:tcPr>
          <w:p>
            <w:pPr>
              <w:pStyle w:val="Normal"/>
              <w:widowControl w:val="false"/>
              <w:rPr/>
            </w:pPr>
            <w:r>
              <w:rPr/>
            </w:r>
          </w:p>
        </w:tc>
      </w:tr>
      <w:tr>
        <w:trPr/>
        <w:tc>
          <w:tcPr>
            <w:tcW w:w="805"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8"/>
              </w:numPr>
              <w:rPr>
                <w:sz w:val="22"/>
                <w:szCs w:val="22"/>
              </w:rPr>
            </w:pPr>
            <w:r>
              <w:rPr>
                <w:sz w:val="22"/>
                <w:szCs w:val="22"/>
              </w:rPr>
            </w:r>
          </w:p>
        </w:tc>
        <w:tc>
          <w:tcPr>
            <w:tcW w:w="4052"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шариковый 6312-2Z/CЗ</w:t>
            </w:r>
          </w:p>
        </w:tc>
        <w:tc>
          <w:tcPr>
            <w:tcW w:w="2312" w:type="dxa"/>
            <w:vMerge w:val="continue"/>
            <w:tcBorders>
              <w:top w:val="single" w:sz="4" w:space="0" w:color="000000"/>
              <w:left w:val="single" w:sz="4" w:space="0" w:color="000000"/>
              <w:right w:val="single" w:sz="4" w:space="0" w:color="000000"/>
            </w:tcBorders>
            <w:tcMar>
              <w:left w:w="0" w:type="dxa"/>
              <w:right w:w="0" w:type="dxa"/>
            </w:tcMar>
            <w:vAlign w:val="center"/>
          </w:tcPr>
          <w:p>
            <w:pPr>
              <w:pStyle w:val="Normal"/>
              <w:widowControl w:val="false"/>
              <w:jc w:val="center"/>
              <w:rPr>
                <w:sz w:val="22"/>
                <w:szCs w:val="22"/>
              </w:rPr>
            </w:pPr>
            <w:r>
              <w:rPr>
                <w:sz w:val="22"/>
                <w:szCs w:val="22"/>
              </w:rPr>
            </w:r>
          </w:p>
        </w:tc>
        <w:tc>
          <w:tcPr>
            <w:tcW w:w="2460" w:type="dxa"/>
            <w:vMerge w:val="continue"/>
            <w:tcBorders>
              <w:top w:val="single" w:sz="4" w:space="0" w:color="000000"/>
              <w:left w:val="single" w:sz="4" w:space="0" w:color="000000"/>
              <w:right w:val="single" w:sz="4" w:space="0" w:color="000000"/>
            </w:tcBorders>
            <w:tcMar>
              <w:left w:w="0" w:type="dxa"/>
              <w:right w:w="0" w:type="dxa"/>
            </w:tcMar>
            <w:vAlign w:val="center"/>
          </w:tcPr>
          <w:p>
            <w:pPr>
              <w:pStyle w:val="Normal"/>
              <w:widowControl w:val="false"/>
              <w:rPr/>
            </w:pPr>
            <w:r>
              <w:rPr/>
            </w:r>
          </w:p>
        </w:tc>
      </w:tr>
      <w:tr>
        <w:trPr/>
        <w:tc>
          <w:tcPr>
            <w:tcW w:w="805"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8"/>
              </w:numPr>
              <w:rPr>
                <w:sz w:val="22"/>
                <w:szCs w:val="22"/>
              </w:rPr>
            </w:pPr>
            <w:r>
              <w:rPr>
                <w:sz w:val="22"/>
                <w:szCs w:val="22"/>
              </w:rPr>
            </w:r>
          </w:p>
        </w:tc>
        <w:tc>
          <w:tcPr>
            <w:tcW w:w="4052"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шариковый 307 ГОСТ 7242</w:t>
            </w:r>
          </w:p>
        </w:tc>
        <w:tc>
          <w:tcPr>
            <w:tcW w:w="2312" w:type="dxa"/>
            <w:vMerge w:val="continue"/>
            <w:tcBorders>
              <w:top w:val="single" w:sz="4" w:space="0" w:color="000000"/>
              <w:left w:val="single" w:sz="4" w:space="0" w:color="000000"/>
              <w:right w:val="single" w:sz="4" w:space="0" w:color="000000"/>
            </w:tcBorders>
            <w:tcMar>
              <w:left w:w="0" w:type="dxa"/>
              <w:right w:w="0" w:type="dxa"/>
            </w:tcMar>
            <w:vAlign w:val="center"/>
          </w:tcPr>
          <w:p>
            <w:pPr>
              <w:pStyle w:val="Normal"/>
              <w:widowControl w:val="false"/>
              <w:jc w:val="center"/>
              <w:rPr>
                <w:sz w:val="22"/>
                <w:szCs w:val="22"/>
              </w:rPr>
            </w:pPr>
            <w:r>
              <w:rPr>
                <w:sz w:val="22"/>
                <w:szCs w:val="22"/>
              </w:rPr>
            </w:r>
          </w:p>
        </w:tc>
        <w:tc>
          <w:tcPr>
            <w:tcW w:w="2460" w:type="dxa"/>
            <w:vMerge w:val="continue"/>
            <w:tcBorders>
              <w:top w:val="single" w:sz="4" w:space="0" w:color="000000"/>
              <w:left w:val="single" w:sz="4" w:space="0" w:color="000000"/>
              <w:right w:val="single" w:sz="4" w:space="0" w:color="000000"/>
            </w:tcBorders>
            <w:tcMar>
              <w:left w:w="0" w:type="dxa"/>
              <w:right w:w="0" w:type="dxa"/>
            </w:tcMar>
            <w:vAlign w:val="center"/>
          </w:tcPr>
          <w:p>
            <w:pPr>
              <w:pStyle w:val="Normal"/>
              <w:widowControl w:val="false"/>
              <w:rPr/>
            </w:pPr>
            <w:r>
              <w:rPr/>
            </w:r>
          </w:p>
        </w:tc>
      </w:tr>
      <w:tr>
        <w:trPr/>
        <w:tc>
          <w:tcPr>
            <w:tcW w:w="805"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8"/>
              </w:numPr>
              <w:rPr>
                <w:sz w:val="22"/>
                <w:szCs w:val="22"/>
              </w:rPr>
            </w:pPr>
            <w:r>
              <w:rPr>
                <w:sz w:val="22"/>
                <w:szCs w:val="22"/>
              </w:rPr>
            </w:r>
          </w:p>
        </w:tc>
        <w:tc>
          <w:tcPr>
            <w:tcW w:w="4052"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330Л 150х320х65мм</w:t>
            </w:r>
          </w:p>
        </w:tc>
        <w:tc>
          <w:tcPr>
            <w:tcW w:w="2312" w:type="dxa"/>
            <w:vMerge w:val="continue"/>
            <w:tcBorders>
              <w:left w:val="single" w:sz="4" w:space="0" w:color="000000"/>
              <w:right w:val="single" w:sz="4" w:space="0" w:color="000000"/>
            </w:tcBorders>
            <w:tcMar>
              <w:left w:w="0" w:type="dxa"/>
              <w:right w:w="0" w:type="dxa"/>
            </w:tcMar>
            <w:vAlign w:val="center"/>
          </w:tcPr>
          <w:p>
            <w:pPr>
              <w:pStyle w:val="Normal"/>
              <w:widowControl w:val="false"/>
              <w:jc w:val="center"/>
              <w:rPr>
                <w:sz w:val="22"/>
                <w:szCs w:val="22"/>
              </w:rPr>
            </w:pPr>
            <w:r>
              <w:rPr>
                <w:sz w:val="22"/>
                <w:szCs w:val="22"/>
              </w:rPr>
            </w:r>
          </w:p>
        </w:tc>
        <w:tc>
          <w:tcPr>
            <w:tcW w:w="2460" w:type="dxa"/>
            <w:vMerge w:val="continue"/>
            <w:tcBorders>
              <w:left w:val="single" w:sz="4" w:space="0" w:color="000000"/>
              <w:right w:val="single" w:sz="4" w:space="0" w:color="000000"/>
            </w:tcBorders>
            <w:tcMar>
              <w:left w:w="0" w:type="dxa"/>
              <w:right w:w="0" w:type="dxa"/>
            </w:tcMar>
            <w:vAlign w:val="center"/>
          </w:tcPr>
          <w:p>
            <w:pPr>
              <w:pStyle w:val="Normal"/>
              <w:widowControl w:val="false"/>
              <w:rPr/>
            </w:pPr>
            <w:r>
              <w:rPr/>
            </w:r>
          </w:p>
        </w:tc>
      </w:tr>
      <w:tr>
        <w:trPr/>
        <w:tc>
          <w:tcPr>
            <w:tcW w:w="805"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8"/>
              </w:numPr>
              <w:rPr>
                <w:sz w:val="22"/>
                <w:szCs w:val="22"/>
              </w:rPr>
            </w:pPr>
            <w:r>
              <w:rPr>
                <w:sz w:val="22"/>
                <w:szCs w:val="22"/>
              </w:rPr>
            </w:r>
          </w:p>
        </w:tc>
        <w:tc>
          <w:tcPr>
            <w:tcW w:w="4052"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6218C3VL0241</w:t>
            </w:r>
          </w:p>
        </w:tc>
        <w:tc>
          <w:tcPr>
            <w:tcW w:w="2312" w:type="dxa"/>
            <w:vMerge w:val="continue"/>
            <w:tcBorders>
              <w:left w:val="single" w:sz="4" w:space="0" w:color="000000"/>
              <w:right w:val="single" w:sz="4" w:space="0" w:color="000000"/>
            </w:tcBorders>
            <w:tcMar>
              <w:left w:w="0" w:type="dxa"/>
              <w:right w:w="0" w:type="dxa"/>
            </w:tcMar>
            <w:vAlign w:val="center"/>
          </w:tcPr>
          <w:p>
            <w:pPr>
              <w:pStyle w:val="Normal"/>
              <w:widowControl w:val="false"/>
              <w:jc w:val="center"/>
              <w:rPr>
                <w:sz w:val="22"/>
                <w:szCs w:val="22"/>
              </w:rPr>
            </w:pPr>
            <w:r>
              <w:rPr>
                <w:sz w:val="22"/>
                <w:szCs w:val="22"/>
              </w:rPr>
            </w:r>
          </w:p>
        </w:tc>
        <w:tc>
          <w:tcPr>
            <w:tcW w:w="2460" w:type="dxa"/>
            <w:vMerge w:val="continue"/>
            <w:tcBorders>
              <w:left w:val="single" w:sz="4" w:space="0" w:color="000000"/>
              <w:right w:val="single" w:sz="4" w:space="0" w:color="000000"/>
            </w:tcBorders>
            <w:tcMar>
              <w:left w:w="0" w:type="dxa"/>
              <w:right w:w="0" w:type="dxa"/>
            </w:tcMar>
            <w:vAlign w:val="center"/>
          </w:tcPr>
          <w:p>
            <w:pPr>
              <w:pStyle w:val="Normal"/>
              <w:widowControl w:val="false"/>
              <w:rPr/>
            </w:pPr>
            <w:r>
              <w:rPr/>
            </w:r>
          </w:p>
        </w:tc>
      </w:tr>
      <w:tr>
        <w:trPr/>
        <w:tc>
          <w:tcPr>
            <w:tcW w:w="805"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8"/>
              </w:numPr>
              <w:rPr>
                <w:sz w:val="22"/>
                <w:szCs w:val="22"/>
              </w:rPr>
            </w:pPr>
            <w:r>
              <w:rPr>
                <w:sz w:val="22"/>
                <w:szCs w:val="22"/>
              </w:rPr>
            </w:r>
          </w:p>
        </w:tc>
        <w:tc>
          <w:tcPr>
            <w:tcW w:w="4052"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6226 C3 VLO241 SKF</w:t>
            </w:r>
          </w:p>
        </w:tc>
        <w:tc>
          <w:tcPr>
            <w:tcW w:w="2312" w:type="dxa"/>
            <w:vMerge w:val="continue"/>
            <w:tcBorders>
              <w:left w:val="single" w:sz="4" w:space="0" w:color="000000"/>
              <w:right w:val="single" w:sz="4" w:space="0" w:color="000000"/>
            </w:tcBorders>
            <w:tcMar>
              <w:left w:w="0" w:type="dxa"/>
              <w:right w:w="0" w:type="dxa"/>
            </w:tcMar>
            <w:vAlign w:val="center"/>
          </w:tcPr>
          <w:p>
            <w:pPr>
              <w:pStyle w:val="Normal"/>
              <w:widowControl w:val="false"/>
              <w:jc w:val="center"/>
              <w:rPr>
                <w:sz w:val="22"/>
                <w:szCs w:val="22"/>
              </w:rPr>
            </w:pPr>
            <w:r>
              <w:rPr>
                <w:sz w:val="22"/>
                <w:szCs w:val="22"/>
              </w:rPr>
            </w:r>
          </w:p>
        </w:tc>
        <w:tc>
          <w:tcPr>
            <w:tcW w:w="2460" w:type="dxa"/>
            <w:vMerge w:val="continue"/>
            <w:tcBorders>
              <w:left w:val="single" w:sz="4" w:space="0" w:color="000000"/>
              <w:right w:val="single" w:sz="4" w:space="0" w:color="000000"/>
            </w:tcBorders>
            <w:tcMar>
              <w:left w:w="0" w:type="dxa"/>
              <w:right w:w="0" w:type="dxa"/>
            </w:tcMar>
            <w:vAlign w:val="center"/>
          </w:tcPr>
          <w:p>
            <w:pPr>
              <w:pStyle w:val="Normal"/>
              <w:widowControl w:val="false"/>
              <w:rPr/>
            </w:pPr>
            <w:r>
              <w:rPr/>
            </w:r>
          </w:p>
        </w:tc>
      </w:tr>
      <w:tr>
        <w:trPr/>
        <w:tc>
          <w:tcPr>
            <w:tcW w:w="805"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8"/>
              </w:numPr>
              <w:rPr>
                <w:sz w:val="22"/>
                <w:szCs w:val="22"/>
              </w:rPr>
            </w:pPr>
            <w:r>
              <w:rPr>
                <w:sz w:val="22"/>
                <w:szCs w:val="22"/>
              </w:rPr>
            </w:r>
          </w:p>
        </w:tc>
        <w:tc>
          <w:tcPr>
            <w:tcW w:w="4052"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шариковый 6228 C3 140х250х42мм</w:t>
            </w:r>
          </w:p>
        </w:tc>
        <w:tc>
          <w:tcPr>
            <w:tcW w:w="2312" w:type="dxa"/>
            <w:vMerge w:val="continue"/>
            <w:tcBorders>
              <w:left w:val="single" w:sz="4" w:space="0" w:color="000000"/>
              <w:right w:val="single" w:sz="4" w:space="0" w:color="000000"/>
            </w:tcBorders>
            <w:tcMar>
              <w:left w:w="0" w:type="dxa"/>
              <w:right w:w="0" w:type="dxa"/>
            </w:tcMar>
            <w:vAlign w:val="center"/>
          </w:tcPr>
          <w:p>
            <w:pPr>
              <w:pStyle w:val="Normal"/>
              <w:widowControl w:val="false"/>
              <w:jc w:val="center"/>
              <w:rPr>
                <w:sz w:val="22"/>
                <w:szCs w:val="22"/>
              </w:rPr>
            </w:pPr>
            <w:r>
              <w:rPr>
                <w:sz w:val="22"/>
                <w:szCs w:val="22"/>
              </w:rPr>
            </w:r>
          </w:p>
        </w:tc>
        <w:tc>
          <w:tcPr>
            <w:tcW w:w="2460" w:type="dxa"/>
            <w:vMerge w:val="continue"/>
            <w:tcBorders>
              <w:left w:val="single" w:sz="4" w:space="0" w:color="000000"/>
              <w:right w:val="single" w:sz="4" w:space="0" w:color="000000"/>
            </w:tcBorders>
            <w:tcMar>
              <w:left w:w="0" w:type="dxa"/>
              <w:right w:w="0" w:type="dxa"/>
            </w:tcMar>
            <w:vAlign w:val="center"/>
          </w:tcPr>
          <w:p>
            <w:pPr>
              <w:pStyle w:val="Normal"/>
              <w:widowControl w:val="false"/>
              <w:rPr/>
            </w:pPr>
            <w:r>
              <w:rPr/>
            </w:r>
          </w:p>
        </w:tc>
      </w:tr>
      <w:tr>
        <w:trPr/>
        <w:tc>
          <w:tcPr>
            <w:tcW w:w="805"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8"/>
              </w:numPr>
              <w:rPr>
                <w:sz w:val="22"/>
                <w:szCs w:val="22"/>
              </w:rPr>
            </w:pPr>
            <w:r>
              <w:rPr>
                <w:sz w:val="22"/>
                <w:szCs w:val="22"/>
              </w:rPr>
            </w:r>
          </w:p>
        </w:tc>
        <w:tc>
          <w:tcPr>
            <w:tcW w:w="4052"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6316C3 80х170х39мм</w:t>
            </w:r>
          </w:p>
        </w:tc>
        <w:tc>
          <w:tcPr>
            <w:tcW w:w="2312" w:type="dxa"/>
            <w:vMerge w:val="continue"/>
            <w:tcBorders>
              <w:left w:val="single" w:sz="4" w:space="0" w:color="000000"/>
              <w:right w:val="single" w:sz="4" w:space="0" w:color="000000"/>
            </w:tcBorders>
            <w:tcMar>
              <w:left w:w="0" w:type="dxa"/>
              <w:right w:w="0" w:type="dxa"/>
            </w:tcMar>
            <w:vAlign w:val="center"/>
          </w:tcPr>
          <w:p>
            <w:pPr>
              <w:pStyle w:val="Normal"/>
              <w:widowControl w:val="false"/>
              <w:jc w:val="center"/>
              <w:rPr>
                <w:sz w:val="22"/>
                <w:szCs w:val="22"/>
              </w:rPr>
            </w:pPr>
            <w:r>
              <w:rPr>
                <w:sz w:val="22"/>
                <w:szCs w:val="22"/>
              </w:rPr>
            </w:r>
          </w:p>
        </w:tc>
        <w:tc>
          <w:tcPr>
            <w:tcW w:w="2460" w:type="dxa"/>
            <w:vMerge w:val="continue"/>
            <w:tcBorders>
              <w:left w:val="single" w:sz="4" w:space="0" w:color="000000"/>
              <w:right w:val="single" w:sz="4" w:space="0" w:color="000000"/>
            </w:tcBorders>
            <w:tcMar>
              <w:left w:w="0" w:type="dxa"/>
              <w:right w:w="0" w:type="dxa"/>
            </w:tcMar>
            <w:vAlign w:val="center"/>
          </w:tcPr>
          <w:p>
            <w:pPr>
              <w:pStyle w:val="Normal"/>
              <w:widowControl w:val="false"/>
              <w:rPr/>
            </w:pPr>
            <w:r>
              <w:rPr/>
            </w:r>
          </w:p>
        </w:tc>
      </w:tr>
      <w:tr>
        <w:trPr/>
        <w:tc>
          <w:tcPr>
            <w:tcW w:w="805"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8"/>
              </w:numPr>
              <w:rPr>
                <w:sz w:val="22"/>
                <w:szCs w:val="22"/>
              </w:rPr>
            </w:pPr>
            <w:r>
              <w:rPr>
                <w:sz w:val="22"/>
                <w:szCs w:val="22"/>
              </w:rPr>
            </w:r>
          </w:p>
        </w:tc>
        <w:tc>
          <w:tcPr>
            <w:tcW w:w="4052"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6208 2RS 40х80х18мм</w:t>
            </w:r>
          </w:p>
        </w:tc>
        <w:tc>
          <w:tcPr>
            <w:tcW w:w="2312" w:type="dxa"/>
            <w:vMerge w:val="continue"/>
            <w:tcBorders>
              <w:left w:val="single" w:sz="4" w:space="0" w:color="000000"/>
              <w:right w:val="single" w:sz="4" w:space="0" w:color="000000"/>
            </w:tcBorders>
            <w:tcMar>
              <w:left w:w="0" w:type="dxa"/>
              <w:right w:w="0" w:type="dxa"/>
            </w:tcMar>
            <w:vAlign w:val="center"/>
          </w:tcPr>
          <w:p>
            <w:pPr>
              <w:pStyle w:val="Normal"/>
              <w:widowControl w:val="false"/>
              <w:jc w:val="center"/>
              <w:rPr>
                <w:sz w:val="22"/>
                <w:szCs w:val="22"/>
              </w:rPr>
            </w:pPr>
            <w:r>
              <w:rPr>
                <w:sz w:val="22"/>
                <w:szCs w:val="22"/>
              </w:rPr>
            </w:r>
          </w:p>
        </w:tc>
        <w:tc>
          <w:tcPr>
            <w:tcW w:w="2460" w:type="dxa"/>
            <w:vMerge w:val="continue"/>
            <w:tcBorders>
              <w:left w:val="single" w:sz="4" w:space="0" w:color="000000"/>
              <w:right w:val="single" w:sz="4" w:space="0" w:color="000000"/>
            </w:tcBorders>
            <w:tcMar>
              <w:left w:w="0" w:type="dxa"/>
              <w:right w:w="0" w:type="dxa"/>
            </w:tcMar>
            <w:vAlign w:val="center"/>
          </w:tcPr>
          <w:p>
            <w:pPr>
              <w:pStyle w:val="Normal"/>
              <w:widowControl w:val="false"/>
              <w:rPr/>
            </w:pPr>
            <w:r>
              <w:rPr/>
            </w:r>
          </w:p>
        </w:tc>
      </w:tr>
      <w:tr>
        <w:trPr/>
        <w:tc>
          <w:tcPr>
            <w:tcW w:w="805"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8"/>
              </w:numPr>
              <w:rPr>
                <w:sz w:val="22"/>
                <w:szCs w:val="22"/>
              </w:rPr>
            </w:pPr>
            <w:r>
              <w:rPr>
                <w:sz w:val="22"/>
                <w:szCs w:val="22"/>
              </w:rPr>
            </w:r>
          </w:p>
        </w:tc>
        <w:tc>
          <w:tcPr>
            <w:tcW w:w="4052"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6318-2Z/C3</w:t>
            </w:r>
          </w:p>
        </w:tc>
        <w:tc>
          <w:tcPr>
            <w:tcW w:w="2312" w:type="dxa"/>
            <w:vMerge w:val="continue"/>
            <w:tcBorders>
              <w:left w:val="single" w:sz="4" w:space="0" w:color="000000"/>
              <w:right w:val="single" w:sz="4" w:space="0" w:color="000000"/>
            </w:tcBorders>
            <w:tcMar>
              <w:left w:w="0" w:type="dxa"/>
              <w:right w:w="0" w:type="dxa"/>
            </w:tcMar>
            <w:vAlign w:val="center"/>
          </w:tcPr>
          <w:p>
            <w:pPr>
              <w:pStyle w:val="Normal"/>
              <w:widowControl w:val="false"/>
              <w:jc w:val="center"/>
              <w:rPr>
                <w:sz w:val="22"/>
                <w:szCs w:val="22"/>
              </w:rPr>
            </w:pPr>
            <w:r>
              <w:rPr>
                <w:sz w:val="22"/>
                <w:szCs w:val="22"/>
              </w:rPr>
            </w:r>
          </w:p>
        </w:tc>
        <w:tc>
          <w:tcPr>
            <w:tcW w:w="2460" w:type="dxa"/>
            <w:vMerge w:val="continue"/>
            <w:tcBorders>
              <w:left w:val="single" w:sz="4" w:space="0" w:color="000000"/>
              <w:right w:val="single" w:sz="4" w:space="0" w:color="000000"/>
            </w:tcBorders>
            <w:tcMar>
              <w:left w:w="0" w:type="dxa"/>
              <w:right w:w="0" w:type="dxa"/>
            </w:tcMar>
            <w:vAlign w:val="center"/>
          </w:tcPr>
          <w:p>
            <w:pPr>
              <w:pStyle w:val="Normal"/>
              <w:widowControl w:val="false"/>
              <w:rPr/>
            </w:pPr>
            <w:r>
              <w:rPr/>
            </w:r>
          </w:p>
        </w:tc>
      </w:tr>
      <w:tr>
        <w:trPr/>
        <w:tc>
          <w:tcPr>
            <w:tcW w:w="805"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8"/>
              </w:numPr>
              <w:rPr>
                <w:sz w:val="22"/>
                <w:szCs w:val="22"/>
              </w:rPr>
            </w:pPr>
            <w:r>
              <w:rPr>
                <w:sz w:val="22"/>
                <w:szCs w:val="22"/>
              </w:rPr>
            </w:r>
          </w:p>
        </w:tc>
        <w:tc>
          <w:tcPr>
            <w:tcW w:w="4052"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шариковый радиально-упорный однорядный 6316-2Z/C3 SKF</w:t>
            </w:r>
          </w:p>
        </w:tc>
        <w:tc>
          <w:tcPr>
            <w:tcW w:w="2312" w:type="dxa"/>
            <w:vMerge w:val="continue"/>
            <w:tcBorders>
              <w:left w:val="single" w:sz="4" w:space="0" w:color="000000"/>
              <w:right w:val="single" w:sz="4" w:space="0" w:color="000000"/>
            </w:tcBorders>
            <w:tcMar>
              <w:left w:w="0" w:type="dxa"/>
              <w:right w:w="0" w:type="dxa"/>
            </w:tcMar>
            <w:vAlign w:val="center"/>
          </w:tcPr>
          <w:p>
            <w:pPr>
              <w:pStyle w:val="Normal"/>
              <w:widowControl w:val="false"/>
              <w:jc w:val="center"/>
              <w:rPr>
                <w:sz w:val="22"/>
                <w:szCs w:val="22"/>
              </w:rPr>
            </w:pPr>
            <w:r>
              <w:rPr>
                <w:sz w:val="22"/>
                <w:szCs w:val="22"/>
              </w:rPr>
            </w:r>
          </w:p>
        </w:tc>
        <w:tc>
          <w:tcPr>
            <w:tcW w:w="2460" w:type="dxa"/>
            <w:vMerge w:val="continue"/>
            <w:tcBorders>
              <w:left w:val="single" w:sz="4" w:space="0" w:color="000000"/>
              <w:right w:val="single" w:sz="4" w:space="0" w:color="000000"/>
            </w:tcBorders>
            <w:tcMar>
              <w:left w:w="0" w:type="dxa"/>
              <w:right w:w="0" w:type="dxa"/>
            </w:tcMar>
            <w:vAlign w:val="center"/>
          </w:tcPr>
          <w:p>
            <w:pPr>
              <w:pStyle w:val="Normal"/>
              <w:widowControl w:val="false"/>
              <w:rPr/>
            </w:pPr>
            <w:r>
              <w:rPr/>
            </w:r>
          </w:p>
        </w:tc>
      </w:tr>
      <w:tr>
        <w:trPr/>
        <w:tc>
          <w:tcPr>
            <w:tcW w:w="805"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8"/>
              </w:numPr>
              <w:rPr>
                <w:sz w:val="22"/>
                <w:szCs w:val="22"/>
              </w:rPr>
            </w:pPr>
            <w:r>
              <w:rPr>
                <w:sz w:val="22"/>
                <w:szCs w:val="22"/>
              </w:rPr>
            </w:r>
          </w:p>
        </w:tc>
        <w:tc>
          <w:tcPr>
            <w:tcW w:w="4052"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закрытый 180314 (6314 2RS)</w:t>
            </w:r>
          </w:p>
        </w:tc>
        <w:tc>
          <w:tcPr>
            <w:tcW w:w="2312" w:type="dxa"/>
            <w:vMerge w:val="continue"/>
            <w:tcBorders>
              <w:left w:val="single" w:sz="4" w:space="0" w:color="000000"/>
              <w:right w:val="single" w:sz="4" w:space="0" w:color="000000"/>
            </w:tcBorders>
            <w:tcMar>
              <w:left w:w="0" w:type="dxa"/>
              <w:right w:w="0" w:type="dxa"/>
            </w:tcMar>
            <w:vAlign w:val="center"/>
          </w:tcPr>
          <w:p>
            <w:pPr>
              <w:pStyle w:val="Normal"/>
              <w:widowControl w:val="false"/>
              <w:jc w:val="center"/>
              <w:rPr>
                <w:sz w:val="22"/>
                <w:szCs w:val="22"/>
              </w:rPr>
            </w:pPr>
            <w:r>
              <w:rPr>
                <w:sz w:val="22"/>
                <w:szCs w:val="22"/>
              </w:rPr>
            </w:r>
          </w:p>
        </w:tc>
        <w:tc>
          <w:tcPr>
            <w:tcW w:w="2460" w:type="dxa"/>
            <w:vMerge w:val="continue"/>
            <w:tcBorders>
              <w:left w:val="single" w:sz="4" w:space="0" w:color="000000"/>
              <w:right w:val="single" w:sz="4" w:space="0" w:color="000000"/>
            </w:tcBorders>
            <w:tcMar>
              <w:left w:w="0" w:type="dxa"/>
              <w:right w:w="0" w:type="dxa"/>
            </w:tcMar>
            <w:vAlign w:val="center"/>
          </w:tcPr>
          <w:p>
            <w:pPr>
              <w:pStyle w:val="Normal"/>
              <w:widowControl w:val="false"/>
              <w:rPr/>
            </w:pPr>
            <w:r>
              <w:rPr/>
            </w:r>
          </w:p>
        </w:tc>
      </w:tr>
      <w:tr>
        <w:trPr/>
        <w:tc>
          <w:tcPr>
            <w:tcW w:w="805"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8"/>
              </w:numPr>
              <w:rPr>
                <w:sz w:val="22"/>
                <w:szCs w:val="22"/>
              </w:rPr>
            </w:pPr>
            <w:r>
              <w:rPr>
                <w:sz w:val="22"/>
                <w:szCs w:val="22"/>
              </w:rPr>
            </w:r>
          </w:p>
        </w:tc>
        <w:tc>
          <w:tcPr>
            <w:tcW w:w="4052"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роликовый 32330М 150х320х65мм ГОСТ 8328</w:t>
            </w:r>
          </w:p>
        </w:tc>
        <w:tc>
          <w:tcPr>
            <w:tcW w:w="2312" w:type="dxa"/>
            <w:vMerge w:val="continue"/>
            <w:tcBorders>
              <w:left w:val="single" w:sz="4" w:space="0" w:color="000000"/>
              <w:right w:val="single" w:sz="4" w:space="0" w:color="000000"/>
            </w:tcBorders>
            <w:tcMar>
              <w:left w:w="0" w:type="dxa"/>
              <w:right w:w="0" w:type="dxa"/>
            </w:tcMar>
            <w:vAlign w:val="center"/>
          </w:tcPr>
          <w:p>
            <w:pPr>
              <w:pStyle w:val="Normal"/>
              <w:widowControl w:val="false"/>
              <w:jc w:val="center"/>
              <w:rPr>
                <w:sz w:val="22"/>
                <w:szCs w:val="22"/>
              </w:rPr>
            </w:pPr>
            <w:r>
              <w:rPr>
                <w:sz w:val="22"/>
                <w:szCs w:val="22"/>
              </w:rPr>
            </w:r>
          </w:p>
        </w:tc>
        <w:tc>
          <w:tcPr>
            <w:tcW w:w="2460" w:type="dxa"/>
            <w:vMerge w:val="continue"/>
            <w:tcBorders>
              <w:left w:val="single" w:sz="4" w:space="0" w:color="000000"/>
              <w:right w:val="single" w:sz="4" w:space="0" w:color="000000"/>
            </w:tcBorders>
            <w:tcMar>
              <w:left w:w="0" w:type="dxa"/>
              <w:right w:w="0" w:type="dxa"/>
            </w:tcMar>
            <w:vAlign w:val="center"/>
          </w:tcPr>
          <w:p>
            <w:pPr>
              <w:pStyle w:val="Normal"/>
              <w:widowControl w:val="false"/>
              <w:rPr/>
            </w:pPr>
            <w:r>
              <w:rPr/>
            </w:r>
          </w:p>
        </w:tc>
      </w:tr>
      <w:tr>
        <w:trPr/>
        <w:tc>
          <w:tcPr>
            <w:tcW w:w="805"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8"/>
              </w:numPr>
              <w:rPr>
                <w:sz w:val="22"/>
                <w:szCs w:val="22"/>
              </w:rPr>
            </w:pPr>
            <w:r>
              <w:rPr>
                <w:sz w:val="22"/>
                <w:szCs w:val="22"/>
              </w:rPr>
            </w:r>
          </w:p>
        </w:tc>
        <w:tc>
          <w:tcPr>
            <w:tcW w:w="4052"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6218C3</w:t>
            </w:r>
          </w:p>
        </w:tc>
        <w:tc>
          <w:tcPr>
            <w:tcW w:w="2312" w:type="dxa"/>
            <w:vMerge w:val="continue"/>
            <w:tcBorders>
              <w:left w:val="single" w:sz="4" w:space="0" w:color="000000"/>
              <w:right w:val="single" w:sz="4" w:space="0" w:color="000000"/>
            </w:tcBorders>
            <w:tcMar>
              <w:left w:w="0" w:type="dxa"/>
              <w:right w:w="0" w:type="dxa"/>
            </w:tcMar>
            <w:vAlign w:val="center"/>
          </w:tcPr>
          <w:p>
            <w:pPr>
              <w:pStyle w:val="Normal"/>
              <w:widowControl w:val="false"/>
              <w:jc w:val="center"/>
              <w:rPr>
                <w:sz w:val="22"/>
                <w:szCs w:val="22"/>
              </w:rPr>
            </w:pPr>
            <w:r>
              <w:rPr>
                <w:sz w:val="22"/>
                <w:szCs w:val="22"/>
              </w:rPr>
            </w:r>
          </w:p>
        </w:tc>
        <w:tc>
          <w:tcPr>
            <w:tcW w:w="2460" w:type="dxa"/>
            <w:vMerge w:val="continue"/>
            <w:tcBorders>
              <w:left w:val="single" w:sz="4" w:space="0" w:color="000000"/>
              <w:right w:val="single" w:sz="4" w:space="0" w:color="000000"/>
            </w:tcBorders>
            <w:tcMar>
              <w:left w:w="0" w:type="dxa"/>
              <w:right w:w="0" w:type="dxa"/>
            </w:tcMar>
            <w:vAlign w:val="center"/>
          </w:tcPr>
          <w:p>
            <w:pPr>
              <w:pStyle w:val="Normal"/>
              <w:widowControl w:val="false"/>
              <w:rPr/>
            </w:pPr>
            <w:r>
              <w:rPr/>
            </w:r>
          </w:p>
        </w:tc>
      </w:tr>
      <w:tr>
        <w:trPr/>
        <w:tc>
          <w:tcPr>
            <w:tcW w:w="805"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8"/>
              </w:numPr>
              <w:rPr>
                <w:sz w:val="22"/>
                <w:szCs w:val="22"/>
              </w:rPr>
            </w:pPr>
            <w:r>
              <w:rPr>
                <w:sz w:val="22"/>
                <w:szCs w:val="22"/>
              </w:rPr>
            </w:r>
          </w:p>
        </w:tc>
        <w:tc>
          <w:tcPr>
            <w:tcW w:w="4052"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роликовый радиальный однорядный NU317 85х180х41мм</w:t>
            </w:r>
          </w:p>
        </w:tc>
        <w:tc>
          <w:tcPr>
            <w:tcW w:w="2312" w:type="dxa"/>
            <w:vMerge w:val="continue"/>
            <w:tcBorders>
              <w:left w:val="single" w:sz="4" w:space="0" w:color="000000"/>
              <w:right w:val="single" w:sz="4" w:space="0" w:color="000000"/>
            </w:tcBorders>
            <w:tcMar>
              <w:left w:w="0" w:type="dxa"/>
              <w:right w:w="0" w:type="dxa"/>
            </w:tcMar>
            <w:vAlign w:val="center"/>
          </w:tcPr>
          <w:p>
            <w:pPr>
              <w:pStyle w:val="Normal"/>
              <w:widowControl w:val="false"/>
              <w:jc w:val="center"/>
              <w:rPr>
                <w:sz w:val="22"/>
                <w:szCs w:val="22"/>
              </w:rPr>
            </w:pPr>
            <w:r>
              <w:rPr>
                <w:sz w:val="22"/>
                <w:szCs w:val="22"/>
              </w:rPr>
            </w:r>
          </w:p>
        </w:tc>
        <w:tc>
          <w:tcPr>
            <w:tcW w:w="2460" w:type="dxa"/>
            <w:vMerge w:val="continue"/>
            <w:tcBorders>
              <w:left w:val="single" w:sz="4" w:space="0" w:color="000000"/>
              <w:right w:val="single" w:sz="4" w:space="0" w:color="000000"/>
            </w:tcBorders>
            <w:tcMar>
              <w:left w:w="0" w:type="dxa"/>
              <w:right w:w="0" w:type="dxa"/>
            </w:tcMar>
            <w:vAlign w:val="center"/>
          </w:tcPr>
          <w:p>
            <w:pPr>
              <w:pStyle w:val="Normal"/>
              <w:widowControl w:val="false"/>
              <w:rPr/>
            </w:pPr>
            <w:r>
              <w:rPr/>
            </w:r>
          </w:p>
        </w:tc>
      </w:tr>
      <w:tr>
        <w:trPr/>
        <w:tc>
          <w:tcPr>
            <w:tcW w:w="805"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8"/>
              </w:numPr>
              <w:rPr>
                <w:sz w:val="22"/>
                <w:szCs w:val="22"/>
              </w:rPr>
            </w:pPr>
            <w:r>
              <w:rPr>
                <w:sz w:val="22"/>
                <w:szCs w:val="22"/>
              </w:rPr>
            </w:r>
          </w:p>
        </w:tc>
        <w:tc>
          <w:tcPr>
            <w:tcW w:w="4052"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роликовый NU324ECML</w:t>
            </w:r>
          </w:p>
        </w:tc>
        <w:tc>
          <w:tcPr>
            <w:tcW w:w="2312" w:type="dxa"/>
            <w:vMerge w:val="continue"/>
            <w:tcBorders>
              <w:left w:val="single" w:sz="4" w:space="0" w:color="000000"/>
              <w:right w:val="single" w:sz="4" w:space="0" w:color="000000"/>
            </w:tcBorders>
            <w:tcMar>
              <w:left w:w="0" w:type="dxa"/>
              <w:right w:w="0" w:type="dxa"/>
            </w:tcMar>
            <w:vAlign w:val="center"/>
          </w:tcPr>
          <w:p>
            <w:pPr>
              <w:pStyle w:val="Normal"/>
              <w:widowControl w:val="false"/>
              <w:jc w:val="center"/>
              <w:rPr>
                <w:sz w:val="22"/>
                <w:szCs w:val="22"/>
              </w:rPr>
            </w:pPr>
            <w:r>
              <w:rPr>
                <w:sz w:val="22"/>
                <w:szCs w:val="22"/>
              </w:rPr>
            </w:r>
          </w:p>
        </w:tc>
        <w:tc>
          <w:tcPr>
            <w:tcW w:w="2460" w:type="dxa"/>
            <w:vMerge w:val="continue"/>
            <w:tcBorders>
              <w:left w:val="single" w:sz="4" w:space="0" w:color="000000"/>
              <w:right w:val="single" w:sz="4" w:space="0" w:color="000000"/>
            </w:tcBorders>
            <w:tcMar>
              <w:left w:w="0" w:type="dxa"/>
              <w:right w:w="0" w:type="dxa"/>
            </w:tcMar>
            <w:vAlign w:val="center"/>
          </w:tcPr>
          <w:p>
            <w:pPr>
              <w:pStyle w:val="Normal"/>
              <w:widowControl w:val="false"/>
              <w:rPr/>
            </w:pPr>
            <w:r>
              <w:rPr/>
            </w:r>
          </w:p>
        </w:tc>
      </w:tr>
      <w:tr>
        <w:trPr/>
        <w:tc>
          <w:tcPr>
            <w:tcW w:w="805"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8"/>
              </w:numPr>
              <w:rPr>
                <w:sz w:val="22"/>
                <w:szCs w:val="22"/>
              </w:rPr>
            </w:pPr>
            <w:r>
              <w:rPr>
                <w:sz w:val="22"/>
                <w:szCs w:val="22"/>
              </w:rPr>
            </w:r>
          </w:p>
        </w:tc>
        <w:tc>
          <w:tcPr>
            <w:tcW w:w="4052" w:type="dxa"/>
            <w:tcBorders>
              <w:left w:val="single" w:sz="4" w:space="0" w:color="000000"/>
              <w:bottom w:val="single" w:sz="4" w:space="0" w:color="000000"/>
              <w:right w:val="single" w:sz="4" w:space="0" w:color="000000"/>
            </w:tcBorders>
            <w:shd w:color="FFFFCC" w:fill="FFFFFF" w:val="clear"/>
            <w:vAlign w:val="center"/>
          </w:tcPr>
          <w:p>
            <w:pPr>
              <w:pStyle w:val="Style35"/>
              <w:jc w:val="left"/>
              <w:rPr>
                <w:rFonts w:ascii="Times New Roman" w:hAnsi="Times New Roman"/>
                <w:sz w:val="24"/>
              </w:rPr>
            </w:pPr>
            <w:r>
              <w:rPr>
                <w:rFonts w:ascii="Times New Roman" w:hAnsi="Times New Roman"/>
                <w:sz w:val="24"/>
              </w:rPr>
              <w:t>Подшипник шариковый 6217 C3 85х150х28мм в сборе SKF</w:t>
            </w:r>
          </w:p>
        </w:tc>
        <w:tc>
          <w:tcPr>
            <w:tcW w:w="2312" w:type="dxa"/>
            <w:vMerge w:val="continue"/>
            <w:tcBorders>
              <w:left w:val="single" w:sz="4" w:space="0" w:color="000000"/>
              <w:right w:val="single" w:sz="4" w:space="0" w:color="000000"/>
            </w:tcBorders>
            <w:tcMar>
              <w:left w:w="0" w:type="dxa"/>
              <w:right w:w="0" w:type="dxa"/>
            </w:tcMar>
            <w:vAlign w:val="center"/>
          </w:tcPr>
          <w:p>
            <w:pPr>
              <w:pStyle w:val="Normal"/>
              <w:widowControl w:val="false"/>
              <w:jc w:val="center"/>
              <w:rPr>
                <w:sz w:val="22"/>
                <w:szCs w:val="22"/>
              </w:rPr>
            </w:pPr>
            <w:r>
              <w:rPr>
                <w:sz w:val="22"/>
                <w:szCs w:val="22"/>
              </w:rPr>
            </w:r>
          </w:p>
        </w:tc>
        <w:tc>
          <w:tcPr>
            <w:tcW w:w="2460" w:type="dxa"/>
            <w:vMerge w:val="continue"/>
            <w:tcBorders>
              <w:left w:val="single" w:sz="4" w:space="0" w:color="000000"/>
              <w:right w:val="single" w:sz="4" w:space="0" w:color="000000"/>
            </w:tcBorders>
            <w:tcMar>
              <w:left w:w="0" w:type="dxa"/>
              <w:right w:w="0" w:type="dxa"/>
            </w:tcMar>
            <w:vAlign w:val="center"/>
          </w:tcPr>
          <w:p>
            <w:pPr>
              <w:pStyle w:val="Normal"/>
              <w:widowControl w:val="false"/>
              <w:rPr/>
            </w:pPr>
            <w:r>
              <w:rPr/>
            </w:r>
          </w:p>
        </w:tc>
      </w:tr>
    </w:tbl>
    <w:p>
      <w:pPr>
        <w:sectPr>
          <w:headerReference w:type="even" r:id="rId36"/>
          <w:headerReference w:type="default" r:id="rId37"/>
          <w:headerReference w:type="first" r:id="rId38"/>
          <w:type w:val="nextPage"/>
          <w:pgSz w:w="11906" w:h="16838"/>
          <w:pgMar w:left="1134" w:right="851" w:gutter="0" w:header="600" w:top="1054" w:footer="0" w:bottom="1007"/>
          <w:pgNumType w:fmt="decimal"/>
          <w:formProt w:val="false"/>
          <w:textDirection w:val="lrTb"/>
          <w:docGrid w:type="default" w:linePitch="360" w:charSpace="0"/>
        </w:sectPr>
      </w:pPr>
    </w:p>
    <w:p>
      <w:pPr>
        <w:pStyle w:val="Heading4"/>
        <w:numPr>
          <w:ilvl w:val="1"/>
          <w:numId w:val="3"/>
        </w:numPr>
        <w:rPr>
          <w:sz w:val="22"/>
          <w:szCs w:val="22"/>
        </w:rPr>
      </w:pPr>
      <w:bookmarkStart w:id="22" w:name="_Toc51339698"/>
      <w:bookmarkStart w:id="23" w:name="_Toc75446581"/>
      <w:bookmarkStart w:id="24" w:name="_Toc46743511"/>
      <w:bookmarkStart w:id="25" w:name="_Toc54785622"/>
      <w:bookmarkEnd w:id="25"/>
      <w:r>
        <w:rPr>
          <w:sz w:val="22"/>
          <w:szCs w:val="22"/>
        </w:rPr>
        <w:t xml:space="preserve">Требования к </w:t>
      </w:r>
      <w:bookmarkEnd w:id="24"/>
      <w:r>
        <w:rPr>
          <w:sz w:val="22"/>
          <w:szCs w:val="22"/>
          <w:lang w:val="ru-RU"/>
        </w:rPr>
        <w:t>качеству продукции</w:t>
      </w:r>
      <w:bookmarkEnd w:id="23"/>
    </w:p>
    <w:p>
      <w:pPr>
        <w:pStyle w:val="Heading1"/>
        <w:keepLines/>
        <w:tabs>
          <w:tab w:val="clear" w:pos="0"/>
        </w:tabs>
        <w:spacing w:before="240" w:after="60"/>
        <w:ind w:left="0" w:hanging="0"/>
        <w:rPr>
          <w:sz w:val="22"/>
          <w:szCs w:val="22"/>
        </w:rPr>
      </w:pPr>
      <w:r>
        <w:rPr>
          <w:sz w:val="22"/>
          <w:szCs w:val="22"/>
        </w:rPr>
        <w:t xml:space="preserve"> </w:t>
      </w:r>
      <w:bookmarkStart w:id="26" w:name="_Toc75446582"/>
      <w:r>
        <w:rPr>
          <w:sz w:val="22"/>
          <w:szCs w:val="22"/>
        </w:rPr>
        <w:t>Таблица </w:t>
      </w:r>
      <w:r>
        <w:rPr>
          <w:sz w:val="22"/>
          <w:szCs w:val="22"/>
          <w:lang w:val="ru-RU"/>
        </w:rPr>
        <w:t>3</w:t>
      </w:r>
      <w:r>
        <w:rPr>
          <w:sz w:val="22"/>
          <w:szCs w:val="22"/>
        </w:rPr>
        <w:t xml:space="preserve">. Требования к </w:t>
      </w:r>
      <w:r>
        <w:rPr>
          <w:sz w:val="22"/>
          <w:szCs w:val="22"/>
          <w:lang w:val="ru-RU"/>
        </w:rPr>
        <w:t>продукции</w:t>
      </w:r>
      <w:bookmarkEnd w:id="26"/>
      <w:r>
        <w:rPr>
          <w:sz w:val="22"/>
          <w:szCs w:val="22"/>
        </w:rPr>
        <w:t xml:space="preserve"> </w:t>
      </w:r>
      <w:bookmarkEnd w:id="22"/>
    </w:p>
    <w:p>
      <w:pPr>
        <w:pStyle w:val="Normal"/>
        <w:rPr>
          <w:rStyle w:val="Style8"/>
          <w:b w:val="false"/>
          <w:i w:val="false"/>
          <w:i w:val="false"/>
          <w:sz w:val="22"/>
          <w:szCs w:val="22"/>
        </w:rPr>
      </w:pPr>
      <w:r>
        <w:rPr>
          <w:b w:val="false"/>
          <w:i w:val="false"/>
          <w:sz w:val="22"/>
          <w:szCs w:val="22"/>
        </w:rPr>
      </w:r>
    </w:p>
    <w:p>
      <w:pPr>
        <w:pStyle w:val="Normal"/>
        <w:jc w:val="both"/>
        <w:rPr>
          <w:b/>
          <w:sz w:val="22"/>
          <w:szCs w:val="22"/>
        </w:rPr>
      </w:pPr>
      <w:r>
        <w:rPr>
          <w:b/>
          <w:bCs/>
          <w:iCs/>
          <w:sz w:val="22"/>
          <w:szCs w:val="22"/>
        </w:rPr>
        <w:t>Наименование продукции (позиция №1-</w:t>
      </w:r>
      <w:r>
        <w:rPr>
          <w:b/>
          <w:bCs/>
          <w:iCs/>
          <w:sz w:val="22"/>
          <w:szCs w:val="22"/>
        </w:rPr>
        <w:t>62</w:t>
      </w:r>
      <w:r>
        <w:rPr>
          <w:b/>
          <w:bCs/>
          <w:iCs/>
          <w:sz w:val="22"/>
          <w:szCs w:val="22"/>
        </w:rPr>
        <w:t xml:space="preserve"> Таблицы 3.1): </w:t>
      </w:r>
      <w:r>
        <w:rPr>
          <w:rFonts w:eastAsia="Calibri"/>
          <w:b/>
          <w:sz w:val="22"/>
          <w:szCs w:val="22"/>
        </w:rPr>
        <w:t>«</w:t>
      </w:r>
      <w:r>
        <w:rPr>
          <w:rStyle w:val="Style8"/>
          <w:rFonts w:eastAsia="Calibri"/>
          <w:bCs/>
          <w:i w:val="false"/>
          <w:sz w:val="22"/>
          <w:szCs w:val="22"/>
          <w:shd w:fill="auto" w:val="clear"/>
          <w:lang w:eastAsia="x-none"/>
        </w:rPr>
        <w:t>Поставка подшипников</w:t>
      </w:r>
      <w:r>
        <w:rPr>
          <w:rFonts w:eastAsia="Calibri"/>
          <w:b/>
          <w:bCs/>
          <w:sz w:val="22"/>
          <w:szCs w:val="22"/>
        </w:rPr>
        <w:t>»</w:t>
      </w:r>
    </w:p>
    <w:tbl>
      <w:tblPr>
        <w:tblStyle w:val="affff9"/>
        <w:tblW w:w="15309" w:type="dxa"/>
        <w:jc w:val="left"/>
        <w:tblInd w:w="334" w:type="dxa"/>
        <w:tblLayout w:type="fixed"/>
        <w:tblCellMar>
          <w:top w:w="0" w:type="dxa"/>
          <w:left w:w="108" w:type="dxa"/>
          <w:bottom w:w="0" w:type="dxa"/>
          <w:right w:w="108" w:type="dxa"/>
        </w:tblCellMar>
        <w:tblLook w:val="04a0" w:noHBand="0" w:noVBand="1" w:firstColumn="1" w:lastRow="0" w:lastColumn="0" w:firstRow="1"/>
      </w:tblPr>
      <w:tblGrid>
        <w:gridCol w:w="852"/>
        <w:gridCol w:w="1811"/>
        <w:gridCol w:w="31"/>
        <w:gridCol w:w="2956"/>
        <w:gridCol w:w="2990"/>
        <w:gridCol w:w="3262"/>
        <w:gridCol w:w="3406"/>
      </w:tblGrid>
      <w:tr>
        <w:trPr/>
        <w:tc>
          <w:tcPr>
            <w:tcW w:w="852" w:type="dxa"/>
            <w:vMerge w:val="restart"/>
            <w:tcBorders/>
            <w:vAlign w:val="center"/>
          </w:tcPr>
          <w:p>
            <w:pPr>
              <w:pStyle w:val="Normal"/>
              <w:widowControl w:val="false"/>
              <w:suppressAutoHyphens w:val="true"/>
              <w:spacing w:before="0" w:after="0"/>
              <w:jc w:val="left"/>
              <w:rPr>
                <w:b/>
                <w:bCs/>
                <w:sz w:val="22"/>
                <w:szCs w:val="22"/>
              </w:rPr>
            </w:pPr>
            <w:r>
              <w:rPr>
                <w:rFonts w:eastAsia="Times New Roman" w:cs="Times New Roman"/>
                <w:b/>
                <w:bCs/>
                <w:kern w:val="0"/>
                <w:sz w:val="22"/>
                <w:szCs w:val="22"/>
                <w:lang w:val="ru-RU" w:eastAsia="ru-RU" w:bidi="ar-SA"/>
              </w:rPr>
              <w:t xml:space="preserve">№ </w:t>
            </w:r>
            <w:r>
              <w:rPr>
                <w:rFonts w:eastAsia="Times New Roman" w:cs="Times New Roman"/>
                <w:b/>
                <w:bCs/>
                <w:kern w:val="0"/>
                <w:sz w:val="22"/>
                <w:szCs w:val="22"/>
                <w:lang w:val="ru-RU" w:eastAsia="ru-RU" w:bidi="ar-SA"/>
              </w:rPr>
              <w:t>п/п</w:t>
            </w:r>
          </w:p>
        </w:tc>
        <w:tc>
          <w:tcPr>
            <w:tcW w:w="1811" w:type="dxa"/>
            <w:vMerge w:val="restart"/>
            <w:tcBorders/>
            <w:vAlign w:val="center"/>
          </w:tcPr>
          <w:p>
            <w:pPr>
              <w:pStyle w:val="Normal"/>
              <w:widowControl w:val="false"/>
              <w:suppressAutoHyphens w:val="true"/>
              <w:spacing w:before="0" w:after="0"/>
              <w:jc w:val="left"/>
              <w:rPr>
                <w:b/>
                <w:bCs/>
                <w:sz w:val="22"/>
                <w:szCs w:val="22"/>
              </w:rPr>
            </w:pPr>
            <w:r>
              <w:rPr>
                <w:rFonts w:eastAsia="Times New Roman" w:cs="Times New Roman"/>
                <w:b/>
                <w:bCs/>
                <w:kern w:val="0"/>
                <w:sz w:val="22"/>
                <w:szCs w:val="22"/>
                <w:lang w:val="ru-RU" w:eastAsia="ru-RU" w:bidi="ar-SA"/>
              </w:rPr>
              <w:t>Наименование параметра</w:t>
            </w:r>
          </w:p>
        </w:tc>
        <w:tc>
          <w:tcPr>
            <w:tcW w:w="2987" w:type="dxa"/>
            <w:gridSpan w:val="2"/>
            <w:vMerge w:val="restart"/>
            <w:tcBorders/>
            <w:vAlign w:val="center"/>
          </w:tcPr>
          <w:p>
            <w:pPr>
              <w:pStyle w:val="Normal"/>
              <w:widowControl w:val="false"/>
              <w:suppressAutoHyphens w:val="true"/>
              <w:spacing w:before="0" w:after="0"/>
              <w:jc w:val="center"/>
              <w:rPr>
                <w:b/>
                <w:bCs/>
                <w:sz w:val="22"/>
                <w:szCs w:val="22"/>
              </w:rPr>
            </w:pPr>
            <w:r>
              <w:rPr>
                <w:rFonts w:eastAsia="Times New Roman" w:cs="Times New Roman"/>
                <w:b/>
                <w:bCs/>
                <w:kern w:val="0"/>
                <w:sz w:val="22"/>
                <w:szCs w:val="22"/>
                <w:lang w:val="ru-RU" w:eastAsia="ru-RU" w:bidi="ar-SA"/>
              </w:rPr>
              <w:t>Требование заказчика</w:t>
            </w:r>
          </w:p>
        </w:tc>
        <w:tc>
          <w:tcPr>
            <w:tcW w:w="6252" w:type="dxa"/>
            <w:gridSpan w:val="2"/>
            <w:tcBorders/>
            <w:vAlign w:val="center"/>
          </w:tcPr>
          <w:p>
            <w:pPr>
              <w:pStyle w:val="Normal"/>
              <w:widowControl w:val="false"/>
              <w:suppressAutoHyphens w:val="true"/>
              <w:spacing w:before="0" w:after="0"/>
              <w:jc w:val="center"/>
              <w:rPr>
                <w:b/>
                <w:bCs/>
                <w:sz w:val="22"/>
                <w:szCs w:val="22"/>
              </w:rPr>
            </w:pPr>
            <w:r>
              <w:rPr>
                <w:rFonts w:eastAsia="Times New Roman" w:cs="Times New Roman"/>
                <w:b/>
                <w:bCs/>
                <w:kern w:val="0"/>
                <w:sz w:val="22"/>
                <w:szCs w:val="22"/>
                <w:lang w:val="ru-RU" w:eastAsia="ru-RU" w:bidi="ar-SA"/>
              </w:rPr>
              <w:t>Способ подтверждения участником соответствия требованиям</w:t>
            </w:r>
          </w:p>
        </w:tc>
        <w:tc>
          <w:tcPr>
            <w:tcW w:w="3406" w:type="dxa"/>
            <w:vMerge w:val="restart"/>
            <w:tcBorders/>
            <w:vAlign w:val="center"/>
          </w:tcPr>
          <w:p>
            <w:pPr>
              <w:pStyle w:val="Normal"/>
              <w:widowControl w:val="false"/>
              <w:suppressAutoHyphens w:val="true"/>
              <w:spacing w:before="0" w:after="0"/>
              <w:jc w:val="center"/>
              <w:rPr>
                <w:b/>
                <w:bCs/>
                <w:sz w:val="22"/>
                <w:szCs w:val="22"/>
              </w:rPr>
            </w:pPr>
            <w:r>
              <w:rPr>
                <w:rFonts w:eastAsia="Times New Roman" w:cs="Times New Roman"/>
                <w:b/>
                <w:bCs/>
                <w:kern w:val="0"/>
                <w:sz w:val="22"/>
                <w:szCs w:val="22"/>
                <w:lang w:val="ru-RU" w:eastAsia="ru-RU" w:bidi="ar-SA"/>
              </w:rPr>
              <w:t>Предложение участника по характеристикам и параметрам</w:t>
            </w:r>
          </w:p>
        </w:tc>
      </w:tr>
      <w:tr>
        <w:trPr/>
        <w:tc>
          <w:tcPr>
            <w:tcW w:w="852" w:type="dxa"/>
            <w:vMerge w:val="continue"/>
            <w:tcBorders/>
            <w:vAlign w:val="center"/>
          </w:tcPr>
          <w:p>
            <w:pPr>
              <w:pStyle w:val="Normal"/>
              <w:widowControl w:val="false"/>
              <w:suppressAutoHyphens w:val="true"/>
              <w:spacing w:before="0" w:after="0"/>
              <w:jc w:val="left"/>
              <w:rPr>
                <w:b/>
                <w:bCs/>
                <w:sz w:val="22"/>
                <w:szCs w:val="22"/>
              </w:rPr>
            </w:pPr>
            <w:r>
              <w:rPr>
                <w:b/>
                <w:bCs/>
                <w:sz w:val="22"/>
                <w:szCs w:val="22"/>
              </w:rPr>
            </w:r>
          </w:p>
        </w:tc>
        <w:tc>
          <w:tcPr>
            <w:tcW w:w="1811" w:type="dxa"/>
            <w:vMerge w:val="continue"/>
            <w:tcBorders/>
            <w:vAlign w:val="center"/>
          </w:tcPr>
          <w:p>
            <w:pPr>
              <w:pStyle w:val="Normal"/>
              <w:widowControl w:val="false"/>
              <w:suppressAutoHyphens w:val="true"/>
              <w:spacing w:before="0" w:after="0"/>
              <w:jc w:val="left"/>
              <w:rPr>
                <w:b/>
                <w:bCs/>
                <w:sz w:val="22"/>
                <w:szCs w:val="22"/>
              </w:rPr>
            </w:pPr>
            <w:r>
              <w:rPr>
                <w:b/>
                <w:bCs/>
                <w:sz w:val="22"/>
                <w:szCs w:val="22"/>
              </w:rPr>
            </w:r>
          </w:p>
        </w:tc>
        <w:tc>
          <w:tcPr>
            <w:tcW w:w="2987" w:type="dxa"/>
            <w:gridSpan w:val="2"/>
            <w:vMerge w:val="continue"/>
            <w:tcBorders/>
            <w:vAlign w:val="center"/>
          </w:tcPr>
          <w:p>
            <w:pPr>
              <w:pStyle w:val="Normal"/>
              <w:widowControl w:val="false"/>
              <w:suppressAutoHyphens w:val="true"/>
              <w:spacing w:before="0" w:after="0"/>
              <w:jc w:val="left"/>
              <w:rPr>
                <w:b/>
                <w:bCs/>
                <w:sz w:val="22"/>
                <w:szCs w:val="22"/>
              </w:rPr>
            </w:pPr>
            <w:r>
              <w:rPr>
                <w:b/>
                <w:bCs/>
                <w:sz w:val="22"/>
                <w:szCs w:val="22"/>
              </w:rPr>
            </w:r>
          </w:p>
        </w:tc>
        <w:tc>
          <w:tcPr>
            <w:tcW w:w="2990" w:type="dxa"/>
            <w:tcBorders/>
            <w:vAlign w:val="center"/>
          </w:tcPr>
          <w:p>
            <w:pPr>
              <w:pStyle w:val="Normal"/>
              <w:widowControl w:val="false"/>
              <w:suppressAutoHyphens w:val="true"/>
              <w:spacing w:before="0" w:after="0"/>
              <w:jc w:val="center"/>
              <w:rPr>
                <w:b/>
                <w:bCs/>
                <w:sz w:val="22"/>
                <w:szCs w:val="22"/>
              </w:rPr>
            </w:pPr>
            <w:r>
              <w:rPr>
                <w:rFonts w:eastAsia="Times New Roman" w:cs="Times New Roman"/>
                <w:b/>
                <w:bCs/>
                <w:kern w:val="0"/>
                <w:sz w:val="22"/>
                <w:szCs w:val="22"/>
                <w:lang w:val="ru-RU" w:eastAsia="ru-RU" w:bidi="ar-SA"/>
              </w:rPr>
              <w:t>Согласие с требованием/ указание характеристик</w:t>
            </w:r>
          </w:p>
        </w:tc>
        <w:tc>
          <w:tcPr>
            <w:tcW w:w="3262" w:type="dxa"/>
            <w:tcBorders/>
            <w:vAlign w:val="center"/>
          </w:tcPr>
          <w:p>
            <w:pPr>
              <w:pStyle w:val="Normal"/>
              <w:widowControl w:val="false"/>
              <w:suppressAutoHyphens w:val="true"/>
              <w:spacing w:before="0" w:after="0"/>
              <w:jc w:val="center"/>
              <w:rPr>
                <w:b/>
                <w:bCs/>
                <w:sz w:val="22"/>
                <w:szCs w:val="22"/>
              </w:rPr>
            </w:pPr>
            <w:r>
              <w:rPr>
                <w:rFonts w:eastAsia="Times New Roman" w:cs="Times New Roman"/>
                <w:b/>
                <w:bCs/>
                <w:kern w:val="0"/>
                <w:sz w:val="22"/>
                <w:szCs w:val="22"/>
                <w:lang w:val="ru-RU" w:eastAsia="ru-RU" w:bidi="ar-SA"/>
              </w:rPr>
              <w:t>Предоставление подтверждающего документа или иной способ подтверждения</w:t>
            </w:r>
          </w:p>
        </w:tc>
        <w:tc>
          <w:tcPr>
            <w:tcW w:w="3406" w:type="dxa"/>
            <w:vMerge w:val="continue"/>
            <w:tcBorders/>
            <w:vAlign w:val="center"/>
          </w:tcPr>
          <w:p>
            <w:pPr>
              <w:pStyle w:val="Normal"/>
              <w:widowControl w:val="false"/>
              <w:suppressAutoHyphens w:val="true"/>
              <w:spacing w:before="0" w:after="0"/>
              <w:jc w:val="left"/>
              <w:rPr>
                <w:b/>
                <w:bCs/>
                <w:sz w:val="22"/>
                <w:szCs w:val="22"/>
              </w:rPr>
            </w:pPr>
            <w:r>
              <w:rPr>
                <w:b/>
                <w:bCs/>
                <w:sz w:val="22"/>
                <w:szCs w:val="22"/>
              </w:rPr>
            </w:r>
          </w:p>
        </w:tc>
      </w:tr>
      <w:tr>
        <w:trPr/>
        <w:tc>
          <w:tcPr>
            <w:tcW w:w="852" w:type="dxa"/>
            <w:tcBorders/>
            <w:vAlign w:val="center"/>
          </w:tcPr>
          <w:p>
            <w:pPr>
              <w:pStyle w:val="Normal"/>
              <w:widowControl w:val="false"/>
              <w:suppressAutoHyphens w:val="true"/>
              <w:spacing w:before="60" w:after="60"/>
              <w:jc w:val="center"/>
              <w:rPr>
                <w:sz w:val="22"/>
                <w:szCs w:val="22"/>
              </w:rPr>
            </w:pPr>
            <w:r>
              <w:rPr>
                <w:rFonts w:eastAsia="Times New Roman" w:cs="Times New Roman"/>
                <w:b/>
                <w:kern w:val="0"/>
                <w:sz w:val="22"/>
                <w:szCs w:val="22"/>
                <w:lang w:val="ru-RU" w:eastAsia="ru-RU" w:bidi="ar-SA"/>
              </w:rPr>
              <w:t>1</w:t>
            </w:r>
          </w:p>
        </w:tc>
        <w:tc>
          <w:tcPr>
            <w:tcW w:w="1811" w:type="dxa"/>
            <w:tcBorders/>
            <w:vAlign w:val="center"/>
          </w:tcPr>
          <w:p>
            <w:pPr>
              <w:pStyle w:val="Normal"/>
              <w:widowControl w:val="false"/>
              <w:suppressAutoHyphens w:val="true"/>
              <w:spacing w:before="0" w:after="0"/>
              <w:jc w:val="center"/>
              <w:rPr>
                <w:b/>
                <w:sz w:val="22"/>
                <w:szCs w:val="22"/>
              </w:rPr>
            </w:pPr>
            <w:r>
              <w:rPr>
                <w:rFonts w:eastAsia="Times New Roman" w:cs="Times New Roman"/>
                <w:b/>
                <w:kern w:val="0"/>
                <w:sz w:val="22"/>
                <w:szCs w:val="22"/>
                <w:lang w:val="ru-RU" w:eastAsia="ru-RU" w:bidi="ar-SA"/>
              </w:rPr>
              <w:t>2</w:t>
            </w:r>
          </w:p>
        </w:tc>
        <w:tc>
          <w:tcPr>
            <w:tcW w:w="2987" w:type="dxa"/>
            <w:gridSpan w:val="2"/>
            <w:tcBorders/>
            <w:vAlign w:val="center"/>
          </w:tcPr>
          <w:p>
            <w:pPr>
              <w:pStyle w:val="Normal"/>
              <w:widowControl w:val="false"/>
              <w:suppressAutoHyphens w:val="true"/>
              <w:spacing w:before="0" w:after="0"/>
              <w:jc w:val="center"/>
              <w:rPr>
                <w:b/>
                <w:sz w:val="22"/>
                <w:szCs w:val="22"/>
              </w:rPr>
            </w:pPr>
            <w:r>
              <w:rPr>
                <w:rFonts w:eastAsia="Times New Roman" w:cs="Times New Roman"/>
                <w:b/>
                <w:kern w:val="0"/>
                <w:sz w:val="22"/>
                <w:szCs w:val="22"/>
                <w:lang w:val="ru-RU" w:eastAsia="ru-RU" w:bidi="ar-SA"/>
              </w:rPr>
              <w:t>3</w:t>
            </w:r>
          </w:p>
        </w:tc>
        <w:tc>
          <w:tcPr>
            <w:tcW w:w="2990" w:type="dxa"/>
            <w:tcBorders/>
            <w:vAlign w:val="center"/>
          </w:tcPr>
          <w:p>
            <w:pPr>
              <w:pStyle w:val="Normal"/>
              <w:widowControl w:val="false"/>
              <w:suppressAutoHyphens w:val="true"/>
              <w:spacing w:before="0" w:after="0"/>
              <w:jc w:val="center"/>
              <w:rPr>
                <w:b/>
                <w:sz w:val="22"/>
                <w:szCs w:val="22"/>
              </w:rPr>
            </w:pPr>
            <w:r>
              <w:rPr>
                <w:rFonts w:eastAsia="Times New Roman" w:cs="Times New Roman"/>
                <w:b/>
                <w:kern w:val="0"/>
                <w:sz w:val="22"/>
                <w:szCs w:val="22"/>
                <w:lang w:val="ru-RU" w:eastAsia="ru-RU" w:bidi="ar-SA"/>
              </w:rPr>
              <w:t>4</w:t>
            </w:r>
          </w:p>
        </w:tc>
        <w:tc>
          <w:tcPr>
            <w:tcW w:w="3262" w:type="dxa"/>
            <w:tcBorders/>
            <w:vAlign w:val="center"/>
          </w:tcPr>
          <w:p>
            <w:pPr>
              <w:pStyle w:val="Normal"/>
              <w:widowControl w:val="false"/>
              <w:suppressAutoHyphens w:val="true"/>
              <w:spacing w:before="0" w:after="0"/>
              <w:jc w:val="center"/>
              <w:rPr>
                <w:b/>
                <w:sz w:val="22"/>
                <w:szCs w:val="22"/>
              </w:rPr>
            </w:pPr>
            <w:r>
              <w:rPr>
                <w:rFonts w:eastAsia="Times New Roman" w:cs="Times New Roman"/>
                <w:b/>
                <w:kern w:val="0"/>
                <w:sz w:val="22"/>
                <w:szCs w:val="22"/>
                <w:lang w:val="ru-RU" w:eastAsia="ru-RU" w:bidi="ar-SA"/>
              </w:rPr>
              <w:t>5</w:t>
            </w:r>
          </w:p>
        </w:tc>
        <w:tc>
          <w:tcPr>
            <w:tcW w:w="3406" w:type="dxa"/>
            <w:tcBorders/>
            <w:vAlign w:val="center"/>
          </w:tcPr>
          <w:p>
            <w:pPr>
              <w:pStyle w:val="Normal"/>
              <w:widowControl w:val="false"/>
              <w:suppressAutoHyphens w:val="true"/>
              <w:spacing w:before="0" w:after="0"/>
              <w:jc w:val="center"/>
              <w:rPr>
                <w:b/>
                <w:sz w:val="22"/>
                <w:szCs w:val="22"/>
              </w:rPr>
            </w:pPr>
            <w:r>
              <w:rPr>
                <w:rFonts w:eastAsia="Times New Roman" w:cs="Times New Roman"/>
                <w:b/>
                <w:kern w:val="0"/>
                <w:sz w:val="22"/>
                <w:szCs w:val="22"/>
                <w:lang w:val="ru-RU" w:eastAsia="ru-RU" w:bidi="ar-SA"/>
              </w:rPr>
              <w:t>6</w:t>
            </w:r>
          </w:p>
        </w:tc>
      </w:tr>
      <w:tr>
        <w:trPr/>
        <w:tc>
          <w:tcPr>
            <w:tcW w:w="852" w:type="dxa"/>
            <w:tcBorders/>
            <w:vAlign w:val="center"/>
          </w:tcPr>
          <w:p>
            <w:pPr>
              <w:pStyle w:val="ListParagraph"/>
              <w:widowControl w:val="false"/>
              <w:numPr>
                <w:ilvl w:val="0"/>
                <w:numId w:val="6"/>
              </w:numPr>
              <w:suppressAutoHyphens w:val="true"/>
              <w:spacing w:before="60" w:after="60"/>
              <w:contextualSpacing/>
              <w:jc w:val="center"/>
              <w:rPr>
                <w:sz w:val="22"/>
                <w:szCs w:val="22"/>
              </w:rPr>
            </w:pPr>
            <w:r>
              <w:rPr>
                <w:sz w:val="22"/>
                <w:szCs w:val="22"/>
              </w:rPr>
            </w:r>
          </w:p>
        </w:tc>
        <w:tc>
          <w:tcPr>
            <w:tcW w:w="4798" w:type="dxa"/>
            <w:gridSpan w:val="3"/>
            <w:tcBorders/>
            <w:vAlign w:val="center"/>
          </w:tcPr>
          <w:p>
            <w:pPr>
              <w:pStyle w:val="Normal"/>
              <w:widowControl w:val="false"/>
              <w:suppressAutoHyphens w:val="true"/>
              <w:spacing w:before="0" w:after="0"/>
              <w:jc w:val="left"/>
              <w:rPr>
                <w:b/>
                <w:sz w:val="22"/>
                <w:szCs w:val="22"/>
              </w:rPr>
            </w:pPr>
            <w:r>
              <w:rPr>
                <w:rFonts w:eastAsia="Times New Roman" w:cs="Times New Roman"/>
                <w:b/>
                <w:kern w:val="0"/>
                <w:sz w:val="22"/>
                <w:szCs w:val="22"/>
                <w:lang w:val="ru-RU" w:eastAsia="ru-RU" w:bidi="ar-SA"/>
              </w:rPr>
              <w:t>Требования к техническим и функциональным характеристикам (включая гарантируемые показатели)</w:t>
            </w:r>
          </w:p>
        </w:tc>
        <w:tc>
          <w:tcPr>
            <w:tcW w:w="2990" w:type="dxa"/>
            <w:tcBorders/>
          </w:tcPr>
          <w:p>
            <w:pPr>
              <w:pStyle w:val="Normal"/>
              <w:widowControl w:val="false"/>
              <w:suppressAutoHyphens w:val="true"/>
              <w:spacing w:before="0" w:after="0"/>
              <w:jc w:val="center"/>
              <w:rPr>
                <w:b/>
                <w:sz w:val="22"/>
                <w:szCs w:val="22"/>
              </w:rPr>
            </w:pPr>
            <w:r>
              <w:rPr>
                <w:rFonts w:eastAsia="Times New Roman" w:cs="Times New Roman"/>
                <w:b/>
                <w:kern w:val="0"/>
                <w:sz w:val="22"/>
                <w:szCs w:val="22"/>
                <w:lang w:val="ru-RU" w:eastAsia="ru-RU" w:bidi="ar-SA"/>
              </w:rPr>
              <w:t>-//-</w:t>
            </w:r>
          </w:p>
        </w:tc>
        <w:tc>
          <w:tcPr>
            <w:tcW w:w="3262" w:type="dxa"/>
            <w:tcBorders/>
          </w:tcPr>
          <w:p>
            <w:pPr>
              <w:pStyle w:val="Normal"/>
              <w:widowControl w:val="false"/>
              <w:suppressAutoHyphens w:val="true"/>
              <w:spacing w:before="0" w:after="0"/>
              <w:jc w:val="center"/>
              <w:rPr>
                <w:b/>
                <w:sz w:val="22"/>
                <w:szCs w:val="22"/>
              </w:rPr>
            </w:pPr>
            <w:r>
              <w:rPr>
                <w:rFonts w:eastAsia="Times New Roman" w:cs="Times New Roman"/>
                <w:b/>
                <w:kern w:val="0"/>
                <w:sz w:val="22"/>
                <w:szCs w:val="22"/>
                <w:lang w:val="ru-RU" w:eastAsia="ru-RU" w:bidi="ar-SA"/>
              </w:rPr>
              <w:t>-//-</w:t>
            </w:r>
          </w:p>
        </w:tc>
        <w:tc>
          <w:tcPr>
            <w:tcW w:w="3406" w:type="dxa"/>
            <w:tcBorders/>
          </w:tcPr>
          <w:p>
            <w:pPr>
              <w:pStyle w:val="Normal"/>
              <w:widowControl w:val="false"/>
              <w:suppressAutoHyphens w:val="true"/>
              <w:spacing w:before="0" w:after="0"/>
              <w:jc w:val="center"/>
              <w:rPr>
                <w:b/>
                <w:sz w:val="22"/>
                <w:szCs w:val="22"/>
              </w:rPr>
            </w:pPr>
            <w:r>
              <w:rPr>
                <w:rFonts w:eastAsia="Times New Roman" w:cs="Times New Roman"/>
                <w:b/>
                <w:kern w:val="0"/>
                <w:sz w:val="22"/>
                <w:szCs w:val="22"/>
                <w:lang w:val="ru-RU" w:eastAsia="ru-RU" w:bidi="ar-SA"/>
              </w:rPr>
              <w:t>-//-</w:t>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sz w:val="22"/>
                <w:szCs w:val="22"/>
              </w:rPr>
            </w:pPr>
            <w:r>
              <w:rPr>
                <w:sz w:val="22"/>
                <w:szCs w:val="22"/>
              </w:rPr>
            </w:r>
          </w:p>
        </w:tc>
        <w:tc>
          <w:tcPr>
            <w:tcW w:w="4798" w:type="dxa"/>
            <w:gridSpan w:val="3"/>
            <w:tcBorders/>
            <w:shd w:color="auto" w:fill="auto" w:val="clear"/>
          </w:tcPr>
          <w:p>
            <w:pPr>
              <w:pStyle w:val="Normal"/>
              <w:widowControl w:val="false"/>
              <w:tabs>
                <w:tab w:val="clear" w:pos="708"/>
                <w:tab w:val="left" w:pos="0" w:leader="none"/>
                <w:tab w:val="left" w:pos="851" w:leader="none"/>
              </w:tabs>
              <w:suppressAutoHyphens w:val="true"/>
              <w:spacing w:before="0" w:after="0"/>
              <w:jc w:val="left"/>
              <w:rPr>
                <w:sz w:val="22"/>
                <w:szCs w:val="22"/>
              </w:rPr>
            </w:pPr>
            <w:r>
              <w:rPr>
                <w:rFonts w:eastAsia="Times New Roman" w:cs="Times New Roman"/>
                <w:kern w:val="0"/>
                <w:sz w:val="22"/>
                <w:szCs w:val="22"/>
                <w:lang w:val="ru-RU" w:eastAsia="ru-RU" w:bidi="ar-SA"/>
              </w:rPr>
              <w:t>Требования к техническим и функциональным характеристикам в отношении каждой позиции продукции представлены в Приложении № 1 к настоящим Техническим требованиям</w:t>
            </w:r>
          </w:p>
        </w:tc>
        <w:tc>
          <w:tcPr>
            <w:tcW w:w="2990" w:type="dxa"/>
            <w:tcBorders/>
            <w:shd w:color="auto" w:fill="auto" w:val="clear"/>
          </w:tcPr>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kern w:val="0"/>
                <w:sz w:val="22"/>
                <w:szCs w:val="22"/>
                <w:lang w:val="ru-RU" w:eastAsia="ru-RU" w:bidi="ar-SA"/>
              </w:rPr>
              <w:t>Указание характеристик</w:t>
            </w:r>
          </w:p>
        </w:tc>
        <w:tc>
          <w:tcPr>
            <w:tcW w:w="3262" w:type="dxa"/>
            <w:tcBorders/>
            <w:shd w:color="auto" w:fill="auto" w:val="clear"/>
          </w:tcPr>
          <w:p>
            <w:pPr>
              <w:pStyle w:val="Normal"/>
              <w:widowControl w:val="false"/>
              <w:suppressAutoHyphens w:val="true"/>
              <w:spacing w:before="0" w:after="0"/>
              <w:jc w:val="center"/>
              <w:rPr>
                <w:sz w:val="22"/>
                <w:szCs w:val="22"/>
              </w:rPr>
            </w:pPr>
            <w:r>
              <w:rPr>
                <w:rFonts w:eastAsia="Times New Roman" w:cs="Times New Roman"/>
                <w:kern w:val="0"/>
                <w:sz w:val="22"/>
                <w:szCs w:val="22"/>
                <w:lang w:val="ru-RU" w:eastAsia="ru-RU" w:bidi="ar-SA"/>
              </w:rPr>
              <w:t>-</w:t>
            </w:r>
          </w:p>
        </w:tc>
        <w:tc>
          <w:tcPr>
            <w:tcW w:w="3406" w:type="dxa"/>
            <w:tcBorders/>
            <w:shd w:color="auto" w:fill="auto" w:val="clear"/>
          </w:tcPr>
          <w:p>
            <w:pPr>
              <w:pStyle w:val="Normal"/>
              <w:widowControl w:val="false"/>
              <w:suppressAutoHyphens w:val="true"/>
              <w:spacing w:before="0" w:after="0"/>
              <w:jc w:val="left"/>
              <w:rPr>
                <w:sz w:val="22"/>
                <w:szCs w:val="22"/>
              </w:rPr>
            </w:pPr>
            <w:r>
              <w:rPr>
                <w:sz w:val="22"/>
                <w:szCs w:val="22"/>
              </w:rPr>
            </w:r>
          </w:p>
        </w:tc>
      </w:tr>
      <w:tr>
        <w:trPr/>
        <w:tc>
          <w:tcPr>
            <w:tcW w:w="852" w:type="dxa"/>
            <w:tcBorders/>
            <w:vAlign w:val="center"/>
          </w:tcPr>
          <w:p>
            <w:pPr>
              <w:pStyle w:val="ListParagraph"/>
              <w:widowControl w:val="false"/>
              <w:numPr>
                <w:ilvl w:val="0"/>
                <w:numId w:val="6"/>
              </w:numPr>
              <w:suppressAutoHyphens w:val="true"/>
              <w:spacing w:before="60" w:after="60"/>
              <w:contextualSpacing/>
              <w:jc w:val="center"/>
              <w:rPr>
                <w:sz w:val="22"/>
                <w:szCs w:val="22"/>
              </w:rPr>
            </w:pPr>
            <w:r>
              <w:rPr>
                <w:sz w:val="22"/>
                <w:szCs w:val="22"/>
              </w:rPr>
            </w:r>
          </w:p>
        </w:tc>
        <w:tc>
          <w:tcPr>
            <w:tcW w:w="4798" w:type="dxa"/>
            <w:gridSpan w:val="3"/>
            <w:tcBorders/>
            <w:vAlign w:val="center"/>
          </w:tcPr>
          <w:p>
            <w:pPr>
              <w:pStyle w:val="Normal"/>
              <w:widowControl w:val="false"/>
              <w:suppressAutoHyphens w:val="true"/>
              <w:spacing w:before="0" w:after="0"/>
              <w:jc w:val="left"/>
              <w:rPr>
                <w:b/>
                <w:bCs/>
                <w:sz w:val="22"/>
                <w:szCs w:val="22"/>
              </w:rPr>
            </w:pPr>
            <w:r>
              <w:rPr>
                <w:rFonts w:eastAsia="Times New Roman" w:cs="Times New Roman"/>
                <w:b/>
                <w:bCs/>
                <w:kern w:val="0"/>
                <w:sz w:val="22"/>
                <w:szCs w:val="22"/>
                <w:lang w:val="ru-RU" w:eastAsia="ru-RU" w:bidi="ar-SA"/>
              </w:rPr>
              <w:t>Требования к доставке,  маркировке, упаковке, транспортировке, перемещению, условиям хранения, приемке и испытаниям</w:t>
            </w:r>
          </w:p>
        </w:tc>
        <w:tc>
          <w:tcPr>
            <w:tcW w:w="2990" w:type="dxa"/>
            <w:tcBorders/>
          </w:tcPr>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b/>
                <w:kern w:val="0"/>
                <w:sz w:val="22"/>
                <w:szCs w:val="22"/>
                <w:lang w:val="ru-RU" w:eastAsia="ru-RU" w:bidi="ar-SA"/>
              </w:rPr>
              <w:t>-//-</w:t>
            </w:r>
          </w:p>
        </w:tc>
        <w:tc>
          <w:tcPr>
            <w:tcW w:w="3262" w:type="dxa"/>
            <w:tcBorders/>
          </w:tcPr>
          <w:p>
            <w:pPr>
              <w:pStyle w:val="Normal"/>
              <w:widowControl w:val="false"/>
              <w:suppressAutoHyphens w:val="true"/>
              <w:spacing w:before="0" w:after="0"/>
              <w:jc w:val="center"/>
              <w:rPr>
                <w:b/>
                <w:bCs/>
                <w:sz w:val="22"/>
                <w:szCs w:val="22"/>
              </w:rPr>
            </w:pPr>
            <w:r>
              <w:rPr>
                <w:rFonts w:eastAsia="Times New Roman" w:cs="Times New Roman"/>
                <w:b/>
                <w:kern w:val="0"/>
                <w:sz w:val="22"/>
                <w:szCs w:val="22"/>
                <w:lang w:val="ru-RU" w:eastAsia="ru-RU" w:bidi="ar-SA"/>
              </w:rPr>
              <w:t>-//-</w:t>
            </w:r>
          </w:p>
        </w:tc>
        <w:tc>
          <w:tcPr>
            <w:tcW w:w="3406" w:type="dxa"/>
            <w:tcBorders/>
          </w:tcPr>
          <w:p>
            <w:pPr>
              <w:pStyle w:val="Normal"/>
              <w:widowControl w:val="false"/>
              <w:suppressAutoHyphens w:val="true"/>
              <w:spacing w:before="0" w:after="0"/>
              <w:jc w:val="center"/>
              <w:rPr>
                <w:b/>
                <w:bCs/>
                <w:sz w:val="22"/>
                <w:szCs w:val="22"/>
              </w:rPr>
            </w:pPr>
            <w:r>
              <w:rPr>
                <w:rFonts w:eastAsia="Times New Roman" w:cs="Times New Roman"/>
                <w:b/>
                <w:kern w:val="0"/>
                <w:sz w:val="22"/>
                <w:szCs w:val="22"/>
                <w:lang w:val="ru-RU" w:eastAsia="ru-RU" w:bidi="ar-SA"/>
              </w:rPr>
              <w:t>-//-</w:t>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sz w:val="22"/>
                <w:szCs w:val="22"/>
              </w:rPr>
            </w:pPr>
            <w:r>
              <w:rPr>
                <w:sz w:val="22"/>
                <w:szCs w:val="22"/>
              </w:rPr>
            </w:r>
          </w:p>
        </w:tc>
        <w:tc>
          <w:tcPr>
            <w:tcW w:w="1842" w:type="dxa"/>
            <w:gridSpan w:val="2"/>
            <w:tcBorders/>
          </w:tcPr>
          <w:p>
            <w:pPr>
              <w:pStyle w:val="Normal"/>
              <w:widowControl w:val="false"/>
              <w:tabs>
                <w:tab w:val="clear" w:pos="708"/>
                <w:tab w:val="left" w:pos="0" w:leader="none"/>
                <w:tab w:val="left" w:pos="851" w:leader="none"/>
              </w:tabs>
              <w:suppressAutoHyphens w:val="true"/>
              <w:spacing w:before="0" w:after="0"/>
              <w:jc w:val="left"/>
              <w:rPr>
                <w:sz w:val="22"/>
                <w:szCs w:val="22"/>
              </w:rPr>
            </w:pPr>
            <w:r>
              <w:rPr>
                <w:rFonts w:eastAsia="Times New Roman" w:cs="Times New Roman"/>
                <w:kern w:val="0"/>
                <w:sz w:val="22"/>
                <w:szCs w:val="22"/>
                <w:lang w:val="ru-RU" w:eastAsia="ru-RU" w:bidi="ar-SA"/>
              </w:rPr>
              <w:t>Место поставки</w:t>
            </w:r>
          </w:p>
        </w:tc>
        <w:tc>
          <w:tcPr>
            <w:tcW w:w="2956" w:type="dxa"/>
            <w:tcBorders/>
          </w:tcPr>
          <w:p>
            <w:pPr>
              <w:pStyle w:val="Normal"/>
              <w:widowControl w:val="false"/>
              <w:tabs>
                <w:tab w:val="clear" w:pos="708"/>
                <w:tab w:val="left" w:pos="0" w:leader="none"/>
                <w:tab w:val="left" w:pos="851" w:leader="none"/>
              </w:tabs>
              <w:suppressAutoHyphens w:val="true"/>
              <w:spacing w:before="0" w:after="0"/>
              <w:jc w:val="left"/>
              <w:rPr>
                <w:sz w:val="22"/>
                <w:szCs w:val="22"/>
              </w:rPr>
            </w:pPr>
            <w:r>
              <w:rPr>
                <w:rFonts w:eastAsia="Times New Roman" w:cs="Times New Roman"/>
                <w:kern w:val="0"/>
                <w:sz w:val="22"/>
                <w:szCs w:val="22"/>
                <w:lang w:val="ru-RU" w:eastAsia="ru-RU" w:bidi="ar-SA"/>
              </w:rPr>
              <w:t>677004, Республика Саха (Якутия), г.Якутск, ул. Кржижановского, д. 2</w:t>
            </w:r>
          </w:p>
        </w:tc>
        <w:tc>
          <w:tcPr>
            <w:tcW w:w="2990" w:type="dxa"/>
            <w:tcBorders/>
          </w:tcPr>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iCs/>
                <w:kern w:val="0"/>
                <w:sz w:val="22"/>
                <w:szCs w:val="22"/>
                <w:lang w:val="ru-RU" w:eastAsia="ru-RU" w:bidi="ar-SA"/>
              </w:rPr>
              <w:t>Согласие с требованием</w:t>
            </w:r>
          </w:p>
        </w:tc>
        <w:tc>
          <w:tcPr>
            <w:tcW w:w="3262" w:type="dxa"/>
            <w:tcBorders/>
          </w:tcPr>
          <w:p>
            <w:pPr>
              <w:pStyle w:val="Style28"/>
              <w:keepNext w:val="false"/>
              <w:widowControl w:val="false"/>
              <w:numPr>
                <w:ilvl w:val="0"/>
                <w:numId w:val="0"/>
              </w:numPr>
              <w:suppressAutoHyphens w:val="true"/>
              <w:spacing w:before="0" w:after="60"/>
              <w:ind w:left="0" w:hanging="0"/>
              <w:jc w:val="left"/>
              <w:outlineLvl w:val="2"/>
              <w:rPr>
                <w:rFonts w:eastAsia="Times New Roman"/>
                <w:b w:val="false"/>
                <w:sz w:val="22"/>
                <w:szCs w:val="22"/>
                <w:lang w:val="ru-RU" w:eastAsia="ru-RU"/>
              </w:rPr>
            </w:pPr>
            <w:r>
              <w:rPr>
                <w:rFonts w:eastAsia="Times New Roman" w:cs="Times New Roman"/>
                <w:b w:val="false"/>
                <w:kern w:val="0"/>
                <w:sz w:val="22"/>
                <w:szCs w:val="22"/>
                <w:lang w:val="ru-RU" w:eastAsia="ru-RU" w:bidi="ar-SA"/>
              </w:rPr>
            </w:r>
          </w:p>
        </w:tc>
        <w:tc>
          <w:tcPr>
            <w:tcW w:w="3406" w:type="dxa"/>
            <w:tcBorders/>
          </w:tcPr>
          <w:p>
            <w:pPr>
              <w:pStyle w:val="Normal"/>
              <w:widowControl w:val="false"/>
              <w:suppressAutoHyphens w:val="true"/>
              <w:spacing w:before="0" w:after="0"/>
              <w:jc w:val="left"/>
              <w:rPr>
                <w:sz w:val="22"/>
                <w:szCs w:val="22"/>
              </w:rPr>
            </w:pPr>
            <w:r>
              <w:rPr>
                <w:sz w:val="22"/>
                <w:szCs w:val="22"/>
              </w:rPr>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sz w:val="22"/>
                <w:szCs w:val="22"/>
              </w:rPr>
            </w:pPr>
            <w:r>
              <w:rPr>
                <w:sz w:val="22"/>
                <w:szCs w:val="22"/>
              </w:rPr>
            </w:r>
          </w:p>
        </w:tc>
        <w:tc>
          <w:tcPr>
            <w:tcW w:w="4798" w:type="dxa"/>
            <w:gridSpan w:val="3"/>
            <w:tcBorders/>
          </w:tcPr>
          <w:p>
            <w:pPr>
              <w:pStyle w:val="Normal"/>
              <w:widowControl w:val="false"/>
              <w:tabs>
                <w:tab w:val="clear" w:pos="708"/>
                <w:tab w:val="left" w:pos="0" w:leader="none"/>
                <w:tab w:val="left" w:pos="851" w:leader="none"/>
              </w:tabs>
              <w:suppressAutoHyphens w:val="true"/>
              <w:spacing w:before="0" w:after="0"/>
              <w:jc w:val="left"/>
              <w:rPr>
                <w:sz w:val="22"/>
                <w:szCs w:val="22"/>
              </w:rPr>
            </w:pPr>
            <w:r>
              <w:rPr>
                <w:rFonts w:eastAsia="Times New Roman" w:cs="Times New Roman"/>
                <w:kern w:val="0"/>
                <w:sz w:val="22"/>
                <w:szCs w:val="22"/>
                <w:lang w:val="ru-RU" w:eastAsia="ru-RU" w:bidi="ar-SA"/>
              </w:rPr>
              <w:t>Транспортные расходы на продукцию, подлежащий замене по гарантии, несет поставщик</w:t>
            </w:r>
          </w:p>
        </w:tc>
        <w:tc>
          <w:tcPr>
            <w:tcW w:w="2990" w:type="dxa"/>
            <w:tcBorders/>
          </w:tcPr>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iCs/>
                <w:kern w:val="0"/>
                <w:sz w:val="22"/>
                <w:szCs w:val="22"/>
                <w:lang w:val="ru-RU" w:eastAsia="ru-RU" w:bidi="ar-SA"/>
              </w:rPr>
              <w:t>Согласие с требованием</w:t>
            </w:r>
          </w:p>
        </w:tc>
        <w:tc>
          <w:tcPr>
            <w:tcW w:w="3262" w:type="dxa"/>
            <w:tcBorders/>
          </w:tcPr>
          <w:p>
            <w:pPr>
              <w:pStyle w:val="Style28"/>
              <w:keepNext w:val="false"/>
              <w:widowControl w:val="false"/>
              <w:numPr>
                <w:ilvl w:val="0"/>
                <w:numId w:val="0"/>
              </w:numPr>
              <w:suppressAutoHyphens w:val="true"/>
              <w:spacing w:before="0" w:after="60"/>
              <w:ind w:left="0" w:hanging="0"/>
              <w:jc w:val="left"/>
              <w:outlineLvl w:val="2"/>
              <w:rPr>
                <w:rFonts w:eastAsia="Times New Roman"/>
                <w:b w:val="false"/>
                <w:sz w:val="22"/>
                <w:szCs w:val="22"/>
                <w:lang w:val="ru-RU" w:eastAsia="ru-RU"/>
              </w:rPr>
            </w:pPr>
            <w:r>
              <w:rPr>
                <w:rFonts w:eastAsia="Times New Roman" w:cs="Times New Roman"/>
                <w:b w:val="false"/>
                <w:kern w:val="0"/>
                <w:sz w:val="22"/>
                <w:szCs w:val="22"/>
                <w:lang w:val="ru-RU" w:eastAsia="ru-RU" w:bidi="ar-SA"/>
              </w:rPr>
            </w:r>
          </w:p>
        </w:tc>
        <w:tc>
          <w:tcPr>
            <w:tcW w:w="3406" w:type="dxa"/>
            <w:tcBorders/>
          </w:tcPr>
          <w:p>
            <w:pPr>
              <w:pStyle w:val="Normal"/>
              <w:widowControl w:val="false"/>
              <w:suppressAutoHyphens w:val="true"/>
              <w:spacing w:before="0" w:after="0"/>
              <w:jc w:val="left"/>
              <w:rPr>
                <w:sz w:val="22"/>
                <w:szCs w:val="22"/>
              </w:rPr>
            </w:pPr>
            <w:r>
              <w:rPr>
                <w:sz w:val="22"/>
                <w:szCs w:val="22"/>
              </w:rPr>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sz w:val="22"/>
                <w:szCs w:val="22"/>
              </w:rPr>
            </w:pPr>
            <w:r>
              <w:rPr>
                <w:sz w:val="22"/>
                <w:szCs w:val="22"/>
              </w:rPr>
            </w:r>
          </w:p>
        </w:tc>
        <w:tc>
          <w:tcPr>
            <w:tcW w:w="4798" w:type="dxa"/>
            <w:gridSpan w:val="3"/>
            <w:tcBorders/>
          </w:tcPr>
          <w:p>
            <w:pPr>
              <w:pStyle w:val="Normal"/>
              <w:widowControl w:val="false"/>
              <w:tabs>
                <w:tab w:val="clear" w:pos="708"/>
                <w:tab w:val="left" w:pos="0" w:leader="none"/>
                <w:tab w:val="left" w:pos="241" w:leader="none"/>
                <w:tab w:val="left" w:pos="851" w:leader="none"/>
              </w:tabs>
              <w:suppressAutoHyphens w:val="true"/>
              <w:spacing w:before="0" w:after="0"/>
              <w:jc w:val="left"/>
              <w:rPr>
                <w:sz w:val="22"/>
                <w:szCs w:val="22"/>
              </w:rPr>
            </w:pPr>
            <w:r>
              <w:rPr>
                <w:rFonts w:eastAsia="Times New Roman" w:cs="Times New Roman"/>
                <w:kern w:val="0"/>
                <w:sz w:val="22"/>
                <w:szCs w:val="22"/>
                <w:lang w:val="ru-RU" w:eastAsia="ru-RU" w:bidi="ar-SA"/>
              </w:rPr>
              <w:t>Соответствие тары и упаковки согласно ГОСТ 15846-20</w:t>
            </w:r>
            <w:r>
              <w:rPr>
                <w:rFonts w:eastAsia="Times New Roman" w:cs="Times New Roman"/>
                <w:kern w:val="0"/>
                <w:sz w:val="22"/>
                <w:szCs w:val="22"/>
                <w:lang w:val="ru-RU" w:eastAsia="ru-RU" w:bidi="ar-SA"/>
              </w:rPr>
              <w:t>0</w:t>
            </w:r>
            <w:r>
              <w:rPr>
                <w:rFonts w:eastAsia="Times New Roman" w:cs="Times New Roman"/>
                <w:kern w:val="0"/>
                <w:sz w:val="22"/>
                <w:szCs w:val="22"/>
                <w:lang w:val="ru-RU" w:eastAsia="ru-RU" w:bidi="ar-SA"/>
              </w:rPr>
              <w:t>2. На каждое место составляется подробный упаковочный лист, с указанием упакованных товаров.</w:t>
            </w:r>
          </w:p>
          <w:p>
            <w:pPr>
              <w:pStyle w:val="Normal"/>
              <w:widowControl w:val="false"/>
              <w:tabs>
                <w:tab w:val="clear" w:pos="708"/>
                <w:tab w:val="left" w:pos="0" w:leader="none"/>
                <w:tab w:val="left" w:pos="241" w:leader="none"/>
                <w:tab w:val="left" w:pos="851" w:leader="none"/>
              </w:tabs>
              <w:suppressAutoHyphens w:val="true"/>
              <w:spacing w:before="0" w:after="0"/>
              <w:jc w:val="left"/>
              <w:rPr>
                <w:sz w:val="22"/>
                <w:szCs w:val="22"/>
              </w:rPr>
            </w:pPr>
            <w:r>
              <w:rPr>
                <w:rFonts w:eastAsia="Times New Roman" w:cs="Times New Roman"/>
                <w:kern w:val="0"/>
                <w:sz w:val="22"/>
                <w:szCs w:val="22"/>
                <w:lang w:val="ru-RU" w:eastAsia="ru-RU" w:bidi="ar-SA"/>
              </w:rPr>
              <w:t>Продукция передается Заказчику комплектно с техническими паспортами, сертификатами соответствия продукции, сертификатами качества и другими подтверждающими документами по действующему законодательству РФ</w:t>
            </w:r>
          </w:p>
        </w:tc>
        <w:tc>
          <w:tcPr>
            <w:tcW w:w="2990" w:type="dxa"/>
            <w:tcBorders/>
          </w:tcPr>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iCs/>
                <w:kern w:val="0"/>
                <w:sz w:val="22"/>
                <w:szCs w:val="22"/>
                <w:lang w:val="ru-RU" w:eastAsia="ru-RU" w:bidi="ar-SA"/>
              </w:rPr>
              <w:t>Согласие с требованием</w:t>
            </w:r>
          </w:p>
        </w:tc>
        <w:tc>
          <w:tcPr>
            <w:tcW w:w="3262" w:type="dxa"/>
            <w:tcBorders/>
          </w:tcPr>
          <w:p>
            <w:pPr>
              <w:pStyle w:val="Normal"/>
              <w:widowControl w:val="false"/>
              <w:tabs>
                <w:tab w:val="clear" w:pos="708"/>
                <w:tab w:val="left" w:pos="426" w:leader="none"/>
              </w:tabs>
              <w:suppressAutoHyphens w:val="true"/>
              <w:spacing w:before="60" w:after="60"/>
              <w:jc w:val="left"/>
              <w:rPr>
                <w:sz w:val="22"/>
                <w:szCs w:val="22"/>
              </w:rPr>
            </w:pPr>
            <w:r>
              <w:rPr>
                <w:sz w:val="22"/>
                <w:szCs w:val="22"/>
              </w:rPr>
            </w:r>
          </w:p>
        </w:tc>
        <w:tc>
          <w:tcPr>
            <w:tcW w:w="3406" w:type="dxa"/>
            <w:tcBorders/>
          </w:tcPr>
          <w:p>
            <w:pPr>
              <w:pStyle w:val="Normal"/>
              <w:widowControl w:val="false"/>
              <w:tabs>
                <w:tab w:val="clear" w:pos="708"/>
                <w:tab w:val="left" w:pos="426" w:leader="none"/>
              </w:tabs>
              <w:suppressAutoHyphens w:val="true"/>
              <w:spacing w:before="60" w:after="60"/>
              <w:jc w:val="left"/>
              <w:rPr>
                <w:sz w:val="22"/>
                <w:szCs w:val="22"/>
              </w:rPr>
            </w:pPr>
            <w:r>
              <w:rPr>
                <w:sz w:val="22"/>
                <w:szCs w:val="22"/>
              </w:rPr>
            </w:r>
          </w:p>
        </w:tc>
      </w:tr>
      <w:tr>
        <w:trPr/>
        <w:tc>
          <w:tcPr>
            <w:tcW w:w="852" w:type="dxa"/>
            <w:tcBorders/>
            <w:vAlign w:val="center"/>
          </w:tcPr>
          <w:p>
            <w:pPr>
              <w:pStyle w:val="ListParagraph"/>
              <w:widowControl w:val="false"/>
              <w:numPr>
                <w:ilvl w:val="0"/>
                <w:numId w:val="6"/>
              </w:numPr>
              <w:suppressAutoHyphens w:val="true"/>
              <w:spacing w:before="60" w:after="60"/>
              <w:contextualSpacing/>
              <w:jc w:val="center"/>
              <w:rPr>
                <w:sz w:val="22"/>
                <w:szCs w:val="22"/>
              </w:rPr>
            </w:pPr>
            <w:r>
              <w:rPr>
                <w:sz w:val="22"/>
                <w:szCs w:val="22"/>
              </w:rPr>
            </w:r>
          </w:p>
        </w:tc>
        <w:tc>
          <w:tcPr>
            <w:tcW w:w="4798" w:type="dxa"/>
            <w:gridSpan w:val="3"/>
            <w:tcBorders/>
            <w:vAlign w:val="center"/>
          </w:tcPr>
          <w:p>
            <w:pPr>
              <w:pStyle w:val="Normal"/>
              <w:widowControl w:val="false"/>
              <w:suppressAutoHyphens w:val="true"/>
              <w:spacing w:before="60" w:after="60"/>
              <w:jc w:val="left"/>
              <w:rPr>
                <w:b/>
                <w:sz w:val="22"/>
                <w:szCs w:val="22"/>
              </w:rPr>
            </w:pPr>
            <w:r>
              <w:rPr>
                <w:rFonts w:eastAsia="Times New Roman" w:cs="Times New Roman"/>
                <w:b/>
                <w:kern w:val="0"/>
                <w:sz w:val="22"/>
                <w:szCs w:val="22"/>
                <w:lang w:val="ru-RU" w:eastAsia="ru-RU" w:bidi="ar-SA"/>
              </w:rPr>
              <w:t>Требования к гарантиям, гарантийному и послегарантийному обслуживанию</w:t>
            </w:r>
          </w:p>
        </w:tc>
        <w:tc>
          <w:tcPr>
            <w:tcW w:w="2990" w:type="dxa"/>
            <w:tcBorders/>
          </w:tcPr>
          <w:p>
            <w:pPr>
              <w:pStyle w:val="Normal"/>
              <w:widowControl w:val="false"/>
              <w:suppressAutoHyphens w:val="true"/>
              <w:spacing w:before="20" w:after="60"/>
              <w:jc w:val="center"/>
              <w:rPr>
                <w:b/>
                <w:sz w:val="22"/>
                <w:szCs w:val="22"/>
              </w:rPr>
            </w:pPr>
            <w:r>
              <w:rPr>
                <w:rFonts w:eastAsia="Times New Roman" w:cs="Times New Roman"/>
                <w:b/>
                <w:kern w:val="0"/>
                <w:sz w:val="22"/>
                <w:szCs w:val="22"/>
                <w:lang w:val="ru-RU" w:eastAsia="ru-RU" w:bidi="ar-SA"/>
              </w:rPr>
              <w:t>-//-</w:t>
            </w:r>
          </w:p>
        </w:tc>
        <w:tc>
          <w:tcPr>
            <w:tcW w:w="3262" w:type="dxa"/>
            <w:tcBorders/>
          </w:tcPr>
          <w:p>
            <w:pPr>
              <w:pStyle w:val="Normal"/>
              <w:widowControl w:val="false"/>
              <w:suppressAutoHyphens w:val="true"/>
              <w:spacing w:before="20" w:after="60"/>
              <w:jc w:val="center"/>
              <w:rPr>
                <w:b/>
                <w:sz w:val="22"/>
                <w:szCs w:val="22"/>
              </w:rPr>
            </w:pPr>
            <w:r>
              <w:rPr>
                <w:rFonts w:eastAsia="Times New Roman" w:cs="Times New Roman"/>
                <w:b/>
                <w:kern w:val="0"/>
                <w:sz w:val="22"/>
                <w:szCs w:val="22"/>
                <w:lang w:val="ru-RU" w:eastAsia="ru-RU" w:bidi="ar-SA"/>
              </w:rPr>
              <w:t>-//-</w:t>
            </w:r>
          </w:p>
        </w:tc>
        <w:tc>
          <w:tcPr>
            <w:tcW w:w="3406" w:type="dxa"/>
            <w:tcBorders/>
          </w:tcPr>
          <w:p>
            <w:pPr>
              <w:pStyle w:val="Normal"/>
              <w:widowControl w:val="false"/>
              <w:suppressAutoHyphens w:val="true"/>
              <w:spacing w:before="20" w:after="60"/>
              <w:jc w:val="center"/>
              <w:rPr>
                <w:b/>
                <w:sz w:val="22"/>
                <w:szCs w:val="22"/>
              </w:rPr>
            </w:pPr>
            <w:r>
              <w:rPr>
                <w:rFonts w:eastAsia="Times New Roman" w:cs="Times New Roman"/>
                <w:b/>
                <w:kern w:val="0"/>
                <w:sz w:val="22"/>
                <w:szCs w:val="22"/>
                <w:lang w:val="ru-RU" w:eastAsia="ru-RU" w:bidi="ar-SA"/>
              </w:rPr>
              <w:t>-//-</w:t>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sz w:val="22"/>
                <w:szCs w:val="22"/>
              </w:rPr>
            </w:pPr>
            <w:r>
              <w:rPr>
                <w:sz w:val="22"/>
                <w:szCs w:val="22"/>
              </w:rPr>
            </w:r>
          </w:p>
        </w:tc>
        <w:tc>
          <w:tcPr>
            <w:tcW w:w="4798" w:type="dxa"/>
            <w:gridSpan w:val="3"/>
            <w:tcBorders/>
          </w:tcPr>
          <w:p>
            <w:pPr>
              <w:pStyle w:val="Normal"/>
              <w:widowControl w:val="false"/>
              <w:tabs>
                <w:tab w:val="clear" w:pos="708"/>
                <w:tab w:val="left" w:pos="0" w:leader="none"/>
                <w:tab w:val="left" w:pos="851" w:leader="none"/>
              </w:tabs>
              <w:suppressAutoHyphens w:val="true"/>
              <w:spacing w:before="0" w:after="0"/>
              <w:jc w:val="left"/>
              <w:rPr>
                <w:sz w:val="22"/>
                <w:szCs w:val="22"/>
              </w:rPr>
            </w:pPr>
            <w:r>
              <w:rPr>
                <w:rFonts w:eastAsia="Times New Roman" w:cs="Times New Roman"/>
                <w:kern w:val="0"/>
                <w:sz w:val="22"/>
                <w:szCs w:val="22"/>
                <w:lang w:val="ru-RU" w:eastAsia="ru-RU" w:bidi="ar-SA"/>
              </w:rPr>
              <w:t>Гарантийный срок: в течение 12 месяцев с даты поставки на склад Покупателя</w:t>
            </w:r>
          </w:p>
        </w:tc>
        <w:tc>
          <w:tcPr>
            <w:tcW w:w="2990" w:type="dxa"/>
            <w:tcBorders/>
          </w:tcPr>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iCs/>
                <w:kern w:val="0"/>
                <w:sz w:val="22"/>
                <w:szCs w:val="22"/>
                <w:lang w:val="ru-RU" w:eastAsia="ru-RU" w:bidi="ar-SA"/>
              </w:rPr>
              <w:t>Согласие с требованием</w:t>
            </w:r>
          </w:p>
        </w:tc>
        <w:tc>
          <w:tcPr>
            <w:tcW w:w="3262" w:type="dxa"/>
            <w:tcBorders/>
          </w:tcPr>
          <w:p>
            <w:pPr>
              <w:pStyle w:val="Normal"/>
              <w:widowControl w:val="false"/>
              <w:tabs>
                <w:tab w:val="clear" w:pos="708"/>
                <w:tab w:val="left" w:pos="426" w:leader="none"/>
              </w:tabs>
              <w:suppressAutoHyphens w:val="true"/>
              <w:spacing w:before="40" w:after="60"/>
              <w:jc w:val="left"/>
              <w:rPr>
                <w:sz w:val="22"/>
                <w:szCs w:val="22"/>
              </w:rPr>
            </w:pPr>
            <w:r>
              <w:rPr>
                <w:sz w:val="22"/>
                <w:szCs w:val="22"/>
              </w:rPr>
            </w:r>
          </w:p>
        </w:tc>
        <w:tc>
          <w:tcPr>
            <w:tcW w:w="3406" w:type="dxa"/>
            <w:tcBorders/>
          </w:tcPr>
          <w:p>
            <w:pPr>
              <w:pStyle w:val="Style28"/>
              <w:keepNext w:val="false"/>
              <w:widowControl w:val="false"/>
              <w:numPr>
                <w:ilvl w:val="0"/>
                <w:numId w:val="0"/>
              </w:numPr>
              <w:suppressAutoHyphens w:val="true"/>
              <w:spacing w:before="0" w:after="60"/>
              <w:ind w:left="0" w:hanging="0"/>
              <w:jc w:val="left"/>
              <w:outlineLvl w:val="2"/>
              <w:rPr>
                <w:rFonts w:eastAsia="Times New Roman"/>
                <w:b w:val="false"/>
                <w:sz w:val="22"/>
                <w:szCs w:val="22"/>
                <w:lang w:val="ru-RU" w:eastAsia="ru-RU"/>
              </w:rPr>
            </w:pPr>
            <w:r>
              <w:rPr>
                <w:rFonts w:eastAsia="Times New Roman" w:cs="Times New Roman"/>
                <w:b w:val="false"/>
                <w:kern w:val="0"/>
                <w:sz w:val="22"/>
                <w:szCs w:val="22"/>
                <w:lang w:val="ru-RU" w:eastAsia="ru-RU" w:bidi="ar-SA"/>
              </w:rPr>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sz w:val="22"/>
                <w:szCs w:val="22"/>
              </w:rPr>
            </w:pPr>
            <w:r>
              <w:rPr>
                <w:sz w:val="22"/>
                <w:szCs w:val="22"/>
              </w:rPr>
            </w:r>
          </w:p>
        </w:tc>
        <w:tc>
          <w:tcPr>
            <w:tcW w:w="4798" w:type="dxa"/>
            <w:gridSpan w:val="3"/>
            <w:tcBorders/>
          </w:tcPr>
          <w:p>
            <w:pPr>
              <w:pStyle w:val="Normal"/>
              <w:widowControl w:val="false"/>
              <w:tabs>
                <w:tab w:val="clear" w:pos="708"/>
                <w:tab w:val="left" w:pos="0" w:leader="none"/>
                <w:tab w:val="left" w:pos="851" w:leader="none"/>
              </w:tabs>
              <w:suppressAutoHyphens w:val="true"/>
              <w:spacing w:before="0" w:after="0"/>
              <w:jc w:val="left"/>
              <w:rPr>
                <w:sz w:val="22"/>
                <w:szCs w:val="22"/>
              </w:rPr>
            </w:pPr>
            <w:r>
              <w:rPr>
                <w:rFonts w:eastAsia="Times New Roman" w:cs="Times New Roman"/>
                <w:kern w:val="0"/>
                <w:sz w:val="22"/>
                <w:szCs w:val="22"/>
                <w:lang w:val="ru-RU" w:eastAsia="ru-RU" w:bidi="ar-SA"/>
              </w:rPr>
              <w:t>Гарантия распространяется в полном объеме на поставляемую продукцию.</w:t>
            </w:r>
          </w:p>
        </w:tc>
        <w:tc>
          <w:tcPr>
            <w:tcW w:w="2990" w:type="dxa"/>
            <w:tcBorders/>
          </w:tcPr>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iCs/>
                <w:kern w:val="0"/>
                <w:sz w:val="22"/>
                <w:szCs w:val="22"/>
                <w:lang w:val="ru-RU" w:eastAsia="ru-RU" w:bidi="ar-SA"/>
              </w:rPr>
              <w:t>Согласие с требованием</w:t>
            </w:r>
          </w:p>
        </w:tc>
        <w:tc>
          <w:tcPr>
            <w:tcW w:w="3262" w:type="dxa"/>
            <w:tcBorders/>
          </w:tcPr>
          <w:p>
            <w:pPr>
              <w:pStyle w:val="Normal"/>
              <w:widowControl w:val="false"/>
              <w:suppressAutoHyphens w:val="true"/>
              <w:spacing w:before="0" w:after="0"/>
              <w:jc w:val="left"/>
              <w:rPr>
                <w:sz w:val="22"/>
                <w:szCs w:val="22"/>
              </w:rPr>
            </w:pPr>
            <w:r>
              <w:rPr>
                <w:sz w:val="22"/>
                <w:szCs w:val="22"/>
              </w:rPr>
            </w:r>
          </w:p>
        </w:tc>
        <w:tc>
          <w:tcPr>
            <w:tcW w:w="3406" w:type="dxa"/>
            <w:tcBorders/>
          </w:tcPr>
          <w:p>
            <w:pPr>
              <w:pStyle w:val="Style28"/>
              <w:keepNext w:val="false"/>
              <w:widowControl w:val="false"/>
              <w:numPr>
                <w:ilvl w:val="0"/>
                <w:numId w:val="0"/>
              </w:numPr>
              <w:suppressAutoHyphens w:val="true"/>
              <w:spacing w:before="0" w:after="60"/>
              <w:ind w:left="0" w:hanging="0"/>
              <w:jc w:val="left"/>
              <w:outlineLvl w:val="2"/>
              <w:rPr>
                <w:b w:val="false"/>
                <w:sz w:val="22"/>
                <w:szCs w:val="22"/>
                <w:lang w:val="ru-RU"/>
              </w:rPr>
            </w:pPr>
            <w:r>
              <w:rPr>
                <w:rFonts w:eastAsia="Times New Roman" w:cs="Times New Roman"/>
                <w:b w:val="false"/>
                <w:kern w:val="0"/>
                <w:sz w:val="22"/>
                <w:szCs w:val="22"/>
                <w:lang w:val="ru-RU" w:eastAsia="ru-RU" w:bidi="ar-SA"/>
              </w:rPr>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sz w:val="22"/>
                <w:szCs w:val="22"/>
              </w:rPr>
            </w:pPr>
            <w:r>
              <w:rPr>
                <w:sz w:val="22"/>
                <w:szCs w:val="22"/>
              </w:rPr>
            </w:r>
          </w:p>
        </w:tc>
        <w:tc>
          <w:tcPr>
            <w:tcW w:w="4798" w:type="dxa"/>
            <w:gridSpan w:val="3"/>
            <w:tcBorders/>
          </w:tcPr>
          <w:p>
            <w:pPr>
              <w:pStyle w:val="Normal"/>
              <w:widowControl w:val="false"/>
              <w:tabs>
                <w:tab w:val="clear" w:pos="708"/>
                <w:tab w:val="left" w:pos="0" w:leader="none"/>
                <w:tab w:val="left" w:pos="241" w:leader="none"/>
                <w:tab w:val="left" w:pos="851" w:leader="none"/>
              </w:tabs>
              <w:suppressAutoHyphens w:val="true"/>
              <w:spacing w:before="0" w:after="0"/>
              <w:jc w:val="left"/>
              <w:rPr>
                <w:sz w:val="22"/>
                <w:szCs w:val="22"/>
              </w:rPr>
            </w:pPr>
            <w:r>
              <w:rPr>
                <w:rFonts w:eastAsia="Times New Roman" w:cs="Times New Roman"/>
                <w:kern w:val="0"/>
                <w:sz w:val="22"/>
                <w:szCs w:val="22"/>
                <w:lang w:val="ru-RU" w:eastAsia="ru-RU" w:bidi="ar-SA"/>
              </w:rPr>
              <w:t>В течение гарантийного срока поставщик обязуется заменить продукцию в случае его несоответствия заявленному качеству.</w:t>
            </w:r>
          </w:p>
        </w:tc>
        <w:tc>
          <w:tcPr>
            <w:tcW w:w="2990" w:type="dxa"/>
            <w:tcBorders/>
          </w:tcPr>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iCs/>
                <w:kern w:val="0"/>
                <w:sz w:val="22"/>
                <w:szCs w:val="22"/>
                <w:lang w:val="ru-RU" w:eastAsia="ru-RU" w:bidi="ar-SA"/>
              </w:rPr>
              <w:t>Согласие с требованием</w:t>
            </w:r>
          </w:p>
        </w:tc>
        <w:tc>
          <w:tcPr>
            <w:tcW w:w="3262" w:type="dxa"/>
            <w:tcBorders/>
          </w:tcPr>
          <w:p>
            <w:pPr>
              <w:pStyle w:val="Normal"/>
              <w:widowControl w:val="false"/>
              <w:suppressAutoHyphens w:val="true"/>
              <w:spacing w:before="0" w:after="0"/>
              <w:jc w:val="left"/>
              <w:rPr>
                <w:sz w:val="22"/>
                <w:szCs w:val="22"/>
              </w:rPr>
            </w:pPr>
            <w:r>
              <w:rPr>
                <w:sz w:val="22"/>
                <w:szCs w:val="22"/>
              </w:rPr>
            </w:r>
          </w:p>
        </w:tc>
        <w:tc>
          <w:tcPr>
            <w:tcW w:w="3406" w:type="dxa"/>
            <w:tcBorders/>
          </w:tcPr>
          <w:p>
            <w:pPr>
              <w:pStyle w:val="Style28"/>
              <w:keepNext w:val="false"/>
              <w:widowControl w:val="false"/>
              <w:numPr>
                <w:ilvl w:val="0"/>
                <w:numId w:val="0"/>
              </w:numPr>
              <w:suppressAutoHyphens w:val="true"/>
              <w:spacing w:before="0" w:after="60"/>
              <w:ind w:left="0" w:hanging="0"/>
              <w:jc w:val="left"/>
              <w:outlineLvl w:val="2"/>
              <w:rPr>
                <w:sz w:val="22"/>
                <w:szCs w:val="22"/>
              </w:rPr>
            </w:pPr>
            <w:r>
              <w:rPr>
                <w:rFonts w:eastAsia="Times New Roman" w:cs="Times New Roman"/>
                <w:kern w:val="0"/>
                <w:sz w:val="22"/>
                <w:szCs w:val="22"/>
                <w:lang w:val="ru-RU" w:eastAsia="ru-RU" w:bidi="ar-SA"/>
              </w:rPr>
            </w:r>
          </w:p>
        </w:tc>
      </w:tr>
      <w:tr>
        <w:trPr/>
        <w:tc>
          <w:tcPr>
            <w:tcW w:w="852" w:type="dxa"/>
            <w:tcBorders/>
            <w:vAlign w:val="center"/>
          </w:tcPr>
          <w:p>
            <w:pPr>
              <w:pStyle w:val="ListParagraph"/>
              <w:widowControl w:val="false"/>
              <w:numPr>
                <w:ilvl w:val="0"/>
                <w:numId w:val="6"/>
              </w:numPr>
              <w:suppressAutoHyphens w:val="true"/>
              <w:spacing w:before="60" w:after="60"/>
              <w:contextualSpacing/>
              <w:jc w:val="center"/>
              <w:rPr>
                <w:sz w:val="22"/>
                <w:szCs w:val="22"/>
              </w:rPr>
            </w:pPr>
            <w:r>
              <w:rPr>
                <w:sz w:val="22"/>
                <w:szCs w:val="22"/>
              </w:rPr>
            </w:r>
          </w:p>
        </w:tc>
        <w:tc>
          <w:tcPr>
            <w:tcW w:w="4798" w:type="dxa"/>
            <w:gridSpan w:val="3"/>
            <w:tcBorders/>
            <w:vAlign w:val="center"/>
          </w:tcPr>
          <w:p>
            <w:pPr>
              <w:pStyle w:val="Normal"/>
              <w:widowControl w:val="false"/>
              <w:suppressAutoHyphens w:val="true"/>
              <w:spacing w:before="60" w:after="60"/>
              <w:jc w:val="left"/>
              <w:rPr>
                <w:rFonts w:ascii="Times New Roman" w:hAnsi="Times New Roman" w:eastAsia="Times New Roman" w:cs="Times New Roman"/>
                <w:kern w:val="0"/>
                <w:lang w:val="ru-RU" w:eastAsia="ru-RU" w:bidi="ar-SA"/>
              </w:rPr>
            </w:pPr>
            <w:r>
              <w:rPr>
                <w:rFonts w:eastAsia="Times New Roman" w:cs="Times New Roman"/>
                <w:b/>
                <w:kern w:val="0"/>
                <w:sz w:val="22"/>
                <w:szCs w:val="22"/>
                <w:lang w:val="ru-RU" w:eastAsia="ru-RU" w:bidi="ar-SA"/>
              </w:rPr>
              <w:t>Требования к комплектации и документам, поставляемым вместе с продукцией</w:t>
            </w:r>
          </w:p>
        </w:tc>
        <w:tc>
          <w:tcPr>
            <w:tcW w:w="2990" w:type="dxa"/>
            <w:tcBorders/>
          </w:tcPr>
          <w:p>
            <w:pPr>
              <w:pStyle w:val="Normal"/>
              <w:widowControl w:val="false"/>
              <w:suppressAutoHyphens w:val="true"/>
              <w:spacing w:before="60" w:after="60"/>
              <w:jc w:val="center"/>
              <w:rPr>
                <w:rFonts w:ascii="Times New Roman" w:hAnsi="Times New Roman" w:eastAsia="Times New Roman" w:cs="Times New Roman"/>
                <w:kern w:val="0"/>
                <w:lang w:val="ru-RU" w:eastAsia="ru-RU" w:bidi="ar-SA"/>
              </w:rPr>
            </w:pPr>
            <w:r>
              <w:rPr>
                <w:rFonts w:eastAsia="Times New Roman" w:cs="Times New Roman"/>
                <w:b/>
                <w:kern w:val="0"/>
                <w:sz w:val="22"/>
                <w:szCs w:val="22"/>
                <w:lang w:val="ru-RU" w:eastAsia="ru-RU" w:bidi="ar-SA"/>
              </w:rPr>
              <w:t>-//-</w:t>
            </w:r>
          </w:p>
        </w:tc>
        <w:tc>
          <w:tcPr>
            <w:tcW w:w="3262" w:type="dxa"/>
            <w:tcBorders/>
          </w:tcPr>
          <w:p>
            <w:pPr>
              <w:pStyle w:val="Normal"/>
              <w:widowControl w:val="false"/>
              <w:suppressAutoHyphens w:val="true"/>
              <w:spacing w:before="60" w:after="60"/>
              <w:jc w:val="center"/>
              <w:rPr>
                <w:rFonts w:ascii="Times New Roman" w:hAnsi="Times New Roman" w:eastAsia="Times New Roman" w:cs="Times New Roman"/>
                <w:kern w:val="0"/>
                <w:lang w:val="ru-RU" w:eastAsia="ru-RU" w:bidi="ar-SA"/>
              </w:rPr>
            </w:pPr>
            <w:r>
              <w:rPr>
                <w:rFonts w:eastAsia="Times New Roman" w:cs="Times New Roman"/>
                <w:b/>
                <w:kern w:val="0"/>
                <w:sz w:val="22"/>
                <w:szCs w:val="22"/>
                <w:lang w:val="ru-RU" w:eastAsia="ru-RU" w:bidi="ar-SA"/>
              </w:rPr>
              <w:t>-//-</w:t>
            </w:r>
          </w:p>
        </w:tc>
        <w:tc>
          <w:tcPr>
            <w:tcW w:w="3406" w:type="dxa"/>
            <w:tcBorders/>
          </w:tcPr>
          <w:p>
            <w:pPr>
              <w:pStyle w:val="Normal"/>
              <w:widowControl w:val="false"/>
              <w:suppressAutoHyphens w:val="true"/>
              <w:spacing w:before="60" w:after="60"/>
              <w:jc w:val="center"/>
              <w:rPr>
                <w:rFonts w:ascii="Times New Roman" w:hAnsi="Times New Roman" w:eastAsia="Times New Roman" w:cs="Times New Roman"/>
                <w:kern w:val="0"/>
                <w:lang w:val="ru-RU" w:eastAsia="ru-RU" w:bidi="ar-SA"/>
              </w:rPr>
            </w:pPr>
            <w:r>
              <w:rPr>
                <w:rFonts w:eastAsia="Times New Roman" w:cs="Times New Roman"/>
                <w:b/>
                <w:kern w:val="0"/>
                <w:sz w:val="22"/>
                <w:szCs w:val="22"/>
                <w:lang w:val="ru-RU" w:eastAsia="ru-RU" w:bidi="ar-SA"/>
              </w:rPr>
              <w:t>-//-</w:t>
            </w:r>
          </w:p>
        </w:tc>
      </w:tr>
      <w:tr>
        <w:trPr/>
        <w:tc>
          <w:tcPr>
            <w:tcW w:w="852" w:type="dxa"/>
            <w:tcBorders>
              <w:top w:val="nil"/>
            </w:tcBorders>
            <w:vAlign w:val="center"/>
          </w:tcPr>
          <w:p>
            <w:pPr>
              <w:pStyle w:val="ListParagraph"/>
              <w:widowControl w:val="false"/>
              <w:numPr>
                <w:ilvl w:val="0"/>
                <w:numId w:val="0"/>
              </w:numPr>
              <w:suppressAutoHyphens w:val="true"/>
              <w:spacing w:before="60" w:after="60"/>
              <w:ind w:left="0" w:hanging="0"/>
              <w:contextualSpacing/>
              <w:jc w:val="center"/>
              <w:rPr>
                <w:sz w:val="22"/>
                <w:szCs w:val="22"/>
              </w:rPr>
            </w:pPr>
            <w:r>
              <w:rPr>
                <w:sz w:val="22"/>
                <w:szCs w:val="22"/>
              </w:rPr>
              <w:t>4.1.</w:t>
            </w:r>
          </w:p>
        </w:tc>
        <w:tc>
          <w:tcPr>
            <w:tcW w:w="4798" w:type="dxa"/>
            <w:gridSpan w:val="3"/>
            <w:tcBorders>
              <w:top w:val="nil"/>
            </w:tcBorders>
            <w:vAlign w:val="center"/>
          </w:tcPr>
          <w:p>
            <w:pPr>
              <w:pStyle w:val="Normal"/>
              <w:widowControl w:val="false"/>
              <w:suppressAutoHyphens w:val="true"/>
              <w:spacing w:before="0" w:after="0"/>
              <w:jc w:val="left"/>
              <w:rPr>
                <w:rFonts w:ascii="Times New Roman" w:hAnsi="Times New Roman"/>
                <w:b w:val="false"/>
                <w:bCs w:val="false"/>
                <w:color w:val="auto"/>
                <w:kern w:val="0"/>
                <w:sz w:val="22"/>
                <w:szCs w:val="22"/>
                <w:lang w:val="ru-RU" w:eastAsia="ru-RU" w:bidi="ar-SA"/>
              </w:rPr>
            </w:pPr>
            <w:r>
              <w:rPr>
                <w:b w:val="false"/>
                <w:bCs w:val="false"/>
                <w:color w:val="auto"/>
                <w:kern w:val="0"/>
                <w:sz w:val="22"/>
                <w:szCs w:val="22"/>
                <w:lang w:val="ru-RU" w:eastAsia="ru-RU" w:bidi="ar-SA"/>
              </w:rPr>
              <w:t>Поставщик гарантирует обязательное предоставление паспорта качества на каждую поставляемую партию.</w:t>
            </w:r>
          </w:p>
        </w:tc>
        <w:tc>
          <w:tcPr>
            <w:tcW w:w="2990" w:type="dxa"/>
            <w:tcBorders>
              <w:top w:val="nil"/>
            </w:tcBorders>
          </w:tcPr>
          <w:p>
            <w:pPr>
              <w:pStyle w:val="Normal"/>
              <w:widowControl w:val="false"/>
              <w:suppressAutoHyphens w:val="true"/>
              <w:spacing w:before="0" w:after="0"/>
              <w:jc w:val="center"/>
              <w:rPr>
                <w:rFonts w:ascii="Times New Roman" w:hAnsi="Times New Roman"/>
                <w:b w:val="false"/>
                <w:bCs w:val="false"/>
                <w:color w:val="auto"/>
                <w:kern w:val="0"/>
                <w:sz w:val="22"/>
                <w:szCs w:val="22"/>
                <w:lang w:val="ru-RU" w:eastAsia="ru-RU" w:bidi="ar-SA"/>
              </w:rPr>
            </w:pPr>
            <w:r>
              <w:rPr>
                <w:b w:val="false"/>
                <w:bCs w:val="false"/>
                <w:color w:val="auto"/>
                <w:kern w:val="0"/>
                <w:sz w:val="22"/>
                <w:szCs w:val="22"/>
                <w:lang w:val="ru-RU" w:eastAsia="ru-RU" w:bidi="ar-SA"/>
              </w:rPr>
              <w:t>Согласие с требованием</w:t>
            </w:r>
          </w:p>
        </w:tc>
        <w:tc>
          <w:tcPr>
            <w:tcW w:w="3262" w:type="dxa"/>
            <w:tcBorders>
              <w:top w:val="nil"/>
            </w:tcBorders>
          </w:tcPr>
          <w:p>
            <w:pPr>
              <w:pStyle w:val="Normal"/>
              <w:widowControl w:val="false"/>
              <w:suppressAutoHyphens w:val="true"/>
              <w:spacing w:before="60" w:after="6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3406" w:type="dxa"/>
            <w:tcBorders>
              <w:top w:val="nil"/>
            </w:tcBorders>
          </w:tcPr>
          <w:p>
            <w:pPr>
              <w:pStyle w:val="Normal"/>
              <w:widowControl w:val="false"/>
              <w:suppressAutoHyphens w:val="true"/>
              <w:spacing w:before="60" w:after="6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r>
      <w:tr>
        <w:trPr/>
        <w:tc>
          <w:tcPr>
            <w:tcW w:w="852" w:type="dxa"/>
            <w:tcBorders>
              <w:top w:val="nil"/>
            </w:tcBorders>
            <w:vAlign w:val="center"/>
          </w:tcPr>
          <w:p>
            <w:pPr>
              <w:pStyle w:val="ListParagraph"/>
              <w:widowControl w:val="false"/>
              <w:numPr>
                <w:ilvl w:val="0"/>
                <w:numId w:val="0"/>
              </w:numPr>
              <w:suppressAutoHyphens w:val="true"/>
              <w:spacing w:before="60" w:after="60"/>
              <w:ind w:left="0" w:hanging="0"/>
              <w:contextualSpacing/>
              <w:jc w:val="center"/>
              <w:rPr>
                <w:sz w:val="22"/>
                <w:szCs w:val="22"/>
              </w:rPr>
            </w:pPr>
            <w:r>
              <w:rPr>
                <w:sz w:val="22"/>
                <w:szCs w:val="22"/>
              </w:rPr>
              <w:t>4.2.</w:t>
            </w:r>
          </w:p>
        </w:tc>
        <w:tc>
          <w:tcPr>
            <w:tcW w:w="4798" w:type="dxa"/>
            <w:gridSpan w:val="3"/>
            <w:tcBorders>
              <w:top w:val="nil"/>
            </w:tcBorders>
            <w:vAlign w:val="center"/>
          </w:tcPr>
          <w:p>
            <w:pPr>
              <w:pStyle w:val="Normal"/>
              <w:widowControl w:val="false"/>
              <w:suppressAutoHyphens w:val="true"/>
              <w:spacing w:before="0" w:after="0"/>
              <w:jc w:val="left"/>
              <w:rPr>
                <w:rFonts w:ascii="Times New Roman" w:hAnsi="Times New Roman" w:eastAsia="Times New Roman" w:cs="Times New Roman"/>
                <w:b w:val="false"/>
                <w:bCs w:val="false"/>
                <w:color w:val="auto"/>
                <w:kern w:val="0"/>
                <w:sz w:val="22"/>
                <w:szCs w:val="22"/>
                <w:lang w:val="ru-RU" w:eastAsia="ru-RU" w:bidi="ar-SA"/>
              </w:rPr>
            </w:pPr>
            <w:r>
              <w:rPr>
                <w:rFonts w:eastAsia="Times New Roman" w:cs="Times New Roman"/>
                <w:b w:val="false"/>
                <w:bCs w:val="false"/>
                <w:color w:val="auto"/>
                <w:kern w:val="0"/>
                <w:sz w:val="22"/>
                <w:szCs w:val="22"/>
                <w:lang w:val="ru-RU" w:eastAsia="ru-RU" w:bidi="ar-SA"/>
              </w:rPr>
              <w:t>Продукция при поставке должна сопровождаться действующими сертификатами, удостоверениями, техническими паспортами и другими документами, подтверждающими качество товара предприятия-изготовителя продукции, его происхождение и указывающие условия, а также сроки гарантии</w:t>
            </w:r>
          </w:p>
        </w:tc>
        <w:tc>
          <w:tcPr>
            <w:tcW w:w="2990" w:type="dxa"/>
            <w:tcBorders>
              <w:top w:val="nil"/>
            </w:tcBorders>
          </w:tcPr>
          <w:p>
            <w:pPr>
              <w:pStyle w:val="Normal"/>
              <w:widowControl w:val="false"/>
              <w:suppressAutoHyphens w:val="true"/>
              <w:spacing w:before="0" w:after="0"/>
              <w:jc w:val="center"/>
              <w:rPr>
                <w:rFonts w:ascii="Times New Roman" w:hAnsi="Times New Roman" w:eastAsia="Times New Roman" w:cs="Times New Roman"/>
                <w:b w:val="false"/>
                <w:bCs w:val="false"/>
                <w:color w:val="auto"/>
                <w:kern w:val="0"/>
                <w:sz w:val="22"/>
                <w:szCs w:val="22"/>
                <w:lang w:val="ru-RU" w:eastAsia="ru-RU" w:bidi="ar-SA"/>
              </w:rPr>
            </w:pPr>
            <w:r>
              <w:rPr>
                <w:rFonts w:eastAsia="Times New Roman" w:cs="Times New Roman"/>
                <w:b w:val="false"/>
                <w:bCs w:val="false"/>
                <w:color w:val="auto"/>
                <w:kern w:val="0"/>
                <w:sz w:val="22"/>
                <w:szCs w:val="22"/>
                <w:lang w:val="ru-RU" w:eastAsia="ru-RU" w:bidi="ar-SA"/>
              </w:rPr>
              <w:t>Согласие с требованием</w:t>
            </w:r>
          </w:p>
        </w:tc>
        <w:tc>
          <w:tcPr>
            <w:tcW w:w="3262" w:type="dxa"/>
            <w:tcBorders>
              <w:top w:val="nil"/>
            </w:tcBorders>
          </w:tcPr>
          <w:p>
            <w:pPr>
              <w:pStyle w:val="Normal"/>
              <w:widowControl w:val="false"/>
              <w:suppressAutoHyphens w:val="true"/>
              <w:spacing w:before="60" w:after="6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3406" w:type="dxa"/>
            <w:tcBorders>
              <w:top w:val="nil"/>
            </w:tcBorders>
          </w:tcPr>
          <w:p>
            <w:pPr>
              <w:pStyle w:val="Normal"/>
              <w:widowControl w:val="false"/>
              <w:suppressAutoHyphens w:val="true"/>
              <w:spacing w:before="60" w:after="6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r>
      <w:tr>
        <w:trPr/>
        <w:tc>
          <w:tcPr>
            <w:tcW w:w="852" w:type="dxa"/>
            <w:tcBorders/>
            <w:vAlign w:val="center"/>
          </w:tcPr>
          <w:p>
            <w:pPr>
              <w:pStyle w:val="ListParagraph"/>
              <w:widowControl w:val="false"/>
              <w:numPr>
                <w:ilvl w:val="0"/>
                <w:numId w:val="6"/>
              </w:numPr>
              <w:suppressAutoHyphens w:val="true"/>
              <w:spacing w:before="60" w:after="60"/>
              <w:contextualSpacing/>
              <w:jc w:val="center"/>
              <w:rPr>
                <w:sz w:val="22"/>
                <w:szCs w:val="22"/>
              </w:rPr>
            </w:pPr>
            <w:r>
              <w:rPr>
                <w:sz w:val="22"/>
                <w:szCs w:val="22"/>
              </w:rPr>
            </w:r>
          </w:p>
        </w:tc>
        <w:tc>
          <w:tcPr>
            <w:tcW w:w="4798" w:type="dxa"/>
            <w:gridSpan w:val="3"/>
            <w:tcBorders/>
            <w:vAlign w:val="center"/>
          </w:tcPr>
          <w:p>
            <w:pPr>
              <w:pStyle w:val="Normal"/>
              <w:widowControl w:val="false"/>
              <w:suppressAutoHyphens w:val="true"/>
              <w:spacing w:before="60" w:after="60"/>
              <w:jc w:val="left"/>
              <w:rPr>
                <w:b/>
                <w:bCs/>
                <w:sz w:val="22"/>
                <w:szCs w:val="22"/>
              </w:rPr>
            </w:pPr>
            <w:r>
              <w:rPr>
                <w:rFonts w:eastAsia="Times New Roman" w:cs="Times New Roman"/>
                <w:b/>
                <w:bCs/>
                <w:kern w:val="0"/>
                <w:sz w:val="22"/>
                <w:szCs w:val="22"/>
                <w:lang w:val="ru-RU" w:eastAsia="ru-RU" w:bidi="ar-SA"/>
              </w:rPr>
              <w:t>Предоставление информации и документов, подтверждающими страну происхождения товара для целей исполнения Постановления Правительства РФ от 23.12.2024 №1875</w:t>
            </w:r>
          </w:p>
        </w:tc>
        <w:tc>
          <w:tcPr>
            <w:tcW w:w="2990" w:type="dxa"/>
            <w:tcBorders/>
          </w:tcPr>
          <w:p>
            <w:pPr>
              <w:pStyle w:val="Normal"/>
              <w:widowControl w:val="false"/>
              <w:suppressAutoHyphens w:val="true"/>
              <w:spacing w:before="60" w:after="60"/>
              <w:jc w:val="center"/>
              <w:rPr>
                <w:rFonts w:ascii="Times New Roman" w:hAnsi="Times New Roman" w:eastAsia="Times New Roman" w:cs="Times New Roman"/>
                <w:kern w:val="0"/>
                <w:lang w:val="ru-RU" w:eastAsia="ru-RU" w:bidi="ar-SA"/>
              </w:rPr>
            </w:pPr>
            <w:r>
              <w:rPr>
                <w:rFonts w:eastAsia="Times New Roman" w:cs="Times New Roman"/>
                <w:b/>
                <w:kern w:val="0"/>
                <w:sz w:val="22"/>
                <w:szCs w:val="22"/>
                <w:lang w:val="ru-RU" w:eastAsia="ru-RU" w:bidi="ar-SA"/>
              </w:rPr>
              <w:t>-//-</w:t>
            </w:r>
          </w:p>
        </w:tc>
        <w:tc>
          <w:tcPr>
            <w:tcW w:w="3262" w:type="dxa"/>
            <w:tcBorders/>
          </w:tcPr>
          <w:p>
            <w:pPr>
              <w:pStyle w:val="Normal"/>
              <w:widowControl w:val="false"/>
              <w:suppressAutoHyphens w:val="true"/>
              <w:spacing w:before="60" w:after="60"/>
              <w:jc w:val="center"/>
              <w:rPr>
                <w:rFonts w:ascii="Times New Roman" w:hAnsi="Times New Roman" w:eastAsia="Times New Roman" w:cs="Times New Roman"/>
                <w:kern w:val="0"/>
                <w:lang w:val="ru-RU" w:eastAsia="ru-RU" w:bidi="ar-SA"/>
              </w:rPr>
            </w:pPr>
            <w:r>
              <w:rPr>
                <w:rFonts w:eastAsia="Times New Roman" w:cs="Times New Roman"/>
                <w:b/>
                <w:kern w:val="0"/>
                <w:sz w:val="22"/>
                <w:szCs w:val="22"/>
                <w:lang w:val="ru-RU" w:eastAsia="ru-RU" w:bidi="ar-SA"/>
              </w:rPr>
              <w:t>-//-</w:t>
            </w:r>
          </w:p>
        </w:tc>
        <w:tc>
          <w:tcPr>
            <w:tcW w:w="3406" w:type="dxa"/>
            <w:tcBorders/>
          </w:tcPr>
          <w:p>
            <w:pPr>
              <w:pStyle w:val="Normal"/>
              <w:widowControl w:val="false"/>
              <w:suppressAutoHyphens w:val="true"/>
              <w:spacing w:before="60" w:after="60"/>
              <w:jc w:val="center"/>
              <w:rPr>
                <w:rFonts w:ascii="Times New Roman" w:hAnsi="Times New Roman" w:eastAsia="Times New Roman" w:cs="Times New Roman"/>
                <w:kern w:val="0"/>
                <w:lang w:val="ru-RU" w:eastAsia="ru-RU" w:bidi="ar-SA"/>
              </w:rPr>
            </w:pPr>
            <w:r>
              <w:rPr>
                <w:rFonts w:eastAsia="Times New Roman" w:cs="Times New Roman"/>
                <w:b/>
                <w:kern w:val="0"/>
                <w:sz w:val="22"/>
                <w:szCs w:val="22"/>
                <w:lang w:val="ru-RU" w:eastAsia="ru-RU" w:bidi="ar-SA"/>
              </w:rPr>
              <w:t>-//-</w:t>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sz w:val="22"/>
                <w:szCs w:val="22"/>
              </w:rPr>
            </w:pPr>
            <w:r>
              <w:rPr>
                <w:sz w:val="22"/>
                <w:szCs w:val="22"/>
              </w:rPr>
            </w:r>
          </w:p>
        </w:tc>
        <w:tc>
          <w:tcPr>
            <w:tcW w:w="4798" w:type="dxa"/>
            <w:gridSpan w:val="3"/>
            <w:tcBorders/>
            <w:vAlign w:val="center"/>
          </w:tcPr>
          <w:p>
            <w:pPr>
              <w:pStyle w:val="Normal"/>
              <w:widowControl w:val="false"/>
              <w:suppressAutoHyphens w:val="true"/>
              <w:spacing w:before="60" w:after="60"/>
              <w:jc w:val="left"/>
              <w:rPr>
                <w:sz w:val="22"/>
                <w:szCs w:val="22"/>
              </w:rPr>
            </w:pPr>
            <w:r>
              <w:rPr>
                <w:rFonts w:eastAsia="Times New Roman" w:cs="Times New Roman"/>
                <w:kern w:val="0"/>
                <w:sz w:val="22"/>
                <w:szCs w:val="22"/>
                <w:lang w:val="ru-RU" w:eastAsia="ru-RU" w:bidi="ar-SA"/>
              </w:rPr>
              <w:t>- Номер реестровой записи из реестра российской промышленной продукции, содержащей в том числе: - 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№719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№719 для целей осуществления закупок</w:t>
            </w:r>
          </w:p>
          <w:p>
            <w:pPr>
              <w:pStyle w:val="Normal"/>
              <w:widowControl w:val="false"/>
              <w:suppressAutoHyphens w:val="true"/>
              <w:spacing w:before="60" w:after="60"/>
              <w:jc w:val="left"/>
              <w:rPr>
                <w:sz w:val="22"/>
                <w:szCs w:val="22"/>
              </w:rPr>
            </w:pPr>
            <w:r>
              <w:rPr>
                <w:rFonts w:eastAsia="Times New Roman" w:cs="Times New Roman"/>
                <w:kern w:val="0"/>
                <w:sz w:val="22"/>
                <w:szCs w:val="22"/>
                <w:lang w:val="ru-RU" w:eastAsia="ru-RU" w:bidi="ar-SA"/>
              </w:rPr>
              <w:t>- Номер реестровой записи из евразийского реестра промышленных товаров, содержащей в том числе: - информацию о совокупном количестве баллов за выполнение (освоение) на территории ЕАЭС соответствующих операций (условий) (если в отношении такого товара правом ЕАЭС за выполнение (освоение) на территории ЕАЭС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ЕАЭС</w:t>
            </w:r>
          </w:p>
        </w:tc>
        <w:tc>
          <w:tcPr>
            <w:tcW w:w="2990" w:type="dxa"/>
            <w:tcBorders/>
          </w:tcPr>
          <w:p>
            <w:pPr>
              <w:pStyle w:val="Normal"/>
              <w:widowControl w:val="false"/>
              <w:suppressAutoHyphens w:val="true"/>
              <w:spacing w:before="0" w:after="0"/>
              <w:contextualSpacing/>
              <w:jc w:val="left"/>
              <w:rPr>
                <w:sz w:val="22"/>
                <w:szCs w:val="22"/>
              </w:rPr>
            </w:pPr>
            <w:r>
              <w:rPr>
                <w:rFonts w:eastAsia="Calibri" w:cs="Arial"/>
                <w:kern w:val="0"/>
                <w:sz w:val="22"/>
                <w:szCs w:val="22"/>
                <w:lang w:val="ru-RU" w:eastAsia="ru-RU" w:bidi="ar-SA"/>
              </w:rPr>
              <w:t>Указание наименования реестра и номер реестровой записи в Форме Коммерческого предложения и Структуры НМЦ</w:t>
            </w:r>
          </w:p>
        </w:tc>
        <w:tc>
          <w:tcPr>
            <w:tcW w:w="3262" w:type="dxa"/>
            <w:tcBorders/>
          </w:tcPr>
          <w:p>
            <w:pPr>
              <w:pStyle w:val="Normal"/>
              <w:widowControl w:val="false"/>
              <w:suppressAutoHyphens w:val="true"/>
              <w:spacing w:before="0" w:after="0"/>
              <w:contextualSpacing/>
              <w:jc w:val="center"/>
              <w:rPr>
                <w:sz w:val="22"/>
                <w:szCs w:val="22"/>
              </w:rPr>
            </w:pPr>
            <w:r>
              <w:rPr>
                <w:rFonts w:eastAsia="Times New Roman" w:cs="Times New Roman"/>
                <w:kern w:val="0"/>
                <w:sz w:val="22"/>
                <w:szCs w:val="22"/>
                <w:lang w:val="ru-RU" w:eastAsia="en-US" w:bidi="ar-SA"/>
              </w:rPr>
              <w:t>Требуется в составе заявки представить заполненную Форму Коммерческого предложения и Структуры НМЦ в части столбцов раздела «Коммерческое предложение».</w:t>
            </w:r>
          </w:p>
        </w:tc>
        <w:tc>
          <w:tcPr>
            <w:tcW w:w="3406" w:type="dxa"/>
            <w:tcBorders/>
          </w:tcPr>
          <w:p>
            <w:pPr>
              <w:pStyle w:val="Normal"/>
              <w:widowControl w:val="false"/>
              <w:suppressAutoHyphens w:val="true"/>
              <w:spacing w:before="60" w:after="6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r>
      <w:tr>
        <w:trPr/>
        <w:tc>
          <w:tcPr>
            <w:tcW w:w="852" w:type="dxa"/>
            <w:tcBorders>
              <w:top w:val="nil"/>
            </w:tcBorders>
            <w:vAlign w:val="center"/>
          </w:tcPr>
          <w:p>
            <w:pPr>
              <w:pStyle w:val="ListParagraph"/>
              <w:widowControl w:val="false"/>
              <w:numPr>
                <w:ilvl w:val="0"/>
                <w:numId w:val="6"/>
              </w:numPr>
              <w:suppressAutoHyphens w:val="true"/>
              <w:spacing w:before="60" w:after="60"/>
              <w:contextualSpacing/>
              <w:jc w:val="center"/>
              <w:rPr>
                <w:sz w:val="22"/>
                <w:szCs w:val="22"/>
              </w:rPr>
            </w:pPr>
            <w:r>
              <w:rPr>
                <w:sz w:val="22"/>
                <w:szCs w:val="22"/>
              </w:rPr>
            </w:r>
          </w:p>
        </w:tc>
        <w:tc>
          <w:tcPr>
            <w:tcW w:w="4798" w:type="dxa"/>
            <w:gridSpan w:val="3"/>
            <w:tcBorders>
              <w:top w:val="nil"/>
            </w:tcBorders>
            <w:vAlign w:val="center"/>
          </w:tcPr>
          <w:p>
            <w:pPr>
              <w:pStyle w:val="Normal"/>
              <w:widowControl w:val="false"/>
              <w:suppressAutoHyphens w:val="true"/>
              <w:spacing w:before="60" w:after="60"/>
              <w:jc w:val="left"/>
              <w:rPr>
                <w:rFonts w:ascii="Times New Roman" w:hAnsi="Times New Roman" w:eastAsia="Times New Roman" w:cs="Times New Roman"/>
                <w:kern w:val="0"/>
                <w:lang w:val="ru-RU" w:eastAsia="ru-RU" w:bidi="ar-SA"/>
              </w:rPr>
            </w:pPr>
            <w:r>
              <w:rPr>
                <w:rFonts w:eastAsia="Times New Roman" w:cs="Times New Roman"/>
                <w:b/>
                <w:kern w:val="0"/>
                <w:sz w:val="22"/>
                <w:szCs w:val="22"/>
                <w:lang w:val="ru-RU" w:eastAsia="ru-RU" w:bidi="ar-SA"/>
              </w:rPr>
              <w:t>Прочие (дополнительные) требования к продукции</w:t>
            </w:r>
          </w:p>
        </w:tc>
        <w:tc>
          <w:tcPr>
            <w:tcW w:w="2990" w:type="dxa"/>
            <w:tcBorders>
              <w:top w:val="nil"/>
            </w:tcBorders>
          </w:tcPr>
          <w:p>
            <w:pPr>
              <w:pStyle w:val="Normal"/>
              <w:widowControl w:val="false"/>
              <w:suppressAutoHyphens w:val="true"/>
              <w:spacing w:before="60" w:after="60"/>
              <w:jc w:val="center"/>
              <w:rPr>
                <w:rFonts w:ascii="Times New Roman" w:hAnsi="Times New Roman" w:eastAsia="Times New Roman" w:cs="Times New Roman"/>
                <w:kern w:val="0"/>
                <w:lang w:val="ru-RU" w:eastAsia="ru-RU" w:bidi="ar-SA"/>
              </w:rPr>
            </w:pPr>
            <w:r>
              <w:rPr>
                <w:rFonts w:eastAsia="Times New Roman" w:cs="Times New Roman"/>
                <w:b/>
                <w:kern w:val="0"/>
                <w:sz w:val="22"/>
                <w:szCs w:val="22"/>
                <w:lang w:val="ru-RU" w:eastAsia="ru-RU" w:bidi="ar-SA"/>
              </w:rPr>
              <w:t>-//-</w:t>
            </w:r>
          </w:p>
        </w:tc>
        <w:tc>
          <w:tcPr>
            <w:tcW w:w="3262" w:type="dxa"/>
            <w:tcBorders>
              <w:top w:val="nil"/>
            </w:tcBorders>
          </w:tcPr>
          <w:p>
            <w:pPr>
              <w:pStyle w:val="Normal"/>
              <w:widowControl w:val="false"/>
              <w:suppressAutoHyphens w:val="true"/>
              <w:spacing w:before="60" w:after="60"/>
              <w:jc w:val="center"/>
              <w:rPr>
                <w:rFonts w:ascii="Times New Roman" w:hAnsi="Times New Roman" w:eastAsia="Times New Roman" w:cs="Times New Roman"/>
                <w:kern w:val="0"/>
                <w:lang w:val="ru-RU" w:eastAsia="ru-RU" w:bidi="ar-SA"/>
              </w:rPr>
            </w:pPr>
            <w:r>
              <w:rPr>
                <w:rFonts w:eastAsia="Times New Roman" w:cs="Times New Roman"/>
                <w:b/>
                <w:kern w:val="0"/>
                <w:sz w:val="22"/>
                <w:szCs w:val="22"/>
                <w:lang w:val="ru-RU" w:eastAsia="ru-RU" w:bidi="ar-SA"/>
              </w:rPr>
              <w:t>-//-</w:t>
            </w:r>
          </w:p>
        </w:tc>
        <w:tc>
          <w:tcPr>
            <w:tcW w:w="3406" w:type="dxa"/>
            <w:tcBorders>
              <w:top w:val="nil"/>
            </w:tcBorders>
          </w:tcPr>
          <w:p>
            <w:pPr>
              <w:pStyle w:val="Normal"/>
              <w:widowControl w:val="false"/>
              <w:suppressAutoHyphens w:val="true"/>
              <w:spacing w:before="60" w:after="60"/>
              <w:jc w:val="center"/>
              <w:rPr>
                <w:rFonts w:ascii="Times New Roman" w:hAnsi="Times New Roman" w:eastAsia="Times New Roman" w:cs="Times New Roman"/>
                <w:kern w:val="0"/>
                <w:lang w:val="ru-RU" w:eastAsia="ru-RU" w:bidi="ar-SA"/>
              </w:rPr>
            </w:pPr>
            <w:r>
              <w:rPr>
                <w:rFonts w:eastAsia="Times New Roman" w:cs="Times New Roman"/>
                <w:b/>
                <w:kern w:val="0"/>
                <w:sz w:val="22"/>
                <w:szCs w:val="22"/>
                <w:lang w:val="ru-RU" w:eastAsia="ru-RU" w:bidi="ar-SA"/>
              </w:rPr>
              <w:t>-//-</w:t>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sz w:val="22"/>
                <w:szCs w:val="22"/>
              </w:rPr>
            </w:pPr>
            <w:r>
              <w:rPr>
                <w:sz w:val="22"/>
                <w:szCs w:val="22"/>
              </w:rPr>
            </w:r>
          </w:p>
        </w:tc>
        <w:tc>
          <w:tcPr>
            <w:tcW w:w="4798" w:type="dxa"/>
            <w:gridSpan w:val="3"/>
            <w:tcBorders>
              <w:top w:val="nil"/>
            </w:tcBorders>
            <w:vAlign w:val="center"/>
          </w:tcPr>
          <w:p>
            <w:pPr>
              <w:pStyle w:val="Normal"/>
              <w:widowControl w:val="false"/>
              <w:tabs>
                <w:tab w:val="clear" w:pos="708"/>
                <w:tab w:val="left" w:pos="0" w:leader="none"/>
                <w:tab w:val="left" w:pos="426" w:leader="none"/>
                <w:tab w:val="left" w:pos="851" w:leader="none"/>
              </w:tabs>
              <w:suppressAutoHyphens w:val="true"/>
              <w:spacing w:before="0" w:after="0"/>
              <w:jc w:val="left"/>
              <w:rPr>
                <w:rFonts w:ascii="Times New Roman" w:hAnsi="Times New Roman" w:eastAsia="Times New Roman" w:cs="Times New Roman"/>
                <w:kern w:val="0"/>
                <w:lang w:val="ru-RU" w:eastAsia="ru-RU" w:bidi="ar-SA"/>
              </w:rPr>
            </w:pPr>
            <w:r>
              <w:rPr>
                <w:rFonts w:eastAsia="Times New Roman" w:cs="Times New Roman"/>
                <w:kern w:val="0"/>
                <w:sz w:val="22"/>
                <w:szCs w:val="22"/>
                <w:lang w:val="ru-RU" w:eastAsia="ru-RU" w:bidi="ar-SA"/>
              </w:rPr>
              <w:t>Поставляемая продукция должна быть новая (не ранее 2024 года изготовления) и ранее не использованная.</w:t>
            </w:r>
          </w:p>
        </w:tc>
        <w:tc>
          <w:tcPr>
            <w:tcW w:w="2990" w:type="dxa"/>
            <w:tcBorders>
              <w:top w:val="nil"/>
            </w:tcBorders>
          </w:tcPr>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iCs/>
                <w:kern w:val="0"/>
                <w:sz w:val="22"/>
                <w:szCs w:val="22"/>
                <w:lang w:val="ru-RU" w:eastAsia="ru-RU" w:bidi="ar-SA"/>
              </w:rPr>
              <w:t>Согласие с требованием</w:t>
            </w:r>
          </w:p>
        </w:tc>
        <w:tc>
          <w:tcPr>
            <w:tcW w:w="3262" w:type="dxa"/>
            <w:tcBorders>
              <w:top w:val="nil"/>
            </w:tcBorders>
          </w:tcPr>
          <w:p>
            <w:pPr>
              <w:pStyle w:val="Normal"/>
              <w:widowControl w:val="false"/>
              <w:suppressAutoHyphens w:val="true"/>
              <w:spacing w:before="0" w:after="0"/>
              <w:jc w:val="left"/>
              <w:rPr>
                <w:sz w:val="22"/>
                <w:szCs w:val="22"/>
              </w:rPr>
            </w:pPr>
            <w:r>
              <w:rPr>
                <w:sz w:val="22"/>
                <w:szCs w:val="22"/>
              </w:rPr>
            </w:r>
          </w:p>
        </w:tc>
        <w:tc>
          <w:tcPr>
            <w:tcW w:w="3406" w:type="dxa"/>
            <w:tcBorders>
              <w:top w:val="nil"/>
            </w:tcBorders>
          </w:tcPr>
          <w:p>
            <w:pPr>
              <w:pStyle w:val="Normal"/>
              <w:widowControl w:val="false"/>
              <w:suppressAutoHyphens w:val="true"/>
              <w:spacing w:before="0" w:after="0"/>
              <w:jc w:val="left"/>
              <w:rPr>
                <w:sz w:val="22"/>
                <w:szCs w:val="22"/>
              </w:rPr>
            </w:pPr>
            <w:r>
              <w:rPr>
                <w:sz w:val="22"/>
                <w:szCs w:val="22"/>
              </w:rPr>
            </w:r>
          </w:p>
        </w:tc>
      </w:tr>
    </w:tbl>
    <w:p>
      <w:pPr>
        <w:sectPr>
          <w:headerReference w:type="default" r:id="rId39"/>
          <w:headerReference w:type="first" r:id="rId40"/>
          <w:type w:val="nextPage"/>
          <w:pgSz w:orient="landscape" w:w="16838" w:h="11906"/>
          <w:pgMar w:left="992" w:right="567" w:gutter="0" w:header="680" w:top="851" w:footer="0" w:bottom="851"/>
          <w:pgNumType w:fmt="decimal"/>
          <w:formProt w:val="false"/>
          <w:titlePg/>
          <w:textDirection w:val="lrTb"/>
          <w:docGrid w:type="default" w:linePitch="381" w:charSpace="0"/>
        </w:sectPr>
      </w:pPr>
    </w:p>
    <w:p>
      <w:pPr>
        <w:pStyle w:val="Normal"/>
        <w:spacing w:before="0" w:after="120"/>
        <w:jc w:val="right"/>
        <w:rPr>
          <w:rFonts w:eastAsia="Calibri"/>
          <w:sz w:val="22"/>
          <w:szCs w:val="22"/>
        </w:rPr>
      </w:pPr>
      <w:r>
        <w:rPr>
          <w:rFonts w:eastAsia="Calibri"/>
          <w:sz w:val="22"/>
          <w:szCs w:val="22"/>
        </w:rPr>
        <w:t>Приложение №1 к Техническим требованиям</w:t>
      </w:r>
    </w:p>
    <w:p>
      <w:pPr>
        <w:pStyle w:val="Normal"/>
        <w:spacing w:before="0" w:after="120"/>
        <w:rPr>
          <w:rFonts w:eastAsia="Calibri"/>
          <w:b/>
          <w:bCs/>
          <w:sz w:val="22"/>
          <w:szCs w:val="22"/>
        </w:rPr>
      </w:pPr>
      <w:r>
        <w:rPr>
          <w:rFonts w:eastAsia="Calibri"/>
          <w:b/>
          <w:bCs/>
          <w:sz w:val="22"/>
          <w:szCs w:val="22"/>
          <w:lang w:val="x-none"/>
        </w:rPr>
        <w:t>Таблица </w:t>
      </w:r>
      <w:r>
        <w:rPr>
          <w:rFonts w:eastAsia="Calibri"/>
          <w:b/>
          <w:bCs/>
          <w:sz w:val="22"/>
          <w:szCs w:val="22"/>
        </w:rPr>
        <w:t>3.1</w:t>
      </w:r>
      <w:r>
        <w:rPr>
          <w:rFonts w:eastAsia="Calibri"/>
          <w:b/>
          <w:bCs/>
          <w:sz w:val="22"/>
          <w:szCs w:val="22"/>
          <w:lang w:val="x-none"/>
        </w:rPr>
        <w:t xml:space="preserve">. </w:t>
      </w:r>
      <w:r>
        <w:rPr>
          <w:rFonts w:eastAsia="Calibri"/>
          <w:b/>
          <w:bCs/>
          <w:sz w:val="22"/>
          <w:szCs w:val="22"/>
        </w:rPr>
        <w:t>Требования к продукции (индивидуальные требования по каждой позиции перечня продукции)</w:t>
      </w:r>
    </w:p>
    <w:p>
      <w:pPr>
        <w:pStyle w:val="Normal"/>
        <w:spacing w:before="0" w:after="120"/>
        <w:ind w:right="397" w:hanging="0"/>
        <w:jc w:val="both"/>
        <w:rPr/>
      </w:pPr>
      <w:r>
        <w:rPr>
          <w:b/>
          <w:bCs/>
          <w:sz w:val="22"/>
          <w:szCs w:val="22"/>
        </w:rPr>
        <w:t xml:space="preserve">Наименование продукции: </w:t>
      </w:r>
      <w:r>
        <w:rPr>
          <w:rFonts w:eastAsia="Calibri"/>
          <w:b/>
          <w:sz w:val="22"/>
          <w:szCs w:val="22"/>
        </w:rPr>
        <w:t>«</w:t>
      </w:r>
      <w:r>
        <w:rPr>
          <w:rStyle w:val="Style8"/>
          <w:rFonts w:eastAsia="Calibri"/>
          <w:bCs/>
          <w:i w:val="false"/>
          <w:sz w:val="22"/>
          <w:szCs w:val="22"/>
          <w:shd w:fill="auto" w:val="clear"/>
          <w:lang w:eastAsia="x-none"/>
        </w:rPr>
        <w:t>Поставка подшипников</w:t>
      </w:r>
      <w:r>
        <w:rPr>
          <w:rFonts w:eastAsia="Calibri"/>
          <w:b/>
          <w:sz w:val="22"/>
          <w:szCs w:val="22"/>
        </w:rPr>
        <w:t>»</w:t>
      </w:r>
    </w:p>
    <w:tbl>
      <w:tblPr>
        <w:tblStyle w:val="1d"/>
        <w:tblW w:w="15015" w:type="dxa"/>
        <w:jc w:val="left"/>
        <w:tblInd w:w="334" w:type="dxa"/>
        <w:tblLayout w:type="fixed"/>
        <w:tblCellMar>
          <w:top w:w="0" w:type="dxa"/>
          <w:left w:w="108" w:type="dxa"/>
          <w:bottom w:w="0" w:type="dxa"/>
          <w:right w:w="108" w:type="dxa"/>
        </w:tblCellMar>
        <w:tblLook w:val="04a0" w:noHBand="0" w:noVBand="1" w:firstColumn="1" w:lastRow="0" w:lastColumn="0" w:firstRow="1"/>
      </w:tblPr>
      <w:tblGrid>
        <w:gridCol w:w="774"/>
        <w:gridCol w:w="1326"/>
        <w:gridCol w:w="1740"/>
        <w:gridCol w:w="975"/>
        <w:gridCol w:w="4393"/>
        <w:gridCol w:w="1518"/>
        <w:gridCol w:w="18"/>
        <w:gridCol w:w="955"/>
        <w:gridCol w:w="740"/>
        <w:gridCol w:w="1017"/>
        <w:gridCol w:w="709"/>
        <w:gridCol w:w="848"/>
      </w:tblGrid>
      <w:tr>
        <w:trPr>
          <w:trHeight w:val="311" w:hRule="atLeast"/>
        </w:trPr>
        <w:tc>
          <w:tcPr>
            <w:tcW w:w="774" w:type="dxa"/>
            <w:vMerge w:val="restart"/>
            <w:tcBorders/>
            <w:vAlign w:val="center"/>
          </w:tcPr>
          <w:p>
            <w:pPr>
              <w:pStyle w:val="Normal"/>
              <w:widowControl w:val="false"/>
              <w:suppressAutoHyphens w:val="true"/>
              <w:spacing w:before="0" w:after="0"/>
              <w:jc w:val="center"/>
              <w:rPr>
                <w:sz w:val="22"/>
                <w:szCs w:val="22"/>
              </w:rPr>
            </w:pPr>
            <w:r>
              <w:rPr>
                <w:rFonts w:eastAsia="Calibri" w:cs="" w:ascii="Calibri" w:hAnsi="Calibri"/>
                <w:b/>
                <w:kern w:val="0"/>
                <w:sz w:val="22"/>
                <w:szCs w:val="22"/>
                <w:lang w:val="ru-RU" w:eastAsia="en-US" w:bidi="ar-SA"/>
              </w:rPr>
              <w:t xml:space="preserve">№ </w:t>
            </w:r>
            <w:r>
              <w:rPr>
                <w:rFonts w:eastAsia="Calibri" w:cs="" w:ascii="Calibri" w:hAnsi="Calibri"/>
                <w:b/>
                <w:kern w:val="0"/>
                <w:sz w:val="22"/>
                <w:szCs w:val="22"/>
                <w:lang w:val="ru-RU" w:eastAsia="en-US" w:bidi="ar-SA"/>
              </w:rPr>
              <w:t>п/п</w:t>
            </w:r>
          </w:p>
        </w:tc>
        <w:tc>
          <w:tcPr>
            <w:tcW w:w="1326" w:type="dxa"/>
            <w:vMerge w:val="restart"/>
            <w:tcBorders/>
          </w:tcPr>
          <w:p>
            <w:pPr>
              <w:pStyle w:val="Normal"/>
              <w:widowControl w:val="false"/>
              <w:suppressAutoHyphens w:val="true"/>
              <w:spacing w:before="0" w:after="0"/>
              <w:jc w:val="center"/>
              <w:rPr>
                <w:sz w:val="22"/>
                <w:szCs w:val="22"/>
              </w:rPr>
            </w:pPr>
            <w:r>
              <w:rPr>
                <w:rFonts w:eastAsia="Calibri" w:cs="" w:ascii="Calibri" w:hAnsi="Calibri"/>
                <w:b/>
                <w:color w:val="000000"/>
                <w:kern w:val="0"/>
                <w:sz w:val="22"/>
                <w:szCs w:val="22"/>
                <w:lang w:val="ru-RU" w:eastAsia="en-US" w:bidi="ar-SA"/>
              </w:rPr>
              <w:t xml:space="preserve">№ </w:t>
            </w:r>
            <w:r>
              <w:rPr>
                <w:rFonts w:eastAsia="Calibri" w:cs="" w:ascii="Calibri" w:hAnsi="Calibri"/>
                <w:b/>
                <w:color w:val="000000"/>
                <w:kern w:val="0"/>
                <w:sz w:val="22"/>
                <w:szCs w:val="22"/>
                <w:lang w:val="ru-RU" w:eastAsia="en-US" w:bidi="ar-SA"/>
              </w:rPr>
              <w:t xml:space="preserve">позиции </w:t>
              <w:br/>
              <w:t>Таблицы 1.1. «Перечень и объем закупаемой продукции»</w:t>
            </w:r>
          </w:p>
        </w:tc>
        <w:tc>
          <w:tcPr>
            <w:tcW w:w="1740" w:type="dxa"/>
            <w:vMerge w:val="restart"/>
            <w:tcBorders/>
            <w:vAlign w:val="center"/>
          </w:tcPr>
          <w:p>
            <w:pPr>
              <w:pStyle w:val="Normal"/>
              <w:widowControl w:val="false"/>
              <w:suppressAutoHyphens w:val="true"/>
              <w:spacing w:before="0" w:after="0"/>
              <w:jc w:val="center"/>
              <w:rPr>
                <w:sz w:val="22"/>
                <w:szCs w:val="22"/>
              </w:rPr>
            </w:pPr>
            <w:r>
              <w:rPr>
                <w:rFonts w:eastAsia="Calibri" w:cs="" w:ascii="Calibri" w:hAnsi="Calibri"/>
                <w:b/>
                <w:kern w:val="0"/>
                <w:sz w:val="22"/>
                <w:szCs w:val="22"/>
                <w:lang w:val="ru-RU" w:eastAsia="en-US" w:bidi="ar-SA"/>
              </w:rPr>
              <w:t>Наименование продукции</w:t>
            </w:r>
          </w:p>
        </w:tc>
        <w:tc>
          <w:tcPr>
            <w:tcW w:w="6904" w:type="dxa"/>
            <w:gridSpan w:val="4"/>
            <w:tcBorders/>
          </w:tcPr>
          <w:p>
            <w:pPr>
              <w:pStyle w:val="Normal"/>
              <w:widowControl w:val="false"/>
              <w:suppressAutoHyphens w:val="true"/>
              <w:spacing w:before="0" w:after="0"/>
              <w:jc w:val="center"/>
              <w:rPr>
                <w:sz w:val="22"/>
                <w:szCs w:val="22"/>
              </w:rPr>
            </w:pPr>
            <w:r>
              <w:rPr>
                <w:rFonts w:eastAsia="Calibri" w:cs="" w:ascii="Calibri" w:hAnsi="Calibri"/>
                <w:b/>
                <w:kern w:val="0"/>
                <w:sz w:val="22"/>
                <w:szCs w:val="22"/>
                <w:lang w:val="ru-RU" w:eastAsia="en-US" w:bidi="ar-SA"/>
              </w:rPr>
              <w:t>Требования заказчика *</w:t>
            </w:r>
          </w:p>
        </w:tc>
        <w:tc>
          <w:tcPr>
            <w:tcW w:w="4269" w:type="dxa"/>
            <w:gridSpan w:val="5"/>
            <w:tcBorders/>
          </w:tcPr>
          <w:p>
            <w:pPr>
              <w:pStyle w:val="Normal"/>
              <w:widowControl w:val="false"/>
              <w:suppressAutoHyphens w:val="true"/>
              <w:spacing w:before="0" w:after="0"/>
              <w:ind w:left="113" w:right="567" w:hanging="0"/>
              <w:jc w:val="center"/>
              <w:rPr>
                <w:sz w:val="22"/>
                <w:szCs w:val="22"/>
              </w:rPr>
            </w:pPr>
            <w:r>
              <w:rPr>
                <w:rFonts w:eastAsia="Calibri" w:cs="" w:ascii="Calibri" w:hAnsi="Calibri"/>
                <w:b/>
                <w:kern w:val="0"/>
                <w:sz w:val="22"/>
                <w:szCs w:val="22"/>
                <w:lang w:val="ru-RU" w:eastAsia="en-US" w:bidi="ar-SA"/>
              </w:rPr>
              <w:t>Предложения участника**</w:t>
            </w:r>
          </w:p>
        </w:tc>
      </w:tr>
      <w:tr>
        <w:trPr>
          <w:trHeight w:val="1172" w:hRule="atLeast"/>
        </w:trPr>
        <w:tc>
          <w:tcPr>
            <w:tcW w:w="774" w:type="dxa"/>
            <w:vMerge w:val="continue"/>
            <w:tcBorders/>
            <w:vAlign w:val="center"/>
          </w:tcPr>
          <w:p>
            <w:pPr>
              <w:pStyle w:val="Normal"/>
              <w:widowControl w:val="false"/>
              <w:suppressAutoHyphens w:val="true"/>
              <w:spacing w:before="0" w:after="0"/>
              <w:jc w:val="left"/>
              <w:rPr>
                <w:rFonts w:eastAsia="Calibri"/>
                <w:sz w:val="22"/>
                <w:szCs w:val="22"/>
              </w:rPr>
            </w:pPr>
            <w:r>
              <w:rPr>
                <w:rFonts w:eastAsia="Calibri"/>
                <w:sz w:val="22"/>
                <w:szCs w:val="22"/>
              </w:rPr>
            </w:r>
          </w:p>
        </w:tc>
        <w:tc>
          <w:tcPr>
            <w:tcW w:w="1326" w:type="dxa"/>
            <w:vMerge w:val="continue"/>
            <w:tcBorders/>
          </w:tcPr>
          <w:p>
            <w:pPr>
              <w:pStyle w:val="Normal"/>
              <w:widowControl w:val="false"/>
              <w:suppressAutoHyphens w:val="true"/>
              <w:spacing w:before="0" w:after="0"/>
              <w:jc w:val="left"/>
              <w:rPr>
                <w:rFonts w:eastAsia="Calibri"/>
                <w:color w:val="000000"/>
                <w:sz w:val="22"/>
                <w:szCs w:val="22"/>
              </w:rPr>
            </w:pPr>
            <w:r>
              <w:rPr>
                <w:rFonts w:eastAsia="Calibri"/>
                <w:color w:val="000000"/>
                <w:sz w:val="22"/>
                <w:szCs w:val="22"/>
              </w:rPr>
            </w:r>
          </w:p>
        </w:tc>
        <w:tc>
          <w:tcPr>
            <w:tcW w:w="1740" w:type="dxa"/>
            <w:vMerge w:val="continue"/>
            <w:tcBorders/>
            <w:vAlign w:val="center"/>
          </w:tcPr>
          <w:p>
            <w:pPr>
              <w:pStyle w:val="Normal"/>
              <w:widowControl w:val="false"/>
              <w:suppressAutoHyphens w:val="true"/>
              <w:spacing w:before="0" w:after="0"/>
              <w:jc w:val="left"/>
              <w:rPr>
                <w:rFonts w:eastAsia="Calibri"/>
                <w:sz w:val="22"/>
                <w:szCs w:val="22"/>
              </w:rPr>
            </w:pPr>
            <w:r>
              <w:rPr>
                <w:rFonts w:eastAsia="Calibri"/>
                <w:sz w:val="22"/>
                <w:szCs w:val="22"/>
              </w:rPr>
            </w:r>
          </w:p>
        </w:tc>
        <w:tc>
          <w:tcPr>
            <w:tcW w:w="975" w:type="dxa"/>
            <w:tcBorders/>
            <w:vAlign w:val="center"/>
          </w:tcPr>
          <w:p>
            <w:pPr>
              <w:pStyle w:val="Normal"/>
              <w:widowControl w:val="false"/>
              <w:suppressAutoHyphens w:val="true"/>
              <w:spacing w:before="0" w:after="0"/>
              <w:jc w:val="center"/>
              <w:rPr>
                <w:sz w:val="22"/>
                <w:szCs w:val="22"/>
              </w:rPr>
            </w:pPr>
            <w:r>
              <w:rPr>
                <w:rFonts w:eastAsia="Calibri" w:cs="" w:ascii="Calibri" w:hAnsi="Calibri"/>
                <w:b/>
                <w:kern w:val="0"/>
                <w:sz w:val="22"/>
                <w:szCs w:val="22"/>
                <w:lang w:val="ru-RU" w:eastAsia="en-US" w:bidi="ar-SA"/>
              </w:rPr>
              <w:t>ГОСТ</w:t>
            </w:r>
          </w:p>
        </w:tc>
        <w:tc>
          <w:tcPr>
            <w:tcW w:w="4393" w:type="dxa"/>
            <w:tcBorders/>
            <w:vAlign w:val="center"/>
          </w:tcPr>
          <w:p>
            <w:pPr>
              <w:pStyle w:val="Normal"/>
              <w:widowControl w:val="false"/>
              <w:suppressAutoHyphens w:val="true"/>
              <w:spacing w:before="0" w:after="0"/>
              <w:jc w:val="center"/>
              <w:rPr>
                <w:sz w:val="22"/>
                <w:szCs w:val="22"/>
              </w:rPr>
            </w:pPr>
            <w:r>
              <w:rPr>
                <w:rFonts w:eastAsia="Calibri" w:cs="" w:ascii="Calibri" w:hAnsi="Calibri"/>
                <w:b/>
                <w:kern w:val="0"/>
                <w:sz w:val="22"/>
                <w:szCs w:val="22"/>
                <w:lang w:val="ru-RU" w:eastAsia="en-US" w:bidi="ar-SA"/>
              </w:rPr>
              <w:t>Технические и функциональные характеристики</w:t>
            </w:r>
          </w:p>
          <w:p>
            <w:pPr>
              <w:pStyle w:val="Normal"/>
              <w:widowControl w:val="false"/>
              <w:suppressAutoHyphens w:val="true"/>
              <w:spacing w:before="0" w:after="0"/>
              <w:jc w:val="center"/>
              <w:rPr>
                <w:sz w:val="22"/>
                <w:szCs w:val="22"/>
              </w:rPr>
            </w:pPr>
            <w:r>
              <w:rPr>
                <w:rFonts w:eastAsia="Calibri" w:cs="" w:ascii="Calibri" w:hAnsi="Calibri"/>
                <w:b/>
                <w:bCs/>
                <w:kern w:val="0"/>
                <w:sz w:val="22"/>
                <w:szCs w:val="22"/>
                <w:lang w:val="ru-RU" w:eastAsia="en-US" w:bidi="ar-SA"/>
              </w:rPr>
              <w:t>(параметры эквивалентности)</w:t>
            </w:r>
          </w:p>
        </w:tc>
        <w:tc>
          <w:tcPr>
            <w:tcW w:w="1518" w:type="dxa"/>
            <w:tcBorders/>
            <w:vAlign w:val="center"/>
          </w:tcPr>
          <w:p>
            <w:pPr>
              <w:pStyle w:val="Normal"/>
              <w:widowControl w:val="false"/>
              <w:suppressAutoHyphens w:val="true"/>
              <w:spacing w:before="0" w:after="0"/>
              <w:jc w:val="center"/>
              <w:rPr>
                <w:sz w:val="22"/>
                <w:szCs w:val="22"/>
              </w:rPr>
            </w:pPr>
            <w:r>
              <w:rPr>
                <w:rFonts w:eastAsia="Calibri" w:cs="" w:ascii="Calibri" w:hAnsi="Calibri"/>
                <w:b/>
                <w:kern w:val="0"/>
                <w:sz w:val="22"/>
                <w:szCs w:val="22"/>
                <w:lang w:val="ru-RU" w:eastAsia="en-US" w:bidi="ar-SA"/>
              </w:rPr>
              <w:t>Место поставки</w:t>
            </w:r>
          </w:p>
        </w:tc>
        <w:tc>
          <w:tcPr>
            <w:tcW w:w="973" w:type="dxa"/>
            <w:gridSpan w:val="2"/>
            <w:tcBorders/>
            <w:vAlign w:val="center"/>
          </w:tcPr>
          <w:p>
            <w:pPr>
              <w:pStyle w:val="Normal"/>
              <w:widowControl w:val="false"/>
              <w:suppressAutoHyphens w:val="true"/>
              <w:spacing w:before="0" w:after="0"/>
              <w:jc w:val="center"/>
              <w:rPr>
                <w:sz w:val="22"/>
                <w:szCs w:val="22"/>
              </w:rPr>
            </w:pPr>
            <w:r>
              <w:rPr>
                <w:rFonts w:eastAsia="Calibri" w:cs="" w:ascii="Calibri" w:hAnsi="Calibri"/>
                <w:b/>
                <w:kern w:val="0"/>
                <w:sz w:val="22"/>
                <w:szCs w:val="22"/>
                <w:lang w:val="ru-RU" w:eastAsia="en-US" w:bidi="ar-SA"/>
              </w:rPr>
              <w:t>Наименование продукции</w:t>
            </w:r>
          </w:p>
        </w:tc>
        <w:tc>
          <w:tcPr>
            <w:tcW w:w="740" w:type="dxa"/>
            <w:tcBorders/>
            <w:vAlign w:val="center"/>
          </w:tcPr>
          <w:p>
            <w:pPr>
              <w:pStyle w:val="Normal"/>
              <w:widowControl w:val="false"/>
              <w:suppressAutoHyphens w:val="true"/>
              <w:spacing w:before="0" w:after="0"/>
              <w:jc w:val="center"/>
              <w:rPr>
                <w:sz w:val="22"/>
                <w:szCs w:val="22"/>
              </w:rPr>
            </w:pPr>
            <w:r>
              <w:rPr>
                <w:rFonts w:eastAsia="Calibri" w:cs="" w:ascii="Calibri" w:hAnsi="Calibri"/>
                <w:b/>
                <w:kern w:val="0"/>
                <w:sz w:val="22"/>
                <w:szCs w:val="22"/>
                <w:lang w:val="ru-RU" w:eastAsia="en-US" w:bidi="ar-SA"/>
              </w:rPr>
              <w:t>ГОСТ</w:t>
            </w:r>
          </w:p>
        </w:tc>
        <w:tc>
          <w:tcPr>
            <w:tcW w:w="1017" w:type="dxa"/>
            <w:tcBorders/>
            <w:vAlign w:val="center"/>
          </w:tcPr>
          <w:p>
            <w:pPr>
              <w:pStyle w:val="Normal"/>
              <w:widowControl w:val="false"/>
              <w:suppressAutoHyphens w:val="true"/>
              <w:spacing w:before="0" w:after="0"/>
              <w:jc w:val="center"/>
              <w:rPr>
                <w:sz w:val="22"/>
                <w:szCs w:val="22"/>
              </w:rPr>
            </w:pPr>
            <w:r>
              <w:rPr>
                <w:rFonts w:eastAsia="Calibri" w:cs="" w:ascii="Calibri" w:hAnsi="Calibri"/>
                <w:b/>
                <w:kern w:val="0"/>
                <w:sz w:val="22"/>
                <w:szCs w:val="22"/>
                <w:lang w:val="ru-RU" w:eastAsia="en-US" w:bidi="ar-SA"/>
              </w:rPr>
              <w:t>Технические и функциональные характеристики</w:t>
            </w:r>
          </w:p>
        </w:tc>
        <w:tc>
          <w:tcPr>
            <w:tcW w:w="1557" w:type="dxa"/>
            <w:gridSpan w:val="2"/>
            <w:tcBorders/>
            <w:vAlign w:val="center"/>
          </w:tcPr>
          <w:p>
            <w:pPr>
              <w:pStyle w:val="Normal"/>
              <w:widowControl w:val="false"/>
              <w:suppressAutoHyphens w:val="true"/>
              <w:spacing w:before="0" w:after="0"/>
              <w:ind w:left="113" w:right="283" w:hanging="0"/>
              <w:jc w:val="center"/>
              <w:rPr>
                <w:sz w:val="22"/>
                <w:szCs w:val="22"/>
              </w:rPr>
            </w:pPr>
            <w:r>
              <w:rPr>
                <w:rFonts w:eastAsia="Calibri" w:cs="" w:ascii="Calibri" w:hAnsi="Calibri"/>
                <w:b/>
                <w:kern w:val="0"/>
                <w:sz w:val="22"/>
                <w:szCs w:val="22"/>
                <w:lang w:val="ru-RU" w:eastAsia="en-US" w:bidi="ar-SA"/>
              </w:rPr>
              <w:t>Место поставки</w:t>
            </w:r>
          </w:p>
        </w:tc>
      </w:tr>
      <w:tr>
        <w:trPr>
          <w:trHeight w:val="223" w:hRule="atLeast"/>
        </w:trPr>
        <w:tc>
          <w:tcPr>
            <w:tcW w:w="774" w:type="dxa"/>
            <w:tcBorders/>
            <w:vAlign w:val="center"/>
          </w:tcPr>
          <w:p>
            <w:pPr>
              <w:pStyle w:val="Normal"/>
              <w:widowControl w:val="false"/>
              <w:suppressAutoHyphens w:val="true"/>
              <w:spacing w:before="0" w:after="0"/>
              <w:jc w:val="center"/>
              <w:rPr>
                <w:sz w:val="22"/>
                <w:szCs w:val="22"/>
              </w:rPr>
            </w:pPr>
            <w:r>
              <w:rPr>
                <w:rFonts w:eastAsia="Calibri" w:cs="" w:ascii="Calibri" w:hAnsi="Calibri"/>
                <w:b/>
                <w:kern w:val="0"/>
                <w:sz w:val="22"/>
                <w:szCs w:val="22"/>
                <w:lang w:val="ru-RU" w:eastAsia="en-US" w:bidi="ar-SA"/>
              </w:rPr>
              <w:t>1</w:t>
            </w:r>
          </w:p>
        </w:tc>
        <w:tc>
          <w:tcPr>
            <w:tcW w:w="1326" w:type="dxa"/>
            <w:tcBorders/>
            <w:vAlign w:val="center"/>
          </w:tcPr>
          <w:p>
            <w:pPr>
              <w:pStyle w:val="Normal"/>
              <w:widowControl w:val="false"/>
              <w:suppressAutoHyphens w:val="true"/>
              <w:spacing w:before="0" w:after="0"/>
              <w:jc w:val="center"/>
              <w:rPr>
                <w:sz w:val="22"/>
                <w:szCs w:val="22"/>
              </w:rPr>
            </w:pPr>
            <w:r>
              <w:rPr>
                <w:rFonts w:eastAsia="Calibri" w:cs="" w:ascii="Calibri" w:hAnsi="Calibri"/>
                <w:b/>
                <w:color w:val="000000"/>
                <w:kern w:val="0"/>
                <w:sz w:val="22"/>
                <w:szCs w:val="22"/>
                <w:lang w:val="ru-RU" w:eastAsia="en-US" w:bidi="ar-SA"/>
              </w:rPr>
              <w:t>2</w:t>
            </w:r>
          </w:p>
        </w:tc>
        <w:tc>
          <w:tcPr>
            <w:tcW w:w="1740" w:type="dxa"/>
            <w:tcBorders/>
            <w:vAlign w:val="center"/>
          </w:tcPr>
          <w:p>
            <w:pPr>
              <w:pStyle w:val="Normal"/>
              <w:widowControl w:val="false"/>
              <w:suppressAutoHyphens w:val="true"/>
              <w:spacing w:before="0" w:after="0"/>
              <w:jc w:val="center"/>
              <w:rPr>
                <w:sz w:val="22"/>
                <w:szCs w:val="22"/>
              </w:rPr>
            </w:pPr>
            <w:r>
              <w:rPr>
                <w:rFonts w:eastAsia="Calibri" w:cs="" w:ascii="Calibri" w:hAnsi="Calibri"/>
                <w:b/>
                <w:kern w:val="0"/>
                <w:sz w:val="22"/>
                <w:szCs w:val="22"/>
                <w:lang w:val="ru-RU" w:eastAsia="en-US" w:bidi="ar-SA"/>
              </w:rPr>
              <w:t>3</w:t>
            </w:r>
          </w:p>
        </w:tc>
        <w:tc>
          <w:tcPr>
            <w:tcW w:w="975" w:type="dxa"/>
            <w:tcBorders/>
            <w:vAlign w:val="center"/>
          </w:tcPr>
          <w:p>
            <w:pPr>
              <w:pStyle w:val="Normal"/>
              <w:widowControl w:val="false"/>
              <w:suppressAutoHyphens w:val="true"/>
              <w:spacing w:before="0" w:after="0"/>
              <w:jc w:val="center"/>
              <w:rPr>
                <w:sz w:val="22"/>
                <w:szCs w:val="22"/>
              </w:rPr>
            </w:pPr>
            <w:r>
              <w:rPr>
                <w:rFonts w:eastAsia="Calibri" w:cs="" w:ascii="Calibri" w:hAnsi="Calibri"/>
                <w:b/>
                <w:kern w:val="0"/>
                <w:sz w:val="22"/>
                <w:szCs w:val="22"/>
                <w:lang w:val="ru-RU" w:eastAsia="en-US" w:bidi="ar-SA"/>
              </w:rPr>
              <w:t>4</w:t>
            </w:r>
          </w:p>
        </w:tc>
        <w:tc>
          <w:tcPr>
            <w:tcW w:w="4393" w:type="dxa"/>
            <w:tcBorders/>
            <w:vAlign w:val="center"/>
          </w:tcPr>
          <w:p>
            <w:pPr>
              <w:pStyle w:val="Normal"/>
              <w:widowControl w:val="false"/>
              <w:suppressAutoHyphens w:val="true"/>
              <w:spacing w:before="0" w:after="0"/>
              <w:jc w:val="center"/>
              <w:rPr>
                <w:sz w:val="22"/>
                <w:szCs w:val="22"/>
              </w:rPr>
            </w:pPr>
            <w:r>
              <w:rPr>
                <w:rFonts w:eastAsia="Calibri" w:cs="" w:ascii="Calibri" w:hAnsi="Calibri"/>
                <w:b/>
                <w:kern w:val="0"/>
                <w:sz w:val="22"/>
                <w:szCs w:val="22"/>
                <w:lang w:val="ru-RU" w:eastAsia="en-US" w:bidi="ar-SA"/>
              </w:rPr>
              <w:t>5</w:t>
            </w:r>
          </w:p>
        </w:tc>
        <w:tc>
          <w:tcPr>
            <w:tcW w:w="1518" w:type="dxa"/>
            <w:tcBorders/>
            <w:vAlign w:val="center"/>
          </w:tcPr>
          <w:p>
            <w:pPr>
              <w:pStyle w:val="Normal"/>
              <w:widowControl w:val="false"/>
              <w:suppressAutoHyphens w:val="true"/>
              <w:spacing w:before="0" w:after="0"/>
              <w:jc w:val="center"/>
              <w:rPr>
                <w:sz w:val="22"/>
                <w:szCs w:val="22"/>
              </w:rPr>
            </w:pPr>
            <w:r>
              <w:rPr>
                <w:rFonts w:eastAsia="Calibri" w:cs="" w:ascii="Calibri" w:hAnsi="Calibri"/>
                <w:b/>
                <w:kern w:val="0"/>
                <w:sz w:val="22"/>
                <w:szCs w:val="22"/>
                <w:lang w:val="ru-RU" w:eastAsia="en-US" w:bidi="ar-SA"/>
              </w:rPr>
              <w:t>6</w:t>
            </w:r>
          </w:p>
        </w:tc>
        <w:tc>
          <w:tcPr>
            <w:tcW w:w="973" w:type="dxa"/>
            <w:gridSpan w:val="2"/>
            <w:tcBorders/>
            <w:vAlign w:val="center"/>
          </w:tcPr>
          <w:p>
            <w:pPr>
              <w:pStyle w:val="Normal"/>
              <w:widowControl w:val="false"/>
              <w:suppressAutoHyphens w:val="true"/>
              <w:spacing w:before="0" w:after="0"/>
              <w:jc w:val="center"/>
              <w:rPr>
                <w:sz w:val="22"/>
                <w:szCs w:val="22"/>
              </w:rPr>
            </w:pPr>
            <w:r>
              <w:rPr>
                <w:rFonts w:eastAsia="Calibri" w:cs="" w:ascii="Calibri" w:hAnsi="Calibri"/>
                <w:b/>
                <w:kern w:val="0"/>
                <w:sz w:val="22"/>
                <w:szCs w:val="22"/>
                <w:lang w:val="ru-RU" w:eastAsia="en-US" w:bidi="ar-SA"/>
              </w:rPr>
              <w:t>7</w:t>
            </w:r>
          </w:p>
        </w:tc>
        <w:tc>
          <w:tcPr>
            <w:tcW w:w="740" w:type="dxa"/>
            <w:tcBorders/>
            <w:vAlign w:val="center"/>
          </w:tcPr>
          <w:p>
            <w:pPr>
              <w:pStyle w:val="Normal"/>
              <w:widowControl w:val="false"/>
              <w:suppressAutoHyphens w:val="true"/>
              <w:spacing w:before="0" w:after="0"/>
              <w:jc w:val="center"/>
              <w:rPr>
                <w:sz w:val="22"/>
                <w:szCs w:val="22"/>
              </w:rPr>
            </w:pPr>
            <w:r>
              <w:rPr>
                <w:rFonts w:eastAsia="Calibri" w:cs="" w:ascii="Calibri" w:hAnsi="Calibri"/>
                <w:b/>
                <w:kern w:val="0"/>
                <w:sz w:val="22"/>
                <w:szCs w:val="22"/>
                <w:lang w:val="ru-RU" w:eastAsia="en-US" w:bidi="ar-SA"/>
              </w:rPr>
              <w:t>8</w:t>
            </w:r>
          </w:p>
        </w:tc>
        <w:tc>
          <w:tcPr>
            <w:tcW w:w="1017" w:type="dxa"/>
            <w:tcBorders/>
            <w:vAlign w:val="center"/>
          </w:tcPr>
          <w:p>
            <w:pPr>
              <w:pStyle w:val="Normal"/>
              <w:widowControl w:val="false"/>
              <w:suppressAutoHyphens w:val="true"/>
              <w:spacing w:before="0" w:after="0"/>
              <w:jc w:val="center"/>
              <w:rPr>
                <w:sz w:val="22"/>
                <w:szCs w:val="22"/>
              </w:rPr>
            </w:pPr>
            <w:r>
              <w:rPr>
                <w:rFonts w:eastAsia="Calibri" w:cs="" w:ascii="Calibri" w:hAnsi="Calibri"/>
                <w:b/>
                <w:kern w:val="0"/>
                <w:sz w:val="22"/>
                <w:szCs w:val="22"/>
                <w:lang w:val="ru-RU" w:eastAsia="en-US" w:bidi="ar-SA"/>
              </w:rPr>
              <w:t>9</w:t>
            </w:r>
          </w:p>
        </w:tc>
        <w:tc>
          <w:tcPr>
            <w:tcW w:w="1557" w:type="dxa"/>
            <w:gridSpan w:val="2"/>
            <w:tcBorders/>
            <w:vAlign w:val="center"/>
          </w:tcPr>
          <w:p>
            <w:pPr>
              <w:pStyle w:val="Normal"/>
              <w:widowControl w:val="false"/>
              <w:suppressAutoHyphens w:val="true"/>
              <w:spacing w:before="0" w:after="0"/>
              <w:jc w:val="center"/>
              <w:rPr>
                <w:sz w:val="22"/>
                <w:szCs w:val="22"/>
              </w:rPr>
            </w:pPr>
            <w:r>
              <w:rPr>
                <w:rFonts w:eastAsia="Calibri" w:cs="" w:ascii="Calibri" w:hAnsi="Calibri"/>
                <w:b/>
                <w:kern w:val="0"/>
                <w:sz w:val="22"/>
                <w:szCs w:val="22"/>
                <w:lang w:val="ru-RU" w:eastAsia="en-US" w:bidi="ar-SA"/>
              </w:rPr>
              <w:t>10</w:t>
            </w:r>
          </w:p>
        </w:tc>
      </w:tr>
      <w:tr>
        <w:trPr/>
        <w:tc>
          <w:tcPr>
            <w:tcW w:w="15013" w:type="dxa"/>
            <w:gridSpan w:val="12"/>
            <w:tcBorders/>
          </w:tcPr>
          <w:p>
            <w:pPr>
              <w:pStyle w:val="Normal"/>
              <w:widowControl w:val="false"/>
              <w:suppressAutoHyphens w:val="true"/>
              <w:spacing w:before="0" w:after="0"/>
              <w:jc w:val="left"/>
              <w:rPr>
                <w:sz w:val="22"/>
                <w:szCs w:val="22"/>
              </w:rPr>
            </w:pPr>
            <w:r>
              <w:rPr>
                <w:rFonts w:eastAsia="Calibri" w:cs="" w:ascii="Calibri" w:hAnsi="Calibri"/>
                <w:b/>
                <w:iCs/>
                <w:color w:val="000000"/>
                <w:kern w:val="0"/>
                <w:sz w:val="22"/>
                <w:szCs w:val="22"/>
                <w:lang w:val="ru-RU" w:eastAsia="en-US" w:bidi="ar-SA"/>
              </w:rPr>
              <w:t>ЯГРЭС</w:t>
            </w:r>
          </w:p>
        </w:tc>
      </w:tr>
      <w:tr>
        <w:trPr/>
        <w:tc>
          <w:tcPr>
            <w:tcW w:w="774" w:type="dxa"/>
            <w:tcBorders/>
          </w:tcPr>
          <w:p>
            <w:pPr>
              <w:pStyle w:val="ListParagraph"/>
              <w:widowControl w:val="false"/>
              <w:numPr>
                <w:ilvl w:val="0"/>
                <w:numId w:val="9"/>
              </w:numPr>
              <w:suppressAutoHyphens w:val="true"/>
              <w:spacing w:before="0" w:after="0"/>
              <w:contextualSpacing/>
              <w:jc w:val="left"/>
              <w:rPr>
                <w:sz w:val="22"/>
                <w:szCs w:val="22"/>
              </w:rPr>
            </w:pPr>
            <w:r>
              <w:rPr>
                <w:sz w:val="22"/>
                <w:szCs w:val="22"/>
              </w:rPr>
            </w:r>
          </w:p>
        </w:tc>
        <w:tc>
          <w:tcPr>
            <w:tcW w:w="1326" w:type="dxa"/>
            <w:tcBorders/>
          </w:tcPr>
          <w:p>
            <w:pPr>
              <w:pStyle w:val="Normal"/>
              <w:widowControl w:val="false"/>
              <w:suppressAutoHyphens w:val="true"/>
              <w:spacing w:before="0" w:after="0"/>
              <w:jc w:val="left"/>
              <w:rPr>
                <w:sz w:val="22"/>
                <w:szCs w:val="22"/>
              </w:rPr>
            </w:pPr>
            <w:r>
              <w:rPr>
                <w:rFonts w:eastAsia="Calibri" w:cs="" w:ascii="Calibri" w:hAnsi="Calibri"/>
                <w:iCs/>
                <w:color w:val="000000"/>
                <w:kern w:val="0"/>
                <w:sz w:val="22"/>
                <w:szCs w:val="22"/>
                <w:lang w:val="ru-RU" w:eastAsia="en-US" w:bidi="ar-SA"/>
              </w:rPr>
              <w:t>Позиция 1</w:t>
            </w:r>
          </w:p>
        </w:tc>
        <w:tc>
          <w:tcPr>
            <w:tcW w:w="1740" w:type="dxa"/>
            <w:tcBorders/>
            <w:shd w:color="auto" w:fill="auto" w:val="clear"/>
          </w:tcPr>
          <w:p>
            <w:pPr>
              <w:pStyle w:val="Style35"/>
              <w:jc w:val="left"/>
              <w:rPr>
                <w:rFonts w:ascii="Times New Roman" w:hAnsi="Times New Roman"/>
                <w:sz w:val="24"/>
              </w:rPr>
            </w:pPr>
            <w:r>
              <w:rPr>
                <w:rFonts w:ascii="Times New Roman" w:hAnsi="Times New Roman"/>
                <w:sz w:val="24"/>
              </w:rPr>
              <w:t>Подшипник шариковый радиально-упорный двухрядный с разъемным внутренним кольцом 3086313 65х140х58.7мм</w:t>
            </w:r>
          </w:p>
        </w:tc>
        <w:tc>
          <w:tcPr>
            <w:tcW w:w="975" w:type="dxa"/>
            <w:tcBorders/>
          </w:tcPr>
          <w:p>
            <w:pPr>
              <w:pStyle w:val="Normal"/>
              <w:widowControl w:val="false"/>
              <w:suppressAutoHyphens w:val="true"/>
              <w:spacing w:before="0" w:after="0"/>
              <w:jc w:val="left"/>
              <w:rPr>
                <w:color w:val="C9211E"/>
                <w:sz w:val="22"/>
                <w:szCs w:val="22"/>
              </w:rPr>
            </w:pPr>
            <w:r>
              <w:rPr>
                <w:color w:val="C9211E"/>
                <w:sz w:val="22"/>
                <w:szCs w:val="22"/>
              </w:rPr>
            </w:r>
          </w:p>
        </w:tc>
        <w:tc>
          <w:tcPr>
            <w:tcW w:w="4393" w:type="dxa"/>
            <w:tcBorders/>
            <w:shd w:color="auto" w:fill="auto" w:val="clear"/>
          </w:tcPr>
          <w:p>
            <w:pPr>
              <w:pStyle w:val="Normal"/>
              <w:widowControl w:val="false"/>
              <w:suppressAutoHyphens w:val="true"/>
              <w:spacing w:before="0" w:after="0"/>
              <w:jc w:val="left"/>
              <w:rPr>
                <w:sz w:val="22"/>
                <w:szCs w:val="22"/>
              </w:rPr>
            </w:pPr>
            <w:r>
              <w:rPr>
                <w:rFonts w:eastAsia="Calibri" w:cs="" w:ascii="Calibri" w:hAnsi="Calibri"/>
                <w:color w:val="000000"/>
                <w:kern w:val="0"/>
                <w:sz w:val="22"/>
                <w:szCs w:val="22"/>
                <w:lang w:val="ru-RU" w:eastAsia="en-US" w:bidi="ar-SA"/>
              </w:rPr>
              <w:t>Шариковый радиально-упорный двухрядный с двумя внутренними кольцами, внутренний диаметр, мм - 65, наружный диаметр, мм - 140, ширина, мм - 58,7, масса, кг 3,99, динамическая грузоподъемность, кН - 128, номинальная частота вращения, 1/мин - 6300.</w:t>
            </w:r>
          </w:p>
        </w:tc>
        <w:tc>
          <w:tcPr>
            <w:tcW w:w="1518" w:type="dxa"/>
            <w:tcBorders/>
          </w:tcPr>
          <w:p>
            <w:pPr>
              <w:pStyle w:val="Normal"/>
              <w:widowControl w:val="false"/>
              <w:suppressAutoHyphens w:val="true"/>
              <w:spacing w:before="0" w:after="0"/>
              <w:jc w:val="left"/>
              <w:rPr>
                <w:sz w:val="22"/>
                <w:szCs w:val="22"/>
              </w:rPr>
            </w:pPr>
            <w:r>
              <w:rPr>
                <w:rFonts w:eastAsia="Calibri" w:cs="" w:ascii="Calibri" w:hAnsi="Calibri"/>
                <w:kern w:val="0"/>
                <w:sz w:val="22"/>
                <w:szCs w:val="22"/>
                <w:lang w:val="ru-RU" w:eastAsia="en-US" w:bidi="ar-SA"/>
              </w:rPr>
              <w:t>677004, РФ, Республика Саха (Якутия), г.Якутск, ул. Кржижановского, д. 2</w:t>
            </w:r>
          </w:p>
        </w:tc>
        <w:tc>
          <w:tcPr>
            <w:tcW w:w="973" w:type="dxa"/>
            <w:gridSpan w:val="2"/>
            <w:tcBorders/>
          </w:tcPr>
          <w:p>
            <w:pPr>
              <w:pStyle w:val="Normal"/>
              <w:widowControl w:val="false"/>
              <w:suppressAutoHyphens w:val="true"/>
              <w:spacing w:before="0" w:after="0"/>
              <w:jc w:val="left"/>
              <w:rPr>
                <w:color w:val="000000"/>
                <w:sz w:val="22"/>
                <w:szCs w:val="22"/>
              </w:rPr>
            </w:pPr>
            <w:r>
              <w:rPr>
                <w:color w:val="000000"/>
                <w:sz w:val="22"/>
                <w:szCs w:val="22"/>
              </w:rPr>
            </w:r>
          </w:p>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c>
          <w:tcPr>
            <w:tcW w:w="740" w:type="dxa"/>
            <w:tcBorders/>
          </w:tcPr>
          <w:p>
            <w:pPr>
              <w:pStyle w:val="Normal"/>
              <w:widowControl w:val="false"/>
              <w:suppressAutoHyphens w:val="true"/>
              <w:spacing w:before="0" w:after="0"/>
              <w:jc w:val="left"/>
              <w:rPr>
                <w:sz w:val="22"/>
                <w:szCs w:val="22"/>
              </w:rPr>
            </w:pPr>
            <w:r>
              <w:rPr>
                <w:sz w:val="22"/>
                <w:szCs w:val="22"/>
              </w:rPr>
            </w:r>
          </w:p>
        </w:tc>
        <w:tc>
          <w:tcPr>
            <w:tcW w:w="1017" w:type="dxa"/>
            <w:tcBorders/>
          </w:tcPr>
          <w:p>
            <w:pPr>
              <w:pStyle w:val="Normal"/>
              <w:widowControl w:val="false"/>
              <w:suppressAutoHyphens w:val="true"/>
              <w:spacing w:before="0" w:after="0"/>
              <w:jc w:val="left"/>
              <w:rPr>
                <w:sz w:val="22"/>
                <w:szCs w:val="22"/>
              </w:rPr>
            </w:pPr>
            <w:r>
              <w:rPr>
                <w:sz w:val="22"/>
                <w:szCs w:val="22"/>
              </w:rPr>
            </w:r>
          </w:p>
        </w:tc>
        <w:tc>
          <w:tcPr>
            <w:tcW w:w="1557" w:type="dxa"/>
            <w:gridSpan w:val="2"/>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r>
      <w:tr>
        <w:trPr/>
        <w:tc>
          <w:tcPr>
            <w:tcW w:w="774" w:type="dxa"/>
            <w:tcBorders/>
          </w:tcPr>
          <w:p>
            <w:pPr>
              <w:pStyle w:val="ListParagraph"/>
              <w:widowControl w:val="false"/>
              <w:numPr>
                <w:ilvl w:val="0"/>
                <w:numId w:val="9"/>
              </w:numPr>
              <w:suppressAutoHyphens w:val="true"/>
              <w:spacing w:before="0" w:after="0"/>
              <w:contextualSpacing/>
              <w:jc w:val="left"/>
              <w:rPr>
                <w:sz w:val="22"/>
                <w:szCs w:val="22"/>
              </w:rPr>
            </w:pPr>
            <w:r>
              <w:rPr>
                <w:sz w:val="22"/>
                <w:szCs w:val="22"/>
              </w:rPr>
            </w:r>
          </w:p>
        </w:tc>
        <w:tc>
          <w:tcPr>
            <w:tcW w:w="1326" w:type="dxa"/>
            <w:tcBorders/>
          </w:tcPr>
          <w:p>
            <w:pPr>
              <w:pStyle w:val="Normal"/>
              <w:widowControl w:val="false"/>
              <w:suppressAutoHyphens w:val="true"/>
              <w:spacing w:before="0" w:after="0"/>
              <w:jc w:val="left"/>
              <w:rPr>
                <w:sz w:val="22"/>
                <w:szCs w:val="22"/>
              </w:rPr>
            </w:pPr>
            <w:r>
              <w:rPr>
                <w:rFonts w:eastAsia="Calibri" w:cs="" w:ascii="Calibri" w:hAnsi="Calibri"/>
                <w:iCs/>
                <w:color w:val="000000"/>
                <w:kern w:val="0"/>
                <w:sz w:val="22"/>
                <w:szCs w:val="22"/>
                <w:lang w:val="ru-RU" w:eastAsia="en-US" w:bidi="ar-SA"/>
              </w:rPr>
              <w:t>Позиция 2</w:t>
            </w:r>
          </w:p>
        </w:tc>
        <w:tc>
          <w:tcPr>
            <w:tcW w:w="1740" w:type="dxa"/>
            <w:tcBorders/>
            <w:shd w:color="auto" w:fill="auto" w:val="clear"/>
          </w:tcPr>
          <w:p>
            <w:pPr>
              <w:pStyle w:val="Style35"/>
              <w:jc w:val="left"/>
              <w:rPr>
                <w:rFonts w:ascii="Times New Roman" w:hAnsi="Times New Roman"/>
                <w:sz w:val="24"/>
              </w:rPr>
            </w:pPr>
            <w:r>
              <w:rPr>
                <w:rFonts w:ascii="Times New Roman" w:hAnsi="Times New Roman"/>
                <w:sz w:val="24"/>
              </w:rPr>
              <w:t>Подшипник роликовый радиальный сферический двухрядный 3620 100х215х73мм</w:t>
            </w:r>
          </w:p>
        </w:tc>
        <w:tc>
          <w:tcPr>
            <w:tcW w:w="975" w:type="dxa"/>
            <w:tcBorders/>
          </w:tcPr>
          <w:p>
            <w:pPr>
              <w:pStyle w:val="Normal"/>
              <w:widowControl w:val="false"/>
              <w:suppressAutoHyphens w:val="true"/>
              <w:spacing w:before="0" w:after="0"/>
              <w:jc w:val="left"/>
              <w:rPr>
                <w:sz w:val="22"/>
                <w:szCs w:val="22"/>
              </w:rPr>
            </w:pPr>
            <w:r>
              <w:rPr>
                <w:sz w:val="22"/>
                <w:szCs w:val="22"/>
              </w:rPr>
            </w:r>
          </w:p>
        </w:tc>
        <w:tc>
          <w:tcPr>
            <w:tcW w:w="4393" w:type="dxa"/>
            <w:tcBorders/>
            <w:shd w:color="auto" w:fill="auto" w:val="clear"/>
          </w:tcPr>
          <w:p>
            <w:pPr>
              <w:pStyle w:val="Normal"/>
              <w:widowControl w:val="false"/>
              <w:suppressAutoHyphens w:val="true"/>
              <w:spacing w:before="0" w:after="0"/>
              <w:jc w:val="left"/>
              <w:rPr>
                <w:sz w:val="22"/>
                <w:szCs w:val="22"/>
              </w:rPr>
            </w:pPr>
            <w:r>
              <w:rPr>
                <w:rFonts w:eastAsia="Calibri" w:cs="" w:ascii="Calibri" w:hAnsi="Calibri"/>
                <w:color w:val="000000"/>
                <w:kern w:val="0"/>
                <w:sz w:val="22"/>
                <w:szCs w:val="22"/>
                <w:lang w:val="ru-RU" w:eastAsia="en-US" w:bidi="ar-SA"/>
              </w:rPr>
              <w:t>Роликовый, радиальный, сферический, двухрядный, открытый с двух сторон, 215х100х73мм, общей массой 13кг.</w:t>
            </w:r>
          </w:p>
        </w:tc>
        <w:tc>
          <w:tcPr>
            <w:tcW w:w="1518" w:type="dxa"/>
            <w:tcBorders/>
          </w:tcPr>
          <w:p>
            <w:pPr>
              <w:pStyle w:val="Normal"/>
              <w:widowControl w:val="false"/>
              <w:suppressAutoHyphens w:val="true"/>
              <w:spacing w:before="0" w:after="0"/>
              <w:jc w:val="left"/>
              <w:rPr>
                <w:sz w:val="22"/>
                <w:szCs w:val="22"/>
              </w:rPr>
            </w:pPr>
            <w:r>
              <w:rPr>
                <w:rFonts w:eastAsia="Calibri" w:cs="" w:ascii="Calibri" w:hAnsi="Calibri"/>
                <w:kern w:val="0"/>
                <w:sz w:val="22"/>
                <w:szCs w:val="22"/>
                <w:lang w:val="ru-RU" w:eastAsia="en-US" w:bidi="ar-SA"/>
              </w:rPr>
              <w:t>677004, РФ, Республика Саха (Якутия), г.Якутск, ул. Кржижановского, д. 2</w:t>
            </w:r>
          </w:p>
        </w:tc>
        <w:tc>
          <w:tcPr>
            <w:tcW w:w="973" w:type="dxa"/>
            <w:gridSpan w:val="2"/>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c>
          <w:tcPr>
            <w:tcW w:w="740" w:type="dxa"/>
            <w:tcBorders/>
          </w:tcPr>
          <w:p>
            <w:pPr>
              <w:pStyle w:val="Normal"/>
              <w:widowControl w:val="false"/>
              <w:suppressAutoHyphens w:val="true"/>
              <w:spacing w:before="0" w:after="0"/>
              <w:jc w:val="left"/>
              <w:rPr>
                <w:sz w:val="22"/>
                <w:szCs w:val="22"/>
              </w:rPr>
            </w:pPr>
            <w:r>
              <w:rPr>
                <w:sz w:val="22"/>
                <w:szCs w:val="22"/>
              </w:rPr>
            </w:r>
          </w:p>
        </w:tc>
        <w:tc>
          <w:tcPr>
            <w:tcW w:w="1017" w:type="dxa"/>
            <w:tcBorders/>
          </w:tcPr>
          <w:p>
            <w:pPr>
              <w:pStyle w:val="Normal"/>
              <w:widowControl w:val="false"/>
              <w:suppressAutoHyphens w:val="true"/>
              <w:spacing w:before="0" w:after="0"/>
              <w:jc w:val="left"/>
              <w:rPr>
                <w:sz w:val="22"/>
                <w:szCs w:val="22"/>
              </w:rPr>
            </w:pPr>
            <w:r>
              <w:rPr>
                <w:sz w:val="22"/>
                <w:szCs w:val="22"/>
              </w:rPr>
            </w:r>
          </w:p>
        </w:tc>
        <w:tc>
          <w:tcPr>
            <w:tcW w:w="1557" w:type="dxa"/>
            <w:gridSpan w:val="2"/>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r>
      <w:tr>
        <w:trPr/>
        <w:tc>
          <w:tcPr>
            <w:tcW w:w="774" w:type="dxa"/>
            <w:tcBorders/>
          </w:tcPr>
          <w:p>
            <w:pPr>
              <w:pStyle w:val="ListParagraph"/>
              <w:widowControl w:val="false"/>
              <w:numPr>
                <w:ilvl w:val="0"/>
                <w:numId w:val="9"/>
              </w:numPr>
              <w:suppressAutoHyphens w:val="true"/>
              <w:spacing w:before="0" w:after="0"/>
              <w:contextualSpacing/>
              <w:jc w:val="left"/>
              <w:rPr>
                <w:sz w:val="22"/>
                <w:szCs w:val="22"/>
              </w:rPr>
            </w:pPr>
            <w:r>
              <w:rPr>
                <w:sz w:val="22"/>
                <w:szCs w:val="22"/>
              </w:rPr>
            </w:r>
          </w:p>
        </w:tc>
        <w:tc>
          <w:tcPr>
            <w:tcW w:w="1326" w:type="dxa"/>
            <w:tcBorders/>
          </w:tcPr>
          <w:p>
            <w:pPr>
              <w:pStyle w:val="Normal"/>
              <w:widowControl w:val="false"/>
              <w:suppressAutoHyphens w:val="true"/>
              <w:spacing w:before="0" w:after="0"/>
              <w:jc w:val="left"/>
              <w:rPr>
                <w:sz w:val="22"/>
                <w:szCs w:val="22"/>
              </w:rPr>
            </w:pPr>
            <w:r>
              <w:rPr>
                <w:rFonts w:eastAsia="Calibri" w:cs="" w:ascii="Calibri" w:hAnsi="Calibri"/>
                <w:iCs/>
                <w:color w:val="000000"/>
                <w:kern w:val="0"/>
                <w:sz w:val="22"/>
                <w:szCs w:val="22"/>
                <w:lang w:val="ru-RU" w:eastAsia="en-US" w:bidi="ar-SA"/>
              </w:rPr>
              <w:t>Позиция 3</w:t>
            </w:r>
          </w:p>
        </w:tc>
        <w:tc>
          <w:tcPr>
            <w:tcW w:w="1740" w:type="dxa"/>
            <w:tcBorders/>
            <w:shd w:color="auto" w:fill="auto" w:val="clear"/>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закрытый 180605 (62305 2RS)</w:t>
            </w:r>
          </w:p>
        </w:tc>
        <w:tc>
          <w:tcPr>
            <w:tcW w:w="975" w:type="dxa"/>
            <w:tcBorders/>
          </w:tcPr>
          <w:p>
            <w:pPr>
              <w:pStyle w:val="Normal"/>
              <w:widowControl w:val="false"/>
              <w:suppressAutoHyphens w:val="true"/>
              <w:spacing w:before="0" w:after="0"/>
              <w:jc w:val="left"/>
              <w:rPr>
                <w:sz w:val="22"/>
                <w:szCs w:val="22"/>
              </w:rPr>
            </w:pPr>
            <w:r>
              <w:rPr>
                <w:sz w:val="22"/>
                <w:szCs w:val="22"/>
              </w:rPr>
            </w:r>
          </w:p>
        </w:tc>
        <w:tc>
          <w:tcPr>
            <w:tcW w:w="4393" w:type="dxa"/>
            <w:tcBorders/>
            <w:shd w:color="auto" w:fill="auto" w:val="clear"/>
          </w:tcPr>
          <w:p>
            <w:pPr>
              <w:pStyle w:val="Normal"/>
              <w:widowControl w:val="false"/>
              <w:suppressAutoHyphens w:val="true"/>
              <w:spacing w:before="0" w:after="0"/>
              <w:jc w:val="left"/>
              <w:rPr>
                <w:sz w:val="22"/>
                <w:szCs w:val="22"/>
              </w:rPr>
            </w:pPr>
            <w:r>
              <w:rPr>
                <w:rFonts w:eastAsia="Calibri" w:cs="" w:ascii="Calibri" w:hAnsi="Calibri"/>
                <w:color w:val="000000"/>
                <w:kern w:val="0"/>
                <w:sz w:val="22"/>
                <w:szCs w:val="22"/>
                <w:lang w:val="ru-RU" w:eastAsia="en-US" w:bidi="ar-SA"/>
              </w:rPr>
              <w:t xml:space="preserve">Шариковый, радиальный, однорядный, закрытый с двух сторон, 62х25х24мм, общей массой 0,24кг.  </w:t>
            </w:r>
          </w:p>
        </w:tc>
        <w:tc>
          <w:tcPr>
            <w:tcW w:w="1518" w:type="dxa"/>
            <w:tcBorders/>
          </w:tcPr>
          <w:p>
            <w:pPr>
              <w:pStyle w:val="Normal"/>
              <w:widowControl w:val="false"/>
              <w:suppressAutoHyphens w:val="true"/>
              <w:spacing w:before="0" w:after="0"/>
              <w:jc w:val="left"/>
              <w:rPr>
                <w:sz w:val="22"/>
                <w:szCs w:val="22"/>
              </w:rPr>
            </w:pPr>
            <w:r>
              <w:rPr>
                <w:rFonts w:eastAsia="Calibri" w:cs="" w:ascii="Calibri" w:hAnsi="Calibri"/>
                <w:kern w:val="0"/>
                <w:sz w:val="22"/>
                <w:szCs w:val="22"/>
                <w:lang w:val="ru-RU" w:eastAsia="en-US" w:bidi="ar-SA"/>
              </w:rPr>
              <w:t>677004, РФ, Республика Саха (Якутия), г.Якутск, ул. Кржижановского, д. 2</w:t>
            </w:r>
          </w:p>
        </w:tc>
        <w:tc>
          <w:tcPr>
            <w:tcW w:w="973" w:type="dxa"/>
            <w:gridSpan w:val="2"/>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c>
          <w:tcPr>
            <w:tcW w:w="740" w:type="dxa"/>
            <w:tcBorders/>
          </w:tcPr>
          <w:p>
            <w:pPr>
              <w:pStyle w:val="Normal"/>
              <w:widowControl w:val="false"/>
              <w:suppressAutoHyphens w:val="true"/>
              <w:spacing w:before="0" w:after="0"/>
              <w:jc w:val="left"/>
              <w:rPr>
                <w:sz w:val="22"/>
                <w:szCs w:val="22"/>
              </w:rPr>
            </w:pPr>
            <w:r>
              <w:rPr>
                <w:sz w:val="22"/>
                <w:szCs w:val="22"/>
              </w:rPr>
            </w:r>
          </w:p>
        </w:tc>
        <w:tc>
          <w:tcPr>
            <w:tcW w:w="1017" w:type="dxa"/>
            <w:tcBorders/>
          </w:tcPr>
          <w:p>
            <w:pPr>
              <w:pStyle w:val="Normal"/>
              <w:widowControl w:val="false"/>
              <w:suppressAutoHyphens w:val="true"/>
              <w:spacing w:before="0" w:after="0"/>
              <w:jc w:val="left"/>
              <w:rPr>
                <w:sz w:val="22"/>
                <w:szCs w:val="22"/>
              </w:rPr>
            </w:pPr>
            <w:r>
              <w:rPr>
                <w:sz w:val="22"/>
                <w:szCs w:val="22"/>
              </w:rPr>
            </w:r>
          </w:p>
        </w:tc>
        <w:tc>
          <w:tcPr>
            <w:tcW w:w="1557" w:type="dxa"/>
            <w:gridSpan w:val="2"/>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r>
      <w:tr>
        <w:trPr/>
        <w:tc>
          <w:tcPr>
            <w:tcW w:w="774" w:type="dxa"/>
            <w:tcBorders/>
          </w:tcPr>
          <w:p>
            <w:pPr>
              <w:pStyle w:val="ListParagraph"/>
              <w:widowControl w:val="false"/>
              <w:numPr>
                <w:ilvl w:val="0"/>
                <w:numId w:val="9"/>
              </w:numPr>
              <w:suppressAutoHyphens w:val="true"/>
              <w:spacing w:before="0" w:after="0"/>
              <w:contextualSpacing/>
              <w:jc w:val="left"/>
              <w:rPr>
                <w:sz w:val="22"/>
                <w:szCs w:val="22"/>
              </w:rPr>
            </w:pPr>
            <w:r>
              <w:rPr>
                <w:sz w:val="22"/>
                <w:szCs w:val="22"/>
              </w:rPr>
            </w:r>
          </w:p>
        </w:tc>
        <w:tc>
          <w:tcPr>
            <w:tcW w:w="1326" w:type="dxa"/>
            <w:tcBorders/>
          </w:tcPr>
          <w:p>
            <w:pPr>
              <w:pStyle w:val="Normal"/>
              <w:widowControl w:val="false"/>
              <w:suppressAutoHyphens w:val="true"/>
              <w:spacing w:before="0" w:after="0"/>
              <w:jc w:val="left"/>
              <w:rPr>
                <w:sz w:val="22"/>
                <w:szCs w:val="22"/>
              </w:rPr>
            </w:pPr>
            <w:r>
              <w:rPr>
                <w:rFonts w:eastAsia="Calibri" w:cs="" w:ascii="Calibri" w:hAnsi="Calibri"/>
                <w:iCs/>
                <w:color w:val="000000"/>
                <w:kern w:val="0"/>
                <w:sz w:val="22"/>
                <w:szCs w:val="22"/>
                <w:lang w:val="ru-RU" w:eastAsia="en-US" w:bidi="ar-SA"/>
              </w:rPr>
              <w:t>Позиция 4</w:t>
            </w:r>
          </w:p>
        </w:tc>
        <w:tc>
          <w:tcPr>
            <w:tcW w:w="1740" w:type="dxa"/>
            <w:tcBorders/>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180205 (6205 2RS) 25х52х15мм</w:t>
            </w:r>
          </w:p>
        </w:tc>
        <w:tc>
          <w:tcPr>
            <w:tcW w:w="975" w:type="dxa"/>
            <w:tcBorders/>
          </w:tcPr>
          <w:p>
            <w:pPr>
              <w:pStyle w:val="Normal"/>
              <w:widowControl w:val="false"/>
              <w:suppressAutoHyphens w:val="true"/>
              <w:spacing w:before="0" w:after="0"/>
              <w:jc w:val="left"/>
              <w:rPr>
                <w:rFonts w:eastAsia="Calibri"/>
                <w:sz w:val="22"/>
                <w:szCs w:val="22"/>
              </w:rPr>
            </w:pPr>
            <w:r>
              <w:rPr>
                <w:rFonts w:eastAsia="Calibri"/>
                <w:sz w:val="22"/>
                <w:szCs w:val="22"/>
              </w:rPr>
            </w:r>
          </w:p>
        </w:tc>
        <w:tc>
          <w:tcPr>
            <w:tcW w:w="4393" w:type="dxa"/>
            <w:tcBorders/>
            <w:shd w:color="auto" w:fill="auto" w:val="clear"/>
          </w:tcPr>
          <w:p>
            <w:pPr>
              <w:pStyle w:val="Normal"/>
              <w:widowControl w:val="false"/>
              <w:suppressAutoHyphens w:val="true"/>
              <w:spacing w:before="0" w:after="0"/>
              <w:jc w:val="left"/>
              <w:rPr>
                <w:sz w:val="22"/>
                <w:szCs w:val="22"/>
              </w:rPr>
            </w:pPr>
            <w:r>
              <w:rPr>
                <w:rFonts w:eastAsia="Calibri" w:cs="" w:ascii="Calibri" w:hAnsi="Calibri"/>
                <w:color w:val="000000"/>
                <w:kern w:val="0"/>
                <w:sz w:val="22"/>
                <w:szCs w:val="22"/>
                <w:lang w:val="ru-RU" w:eastAsia="en-US" w:bidi="ar-SA"/>
              </w:rPr>
              <w:t>Размеры (Д х Ш х В): 0.05 x 0.05 x 0.015 м</w:t>
            </w:r>
          </w:p>
        </w:tc>
        <w:tc>
          <w:tcPr>
            <w:tcW w:w="1518" w:type="dxa"/>
            <w:tcBorders/>
          </w:tcPr>
          <w:p>
            <w:pPr>
              <w:pStyle w:val="Normal"/>
              <w:widowControl w:val="false"/>
              <w:suppressAutoHyphens w:val="true"/>
              <w:spacing w:before="0" w:after="0"/>
              <w:jc w:val="left"/>
              <w:rPr>
                <w:sz w:val="22"/>
                <w:szCs w:val="22"/>
              </w:rPr>
            </w:pPr>
            <w:r>
              <w:rPr>
                <w:rFonts w:eastAsia="Calibri" w:cs="" w:ascii="Calibri" w:hAnsi="Calibri"/>
                <w:kern w:val="0"/>
                <w:sz w:val="22"/>
                <w:szCs w:val="22"/>
                <w:lang w:val="ru-RU" w:eastAsia="en-US" w:bidi="ar-SA"/>
              </w:rPr>
              <w:t>677004, РФ, Республика Саха (Якутия), г.Якутск, ул. Кржижановского, д. 2</w:t>
            </w:r>
          </w:p>
        </w:tc>
        <w:tc>
          <w:tcPr>
            <w:tcW w:w="973" w:type="dxa"/>
            <w:gridSpan w:val="2"/>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c>
          <w:tcPr>
            <w:tcW w:w="740" w:type="dxa"/>
            <w:tcBorders/>
          </w:tcPr>
          <w:p>
            <w:pPr>
              <w:pStyle w:val="Normal"/>
              <w:widowControl w:val="false"/>
              <w:suppressAutoHyphens w:val="true"/>
              <w:spacing w:before="0" w:after="0"/>
              <w:jc w:val="left"/>
              <w:rPr>
                <w:sz w:val="22"/>
                <w:szCs w:val="22"/>
              </w:rPr>
            </w:pPr>
            <w:r>
              <w:rPr>
                <w:sz w:val="22"/>
                <w:szCs w:val="22"/>
              </w:rPr>
            </w:r>
          </w:p>
        </w:tc>
        <w:tc>
          <w:tcPr>
            <w:tcW w:w="1017" w:type="dxa"/>
            <w:tcBorders/>
          </w:tcPr>
          <w:p>
            <w:pPr>
              <w:pStyle w:val="Normal"/>
              <w:widowControl w:val="false"/>
              <w:suppressAutoHyphens w:val="true"/>
              <w:spacing w:before="0" w:after="0"/>
              <w:jc w:val="left"/>
              <w:rPr>
                <w:sz w:val="22"/>
                <w:szCs w:val="22"/>
              </w:rPr>
            </w:pPr>
            <w:r>
              <w:rPr>
                <w:sz w:val="22"/>
                <w:szCs w:val="22"/>
              </w:rPr>
            </w:r>
          </w:p>
        </w:tc>
        <w:tc>
          <w:tcPr>
            <w:tcW w:w="1557" w:type="dxa"/>
            <w:gridSpan w:val="2"/>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r>
      <w:tr>
        <w:trPr/>
        <w:tc>
          <w:tcPr>
            <w:tcW w:w="774" w:type="dxa"/>
            <w:tcBorders/>
          </w:tcPr>
          <w:p>
            <w:pPr>
              <w:pStyle w:val="ListParagraph"/>
              <w:widowControl w:val="false"/>
              <w:numPr>
                <w:ilvl w:val="0"/>
                <w:numId w:val="9"/>
              </w:numPr>
              <w:suppressAutoHyphens w:val="true"/>
              <w:spacing w:before="0" w:after="0"/>
              <w:contextualSpacing/>
              <w:jc w:val="left"/>
              <w:rPr>
                <w:sz w:val="22"/>
                <w:szCs w:val="22"/>
              </w:rPr>
            </w:pPr>
            <w:r>
              <w:rPr>
                <w:sz w:val="22"/>
                <w:szCs w:val="22"/>
              </w:rPr>
            </w:r>
          </w:p>
        </w:tc>
        <w:tc>
          <w:tcPr>
            <w:tcW w:w="1326" w:type="dxa"/>
            <w:tcBorders/>
          </w:tcPr>
          <w:p>
            <w:pPr>
              <w:pStyle w:val="Normal"/>
              <w:widowControl w:val="false"/>
              <w:suppressAutoHyphens w:val="true"/>
              <w:spacing w:before="0" w:after="0"/>
              <w:jc w:val="left"/>
              <w:rPr>
                <w:sz w:val="22"/>
                <w:szCs w:val="22"/>
              </w:rPr>
            </w:pPr>
            <w:r>
              <w:rPr>
                <w:rFonts w:eastAsia="Calibri" w:cs="" w:ascii="Calibri" w:hAnsi="Calibri"/>
                <w:iCs/>
                <w:color w:val="000000"/>
                <w:kern w:val="0"/>
                <w:sz w:val="22"/>
                <w:szCs w:val="22"/>
                <w:lang w:val="ru-RU" w:eastAsia="en-US" w:bidi="ar-SA"/>
              </w:rPr>
              <w:t>Позиция 5</w:t>
            </w:r>
          </w:p>
        </w:tc>
        <w:tc>
          <w:tcPr>
            <w:tcW w:w="1740" w:type="dxa"/>
            <w:tcBorders/>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закрытый 180307 (6307 2RS)</w:t>
            </w:r>
          </w:p>
        </w:tc>
        <w:tc>
          <w:tcPr>
            <w:tcW w:w="975" w:type="dxa"/>
            <w:tcBorders/>
          </w:tcPr>
          <w:p>
            <w:pPr>
              <w:pStyle w:val="Normal"/>
              <w:widowControl w:val="false"/>
              <w:suppressAutoHyphens w:val="true"/>
              <w:spacing w:before="0" w:after="0"/>
              <w:jc w:val="left"/>
              <w:rPr>
                <w:rFonts w:eastAsia="Calibri"/>
                <w:sz w:val="22"/>
                <w:szCs w:val="22"/>
              </w:rPr>
            </w:pPr>
            <w:r>
              <w:rPr>
                <w:rFonts w:eastAsia="Calibri"/>
                <w:sz w:val="22"/>
                <w:szCs w:val="22"/>
              </w:rPr>
            </w:r>
          </w:p>
        </w:tc>
        <w:tc>
          <w:tcPr>
            <w:tcW w:w="4393" w:type="dxa"/>
            <w:tcBorders/>
            <w:shd w:color="auto" w:fill="auto" w:val="clear"/>
          </w:tcPr>
          <w:p>
            <w:pPr>
              <w:pStyle w:val="Normal"/>
              <w:widowControl w:val="false"/>
              <w:suppressAutoHyphens w:val="true"/>
              <w:spacing w:before="0" w:after="0"/>
              <w:jc w:val="left"/>
              <w:rPr>
                <w:sz w:val="22"/>
                <w:szCs w:val="22"/>
              </w:rPr>
            </w:pPr>
            <w:r>
              <w:rPr>
                <w:rFonts w:eastAsia="Calibri" w:cs="" w:ascii="Calibri" w:hAnsi="Calibri"/>
                <w:color w:val="000000"/>
                <w:kern w:val="0"/>
                <w:sz w:val="22"/>
                <w:szCs w:val="22"/>
                <w:lang w:val="ru-RU" w:eastAsia="en-US" w:bidi="ar-SA"/>
              </w:rPr>
              <w:t>Наружный диаметр 80 мм; Внутренний диаметр 35 мм; Количество дорожек качения 1 шт; Ширина 21 мм; Вид радиальные ; Самоцентрирующиеся нет; Термостойкие нет; Форма тел вращения шарики; Материал тел качения сталь; Материал сепаратора сталь; Открытый/Закрытый закрытый с двух сторон; Материал уплотнений бутадиен-нитрильный каучук (NBR), армированный сталью; С выемкой нет; Сферический нет; Установочное отверстие цилиндрическое; Фланец на наружном кольце нет</w:t>
            </w:r>
          </w:p>
        </w:tc>
        <w:tc>
          <w:tcPr>
            <w:tcW w:w="1518" w:type="dxa"/>
            <w:tcBorders/>
          </w:tcPr>
          <w:p>
            <w:pPr>
              <w:pStyle w:val="Normal"/>
              <w:widowControl w:val="false"/>
              <w:suppressAutoHyphens w:val="true"/>
              <w:spacing w:before="0" w:after="0"/>
              <w:jc w:val="left"/>
              <w:rPr>
                <w:sz w:val="22"/>
                <w:szCs w:val="22"/>
              </w:rPr>
            </w:pPr>
            <w:r>
              <w:rPr>
                <w:rFonts w:eastAsia="Calibri" w:cs="" w:ascii="Calibri" w:hAnsi="Calibri"/>
                <w:kern w:val="0"/>
                <w:sz w:val="22"/>
                <w:szCs w:val="22"/>
                <w:lang w:val="ru-RU" w:eastAsia="en-US" w:bidi="ar-SA"/>
              </w:rPr>
              <w:t>677004, РФ, Республика Саха (Якутия), г.Якутск, ул. Кржижановского, д. 2</w:t>
            </w:r>
          </w:p>
        </w:tc>
        <w:tc>
          <w:tcPr>
            <w:tcW w:w="973" w:type="dxa"/>
            <w:gridSpan w:val="2"/>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c>
          <w:tcPr>
            <w:tcW w:w="740" w:type="dxa"/>
            <w:tcBorders/>
          </w:tcPr>
          <w:p>
            <w:pPr>
              <w:pStyle w:val="Normal"/>
              <w:widowControl w:val="false"/>
              <w:suppressAutoHyphens w:val="true"/>
              <w:spacing w:before="0" w:after="0"/>
              <w:jc w:val="left"/>
              <w:rPr>
                <w:sz w:val="22"/>
                <w:szCs w:val="22"/>
              </w:rPr>
            </w:pPr>
            <w:r>
              <w:rPr>
                <w:sz w:val="22"/>
                <w:szCs w:val="22"/>
              </w:rPr>
            </w:r>
          </w:p>
        </w:tc>
        <w:tc>
          <w:tcPr>
            <w:tcW w:w="1017" w:type="dxa"/>
            <w:tcBorders/>
          </w:tcPr>
          <w:p>
            <w:pPr>
              <w:pStyle w:val="Normal"/>
              <w:widowControl w:val="false"/>
              <w:suppressAutoHyphens w:val="true"/>
              <w:spacing w:before="0" w:after="0"/>
              <w:jc w:val="left"/>
              <w:rPr>
                <w:sz w:val="22"/>
                <w:szCs w:val="22"/>
              </w:rPr>
            </w:pPr>
            <w:r>
              <w:rPr>
                <w:sz w:val="22"/>
                <w:szCs w:val="22"/>
              </w:rPr>
            </w:r>
          </w:p>
        </w:tc>
        <w:tc>
          <w:tcPr>
            <w:tcW w:w="1557" w:type="dxa"/>
            <w:gridSpan w:val="2"/>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r>
      <w:tr>
        <w:trPr/>
        <w:tc>
          <w:tcPr>
            <w:tcW w:w="774" w:type="dxa"/>
            <w:tcBorders/>
          </w:tcPr>
          <w:p>
            <w:pPr>
              <w:pStyle w:val="ListParagraph"/>
              <w:widowControl w:val="false"/>
              <w:numPr>
                <w:ilvl w:val="0"/>
                <w:numId w:val="9"/>
              </w:numPr>
              <w:suppressAutoHyphens w:val="true"/>
              <w:spacing w:before="0" w:after="0"/>
              <w:contextualSpacing/>
              <w:jc w:val="left"/>
              <w:rPr>
                <w:sz w:val="22"/>
                <w:szCs w:val="22"/>
              </w:rPr>
            </w:pPr>
            <w:r>
              <w:rPr>
                <w:sz w:val="22"/>
                <w:szCs w:val="22"/>
              </w:rPr>
            </w:r>
          </w:p>
        </w:tc>
        <w:tc>
          <w:tcPr>
            <w:tcW w:w="1326" w:type="dxa"/>
            <w:tcBorders/>
          </w:tcPr>
          <w:p>
            <w:pPr>
              <w:pStyle w:val="Normal"/>
              <w:widowControl w:val="false"/>
              <w:suppressAutoHyphens w:val="true"/>
              <w:spacing w:before="0" w:after="0"/>
              <w:jc w:val="left"/>
              <w:rPr>
                <w:sz w:val="22"/>
                <w:szCs w:val="22"/>
              </w:rPr>
            </w:pPr>
            <w:r>
              <w:rPr>
                <w:rFonts w:eastAsia="Calibri" w:cs="" w:ascii="Calibri" w:hAnsi="Calibri"/>
                <w:iCs/>
                <w:color w:val="000000"/>
                <w:kern w:val="0"/>
                <w:sz w:val="22"/>
                <w:szCs w:val="22"/>
                <w:lang w:val="ru-RU" w:eastAsia="en-US" w:bidi="ar-SA"/>
              </w:rPr>
              <w:t>Позиция 6</w:t>
            </w:r>
          </w:p>
        </w:tc>
        <w:tc>
          <w:tcPr>
            <w:tcW w:w="1740" w:type="dxa"/>
            <w:tcBorders/>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310 (6310) 50х110х27мм</w:t>
            </w:r>
          </w:p>
        </w:tc>
        <w:tc>
          <w:tcPr>
            <w:tcW w:w="975" w:type="dxa"/>
            <w:tcBorders/>
          </w:tcPr>
          <w:p>
            <w:pPr>
              <w:pStyle w:val="Normal"/>
              <w:widowControl w:val="false"/>
              <w:suppressAutoHyphens w:val="true"/>
              <w:spacing w:before="0" w:after="0"/>
              <w:jc w:val="left"/>
              <w:rPr>
                <w:rFonts w:eastAsia="Calibri"/>
                <w:sz w:val="22"/>
                <w:szCs w:val="22"/>
              </w:rPr>
            </w:pPr>
            <w:r>
              <w:rPr>
                <w:rFonts w:eastAsia="Calibri"/>
                <w:sz w:val="22"/>
                <w:szCs w:val="22"/>
              </w:rPr>
            </w:r>
          </w:p>
        </w:tc>
        <w:tc>
          <w:tcPr>
            <w:tcW w:w="4393" w:type="dxa"/>
            <w:tcBorders/>
            <w:shd w:color="auto" w:fill="auto" w:val="clear"/>
          </w:tcPr>
          <w:p>
            <w:pPr>
              <w:pStyle w:val="Normal"/>
              <w:widowControl w:val="false"/>
              <w:suppressAutoHyphens w:val="true"/>
              <w:spacing w:before="0" w:after="0"/>
              <w:jc w:val="left"/>
              <w:rPr>
                <w:sz w:val="22"/>
                <w:szCs w:val="22"/>
              </w:rPr>
            </w:pPr>
            <w:r>
              <w:rPr>
                <w:rFonts w:eastAsia="Calibri" w:cs="" w:ascii="Calibri" w:hAnsi="Calibri"/>
                <w:color w:val="000000"/>
                <w:kern w:val="0"/>
                <w:sz w:val="22"/>
                <w:szCs w:val="22"/>
                <w:lang w:val="ru-RU" w:eastAsia="en-US" w:bidi="ar-SA"/>
              </w:rPr>
              <w:t>Внутренний диаметр d, мм</w:t>
              <w:tab/>
              <w:t>50; Наружный диаметр D, мм</w:t>
              <w:tab/>
              <w:t>110; Ширина B  мм</w:t>
              <w:tab/>
              <w:t>27;  Диаметр d1, мм</w:t>
              <w:tab/>
              <w:t>68; Радиус монтажной фаски r, мм</w:t>
              <w:tab/>
              <w:t>2; Диаметр D2, мм</w:t>
              <w:tab/>
              <w:t>95,1; Предельная нагрузка на усталость Cuw, N</w:t>
              <w:tab/>
              <w:t>2600; Размер Da, мм</w:t>
              <w:tab/>
              <w:t>99; Размер da, мм</w:t>
              <w:tab/>
              <w:t>61; Кастомная сортировка</w:t>
              <w:tab/>
              <w:t>1; Класс точности</w:t>
              <w:tab/>
              <w:t>PN; Размер</w:t>
              <w:tab/>
              <w:t>50x110x274 ; Тип</w:t>
              <w:tab/>
              <w:t>радиальный; Динамическая нагрузка C, Н</w:t>
              <w:tab/>
              <w:t>62000; Статическая нагрузка C0, Н</w:t>
              <w:tab/>
              <w:t>38000; Рядность</w:t>
              <w:tab/>
              <w:t>однорядный; Предельная скорость, об/мин</w:t>
              <w:tab/>
              <w:t>4000; Уплотнение</w:t>
              <w:tab/>
              <w:t>2RSR (двустороннее резиновое уплотнение)</w:t>
            </w:r>
          </w:p>
        </w:tc>
        <w:tc>
          <w:tcPr>
            <w:tcW w:w="1518" w:type="dxa"/>
            <w:tcBorders/>
          </w:tcPr>
          <w:p>
            <w:pPr>
              <w:pStyle w:val="Normal"/>
              <w:widowControl w:val="false"/>
              <w:suppressAutoHyphens w:val="true"/>
              <w:spacing w:before="0" w:after="0"/>
              <w:jc w:val="left"/>
              <w:rPr>
                <w:sz w:val="22"/>
                <w:szCs w:val="22"/>
              </w:rPr>
            </w:pPr>
            <w:r>
              <w:rPr>
                <w:rFonts w:eastAsia="Calibri" w:cs="" w:ascii="Calibri" w:hAnsi="Calibri"/>
                <w:kern w:val="0"/>
                <w:sz w:val="22"/>
                <w:szCs w:val="22"/>
                <w:lang w:val="ru-RU" w:eastAsia="en-US" w:bidi="ar-SA"/>
              </w:rPr>
              <w:t>677004, РФ, Республика Саха (Якутия), г.Якутск, ул. Кржижановского, д. 2</w:t>
            </w:r>
          </w:p>
        </w:tc>
        <w:tc>
          <w:tcPr>
            <w:tcW w:w="973" w:type="dxa"/>
            <w:gridSpan w:val="2"/>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c>
          <w:tcPr>
            <w:tcW w:w="740" w:type="dxa"/>
            <w:tcBorders/>
          </w:tcPr>
          <w:p>
            <w:pPr>
              <w:pStyle w:val="Normal"/>
              <w:widowControl w:val="false"/>
              <w:suppressAutoHyphens w:val="true"/>
              <w:spacing w:before="0" w:after="0"/>
              <w:jc w:val="left"/>
              <w:rPr>
                <w:sz w:val="22"/>
                <w:szCs w:val="22"/>
              </w:rPr>
            </w:pPr>
            <w:r>
              <w:rPr>
                <w:sz w:val="22"/>
                <w:szCs w:val="22"/>
              </w:rPr>
            </w:r>
          </w:p>
        </w:tc>
        <w:tc>
          <w:tcPr>
            <w:tcW w:w="1017" w:type="dxa"/>
            <w:tcBorders/>
          </w:tcPr>
          <w:p>
            <w:pPr>
              <w:pStyle w:val="Normal"/>
              <w:widowControl w:val="false"/>
              <w:suppressAutoHyphens w:val="true"/>
              <w:spacing w:before="0" w:after="0"/>
              <w:jc w:val="left"/>
              <w:rPr>
                <w:sz w:val="22"/>
                <w:szCs w:val="22"/>
              </w:rPr>
            </w:pPr>
            <w:r>
              <w:rPr>
                <w:sz w:val="22"/>
                <w:szCs w:val="22"/>
              </w:rPr>
            </w:r>
          </w:p>
        </w:tc>
        <w:tc>
          <w:tcPr>
            <w:tcW w:w="1557" w:type="dxa"/>
            <w:gridSpan w:val="2"/>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r>
      <w:tr>
        <w:trPr>
          <w:trHeight w:val="1017" w:hRule="atLeast"/>
        </w:trPr>
        <w:tc>
          <w:tcPr>
            <w:tcW w:w="774" w:type="dxa"/>
            <w:tcBorders/>
          </w:tcPr>
          <w:p>
            <w:pPr>
              <w:pStyle w:val="ListParagraph"/>
              <w:widowControl w:val="false"/>
              <w:numPr>
                <w:ilvl w:val="0"/>
                <w:numId w:val="9"/>
              </w:numPr>
              <w:suppressAutoHyphens w:val="true"/>
              <w:spacing w:before="0" w:after="0"/>
              <w:contextualSpacing/>
              <w:jc w:val="left"/>
              <w:rPr>
                <w:rFonts w:eastAsia="Calibri" w:eastAsiaTheme="minorHAnsi"/>
                <w:sz w:val="22"/>
                <w:szCs w:val="22"/>
              </w:rPr>
            </w:pPr>
            <w:r>
              <w:rPr>
                <w:rFonts w:eastAsia="Calibri" w:eastAsiaTheme="minorHAnsi"/>
                <w:sz w:val="22"/>
                <w:szCs w:val="22"/>
              </w:rPr>
            </w:r>
          </w:p>
        </w:tc>
        <w:tc>
          <w:tcPr>
            <w:tcW w:w="1326" w:type="dxa"/>
            <w:tcBorders/>
          </w:tcPr>
          <w:p>
            <w:pPr>
              <w:pStyle w:val="Normal"/>
              <w:widowControl w:val="false"/>
              <w:suppressAutoHyphens w:val="true"/>
              <w:spacing w:before="0" w:after="0"/>
              <w:jc w:val="left"/>
              <w:rPr>
                <w:sz w:val="22"/>
                <w:szCs w:val="22"/>
              </w:rPr>
            </w:pPr>
            <w:r>
              <w:rPr>
                <w:rFonts w:eastAsia="Calibri" w:cs="" w:ascii="Calibri" w:hAnsi="Calibri"/>
                <w:iCs/>
                <w:color w:val="000000"/>
                <w:kern w:val="0"/>
                <w:sz w:val="22"/>
                <w:szCs w:val="22"/>
                <w:lang w:val="ru-RU" w:eastAsia="en-US" w:bidi="ar-SA"/>
              </w:rPr>
              <w:t>Позиция 7</w:t>
            </w:r>
          </w:p>
        </w:tc>
        <w:tc>
          <w:tcPr>
            <w:tcW w:w="1740" w:type="dxa"/>
            <w:tcBorders/>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с двумя уплотнениями 180304 20х52х15мм</w:t>
            </w:r>
          </w:p>
        </w:tc>
        <w:tc>
          <w:tcPr>
            <w:tcW w:w="975" w:type="dxa"/>
            <w:tcBorders/>
          </w:tcPr>
          <w:p>
            <w:pPr>
              <w:pStyle w:val="Normal"/>
              <w:widowControl w:val="false"/>
              <w:suppressAutoHyphens w:val="true"/>
              <w:spacing w:before="0" w:after="0"/>
              <w:jc w:val="left"/>
              <w:rPr>
                <w:rFonts w:eastAsia="Calibri"/>
                <w:sz w:val="22"/>
                <w:szCs w:val="22"/>
              </w:rPr>
            </w:pPr>
            <w:r>
              <w:rPr>
                <w:rFonts w:eastAsia="Calibri"/>
                <w:sz w:val="22"/>
                <w:szCs w:val="22"/>
              </w:rPr>
            </w:r>
          </w:p>
        </w:tc>
        <w:tc>
          <w:tcPr>
            <w:tcW w:w="4393" w:type="dxa"/>
            <w:tcBorders/>
            <w:shd w:color="auto" w:fill="auto" w:val="clear"/>
          </w:tcPr>
          <w:p>
            <w:pPr>
              <w:pStyle w:val="Normal"/>
              <w:widowControl w:val="false"/>
              <w:suppressAutoHyphens w:val="true"/>
              <w:spacing w:before="0" w:after="0"/>
              <w:jc w:val="left"/>
              <w:rPr>
                <w:sz w:val="22"/>
                <w:szCs w:val="22"/>
              </w:rPr>
            </w:pPr>
            <w:r>
              <w:rPr>
                <w:rFonts w:eastAsia="Calibri" w:cs="" w:ascii="Calibri" w:hAnsi="Calibri"/>
                <w:color w:val="000000"/>
                <w:kern w:val="0"/>
                <w:sz w:val="22"/>
                <w:szCs w:val="22"/>
                <w:lang w:val="ru-RU" w:eastAsia="en-US" w:bidi="ar-SA"/>
              </w:rPr>
              <w:t>Подшипник шариковый, радиальный, однорядный, закрытый с двух сторон крышками из каучука, 52х20х15мм, общей массой 0,15кг.</w:t>
            </w:r>
          </w:p>
        </w:tc>
        <w:tc>
          <w:tcPr>
            <w:tcW w:w="1518" w:type="dxa"/>
            <w:tcBorders/>
          </w:tcPr>
          <w:p>
            <w:pPr>
              <w:pStyle w:val="Normal"/>
              <w:widowControl w:val="false"/>
              <w:suppressAutoHyphens w:val="true"/>
              <w:spacing w:before="0" w:after="0"/>
              <w:jc w:val="left"/>
              <w:rPr>
                <w:sz w:val="22"/>
                <w:szCs w:val="22"/>
              </w:rPr>
            </w:pPr>
            <w:r>
              <w:rPr>
                <w:rFonts w:eastAsia="Calibri" w:cs="" w:ascii="Calibri" w:hAnsi="Calibri"/>
                <w:kern w:val="0"/>
                <w:sz w:val="22"/>
                <w:szCs w:val="22"/>
                <w:lang w:val="ru-RU" w:eastAsia="en-US" w:bidi="ar-SA"/>
              </w:rPr>
              <w:t>677004, РФ, Республика Саха (Якутия), г.Якутск, ул. Кржижановского, д. 2</w:t>
            </w:r>
          </w:p>
        </w:tc>
        <w:tc>
          <w:tcPr>
            <w:tcW w:w="973" w:type="dxa"/>
            <w:gridSpan w:val="2"/>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c>
          <w:tcPr>
            <w:tcW w:w="740" w:type="dxa"/>
            <w:tcBorders/>
          </w:tcPr>
          <w:p>
            <w:pPr>
              <w:pStyle w:val="Normal"/>
              <w:widowControl w:val="false"/>
              <w:suppressAutoHyphens w:val="true"/>
              <w:spacing w:before="0" w:after="0"/>
              <w:jc w:val="left"/>
              <w:rPr>
                <w:sz w:val="22"/>
                <w:szCs w:val="22"/>
              </w:rPr>
            </w:pPr>
            <w:r>
              <w:rPr>
                <w:sz w:val="22"/>
                <w:szCs w:val="22"/>
              </w:rPr>
            </w:r>
          </w:p>
        </w:tc>
        <w:tc>
          <w:tcPr>
            <w:tcW w:w="1017" w:type="dxa"/>
            <w:tcBorders/>
          </w:tcPr>
          <w:p>
            <w:pPr>
              <w:pStyle w:val="Normal"/>
              <w:widowControl w:val="false"/>
              <w:suppressAutoHyphens w:val="true"/>
              <w:spacing w:before="0" w:after="0"/>
              <w:jc w:val="left"/>
              <w:rPr>
                <w:sz w:val="22"/>
                <w:szCs w:val="22"/>
              </w:rPr>
            </w:pPr>
            <w:r>
              <w:rPr>
                <w:sz w:val="22"/>
                <w:szCs w:val="22"/>
              </w:rPr>
            </w:r>
          </w:p>
        </w:tc>
        <w:tc>
          <w:tcPr>
            <w:tcW w:w="1557" w:type="dxa"/>
            <w:gridSpan w:val="2"/>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r>
      <w:tr>
        <w:trPr/>
        <w:tc>
          <w:tcPr>
            <w:tcW w:w="774" w:type="dxa"/>
            <w:tcBorders/>
          </w:tcPr>
          <w:p>
            <w:pPr>
              <w:pStyle w:val="ListParagraph"/>
              <w:widowControl w:val="false"/>
              <w:numPr>
                <w:ilvl w:val="0"/>
                <w:numId w:val="9"/>
              </w:numPr>
              <w:suppressAutoHyphens w:val="true"/>
              <w:spacing w:before="0" w:after="0"/>
              <w:contextualSpacing/>
              <w:jc w:val="left"/>
              <w:rPr>
                <w:rFonts w:eastAsia="Calibri" w:eastAsiaTheme="minorHAnsi"/>
                <w:sz w:val="22"/>
                <w:szCs w:val="22"/>
              </w:rPr>
            </w:pPr>
            <w:r>
              <w:rPr>
                <w:rFonts w:eastAsia="Calibri" w:eastAsiaTheme="minorHAnsi"/>
                <w:sz w:val="22"/>
                <w:szCs w:val="22"/>
              </w:rPr>
            </w:r>
          </w:p>
        </w:tc>
        <w:tc>
          <w:tcPr>
            <w:tcW w:w="1326" w:type="dxa"/>
            <w:tcBorders/>
          </w:tcPr>
          <w:p>
            <w:pPr>
              <w:pStyle w:val="Normal"/>
              <w:widowControl w:val="false"/>
              <w:suppressAutoHyphens w:val="true"/>
              <w:spacing w:before="0" w:after="0"/>
              <w:jc w:val="left"/>
              <w:rPr>
                <w:sz w:val="22"/>
                <w:szCs w:val="22"/>
              </w:rPr>
            </w:pPr>
            <w:r>
              <w:rPr>
                <w:rFonts w:eastAsia="Calibri" w:cs="" w:ascii="Calibri" w:hAnsi="Calibri"/>
                <w:color w:val="000000"/>
                <w:kern w:val="0"/>
                <w:sz w:val="22"/>
                <w:szCs w:val="22"/>
                <w:lang w:val="ru-RU" w:eastAsia="en-US" w:bidi="ar-SA"/>
              </w:rPr>
              <w:t>Позиция 8</w:t>
            </w:r>
          </w:p>
        </w:tc>
        <w:tc>
          <w:tcPr>
            <w:tcW w:w="1740" w:type="dxa"/>
            <w:tcBorders/>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6306 30х72х19мм</w:t>
            </w:r>
          </w:p>
        </w:tc>
        <w:tc>
          <w:tcPr>
            <w:tcW w:w="975" w:type="dxa"/>
            <w:tcBorders/>
          </w:tcPr>
          <w:p>
            <w:pPr>
              <w:pStyle w:val="Normal"/>
              <w:widowControl w:val="false"/>
              <w:suppressAutoHyphens w:val="true"/>
              <w:spacing w:before="0" w:after="0"/>
              <w:jc w:val="left"/>
              <w:rPr>
                <w:rFonts w:eastAsia="Calibri"/>
                <w:sz w:val="22"/>
                <w:szCs w:val="22"/>
              </w:rPr>
            </w:pPr>
            <w:r>
              <w:rPr>
                <w:rFonts w:eastAsia="Calibri"/>
                <w:sz w:val="22"/>
                <w:szCs w:val="22"/>
              </w:rPr>
            </w:r>
          </w:p>
        </w:tc>
        <w:tc>
          <w:tcPr>
            <w:tcW w:w="4393" w:type="dxa"/>
            <w:tcBorders/>
          </w:tcPr>
          <w:p>
            <w:pPr>
              <w:pStyle w:val="Normal"/>
              <w:widowControl w:val="false"/>
              <w:suppressAutoHyphens w:val="true"/>
              <w:spacing w:before="0" w:after="0"/>
              <w:jc w:val="left"/>
              <w:rPr>
                <w:sz w:val="22"/>
                <w:szCs w:val="22"/>
              </w:rPr>
            </w:pPr>
            <w:r>
              <w:rPr>
                <w:rFonts w:eastAsia="Calibri" w:cs="" w:ascii="Calibri" w:hAnsi="Calibri"/>
                <w:color w:val="000000"/>
                <w:kern w:val="0"/>
                <w:sz w:val="22"/>
                <w:szCs w:val="22"/>
                <w:lang w:val="ru-RU" w:eastAsia="en-US" w:bidi="ar-SA"/>
              </w:rPr>
              <w:t>Радиальный шариковый однорядный подшипник открытого типа, без шайб, не заполнен смазкой. Идет с завода без смазки. Работает бесшумно, трение очень низкое. Подшипник неразборный, поэтому он компактен при обращении, монтаже и демонтаже. Конструкция подшипника позволяет передавать преимущественно радиальные нагрузки. Справится и с нагрузкой двусторонней осевой, комбинированной и моментной. Осевая - до 70% неиспользованной допустимой радиальной нагрузки. Технические характеристики подшипника ZKL 6306 Тип шариковый однорядный подшипник Наружный диаметр 72 мм Внутренний диаметр 30 мм Грузоподъемность динамическая 28.1 кН Грузоподъемность статическая 16 кН Количество дорожек качения 1 шт Частота вращения предельная 12000 об/мин Ширина 19 мм Вид радиальные Самоцентрирующиеся нет Термостойкие нет Форма тел вращения шарики Материал тел качения сталь Материал сепаратора сталь Открытый/Закрытый открытый Материал уплотнений нет (открытый подшипник) С выемкой нет Сферический нет Установочное отверстие цилиндрическое Фланец на наружном кольце нет Вес нетто 0.36 кг Маркировка 6306 Габариты без упаковки 72х72х19 мм</w:t>
            </w:r>
          </w:p>
        </w:tc>
        <w:tc>
          <w:tcPr>
            <w:tcW w:w="1518" w:type="dxa"/>
            <w:tcBorders/>
          </w:tcPr>
          <w:p>
            <w:pPr>
              <w:pStyle w:val="Normal"/>
              <w:widowControl w:val="false"/>
              <w:suppressAutoHyphens w:val="true"/>
              <w:spacing w:before="0" w:after="0"/>
              <w:jc w:val="left"/>
              <w:rPr>
                <w:sz w:val="22"/>
                <w:szCs w:val="22"/>
              </w:rPr>
            </w:pPr>
            <w:r>
              <w:rPr>
                <w:rFonts w:eastAsia="Calibri" w:cs="" w:ascii="Calibri" w:hAnsi="Calibri"/>
                <w:kern w:val="0"/>
                <w:sz w:val="22"/>
                <w:szCs w:val="22"/>
                <w:lang w:val="ru-RU" w:eastAsia="en-US" w:bidi="ar-SA"/>
              </w:rPr>
              <w:t>677004, РФ, Республика Саха (Якутия), г.Якутск, ул. Кржижановского, д. 2</w:t>
            </w:r>
          </w:p>
        </w:tc>
        <w:tc>
          <w:tcPr>
            <w:tcW w:w="973" w:type="dxa"/>
            <w:gridSpan w:val="2"/>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c>
          <w:tcPr>
            <w:tcW w:w="740" w:type="dxa"/>
            <w:tcBorders/>
          </w:tcPr>
          <w:p>
            <w:pPr>
              <w:pStyle w:val="Normal"/>
              <w:widowControl w:val="false"/>
              <w:suppressAutoHyphens w:val="true"/>
              <w:spacing w:before="0" w:after="0"/>
              <w:jc w:val="left"/>
              <w:rPr>
                <w:sz w:val="22"/>
                <w:szCs w:val="22"/>
              </w:rPr>
            </w:pPr>
            <w:r>
              <w:rPr>
                <w:sz w:val="22"/>
                <w:szCs w:val="22"/>
              </w:rPr>
            </w:r>
          </w:p>
        </w:tc>
        <w:tc>
          <w:tcPr>
            <w:tcW w:w="1017" w:type="dxa"/>
            <w:tcBorders/>
          </w:tcPr>
          <w:p>
            <w:pPr>
              <w:pStyle w:val="Normal"/>
              <w:widowControl w:val="false"/>
              <w:suppressAutoHyphens w:val="true"/>
              <w:spacing w:before="0" w:after="0"/>
              <w:jc w:val="left"/>
              <w:rPr>
                <w:sz w:val="22"/>
                <w:szCs w:val="22"/>
              </w:rPr>
            </w:pPr>
            <w:r>
              <w:rPr>
                <w:sz w:val="22"/>
                <w:szCs w:val="22"/>
              </w:rPr>
            </w:r>
          </w:p>
        </w:tc>
        <w:tc>
          <w:tcPr>
            <w:tcW w:w="1557" w:type="dxa"/>
            <w:gridSpan w:val="2"/>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r>
      <w:tr>
        <w:trPr/>
        <w:tc>
          <w:tcPr>
            <w:tcW w:w="774" w:type="dxa"/>
            <w:tcBorders/>
          </w:tcPr>
          <w:p>
            <w:pPr>
              <w:pStyle w:val="ListParagraph"/>
              <w:widowControl w:val="false"/>
              <w:numPr>
                <w:ilvl w:val="0"/>
                <w:numId w:val="9"/>
              </w:numPr>
              <w:suppressAutoHyphens w:val="true"/>
              <w:spacing w:before="0" w:after="0"/>
              <w:contextualSpacing/>
              <w:jc w:val="left"/>
              <w:rPr>
                <w:rFonts w:eastAsia="Calibri" w:eastAsiaTheme="minorHAnsi"/>
                <w:sz w:val="22"/>
                <w:szCs w:val="22"/>
              </w:rPr>
            </w:pPr>
            <w:r>
              <w:rPr>
                <w:rFonts w:eastAsia="Calibri" w:eastAsiaTheme="minorHAnsi"/>
                <w:sz w:val="22"/>
                <w:szCs w:val="22"/>
              </w:rPr>
            </w:r>
          </w:p>
        </w:tc>
        <w:tc>
          <w:tcPr>
            <w:tcW w:w="1326" w:type="dxa"/>
            <w:tcBorders/>
          </w:tcPr>
          <w:p>
            <w:pPr>
              <w:pStyle w:val="Normal"/>
              <w:widowControl w:val="false"/>
              <w:suppressAutoHyphens w:val="true"/>
              <w:spacing w:before="0" w:after="0"/>
              <w:jc w:val="left"/>
              <w:rPr>
                <w:sz w:val="22"/>
                <w:szCs w:val="22"/>
              </w:rPr>
            </w:pPr>
            <w:r>
              <w:rPr>
                <w:rFonts w:eastAsia="Calibri" w:cs="" w:ascii="Calibri" w:hAnsi="Calibri"/>
                <w:color w:val="000000"/>
                <w:kern w:val="0"/>
                <w:sz w:val="22"/>
                <w:szCs w:val="22"/>
                <w:lang w:val="ru-RU" w:eastAsia="en-US" w:bidi="ar-SA"/>
              </w:rPr>
              <w:t>Позиция 9</w:t>
            </w:r>
          </w:p>
        </w:tc>
        <w:tc>
          <w:tcPr>
            <w:tcW w:w="1740" w:type="dxa"/>
            <w:tcBorders/>
            <w:shd w:color="auto" w:fill="auto" w:val="clear"/>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закрытый 180607 (62307 2RS)</w:t>
            </w:r>
          </w:p>
        </w:tc>
        <w:tc>
          <w:tcPr>
            <w:tcW w:w="975" w:type="dxa"/>
            <w:tcBorders/>
          </w:tcPr>
          <w:p>
            <w:pPr>
              <w:pStyle w:val="Normal"/>
              <w:widowControl w:val="false"/>
              <w:suppressAutoHyphens w:val="true"/>
              <w:spacing w:before="0" w:after="0"/>
              <w:jc w:val="left"/>
              <w:rPr>
                <w:rFonts w:eastAsia="Calibri"/>
                <w:sz w:val="22"/>
                <w:szCs w:val="22"/>
              </w:rPr>
            </w:pPr>
            <w:r>
              <w:rPr>
                <w:rFonts w:eastAsia="Calibri"/>
                <w:sz w:val="22"/>
                <w:szCs w:val="22"/>
              </w:rPr>
            </w:r>
          </w:p>
        </w:tc>
        <w:tc>
          <w:tcPr>
            <w:tcW w:w="4393" w:type="dxa"/>
            <w:tcBorders/>
            <w:shd w:color="auto" w:fill="auto" w:val="clear"/>
          </w:tcPr>
          <w:p>
            <w:pPr>
              <w:pStyle w:val="Normal"/>
              <w:widowControl w:val="false"/>
              <w:suppressAutoHyphens w:val="true"/>
              <w:spacing w:before="0" w:after="0"/>
              <w:jc w:val="left"/>
              <w:rPr>
                <w:sz w:val="22"/>
                <w:szCs w:val="22"/>
              </w:rPr>
            </w:pPr>
            <w:r>
              <w:rPr>
                <w:rFonts w:eastAsia="Calibri" w:cs="" w:ascii="Calibri" w:hAnsi="Calibri"/>
                <w:color w:val="000000"/>
                <w:kern w:val="0"/>
                <w:sz w:val="22"/>
                <w:szCs w:val="22"/>
                <w:lang w:val="ru-RU" w:eastAsia="en-US" w:bidi="ar-SA"/>
              </w:rPr>
              <w:t xml:space="preserve">Подшипник 62307 2RS. Подшипник 180607. Шариковый радиальный, однорядный, закрытого исполнения. Внутренний диаметр - 35 мм. Наружный диаметр - 80 мм. Ширина - 31 мм. Уплотнения выполнены из каучука NBR армированного листовой сталью </w:t>
            </w:r>
          </w:p>
        </w:tc>
        <w:tc>
          <w:tcPr>
            <w:tcW w:w="1518" w:type="dxa"/>
            <w:tcBorders/>
          </w:tcPr>
          <w:p>
            <w:pPr>
              <w:pStyle w:val="Normal"/>
              <w:widowControl w:val="false"/>
              <w:suppressAutoHyphens w:val="true"/>
              <w:spacing w:before="0" w:after="0"/>
              <w:jc w:val="left"/>
              <w:rPr>
                <w:sz w:val="22"/>
                <w:szCs w:val="22"/>
              </w:rPr>
            </w:pPr>
            <w:r>
              <w:rPr>
                <w:rFonts w:eastAsia="Calibri" w:cs="" w:ascii="Calibri" w:hAnsi="Calibri"/>
                <w:kern w:val="0"/>
                <w:sz w:val="22"/>
                <w:szCs w:val="22"/>
                <w:lang w:val="ru-RU" w:eastAsia="en-US" w:bidi="ar-SA"/>
              </w:rPr>
              <w:t>677004, РФ, Республика Саха (Якутия), г.Якутск, ул. Кржижановского, д. 2</w:t>
            </w:r>
          </w:p>
        </w:tc>
        <w:tc>
          <w:tcPr>
            <w:tcW w:w="973" w:type="dxa"/>
            <w:gridSpan w:val="2"/>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c>
          <w:tcPr>
            <w:tcW w:w="740" w:type="dxa"/>
            <w:tcBorders/>
          </w:tcPr>
          <w:p>
            <w:pPr>
              <w:pStyle w:val="Normal"/>
              <w:widowControl w:val="false"/>
              <w:suppressAutoHyphens w:val="true"/>
              <w:spacing w:before="0" w:after="0"/>
              <w:jc w:val="left"/>
              <w:rPr>
                <w:sz w:val="22"/>
                <w:szCs w:val="22"/>
              </w:rPr>
            </w:pPr>
            <w:r>
              <w:rPr>
                <w:sz w:val="22"/>
                <w:szCs w:val="22"/>
              </w:rPr>
            </w:r>
          </w:p>
        </w:tc>
        <w:tc>
          <w:tcPr>
            <w:tcW w:w="1017" w:type="dxa"/>
            <w:tcBorders/>
          </w:tcPr>
          <w:p>
            <w:pPr>
              <w:pStyle w:val="Normal"/>
              <w:widowControl w:val="false"/>
              <w:suppressAutoHyphens w:val="true"/>
              <w:spacing w:before="0" w:after="0"/>
              <w:jc w:val="left"/>
              <w:rPr>
                <w:sz w:val="22"/>
                <w:szCs w:val="22"/>
              </w:rPr>
            </w:pPr>
            <w:r>
              <w:rPr>
                <w:sz w:val="22"/>
                <w:szCs w:val="22"/>
              </w:rPr>
            </w:r>
          </w:p>
        </w:tc>
        <w:tc>
          <w:tcPr>
            <w:tcW w:w="1557" w:type="dxa"/>
            <w:gridSpan w:val="2"/>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r>
      <w:tr>
        <w:trPr/>
        <w:tc>
          <w:tcPr>
            <w:tcW w:w="774" w:type="dxa"/>
            <w:tcBorders/>
          </w:tcPr>
          <w:p>
            <w:pPr>
              <w:pStyle w:val="ListParagraph"/>
              <w:widowControl w:val="false"/>
              <w:numPr>
                <w:ilvl w:val="0"/>
                <w:numId w:val="9"/>
              </w:numPr>
              <w:suppressAutoHyphens w:val="true"/>
              <w:spacing w:before="0" w:after="0"/>
              <w:contextualSpacing/>
              <w:jc w:val="left"/>
              <w:rPr>
                <w:rFonts w:eastAsia="Calibri" w:eastAsiaTheme="minorHAnsi"/>
                <w:sz w:val="22"/>
                <w:szCs w:val="22"/>
              </w:rPr>
            </w:pPr>
            <w:r>
              <w:rPr>
                <w:rFonts w:eastAsia="Calibri" w:eastAsiaTheme="minorHAnsi"/>
                <w:sz w:val="22"/>
                <w:szCs w:val="22"/>
              </w:rPr>
            </w:r>
          </w:p>
        </w:tc>
        <w:tc>
          <w:tcPr>
            <w:tcW w:w="1326" w:type="dxa"/>
            <w:tcBorders/>
          </w:tcPr>
          <w:p>
            <w:pPr>
              <w:pStyle w:val="Normal"/>
              <w:widowControl w:val="false"/>
              <w:suppressAutoHyphens w:val="true"/>
              <w:spacing w:before="0" w:after="0"/>
              <w:jc w:val="left"/>
              <w:rPr>
                <w:sz w:val="22"/>
                <w:szCs w:val="22"/>
              </w:rPr>
            </w:pPr>
            <w:r>
              <w:rPr>
                <w:rFonts w:eastAsia="Calibri" w:cs="" w:ascii="Calibri" w:hAnsi="Calibri"/>
                <w:color w:val="000000"/>
                <w:kern w:val="0"/>
                <w:sz w:val="22"/>
                <w:szCs w:val="22"/>
                <w:lang w:val="ru-RU" w:eastAsia="en-US" w:bidi="ar-SA"/>
              </w:rPr>
              <w:t>Позиция 10</w:t>
            </w:r>
          </w:p>
        </w:tc>
        <w:tc>
          <w:tcPr>
            <w:tcW w:w="1740" w:type="dxa"/>
            <w:tcBorders/>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с двухсторонним уплотнением 180312 60х130х31мм</w:t>
            </w:r>
          </w:p>
        </w:tc>
        <w:tc>
          <w:tcPr>
            <w:tcW w:w="975" w:type="dxa"/>
            <w:tcBorders/>
            <w:shd w:color="auto" w:fill="auto" w:val="clear"/>
          </w:tcPr>
          <w:p>
            <w:pPr>
              <w:pStyle w:val="Normal"/>
              <w:widowControl w:val="false"/>
              <w:suppressAutoHyphens w:val="true"/>
              <w:spacing w:before="0" w:after="0"/>
              <w:jc w:val="left"/>
              <w:rPr>
                <w:rFonts w:eastAsia="Calibri"/>
                <w:sz w:val="22"/>
                <w:szCs w:val="22"/>
              </w:rPr>
            </w:pPr>
            <w:r>
              <w:rPr>
                <w:rFonts w:eastAsia="Calibri"/>
                <w:sz w:val="22"/>
                <w:szCs w:val="22"/>
              </w:rPr>
            </w:r>
          </w:p>
        </w:tc>
        <w:tc>
          <w:tcPr>
            <w:tcW w:w="4393" w:type="dxa"/>
            <w:tcBorders/>
            <w:shd w:color="auto" w:fill="auto" w:val="clear"/>
          </w:tcPr>
          <w:p>
            <w:pPr>
              <w:pStyle w:val="Normal"/>
              <w:widowControl w:val="false"/>
              <w:suppressAutoHyphens w:val="true"/>
              <w:spacing w:before="0" w:after="0"/>
              <w:jc w:val="left"/>
              <w:rPr>
                <w:sz w:val="22"/>
                <w:szCs w:val="22"/>
              </w:rPr>
            </w:pPr>
            <w:r>
              <w:rPr>
                <w:rFonts w:eastAsia="Calibri" w:cs="" w:ascii="Calibri" w:hAnsi="Calibri"/>
                <w:color w:val="000000"/>
                <w:kern w:val="0"/>
                <w:sz w:val="22"/>
                <w:szCs w:val="22"/>
                <w:lang w:val="ru-RU" w:eastAsia="en-US" w:bidi="ar-SA"/>
              </w:rPr>
              <w:t xml:space="preserve"> </w:t>
            </w:r>
            <w:r>
              <w:rPr>
                <w:rFonts w:eastAsia="Calibri" w:cs="" w:ascii="Calibri" w:hAnsi="Calibri"/>
                <w:color w:val="000000"/>
                <w:kern w:val="0"/>
                <w:sz w:val="22"/>
                <w:szCs w:val="22"/>
                <w:lang w:val="ru-RU" w:eastAsia="en-US" w:bidi="ar-SA"/>
              </w:rPr>
              <w:t>Шариковый радиальный, однорядный, закрытого исполнения. Внутренний диаметр (d) - 60 мм.</w:t>
            </w:r>
          </w:p>
        </w:tc>
        <w:tc>
          <w:tcPr>
            <w:tcW w:w="1518" w:type="dxa"/>
            <w:tcBorders/>
          </w:tcPr>
          <w:p>
            <w:pPr>
              <w:pStyle w:val="Normal"/>
              <w:widowControl w:val="false"/>
              <w:suppressAutoHyphens w:val="true"/>
              <w:spacing w:before="0" w:after="0"/>
              <w:jc w:val="left"/>
              <w:rPr>
                <w:sz w:val="22"/>
                <w:szCs w:val="22"/>
              </w:rPr>
            </w:pPr>
            <w:r>
              <w:rPr>
                <w:rFonts w:eastAsia="Calibri" w:cs="" w:ascii="Calibri" w:hAnsi="Calibri"/>
                <w:kern w:val="0"/>
                <w:sz w:val="22"/>
                <w:szCs w:val="22"/>
                <w:lang w:val="ru-RU" w:eastAsia="en-US" w:bidi="ar-SA"/>
              </w:rPr>
              <w:t>677004, РФ, Республика Саха (Якутия), г.Якутск, ул. Кржижановского, д. 2</w:t>
            </w:r>
          </w:p>
        </w:tc>
        <w:tc>
          <w:tcPr>
            <w:tcW w:w="973" w:type="dxa"/>
            <w:gridSpan w:val="2"/>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c>
          <w:tcPr>
            <w:tcW w:w="740" w:type="dxa"/>
            <w:tcBorders/>
          </w:tcPr>
          <w:p>
            <w:pPr>
              <w:pStyle w:val="Normal"/>
              <w:widowControl w:val="false"/>
              <w:suppressAutoHyphens w:val="true"/>
              <w:spacing w:before="0" w:after="0"/>
              <w:jc w:val="left"/>
              <w:rPr>
                <w:sz w:val="22"/>
                <w:szCs w:val="22"/>
              </w:rPr>
            </w:pPr>
            <w:r>
              <w:rPr>
                <w:sz w:val="22"/>
                <w:szCs w:val="22"/>
              </w:rPr>
            </w:r>
          </w:p>
        </w:tc>
        <w:tc>
          <w:tcPr>
            <w:tcW w:w="1017" w:type="dxa"/>
            <w:tcBorders/>
          </w:tcPr>
          <w:p>
            <w:pPr>
              <w:pStyle w:val="ListParagraph"/>
              <w:widowControl w:val="false"/>
              <w:suppressAutoHyphens w:val="true"/>
              <w:spacing w:before="0" w:after="0"/>
              <w:ind w:left="178" w:hanging="0"/>
              <w:contextualSpacing/>
              <w:jc w:val="left"/>
              <w:rPr>
                <w:rFonts w:eastAsia="Calibri" w:eastAsiaTheme="minorHAnsi"/>
                <w:iCs/>
                <w:color w:val="808080" w:themeColor="background1" w:themeShade="80"/>
                <w:sz w:val="22"/>
                <w:szCs w:val="22"/>
              </w:rPr>
            </w:pPr>
            <w:r>
              <w:rPr>
                <w:rFonts w:eastAsia="Calibri" w:eastAsiaTheme="minorHAnsi"/>
                <w:iCs/>
                <w:color w:val="808080" w:themeColor="background1" w:themeShade="80"/>
                <w:sz w:val="22"/>
                <w:szCs w:val="22"/>
              </w:rPr>
            </w:r>
          </w:p>
        </w:tc>
        <w:tc>
          <w:tcPr>
            <w:tcW w:w="1557" w:type="dxa"/>
            <w:gridSpan w:val="2"/>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r>
      <w:tr>
        <w:trPr/>
        <w:tc>
          <w:tcPr>
            <w:tcW w:w="774" w:type="dxa"/>
            <w:tcBorders/>
          </w:tcPr>
          <w:p>
            <w:pPr>
              <w:pStyle w:val="ListParagraph"/>
              <w:widowControl w:val="false"/>
              <w:numPr>
                <w:ilvl w:val="0"/>
                <w:numId w:val="9"/>
              </w:numPr>
              <w:suppressAutoHyphens w:val="true"/>
              <w:spacing w:before="0" w:after="0"/>
              <w:contextualSpacing/>
              <w:jc w:val="left"/>
              <w:rPr>
                <w:rFonts w:eastAsia="Calibri" w:eastAsiaTheme="minorHAnsi"/>
                <w:sz w:val="22"/>
                <w:szCs w:val="22"/>
              </w:rPr>
            </w:pPr>
            <w:r>
              <w:rPr>
                <w:rFonts w:eastAsia="Calibri" w:eastAsiaTheme="minorHAnsi"/>
                <w:sz w:val="22"/>
                <w:szCs w:val="22"/>
              </w:rPr>
            </w:r>
          </w:p>
        </w:tc>
        <w:tc>
          <w:tcPr>
            <w:tcW w:w="1326" w:type="dxa"/>
            <w:tcBorders/>
          </w:tcPr>
          <w:p>
            <w:pPr>
              <w:pStyle w:val="Normal"/>
              <w:widowControl w:val="false"/>
              <w:suppressAutoHyphens w:val="true"/>
              <w:spacing w:before="0" w:after="0"/>
              <w:jc w:val="left"/>
              <w:rPr>
                <w:sz w:val="22"/>
                <w:szCs w:val="22"/>
              </w:rPr>
            </w:pPr>
            <w:r>
              <w:rPr>
                <w:rFonts w:eastAsia="Calibri" w:cs="" w:ascii="Calibri" w:hAnsi="Calibri"/>
                <w:color w:val="000000"/>
                <w:kern w:val="0"/>
                <w:sz w:val="22"/>
                <w:szCs w:val="22"/>
                <w:lang w:val="ru-RU" w:eastAsia="en-US" w:bidi="ar-SA"/>
              </w:rPr>
              <w:t>Позиция 11</w:t>
            </w:r>
          </w:p>
        </w:tc>
        <w:tc>
          <w:tcPr>
            <w:tcW w:w="1740" w:type="dxa"/>
            <w:tcBorders/>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с двумя уплотнениями 180317 85х180х41мм</w:t>
            </w:r>
          </w:p>
        </w:tc>
        <w:tc>
          <w:tcPr>
            <w:tcW w:w="975" w:type="dxa"/>
            <w:tcBorders/>
            <w:shd w:color="auto" w:fill="auto" w:val="clear"/>
          </w:tcPr>
          <w:p>
            <w:pPr>
              <w:pStyle w:val="Normal"/>
              <w:widowControl w:val="false"/>
              <w:suppressAutoHyphens w:val="true"/>
              <w:spacing w:before="0" w:after="0"/>
              <w:jc w:val="left"/>
              <w:rPr>
                <w:sz w:val="22"/>
                <w:szCs w:val="22"/>
              </w:rPr>
            </w:pPr>
            <w:r>
              <w:rPr>
                <w:sz w:val="22"/>
                <w:szCs w:val="22"/>
              </w:rPr>
            </w:r>
          </w:p>
        </w:tc>
        <w:tc>
          <w:tcPr>
            <w:tcW w:w="4393" w:type="dxa"/>
            <w:tcBorders/>
            <w:shd w:color="auto" w:fill="auto" w:val="clear"/>
          </w:tcPr>
          <w:p>
            <w:pPr>
              <w:pStyle w:val="Normal"/>
              <w:widowControl w:val="false"/>
              <w:suppressAutoHyphens w:val="true"/>
              <w:spacing w:before="0" w:after="0"/>
              <w:jc w:val="left"/>
              <w:rPr>
                <w:sz w:val="22"/>
                <w:szCs w:val="22"/>
              </w:rPr>
            </w:pPr>
            <w:r>
              <w:rPr>
                <w:rFonts w:eastAsia="Calibri" w:cs="" w:ascii="Calibri" w:hAnsi="Calibri"/>
                <w:color w:val="000000"/>
                <w:kern w:val="0"/>
                <w:sz w:val="22"/>
                <w:szCs w:val="22"/>
                <w:lang w:val="ru-RU" w:eastAsia="en-US" w:bidi="ar-SA"/>
              </w:rPr>
              <w:t xml:space="preserve"> </w:t>
            </w:r>
            <w:r>
              <w:rPr>
                <w:rFonts w:eastAsia="Calibri" w:cs="" w:ascii="Calibri" w:hAnsi="Calibri"/>
                <w:color w:val="000000"/>
                <w:kern w:val="0"/>
                <w:sz w:val="22"/>
                <w:szCs w:val="22"/>
                <w:lang w:val="ru-RU" w:eastAsia="en-US" w:bidi="ar-SA"/>
              </w:rPr>
              <w:t>(ГОСТ 180317) 85x180x41 2RS с двухсторонним уплотнением</w:t>
            </w:r>
          </w:p>
        </w:tc>
        <w:tc>
          <w:tcPr>
            <w:tcW w:w="1518" w:type="dxa"/>
            <w:tcBorders/>
          </w:tcPr>
          <w:p>
            <w:pPr>
              <w:pStyle w:val="Normal"/>
              <w:widowControl w:val="false"/>
              <w:suppressAutoHyphens w:val="true"/>
              <w:spacing w:before="0" w:after="0"/>
              <w:jc w:val="left"/>
              <w:rPr>
                <w:sz w:val="22"/>
                <w:szCs w:val="22"/>
              </w:rPr>
            </w:pPr>
            <w:r>
              <w:rPr>
                <w:rFonts w:eastAsia="Calibri" w:cs="" w:ascii="Calibri" w:hAnsi="Calibri"/>
                <w:kern w:val="0"/>
                <w:sz w:val="22"/>
                <w:szCs w:val="22"/>
                <w:lang w:val="ru-RU" w:eastAsia="en-US" w:bidi="ar-SA"/>
              </w:rPr>
              <w:t>677004, РФ, Республика Саха (Якутия), г.Якутск, ул. Кржижановского, д. 2</w:t>
            </w:r>
          </w:p>
        </w:tc>
        <w:tc>
          <w:tcPr>
            <w:tcW w:w="973" w:type="dxa"/>
            <w:gridSpan w:val="2"/>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c>
          <w:tcPr>
            <w:tcW w:w="740" w:type="dxa"/>
            <w:tcBorders/>
          </w:tcPr>
          <w:p>
            <w:pPr>
              <w:pStyle w:val="Normal"/>
              <w:widowControl w:val="false"/>
              <w:suppressAutoHyphens w:val="true"/>
              <w:spacing w:before="0" w:after="0"/>
              <w:jc w:val="left"/>
              <w:rPr>
                <w:sz w:val="22"/>
                <w:szCs w:val="22"/>
              </w:rPr>
            </w:pPr>
            <w:r>
              <w:rPr>
                <w:sz w:val="22"/>
                <w:szCs w:val="22"/>
              </w:rPr>
            </w:r>
          </w:p>
        </w:tc>
        <w:tc>
          <w:tcPr>
            <w:tcW w:w="1017" w:type="dxa"/>
            <w:tcBorders/>
          </w:tcPr>
          <w:p>
            <w:pPr>
              <w:pStyle w:val="Normal"/>
              <w:widowControl w:val="false"/>
              <w:suppressAutoHyphens w:val="true"/>
              <w:spacing w:before="0" w:after="0"/>
              <w:jc w:val="left"/>
              <w:rPr>
                <w:sz w:val="22"/>
                <w:szCs w:val="22"/>
              </w:rPr>
            </w:pPr>
            <w:r>
              <w:rPr>
                <w:sz w:val="22"/>
                <w:szCs w:val="22"/>
              </w:rPr>
            </w:r>
          </w:p>
        </w:tc>
        <w:tc>
          <w:tcPr>
            <w:tcW w:w="1557" w:type="dxa"/>
            <w:gridSpan w:val="2"/>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r>
      <w:tr>
        <w:trPr/>
        <w:tc>
          <w:tcPr>
            <w:tcW w:w="774" w:type="dxa"/>
            <w:tcBorders/>
          </w:tcPr>
          <w:p>
            <w:pPr>
              <w:pStyle w:val="ListParagraph"/>
              <w:widowControl w:val="false"/>
              <w:numPr>
                <w:ilvl w:val="0"/>
                <w:numId w:val="9"/>
              </w:numPr>
              <w:suppressAutoHyphens w:val="true"/>
              <w:spacing w:before="0" w:after="0"/>
              <w:contextualSpacing/>
              <w:jc w:val="left"/>
              <w:rPr>
                <w:rFonts w:eastAsia="Calibri" w:eastAsiaTheme="minorHAnsi"/>
                <w:sz w:val="22"/>
                <w:szCs w:val="22"/>
              </w:rPr>
            </w:pPr>
            <w:r>
              <w:rPr>
                <w:rFonts w:eastAsia="Calibri" w:eastAsiaTheme="minorHAnsi"/>
                <w:sz w:val="22"/>
                <w:szCs w:val="22"/>
              </w:rPr>
            </w:r>
          </w:p>
        </w:tc>
        <w:tc>
          <w:tcPr>
            <w:tcW w:w="1326" w:type="dxa"/>
            <w:tcBorders/>
          </w:tcPr>
          <w:p>
            <w:pPr>
              <w:pStyle w:val="Normal"/>
              <w:widowControl w:val="false"/>
              <w:suppressAutoHyphens w:val="true"/>
              <w:spacing w:before="0" w:after="0"/>
              <w:jc w:val="left"/>
              <w:rPr>
                <w:sz w:val="22"/>
                <w:szCs w:val="22"/>
              </w:rPr>
            </w:pPr>
            <w:r>
              <w:rPr>
                <w:rFonts w:eastAsia="Calibri" w:cs="" w:ascii="Calibri" w:hAnsi="Calibri"/>
                <w:color w:val="000000"/>
                <w:kern w:val="0"/>
                <w:sz w:val="22"/>
                <w:szCs w:val="22"/>
                <w:lang w:val="ru-RU" w:eastAsia="en-US" w:bidi="ar-SA"/>
              </w:rPr>
              <w:t>Позиция 12</w:t>
            </w:r>
          </w:p>
        </w:tc>
        <w:tc>
          <w:tcPr>
            <w:tcW w:w="1740" w:type="dxa"/>
            <w:tcBorders/>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закрытый 180306 (6306 2RS)</w:t>
            </w:r>
          </w:p>
        </w:tc>
        <w:tc>
          <w:tcPr>
            <w:tcW w:w="975" w:type="dxa"/>
            <w:tcBorders/>
            <w:shd w:color="auto" w:fill="auto" w:val="clear"/>
          </w:tcPr>
          <w:p>
            <w:pPr>
              <w:pStyle w:val="Normal"/>
              <w:widowControl w:val="false"/>
              <w:suppressAutoHyphens w:val="true"/>
              <w:spacing w:before="0" w:after="0"/>
              <w:jc w:val="left"/>
              <w:rPr>
                <w:sz w:val="22"/>
                <w:szCs w:val="22"/>
              </w:rPr>
            </w:pPr>
            <w:r>
              <w:rPr>
                <w:sz w:val="22"/>
                <w:szCs w:val="22"/>
              </w:rPr>
            </w:r>
          </w:p>
        </w:tc>
        <w:tc>
          <w:tcPr>
            <w:tcW w:w="4393" w:type="dxa"/>
            <w:tcBorders/>
            <w:shd w:color="auto" w:fill="auto" w:val="clear"/>
          </w:tcPr>
          <w:p>
            <w:pPr>
              <w:pStyle w:val="Normal"/>
              <w:widowControl w:val="false"/>
              <w:suppressAutoHyphens w:val="true"/>
              <w:spacing w:before="0" w:after="0"/>
              <w:jc w:val="left"/>
              <w:rPr>
                <w:sz w:val="22"/>
                <w:szCs w:val="22"/>
              </w:rPr>
            </w:pPr>
            <w:r>
              <w:rPr>
                <w:rFonts w:eastAsia="Calibri" w:cs="" w:ascii="Calibri" w:hAnsi="Calibri"/>
                <w:color w:val="000000"/>
                <w:kern w:val="0"/>
                <w:sz w:val="22"/>
                <w:szCs w:val="22"/>
                <w:lang w:val="ru-RU" w:eastAsia="en-US" w:bidi="ar-SA"/>
              </w:rPr>
              <w:t>Однорядный шариковый подшипник, радиальный, закрытый с двух сторон уплотнениями из бутадиенакрилнитрильного каучука, армированного листовой сталью.Внутренний диаметр - 30 мм. Наружный диаметр - 72 мм. Ширина (высота) - 19 мм.</w:t>
            </w:r>
          </w:p>
        </w:tc>
        <w:tc>
          <w:tcPr>
            <w:tcW w:w="1518" w:type="dxa"/>
            <w:tcBorders/>
          </w:tcPr>
          <w:p>
            <w:pPr>
              <w:pStyle w:val="Normal"/>
              <w:widowControl w:val="false"/>
              <w:suppressAutoHyphens w:val="true"/>
              <w:spacing w:before="0" w:after="0"/>
              <w:jc w:val="left"/>
              <w:rPr>
                <w:sz w:val="22"/>
                <w:szCs w:val="22"/>
              </w:rPr>
            </w:pPr>
            <w:r>
              <w:rPr>
                <w:rFonts w:eastAsia="Calibri" w:cs="" w:ascii="Calibri" w:hAnsi="Calibri"/>
                <w:kern w:val="0"/>
                <w:sz w:val="22"/>
                <w:szCs w:val="22"/>
                <w:lang w:val="ru-RU" w:eastAsia="en-US" w:bidi="ar-SA"/>
              </w:rPr>
              <w:t>677004, РФ, Республика Саха (Якутия), г.Якутск, ул. Кржижановского, д. 2</w:t>
            </w:r>
          </w:p>
        </w:tc>
        <w:tc>
          <w:tcPr>
            <w:tcW w:w="973" w:type="dxa"/>
            <w:gridSpan w:val="2"/>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c>
          <w:tcPr>
            <w:tcW w:w="740" w:type="dxa"/>
            <w:tcBorders/>
          </w:tcPr>
          <w:p>
            <w:pPr>
              <w:pStyle w:val="Normal"/>
              <w:widowControl w:val="false"/>
              <w:suppressAutoHyphens w:val="true"/>
              <w:spacing w:before="0" w:after="0"/>
              <w:jc w:val="left"/>
              <w:rPr>
                <w:sz w:val="22"/>
                <w:szCs w:val="22"/>
              </w:rPr>
            </w:pPr>
            <w:r>
              <w:rPr>
                <w:sz w:val="22"/>
                <w:szCs w:val="22"/>
              </w:rPr>
            </w:r>
          </w:p>
        </w:tc>
        <w:tc>
          <w:tcPr>
            <w:tcW w:w="1017" w:type="dxa"/>
            <w:tcBorders/>
          </w:tcPr>
          <w:p>
            <w:pPr>
              <w:pStyle w:val="Normal"/>
              <w:widowControl w:val="false"/>
              <w:suppressAutoHyphens w:val="true"/>
              <w:spacing w:before="0" w:after="0"/>
              <w:jc w:val="left"/>
              <w:rPr>
                <w:sz w:val="22"/>
                <w:szCs w:val="22"/>
              </w:rPr>
            </w:pPr>
            <w:r>
              <w:rPr>
                <w:sz w:val="22"/>
                <w:szCs w:val="22"/>
              </w:rPr>
            </w:r>
          </w:p>
        </w:tc>
        <w:tc>
          <w:tcPr>
            <w:tcW w:w="1557" w:type="dxa"/>
            <w:gridSpan w:val="2"/>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r>
      <w:tr>
        <w:trPr/>
        <w:tc>
          <w:tcPr>
            <w:tcW w:w="774" w:type="dxa"/>
            <w:tcBorders/>
          </w:tcPr>
          <w:p>
            <w:pPr>
              <w:pStyle w:val="ListParagraph"/>
              <w:widowControl w:val="false"/>
              <w:numPr>
                <w:ilvl w:val="0"/>
                <w:numId w:val="9"/>
              </w:numPr>
              <w:suppressAutoHyphens w:val="true"/>
              <w:spacing w:before="0" w:after="0"/>
              <w:contextualSpacing/>
              <w:jc w:val="left"/>
              <w:rPr>
                <w:rFonts w:eastAsia="Calibri" w:eastAsiaTheme="minorHAnsi"/>
                <w:sz w:val="22"/>
                <w:szCs w:val="22"/>
              </w:rPr>
            </w:pPr>
            <w:r>
              <w:rPr>
                <w:rFonts w:eastAsia="Calibri" w:eastAsiaTheme="minorHAnsi"/>
                <w:sz w:val="22"/>
                <w:szCs w:val="22"/>
              </w:rPr>
            </w:r>
          </w:p>
        </w:tc>
        <w:tc>
          <w:tcPr>
            <w:tcW w:w="1326" w:type="dxa"/>
            <w:tcBorders/>
          </w:tcPr>
          <w:p>
            <w:pPr>
              <w:pStyle w:val="Normal"/>
              <w:widowControl w:val="false"/>
              <w:suppressAutoHyphens w:val="true"/>
              <w:spacing w:before="0" w:after="0"/>
              <w:jc w:val="left"/>
              <w:rPr>
                <w:sz w:val="22"/>
                <w:szCs w:val="22"/>
              </w:rPr>
            </w:pPr>
            <w:r>
              <w:rPr>
                <w:rFonts w:eastAsia="Calibri" w:cs="" w:ascii="Calibri" w:hAnsi="Calibri"/>
                <w:color w:val="000000"/>
                <w:kern w:val="0"/>
                <w:sz w:val="22"/>
                <w:szCs w:val="22"/>
                <w:lang w:val="ru-RU" w:eastAsia="en-US" w:bidi="ar-SA"/>
              </w:rPr>
              <w:t>Позиция 13</w:t>
            </w:r>
          </w:p>
        </w:tc>
        <w:tc>
          <w:tcPr>
            <w:tcW w:w="1740" w:type="dxa"/>
            <w:tcBorders/>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180314</w:t>
            </w:r>
          </w:p>
        </w:tc>
        <w:tc>
          <w:tcPr>
            <w:tcW w:w="975" w:type="dxa"/>
            <w:tcBorders/>
          </w:tcPr>
          <w:p>
            <w:pPr>
              <w:pStyle w:val="Normal"/>
              <w:widowControl w:val="false"/>
              <w:suppressAutoHyphens w:val="true"/>
              <w:spacing w:before="0" w:after="0"/>
              <w:jc w:val="left"/>
              <w:rPr>
                <w:rFonts w:eastAsia="Calibri"/>
                <w:sz w:val="22"/>
                <w:szCs w:val="22"/>
              </w:rPr>
            </w:pPr>
            <w:r>
              <w:rPr>
                <w:rFonts w:eastAsia="Calibri"/>
                <w:sz w:val="22"/>
                <w:szCs w:val="22"/>
              </w:rPr>
            </w:r>
          </w:p>
        </w:tc>
        <w:tc>
          <w:tcPr>
            <w:tcW w:w="4393" w:type="dxa"/>
            <w:tcBorders/>
          </w:tcPr>
          <w:p>
            <w:pPr>
              <w:pStyle w:val="Normal"/>
              <w:widowControl w:val="false"/>
              <w:suppressAutoHyphens w:val="true"/>
              <w:spacing w:before="0" w:after="0"/>
              <w:jc w:val="left"/>
              <w:rPr>
                <w:sz w:val="22"/>
                <w:szCs w:val="22"/>
              </w:rPr>
            </w:pPr>
            <w:r>
              <w:rPr>
                <w:rFonts w:eastAsia="Calibri" w:cs="" w:ascii="Calibri" w:hAnsi="Calibri"/>
                <w:color w:val="000000"/>
                <w:kern w:val="0"/>
                <w:sz w:val="22"/>
                <w:szCs w:val="22"/>
                <w:lang w:val="ru-RU" w:eastAsia="en-US" w:bidi="ar-SA"/>
              </w:rPr>
              <w:t xml:space="preserve">Размеры 70*150*35 (70х150х35). Марикировка 180314 по ГОСТ или 6314 2RS по ISO являются идентичными. Шариковый радиальный однорядный подшипник с двухсторонним уплотнением (пыльником) выполненом из резиново-пластиковой смеси. </w:t>
            </w:r>
          </w:p>
        </w:tc>
        <w:tc>
          <w:tcPr>
            <w:tcW w:w="1518" w:type="dxa"/>
            <w:tcBorders/>
          </w:tcPr>
          <w:p>
            <w:pPr>
              <w:pStyle w:val="Normal"/>
              <w:widowControl w:val="false"/>
              <w:suppressAutoHyphens w:val="true"/>
              <w:spacing w:before="0" w:after="0"/>
              <w:jc w:val="left"/>
              <w:rPr>
                <w:sz w:val="22"/>
                <w:szCs w:val="22"/>
              </w:rPr>
            </w:pPr>
            <w:r>
              <w:rPr>
                <w:rFonts w:eastAsia="Calibri" w:cs="" w:ascii="Calibri" w:hAnsi="Calibri"/>
                <w:kern w:val="0"/>
                <w:sz w:val="22"/>
                <w:szCs w:val="22"/>
                <w:lang w:val="ru-RU" w:eastAsia="en-US" w:bidi="ar-SA"/>
              </w:rPr>
              <w:t>677004, РФ, Республика Саха (Якутия), г.Якутск, ул. Кржижановского, д. 2</w:t>
            </w:r>
          </w:p>
        </w:tc>
        <w:tc>
          <w:tcPr>
            <w:tcW w:w="973" w:type="dxa"/>
            <w:gridSpan w:val="2"/>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c>
          <w:tcPr>
            <w:tcW w:w="740" w:type="dxa"/>
            <w:tcBorders/>
          </w:tcPr>
          <w:p>
            <w:pPr>
              <w:pStyle w:val="Normal"/>
              <w:widowControl w:val="false"/>
              <w:suppressAutoHyphens w:val="true"/>
              <w:spacing w:before="0" w:after="0"/>
              <w:jc w:val="left"/>
              <w:rPr>
                <w:sz w:val="22"/>
                <w:szCs w:val="22"/>
              </w:rPr>
            </w:pPr>
            <w:r>
              <w:rPr>
                <w:sz w:val="22"/>
                <w:szCs w:val="22"/>
              </w:rPr>
            </w:r>
          </w:p>
        </w:tc>
        <w:tc>
          <w:tcPr>
            <w:tcW w:w="1017" w:type="dxa"/>
            <w:tcBorders/>
          </w:tcPr>
          <w:p>
            <w:pPr>
              <w:pStyle w:val="Normal"/>
              <w:widowControl w:val="false"/>
              <w:suppressAutoHyphens w:val="true"/>
              <w:spacing w:before="0" w:after="0"/>
              <w:jc w:val="left"/>
              <w:rPr>
                <w:sz w:val="22"/>
                <w:szCs w:val="22"/>
              </w:rPr>
            </w:pPr>
            <w:r>
              <w:rPr>
                <w:sz w:val="22"/>
                <w:szCs w:val="22"/>
              </w:rPr>
            </w:r>
          </w:p>
        </w:tc>
        <w:tc>
          <w:tcPr>
            <w:tcW w:w="1557" w:type="dxa"/>
            <w:gridSpan w:val="2"/>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r>
      <w:tr>
        <w:trPr/>
        <w:tc>
          <w:tcPr>
            <w:tcW w:w="774" w:type="dxa"/>
            <w:tcBorders/>
          </w:tcPr>
          <w:p>
            <w:pPr>
              <w:pStyle w:val="ListParagraph"/>
              <w:widowControl w:val="false"/>
              <w:numPr>
                <w:ilvl w:val="0"/>
                <w:numId w:val="9"/>
              </w:numPr>
              <w:suppressAutoHyphens w:val="true"/>
              <w:spacing w:before="0" w:after="0"/>
              <w:contextualSpacing/>
              <w:jc w:val="left"/>
              <w:rPr>
                <w:rFonts w:eastAsia="Calibri" w:eastAsiaTheme="minorHAnsi"/>
                <w:sz w:val="22"/>
                <w:szCs w:val="22"/>
              </w:rPr>
            </w:pPr>
            <w:r>
              <w:rPr>
                <w:rFonts w:eastAsia="Calibri" w:eastAsiaTheme="minorHAnsi"/>
                <w:sz w:val="22"/>
                <w:szCs w:val="22"/>
              </w:rPr>
            </w:r>
          </w:p>
        </w:tc>
        <w:tc>
          <w:tcPr>
            <w:tcW w:w="1326" w:type="dxa"/>
            <w:tcBorders/>
          </w:tcPr>
          <w:p>
            <w:pPr>
              <w:pStyle w:val="Normal"/>
              <w:widowControl w:val="false"/>
              <w:suppressAutoHyphens w:val="true"/>
              <w:spacing w:before="0" w:after="0"/>
              <w:jc w:val="left"/>
              <w:rPr>
                <w:sz w:val="22"/>
                <w:szCs w:val="22"/>
              </w:rPr>
            </w:pPr>
            <w:r>
              <w:rPr>
                <w:rFonts w:eastAsia="Calibri" w:cs="" w:ascii="Calibri" w:hAnsi="Calibri"/>
                <w:color w:val="000000"/>
                <w:kern w:val="0"/>
                <w:sz w:val="22"/>
                <w:szCs w:val="22"/>
                <w:lang w:val="ru-RU" w:eastAsia="en-US" w:bidi="ar-SA"/>
              </w:rPr>
              <w:t>Позиция 14</w:t>
            </w:r>
          </w:p>
        </w:tc>
        <w:tc>
          <w:tcPr>
            <w:tcW w:w="1740" w:type="dxa"/>
            <w:tcBorders/>
          </w:tcPr>
          <w:p>
            <w:pPr>
              <w:pStyle w:val="Style35"/>
              <w:jc w:val="left"/>
              <w:rPr>
                <w:rFonts w:ascii="Times New Roman" w:hAnsi="Times New Roman"/>
                <w:sz w:val="24"/>
              </w:rPr>
            </w:pPr>
            <w:r>
              <w:rPr>
                <w:rFonts w:ascii="Times New Roman" w:hAnsi="Times New Roman"/>
                <w:sz w:val="24"/>
              </w:rPr>
              <w:t>Подшипник шариковый 180313 (6313 2RS) 65х140х33мм</w:t>
            </w:r>
          </w:p>
        </w:tc>
        <w:tc>
          <w:tcPr>
            <w:tcW w:w="975" w:type="dxa"/>
            <w:tcBorders/>
            <w:shd w:color="auto" w:fill="auto" w:val="clear"/>
          </w:tcPr>
          <w:p>
            <w:pPr>
              <w:pStyle w:val="Normal"/>
              <w:widowControl w:val="false"/>
              <w:suppressAutoHyphens w:val="true"/>
              <w:spacing w:before="0" w:after="0"/>
              <w:jc w:val="left"/>
              <w:rPr>
                <w:rFonts w:eastAsia="Calibri"/>
                <w:sz w:val="22"/>
                <w:szCs w:val="22"/>
              </w:rPr>
            </w:pPr>
            <w:r>
              <w:rPr>
                <w:rFonts w:eastAsia="Calibri"/>
                <w:sz w:val="22"/>
                <w:szCs w:val="22"/>
              </w:rPr>
            </w:r>
          </w:p>
        </w:tc>
        <w:tc>
          <w:tcPr>
            <w:tcW w:w="4393" w:type="dxa"/>
            <w:tcBorders/>
            <w:shd w:color="auto" w:fill="auto" w:val="clear"/>
          </w:tcPr>
          <w:p>
            <w:pPr>
              <w:pStyle w:val="Normal"/>
              <w:widowControl w:val="false"/>
              <w:suppressAutoHyphens w:val="true"/>
              <w:spacing w:before="0" w:after="0"/>
              <w:jc w:val="left"/>
              <w:rPr>
                <w:sz w:val="22"/>
                <w:szCs w:val="22"/>
              </w:rPr>
            </w:pPr>
            <w:r>
              <w:rPr>
                <w:rFonts w:eastAsia="Calibri" w:cs="" w:ascii="Calibri" w:hAnsi="Calibri"/>
                <w:color w:val="000000"/>
                <w:kern w:val="0"/>
                <w:sz w:val="22"/>
                <w:szCs w:val="22"/>
                <w:lang w:val="ru-RU" w:eastAsia="en-US" w:bidi="ar-SA"/>
              </w:rPr>
              <w:t>Шариковый радиальный, однорядный, закрытого исполнения. Внутренний диаметр (d) - 65 мм. Наружный диаметр (D) - 140 мм. Ширина (высота) (B) - 33 мм.</w:t>
            </w:r>
          </w:p>
        </w:tc>
        <w:tc>
          <w:tcPr>
            <w:tcW w:w="1518" w:type="dxa"/>
            <w:tcBorders/>
          </w:tcPr>
          <w:p>
            <w:pPr>
              <w:pStyle w:val="Normal"/>
              <w:widowControl w:val="false"/>
              <w:suppressAutoHyphens w:val="true"/>
              <w:spacing w:before="0" w:after="0"/>
              <w:jc w:val="left"/>
              <w:rPr>
                <w:sz w:val="22"/>
                <w:szCs w:val="22"/>
              </w:rPr>
            </w:pPr>
            <w:r>
              <w:rPr>
                <w:rFonts w:eastAsia="Calibri" w:cs="" w:ascii="Calibri" w:hAnsi="Calibri"/>
                <w:kern w:val="0"/>
                <w:sz w:val="22"/>
                <w:szCs w:val="22"/>
                <w:lang w:val="ru-RU" w:eastAsia="en-US" w:bidi="ar-SA"/>
              </w:rPr>
              <w:t>677004, РФ, Республика Саха (Якутия), г.Якутск, ул. Кржижановского, д. 2</w:t>
            </w:r>
          </w:p>
        </w:tc>
        <w:tc>
          <w:tcPr>
            <w:tcW w:w="973" w:type="dxa"/>
            <w:gridSpan w:val="2"/>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c>
          <w:tcPr>
            <w:tcW w:w="740" w:type="dxa"/>
            <w:tcBorders/>
          </w:tcPr>
          <w:p>
            <w:pPr>
              <w:pStyle w:val="Normal"/>
              <w:widowControl w:val="false"/>
              <w:suppressAutoHyphens w:val="true"/>
              <w:spacing w:before="0" w:after="0"/>
              <w:jc w:val="left"/>
              <w:rPr>
                <w:sz w:val="22"/>
                <w:szCs w:val="22"/>
              </w:rPr>
            </w:pPr>
            <w:r>
              <w:rPr>
                <w:sz w:val="22"/>
                <w:szCs w:val="22"/>
              </w:rPr>
            </w:r>
          </w:p>
        </w:tc>
        <w:tc>
          <w:tcPr>
            <w:tcW w:w="1017" w:type="dxa"/>
            <w:tcBorders/>
          </w:tcPr>
          <w:p>
            <w:pPr>
              <w:pStyle w:val="Normal"/>
              <w:widowControl w:val="false"/>
              <w:suppressAutoHyphens w:val="true"/>
              <w:spacing w:before="0" w:after="0"/>
              <w:jc w:val="left"/>
              <w:rPr>
                <w:sz w:val="22"/>
                <w:szCs w:val="22"/>
              </w:rPr>
            </w:pPr>
            <w:r>
              <w:rPr>
                <w:sz w:val="22"/>
                <w:szCs w:val="22"/>
              </w:rPr>
            </w:r>
          </w:p>
        </w:tc>
        <w:tc>
          <w:tcPr>
            <w:tcW w:w="1557" w:type="dxa"/>
            <w:gridSpan w:val="2"/>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r>
      <w:tr>
        <w:trPr/>
        <w:tc>
          <w:tcPr>
            <w:tcW w:w="774" w:type="dxa"/>
            <w:tcBorders/>
          </w:tcPr>
          <w:p>
            <w:pPr>
              <w:pStyle w:val="ListParagraph"/>
              <w:widowControl w:val="false"/>
              <w:numPr>
                <w:ilvl w:val="0"/>
                <w:numId w:val="9"/>
              </w:numPr>
              <w:suppressAutoHyphens w:val="true"/>
              <w:spacing w:before="0" w:after="0"/>
              <w:contextualSpacing/>
              <w:jc w:val="left"/>
              <w:rPr>
                <w:rFonts w:eastAsia="Calibri" w:eastAsiaTheme="minorHAnsi"/>
                <w:sz w:val="22"/>
                <w:szCs w:val="22"/>
              </w:rPr>
            </w:pPr>
            <w:r>
              <w:rPr>
                <w:rFonts w:eastAsia="Calibri" w:eastAsiaTheme="minorHAnsi"/>
                <w:sz w:val="22"/>
                <w:szCs w:val="22"/>
              </w:rPr>
            </w:r>
          </w:p>
        </w:tc>
        <w:tc>
          <w:tcPr>
            <w:tcW w:w="1326" w:type="dxa"/>
            <w:tcBorders/>
          </w:tcPr>
          <w:p>
            <w:pPr>
              <w:pStyle w:val="Normal"/>
              <w:widowControl w:val="false"/>
              <w:suppressAutoHyphens w:val="true"/>
              <w:spacing w:before="0" w:after="0"/>
              <w:jc w:val="left"/>
              <w:rPr>
                <w:sz w:val="22"/>
                <w:szCs w:val="22"/>
              </w:rPr>
            </w:pPr>
            <w:r>
              <w:rPr>
                <w:rFonts w:eastAsia="Calibri" w:cs="" w:ascii="Calibri" w:hAnsi="Calibri"/>
                <w:color w:val="000000"/>
                <w:kern w:val="0"/>
                <w:sz w:val="22"/>
                <w:szCs w:val="22"/>
                <w:lang w:val="ru-RU" w:eastAsia="en-US" w:bidi="ar-SA"/>
              </w:rPr>
              <w:t>Позиция 15</w:t>
            </w:r>
          </w:p>
        </w:tc>
        <w:tc>
          <w:tcPr>
            <w:tcW w:w="1740" w:type="dxa"/>
            <w:tcBorders/>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с двумя уплотнениями 180311 55х120х29мм</w:t>
            </w:r>
          </w:p>
        </w:tc>
        <w:tc>
          <w:tcPr>
            <w:tcW w:w="975" w:type="dxa"/>
            <w:tcBorders/>
            <w:shd w:color="auto" w:fill="auto" w:val="clear"/>
          </w:tcPr>
          <w:p>
            <w:pPr>
              <w:pStyle w:val="Normal"/>
              <w:widowControl w:val="false"/>
              <w:suppressAutoHyphens w:val="true"/>
              <w:spacing w:before="0" w:after="0"/>
              <w:jc w:val="left"/>
              <w:rPr>
                <w:rFonts w:eastAsia="Calibri"/>
                <w:sz w:val="22"/>
                <w:szCs w:val="22"/>
              </w:rPr>
            </w:pPr>
            <w:r>
              <w:rPr>
                <w:rFonts w:eastAsia="Calibri"/>
                <w:sz w:val="22"/>
                <w:szCs w:val="22"/>
              </w:rPr>
            </w:r>
          </w:p>
        </w:tc>
        <w:tc>
          <w:tcPr>
            <w:tcW w:w="4393" w:type="dxa"/>
            <w:tcBorders/>
            <w:shd w:color="auto" w:fill="auto" w:val="clear"/>
          </w:tcPr>
          <w:p>
            <w:pPr>
              <w:pStyle w:val="Normal"/>
              <w:widowControl w:val="false"/>
              <w:suppressAutoHyphens w:val="true"/>
              <w:spacing w:before="0" w:after="0"/>
              <w:jc w:val="left"/>
              <w:rPr>
                <w:sz w:val="22"/>
                <w:szCs w:val="22"/>
              </w:rPr>
            </w:pPr>
            <w:r>
              <w:rPr>
                <w:rFonts w:eastAsia="Calibri" w:cs="" w:ascii="Calibri" w:hAnsi="Calibri"/>
                <w:color w:val="000000"/>
                <w:kern w:val="0"/>
                <w:sz w:val="22"/>
                <w:szCs w:val="22"/>
                <w:lang w:val="ru-RU" w:eastAsia="en-US" w:bidi="ar-SA"/>
              </w:rPr>
              <w:t>Шариковый, радиальный, однорядный, закрытого исполнения. Внутренний диаметр (d) - 55 мм. Наружный диаметр (D) - 120 мм. Ширина (высота) (B) - 29 мм.</w:t>
            </w:r>
          </w:p>
        </w:tc>
        <w:tc>
          <w:tcPr>
            <w:tcW w:w="1518" w:type="dxa"/>
            <w:tcBorders/>
          </w:tcPr>
          <w:p>
            <w:pPr>
              <w:pStyle w:val="Normal"/>
              <w:widowControl w:val="false"/>
              <w:suppressAutoHyphens w:val="true"/>
              <w:spacing w:before="0" w:after="0"/>
              <w:jc w:val="left"/>
              <w:rPr>
                <w:sz w:val="22"/>
                <w:szCs w:val="22"/>
              </w:rPr>
            </w:pPr>
            <w:r>
              <w:rPr>
                <w:rFonts w:eastAsia="Calibri" w:cs="" w:ascii="Calibri" w:hAnsi="Calibri"/>
                <w:kern w:val="0"/>
                <w:sz w:val="22"/>
                <w:szCs w:val="22"/>
                <w:lang w:val="ru-RU" w:eastAsia="en-US" w:bidi="ar-SA"/>
              </w:rPr>
              <w:t>677004, РФ, Республика Саха (Якутия), г.Якутск, ул. Кржижановского, д. 2</w:t>
            </w:r>
          </w:p>
        </w:tc>
        <w:tc>
          <w:tcPr>
            <w:tcW w:w="973" w:type="dxa"/>
            <w:gridSpan w:val="2"/>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c>
          <w:tcPr>
            <w:tcW w:w="740" w:type="dxa"/>
            <w:tcBorders/>
          </w:tcPr>
          <w:p>
            <w:pPr>
              <w:pStyle w:val="Normal"/>
              <w:widowControl w:val="false"/>
              <w:suppressAutoHyphens w:val="true"/>
              <w:spacing w:before="0" w:after="0"/>
              <w:jc w:val="left"/>
              <w:rPr>
                <w:sz w:val="22"/>
                <w:szCs w:val="22"/>
              </w:rPr>
            </w:pPr>
            <w:r>
              <w:rPr>
                <w:sz w:val="22"/>
                <w:szCs w:val="22"/>
              </w:rPr>
            </w:r>
          </w:p>
        </w:tc>
        <w:tc>
          <w:tcPr>
            <w:tcW w:w="1017" w:type="dxa"/>
            <w:tcBorders/>
          </w:tcPr>
          <w:p>
            <w:pPr>
              <w:pStyle w:val="Normal"/>
              <w:widowControl w:val="false"/>
              <w:suppressAutoHyphens w:val="true"/>
              <w:spacing w:before="0" w:after="0"/>
              <w:jc w:val="left"/>
              <w:rPr>
                <w:sz w:val="22"/>
                <w:szCs w:val="22"/>
              </w:rPr>
            </w:pPr>
            <w:r>
              <w:rPr>
                <w:sz w:val="22"/>
                <w:szCs w:val="22"/>
              </w:rPr>
            </w:r>
          </w:p>
        </w:tc>
        <w:tc>
          <w:tcPr>
            <w:tcW w:w="1557" w:type="dxa"/>
            <w:gridSpan w:val="2"/>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r>
      <w:tr>
        <w:trPr/>
        <w:tc>
          <w:tcPr>
            <w:tcW w:w="774" w:type="dxa"/>
            <w:tcBorders/>
          </w:tcPr>
          <w:p>
            <w:pPr>
              <w:pStyle w:val="ListParagraph"/>
              <w:widowControl w:val="false"/>
              <w:numPr>
                <w:ilvl w:val="0"/>
                <w:numId w:val="9"/>
              </w:numPr>
              <w:suppressAutoHyphens w:val="true"/>
              <w:spacing w:before="0" w:after="0"/>
              <w:contextualSpacing/>
              <w:jc w:val="left"/>
              <w:rPr>
                <w:rFonts w:eastAsia="Calibri" w:eastAsiaTheme="minorHAnsi"/>
                <w:sz w:val="22"/>
                <w:szCs w:val="22"/>
              </w:rPr>
            </w:pPr>
            <w:r>
              <w:rPr>
                <w:rFonts w:eastAsia="Calibri" w:eastAsiaTheme="minorHAnsi"/>
                <w:sz w:val="22"/>
                <w:szCs w:val="22"/>
              </w:rPr>
            </w:r>
          </w:p>
        </w:tc>
        <w:tc>
          <w:tcPr>
            <w:tcW w:w="1326" w:type="dxa"/>
            <w:tcBorders/>
          </w:tcPr>
          <w:p>
            <w:pPr>
              <w:pStyle w:val="Normal"/>
              <w:widowControl w:val="false"/>
              <w:suppressAutoHyphens w:val="true"/>
              <w:spacing w:before="0" w:after="0"/>
              <w:jc w:val="left"/>
              <w:rPr>
                <w:sz w:val="22"/>
                <w:szCs w:val="22"/>
              </w:rPr>
            </w:pPr>
            <w:r>
              <w:rPr>
                <w:rFonts w:eastAsia="Calibri" w:cs="" w:ascii="Calibri" w:hAnsi="Calibri"/>
                <w:color w:val="000000"/>
                <w:kern w:val="0"/>
                <w:sz w:val="22"/>
                <w:szCs w:val="22"/>
                <w:lang w:val="ru-RU" w:eastAsia="en-US" w:bidi="ar-SA"/>
              </w:rPr>
              <w:t>Позиция 16</w:t>
            </w:r>
          </w:p>
        </w:tc>
        <w:tc>
          <w:tcPr>
            <w:tcW w:w="1740" w:type="dxa"/>
            <w:tcBorders/>
          </w:tcPr>
          <w:p>
            <w:pPr>
              <w:pStyle w:val="Style35"/>
              <w:jc w:val="left"/>
              <w:rPr>
                <w:rFonts w:ascii="Times New Roman" w:hAnsi="Times New Roman"/>
                <w:sz w:val="24"/>
              </w:rPr>
            </w:pPr>
            <w:r>
              <w:rPr>
                <w:rFonts w:ascii="Times New Roman" w:hAnsi="Times New Roman"/>
                <w:sz w:val="24"/>
              </w:rPr>
              <w:t>Подшипник роликовый радиальный однорядный 2324</w:t>
            </w:r>
          </w:p>
        </w:tc>
        <w:tc>
          <w:tcPr>
            <w:tcW w:w="975" w:type="dxa"/>
            <w:tcBorders/>
            <w:shd w:color="auto" w:fill="auto" w:val="clear"/>
          </w:tcPr>
          <w:p>
            <w:pPr>
              <w:pStyle w:val="Normal"/>
              <w:widowControl w:val="false"/>
              <w:suppressAutoHyphens w:val="true"/>
              <w:spacing w:before="0" w:after="0"/>
              <w:jc w:val="left"/>
              <w:rPr>
                <w:rFonts w:eastAsia="Calibri"/>
                <w:sz w:val="22"/>
                <w:szCs w:val="22"/>
              </w:rPr>
            </w:pPr>
            <w:r>
              <w:rPr>
                <w:rFonts w:eastAsia="Calibri"/>
                <w:sz w:val="22"/>
                <w:szCs w:val="22"/>
              </w:rPr>
            </w:r>
          </w:p>
        </w:tc>
        <w:tc>
          <w:tcPr>
            <w:tcW w:w="4393" w:type="dxa"/>
            <w:tcBorders/>
            <w:shd w:color="auto" w:fill="auto" w:val="clear"/>
          </w:tcPr>
          <w:p>
            <w:pPr>
              <w:pStyle w:val="Normal"/>
              <w:widowControl w:val="false"/>
              <w:suppressAutoHyphens w:val="true"/>
              <w:spacing w:before="0" w:after="0"/>
              <w:jc w:val="left"/>
              <w:rPr>
                <w:sz w:val="22"/>
                <w:szCs w:val="22"/>
              </w:rPr>
            </w:pPr>
            <w:r>
              <w:rPr>
                <w:rFonts w:eastAsia="Calibri" w:cs="" w:ascii="Calibri" w:hAnsi="Calibri"/>
                <w:color w:val="000000"/>
                <w:kern w:val="0"/>
                <w:sz w:val="22"/>
                <w:szCs w:val="22"/>
                <w:lang w:val="ru-RU" w:eastAsia="en-US" w:bidi="ar-SA"/>
              </w:rPr>
              <w:t>Диаметр наружный D</w:t>
              <w:tab/>
              <w:t>260 Диаметр внутренний d</w:t>
              <w:tab/>
              <w:t>120 Ширина b 55 Роликоподшипник с одним рядом коротких цилиндрических роликов. Наружное кольцо и внутренне разделены — когда подшипник установлен, наружное кольцо свободно перемещается по рликам в радиальном направлении. Подобная конструкция позволяет подшипнику переносить очень высокие радиальные нагрузки, но при этом он не способен воспринимать осевые нагрузки. Как правило комплектуется латунным сепаратором</w:t>
            </w:r>
          </w:p>
        </w:tc>
        <w:tc>
          <w:tcPr>
            <w:tcW w:w="1518" w:type="dxa"/>
            <w:tcBorders/>
          </w:tcPr>
          <w:p>
            <w:pPr>
              <w:pStyle w:val="Normal"/>
              <w:widowControl w:val="false"/>
              <w:suppressAutoHyphens w:val="true"/>
              <w:spacing w:before="0" w:after="0"/>
              <w:jc w:val="left"/>
              <w:rPr>
                <w:sz w:val="22"/>
                <w:szCs w:val="22"/>
              </w:rPr>
            </w:pPr>
            <w:r>
              <w:rPr>
                <w:rFonts w:eastAsia="Calibri" w:cs="" w:ascii="Calibri" w:hAnsi="Calibri"/>
                <w:kern w:val="0"/>
                <w:sz w:val="22"/>
                <w:szCs w:val="22"/>
                <w:lang w:val="ru-RU" w:eastAsia="en-US" w:bidi="ar-SA"/>
              </w:rPr>
              <w:t>677004, РФ, Республика Саха (Якутия), г.Якутск, ул. Кржижановского, д. 2</w:t>
            </w:r>
          </w:p>
        </w:tc>
        <w:tc>
          <w:tcPr>
            <w:tcW w:w="973" w:type="dxa"/>
            <w:gridSpan w:val="2"/>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c>
          <w:tcPr>
            <w:tcW w:w="740" w:type="dxa"/>
            <w:tcBorders/>
          </w:tcPr>
          <w:p>
            <w:pPr>
              <w:pStyle w:val="Normal"/>
              <w:widowControl w:val="false"/>
              <w:suppressAutoHyphens w:val="true"/>
              <w:spacing w:before="0" w:after="0"/>
              <w:jc w:val="left"/>
              <w:rPr>
                <w:sz w:val="22"/>
                <w:szCs w:val="22"/>
              </w:rPr>
            </w:pPr>
            <w:r>
              <w:rPr>
                <w:sz w:val="22"/>
                <w:szCs w:val="22"/>
              </w:rPr>
            </w:r>
          </w:p>
        </w:tc>
        <w:tc>
          <w:tcPr>
            <w:tcW w:w="1017" w:type="dxa"/>
            <w:tcBorders/>
          </w:tcPr>
          <w:p>
            <w:pPr>
              <w:pStyle w:val="Normal"/>
              <w:widowControl w:val="false"/>
              <w:suppressAutoHyphens w:val="true"/>
              <w:spacing w:before="0" w:after="0"/>
              <w:jc w:val="left"/>
              <w:rPr>
                <w:sz w:val="22"/>
                <w:szCs w:val="22"/>
              </w:rPr>
            </w:pPr>
            <w:r>
              <w:rPr>
                <w:sz w:val="22"/>
                <w:szCs w:val="22"/>
              </w:rPr>
            </w:r>
          </w:p>
        </w:tc>
        <w:tc>
          <w:tcPr>
            <w:tcW w:w="1557" w:type="dxa"/>
            <w:gridSpan w:val="2"/>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r>
      <w:tr>
        <w:trPr/>
        <w:tc>
          <w:tcPr>
            <w:tcW w:w="774" w:type="dxa"/>
            <w:tcBorders/>
          </w:tcPr>
          <w:p>
            <w:pPr>
              <w:pStyle w:val="ListParagraph"/>
              <w:widowControl w:val="false"/>
              <w:numPr>
                <w:ilvl w:val="0"/>
                <w:numId w:val="9"/>
              </w:numPr>
              <w:suppressAutoHyphens w:val="true"/>
              <w:spacing w:before="0" w:after="0"/>
              <w:contextualSpacing/>
              <w:jc w:val="left"/>
              <w:rPr>
                <w:rFonts w:eastAsia="Calibri" w:eastAsiaTheme="minorHAnsi"/>
                <w:sz w:val="22"/>
                <w:szCs w:val="22"/>
              </w:rPr>
            </w:pPr>
            <w:r>
              <w:rPr>
                <w:rFonts w:eastAsia="Calibri" w:eastAsiaTheme="minorHAnsi"/>
                <w:sz w:val="22"/>
                <w:szCs w:val="22"/>
              </w:rPr>
            </w:r>
          </w:p>
        </w:tc>
        <w:tc>
          <w:tcPr>
            <w:tcW w:w="1326" w:type="dxa"/>
            <w:tcBorders/>
          </w:tcPr>
          <w:p>
            <w:pPr>
              <w:pStyle w:val="Normal"/>
              <w:widowControl w:val="false"/>
              <w:suppressAutoHyphens w:val="true"/>
              <w:spacing w:before="0" w:after="0"/>
              <w:jc w:val="left"/>
              <w:rPr>
                <w:sz w:val="22"/>
                <w:szCs w:val="22"/>
              </w:rPr>
            </w:pPr>
            <w:r>
              <w:rPr>
                <w:rFonts w:eastAsia="Calibri" w:cs="" w:ascii="Calibri" w:hAnsi="Calibri"/>
                <w:color w:val="000000"/>
                <w:kern w:val="0"/>
                <w:sz w:val="22"/>
                <w:szCs w:val="22"/>
                <w:lang w:val="ru-RU" w:eastAsia="en-US" w:bidi="ar-SA"/>
              </w:rPr>
              <w:t>Позиция 17</w:t>
            </w:r>
          </w:p>
        </w:tc>
        <w:tc>
          <w:tcPr>
            <w:tcW w:w="1740" w:type="dxa"/>
            <w:tcBorders/>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324 120х260х55мм</w:t>
            </w:r>
          </w:p>
        </w:tc>
        <w:tc>
          <w:tcPr>
            <w:tcW w:w="975" w:type="dxa"/>
            <w:tcBorders/>
            <w:shd w:color="auto" w:fill="auto" w:val="clear"/>
          </w:tcPr>
          <w:p>
            <w:pPr>
              <w:pStyle w:val="Normal"/>
              <w:widowControl w:val="false"/>
              <w:suppressAutoHyphens w:val="true"/>
              <w:spacing w:before="0" w:after="0"/>
              <w:jc w:val="left"/>
              <w:rPr>
                <w:rFonts w:eastAsia="Calibri"/>
                <w:sz w:val="22"/>
                <w:szCs w:val="22"/>
              </w:rPr>
            </w:pPr>
            <w:r>
              <w:rPr>
                <w:rFonts w:eastAsia="Calibri"/>
                <w:sz w:val="22"/>
                <w:szCs w:val="22"/>
              </w:rPr>
            </w:r>
          </w:p>
        </w:tc>
        <w:tc>
          <w:tcPr>
            <w:tcW w:w="4393" w:type="dxa"/>
            <w:tcBorders/>
            <w:shd w:color="auto" w:fill="auto" w:val="clear"/>
          </w:tcPr>
          <w:p>
            <w:pPr>
              <w:pStyle w:val="Normal"/>
              <w:widowControl w:val="false"/>
              <w:suppressAutoHyphens w:val="true"/>
              <w:spacing w:before="0" w:after="0"/>
              <w:jc w:val="left"/>
              <w:rPr>
                <w:sz w:val="22"/>
                <w:szCs w:val="22"/>
              </w:rPr>
            </w:pPr>
            <w:r>
              <w:rPr>
                <w:rFonts w:eastAsia="Calibri" w:cs="" w:ascii="Calibri" w:hAnsi="Calibri"/>
                <w:color w:val="000000"/>
                <w:kern w:val="0"/>
                <w:sz w:val="22"/>
                <w:szCs w:val="22"/>
                <w:lang w:val="ru-RU" w:eastAsia="en-US" w:bidi="ar-SA"/>
              </w:rPr>
              <w:t>Подшипник шариковый радиальный однорядный, отечественное производство по ГОСТ стандарту, размер 120x260x55 основное исполнение.</w:t>
            </w:r>
          </w:p>
        </w:tc>
        <w:tc>
          <w:tcPr>
            <w:tcW w:w="1518" w:type="dxa"/>
            <w:tcBorders/>
          </w:tcPr>
          <w:p>
            <w:pPr>
              <w:pStyle w:val="Normal"/>
              <w:widowControl w:val="false"/>
              <w:suppressAutoHyphens w:val="true"/>
              <w:spacing w:before="0" w:after="0"/>
              <w:jc w:val="left"/>
              <w:rPr>
                <w:sz w:val="22"/>
                <w:szCs w:val="22"/>
              </w:rPr>
            </w:pPr>
            <w:r>
              <w:rPr>
                <w:rFonts w:eastAsia="Calibri" w:cs="" w:ascii="Calibri" w:hAnsi="Calibri"/>
                <w:kern w:val="0"/>
                <w:sz w:val="22"/>
                <w:szCs w:val="22"/>
                <w:lang w:val="ru-RU" w:eastAsia="en-US" w:bidi="ar-SA"/>
              </w:rPr>
              <w:t>677004, РФ, Республика Саха (Якутия), г.Якутск, ул. Кржижановского, д. 2</w:t>
            </w:r>
          </w:p>
        </w:tc>
        <w:tc>
          <w:tcPr>
            <w:tcW w:w="973" w:type="dxa"/>
            <w:gridSpan w:val="2"/>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c>
          <w:tcPr>
            <w:tcW w:w="740" w:type="dxa"/>
            <w:tcBorders/>
          </w:tcPr>
          <w:p>
            <w:pPr>
              <w:pStyle w:val="Normal"/>
              <w:widowControl w:val="false"/>
              <w:suppressAutoHyphens w:val="true"/>
              <w:spacing w:before="0" w:after="0"/>
              <w:jc w:val="left"/>
              <w:rPr>
                <w:sz w:val="22"/>
                <w:szCs w:val="22"/>
              </w:rPr>
            </w:pPr>
            <w:r>
              <w:rPr>
                <w:sz w:val="22"/>
                <w:szCs w:val="22"/>
              </w:rPr>
            </w:r>
          </w:p>
        </w:tc>
        <w:tc>
          <w:tcPr>
            <w:tcW w:w="1017" w:type="dxa"/>
            <w:tcBorders/>
          </w:tcPr>
          <w:p>
            <w:pPr>
              <w:pStyle w:val="Normal"/>
              <w:widowControl w:val="false"/>
              <w:suppressAutoHyphens w:val="true"/>
              <w:spacing w:before="0" w:after="0"/>
              <w:jc w:val="left"/>
              <w:rPr>
                <w:sz w:val="22"/>
                <w:szCs w:val="22"/>
              </w:rPr>
            </w:pPr>
            <w:r>
              <w:rPr>
                <w:sz w:val="22"/>
                <w:szCs w:val="22"/>
              </w:rPr>
            </w:r>
          </w:p>
        </w:tc>
        <w:tc>
          <w:tcPr>
            <w:tcW w:w="1557" w:type="dxa"/>
            <w:gridSpan w:val="2"/>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r>
      <w:tr>
        <w:trPr/>
        <w:tc>
          <w:tcPr>
            <w:tcW w:w="774" w:type="dxa"/>
            <w:tcBorders>
              <w:top w:val="nil"/>
            </w:tcBorders>
          </w:tcPr>
          <w:p>
            <w:pPr>
              <w:pStyle w:val="ListParagraph"/>
              <w:widowControl w:val="false"/>
              <w:numPr>
                <w:ilvl w:val="0"/>
                <w:numId w:val="9"/>
              </w:numPr>
              <w:suppressAutoHyphens w:val="true"/>
              <w:spacing w:before="0" w:after="0"/>
              <w:contextualSpacing/>
              <w:jc w:val="left"/>
              <w:rPr>
                <w:rFonts w:eastAsia="Calibri" w:eastAsiaTheme="minorHAnsi"/>
                <w:sz w:val="22"/>
                <w:szCs w:val="22"/>
              </w:rPr>
            </w:pPr>
            <w:r>
              <w:rPr>
                <w:rFonts w:eastAsia="Calibri" w:eastAsiaTheme="minorHAnsi"/>
                <w:sz w:val="22"/>
                <w:szCs w:val="22"/>
              </w:rPr>
            </w:r>
          </w:p>
        </w:tc>
        <w:tc>
          <w:tcPr>
            <w:tcW w:w="1326" w:type="dxa"/>
            <w:tcBorders>
              <w:top w:val="nil"/>
            </w:tcBorders>
          </w:tcPr>
          <w:p>
            <w:pPr>
              <w:pStyle w:val="Normal"/>
              <w:widowControl w:val="false"/>
              <w:suppressAutoHyphens w:val="true"/>
              <w:spacing w:before="0" w:after="0"/>
              <w:jc w:val="left"/>
              <w:rPr>
                <w:sz w:val="22"/>
                <w:szCs w:val="22"/>
              </w:rPr>
            </w:pPr>
            <w:r>
              <w:rPr>
                <w:rFonts w:eastAsia="Calibri" w:cs="" w:ascii="Calibri" w:hAnsi="Calibri"/>
                <w:color w:val="000000"/>
                <w:kern w:val="0"/>
                <w:sz w:val="22"/>
                <w:szCs w:val="22"/>
                <w:lang w:val="ru-RU" w:eastAsia="en-US" w:bidi="ar-SA"/>
              </w:rPr>
              <w:t>Позиция 18</w:t>
            </w:r>
          </w:p>
        </w:tc>
        <w:tc>
          <w:tcPr>
            <w:tcW w:w="1740" w:type="dxa"/>
            <w:tcBorders>
              <w:top w:val="nil"/>
            </w:tcBorders>
          </w:tcPr>
          <w:p>
            <w:pPr>
              <w:pStyle w:val="Style35"/>
              <w:jc w:val="left"/>
              <w:rPr>
                <w:rFonts w:ascii="Times New Roman" w:hAnsi="Times New Roman"/>
                <w:sz w:val="24"/>
              </w:rPr>
            </w:pPr>
            <w:r>
              <w:rPr>
                <w:rFonts w:ascii="Times New Roman" w:hAnsi="Times New Roman"/>
                <w:sz w:val="24"/>
              </w:rPr>
              <w:t>Подшипник шариковый 66410 130мм 50мм 31мм</w:t>
            </w:r>
          </w:p>
        </w:tc>
        <w:tc>
          <w:tcPr>
            <w:tcW w:w="975" w:type="dxa"/>
            <w:tcBorders>
              <w:top w:val="nil"/>
            </w:tcBorders>
            <w:shd w:color="auto" w:fill="auto" w:val="clear"/>
          </w:tcPr>
          <w:p>
            <w:pPr>
              <w:pStyle w:val="Normal"/>
              <w:widowControl w:val="false"/>
              <w:suppressAutoHyphens w:val="true"/>
              <w:spacing w:before="0" w:after="0"/>
              <w:jc w:val="left"/>
              <w:rPr>
                <w:sz w:val="22"/>
                <w:szCs w:val="22"/>
              </w:rPr>
            </w:pPr>
            <w:r>
              <w:rPr>
                <w:sz w:val="22"/>
                <w:szCs w:val="22"/>
              </w:rPr>
            </w:r>
          </w:p>
        </w:tc>
        <w:tc>
          <w:tcPr>
            <w:tcW w:w="4393" w:type="dxa"/>
            <w:tcBorders>
              <w:top w:val="nil"/>
            </w:tcBorders>
            <w:shd w:color="auto" w:fill="auto" w:val="clear"/>
          </w:tcPr>
          <w:p>
            <w:pPr>
              <w:pStyle w:val="Normal"/>
              <w:widowControl w:val="false"/>
              <w:suppressAutoHyphens w:val="true"/>
              <w:spacing w:before="0" w:after="0"/>
              <w:jc w:val="left"/>
              <w:rPr>
                <w:sz w:val="22"/>
                <w:szCs w:val="22"/>
              </w:rPr>
            </w:pPr>
            <w:r>
              <w:rPr>
                <w:rFonts w:eastAsia="Calibri" w:cs="" w:ascii="Calibri" w:hAnsi="Calibri"/>
                <w:color w:val="000000"/>
                <w:kern w:val="0"/>
                <w:sz w:val="22"/>
                <w:szCs w:val="22"/>
                <w:lang w:val="ru-RU" w:eastAsia="en-US" w:bidi="ar-SA"/>
              </w:rPr>
              <w:t xml:space="preserve"> </w:t>
            </w:r>
            <w:r>
              <w:rPr>
                <w:rFonts w:eastAsia="Calibri" w:cs="" w:ascii="Calibri" w:hAnsi="Calibri"/>
                <w:color w:val="000000"/>
                <w:kern w:val="0"/>
                <w:sz w:val="22"/>
                <w:szCs w:val="22"/>
                <w:lang w:val="ru-RU" w:eastAsia="en-US" w:bidi="ar-SA"/>
              </w:rPr>
              <w:t>Подшипник шариковый радиально-упорный однорядный неразъемный со скосом на наружном кольце, отечественное производство по ГОСТ стандарту, размер 50x130x31</w:t>
            </w:r>
          </w:p>
        </w:tc>
        <w:tc>
          <w:tcPr>
            <w:tcW w:w="1518" w:type="dxa"/>
            <w:tcBorders>
              <w:top w:val="nil"/>
            </w:tcBorders>
          </w:tcPr>
          <w:p>
            <w:pPr>
              <w:pStyle w:val="Normal"/>
              <w:widowControl w:val="false"/>
              <w:suppressAutoHyphens w:val="true"/>
              <w:spacing w:before="0" w:after="0"/>
              <w:jc w:val="left"/>
              <w:rPr>
                <w:sz w:val="22"/>
                <w:szCs w:val="22"/>
              </w:rPr>
            </w:pPr>
            <w:r>
              <w:rPr>
                <w:rFonts w:eastAsia="Calibri" w:cs="" w:ascii="Calibri" w:hAnsi="Calibri"/>
                <w:kern w:val="0"/>
                <w:sz w:val="22"/>
                <w:szCs w:val="22"/>
                <w:lang w:val="ru-RU" w:eastAsia="en-US" w:bidi="ar-SA"/>
              </w:rPr>
              <w:t>677004, РФ, Республика Саха (Якутия), г.Якутск, ул. Кржижановского, д. 2</w:t>
            </w:r>
          </w:p>
        </w:tc>
        <w:tc>
          <w:tcPr>
            <w:tcW w:w="973"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c>
          <w:tcPr>
            <w:tcW w:w="740" w:type="dxa"/>
            <w:tcBorders>
              <w:top w:val="nil"/>
            </w:tcBorders>
          </w:tcPr>
          <w:p>
            <w:pPr>
              <w:pStyle w:val="Normal"/>
              <w:widowControl w:val="false"/>
              <w:suppressAutoHyphens w:val="true"/>
              <w:spacing w:before="0" w:after="0"/>
              <w:jc w:val="left"/>
              <w:rPr>
                <w:sz w:val="22"/>
                <w:szCs w:val="22"/>
              </w:rPr>
            </w:pPr>
            <w:r>
              <w:rPr>
                <w:sz w:val="22"/>
                <w:szCs w:val="22"/>
              </w:rPr>
            </w:r>
          </w:p>
        </w:tc>
        <w:tc>
          <w:tcPr>
            <w:tcW w:w="1017" w:type="dxa"/>
            <w:tcBorders>
              <w:top w:val="nil"/>
            </w:tcBorders>
          </w:tcPr>
          <w:p>
            <w:pPr>
              <w:pStyle w:val="Normal"/>
              <w:widowControl w:val="false"/>
              <w:suppressAutoHyphens w:val="true"/>
              <w:spacing w:before="0" w:after="0"/>
              <w:jc w:val="left"/>
              <w:rPr>
                <w:sz w:val="22"/>
                <w:szCs w:val="22"/>
              </w:rPr>
            </w:pPr>
            <w:r>
              <w:rPr>
                <w:sz w:val="22"/>
                <w:szCs w:val="22"/>
              </w:rPr>
            </w:r>
          </w:p>
        </w:tc>
        <w:tc>
          <w:tcPr>
            <w:tcW w:w="1557"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r>
      <w:tr>
        <w:trPr/>
        <w:tc>
          <w:tcPr>
            <w:tcW w:w="774" w:type="dxa"/>
            <w:tcBorders>
              <w:top w:val="nil"/>
            </w:tcBorders>
          </w:tcPr>
          <w:p>
            <w:pPr>
              <w:pStyle w:val="ListParagraph"/>
              <w:widowControl w:val="false"/>
              <w:numPr>
                <w:ilvl w:val="0"/>
                <w:numId w:val="9"/>
              </w:numPr>
              <w:suppressAutoHyphens w:val="true"/>
              <w:spacing w:before="0" w:after="0"/>
              <w:contextualSpacing/>
              <w:jc w:val="left"/>
              <w:rPr>
                <w:rFonts w:eastAsia="Calibri" w:eastAsiaTheme="minorHAnsi"/>
                <w:sz w:val="22"/>
                <w:szCs w:val="22"/>
              </w:rPr>
            </w:pPr>
            <w:r>
              <w:rPr>
                <w:rFonts w:eastAsia="Calibri" w:eastAsiaTheme="minorHAnsi"/>
                <w:sz w:val="22"/>
                <w:szCs w:val="22"/>
              </w:rPr>
            </w:r>
          </w:p>
        </w:tc>
        <w:tc>
          <w:tcPr>
            <w:tcW w:w="1326" w:type="dxa"/>
            <w:tcBorders>
              <w:top w:val="nil"/>
            </w:tcBorders>
          </w:tcPr>
          <w:p>
            <w:pPr>
              <w:pStyle w:val="Normal"/>
              <w:widowControl w:val="false"/>
              <w:suppressAutoHyphens w:val="true"/>
              <w:spacing w:before="0" w:after="0"/>
              <w:jc w:val="left"/>
              <w:rPr>
                <w:sz w:val="22"/>
                <w:szCs w:val="22"/>
              </w:rPr>
            </w:pPr>
            <w:r>
              <w:rPr>
                <w:rFonts w:eastAsia="Calibri" w:cs="" w:ascii="Calibri" w:hAnsi="Calibri"/>
                <w:color w:val="000000"/>
                <w:kern w:val="0"/>
                <w:sz w:val="22"/>
                <w:szCs w:val="22"/>
                <w:lang w:val="ru-RU" w:eastAsia="en-US" w:bidi="ar-SA"/>
              </w:rPr>
              <w:t>Позиция 19</w:t>
            </w:r>
          </w:p>
        </w:tc>
        <w:tc>
          <w:tcPr>
            <w:tcW w:w="1740" w:type="dxa"/>
            <w:tcBorders>
              <w:top w:val="nil"/>
            </w:tcBorders>
          </w:tcPr>
          <w:p>
            <w:pPr>
              <w:pStyle w:val="Style35"/>
              <w:jc w:val="left"/>
              <w:rPr>
                <w:rFonts w:ascii="Times New Roman" w:hAnsi="Times New Roman"/>
                <w:sz w:val="24"/>
              </w:rPr>
            </w:pPr>
            <w:r>
              <w:rPr>
                <w:rFonts w:ascii="Times New Roman" w:hAnsi="Times New Roman"/>
                <w:sz w:val="24"/>
              </w:rPr>
              <w:t>Подшипник ГПЗ 6-46416 Л 200мм 80мм 48мм с латунным сепаратором</w:t>
            </w:r>
          </w:p>
        </w:tc>
        <w:tc>
          <w:tcPr>
            <w:tcW w:w="975" w:type="dxa"/>
            <w:tcBorders>
              <w:top w:val="nil"/>
            </w:tcBorders>
            <w:shd w:color="auto" w:fill="auto" w:val="clear"/>
          </w:tcPr>
          <w:p>
            <w:pPr>
              <w:pStyle w:val="Normal"/>
              <w:widowControl w:val="false"/>
              <w:suppressAutoHyphens w:val="true"/>
              <w:spacing w:before="0" w:after="0"/>
              <w:jc w:val="left"/>
              <w:rPr>
                <w:sz w:val="22"/>
                <w:szCs w:val="22"/>
              </w:rPr>
            </w:pPr>
            <w:r>
              <w:rPr>
                <w:sz w:val="22"/>
                <w:szCs w:val="22"/>
              </w:rPr>
            </w:r>
          </w:p>
        </w:tc>
        <w:tc>
          <w:tcPr>
            <w:tcW w:w="4393" w:type="dxa"/>
            <w:tcBorders>
              <w:top w:val="nil"/>
            </w:tcBorders>
            <w:shd w:color="auto" w:fill="auto" w:val="clear"/>
          </w:tcPr>
          <w:p>
            <w:pPr>
              <w:pStyle w:val="Style35"/>
              <w:jc w:val="left"/>
              <w:rPr>
                <w:rFonts w:ascii="Times New Roman" w:hAnsi="Times New Roman"/>
                <w:sz w:val="24"/>
              </w:rPr>
            </w:pPr>
            <w:r>
              <w:rPr>
                <w:rFonts w:eastAsia="Calibri" w:cs="" w:ascii="Calibri" w:hAnsi="Calibri"/>
                <w:color w:val="000000"/>
                <w:kern w:val="0"/>
                <w:sz w:val="24"/>
                <w:lang w:val="ru-RU" w:eastAsia="en-US" w:bidi="ar-SA"/>
              </w:rPr>
              <w:t>Подшипник шариковый радиально-упорный однорядный неразъемный со скосом на наружном кольце, отечественное производство по ГОСТ стандарту, размер 80x200x48 основное исполнение.</w:t>
            </w:r>
          </w:p>
        </w:tc>
        <w:tc>
          <w:tcPr>
            <w:tcW w:w="1518" w:type="dxa"/>
            <w:tcBorders>
              <w:top w:val="nil"/>
            </w:tcBorders>
          </w:tcPr>
          <w:p>
            <w:pPr>
              <w:pStyle w:val="Normal"/>
              <w:widowControl w:val="false"/>
              <w:suppressAutoHyphens w:val="true"/>
              <w:spacing w:before="0" w:after="0"/>
              <w:jc w:val="left"/>
              <w:rPr>
                <w:sz w:val="22"/>
                <w:szCs w:val="22"/>
              </w:rPr>
            </w:pPr>
            <w:r>
              <w:rPr>
                <w:rFonts w:eastAsia="Calibri" w:cs="" w:ascii="Calibri" w:hAnsi="Calibri"/>
                <w:kern w:val="0"/>
                <w:sz w:val="22"/>
                <w:szCs w:val="22"/>
                <w:lang w:val="ru-RU" w:eastAsia="en-US" w:bidi="ar-SA"/>
              </w:rPr>
              <w:t>677004, РФ, Республика Саха (Якутия), г.Якутск, ул. Кржижановского, д. 2</w:t>
            </w:r>
          </w:p>
        </w:tc>
        <w:tc>
          <w:tcPr>
            <w:tcW w:w="973"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c>
          <w:tcPr>
            <w:tcW w:w="740" w:type="dxa"/>
            <w:tcBorders>
              <w:top w:val="nil"/>
            </w:tcBorders>
          </w:tcPr>
          <w:p>
            <w:pPr>
              <w:pStyle w:val="Normal"/>
              <w:widowControl w:val="false"/>
              <w:suppressAutoHyphens w:val="true"/>
              <w:spacing w:before="0" w:after="0"/>
              <w:jc w:val="left"/>
              <w:rPr>
                <w:sz w:val="22"/>
                <w:szCs w:val="22"/>
              </w:rPr>
            </w:pPr>
            <w:r>
              <w:rPr>
                <w:sz w:val="22"/>
                <w:szCs w:val="22"/>
              </w:rPr>
            </w:r>
          </w:p>
        </w:tc>
        <w:tc>
          <w:tcPr>
            <w:tcW w:w="1017" w:type="dxa"/>
            <w:tcBorders>
              <w:top w:val="nil"/>
            </w:tcBorders>
          </w:tcPr>
          <w:p>
            <w:pPr>
              <w:pStyle w:val="Normal"/>
              <w:widowControl w:val="false"/>
              <w:suppressAutoHyphens w:val="true"/>
              <w:spacing w:before="0" w:after="0"/>
              <w:jc w:val="left"/>
              <w:rPr>
                <w:sz w:val="22"/>
                <w:szCs w:val="22"/>
              </w:rPr>
            </w:pPr>
            <w:r>
              <w:rPr>
                <w:sz w:val="22"/>
                <w:szCs w:val="22"/>
              </w:rPr>
            </w:r>
          </w:p>
        </w:tc>
        <w:tc>
          <w:tcPr>
            <w:tcW w:w="1557"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r>
      <w:tr>
        <w:trPr>
          <w:trHeight w:val="1693" w:hRule="atLeast"/>
        </w:trPr>
        <w:tc>
          <w:tcPr>
            <w:tcW w:w="774" w:type="dxa"/>
            <w:tcBorders>
              <w:top w:val="nil"/>
            </w:tcBorders>
          </w:tcPr>
          <w:p>
            <w:pPr>
              <w:pStyle w:val="ListParagraph"/>
              <w:widowControl w:val="false"/>
              <w:numPr>
                <w:ilvl w:val="0"/>
                <w:numId w:val="9"/>
              </w:numPr>
              <w:suppressAutoHyphens w:val="true"/>
              <w:spacing w:before="0" w:after="0"/>
              <w:contextualSpacing/>
              <w:jc w:val="left"/>
              <w:rPr>
                <w:rFonts w:eastAsia="Calibri" w:eastAsiaTheme="minorHAnsi"/>
                <w:sz w:val="22"/>
                <w:szCs w:val="22"/>
              </w:rPr>
            </w:pPr>
            <w:r>
              <w:rPr>
                <w:rFonts w:eastAsia="Calibri" w:eastAsiaTheme="minorHAnsi"/>
                <w:sz w:val="22"/>
                <w:szCs w:val="22"/>
              </w:rPr>
            </w:r>
          </w:p>
        </w:tc>
        <w:tc>
          <w:tcPr>
            <w:tcW w:w="1326" w:type="dxa"/>
            <w:tcBorders>
              <w:top w:val="nil"/>
            </w:tcBorders>
          </w:tcPr>
          <w:p>
            <w:pPr>
              <w:pStyle w:val="Normal"/>
              <w:widowControl w:val="false"/>
              <w:suppressAutoHyphens w:val="true"/>
              <w:spacing w:before="0" w:after="0"/>
              <w:jc w:val="left"/>
              <w:rPr>
                <w:sz w:val="22"/>
                <w:szCs w:val="22"/>
              </w:rPr>
            </w:pPr>
            <w:r>
              <w:rPr>
                <w:rFonts w:eastAsia="Calibri" w:cs="" w:ascii="Calibri" w:hAnsi="Calibri"/>
                <w:color w:val="000000"/>
                <w:kern w:val="0"/>
                <w:sz w:val="22"/>
                <w:szCs w:val="22"/>
                <w:lang w:val="ru-RU" w:eastAsia="en-US" w:bidi="ar-SA"/>
              </w:rPr>
              <w:t>Позиция 20</w:t>
            </w:r>
          </w:p>
        </w:tc>
        <w:tc>
          <w:tcPr>
            <w:tcW w:w="1740" w:type="dxa"/>
            <w:tcBorders>
              <w:top w:val="nil"/>
            </w:tcBorders>
          </w:tcPr>
          <w:p>
            <w:pPr>
              <w:pStyle w:val="Style35"/>
              <w:jc w:val="left"/>
              <w:rPr>
                <w:rFonts w:ascii="Times New Roman" w:hAnsi="Times New Roman"/>
                <w:sz w:val="24"/>
              </w:rPr>
            </w:pPr>
            <w:r>
              <w:rPr>
                <w:rFonts w:ascii="Times New Roman" w:hAnsi="Times New Roman"/>
                <w:sz w:val="24"/>
              </w:rPr>
              <w:t>Подшипник роликовый радиальный однорядный с двумя бортиками на внутреннем кольце и внешнее без бортиков 2317 (N317) 180мм 85мм 41мм</w:t>
            </w:r>
          </w:p>
        </w:tc>
        <w:tc>
          <w:tcPr>
            <w:tcW w:w="975" w:type="dxa"/>
            <w:tcBorders>
              <w:top w:val="nil"/>
            </w:tcBorders>
            <w:shd w:color="auto" w:fill="auto" w:val="clear"/>
          </w:tcPr>
          <w:p>
            <w:pPr>
              <w:pStyle w:val="Normal"/>
              <w:widowControl w:val="false"/>
              <w:suppressAutoHyphens w:val="true"/>
              <w:spacing w:before="0" w:after="0"/>
              <w:jc w:val="left"/>
              <w:rPr>
                <w:rFonts w:ascii="Calibri" w:hAnsi="Calibri"/>
                <w:sz w:val="22"/>
                <w:szCs w:val="22"/>
              </w:rPr>
            </w:pPr>
            <w:r>
              <w:rPr>
                <w:rFonts w:ascii="Calibri" w:hAnsi="Calibri"/>
                <w:sz w:val="22"/>
                <w:szCs w:val="22"/>
              </w:rPr>
            </w:r>
          </w:p>
        </w:tc>
        <w:tc>
          <w:tcPr>
            <w:tcW w:w="4393" w:type="dxa"/>
            <w:tcBorders>
              <w:top w:val="nil"/>
            </w:tcBorders>
            <w:shd w:color="auto" w:fill="auto" w:val="clear"/>
          </w:tcPr>
          <w:p>
            <w:pPr>
              <w:pStyle w:val="Normal"/>
              <w:widowControl w:val="false"/>
              <w:suppressAutoHyphens w:val="true"/>
              <w:spacing w:before="0" w:after="0"/>
              <w:jc w:val="left"/>
              <w:rPr>
                <w:rFonts w:ascii="Calibri" w:hAnsi="Calibri"/>
                <w:color w:val="000000"/>
                <w:sz w:val="22"/>
                <w:szCs w:val="22"/>
              </w:rPr>
            </w:pPr>
            <w:r>
              <w:rPr>
                <w:rFonts w:eastAsia="Calibri" w:cs="" w:ascii="Calibri" w:hAnsi="Calibri"/>
                <w:color w:val="000000"/>
                <w:kern w:val="0"/>
                <w:sz w:val="22"/>
                <w:szCs w:val="22"/>
                <w:lang w:val="ru-RU" w:eastAsia="en-US" w:bidi="ar-SA"/>
              </w:rPr>
              <w:t xml:space="preserve"> </w:t>
            </w:r>
            <w:r>
              <w:rPr>
                <w:rFonts w:eastAsia="Calibri" w:cs="" w:ascii="Calibri" w:hAnsi="Calibri"/>
                <w:color w:val="F70B0B"/>
                <w:kern w:val="0"/>
                <w:sz w:val="22"/>
                <w:szCs w:val="22"/>
                <w:lang w:val="ru-RU" w:eastAsia="en-US" w:bidi="ar-SA"/>
              </w:rPr>
              <w:t>Подшипник шариковый двухрядный самоустанавливающийся, импортное производство по ISO стандарту, размер 180x85x60 основное исполнение.</w:t>
            </w:r>
          </w:p>
        </w:tc>
        <w:tc>
          <w:tcPr>
            <w:tcW w:w="1518" w:type="dxa"/>
            <w:tcBorders>
              <w:top w:val="nil"/>
            </w:tcBorders>
          </w:tcPr>
          <w:p>
            <w:pPr>
              <w:pStyle w:val="Normal"/>
              <w:widowControl w:val="false"/>
              <w:suppressAutoHyphens w:val="true"/>
              <w:spacing w:before="0" w:after="0"/>
              <w:jc w:val="left"/>
              <w:rPr>
                <w:rFonts w:ascii="Calibri" w:hAnsi="Calibri"/>
                <w:sz w:val="22"/>
                <w:szCs w:val="22"/>
              </w:rPr>
            </w:pPr>
            <w:r>
              <w:rPr>
                <w:rFonts w:eastAsia="Calibri" w:cs="" w:ascii="Calibri" w:hAnsi="Calibri"/>
                <w:kern w:val="0"/>
                <w:sz w:val="22"/>
                <w:szCs w:val="22"/>
                <w:lang w:val="ru-RU" w:eastAsia="en-US" w:bidi="ar-SA"/>
              </w:rPr>
              <w:t>677004, РФ, Республика Саха (Якутия), г.Якутск, ул. Кржижановского, д. 2</w:t>
            </w:r>
          </w:p>
        </w:tc>
        <w:tc>
          <w:tcPr>
            <w:tcW w:w="973"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c>
          <w:tcPr>
            <w:tcW w:w="740" w:type="dxa"/>
            <w:tcBorders>
              <w:top w:val="nil"/>
            </w:tcBorders>
          </w:tcPr>
          <w:p>
            <w:pPr>
              <w:pStyle w:val="Normal"/>
              <w:widowControl w:val="false"/>
              <w:suppressAutoHyphens w:val="true"/>
              <w:spacing w:before="0" w:after="0"/>
              <w:jc w:val="left"/>
              <w:rPr>
                <w:sz w:val="22"/>
                <w:szCs w:val="22"/>
              </w:rPr>
            </w:pPr>
            <w:r>
              <w:rPr>
                <w:sz w:val="22"/>
                <w:szCs w:val="22"/>
              </w:rPr>
            </w:r>
          </w:p>
        </w:tc>
        <w:tc>
          <w:tcPr>
            <w:tcW w:w="1017" w:type="dxa"/>
            <w:tcBorders>
              <w:top w:val="nil"/>
            </w:tcBorders>
          </w:tcPr>
          <w:p>
            <w:pPr>
              <w:pStyle w:val="Normal"/>
              <w:widowControl w:val="false"/>
              <w:suppressAutoHyphens w:val="true"/>
              <w:spacing w:before="0" w:after="0"/>
              <w:jc w:val="left"/>
              <w:rPr>
                <w:sz w:val="22"/>
                <w:szCs w:val="22"/>
              </w:rPr>
            </w:pPr>
            <w:r>
              <w:rPr>
                <w:sz w:val="22"/>
                <w:szCs w:val="22"/>
              </w:rPr>
            </w:r>
          </w:p>
        </w:tc>
        <w:tc>
          <w:tcPr>
            <w:tcW w:w="1557"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r>
      <w:tr>
        <w:trPr/>
        <w:tc>
          <w:tcPr>
            <w:tcW w:w="774" w:type="dxa"/>
            <w:tcBorders>
              <w:top w:val="nil"/>
            </w:tcBorders>
          </w:tcPr>
          <w:p>
            <w:pPr>
              <w:pStyle w:val="ListParagraph"/>
              <w:widowControl w:val="false"/>
              <w:numPr>
                <w:ilvl w:val="0"/>
                <w:numId w:val="9"/>
              </w:numPr>
              <w:suppressAutoHyphens w:val="true"/>
              <w:spacing w:before="0" w:after="0"/>
              <w:contextualSpacing/>
              <w:jc w:val="left"/>
              <w:rPr>
                <w:rFonts w:eastAsia="Calibri" w:eastAsiaTheme="minorHAnsi"/>
                <w:sz w:val="22"/>
                <w:szCs w:val="22"/>
              </w:rPr>
            </w:pPr>
            <w:r>
              <w:rPr>
                <w:rFonts w:eastAsia="Calibri" w:eastAsiaTheme="minorHAnsi"/>
                <w:sz w:val="22"/>
                <w:szCs w:val="22"/>
              </w:rPr>
            </w:r>
          </w:p>
        </w:tc>
        <w:tc>
          <w:tcPr>
            <w:tcW w:w="1326" w:type="dxa"/>
            <w:tcBorders>
              <w:top w:val="nil"/>
            </w:tcBorders>
          </w:tcPr>
          <w:p>
            <w:pPr>
              <w:pStyle w:val="Normal"/>
              <w:widowControl w:val="false"/>
              <w:suppressAutoHyphens w:val="true"/>
              <w:spacing w:before="0" w:after="0"/>
              <w:jc w:val="left"/>
              <w:rPr>
                <w:sz w:val="22"/>
                <w:szCs w:val="22"/>
              </w:rPr>
            </w:pPr>
            <w:r>
              <w:rPr>
                <w:rFonts w:eastAsia="Calibri" w:cs="" w:ascii="Calibri" w:hAnsi="Calibri"/>
                <w:color w:val="000000"/>
                <w:kern w:val="0"/>
                <w:sz w:val="22"/>
                <w:szCs w:val="22"/>
                <w:lang w:val="ru-RU" w:eastAsia="en-US" w:bidi="ar-SA"/>
              </w:rPr>
              <w:t>Позиция 21</w:t>
            </w:r>
          </w:p>
        </w:tc>
        <w:tc>
          <w:tcPr>
            <w:tcW w:w="1740" w:type="dxa"/>
            <w:tcBorders>
              <w:top w:val="nil"/>
            </w:tcBorders>
          </w:tcPr>
          <w:p>
            <w:pPr>
              <w:pStyle w:val="Style35"/>
              <w:jc w:val="left"/>
              <w:rPr>
                <w:rFonts w:ascii="Times New Roman" w:hAnsi="Times New Roman"/>
                <w:sz w:val="24"/>
              </w:rPr>
            </w:pPr>
            <w:r>
              <w:rPr>
                <w:rFonts w:ascii="Times New Roman" w:hAnsi="Times New Roman"/>
                <w:sz w:val="24"/>
              </w:rPr>
              <w:t>Подшипник шариковый 308 ГОСТ 8338</w:t>
            </w:r>
          </w:p>
        </w:tc>
        <w:tc>
          <w:tcPr>
            <w:tcW w:w="975" w:type="dxa"/>
            <w:tcBorders>
              <w:top w:val="nil"/>
            </w:tcBorders>
            <w:shd w:color="auto" w:fill="auto" w:val="clear"/>
          </w:tcPr>
          <w:p>
            <w:pPr>
              <w:pStyle w:val="Normal"/>
              <w:widowControl w:val="false"/>
              <w:suppressAutoHyphens w:val="true"/>
              <w:spacing w:before="0" w:after="0"/>
              <w:jc w:val="left"/>
              <w:rPr>
                <w:rFonts w:ascii="Calibri" w:hAnsi="Calibri"/>
                <w:sz w:val="22"/>
                <w:szCs w:val="22"/>
              </w:rPr>
            </w:pPr>
            <w:r>
              <w:rPr>
                <w:rFonts w:ascii="Calibri" w:hAnsi="Calibri"/>
                <w:sz w:val="22"/>
                <w:szCs w:val="22"/>
              </w:rPr>
            </w:r>
          </w:p>
        </w:tc>
        <w:tc>
          <w:tcPr>
            <w:tcW w:w="4393" w:type="dxa"/>
            <w:tcBorders>
              <w:top w:val="nil"/>
            </w:tcBorders>
            <w:shd w:color="auto" w:fill="auto" w:val="clear"/>
          </w:tcPr>
          <w:p>
            <w:pPr>
              <w:pStyle w:val="Normal"/>
              <w:widowControl w:val="false"/>
              <w:suppressAutoHyphens w:val="true"/>
              <w:spacing w:before="0" w:after="0"/>
              <w:jc w:val="left"/>
              <w:rPr>
                <w:rFonts w:ascii="Calibri" w:hAnsi="Calibri"/>
                <w:sz w:val="22"/>
                <w:szCs w:val="22"/>
              </w:rPr>
            </w:pPr>
            <w:r>
              <w:rPr>
                <w:rFonts w:eastAsia="Calibri" w:cs="" w:ascii="Calibri" w:hAnsi="Calibri"/>
                <w:color w:val="000000"/>
                <w:kern w:val="0"/>
                <w:sz w:val="22"/>
                <w:szCs w:val="22"/>
                <w:lang w:val="ru-RU" w:eastAsia="en-US" w:bidi="ar-SA"/>
              </w:rPr>
              <w:t>однорядный радиальный шарикоподшипник с пазом для ввода шариков, отечественное производство по ГОСТ стандарту, размер 40x90x23 основное исполнение.</w:t>
            </w:r>
          </w:p>
        </w:tc>
        <w:tc>
          <w:tcPr>
            <w:tcW w:w="1518" w:type="dxa"/>
            <w:tcBorders>
              <w:top w:val="nil"/>
            </w:tcBorders>
          </w:tcPr>
          <w:p>
            <w:pPr>
              <w:pStyle w:val="Normal"/>
              <w:widowControl w:val="false"/>
              <w:suppressAutoHyphens w:val="true"/>
              <w:spacing w:before="0" w:after="0"/>
              <w:jc w:val="left"/>
              <w:rPr>
                <w:rFonts w:ascii="Calibri" w:hAnsi="Calibri"/>
                <w:sz w:val="22"/>
                <w:szCs w:val="22"/>
              </w:rPr>
            </w:pPr>
            <w:r>
              <w:rPr>
                <w:rFonts w:eastAsia="Calibri" w:cs="" w:ascii="Calibri" w:hAnsi="Calibri"/>
                <w:kern w:val="0"/>
                <w:sz w:val="22"/>
                <w:szCs w:val="22"/>
                <w:lang w:val="ru-RU" w:eastAsia="en-US" w:bidi="ar-SA"/>
              </w:rPr>
              <w:t>677004, РФ, Республика Саха (Якутия), г.Якутск, ул. Кржижановского, д. 2</w:t>
            </w:r>
          </w:p>
        </w:tc>
        <w:tc>
          <w:tcPr>
            <w:tcW w:w="973"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c>
          <w:tcPr>
            <w:tcW w:w="740" w:type="dxa"/>
            <w:tcBorders>
              <w:top w:val="nil"/>
            </w:tcBorders>
          </w:tcPr>
          <w:p>
            <w:pPr>
              <w:pStyle w:val="Normal"/>
              <w:widowControl w:val="false"/>
              <w:suppressAutoHyphens w:val="true"/>
              <w:spacing w:before="0" w:after="0"/>
              <w:jc w:val="left"/>
              <w:rPr>
                <w:sz w:val="22"/>
                <w:szCs w:val="22"/>
              </w:rPr>
            </w:pPr>
            <w:r>
              <w:rPr>
                <w:sz w:val="22"/>
                <w:szCs w:val="22"/>
              </w:rPr>
            </w:r>
          </w:p>
        </w:tc>
        <w:tc>
          <w:tcPr>
            <w:tcW w:w="1017" w:type="dxa"/>
            <w:tcBorders>
              <w:top w:val="nil"/>
            </w:tcBorders>
          </w:tcPr>
          <w:p>
            <w:pPr>
              <w:pStyle w:val="Normal"/>
              <w:widowControl w:val="false"/>
              <w:suppressAutoHyphens w:val="true"/>
              <w:spacing w:before="0" w:after="0"/>
              <w:jc w:val="left"/>
              <w:rPr>
                <w:sz w:val="22"/>
                <w:szCs w:val="22"/>
              </w:rPr>
            </w:pPr>
            <w:r>
              <w:rPr>
                <w:sz w:val="22"/>
                <w:szCs w:val="22"/>
              </w:rPr>
            </w:r>
          </w:p>
        </w:tc>
        <w:tc>
          <w:tcPr>
            <w:tcW w:w="1557"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r>
      <w:tr>
        <w:trPr/>
        <w:tc>
          <w:tcPr>
            <w:tcW w:w="774" w:type="dxa"/>
            <w:tcBorders/>
          </w:tcPr>
          <w:p>
            <w:pPr>
              <w:pStyle w:val="ListParagraph"/>
              <w:widowControl w:val="false"/>
              <w:numPr>
                <w:ilvl w:val="0"/>
                <w:numId w:val="9"/>
              </w:numPr>
              <w:suppressAutoHyphens w:val="true"/>
              <w:spacing w:before="0" w:after="0"/>
              <w:contextualSpacing/>
              <w:jc w:val="left"/>
              <w:rPr>
                <w:rFonts w:eastAsia="Calibri" w:eastAsiaTheme="minorHAnsi"/>
                <w:sz w:val="22"/>
                <w:szCs w:val="22"/>
              </w:rPr>
            </w:pPr>
            <w:r>
              <w:rPr>
                <w:rFonts w:eastAsia="Calibri" w:eastAsiaTheme="minorHAnsi"/>
                <w:sz w:val="22"/>
                <w:szCs w:val="22"/>
              </w:rPr>
            </w:r>
          </w:p>
        </w:tc>
        <w:tc>
          <w:tcPr>
            <w:tcW w:w="1326" w:type="dxa"/>
            <w:tcBorders/>
          </w:tcPr>
          <w:p>
            <w:pPr>
              <w:pStyle w:val="Normal"/>
              <w:widowControl w:val="false"/>
              <w:suppressAutoHyphens w:val="true"/>
              <w:spacing w:before="0" w:after="0"/>
              <w:jc w:val="left"/>
              <w:rPr>
                <w:sz w:val="22"/>
                <w:szCs w:val="22"/>
              </w:rPr>
            </w:pPr>
            <w:r>
              <w:rPr>
                <w:rFonts w:eastAsia="Calibri" w:cs="" w:ascii="Calibri" w:hAnsi="Calibri"/>
                <w:iCs/>
                <w:color w:val="000000"/>
                <w:kern w:val="0"/>
                <w:sz w:val="22"/>
                <w:szCs w:val="22"/>
                <w:lang w:val="ru-RU" w:eastAsia="en-US" w:bidi="ar-SA"/>
              </w:rPr>
              <w:t>Позиция 22</w:t>
            </w:r>
          </w:p>
        </w:tc>
        <w:tc>
          <w:tcPr>
            <w:tcW w:w="1740" w:type="dxa"/>
            <w:tcBorders/>
            <w:vAlign w:val="center"/>
          </w:tcPr>
          <w:p>
            <w:pPr>
              <w:pStyle w:val="Style35"/>
              <w:jc w:val="left"/>
              <w:rPr>
                <w:rFonts w:ascii="Times New Roman" w:hAnsi="Times New Roman"/>
                <w:sz w:val="24"/>
              </w:rPr>
            </w:pPr>
            <w:r>
              <w:rPr>
                <w:rFonts w:ascii="Times New Roman" w:hAnsi="Times New Roman"/>
                <w:sz w:val="24"/>
              </w:rPr>
              <w:t>Подшипник шариковый 318 90х190х43мм</w:t>
            </w:r>
          </w:p>
        </w:tc>
        <w:tc>
          <w:tcPr>
            <w:tcW w:w="975" w:type="dxa"/>
            <w:tcBorders/>
            <w:shd w:color="auto" w:fill="auto" w:val="clear"/>
          </w:tcPr>
          <w:p>
            <w:pPr>
              <w:pStyle w:val="Normal"/>
              <w:widowControl w:val="false"/>
              <w:suppressAutoHyphens w:val="true"/>
              <w:spacing w:before="0" w:after="0"/>
              <w:jc w:val="left"/>
              <w:rPr>
                <w:rFonts w:ascii="Calibri" w:hAnsi="Calibri" w:eastAsia="Calibri"/>
                <w:sz w:val="22"/>
                <w:szCs w:val="22"/>
              </w:rPr>
            </w:pPr>
            <w:r>
              <w:rPr>
                <w:rFonts w:eastAsia="Calibri" w:ascii="Calibri" w:hAnsi="Calibri"/>
                <w:sz w:val="22"/>
                <w:szCs w:val="22"/>
              </w:rPr>
            </w:r>
          </w:p>
        </w:tc>
        <w:tc>
          <w:tcPr>
            <w:tcW w:w="4393" w:type="dxa"/>
            <w:tcBorders/>
            <w:shd w:color="auto" w:fill="auto" w:val="clear"/>
          </w:tcPr>
          <w:p>
            <w:pPr>
              <w:pStyle w:val="Normal"/>
              <w:widowControl w:val="false"/>
              <w:suppressAutoHyphens w:val="true"/>
              <w:spacing w:before="0" w:after="0"/>
              <w:jc w:val="left"/>
              <w:rPr>
                <w:rFonts w:ascii="Calibri" w:hAnsi="Calibri"/>
                <w:sz w:val="22"/>
                <w:szCs w:val="22"/>
              </w:rPr>
            </w:pPr>
            <w:r>
              <w:rPr>
                <w:rFonts w:eastAsia="Calibri" w:cs="" w:ascii="Calibri" w:hAnsi="Calibri"/>
                <w:color w:val="000000"/>
                <w:kern w:val="0"/>
                <w:sz w:val="22"/>
                <w:szCs w:val="22"/>
                <w:lang w:val="ru-RU" w:eastAsia="en-US" w:bidi="ar-SA"/>
              </w:rPr>
              <w:t>однорядный радиальный шарикоподшипник с пазом для ввода шариков, отечественное производство по ГОСТ стандарту, размер 90x190x43 основное исполнение.</w:t>
            </w:r>
          </w:p>
        </w:tc>
        <w:tc>
          <w:tcPr>
            <w:tcW w:w="1518" w:type="dxa"/>
            <w:tcBorders/>
          </w:tcPr>
          <w:p>
            <w:pPr>
              <w:pStyle w:val="Normal"/>
              <w:widowControl w:val="false"/>
              <w:suppressAutoHyphens w:val="true"/>
              <w:spacing w:before="0" w:after="0"/>
              <w:jc w:val="left"/>
              <w:rPr>
                <w:rFonts w:ascii="Calibri" w:hAnsi="Calibri"/>
                <w:sz w:val="22"/>
                <w:szCs w:val="22"/>
              </w:rPr>
            </w:pPr>
            <w:r>
              <w:rPr>
                <w:rFonts w:eastAsia="Calibri" w:cs="" w:ascii="Calibri" w:hAnsi="Calibri"/>
                <w:kern w:val="0"/>
                <w:sz w:val="22"/>
                <w:szCs w:val="22"/>
                <w:lang w:val="ru-RU" w:eastAsia="en-US" w:bidi="ar-SA"/>
              </w:rPr>
              <w:t>677004, РФ, Республика Саха (Якутия), г.Якутск, ул. Кржижановского, д. 2</w:t>
            </w:r>
          </w:p>
        </w:tc>
        <w:tc>
          <w:tcPr>
            <w:tcW w:w="973" w:type="dxa"/>
            <w:gridSpan w:val="2"/>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c>
          <w:tcPr>
            <w:tcW w:w="740" w:type="dxa"/>
            <w:tcBorders/>
          </w:tcPr>
          <w:p>
            <w:pPr>
              <w:pStyle w:val="Normal"/>
              <w:widowControl w:val="false"/>
              <w:suppressAutoHyphens w:val="true"/>
              <w:spacing w:before="0" w:after="0"/>
              <w:jc w:val="left"/>
              <w:rPr>
                <w:sz w:val="22"/>
                <w:szCs w:val="22"/>
              </w:rPr>
            </w:pPr>
            <w:r>
              <w:rPr>
                <w:sz w:val="22"/>
                <w:szCs w:val="22"/>
              </w:rPr>
            </w:r>
          </w:p>
        </w:tc>
        <w:tc>
          <w:tcPr>
            <w:tcW w:w="1017" w:type="dxa"/>
            <w:tcBorders/>
          </w:tcPr>
          <w:p>
            <w:pPr>
              <w:pStyle w:val="Normal"/>
              <w:widowControl w:val="false"/>
              <w:suppressAutoHyphens w:val="true"/>
              <w:spacing w:before="0" w:after="0"/>
              <w:jc w:val="left"/>
              <w:rPr>
                <w:sz w:val="22"/>
                <w:szCs w:val="22"/>
              </w:rPr>
            </w:pPr>
            <w:r>
              <w:rPr>
                <w:sz w:val="22"/>
                <w:szCs w:val="22"/>
              </w:rPr>
            </w:r>
          </w:p>
        </w:tc>
        <w:tc>
          <w:tcPr>
            <w:tcW w:w="709" w:type="dxa"/>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c>
          <w:tcPr>
            <w:tcW w:w="848" w:type="dxa"/>
            <w:tcBorders/>
          </w:tcPr>
          <w:p>
            <w:pPr>
              <w:pStyle w:val="Normal"/>
              <w:widowControl w:val="false"/>
              <w:suppressAutoHyphens w:val="true"/>
              <w:spacing w:before="0" w:after="0"/>
              <w:jc w:val="left"/>
              <w:rPr>
                <w:rFonts w:eastAsia="Calibri"/>
                <w:sz w:val="22"/>
                <w:szCs w:val="22"/>
              </w:rPr>
            </w:pPr>
            <w:r>
              <w:rPr>
                <w:rFonts w:eastAsia="Calibri"/>
                <w:sz w:val="22"/>
                <w:szCs w:val="22"/>
              </w:rPr>
            </w:r>
          </w:p>
        </w:tc>
      </w:tr>
      <w:tr>
        <w:trPr/>
        <w:tc>
          <w:tcPr>
            <w:tcW w:w="774" w:type="dxa"/>
            <w:tcBorders/>
          </w:tcPr>
          <w:p>
            <w:pPr>
              <w:pStyle w:val="ListParagraph"/>
              <w:widowControl w:val="false"/>
              <w:numPr>
                <w:ilvl w:val="0"/>
                <w:numId w:val="9"/>
              </w:numPr>
              <w:suppressAutoHyphens w:val="true"/>
              <w:spacing w:before="0" w:after="0"/>
              <w:contextualSpacing/>
              <w:jc w:val="left"/>
              <w:rPr>
                <w:rFonts w:eastAsia="Calibri" w:eastAsiaTheme="minorHAnsi"/>
                <w:sz w:val="22"/>
                <w:szCs w:val="22"/>
              </w:rPr>
            </w:pPr>
            <w:r>
              <w:rPr>
                <w:rFonts w:eastAsia="Calibri" w:eastAsiaTheme="minorHAnsi"/>
                <w:sz w:val="22"/>
                <w:szCs w:val="22"/>
              </w:rPr>
            </w:r>
          </w:p>
        </w:tc>
        <w:tc>
          <w:tcPr>
            <w:tcW w:w="1326" w:type="dxa"/>
            <w:tcBorders/>
          </w:tcPr>
          <w:p>
            <w:pPr>
              <w:pStyle w:val="Normal"/>
              <w:widowControl w:val="false"/>
              <w:suppressAutoHyphens w:val="true"/>
              <w:spacing w:before="0" w:after="0"/>
              <w:jc w:val="left"/>
              <w:rPr>
                <w:sz w:val="22"/>
                <w:szCs w:val="22"/>
              </w:rPr>
            </w:pPr>
            <w:r>
              <w:rPr>
                <w:rFonts w:eastAsia="Calibri" w:cs="" w:ascii="Calibri" w:hAnsi="Calibri"/>
                <w:iCs/>
                <w:color w:val="000000"/>
                <w:kern w:val="0"/>
                <w:sz w:val="22"/>
                <w:szCs w:val="22"/>
                <w:lang w:val="ru-RU" w:eastAsia="en-US" w:bidi="ar-SA"/>
              </w:rPr>
              <w:t>Позиция 23</w:t>
            </w:r>
          </w:p>
        </w:tc>
        <w:tc>
          <w:tcPr>
            <w:tcW w:w="1740" w:type="dxa"/>
            <w:tcBorders>
              <w:top w:val="nil"/>
            </w:tcBorders>
            <w:vAlign w:val="center"/>
          </w:tcPr>
          <w:p>
            <w:pPr>
              <w:pStyle w:val="Style35"/>
              <w:jc w:val="left"/>
              <w:rPr>
                <w:rFonts w:ascii="Times New Roman" w:hAnsi="Times New Roman"/>
                <w:sz w:val="24"/>
              </w:rPr>
            </w:pPr>
            <w:r>
              <w:rPr>
                <w:rFonts w:ascii="Times New Roman" w:hAnsi="Times New Roman"/>
                <w:sz w:val="24"/>
              </w:rPr>
              <w:t>Подшипник шариковый радиальный сферический двухрядный самоустанавливающийся 1306 30х72х19мм</w:t>
            </w:r>
          </w:p>
        </w:tc>
        <w:tc>
          <w:tcPr>
            <w:tcW w:w="975" w:type="dxa"/>
            <w:tcBorders/>
          </w:tcPr>
          <w:p>
            <w:pPr>
              <w:pStyle w:val="Normal"/>
              <w:widowControl w:val="false"/>
              <w:suppressAutoHyphens w:val="true"/>
              <w:spacing w:before="0" w:after="0"/>
              <w:jc w:val="left"/>
              <w:rPr>
                <w:rFonts w:ascii="Calibri" w:hAnsi="Calibri" w:eastAsia="Calibri"/>
                <w:sz w:val="22"/>
                <w:szCs w:val="22"/>
              </w:rPr>
            </w:pPr>
            <w:r>
              <w:rPr>
                <w:rFonts w:eastAsia="Calibri" w:ascii="Calibri" w:hAnsi="Calibri"/>
                <w:sz w:val="22"/>
                <w:szCs w:val="22"/>
              </w:rPr>
            </w:r>
          </w:p>
        </w:tc>
        <w:tc>
          <w:tcPr>
            <w:tcW w:w="4393" w:type="dxa"/>
            <w:tcBorders/>
            <w:shd w:color="auto" w:fill="auto" w:val="clear"/>
          </w:tcPr>
          <w:p>
            <w:pPr>
              <w:pStyle w:val="Normal"/>
              <w:widowControl w:val="false"/>
              <w:suppressAutoHyphens w:val="true"/>
              <w:spacing w:before="0" w:after="0"/>
              <w:jc w:val="left"/>
              <w:rPr>
                <w:rFonts w:ascii="Calibri" w:hAnsi="Calibri"/>
                <w:sz w:val="22"/>
                <w:szCs w:val="22"/>
              </w:rPr>
            </w:pPr>
            <w:r>
              <w:rPr>
                <w:rFonts w:eastAsia="Calibri" w:cs="" w:ascii="Calibri" w:hAnsi="Calibri"/>
                <w:color w:val="000000"/>
                <w:kern w:val="0"/>
                <w:sz w:val="22"/>
                <w:szCs w:val="22"/>
                <w:lang w:val="ru-RU" w:eastAsia="en-US" w:bidi="ar-SA"/>
              </w:rPr>
              <w:t>Внутренний диаметр (мм) — 30 Внешний диаметр (мм) — 72 Ширина (мм) — 19 Вес (кг) — 0,387</w:t>
            </w:r>
          </w:p>
        </w:tc>
        <w:tc>
          <w:tcPr>
            <w:tcW w:w="1518" w:type="dxa"/>
            <w:tcBorders/>
          </w:tcPr>
          <w:p>
            <w:pPr>
              <w:pStyle w:val="Normal"/>
              <w:widowControl w:val="false"/>
              <w:suppressAutoHyphens w:val="true"/>
              <w:spacing w:before="0" w:after="0"/>
              <w:jc w:val="left"/>
              <w:rPr>
                <w:rFonts w:ascii="Calibri" w:hAnsi="Calibri"/>
                <w:sz w:val="22"/>
                <w:szCs w:val="22"/>
              </w:rPr>
            </w:pPr>
            <w:r>
              <w:rPr>
                <w:rFonts w:eastAsia="Calibri" w:cs="" w:ascii="Calibri" w:hAnsi="Calibri"/>
                <w:kern w:val="0"/>
                <w:sz w:val="22"/>
                <w:szCs w:val="22"/>
                <w:lang w:val="ru-RU" w:eastAsia="en-US" w:bidi="ar-SA"/>
              </w:rPr>
              <w:t>677004, РФ, Республика Саха (Якутия), г.Якутск, ул. Кржижановского, д. 2</w:t>
            </w:r>
          </w:p>
        </w:tc>
        <w:tc>
          <w:tcPr>
            <w:tcW w:w="973" w:type="dxa"/>
            <w:gridSpan w:val="2"/>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c>
          <w:tcPr>
            <w:tcW w:w="740" w:type="dxa"/>
            <w:tcBorders/>
          </w:tcPr>
          <w:p>
            <w:pPr>
              <w:pStyle w:val="Normal"/>
              <w:widowControl w:val="false"/>
              <w:suppressAutoHyphens w:val="true"/>
              <w:spacing w:before="0" w:after="0"/>
              <w:jc w:val="left"/>
              <w:rPr>
                <w:sz w:val="22"/>
                <w:szCs w:val="22"/>
              </w:rPr>
            </w:pPr>
            <w:r>
              <w:rPr>
                <w:sz w:val="22"/>
                <w:szCs w:val="22"/>
              </w:rPr>
            </w:r>
          </w:p>
        </w:tc>
        <w:tc>
          <w:tcPr>
            <w:tcW w:w="1017" w:type="dxa"/>
            <w:tcBorders/>
          </w:tcPr>
          <w:p>
            <w:pPr>
              <w:pStyle w:val="Normal"/>
              <w:widowControl w:val="false"/>
              <w:suppressAutoHyphens w:val="true"/>
              <w:spacing w:before="0" w:after="0"/>
              <w:jc w:val="left"/>
              <w:rPr>
                <w:sz w:val="22"/>
                <w:szCs w:val="22"/>
              </w:rPr>
            </w:pPr>
            <w:r>
              <w:rPr>
                <w:sz w:val="22"/>
                <w:szCs w:val="22"/>
              </w:rPr>
            </w:r>
          </w:p>
        </w:tc>
        <w:tc>
          <w:tcPr>
            <w:tcW w:w="1557" w:type="dxa"/>
            <w:gridSpan w:val="2"/>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r>
      <w:tr>
        <w:trPr/>
        <w:tc>
          <w:tcPr>
            <w:tcW w:w="774" w:type="dxa"/>
            <w:tcBorders/>
          </w:tcPr>
          <w:p>
            <w:pPr>
              <w:pStyle w:val="ListParagraph"/>
              <w:widowControl w:val="false"/>
              <w:numPr>
                <w:ilvl w:val="0"/>
                <w:numId w:val="9"/>
              </w:numPr>
              <w:suppressAutoHyphens w:val="true"/>
              <w:spacing w:before="0" w:after="0"/>
              <w:contextualSpacing/>
              <w:jc w:val="left"/>
              <w:rPr>
                <w:rFonts w:eastAsia="Calibri" w:eastAsiaTheme="minorHAnsi"/>
                <w:sz w:val="22"/>
                <w:szCs w:val="22"/>
              </w:rPr>
            </w:pPr>
            <w:r>
              <w:rPr>
                <w:rFonts w:eastAsia="Calibri" w:eastAsiaTheme="minorHAnsi"/>
                <w:sz w:val="22"/>
                <w:szCs w:val="22"/>
              </w:rPr>
            </w:r>
          </w:p>
        </w:tc>
        <w:tc>
          <w:tcPr>
            <w:tcW w:w="1326" w:type="dxa"/>
            <w:tcBorders/>
          </w:tcPr>
          <w:p>
            <w:pPr>
              <w:pStyle w:val="Normal"/>
              <w:widowControl w:val="false"/>
              <w:suppressAutoHyphens w:val="true"/>
              <w:spacing w:before="0" w:after="0"/>
              <w:jc w:val="left"/>
              <w:rPr>
                <w:sz w:val="22"/>
                <w:szCs w:val="22"/>
              </w:rPr>
            </w:pPr>
            <w:r>
              <w:rPr>
                <w:rFonts w:eastAsia="Calibri" w:cs="" w:ascii="Calibri" w:hAnsi="Calibri"/>
                <w:iCs/>
                <w:color w:val="000000"/>
                <w:kern w:val="0"/>
                <w:sz w:val="22"/>
                <w:szCs w:val="22"/>
                <w:lang w:val="ru-RU" w:eastAsia="en-US" w:bidi="ar-SA"/>
              </w:rPr>
              <w:t>Позиция 24</w:t>
            </w:r>
          </w:p>
        </w:tc>
        <w:tc>
          <w:tcPr>
            <w:tcW w:w="1740" w:type="dxa"/>
            <w:tcBorders>
              <w:top w:val="nil"/>
            </w:tcBorders>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330Л 150х320х65мм</w:t>
            </w:r>
          </w:p>
        </w:tc>
        <w:tc>
          <w:tcPr>
            <w:tcW w:w="975" w:type="dxa"/>
            <w:tcBorders/>
          </w:tcPr>
          <w:p>
            <w:pPr>
              <w:pStyle w:val="Normal"/>
              <w:widowControl w:val="false"/>
              <w:suppressAutoHyphens w:val="true"/>
              <w:spacing w:before="0" w:after="0"/>
              <w:jc w:val="left"/>
              <w:rPr>
                <w:rFonts w:ascii="Calibri" w:hAnsi="Calibri" w:eastAsia="Calibri"/>
                <w:sz w:val="22"/>
                <w:szCs w:val="22"/>
              </w:rPr>
            </w:pPr>
            <w:r>
              <w:rPr>
                <w:rFonts w:eastAsia="Calibri" w:ascii="Calibri" w:hAnsi="Calibri"/>
                <w:sz w:val="22"/>
                <w:szCs w:val="22"/>
              </w:rPr>
            </w:r>
          </w:p>
        </w:tc>
        <w:tc>
          <w:tcPr>
            <w:tcW w:w="4393" w:type="dxa"/>
            <w:tcBorders/>
            <w:shd w:color="auto" w:fill="auto" w:val="clear"/>
          </w:tcPr>
          <w:p>
            <w:pPr>
              <w:pStyle w:val="Normal"/>
              <w:rPr>
                <w:sz w:val="24"/>
                <w:szCs w:val="24"/>
              </w:rPr>
            </w:pPr>
            <w:r>
              <w:rPr>
                <w:sz w:val="24"/>
                <w:szCs w:val="24"/>
                <w:lang w:val="ru-RU" w:eastAsia="en-US" w:bidi="ar-SA"/>
              </w:rPr>
              <w:t>ш</w:t>
            </w:r>
            <w:r>
              <w:rPr>
                <w:sz w:val="24"/>
                <w:szCs w:val="24"/>
                <w:lang w:val="ru-RU" w:eastAsia="en-US" w:bidi="ar-SA"/>
              </w:rPr>
              <w:t>ариковый радиальный однорядный 330Л 150х320х65мм</w:t>
            </w:r>
          </w:p>
        </w:tc>
        <w:tc>
          <w:tcPr>
            <w:tcW w:w="1518" w:type="dxa"/>
            <w:tcBorders/>
          </w:tcPr>
          <w:p>
            <w:pPr>
              <w:pStyle w:val="Normal"/>
              <w:widowControl w:val="false"/>
              <w:suppressAutoHyphens w:val="true"/>
              <w:spacing w:before="0" w:after="0"/>
              <w:jc w:val="left"/>
              <w:rPr>
                <w:rFonts w:ascii="Calibri" w:hAnsi="Calibri"/>
                <w:sz w:val="22"/>
                <w:szCs w:val="22"/>
              </w:rPr>
            </w:pPr>
            <w:r>
              <w:rPr>
                <w:rFonts w:eastAsia="Calibri" w:cs="" w:ascii="Calibri" w:hAnsi="Calibri"/>
                <w:kern w:val="0"/>
                <w:sz w:val="22"/>
                <w:szCs w:val="22"/>
                <w:lang w:val="ru-RU" w:eastAsia="en-US" w:bidi="ar-SA"/>
              </w:rPr>
              <w:t>677004, РФ, Республика Саха (Якутия), г.Якутск, ул. Кржижановского, д. 2</w:t>
            </w:r>
          </w:p>
        </w:tc>
        <w:tc>
          <w:tcPr>
            <w:tcW w:w="973" w:type="dxa"/>
            <w:gridSpan w:val="2"/>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c>
          <w:tcPr>
            <w:tcW w:w="740" w:type="dxa"/>
            <w:tcBorders/>
          </w:tcPr>
          <w:p>
            <w:pPr>
              <w:pStyle w:val="Normal"/>
              <w:widowControl w:val="false"/>
              <w:suppressAutoHyphens w:val="true"/>
              <w:spacing w:before="0" w:after="0"/>
              <w:jc w:val="left"/>
              <w:rPr>
                <w:sz w:val="22"/>
                <w:szCs w:val="22"/>
              </w:rPr>
            </w:pPr>
            <w:r>
              <w:rPr>
                <w:sz w:val="22"/>
                <w:szCs w:val="22"/>
              </w:rPr>
            </w:r>
          </w:p>
        </w:tc>
        <w:tc>
          <w:tcPr>
            <w:tcW w:w="1017" w:type="dxa"/>
            <w:tcBorders/>
          </w:tcPr>
          <w:p>
            <w:pPr>
              <w:pStyle w:val="Normal"/>
              <w:widowControl w:val="false"/>
              <w:suppressAutoHyphens w:val="true"/>
              <w:spacing w:before="0" w:after="0"/>
              <w:jc w:val="left"/>
              <w:rPr>
                <w:sz w:val="22"/>
                <w:szCs w:val="22"/>
              </w:rPr>
            </w:pPr>
            <w:r>
              <w:rPr>
                <w:sz w:val="22"/>
                <w:szCs w:val="22"/>
              </w:rPr>
            </w:r>
          </w:p>
        </w:tc>
        <w:tc>
          <w:tcPr>
            <w:tcW w:w="1557" w:type="dxa"/>
            <w:gridSpan w:val="2"/>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r>
      <w:tr>
        <w:trPr/>
        <w:tc>
          <w:tcPr>
            <w:tcW w:w="774" w:type="dxa"/>
            <w:tcBorders/>
          </w:tcPr>
          <w:p>
            <w:pPr>
              <w:pStyle w:val="ListParagraph"/>
              <w:widowControl w:val="false"/>
              <w:numPr>
                <w:ilvl w:val="0"/>
                <w:numId w:val="9"/>
              </w:numPr>
              <w:suppressAutoHyphens w:val="true"/>
              <w:spacing w:before="0" w:after="0"/>
              <w:contextualSpacing/>
              <w:jc w:val="left"/>
              <w:rPr>
                <w:rFonts w:eastAsia="Calibri" w:eastAsiaTheme="minorHAnsi"/>
                <w:sz w:val="22"/>
                <w:szCs w:val="22"/>
              </w:rPr>
            </w:pPr>
            <w:r>
              <w:rPr>
                <w:rFonts w:eastAsia="Calibri" w:eastAsiaTheme="minorHAnsi"/>
                <w:sz w:val="22"/>
                <w:szCs w:val="22"/>
              </w:rPr>
            </w:r>
          </w:p>
        </w:tc>
        <w:tc>
          <w:tcPr>
            <w:tcW w:w="1326" w:type="dxa"/>
            <w:tcBorders/>
          </w:tcPr>
          <w:p>
            <w:pPr>
              <w:pStyle w:val="Normal"/>
              <w:widowControl w:val="false"/>
              <w:suppressAutoHyphens w:val="true"/>
              <w:spacing w:before="0" w:after="0"/>
              <w:jc w:val="left"/>
              <w:rPr>
                <w:sz w:val="22"/>
                <w:szCs w:val="22"/>
              </w:rPr>
            </w:pPr>
            <w:r>
              <w:rPr>
                <w:rFonts w:eastAsia="Calibri" w:cs="" w:ascii="Calibri" w:hAnsi="Calibri"/>
                <w:iCs/>
                <w:color w:val="000000"/>
                <w:kern w:val="0"/>
                <w:sz w:val="22"/>
                <w:szCs w:val="22"/>
                <w:lang w:val="ru-RU" w:eastAsia="en-US" w:bidi="ar-SA"/>
              </w:rPr>
              <w:t>Позиция 25</w:t>
            </w:r>
          </w:p>
        </w:tc>
        <w:tc>
          <w:tcPr>
            <w:tcW w:w="1740" w:type="dxa"/>
            <w:tcBorders>
              <w:top w:val="nil"/>
            </w:tcBorders>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314 70х150х35мм ГОСТ 8338-75</w:t>
            </w:r>
          </w:p>
        </w:tc>
        <w:tc>
          <w:tcPr>
            <w:tcW w:w="975" w:type="dxa"/>
            <w:tcBorders/>
          </w:tcPr>
          <w:p>
            <w:pPr>
              <w:pStyle w:val="Normal"/>
              <w:widowControl w:val="false"/>
              <w:suppressAutoHyphens w:val="true"/>
              <w:spacing w:before="0" w:after="0"/>
              <w:jc w:val="left"/>
              <w:rPr>
                <w:rFonts w:ascii="Calibri" w:hAnsi="Calibri" w:eastAsia="Calibri"/>
                <w:sz w:val="22"/>
                <w:szCs w:val="22"/>
              </w:rPr>
            </w:pPr>
            <w:r>
              <w:rPr>
                <w:rFonts w:eastAsia="Calibri" w:ascii="Calibri" w:hAnsi="Calibri"/>
                <w:sz w:val="22"/>
                <w:szCs w:val="22"/>
              </w:rPr>
            </w:r>
          </w:p>
        </w:tc>
        <w:tc>
          <w:tcPr>
            <w:tcW w:w="4393" w:type="dxa"/>
            <w:tcBorders/>
            <w:shd w:color="auto" w:fill="auto" w:val="clear"/>
          </w:tcPr>
          <w:p>
            <w:pPr>
              <w:pStyle w:val="Normal"/>
              <w:widowControl w:val="false"/>
              <w:suppressAutoHyphens w:val="true"/>
              <w:spacing w:before="0" w:after="0"/>
              <w:jc w:val="left"/>
              <w:rPr>
                <w:rFonts w:ascii="Calibri" w:hAnsi="Calibri"/>
                <w:sz w:val="22"/>
                <w:szCs w:val="22"/>
              </w:rPr>
            </w:pPr>
            <w:r>
              <w:rPr>
                <w:rFonts w:eastAsia="Calibri" w:cs="" w:ascii="Calibri" w:hAnsi="Calibri"/>
                <w:color w:val="000000"/>
                <w:kern w:val="0"/>
                <w:sz w:val="22"/>
                <w:szCs w:val="22"/>
                <w:lang w:val="ru-RU" w:eastAsia="en-US" w:bidi="ar-SA"/>
              </w:rPr>
              <w:t>Подшипник шариковый радиальный однорядный 314 70х150х35мм ГОСТ 8338-75</w:t>
            </w:r>
          </w:p>
        </w:tc>
        <w:tc>
          <w:tcPr>
            <w:tcW w:w="1518" w:type="dxa"/>
            <w:tcBorders/>
          </w:tcPr>
          <w:p>
            <w:pPr>
              <w:pStyle w:val="Normal"/>
              <w:widowControl w:val="false"/>
              <w:suppressAutoHyphens w:val="true"/>
              <w:spacing w:before="0" w:after="0"/>
              <w:jc w:val="left"/>
              <w:rPr>
                <w:rFonts w:ascii="Calibri" w:hAnsi="Calibri"/>
                <w:sz w:val="22"/>
                <w:szCs w:val="22"/>
              </w:rPr>
            </w:pPr>
            <w:r>
              <w:rPr>
                <w:rFonts w:eastAsia="Calibri" w:cs="" w:ascii="Calibri" w:hAnsi="Calibri"/>
                <w:kern w:val="0"/>
                <w:sz w:val="22"/>
                <w:szCs w:val="22"/>
                <w:lang w:val="ru-RU" w:eastAsia="en-US" w:bidi="ar-SA"/>
              </w:rPr>
              <w:t>677004, РФ, Республика Саха (Якутия), г.Якутск, ул. Кржижановского, д. 2</w:t>
            </w:r>
          </w:p>
        </w:tc>
        <w:tc>
          <w:tcPr>
            <w:tcW w:w="973" w:type="dxa"/>
            <w:gridSpan w:val="2"/>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c>
          <w:tcPr>
            <w:tcW w:w="740" w:type="dxa"/>
            <w:tcBorders/>
          </w:tcPr>
          <w:p>
            <w:pPr>
              <w:pStyle w:val="Normal"/>
              <w:widowControl w:val="false"/>
              <w:suppressAutoHyphens w:val="true"/>
              <w:spacing w:before="0" w:after="0"/>
              <w:jc w:val="left"/>
              <w:rPr>
                <w:sz w:val="22"/>
                <w:szCs w:val="22"/>
              </w:rPr>
            </w:pPr>
            <w:r>
              <w:rPr>
                <w:sz w:val="22"/>
                <w:szCs w:val="22"/>
              </w:rPr>
            </w:r>
          </w:p>
        </w:tc>
        <w:tc>
          <w:tcPr>
            <w:tcW w:w="1017" w:type="dxa"/>
            <w:tcBorders/>
          </w:tcPr>
          <w:p>
            <w:pPr>
              <w:pStyle w:val="Normal"/>
              <w:widowControl w:val="false"/>
              <w:suppressAutoHyphens w:val="true"/>
              <w:spacing w:before="0" w:after="0"/>
              <w:jc w:val="left"/>
              <w:rPr>
                <w:sz w:val="22"/>
                <w:szCs w:val="22"/>
              </w:rPr>
            </w:pPr>
            <w:r>
              <w:rPr>
                <w:sz w:val="22"/>
                <w:szCs w:val="22"/>
              </w:rPr>
            </w:r>
          </w:p>
        </w:tc>
        <w:tc>
          <w:tcPr>
            <w:tcW w:w="1557" w:type="dxa"/>
            <w:gridSpan w:val="2"/>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r>
      <w:tr>
        <w:trPr/>
        <w:tc>
          <w:tcPr>
            <w:tcW w:w="774" w:type="dxa"/>
            <w:tcBorders/>
          </w:tcPr>
          <w:p>
            <w:pPr>
              <w:pStyle w:val="ListParagraph"/>
              <w:widowControl w:val="false"/>
              <w:numPr>
                <w:ilvl w:val="0"/>
                <w:numId w:val="9"/>
              </w:numPr>
              <w:suppressAutoHyphens w:val="true"/>
              <w:spacing w:before="0" w:after="0"/>
              <w:contextualSpacing/>
              <w:jc w:val="left"/>
              <w:rPr>
                <w:rFonts w:eastAsia="Calibri" w:eastAsiaTheme="minorHAnsi"/>
                <w:sz w:val="22"/>
                <w:szCs w:val="22"/>
              </w:rPr>
            </w:pPr>
            <w:r>
              <w:rPr>
                <w:rFonts w:eastAsia="Calibri" w:eastAsiaTheme="minorHAnsi"/>
                <w:sz w:val="22"/>
                <w:szCs w:val="22"/>
              </w:rPr>
            </w:r>
          </w:p>
        </w:tc>
        <w:tc>
          <w:tcPr>
            <w:tcW w:w="1326" w:type="dxa"/>
            <w:tcBorders/>
          </w:tcPr>
          <w:p>
            <w:pPr>
              <w:pStyle w:val="Normal"/>
              <w:widowControl w:val="false"/>
              <w:suppressAutoHyphens w:val="true"/>
              <w:spacing w:before="0" w:after="0"/>
              <w:jc w:val="left"/>
              <w:rPr>
                <w:sz w:val="22"/>
                <w:szCs w:val="22"/>
              </w:rPr>
            </w:pPr>
            <w:r>
              <w:rPr>
                <w:rFonts w:eastAsia="Calibri" w:cs="" w:ascii="Calibri" w:hAnsi="Calibri"/>
                <w:iCs/>
                <w:color w:val="000000"/>
                <w:kern w:val="0"/>
                <w:sz w:val="22"/>
                <w:szCs w:val="22"/>
                <w:lang w:val="ru-RU" w:eastAsia="en-US" w:bidi="ar-SA"/>
              </w:rPr>
              <w:t>Позиция 26</w:t>
            </w:r>
          </w:p>
        </w:tc>
        <w:tc>
          <w:tcPr>
            <w:tcW w:w="1740" w:type="dxa"/>
            <w:tcBorders>
              <w:top w:val="nil"/>
            </w:tcBorders>
          </w:tcPr>
          <w:p>
            <w:pPr>
              <w:pStyle w:val="Style35"/>
              <w:jc w:val="left"/>
              <w:rPr>
                <w:rFonts w:ascii="Times New Roman" w:hAnsi="Times New Roman"/>
                <w:sz w:val="24"/>
              </w:rPr>
            </w:pPr>
            <w:r>
              <w:rPr>
                <w:rFonts w:ascii="Times New Roman" w:hAnsi="Times New Roman"/>
                <w:sz w:val="24"/>
              </w:rPr>
              <w:t>Подшипник шариковый 203 (6203) 17х40х12мм</w:t>
            </w:r>
          </w:p>
        </w:tc>
        <w:tc>
          <w:tcPr>
            <w:tcW w:w="975" w:type="dxa"/>
            <w:tcBorders/>
            <w:shd w:color="auto" w:fill="auto" w:val="clear"/>
          </w:tcPr>
          <w:p>
            <w:pPr>
              <w:pStyle w:val="Normal"/>
              <w:widowControl w:val="false"/>
              <w:suppressAutoHyphens w:val="true"/>
              <w:spacing w:before="0" w:after="0"/>
              <w:jc w:val="left"/>
              <w:rPr>
                <w:rFonts w:ascii="Calibri" w:hAnsi="Calibri" w:eastAsia="Calibri"/>
                <w:sz w:val="22"/>
                <w:szCs w:val="22"/>
              </w:rPr>
            </w:pPr>
            <w:r>
              <w:rPr>
                <w:rFonts w:eastAsia="Calibri" w:ascii="Calibri" w:hAnsi="Calibri"/>
                <w:sz w:val="22"/>
                <w:szCs w:val="22"/>
              </w:rPr>
            </w:r>
          </w:p>
        </w:tc>
        <w:tc>
          <w:tcPr>
            <w:tcW w:w="4393" w:type="dxa"/>
            <w:tcBorders/>
            <w:shd w:color="auto" w:fill="auto" w:val="clear"/>
          </w:tcPr>
          <w:p>
            <w:pPr>
              <w:pStyle w:val="Normal"/>
              <w:widowControl w:val="false"/>
              <w:suppressAutoHyphens w:val="true"/>
              <w:spacing w:before="0" w:after="0"/>
              <w:jc w:val="left"/>
              <w:rPr>
                <w:rFonts w:ascii="Calibri" w:hAnsi="Calibri"/>
                <w:sz w:val="22"/>
                <w:szCs w:val="22"/>
              </w:rPr>
            </w:pPr>
            <w:r>
              <w:rPr>
                <w:rFonts w:eastAsia="Calibri" w:cs="" w:ascii="Calibri" w:hAnsi="Calibri"/>
                <w:color w:val="000000"/>
                <w:kern w:val="0"/>
                <w:sz w:val="22"/>
                <w:szCs w:val="22"/>
                <w:lang w:val="ru-RU" w:eastAsia="en-US" w:bidi="ar-SA"/>
              </w:rPr>
              <w:t>Внутренний диаметр (d), мм 17 Наружный диаметр (D), мм 40 Высота (ширина) подшипника (B), мм 12 Тип подшипника шариковый радиальный Условное обозначение/Номер (РФ) 203 Условное обозначение/Номер (международные) 6203 Вес нетто, кг 0.065 Количество рядов тел качения однорядный</w:t>
            </w:r>
          </w:p>
        </w:tc>
        <w:tc>
          <w:tcPr>
            <w:tcW w:w="1518" w:type="dxa"/>
            <w:tcBorders/>
          </w:tcPr>
          <w:p>
            <w:pPr>
              <w:pStyle w:val="Normal"/>
              <w:widowControl w:val="false"/>
              <w:suppressAutoHyphens w:val="true"/>
              <w:spacing w:before="0" w:after="0"/>
              <w:jc w:val="left"/>
              <w:rPr>
                <w:rFonts w:ascii="Calibri" w:hAnsi="Calibri"/>
                <w:sz w:val="22"/>
                <w:szCs w:val="22"/>
              </w:rPr>
            </w:pPr>
            <w:r>
              <w:rPr>
                <w:rFonts w:eastAsia="Calibri" w:cs="" w:ascii="Calibri" w:hAnsi="Calibri"/>
                <w:kern w:val="0"/>
                <w:sz w:val="22"/>
                <w:szCs w:val="22"/>
                <w:lang w:val="ru-RU" w:eastAsia="en-US" w:bidi="ar-SA"/>
              </w:rPr>
              <w:t>677004, РФ, Республика Саха (Якутия), г.Якутск, ул. Кржижановского, д. 2</w:t>
            </w:r>
          </w:p>
        </w:tc>
        <w:tc>
          <w:tcPr>
            <w:tcW w:w="973" w:type="dxa"/>
            <w:gridSpan w:val="2"/>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c>
          <w:tcPr>
            <w:tcW w:w="740" w:type="dxa"/>
            <w:tcBorders/>
          </w:tcPr>
          <w:p>
            <w:pPr>
              <w:pStyle w:val="Normal"/>
              <w:widowControl w:val="false"/>
              <w:suppressAutoHyphens w:val="true"/>
              <w:spacing w:before="0" w:after="0"/>
              <w:jc w:val="left"/>
              <w:rPr>
                <w:sz w:val="22"/>
                <w:szCs w:val="22"/>
              </w:rPr>
            </w:pPr>
            <w:r>
              <w:rPr>
                <w:sz w:val="22"/>
                <w:szCs w:val="22"/>
              </w:rPr>
            </w:r>
          </w:p>
        </w:tc>
        <w:tc>
          <w:tcPr>
            <w:tcW w:w="1017" w:type="dxa"/>
            <w:tcBorders/>
          </w:tcPr>
          <w:p>
            <w:pPr>
              <w:pStyle w:val="Normal"/>
              <w:widowControl w:val="false"/>
              <w:suppressAutoHyphens w:val="true"/>
              <w:spacing w:before="0" w:after="0"/>
              <w:jc w:val="left"/>
              <w:rPr>
                <w:sz w:val="22"/>
                <w:szCs w:val="22"/>
              </w:rPr>
            </w:pPr>
            <w:r>
              <w:rPr>
                <w:sz w:val="22"/>
                <w:szCs w:val="22"/>
              </w:rPr>
            </w:r>
          </w:p>
        </w:tc>
        <w:tc>
          <w:tcPr>
            <w:tcW w:w="1557" w:type="dxa"/>
            <w:gridSpan w:val="2"/>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r>
      <w:tr>
        <w:trPr/>
        <w:tc>
          <w:tcPr>
            <w:tcW w:w="774" w:type="dxa"/>
            <w:tcBorders>
              <w:top w:val="nil"/>
            </w:tcBorders>
          </w:tcPr>
          <w:p>
            <w:pPr>
              <w:pStyle w:val="ListParagraph"/>
              <w:widowControl w:val="false"/>
              <w:numPr>
                <w:ilvl w:val="0"/>
                <w:numId w:val="9"/>
              </w:numPr>
              <w:suppressAutoHyphens w:val="true"/>
              <w:spacing w:before="0" w:after="0"/>
              <w:contextualSpacing/>
              <w:jc w:val="left"/>
              <w:rPr>
                <w:rFonts w:eastAsia="Calibri" w:eastAsiaTheme="minorHAnsi"/>
                <w:sz w:val="22"/>
                <w:szCs w:val="22"/>
              </w:rPr>
            </w:pPr>
            <w:r>
              <w:rPr>
                <w:rFonts w:eastAsia="Calibri" w:eastAsiaTheme="minorHAnsi"/>
                <w:sz w:val="22"/>
                <w:szCs w:val="22"/>
              </w:rPr>
            </w:r>
          </w:p>
        </w:tc>
        <w:tc>
          <w:tcPr>
            <w:tcW w:w="1326" w:type="dxa"/>
            <w:tcBorders>
              <w:top w:val="nil"/>
            </w:tcBorders>
          </w:tcPr>
          <w:p>
            <w:pPr>
              <w:pStyle w:val="Normal"/>
              <w:widowControl w:val="false"/>
              <w:suppressAutoHyphens w:val="true"/>
              <w:spacing w:before="0" w:after="0"/>
              <w:jc w:val="left"/>
              <w:rPr>
                <w:rFonts w:ascii="Calibri" w:hAnsi="Calibri"/>
                <w:sz w:val="22"/>
                <w:szCs w:val="22"/>
              </w:rPr>
            </w:pPr>
            <w:r>
              <w:rPr>
                <w:rFonts w:eastAsia="Calibri" w:cs="" w:ascii="Calibri" w:hAnsi="Calibri"/>
                <w:iCs/>
                <w:color w:val="000000"/>
                <w:kern w:val="0"/>
                <w:sz w:val="22"/>
                <w:szCs w:val="22"/>
                <w:lang w:val="ru-RU" w:eastAsia="en-US" w:bidi="ar-SA"/>
              </w:rPr>
              <w:t>Позиция 27</w:t>
            </w:r>
          </w:p>
        </w:tc>
        <w:tc>
          <w:tcPr>
            <w:tcW w:w="1740" w:type="dxa"/>
            <w:tcBorders>
              <w:top w:val="nil"/>
            </w:tcBorders>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312 60х130х31мм ГОСТ 8338-75</w:t>
            </w:r>
          </w:p>
        </w:tc>
        <w:tc>
          <w:tcPr>
            <w:tcW w:w="975" w:type="dxa"/>
            <w:tcBorders>
              <w:top w:val="nil"/>
            </w:tcBorders>
            <w:shd w:color="auto" w:fill="auto" w:val="clear"/>
          </w:tcPr>
          <w:p>
            <w:pPr>
              <w:pStyle w:val="Normal"/>
              <w:widowControl w:val="false"/>
              <w:suppressAutoHyphens w:val="true"/>
              <w:spacing w:before="0" w:after="0"/>
              <w:jc w:val="left"/>
              <w:rPr>
                <w:rFonts w:ascii="Calibri" w:hAnsi="Calibri" w:eastAsia="Calibri"/>
                <w:sz w:val="22"/>
                <w:szCs w:val="22"/>
              </w:rPr>
            </w:pPr>
            <w:r>
              <w:rPr>
                <w:rFonts w:eastAsia="Calibri" w:ascii="Calibri" w:hAnsi="Calibri"/>
                <w:sz w:val="22"/>
                <w:szCs w:val="22"/>
              </w:rPr>
            </w:r>
          </w:p>
        </w:tc>
        <w:tc>
          <w:tcPr>
            <w:tcW w:w="4393" w:type="dxa"/>
            <w:tcBorders>
              <w:top w:val="nil"/>
            </w:tcBorders>
            <w:shd w:color="auto" w:fill="auto" w:val="clear"/>
          </w:tcPr>
          <w:p>
            <w:pPr>
              <w:pStyle w:val="Normal"/>
              <w:widowControl w:val="false"/>
              <w:suppressAutoHyphens w:val="true"/>
              <w:spacing w:before="0" w:after="0"/>
              <w:jc w:val="left"/>
              <w:rPr>
                <w:rFonts w:ascii="Calibri" w:hAnsi="Calibri"/>
                <w:sz w:val="22"/>
                <w:szCs w:val="22"/>
              </w:rPr>
            </w:pPr>
            <w:r>
              <w:rPr/>
            </w:r>
          </w:p>
        </w:tc>
        <w:tc>
          <w:tcPr>
            <w:tcW w:w="1518" w:type="dxa"/>
            <w:tcBorders>
              <w:top w:val="nil"/>
            </w:tcBorders>
          </w:tcPr>
          <w:p>
            <w:pPr>
              <w:pStyle w:val="Normal"/>
              <w:widowControl w:val="false"/>
              <w:suppressAutoHyphens w:val="true"/>
              <w:spacing w:before="0" w:after="0"/>
              <w:jc w:val="left"/>
              <w:rPr>
                <w:rFonts w:ascii="Calibri" w:hAnsi="Calibri"/>
                <w:sz w:val="22"/>
                <w:szCs w:val="22"/>
              </w:rPr>
            </w:pPr>
            <w:r>
              <w:rPr>
                <w:rFonts w:eastAsia="Calibri" w:cs="" w:ascii="Calibri" w:hAnsi="Calibri"/>
                <w:kern w:val="0"/>
                <w:sz w:val="22"/>
                <w:szCs w:val="22"/>
                <w:lang w:val="ru-RU" w:eastAsia="en-US" w:bidi="ar-SA"/>
              </w:rPr>
              <w:t>677004, РФ, Республика Саха (Якутия), г.Якутск, ул. Кржижановского, д. 2</w:t>
            </w:r>
          </w:p>
        </w:tc>
        <w:tc>
          <w:tcPr>
            <w:tcW w:w="973"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c>
          <w:tcPr>
            <w:tcW w:w="740" w:type="dxa"/>
            <w:tcBorders>
              <w:top w:val="nil"/>
            </w:tcBorders>
          </w:tcPr>
          <w:p>
            <w:pPr>
              <w:pStyle w:val="Normal"/>
              <w:widowControl w:val="false"/>
              <w:suppressAutoHyphens w:val="true"/>
              <w:spacing w:before="0" w:after="0"/>
              <w:jc w:val="left"/>
              <w:rPr>
                <w:sz w:val="22"/>
                <w:szCs w:val="22"/>
              </w:rPr>
            </w:pPr>
            <w:r>
              <w:rPr>
                <w:sz w:val="22"/>
                <w:szCs w:val="22"/>
              </w:rPr>
            </w:r>
          </w:p>
        </w:tc>
        <w:tc>
          <w:tcPr>
            <w:tcW w:w="1017" w:type="dxa"/>
            <w:tcBorders>
              <w:top w:val="nil"/>
            </w:tcBorders>
          </w:tcPr>
          <w:p>
            <w:pPr>
              <w:pStyle w:val="Normal"/>
              <w:widowControl w:val="false"/>
              <w:suppressAutoHyphens w:val="true"/>
              <w:spacing w:before="0" w:after="0"/>
              <w:jc w:val="left"/>
              <w:rPr>
                <w:sz w:val="22"/>
                <w:szCs w:val="22"/>
              </w:rPr>
            </w:pPr>
            <w:r>
              <w:rPr>
                <w:sz w:val="22"/>
                <w:szCs w:val="22"/>
              </w:rPr>
            </w:r>
          </w:p>
        </w:tc>
        <w:tc>
          <w:tcPr>
            <w:tcW w:w="1557"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r>
      <w:tr>
        <w:trPr/>
        <w:tc>
          <w:tcPr>
            <w:tcW w:w="774" w:type="dxa"/>
            <w:tcBorders>
              <w:top w:val="nil"/>
            </w:tcBorders>
          </w:tcPr>
          <w:p>
            <w:pPr>
              <w:pStyle w:val="ListParagraph"/>
              <w:widowControl w:val="false"/>
              <w:numPr>
                <w:ilvl w:val="0"/>
                <w:numId w:val="9"/>
              </w:numPr>
              <w:suppressAutoHyphens w:val="true"/>
              <w:spacing w:before="0" w:after="0"/>
              <w:contextualSpacing/>
              <w:jc w:val="left"/>
              <w:rPr>
                <w:rFonts w:eastAsia="Calibri" w:eastAsiaTheme="minorHAnsi"/>
                <w:sz w:val="22"/>
                <w:szCs w:val="22"/>
              </w:rPr>
            </w:pPr>
            <w:r>
              <w:rPr>
                <w:rFonts w:eastAsia="Calibri" w:eastAsiaTheme="minorHAnsi"/>
                <w:sz w:val="22"/>
                <w:szCs w:val="22"/>
              </w:rPr>
            </w:r>
          </w:p>
        </w:tc>
        <w:tc>
          <w:tcPr>
            <w:tcW w:w="1326" w:type="dxa"/>
            <w:tcBorders>
              <w:top w:val="nil"/>
            </w:tcBorders>
          </w:tcPr>
          <w:p>
            <w:pPr>
              <w:pStyle w:val="Normal"/>
              <w:widowControl w:val="false"/>
              <w:suppressAutoHyphens w:val="true"/>
              <w:spacing w:before="0" w:after="0"/>
              <w:jc w:val="left"/>
              <w:rPr>
                <w:rFonts w:ascii="Calibri" w:hAnsi="Calibri"/>
                <w:sz w:val="22"/>
                <w:szCs w:val="22"/>
              </w:rPr>
            </w:pPr>
            <w:r>
              <w:rPr>
                <w:rFonts w:eastAsia="Calibri" w:cs="" w:ascii="Calibri" w:hAnsi="Calibri"/>
                <w:iCs/>
                <w:color w:val="000000"/>
                <w:kern w:val="0"/>
                <w:sz w:val="22"/>
                <w:szCs w:val="22"/>
                <w:lang w:val="ru-RU" w:eastAsia="en-US" w:bidi="ar-SA"/>
              </w:rPr>
              <w:t>Позиция 28</w:t>
            </w:r>
          </w:p>
        </w:tc>
        <w:tc>
          <w:tcPr>
            <w:tcW w:w="1740" w:type="dxa"/>
            <w:tcBorders>
              <w:top w:val="nil"/>
            </w:tcBorders>
          </w:tcPr>
          <w:p>
            <w:pPr>
              <w:pStyle w:val="Style35"/>
              <w:jc w:val="left"/>
              <w:rPr>
                <w:rFonts w:ascii="Times New Roman" w:hAnsi="Times New Roman"/>
                <w:sz w:val="24"/>
              </w:rPr>
            </w:pPr>
            <w:r>
              <w:rPr>
                <w:rFonts w:ascii="Times New Roman" w:hAnsi="Times New Roman"/>
                <w:sz w:val="24"/>
              </w:rPr>
              <w:t>Подшипник шариковый 315 А 75х160х37мм</w:t>
            </w:r>
          </w:p>
        </w:tc>
        <w:tc>
          <w:tcPr>
            <w:tcW w:w="975" w:type="dxa"/>
            <w:tcBorders>
              <w:top w:val="nil"/>
            </w:tcBorders>
            <w:shd w:color="auto" w:fill="auto" w:val="clear"/>
          </w:tcPr>
          <w:p>
            <w:pPr>
              <w:pStyle w:val="Normal"/>
              <w:widowControl w:val="false"/>
              <w:suppressAutoHyphens w:val="true"/>
              <w:spacing w:before="0" w:after="0"/>
              <w:jc w:val="left"/>
              <w:rPr>
                <w:rFonts w:ascii="Calibri" w:hAnsi="Calibri" w:eastAsia="Calibri"/>
                <w:sz w:val="22"/>
                <w:szCs w:val="22"/>
              </w:rPr>
            </w:pPr>
            <w:r>
              <w:rPr>
                <w:rFonts w:eastAsia="Calibri" w:ascii="Calibri" w:hAnsi="Calibri"/>
                <w:sz w:val="22"/>
                <w:szCs w:val="22"/>
              </w:rPr>
            </w:r>
          </w:p>
        </w:tc>
        <w:tc>
          <w:tcPr>
            <w:tcW w:w="4393" w:type="dxa"/>
            <w:tcBorders>
              <w:top w:val="nil"/>
            </w:tcBorders>
            <w:shd w:color="auto" w:fill="auto" w:val="clear"/>
          </w:tcPr>
          <w:p>
            <w:pPr>
              <w:pStyle w:val="Normal"/>
              <w:widowControl w:val="false"/>
              <w:suppressAutoHyphens w:val="true"/>
              <w:spacing w:before="0" w:after="0"/>
              <w:jc w:val="left"/>
              <w:rPr>
                <w:rFonts w:ascii="Calibri" w:hAnsi="Calibri"/>
                <w:sz w:val="22"/>
                <w:szCs w:val="22"/>
              </w:rPr>
            </w:pPr>
            <w:r>
              <w:rPr/>
            </w:r>
          </w:p>
        </w:tc>
        <w:tc>
          <w:tcPr>
            <w:tcW w:w="1518" w:type="dxa"/>
            <w:tcBorders>
              <w:top w:val="nil"/>
            </w:tcBorders>
          </w:tcPr>
          <w:p>
            <w:pPr>
              <w:pStyle w:val="Normal"/>
              <w:widowControl w:val="false"/>
              <w:suppressAutoHyphens w:val="true"/>
              <w:spacing w:before="0" w:after="0"/>
              <w:jc w:val="left"/>
              <w:rPr>
                <w:rFonts w:ascii="Calibri" w:hAnsi="Calibri"/>
                <w:sz w:val="22"/>
                <w:szCs w:val="22"/>
              </w:rPr>
            </w:pPr>
            <w:r>
              <w:rPr>
                <w:rFonts w:eastAsia="Calibri" w:cs="" w:ascii="Calibri" w:hAnsi="Calibri"/>
                <w:kern w:val="0"/>
                <w:sz w:val="22"/>
                <w:szCs w:val="22"/>
                <w:lang w:val="ru-RU" w:eastAsia="en-US" w:bidi="ar-SA"/>
              </w:rPr>
              <w:t>677004, РФ, Республика Саха (Якутия), г.Якутск, ул. Кржижановского, д. 2</w:t>
            </w:r>
          </w:p>
        </w:tc>
        <w:tc>
          <w:tcPr>
            <w:tcW w:w="973"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c>
          <w:tcPr>
            <w:tcW w:w="740" w:type="dxa"/>
            <w:tcBorders>
              <w:top w:val="nil"/>
            </w:tcBorders>
          </w:tcPr>
          <w:p>
            <w:pPr>
              <w:pStyle w:val="Normal"/>
              <w:widowControl w:val="false"/>
              <w:suppressAutoHyphens w:val="true"/>
              <w:spacing w:before="0" w:after="0"/>
              <w:jc w:val="left"/>
              <w:rPr>
                <w:sz w:val="22"/>
                <w:szCs w:val="22"/>
              </w:rPr>
            </w:pPr>
            <w:r>
              <w:rPr>
                <w:sz w:val="22"/>
                <w:szCs w:val="22"/>
              </w:rPr>
            </w:r>
          </w:p>
        </w:tc>
        <w:tc>
          <w:tcPr>
            <w:tcW w:w="1017" w:type="dxa"/>
            <w:tcBorders>
              <w:top w:val="nil"/>
            </w:tcBorders>
          </w:tcPr>
          <w:p>
            <w:pPr>
              <w:pStyle w:val="Normal"/>
              <w:widowControl w:val="false"/>
              <w:suppressAutoHyphens w:val="true"/>
              <w:spacing w:before="0" w:after="0"/>
              <w:jc w:val="left"/>
              <w:rPr>
                <w:sz w:val="22"/>
                <w:szCs w:val="22"/>
              </w:rPr>
            </w:pPr>
            <w:r>
              <w:rPr>
                <w:sz w:val="22"/>
                <w:szCs w:val="22"/>
              </w:rPr>
            </w:r>
          </w:p>
        </w:tc>
        <w:tc>
          <w:tcPr>
            <w:tcW w:w="1557"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r>
      <w:tr>
        <w:trPr/>
        <w:tc>
          <w:tcPr>
            <w:tcW w:w="774" w:type="dxa"/>
            <w:tcBorders>
              <w:top w:val="nil"/>
            </w:tcBorders>
          </w:tcPr>
          <w:p>
            <w:pPr>
              <w:pStyle w:val="ListParagraph"/>
              <w:widowControl w:val="false"/>
              <w:numPr>
                <w:ilvl w:val="0"/>
                <w:numId w:val="9"/>
              </w:numPr>
              <w:suppressAutoHyphens w:val="true"/>
              <w:spacing w:before="0" w:after="0"/>
              <w:contextualSpacing/>
              <w:jc w:val="left"/>
              <w:rPr>
                <w:rFonts w:eastAsia="Calibri" w:eastAsiaTheme="minorHAnsi"/>
                <w:sz w:val="22"/>
                <w:szCs w:val="22"/>
              </w:rPr>
            </w:pPr>
            <w:r>
              <w:rPr>
                <w:rFonts w:eastAsia="Calibri" w:eastAsiaTheme="minorHAnsi"/>
                <w:sz w:val="22"/>
                <w:szCs w:val="22"/>
              </w:rPr>
            </w:r>
          </w:p>
        </w:tc>
        <w:tc>
          <w:tcPr>
            <w:tcW w:w="1326" w:type="dxa"/>
            <w:tcBorders>
              <w:top w:val="nil"/>
            </w:tcBorders>
          </w:tcPr>
          <w:p>
            <w:pPr>
              <w:pStyle w:val="Normal"/>
              <w:widowControl w:val="false"/>
              <w:suppressAutoHyphens w:val="true"/>
              <w:spacing w:before="0" w:after="0"/>
              <w:jc w:val="left"/>
              <w:rPr>
                <w:rFonts w:ascii="Calibri" w:hAnsi="Calibri"/>
                <w:sz w:val="22"/>
                <w:szCs w:val="22"/>
              </w:rPr>
            </w:pPr>
            <w:r>
              <w:rPr>
                <w:rFonts w:eastAsia="Calibri" w:cs="" w:ascii="Calibri" w:hAnsi="Calibri"/>
                <w:iCs/>
                <w:color w:val="000000"/>
                <w:kern w:val="0"/>
                <w:sz w:val="22"/>
                <w:szCs w:val="22"/>
                <w:lang w:val="ru-RU" w:eastAsia="en-US" w:bidi="ar-SA"/>
              </w:rPr>
              <w:t>Позиция 29</w:t>
            </w:r>
          </w:p>
        </w:tc>
        <w:tc>
          <w:tcPr>
            <w:tcW w:w="1740" w:type="dxa"/>
            <w:tcBorders>
              <w:top w:val="nil"/>
            </w:tcBorders>
          </w:tcPr>
          <w:p>
            <w:pPr>
              <w:pStyle w:val="Style35"/>
              <w:jc w:val="left"/>
              <w:rPr>
                <w:rFonts w:ascii="Times New Roman" w:hAnsi="Times New Roman"/>
                <w:sz w:val="24"/>
              </w:rPr>
            </w:pPr>
            <w:r>
              <w:rPr>
                <w:rFonts w:ascii="Times New Roman" w:hAnsi="Times New Roman"/>
                <w:sz w:val="24"/>
              </w:rPr>
              <w:t>Подшипник шариковый 6416 80х200х48мм</w:t>
            </w:r>
          </w:p>
        </w:tc>
        <w:tc>
          <w:tcPr>
            <w:tcW w:w="975" w:type="dxa"/>
            <w:tcBorders>
              <w:top w:val="nil"/>
            </w:tcBorders>
            <w:shd w:color="auto" w:fill="auto" w:val="clear"/>
          </w:tcPr>
          <w:p>
            <w:pPr>
              <w:pStyle w:val="Normal"/>
              <w:widowControl w:val="false"/>
              <w:suppressAutoHyphens w:val="true"/>
              <w:spacing w:before="0" w:after="0"/>
              <w:jc w:val="left"/>
              <w:rPr>
                <w:rFonts w:ascii="Calibri" w:hAnsi="Calibri" w:eastAsia="Calibri"/>
                <w:sz w:val="22"/>
                <w:szCs w:val="22"/>
              </w:rPr>
            </w:pPr>
            <w:r>
              <w:rPr>
                <w:rFonts w:eastAsia="Calibri" w:ascii="Calibri" w:hAnsi="Calibri"/>
                <w:sz w:val="22"/>
                <w:szCs w:val="22"/>
              </w:rPr>
            </w:r>
          </w:p>
        </w:tc>
        <w:tc>
          <w:tcPr>
            <w:tcW w:w="4393" w:type="dxa"/>
            <w:tcBorders>
              <w:top w:val="nil"/>
            </w:tcBorders>
            <w:shd w:color="auto" w:fill="auto" w:val="clear"/>
          </w:tcPr>
          <w:p>
            <w:pPr>
              <w:pStyle w:val="Normal"/>
              <w:widowControl w:val="false"/>
              <w:suppressAutoHyphens w:val="true"/>
              <w:spacing w:before="0" w:after="0"/>
              <w:jc w:val="left"/>
              <w:rPr>
                <w:rFonts w:ascii="Calibri" w:hAnsi="Calibri"/>
                <w:sz w:val="22"/>
                <w:szCs w:val="22"/>
              </w:rPr>
            </w:pPr>
            <w:r>
              <w:rPr>
                <w:rFonts w:ascii="Calibri" w:hAnsi="Calibri"/>
                <w:sz w:val="22"/>
                <w:szCs w:val="22"/>
              </w:rPr>
              <w:t>Радиальный шариковый однорядный подшипник 6416.Диаметр внутренний (d), мм 80 Диаметр внешний (D), мм 200 Ширина (В), мм 48. Высота, мм 200. Статическая грузоподъемность C0, Н 125000</w:t>
            </w:r>
          </w:p>
        </w:tc>
        <w:tc>
          <w:tcPr>
            <w:tcW w:w="1518" w:type="dxa"/>
            <w:tcBorders>
              <w:top w:val="nil"/>
            </w:tcBorders>
          </w:tcPr>
          <w:p>
            <w:pPr>
              <w:pStyle w:val="Normal"/>
              <w:widowControl w:val="false"/>
              <w:suppressAutoHyphens w:val="true"/>
              <w:spacing w:before="0" w:after="0"/>
              <w:jc w:val="left"/>
              <w:rPr>
                <w:rFonts w:ascii="Calibri" w:hAnsi="Calibri"/>
                <w:sz w:val="22"/>
                <w:szCs w:val="22"/>
              </w:rPr>
            </w:pPr>
            <w:r>
              <w:rPr>
                <w:rFonts w:eastAsia="Calibri" w:cs="" w:ascii="Calibri" w:hAnsi="Calibri"/>
                <w:kern w:val="0"/>
                <w:sz w:val="22"/>
                <w:szCs w:val="22"/>
                <w:lang w:val="ru-RU" w:eastAsia="en-US" w:bidi="ar-SA"/>
              </w:rPr>
              <w:t>677004, РФ, Республика Саха (Якутия), г.Якутск, ул. Кржижановского, д. 2</w:t>
            </w:r>
          </w:p>
        </w:tc>
        <w:tc>
          <w:tcPr>
            <w:tcW w:w="973"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c>
          <w:tcPr>
            <w:tcW w:w="740" w:type="dxa"/>
            <w:tcBorders>
              <w:top w:val="nil"/>
            </w:tcBorders>
          </w:tcPr>
          <w:p>
            <w:pPr>
              <w:pStyle w:val="Normal"/>
              <w:widowControl w:val="false"/>
              <w:suppressAutoHyphens w:val="true"/>
              <w:spacing w:before="0" w:after="0"/>
              <w:jc w:val="left"/>
              <w:rPr>
                <w:sz w:val="22"/>
                <w:szCs w:val="22"/>
              </w:rPr>
            </w:pPr>
            <w:r>
              <w:rPr>
                <w:sz w:val="22"/>
                <w:szCs w:val="22"/>
              </w:rPr>
            </w:r>
          </w:p>
        </w:tc>
        <w:tc>
          <w:tcPr>
            <w:tcW w:w="1017" w:type="dxa"/>
            <w:tcBorders>
              <w:top w:val="nil"/>
            </w:tcBorders>
          </w:tcPr>
          <w:p>
            <w:pPr>
              <w:pStyle w:val="Normal"/>
              <w:widowControl w:val="false"/>
              <w:suppressAutoHyphens w:val="true"/>
              <w:spacing w:before="0" w:after="0"/>
              <w:jc w:val="left"/>
              <w:rPr>
                <w:sz w:val="22"/>
                <w:szCs w:val="22"/>
              </w:rPr>
            </w:pPr>
            <w:r>
              <w:rPr>
                <w:sz w:val="22"/>
                <w:szCs w:val="22"/>
              </w:rPr>
            </w:r>
          </w:p>
        </w:tc>
        <w:tc>
          <w:tcPr>
            <w:tcW w:w="1557"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r>
      <w:tr>
        <w:trPr/>
        <w:tc>
          <w:tcPr>
            <w:tcW w:w="774" w:type="dxa"/>
            <w:tcBorders>
              <w:top w:val="nil"/>
            </w:tcBorders>
          </w:tcPr>
          <w:p>
            <w:pPr>
              <w:pStyle w:val="ListParagraph"/>
              <w:widowControl w:val="false"/>
              <w:numPr>
                <w:ilvl w:val="0"/>
                <w:numId w:val="9"/>
              </w:numPr>
              <w:suppressAutoHyphens w:val="true"/>
              <w:spacing w:before="0" w:after="0"/>
              <w:contextualSpacing/>
              <w:jc w:val="left"/>
              <w:rPr>
                <w:rFonts w:eastAsia="Calibri" w:eastAsiaTheme="minorHAnsi"/>
                <w:sz w:val="22"/>
                <w:szCs w:val="22"/>
              </w:rPr>
            </w:pPr>
            <w:r>
              <w:rPr>
                <w:rFonts w:eastAsia="Calibri" w:eastAsiaTheme="minorHAnsi"/>
                <w:sz w:val="22"/>
                <w:szCs w:val="22"/>
              </w:rPr>
            </w:r>
          </w:p>
        </w:tc>
        <w:tc>
          <w:tcPr>
            <w:tcW w:w="1326" w:type="dxa"/>
            <w:tcBorders>
              <w:top w:val="nil"/>
            </w:tcBorders>
          </w:tcPr>
          <w:p>
            <w:pPr>
              <w:pStyle w:val="Normal"/>
              <w:widowControl w:val="false"/>
              <w:suppressAutoHyphens w:val="true"/>
              <w:spacing w:before="0" w:after="0"/>
              <w:jc w:val="left"/>
              <w:rPr>
                <w:rFonts w:ascii="Calibri" w:hAnsi="Calibri"/>
                <w:sz w:val="22"/>
                <w:szCs w:val="22"/>
              </w:rPr>
            </w:pPr>
            <w:r>
              <w:rPr>
                <w:rFonts w:eastAsia="Calibri" w:cs="" w:ascii="Calibri" w:hAnsi="Calibri"/>
                <w:iCs/>
                <w:color w:val="000000"/>
                <w:kern w:val="0"/>
                <w:sz w:val="22"/>
                <w:szCs w:val="22"/>
                <w:lang w:val="ru-RU" w:eastAsia="en-US" w:bidi="ar-SA"/>
              </w:rPr>
              <w:t>Позиция 30</w:t>
            </w:r>
          </w:p>
        </w:tc>
        <w:tc>
          <w:tcPr>
            <w:tcW w:w="1740" w:type="dxa"/>
            <w:tcBorders>
              <w:top w:val="nil"/>
            </w:tcBorders>
          </w:tcPr>
          <w:p>
            <w:pPr>
              <w:pStyle w:val="Style35"/>
              <w:jc w:val="left"/>
              <w:rPr>
                <w:rFonts w:ascii="Times New Roman" w:hAnsi="Times New Roman"/>
                <w:sz w:val="24"/>
              </w:rPr>
            </w:pPr>
            <w:r>
              <w:rPr>
                <w:rFonts w:ascii="Times New Roman" w:hAnsi="Times New Roman"/>
                <w:sz w:val="24"/>
              </w:rPr>
              <w:t>Подшипник шариковый 46207Е 35х72х17мм</w:t>
            </w:r>
          </w:p>
        </w:tc>
        <w:tc>
          <w:tcPr>
            <w:tcW w:w="975" w:type="dxa"/>
            <w:tcBorders>
              <w:top w:val="nil"/>
            </w:tcBorders>
            <w:shd w:color="auto" w:fill="auto" w:val="clear"/>
          </w:tcPr>
          <w:p>
            <w:pPr>
              <w:pStyle w:val="Normal"/>
              <w:widowControl w:val="false"/>
              <w:suppressAutoHyphens w:val="true"/>
              <w:spacing w:before="0" w:after="0"/>
              <w:jc w:val="left"/>
              <w:rPr>
                <w:rFonts w:ascii="Calibri" w:hAnsi="Calibri" w:eastAsia="Calibri"/>
                <w:sz w:val="22"/>
                <w:szCs w:val="22"/>
              </w:rPr>
            </w:pPr>
            <w:r>
              <w:rPr>
                <w:rFonts w:eastAsia="Calibri" w:ascii="Calibri" w:hAnsi="Calibri"/>
                <w:sz w:val="22"/>
                <w:szCs w:val="22"/>
              </w:rPr>
            </w:r>
          </w:p>
        </w:tc>
        <w:tc>
          <w:tcPr>
            <w:tcW w:w="4393" w:type="dxa"/>
            <w:tcBorders>
              <w:top w:val="nil"/>
            </w:tcBorders>
            <w:shd w:color="auto" w:fill="auto" w:val="clear"/>
          </w:tcPr>
          <w:p>
            <w:pPr>
              <w:pStyle w:val="Normal"/>
              <w:widowControl w:val="false"/>
              <w:suppressAutoHyphens w:val="true"/>
              <w:spacing w:before="0" w:after="0"/>
              <w:jc w:val="left"/>
              <w:rPr>
                <w:rFonts w:ascii="Calibri" w:hAnsi="Calibri"/>
                <w:sz w:val="22"/>
                <w:szCs w:val="22"/>
              </w:rPr>
            </w:pPr>
            <w:r>
              <w:rPr>
                <w:rFonts w:ascii="Calibri" w:hAnsi="Calibri"/>
                <w:sz w:val="22"/>
                <w:szCs w:val="22"/>
              </w:rPr>
              <w:t>Характеристики Основные размеры и параметры подшипника Диаметр внутренний (d), мм 35 Диаметр внешний (D), мм 72 Ширина (В), мм 17 Высота, мм 72 Вес, кг 0,289 Прочностые и скоростные параметры Статическая грузоподъемность C0, Н 19300 Предельная частота вращения при жидкой смазке, об/мин 10600 Предельная частота вращения при пластичной смазке, об/мин 8600 Классификация подшипника Тело качения шарик Вид подшипника качения Направление нагрузки радиально-упорные Сепаратор полиамид (PA66/TN9) Внешняя структура нет Наличие смазки без смазки</w:t>
            </w:r>
          </w:p>
        </w:tc>
        <w:tc>
          <w:tcPr>
            <w:tcW w:w="1518" w:type="dxa"/>
            <w:tcBorders>
              <w:top w:val="nil"/>
            </w:tcBorders>
          </w:tcPr>
          <w:p>
            <w:pPr>
              <w:pStyle w:val="Normal"/>
              <w:widowControl w:val="false"/>
              <w:suppressAutoHyphens w:val="true"/>
              <w:spacing w:before="0" w:after="0"/>
              <w:jc w:val="left"/>
              <w:rPr>
                <w:rFonts w:ascii="Calibri" w:hAnsi="Calibri"/>
                <w:sz w:val="22"/>
                <w:szCs w:val="22"/>
              </w:rPr>
            </w:pPr>
            <w:r>
              <w:rPr>
                <w:rFonts w:eastAsia="Calibri" w:cs="" w:ascii="Calibri" w:hAnsi="Calibri"/>
                <w:kern w:val="0"/>
                <w:sz w:val="22"/>
                <w:szCs w:val="22"/>
                <w:lang w:val="ru-RU" w:eastAsia="en-US" w:bidi="ar-SA"/>
              </w:rPr>
              <w:t>677004, РФ, Республика Саха (Якутия), г.Якутск, ул. Кржижановского, д. 2</w:t>
            </w:r>
          </w:p>
        </w:tc>
        <w:tc>
          <w:tcPr>
            <w:tcW w:w="973"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c>
          <w:tcPr>
            <w:tcW w:w="740" w:type="dxa"/>
            <w:tcBorders>
              <w:top w:val="nil"/>
            </w:tcBorders>
          </w:tcPr>
          <w:p>
            <w:pPr>
              <w:pStyle w:val="Normal"/>
              <w:widowControl w:val="false"/>
              <w:suppressAutoHyphens w:val="true"/>
              <w:spacing w:before="0" w:after="0"/>
              <w:jc w:val="left"/>
              <w:rPr>
                <w:sz w:val="22"/>
                <w:szCs w:val="22"/>
              </w:rPr>
            </w:pPr>
            <w:r>
              <w:rPr>
                <w:sz w:val="22"/>
                <w:szCs w:val="22"/>
              </w:rPr>
            </w:r>
          </w:p>
        </w:tc>
        <w:tc>
          <w:tcPr>
            <w:tcW w:w="1017" w:type="dxa"/>
            <w:tcBorders>
              <w:top w:val="nil"/>
            </w:tcBorders>
          </w:tcPr>
          <w:p>
            <w:pPr>
              <w:pStyle w:val="Normal"/>
              <w:widowControl w:val="false"/>
              <w:suppressAutoHyphens w:val="true"/>
              <w:spacing w:before="0" w:after="0"/>
              <w:jc w:val="left"/>
              <w:rPr>
                <w:sz w:val="22"/>
                <w:szCs w:val="22"/>
              </w:rPr>
            </w:pPr>
            <w:r>
              <w:rPr>
                <w:sz w:val="22"/>
                <w:szCs w:val="22"/>
              </w:rPr>
            </w:r>
          </w:p>
        </w:tc>
        <w:tc>
          <w:tcPr>
            <w:tcW w:w="1557"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r>
      <w:tr>
        <w:trPr/>
        <w:tc>
          <w:tcPr>
            <w:tcW w:w="774" w:type="dxa"/>
            <w:tcBorders>
              <w:top w:val="nil"/>
            </w:tcBorders>
          </w:tcPr>
          <w:p>
            <w:pPr>
              <w:pStyle w:val="ListParagraph"/>
              <w:widowControl w:val="false"/>
              <w:numPr>
                <w:ilvl w:val="0"/>
                <w:numId w:val="9"/>
              </w:numPr>
              <w:suppressAutoHyphens w:val="true"/>
              <w:spacing w:before="0" w:after="0"/>
              <w:contextualSpacing/>
              <w:jc w:val="left"/>
              <w:rPr>
                <w:rFonts w:eastAsia="Calibri" w:eastAsiaTheme="minorHAnsi"/>
                <w:sz w:val="22"/>
                <w:szCs w:val="22"/>
              </w:rPr>
            </w:pPr>
            <w:r>
              <w:rPr>
                <w:rFonts w:eastAsia="Calibri" w:eastAsiaTheme="minorHAnsi"/>
                <w:sz w:val="22"/>
                <w:szCs w:val="22"/>
              </w:rPr>
            </w:r>
          </w:p>
        </w:tc>
        <w:tc>
          <w:tcPr>
            <w:tcW w:w="1326" w:type="dxa"/>
            <w:tcBorders>
              <w:top w:val="nil"/>
            </w:tcBorders>
          </w:tcPr>
          <w:p>
            <w:pPr>
              <w:pStyle w:val="Normal"/>
              <w:widowControl w:val="false"/>
              <w:suppressAutoHyphens w:val="true"/>
              <w:spacing w:before="0" w:after="0"/>
              <w:jc w:val="left"/>
              <w:rPr>
                <w:rFonts w:ascii="Calibri" w:hAnsi="Calibri"/>
                <w:sz w:val="22"/>
                <w:szCs w:val="22"/>
              </w:rPr>
            </w:pPr>
            <w:r>
              <w:rPr>
                <w:rFonts w:eastAsia="Calibri" w:cs="" w:ascii="Calibri" w:hAnsi="Calibri"/>
                <w:iCs/>
                <w:color w:val="000000"/>
                <w:kern w:val="0"/>
                <w:sz w:val="22"/>
                <w:szCs w:val="22"/>
                <w:lang w:val="ru-RU" w:eastAsia="en-US" w:bidi="ar-SA"/>
              </w:rPr>
              <w:t>Позиция 31</w:t>
            </w:r>
          </w:p>
        </w:tc>
        <w:tc>
          <w:tcPr>
            <w:tcW w:w="1740" w:type="dxa"/>
            <w:tcBorders>
              <w:top w:val="nil"/>
            </w:tcBorders>
          </w:tcPr>
          <w:p>
            <w:pPr>
              <w:pStyle w:val="Style35"/>
              <w:jc w:val="left"/>
              <w:rPr>
                <w:rFonts w:ascii="Times New Roman" w:hAnsi="Times New Roman"/>
                <w:sz w:val="24"/>
              </w:rPr>
            </w:pPr>
            <w:r>
              <w:rPr>
                <w:rFonts w:ascii="Times New Roman" w:hAnsi="Times New Roman"/>
                <w:sz w:val="24"/>
              </w:rPr>
              <w:t>Подшипник роликовый радиальный сферический двухрядный 13522 (22224К+Н3124) Н 110х215х58/88мм ГПЗ</w:t>
            </w:r>
          </w:p>
        </w:tc>
        <w:tc>
          <w:tcPr>
            <w:tcW w:w="975" w:type="dxa"/>
            <w:tcBorders>
              <w:top w:val="nil"/>
            </w:tcBorders>
            <w:shd w:color="auto" w:fill="auto" w:val="clear"/>
          </w:tcPr>
          <w:p>
            <w:pPr>
              <w:pStyle w:val="Normal"/>
              <w:widowControl w:val="false"/>
              <w:suppressAutoHyphens w:val="true"/>
              <w:spacing w:before="0" w:after="0"/>
              <w:jc w:val="left"/>
              <w:rPr>
                <w:rFonts w:ascii="Calibri" w:hAnsi="Calibri" w:eastAsia="Calibri"/>
                <w:sz w:val="22"/>
                <w:szCs w:val="22"/>
              </w:rPr>
            </w:pPr>
            <w:r>
              <w:rPr>
                <w:rFonts w:eastAsia="Calibri" w:ascii="Calibri" w:hAnsi="Calibri"/>
                <w:sz w:val="22"/>
                <w:szCs w:val="22"/>
              </w:rPr>
            </w:r>
          </w:p>
        </w:tc>
        <w:tc>
          <w:tcPr>
            <w:tcW w:w="4393" w:type="dxa"/>
            <w:tcBorders>
              <w:top w:val="nil"/>
            </w:tcBorders>
            <w:shd w:color="auto" w:fill="auto" w:val="clear"/>
          </w:tcPr>
          <w:p>
            <w:pPr>
              <w:pStyle w:val="Normal"/>
              <w:widowControl w:val="false"/>
              <w:suppressAutoHyphens w:val="true"/>
              <w:spacing w:before="0" w:after="0"/>
              <w:jc w:val="left"/>
              <w:rPr>
                <w:rFonts w:ascii="Calibri" w:hAnsi="Calibri"/>
                <w:sz w:val="22"/>
                <w:szCs w:val="22"/>
              </w:rPr>
            </w:pPr>
            <w:r>
              <w:rPr>
                <w:rFonts w:ascii="Calibri" w:hAnsi="Calibri"/>
                <w:sz w:val="22"/>
                <w:szCs w:val="22"/>
              </w:rPr>
              <w:t>Подшипник роликовый радиальный сферический двухрядный 13522 (22224К+Н3124) Н 110х215х58/88мм ГПЗ</w:t>
            </w:r>
          </w:p>
        </w:tc>
        <w:tc>
          <w:tcPr>
            <w:tcW w:w="1518" w:type="dxa"/>
            <w:tcBorders>
              <w:top w:val="nil"/>
            </w:tcBorders>
          </w:tcPr>
          <w:p>
            <w:pPr>
              <w:pStyle w:val="Normal"/>
              <w:widowControl w:val="false"/>
              <w:suppressAutoHyphens w:val="true"/>
              <w:spacing w:before="0" w:after="0"/>
              <w:jc w:val="left"/>
              <w:rPr>
                <w:rFonts w:ascii="Calibri" w:hAnsi="Calibri"/>
                <w:sz w:val="22"/>
                <w:szCs w:val="22"/>
              </w:rPr>
            </w:pPr>
            <w:r>
              <w:rPr>
                <w:rFonts w:eastAsia="Calibri" w:cs="" w:ascii="Calibri" w:hAnsi="Calibri"/>
                <w:kern w:val="0"/>
                <w:sz w:val="22"/>
                <w:szCs w:val="22"/>
                <w:lang w:val="ru-RU" w:eastAsia="en-US" w:bidi="ar-SA"/>
              </w:rPr>
              <w:t>677004, РФ, Республика Саха (Якутия), г.Якутск, ул. Кржижановского, д. 2</w:t>
            </w:r>
          </w:p>
        </w:tc>
        <w:tc>
          <w:tcPr>
            <w:tcW w:w="973"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c>
          <w:tcPr>
            <w:tcW w:w="740" w:type="dxa"/>
            <w:tcBorders>
              <w:top w:val="nil"/>
            </w:tcBorders>
          </w:tcPr>
          <w:p>
            <w:pPr>
              <w:pStyle w:val="Normal"/>
              <w:widowControl w:val="false"/>
              <w:suppressAutoHyphens w:val="true"/>
              <w:spacing w:before="0" w:after="0"/>
              <w:jc w:val="left"/>
              <w:rPr>
                <w:sz w:val="22"/>
                <w:szCs w:val="22"/>
              </w:rPr>
            </w:pPr>
            <w:r>
              <w:rPr>
                <w:sz w:val="22"/>
                <w:szCs w:val="22"/>
              </w:rPr>
            </w:r>
          </w:p>
        </w:tc>
        <w:tc>
          <w:tcPr>
            <w:tcW w:w="1017" w:type="dxa"/>
            <w:tcBorders>
              <w:top w:val="nil"/>
            </w:tcBorders>
          </w:tcPr>
          <w:p>
            <w:pPr>
              <w:pStyle w:val="Normal"/>
              <w:widowControl w:val="false"/>
              <w:suppressAutoHyphens w:val="true"/>
              <w:spacing w:before="0" w:after="0"/>
              <w:jc w:val="left"/>
              <w:rPr>
                <w:sz w:val="22"/>
                <w:szCs w:val="22"/>
              </w:rPr>
            </w:pPr>
            <w:r>
              <w:rPr>
                <w:sz w:val="22"/>
                <w:szCs w:val="22"/>
              </w:rPr>
            </w:r>
          </w:p>
        </w:tc>
        <w:tc>
          <w:tcPr>
            <w:tcW w:w="1557"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r>
      <w:tr>
        <w:trPr/>
        <w:tc>
          <w:tcPr>
            <w:tcW w:w="774" w:type="dxa"/>
            <w:tcBorders>
              <w:top w:val="nil"/>
            </w:tcBorders>
          </w:tcPr>
          <w:p>
            <w:pPr>
              <w:pStyle w:val="ListParagraph"/>
              <w:widowControl w:val="false"/>
              <w:numPr>
                <w:ilvl w:val="0"/>
                <w:numId w:val="9"/>
              </w:numPr>
              <w:suppressAutoHyphens w:val="true"/>
              <w:spacing w:before="0" w:after="0"/>
              <w:contextualSpacing/>
              <w:jc w:val="left"/>
              <w:rPr>
                <w:rFonts w:eastAsia="Calibri" w:eastAsiaTheme="minorHAnsi"/>
                <w:sz w:val="22"/>
                <w:szCs w:val="22"/>
              </w:rPr>
            </w:pPr>
            <w:r>
              <w:rPr>
                <w:rFonts w:eastAsia="Calibri" w:eastAsiaTheme="minorHAnsi"/>
                <w:sz w:val="22"/>
                <w:szCs w:val="22"/>
              </w:rPr>
            </w:r>
          </w:p>
        </w:tc>
        <w:tc>
          <w:tcPr>
            <w:tcW w:w="1326" w:type="dxa"/>
            <w:tcBorders>
              <w:top w:val="nil"/>
            </w:tcBorders>
          </w:tcPr>
          <w:p>
            <w:pPr>
              <w:pStyle w:val="Normal"/>
              <w:widowControl w:val="false"/>
              <w:suppressAutoHyphens w:val="true"/>
              <w:spacing w:before="0" w:after="0"/>
              <w:jc w:val="left"/>
              <w:rPr>
                <w:rFonts w:ascii="Calibri" w:hAnsi="Calibri"/>
                <w:sz w:val="22"/>
                <w:szCs w:val="22"/>
              </w:rPr>
            </w:pPr>
            <w:r>
              <w:rPr>
                <w:rFonts w:eastAsia="Calibri" w:cs="" w:ascii="Calibri" w:hAnsi="Calibri"/>
                <w:iCs/>
                <w:color w:val="000000"/>
                <w:kern w:val="0"/>
                <w:sz w:val="22"/>
                <w:szCs w:val="22"/>
                <w:lang w:val="ru-RU" w:eastAsia="en-US" w:bidi="ar-SA"/>
              </w:rPr>
              <w:t>Позиция 32</w:t>
            </w:r>
          </w:p>
        </w:tc>
        <w:tc>
          <w:tcPr>
            <w:tcW w:w="1740" w:type="dxa"/>
            <w:tcBorders>
              <w:top w:val="nil"/>
            </w:tcBorders>
          </w:tcPr>
          <w:p>
            <w:pPr>
              <w:pStyle w:val="Style35"/>
              <w:jc w:val="left"/>
              <w:rPr>
                <w:rFonts w:ascii="Times New Roman" w:hAnsi="Times New Roman"/>
                <w:sz w:val="24"/>
              </w:rPr>
            </w:pPr>
            <w:r>
              <w:rPr>
                <w:rFonts w:ascii="Times New Roman" w:hAnsi="Times New Roman"/>
                <w:sz w:val="24"/>
              </w:rPr>
              <w:t>Подшипник шариковый 6-180308 6308 2RS 40х90х23мм</w:t>
            </w:r>
          </w:p>
        </w:tc>
        <w:tc>
          <w:tcPr>
            <w:tcW w:w="975" w:type="dxa"/>
            <w:tcBorders>
              <w:top w:val="nil"/>
            </w:tcBorders>
            <w:shd w:color="auto" w:fill="auto" w:val="clear"/>
          </w:tcPr>
          <w:p>
            <w:pPr>
              <w:pStyle w:val="Normal"/>
              <w:widowControl w:val="false"/>
              <w:suppressAutoHyphens w:val="true"/>
              <w:spacing w:before="0" w:after="0"/>
              <w:jc w:val="left"/>
              <w:rPr>
                <w:rFonts w:ascii="Calibri" w:hAnsi="Calibri" w:eastAsia="Calibri"/>
                <w:sz w:val="22"/>
                <w:szCs w:val="22"/>
              </w:rPr>
            </w:pPr>
            <w:r>
              <w:rPr/>
            </w:r>
          </w:p>
        </w:tc>
        <w:tc>
          <w:tcPr>
            <w:tcW w:w="4393" w:type="dxa"/>
            <w:tcBorders>
              <w:top w:val="nil"/>
            </w:tcBorders>
            <w:shd w:color="auto" w:fill="auto" w:val="clear"/>
          </w:tcPr>
          <w:p>
            <w:pPr>
              <w:pStyle w:val="Normal"/>
              <w:widowControl w:val="false"/>
              <w:suppressAutoHyphens w:val="true"/>
              <w:spacing w:before="0" w:after="0"/>
              <w:jc w:val="left"/>
              <w:rPr>
                <w:rFonts w:ascii="Calibri" w:hAnsi="Calibri"/>
                <w:sz w:val="22"/>
                <w:szCs w:val="22"/>
              </w:rPr>
            </w:pPr>
            <w:r>
              <w:rPr>
                <w:rFonts w:ascii="Calibri" w:hAnsi="Calibri"/>
                <w:sz w:val="22"/>
                <w:szCs w:val="22"/>
              </w:rPr>
              <w:t>Шариковый, радиальный, однорядный, закрытый заглушками из каучука с двух сторон, 90х40х23мм, общей массой 0,63кг.</w:t>
            </w:r>
          </w:p>
        </w:tc>
        <w:tc>
          <w:tcPr>
            <w:tcW w:w="1518" w:type="dxa"/>
            <w:tcBorders>
              <w:top w:val="nil"/>
            </w:tcBorders>
          </w:tcPr>
          <w:p>
            <w:pPr>
              <w:pStyle w:val="Normal"/>
              <w:widowControl w:val="false"/>
              <w:suppressAutoHyphens w:val="true"/>
              <w:spacing w:before="0" w:after="0"/>
              <w:jc w:val="left"/>
              <w:rPr>
                <w:rFonts w:ascii="Calibri" w:hAnsi="Calibri"/>
                <w:sz w:val="22"/>
                <w:szCs w:val="22"/>
              </w:rPr>
            </w:pPr>
            <w:r>
              <w:rPr>
                <w:rFonts w:eastAsia="Calibri" w:cs="" w:ascii="Calibri" w:hAnsi="Calibri"/>
                <w:kern w:val="0"/>
                <w:sz w:val="22"/>
                <w:szCs w:val="22"/>
                <w:lang w:val="ru-RU" w:eastAsia="en-US" w:bidi="ar-SA"/>
              </w:rPr>
              <w:t>677004, РФ, Республика Саха (Якутия), г.Якутск, ул. Кржижановского, д. 2</w:t>
            </w:r>
          </w:p>
        </w:tc>
        <w:tc>
          <w:tcPr>
            <w:tcW w:w="973"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c>
          <w:tcPr>
            <w:tcW w:w="740" w:type="dxa"/>
            <w:tcBorders>
              <w:top w:val="nil"/>
            </w:tcBorders>
          </w:tcPr>
          <w:p>
            <w:pPr>
              <w:pStyle w:val="Normal"/>
              <w:widowControl w:val="false"/>
              <w:suppressAutoHyphens w:val="true"/>
              <w:spacing w:before="0" w:after="0"/>
              <w:jc w:val="left"/>
              <w:rPr>
                <w:sz w:val="22"/>
                <w:szCs w:val="22"/>
              </w:rPr>
            </w:pPr>
            <w:r>
              <w:rPr>
                <w:sz w:val="22"/>
                <w:szCs w:val="22"/>
              </w:rPr>
            </w:r>
          </w:p>
        </w:tc>
        <w:tc>
          <w:tcPr>
            <w:tcW w:w="1017" w:type="dxa"/>
            <w:tcBorders>
              <w:top w:val="nil"/>
            </w:tcBorders>
          </w:tcPr>
          <w:p>
            <w:pPr>
              <w:pStyle w:val="Normal"/>
              <w:widowControl w:val="false"/>
              <w:suppressAutoHyphens w:val="true"/>
              <w:spacing w:before="0" w:after="0"/>
              <w:jc w:val="left"/>
              <w:rPr>
                <w:sz w:val="22"/>
                <w:szCs w:val="22"/>
              </w:rPr>
            </w:pPr>
            <w:r>
              <w:rPr>
                <w:sz w:val="22"/>
                <w:szCs w:val="22"/>
              </w:rPr>
            </w:r>
          </w:p>
        </w:tc>
        <w:tc>
          <w:tcPr>
            <w:tcW w:w="1557"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r>
      <w:tr>
        <w:trPr/>
        <w:tc>
          <w:tcPr>
            <w:tcW w:w="774" w:type="dxa"/>
            <w:tcBorders>
              <w:top w:val="nil"/>
            </w:tcBorders>
          </w:tcPr>
          <w:p>
            <w:pPr>
              <w:pStyle w:val="ListParagraph"/>
              <w:widowControl w:val="false"/>
              <w:numPr>
                <w:ilvl w:val="0"/>
                <w:numId w:val="9"/>
              </w:numPr>
              <w:suppressAutoHyphens w:val="true"/>
              <w:spacing w:before="0" w:after="0"/>
              <w:contextualSpacing/>
              <w:jc w:val="left"/>
              <w:rPr>
                <w:rFonts w:eastAsia="Calibri" w:eastAsiaTheme="minorHAnsi"/>
                <w:sz w:val="22"/>
                <w:szCs w:val="22"/>
              </w:rPr>
            </w:pPr>
            <w:r>
              <w:rPr>
                <w:rFonts w:eastAsia="Calibri" w:eastAsiaTheme="minorHAnsi"/>
                <w:sz w:val="22"/>
                <w:szCs w:val="22"/>
              </w:rPr>
            </w:r>
          </w:p>
        </w:tc>
        <w:tc>
          <w:tcPr>
            <w:tcW w:w="1326" w:type="dxa"/>
            <w:tcBorders>
              <w:top w:val="nil"/>
            </w:tcBorders>
          </w:tcPr>
          <w:p>
            <w:pPr>
              <w:pStyle w:val="Normal"/>
              <w:widowControl w:val="false"/>
              <w:suppressAutoHyphens w:val="true"/>
              <w:spacing w:before="0" w:after="0"/>
              <w:jc w:val="left"/>
              <w:rPr>
                <w:rFonts w:ascii="Calibri" w:hAnsi="Calibri"/>
                <w:sz w:val="22"/>
                <w:szCs w:val="22"/>
              </w:rPr>
            </w:pPr>
            <w:r>
              <w:rPr>
                <w:rFonts w:eastAsia="Calibri" w:cs="" w:ascii="Calibri" w:hAnsi="Calibri"/>
                <w:iCs/>
                <w:color w:val="000000"/>
                <w:kern w:val="0"/>
                <w:sz w:val="22"/>
                <w:szCs w:val="22"/>
                <w:lang w:val="ru-RU" w:eastAsia="en-US" w:bidi="ar-SA"/>
              </w:rPr>
              <w:t>Позиция 33</w:t>
            </w:r>
          </w:p>
        </w:tc>
        <w:tc>
          <w:tcPr>
            <w:tcW w:w="1740" w:type="dxa"/>
            <w:tcBorders>
              <w:top w:val="nil"/>
            </w:tcBorders>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закрытый 180309 (6309 2RS)</w:t>
            </w:r>
          </w:p>
        </w:tc>
        <w:tc>
          <w:tcPr>
            <w:tcW w:w="975" w:type="dxa"/>
            <w:tcBorders>
              <w:top w:val="nil"/>
            </w:tcBorders>
            <w:shd w:color="auto" w:fill="auto" w:val="clear"/>
          </w:tcPr>
          <w:p>
            <w:pPr>
              <w:pStyle w:val="Normal"/>
              <w:widowControl w:val="false"/>
              <w:suppressAutoHyphens w:val="true"/>
              <w:spacing w:before="0" w:after="0"/>
              <w:jc w:val="left"/>
              <w:rPr>
                <w:rFonts w:ascii="Calibri" w:hAnsi="Calibri" w:eastAsia="Calibri"/>
                <w:sz w:val="22"/>
                <w:szCs w:val="22"/>
              </w:rPr>
            </w:pPr>
            <w:r>
              <w:rPr>
                <w:rFonts w:eastAsia="Calibri" w:ascii="Calibri" w:hAnsi="Calibri"/>
                <w:sz w:val="22"/>
                <w:szCs w:val="22"/>
              </w:rPr>
            </w:r>
          </w:p>
        </w:tc>
        <w:tc>
          <w:tcPr>
            <w:tcW w:w="4393" w:type="dxa"/>
            <w:tcBorders>
              <w:top w:val="nil"/>
            </w:tcBorders>
            <w:shd w:color="auto" w:fill="auto" w:val="clear"/>
          </w:tcPr>
          <w:p>
            <w:pPr>
              <w:pStyle w:val="Normal"/>
              <w:widowControl w:val="false"/>
              <w:suppressAutoHyphens w:val="true"/>
              <w:spacing w:before="0" w:after="0"/>
              <w:jc w:val="left"/>
              <w:rPr>
                <w:rFonts w:ascii="Calibri" w:hAnsi="Calibri"/>
                <w:sz w:val="22"/>
                <w:szCs w:val="22"/>
              </w:rPr>
            </w:pPr>
            <w:r>
              <w:rPr>
                <w:rFonts w:ascii="Calibri" w:hAnsi="Calibri"/>
                <w:sz w:val="22"/>
                <w:szCs w:val="22"/>
              </w:rPr>
              <w:t>Шариковый, радиальный, однорядный, закрытый заглушками из каучука с двух сторон, 100х45х25мм, общей массой 0,825кг.</w:t>
            </w:r>
          </w:p>
        </w:tc>
        <w:tc>
          <w:tcPr>
            <w:tcW w:w="1518" w:type="dxa"/>
            <w:tcBorders>
              <w:top w:val="nil"/>
            </w:tcBorders>
          </w:tcPr>
          <w:p>
            <w:pPr>
              <w:pStyle w:val="Normal"/>
              <w:widowControl w:val="false"/>
              <w:suppressAutoHyphens w:val="true"/>
              <w:spacing w:before="0" w:after="0"/>
              <w:jc w:val="left"/>
              <w:rPr>
                <w:rFonts w:ascii="Calibri" w:hAnsi="Calibri"/>
                <w:sz w:val="22"/>
                <w:szCs w:val="22"/>
              </w:rPr>
            </w:pPr>
            <w:r>
              <w:rPr>
                <w:rFonts w:eastAsia="Calibri" w:cs="" w:ascii="Calibri" w:hAnsi="Calibri"/>
                <w:kern w:val="0"/>
                <w:sz w:val="22"/>
                <w:szCs w:val="22"/>
                <w:lang w:val="ru-RU" w:eastAsia="en-US" w:bidi="ar-SA"/>
              </w:rPr>
              <w:t>677004, РФ, Республика Саха (Якутия), г.Якутск, ул. Кржижановского, д. 2</w:t>
            </w:r>
          </w:p>
        </w:tc>
        <w:tc>
          <w:tcPr>
            <w:tcW w:w="973"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c>
          <w:tcPr>
            <w:tcW w:w="740" w:type="dxa"/>
            <w:tcBorders>
              <w:top w:val="nil"/>
            </w:tcBorders>
          </w:tcPr>
          <w:p>
            <w:pPr>
              <w:pStyle w:val="Normal"/>
              <w:widowControl w:val="false"/>
              <w:suppressAutoHyphens w:val="true"/>
              <w:spacing w:before="0" w:after="0"/>
              <w:jc w:val="left"/>
              <w:rPr>
                <w:sz w:val="22"/>
                <w:szCs w:val="22"/>
              </w:rPr>
            </w:pPr>
            <w:r>
              <w:rPr>
                <w:sz w:val="22"/>
                <w:szCs w:val="22"/>
              </w:rPr>
            </w:r>
          </w:p>
        </w:tc>
        <w:tc>
          <w:tcPr>
            <w:tcW w:w="1017" w:type="dxa"/>
            <w:tcBorders>
              <w:top w:val="nil"/>
            </w:tcBorders>
          </w:tcPr>
          <w:p>
            <w:pPr>
              <w:pStyle w:val="Normal"/>
              <w:widowControl w:val="false"/>
              <w:suppressAutoHyphens w:val="true"/>
              <w:spacing w:before="0" w:after="0"/>
              <w:jc w:val="left"/>
              <w:rPr>
                <w:sz w:val="22"/>
                <w:szCs w:val="22"/>
              </w:rPr>
            </w:pPr>
            <w:r>
              <w:rPr>
                <w:sz w:val="22"/>
                <w:szCs w:val="22"/>
              </w:rPr>
            </w:r>
          </w:p>
        </w:tc>
        <w:tc>
          <w:tcPr>
            <w:tcW w:w="1557"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r>
      <w:tr>
        <w:trPr/>
        <w:tc>
          <w:tcPr>
            <w:tcW w:w="774" w:type="dxa"/>
            <w:tcBorders>
              <w:top w:val="nil"/>
            </w:tcBorders>
          </w:tcPr>
          <w:p>
            <w:pPr>
              <w:pStyle w:val="ListParagraph"/>
              <w:widowControl w:val="false"/>
              <w:numPr>
                <w:ilvl w:val="0"/>
                <w:numId w:val="9"/>
              </w:numPr>
              <w:suppressAutoHyphens w:val="true"/>
              <w:spacing w:before="0" w:after="0"/>
              <w:contextualSpacing/>
              <w:jc w:val="left"/>
              <w:rPr>
                <w:rFonts w:eastAsia="Calibri" w:eastAsiaTheme="minorHAnsi"/>
                <w:sz w:val="22"/>
                <w:szCs w:val="22"/>
              </w:rPr>
            </w:pPr>
            <w:r>
              <w:rPr>
                <w:rFonts w:eastAsia="Calibri" w:eastAsiaTheme="minorHAnsi"/>
                <w:sz w:val="22"/>
                <w:szCs w:val="22"/>
              </w:rPr>
            </w:r>
          </w:p>
        </w:tc>
        <w:tc>
          <w:tcPr>
            <w:tcW w:w="1326" w:type="dxa"/>
            <w:tcBorders>
              <w:top w:val="nil"/>
            </w:tcBorders>
          </w:tcPr>
          <w:p>
            <w:pPr>
              <w:pStyle w:val="Normal"/>
              <w:widowControl w:val="false"/>
              <w:suppressAutoHyphens w:val="true"/>
              <w:spacing w:before="0" w:after="0"/>
              <w:jc w:val="left"/>
              <w:rPr>
                <w:rFonts w:ascii="Calibri" w:hAnsi="Calibri"/>
                <w:sz w:val="22"/>
                <w:szCs w:val="22"/>
              </w:rPr>
            </w:pPr>
            <w:r>
              <w:rPr>
                <w:rFonts w:eastAsia="Calibri" w:cs="" w:ascii="Calibri" w:hAnsi="Calibri"/>
                <w:iCs/>
                <w:color w:val="000000"/>
                <w:kern w:val="0"/>
                <w:sz w:val="22"/>
                <w:szCs w:val="22"/>
                <w:lang w:val="ru-RU" w:eastAsia="en-US" w:bidi="ar-SA"/>
              </w:rPr>
              <w:t>Позиция 34</w:t>
            </w:r>
          </w:p>
        </w:tc>
        <w:tc>
          <w:tcPr>
            <w:tcW w:w="1740" w:type="dxa"/>
            <w:tcBorders>
              <w:top w:val="nil"/>
            </w:tcBorders>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с двухсторонним уплотнением 6-180313 С17 65х140х33мм ГОСТ 520-2011</w:t>
            </w:r>
          </w:p>
        </w:tc>
        <w:tc>
          <w:tcPr>
            <w:tcW w:w="975" w:type="dxa"/>
            <w:tcBorders>
              <w:top w:val="nil"/>
            </w:tcBorders>
            <w:shd w:color="auto" w:fill="auto" w:val="clear"/>
          </w:tcPr>
          <w:p>
            <w:pPr>
              <w:pStyle w:val="Normal"/>
              <w:widowControl w:val="false"/>
              <w:suppressAutoHyphens w:val="true"/>
              <w:spacing w:before="0" w:after="0"/>
              <w:jc w:val="left"/>
              <w:rPr>
                <w:rFonts w:ascii="Calibri" w:hAnsi="Calibri" w:eastAsia="Calibri"/>
                <w:sz w:val="22"/>
                <w:szCs w:val="22"/>
              </w:rPr>
            </w:pPr>
            <w:r>
              <w:rPr>
                <w:rFonts w:eastAsia="Calibri" w:ascii="Calibri" w:hAnsi="Calibri"/>
                <w:sz w:val="22"/>
                <w:szCs w:val="22"/>
              </w:rPr>
            </w:r>
          </w:p>
        </w:tc>
        <w:tc>
          <w:tcPr>
            <w:tcW w:w="4393" w:type="dxa"/>
            <w:tcBorders>
              <w:top w:val="nil"/>
            </w:tcBorders>
            <w:shd w:color="auto" w:fill="auto" w:val="clear"/>
          </w:tcPr>
          <w:p>
            <w:pPr>
              <w:pStyle w:val="Normal"/>
              <w:widowControl w:val="false"/>
              <w:suppressAutoHyphens w:val="true"/>
              <w:spacing w:before="0" w:after="0"/>
              <w:jc w:val="left"/>
              <w:rPr>
                <w:rFonts w:ascii="Calibri" w:hAnsi="Calibri"/>
                <w:sz w:val="22"/>
                <w:szCs w:val="22"/>
              </w:rPr>
            </w:pPr>
            <w:r>
              <w:rPr>
                <w:rFonts w:ascii="Calibri" w:hAnsi="Calibri"/>
                <w:sz w:val="22"/>
                <w:szCs w:val="22"/>
              </w:rPr>
              <w:t>Шариковый, радиальный, однорядный, закрытый заглушками из каучука с двух сторон, 140х65х33мм, общей массой 2,1кг.</w:t>
            </w:r>
          </w:p>
        </w:tc>
        <w:tc>
          <w:tcPr>
            <w:tcW w:w="1518" w:type="dxa"/>
            <w:tcBorders>
              <w:top w:val="nil"/>
            </w:tcBorders>
          </w:tcPr>
          <w:p>
            <w:pPr>
              <w:pStyle w:val="Normal"/>
              <w:widowControl w:val="false"/>
              <w:suppressAutoHyphens w:val="true"/>
              <w:spacing w:before="0" w:after="0"/>
              <w:jc w:val="left"/>
              <w:rPr>
                <w:rFonts w:ascii="Calibri" w:hAnsi="Calibri"/>
                <w:sz w:val="22"/>
                <w:szCs w:val="22"/>
              </w:rPr>
            </w:pPr>
            <w:r>
              <w:rPr>
                <w:rFonts w:eastAsia="Calibri" w:cs="" w:ascii="Calibri" w:hAnsi="Calibri"/>
                <w:kern w:val="0"/>
                <w:sz w:val="22"/>
                <w:szCs w:val="22"/>
                <w:lang w:val="ru-RU" w:eastAsia="en-US" w:bidi="ar-SA"/>
              </w:rPr>
              <w:t>677004, РФ, Республика Саха (Якутия), г.Якутск, ул. Кржижановского, д. 2</w:t>
            </w:r>
          </w:p>
        </w:tc>
        <w:tc>
          <w:tcPr>
            <w:tcW w:w="973"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c>
          <w:tcPr>
            <w:tcW w:w="740" w:type="dxa"/>
            <w:tcBorders>
              <w:top w:val="nil"/>
            </w:tcBorders>
          </w:tcPr>
          <w:p>
            <w:pPr>
              <w:pStyle w:val="Normal"/>
              <w:widowControl w:val="false"/>
              <w:suppressAutoHyphens w:val="true"/>
              <w:spacing w:before="0" w:after="0"/>
              <w:jc w:val="left"/>
              <w:rPr>
                <w:sz w:val="22"/>
                <w:szCs w:val="22"/>
              </w:rPr>
            </w:pPr>
            <w:r>
              <w:rPr>
                <w:sz w:val="22"/>
                <w:szCs w:val="22"/>
              </w:rPr>
            </w:r>
          </w:p>
        </w:tc>
        <w:tc>
          <w:tcPr>
            <w:tcW w:w="1017" w:type="dxa"/>
            <w:tcBorders>
              <w:top w:val="nil"/>
            </w:tcBorders>
          </w:tcPr>
          <w:p>
            <w:pPr>
              <w:pStyle w:val="Normal"/>
              <w:widowControl w:val="false"/>
              <w:suppressAutoHyphens w:val="true"/>
              <w:spacing w:before="0" w:after="0"/>
              <w:jc w:val="left"/>
              <w:rPr>
                <w:sz w:val="22"/>
                <w:szCs w:val="22"/>
              </w:rPr>
            </w:pPr>
            <w:r>
              <w:rPr>
                <w:sz w:val="22"/>
                <w:szCs w:val="22"/>
              </w:rPr>
            </w:r>
          </w:p>
        </w:tc>
        <w:tc>
          <w:tcPr>
            <w:tcW w:w="1557"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r>
      <w:tr>
        <w:trPr/>
        <w:tc>
          <w:tcPr>
            <w:tcW w:w="774" w:type="dxa"/>
            <w:tcBorders>
              <w:top w:val="nil"/>
            </w:tcBorders>
          </w:tcPr>
          <w:p>
            <w:pPr>
              <w:pStyle w:val="ListParagraph"/>
              <w:widowControl w:val="false"/>
              <w:numPr>
                <w:ilvl w:val="0"/>
                <w:numId w:val="9"/>
              </w:numPr>
              <w:suppressAutoHyphens w:val="true"/>
              <w:spacing w:before="0" w:after="0"/>
              <w:contextualSpacing/>
              <w:jc w:val="left"/>
              <w:rPr>
                <w:rFonts w:eastAsia="Calibri" w:eastAsiaTheme="minorHAnsi"/>
                <w:sz w:val="22"/>
                <w:szCs w:val="22"/>
              </w:rPr>
            </w:pPr>
            <w:r>
              <w:rPr>
                <w:rFonts w:eastAsia="Calibri" w:eastAsiaTheme="minorHAnsi"/>
                <w:sz w:val="22"/>
                <w:szCs w:val="22"/>
              </w:rPr>
            </w:r>
          </w:p>
        </w:tc>
        <w:tc>
          <w:tcPr>
            <w:tcW w:w="1326" w:type="dxa"/>
            <w:tcBorders>
              <w:top w:val="nil"/>
            </w:tcBorders>
          </w:tcPr>
          <w:p>
            <w:pPr>
              <w:pStyle w:val="Normal"/>
              <w:widowControl w:val="false"/>
              <w:suppressAutoHyphens w:val="true"/>
              <w:spacing w:before="0" w:after="0"/>
              <w:jc w:val="left"/>
              <w:rPr>
                <w:rFonts w:ascii="Calibri" w:hAnsi="Calibri"/>
                <w:sz w:val="22"/>
                <w:szCs w:val="22"/>
              </w:rPr>
            </w:pPr>
            <w:r>
              <w:rPr>
                <w:rFonts w:eastAsia="Calibri" w:cs="" w:ascii="Calibri" w:hAnsi="Calibri"/>
                <w:iCs/>
                <w:color w:val="000000"/>
                <w:kern w:val="0"/>
                <w:sz w:val="22"/>
                <w:szCs w:val="22"/>
                <w:lang w:val="ru-RU" w:eastAsia="en-US" w:bidi="ar-SA"/>
              </w:rPr>
              <w:t>Позиция 35</w:t>
            </w:r>
          </w:p>
        </w:tc>
        <w:tc>
          <w:tcPr>
            <w:tcW w:w="1740" w:type="dxa"/>
            <w:tcBorders>
              <w:top w:val="nil"/>
            </w:tcBorders>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с двухсторонним уплотнением 180319 200мм 95мм 45мм</w:t>
            </w:r>
          </w:p>
        </w:tc>
        <w:tc>
          <w:tcPr>
            <w:tcW w:w="975" w:type="dxa"/>
            <w:tcBorders>
              <w:top w:val="nil"/>
            </w:tcBorders>
            <w:shd w:color="auto" w:fill="auto" w:val="clear"/>
          </w:tcPr>
          <w:p>
            <w:pPr>
              <w:pStyle w:val="Normal"/>
              <w:widowControl w:val="false"/>
              <w:suppressAutoHyphens w:val="true"/>
              <w:spacing w:before="0" w:after="0"/>
              <w:jc w:val="left"/>
              <w:rPr>
                <w:rFonts w:ascii="Calibri" w:hAnsi="Calibri" w:eastAsia="Calibri"/>
                <w:sz w:val="22"/>
                <w:szCs w:val="22"/>
              </w:rPr>
            </w:pPr>
            <w:r>
              <w:rPr>
                <w:rFonts w:eastAsia="Calibri" w:ascii="Calibri" w:hAnsi="Calibri"/>
                <w:sz w:val="22"/>
                <w:szCs w:val="22"/>
              </w:rPr>
            </w:r>
          </w:p>
        </w:tc>
        <w:tc>
          <w:tcPr>
            <w:tcW w:w="4393" w:type="dxa"/>
            <w:tcBorders>
              <w:top w:val="nil"/>
            </w:tcBorders>
            <w:shd w:color="auto" w:fill="auto" w:val="clear"/>
          </w:tcPr>
          <w:p>
            <w:pPr>
              <w:pStyle w:val="Normal"/>
              <w:widowControl w:val="false"/>
              <w:suppressAutoHyphens w:val="true"/>
              <w:spacing w:before="0" w:after="0"/>
              <w:jc w:val="left"/>
              <w:rPr>
                <w:rFonts w:ascii="Calibri" w:hAnsi="Calibri"/>
                <w:sz w:val="22"/>
                <w:szCs w:val="22"/>
              </w:rPr>
            </w:pPr>
            <w:r>
              <w:rPr>
                <w:rFonts w:ascii="Calibri" w:hAnsi="Calibri"/>
                <w:sz w:val="22"/>
                <w:szCs w:val="22"/>
              </w:rPr>
              <w:t>Шариковый, радиальный, однорядный, закрытый с двух сторон пластмассовыми крышками. Внутренний диаметр: 95 мм. Наружный диаметр: 200 мм. Ширина: 45 мм. Макс. частота вращения: 2200 об./мин. Масса: 5,71 кг.</w:t>
            </w:r>
          </w:p>
        </w:tc>
        <w:tc>
          <w:tcPr>
            <w:tcW w:w="1518" w:type="dxa"/>
            <w:tcBorders>
              <w:top w:val="nil"/>
            </w:tcBorders>
          </w:tcPr>
          <w:p>
            <w:pPr>
              <w:pStyle w:val="Normal"/>
              <w:widowControl w:val="false"/>
              <w:suppressAutoHyphens w:val="true"/>
              <w:spacing w:before="0" w:after="0"/>
              <w:jc w:val="left"/>
              <w:rPr>
                <w:rFonts w:ascii="Calibri" w:hAnsi="Calibri"/>
                <w:sz w:val="22"/>
                <w:szCs w:val="22"/>
              </w:rPr>
            </w:pPr>
            <w:r>
              <w:rPr>
                <w:rFonts w:eastAsia="Calibri" w:cs="" w:ascii="Calibri" w:hAnsi="Calibri"/>
                <w:kern w:val="0"/>
                <w:sz w:val="22"/>
                <w:szCs w:val="22"/>
                <w:lang w:val="ru-RU" w:eastAsia="en-US" w:bidi="ar-SA"/>
              </w:rPr>
              <w:t>677004, РФ, Республика Саха (Якутия), г.Якутск, ул. Кржижановского, д. 2</w:t>
            </w:r>
          </w:p>
        </w:tc>
        <w:tc>
          <w:tcPr>
            <w:tcW w:w="973"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c>
          <w:tcPr>
            <w:tcW w:w="740" w:type="dxa"/>
            <w:tcBorders>
              <w:top w:val="nil"/>
            </w:tcBorders>
          </w:tcPr>
          <w:p>
            <w:pPr>
              <w:pStyle w:val="Normal"/>
              <w:widowControl w:val="false"/>
              <w:suppressAutoHyphens w:val="true"/>
              <w:spacing w:before="0" w:after="0"/>
              <w:jc w:val="left"/>
              <w:rPr>
                <w:sz w:val="22"/>
                <w:szCs w:val="22"/>
              </w:rPr>
            </w:pPr>
            <w:r>
              <w:rPr>
                <w:sz w:val="22"/>
                <w:szCs w:val="22"/>
              </w:rPr>
            </w:r>
          </w:p>
        </w:tc>
        <w:tc>
          <w:tcPr>
            <w:tcW w:w="1017" w:type="dxa"/>
            <w:tcBorders>
              <w:top w:val="nil"/>
            </w:tcBorders>
          </w:tcPr>
          <w:p>
            <w:pPr>
              <w:pStyle w:val="Normal"/>
              <w:widowControl w:val="false"/>
              <w:suppressAutoHyphens w:val="true"/>
              <w:spacing w:before="0" w:after="0"/>
              <w:jc w:val="left"/>
              <w:rPr>
                <w:sz w:val="22"/>
                <w:szCs w:val="22"/>
              </w:rPr>
            </w:pPr>
            <w:r>
              <w:rPr>
                <w:sz w:val="22"/>
                <w:szCs w:val="22"/>
              </w:rPr>
            </w:r>
          </w:p>
        </w:tc>
        <w:tc>
          <w:tcPr>
            <w:tcW w:w="1557"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r>
      <w:tr>
        <w:trPr/>
        <w:tc>
          <w:tcPr>
            <w:tcW w:w="774" w:type="dxa"/>
            <w:tcBorders>
              <w:top w:val="nil"/>
            </w:tcBorders>
          </w:tcPr>
          <w:p>
            <w:pPr>
              <w:pStyle w:val="ListParagraph"/>
              <w:widowControl w:val="false"/>
              <w:numPr>
                <w:ilvl w:val="0"/>
                <w:numId w:val="9"/>
              </w:numPr>
              <w:suppressAutoHyphens w:val="true"/>
              <w:spacing w:before="0" w:after="0"/>
              <w:contextualSpacing/>
              <w:jc w:val="left"/>
              <w:rPr>
                <w:rFonts w:eastAsia="Calibri" w:eastAsiaTheme="minorHAnsi"/>
                <w:sz w:val="22"/>
                <w:szCs w:val="22"/>
              </w:rPr>
            </w:pPr>
            <w:r>
              <w:rPr>
                <w:rFonts w:eastAsia="Calibri" w:eastAsiaTheme="minorHAnsi"/>
                <w:sz w:val="22"/>
                <w:szCs w:val="22"/>
              </w:rPr>
            </w:r>
          </w:p>
        </w:tc>
        <w:tc>
          <w:tcPr>
            <w:tcW w:w="1326" w:type="dxa"/>
            <w:tcBorders>
              <w:top w:val="nil"/>
            </w:tcBorders>
          </w:tcPr>
          <w:p>
            <w:pPr>
              <w:pStyle w:val="Normal"/>
              <w:widowControl w:val="false"/>
              <w:suppressAutoHyphens w:val="true"/>
              <w:spacing w:before="0" w:after="0"/>
              <w:jc w:val="left"/>
              <w:rPr>
                <w:rFonts w:ascii="Calibri" w:hAnsi="Calibri"/>
                <w:sz w:val="22"/>
                <w:szCs w:val="22"/>
              </w:rPr>
            </w:pPr>
            <w:r>
              <w:rPr>
                <w:rFonts w:eastAsia="Calibri" w:cs="" w:ascii="Calibri" w:hAnsi="Calibri"/>
                <w:iCs/>
                <w:color w:val="000000"/>
                <w:kern w:val="0"/>
                <w:sz w:val="22"/>
                <w:szCs w:val="22"/>
                <w:lang w:val="ru-RU" w:eastAsia="en-US" w:bidi="ar-SA"/>
              </w:rPr>
              <w:t>Позиция 36</w:t>
            </w:r>
          </w:p>
        </w:tc>
        <w:tc>
          <w:tcPr>
            <w:tcW w:w="1740" w:type="dxa"/>
            <w:tcBorders>
              <w:top w:val="nil"/>
            </w:tcBorders>
          </w:tcPr>
          <w:p>
            <w:pPr>
              <w:pStyle w:val="Style35"/>
              <w:jc w:val="left"/>
              <w:rPr>
                <w:rFonts w:ascii="Times New Roman" w:hAnsi="Times New Roman"/>
                <w:sz w:val="24"/>
              </w:rPr>
            </w:pPr>
            <w:r>
              <w:rPr>
                <w:rFonts w:ascii="Times New Roman" w:hAnsi="Times New Roman"/>
                <w:sz w:val="24"/>
              </w:rPr>
              <w:t>Подшипник шариковый 6-314 А 70х150х35мм ГОСТ 520</w:t>
            </w:r>
          </w:p>
        </w:tc>
        <w:tc>
          <w:tcPr>
            <w:tcW w:w="975" w:type="dxa"/>
            <w:tcBorders>
              <w:top w:val="nil"/>
            </w:tcBorders>
            <w:shd w:color="auto" w:fill="auto" w:val="clear"/>
          </w:tcPr>
          <w:p>
            <w:pPr>
              <w:pStyle w:val="Normal"/>
              <w:widowControl w:val="false"/>
              <w:suppressAutoHyphens w:val="true"/>
              <w:spacing w:before="0" w:after="0"/>
              <w:jc w:val="left"/>
              <w:rPr>
                <w:rFonts w:ascii="Calibri" w:hAnsi="Calibri" w:eastAsia="Calibri"/>
                <w:sz w:val="22"/>
                <w:szCs w:val="22"/>
              </w:rPr>
            </w:pPr>
            <w:r>
              <w:rPr>
                <w:rFonts w:eastAsia="Calibri" w:ascii="Calibri" w:hAnsi="Calibri"/>
                <w:sz w:val="22"/>
                <w:szCs w:val="22"/>
              </w:rPr>
            </w:r>
          </w:p>
        </w:tc>
        <w:tc>
          <w:tcPr>
            <w:tcW w:w="4393" w:type="dxa"/>
            <w:tcBorders>
              <w:top w:val="nil"/>
            </w:tcBorders>
            <w:shd w:color="auto" w:fill="auto" w:val="clear"/>
          </w:tcPr>
          <w:p>
            <w:pPr>
              <w:pStyle w:val="Normal"/>
              <w:widowControl w:val="false"/>
              <w:suppressAutoHyphens w:val="true"/>
              <w:spacing w:before="0" w:after="0"/>
              <w:jc w:val="left"/>
              <w:rPr>
                <w:rFonts w:ascii="Calibri" w:hAnsi="Calibri"/>
                <w:sz w:val="22"/>
                <w:szCs w:val="22"/>
              </w:rPr>
            </w:pPr>
            <w:r>
              <w:rPr>
                <w:rFonts w:ascii="Calibri" w:hAnsi="Calibri"/>
                <w:sz w:val="22"/>
                <w:szCs w:val="22"/>
              </w:rPr>
              <w:t>Размер 70х150х35мм шариковый,радиальный,однорядный.</w:t>
            </w:r>
          </w:p>
        </w:tc>
        <w:tc>
          <w:tcPr>
            <w:tcW w:w="1518" w:type="dxa"/>
            <w:tcBorders>
              <w:top w:val="nil"/>
            </w:tcBorders>
          </w:tcPr>
          <w:p>
            <w:pPr>
              <w:pStyle w:val="Normal"/>
              <w:widowControl w:val="false"/>
              <w:suppressAutoHyphens w:val="true"/>
              <w:spacing w:before="0" w:after="0"/>
              <w:jc w:val="left"/>
              <w:rPr>
                <w:rFonts w:ascii="Calibri" w:hAnsi="Calibri"/>
                <w:sz w:val="22"/>
                <w:szCs w:val="22"/>
              </w:rPr>
            </w:pPr>
            <w:r>
              <w:rPr>
                <w:rFonts w:eastAsia="Calibri" w:cs="" w:ascii="Calibri" w:hAnsi="Calibri"/>
                <w:kern w:val="0"/>
                <w:sz w:val="22"/>
                <w:szCs w:val="22"/>
                <w:lang w:val="ru-RU" w:eastAsia="en-US" w:bidi="ar-SA"/>
              </w:rPr>
              <w:t>677004, РФ, Республика Саха (Якутия), г.Якутск, ул. Кржижановского, д. 2</w:t>
            </w:r>
          </w:p>
        </w:tc>
        <w:tc>
          <w:tcPr>
            <w:tcW w:w="973"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c>
          <w:tcPr>
            <w:tcW w:w="740" w:type="dxa"/>
            <w:tcBorders>
              <w:top w:val="nil"/>
            </w:tcBorders>
          </w:tcPr>
          <w:p>
            <w:pPr>
              <w:pStyle w:val="Normal"/>
              <w:widowControl w:val="false"/>
              <w:suppressAutoHyphens w:val="true"/>
              <w:spacing w:before="0" w:after="0"/>
              <w:jc w:val="left"/>
              <w:rPr>
                <w:sz w:val="22"/>
                <w:szCs w:val="22"/>
              </w:rPr>
            </w:pPr>
            <w:r>
              <w:rPr>
                <w:sz w:val="22"/>
                <w:szCs w:val="22"/>
              </w:rPr>
            </w:r>
          </w:p>
        </w:tc>
        <w:tc>
          <w:tcPr>
            <w:tcW w:w="1017" w:type="dxa"/>
            <w:tcBorders>
              <w:top w:val="nil"/>
            </w:tcBorders>
          </w:tcPr>
          <w:p>
            <w:pPr>
              <w:pStyle w:val="Normal"/>
              <w:widowControl w:val="false"/>
              <w:suppressAutoHyphens w:val="true"/>
              <w:spacing w:before="0" w:after="0"/>
              <w:jc w:val="left"/>
              <w:rPr>
                <w:sz w:val="22"/>
                <w:szCs w:val="22"/>
              </w:rPr>
            </w:pPr>
            <w:r>
              <w:rPr>
                <w:sz w:val="22"/>
                <w:szCs w:val="22"/>
              </w:rPr>
            </w:r>
          </w:p>
        </w:tc>
        <w:tc>
          <w:tcPr>
            <w:tcW w:w="1557"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r>
      <w:tr>
        <w:trPr/>
        <w:tc>
          <w:tcPr>
            <w:tcW w:w="774" w:type="dxa"/>
            <w:tcBorders>
              <w:top w:val="nil"/>
            </w:tcBorders>
          </w:tcPr>
          <w:p>
            <w:pPr>
              <w:pStyle w:val="ListParagraph"/>
              <w:widowControl w:val="false"/>
              <w:numPr>
                <w:ilvl w:val="0"/>
                <w:numId w:val="9"/>
              </w:numPr>
              <w:suppressAutoHyphens w:val="true"/>
              <w:spacing w:before="0" w:after="0"/>
              <w:contextualSpacing/>
              <w:jc w:val="left"/>
              <w:rPr>
                <w:rFonts w:eastAsia="Calibri" w:eastAsiaTheme="minorHAnsi"/>
                <w:sz w:val="22"/>
                <w:szCs w:val="22"/>
              </w:rPr>
            </w:pPr>
            <w:r>
              <w:rPr>
                <w:rFonts w:eastAsia="Calibri" w:eastAsiaTheme="minorHAnsi"/>
                <w:sz w:val="22"/>
                <w:szCs w:val="22"/>
              </w:rPr>
            </w:r>
          </w:p>
        </w:tc>
        <w:tc>
          <w:tcPr>
            <w:tcW w:w="1326" w:type="dxa"/>
            <w:tcBorders>
              <w:top w:val="nil"/>
            </w:tcBorders>
          </w:tcPr>
          <w:p>
            <w:pPr>
              <w:pStyle w:val="Normal"/>
              <w:widowControl w:val="false"/>
              <w:suppressAutoHyphens w:val="true"/>
              <w:spacing w:before="0" w:after="0"/>
              <w:jc w:val="left"/>
              <w:rPr>
                <w:rFonts w:ascii="Calibri" w:hAnsi="Calibri"/>
                <w:sz w:val="22"/>
                <w:szCs w:val="22"/>
              </w:rPr>
            </w:pPr>
            <w:r>
              <w:rPr>
                <w:rFonts w:eastAsia="Calibri" w:cs="" w:ascii="Calibri" w:hAnsi="Calibri"/>
                <w:iCs/>
                <w:color w:val="000000"/>
                <w:kern w:val="0"/>
                <w:sz w:val="22"/>
                <w:szCs w:val="22"/>
                <w:lang w:val="ru-RU" w:eastAsia="en-US" w:bidi="ar-SA"/>
              </w:rPr>
              <w:t>Позиция 37</w:t>
            </w:r>
          </w:p>
        </w:tc>
        <w:tc>
          <w:tcPr>
            <w:tcW w:w="1740" w:type="dxa"/>
            <w:tcBorders>
              <w:top w:val="nil"/>
            </w:tcBorders>
          </w:tcPr>
          <w:p>
            <w:pPr>
              <w:pStyle w:val="Style35"/>
              <w:jc w:val="left"/>
              <w:rPr>
                <w:rFonts w:ascii="Times New Roman" w:hAnsi="Times New Roman"/>
                <w:sz w:val="24"/>
              </w:rPr>
            </w:pPr>
            <w:r>
              <w:rPr>
                <w:rFonts w:ascii="Times New Roman" w:hAnsi="Times New Roman"/>
                <w:sz w:val="24"/>
              </w:rPr>
              <w:t>Подшипник шариковый 6209 2Z/C3 SKF</w:t>
            </w:r>
          </w:p>
        </w:tc>
        <w:tc>
          <w:tcPr>
            <w:tcW w:w="975" w:type="dxa"/>
            <w:tcBorders>
              <w:top w:val="nil"/>
            </w:tcBorders>
            <w:shd w:color="auto" w:fill="auto" w:val="clear"/>
          </w:tcPr>
          <w:p>
            <w:pPr>
              <w:pStyle w:val="Normal"/>
              <w:widowControl w:val="false"/>
              <w:suppressAutoHyphens w:val="true"/>
              <w:spacing w:before="0" w:after="0"/>
              <w:jc w:val="left"/>
              <w:rPr>
                <w:rFonts w:ascii="Calibri" w:hAnsi="Calibri" w:eastAsia="Calibri"/>
                <w:sz w:val="22"/>
                <w:szCs w:val="22"/>
              </w:rPr>
            </w:pPr>
            <w:r>
              <w:rPr>
                <w:rFonts w:eastAsia="Calibri" w:ascii="Calibri" w:hAnsi="Calibri"/>
                <w:sz w:val="22"/>
                <w:szCs w:val="22"/>
              </w:rPr>
            </w:r>
          </w:p>
        </w:tc>
        <w:tc>
          <w:tcPr>
            <w:tcW w:w="4393" w:type="dxa"/>
            <w:tcBorders>
              <w:top w:val="nil"/>
            </w:tcBorders>
            <w:shd w:color="auto" w:fill="auto" w:val="clear"/>
          </w:tcPr>
          <w:p>
            <w:pPr>
              <w:pStyle w:val="Normal"/>
              <w:widowControl w:val="false"/>
              <w:suppressAutoHyphens w:val="true"/>
              <w:spacing w:before="0" w:after="0"/>
              <w:jc w:val="left"/>
              <w:rPr>
                <w:rFonts w:ascii="Calibri" w:hAnsi="Calibri"/>
                <w:sz w:val="22"/>
                <w:szCs w:val="22"/>
              </w:rPr>
            </w:pPr>
            <w:r>
              <w:rPr>
                <w:rFonts w:ascii="Calibri" w:hAnsi="Calibri"/>
                <w:sz w:val="22"/>
                <w:szCs w:val="22"/>
              </w:rPr>
              <w:t>Сепаратор-Стальной.УплотнениеЗакрытый.Зазор-C3 (зазор больше нормального)Рядность- однорядный.Размер 45*85*19мм.Тип Радиальный .Диапазон рабочей температуры</w:t>
            </w:r>
          </w:p>
        </w:tc>
        <w:tc>
          <w:tcPr>
            <w:tcW w:w="1518" w:type="dxa"/>
            <w:tcBorders>
              <w:top w:val="nil"/>
            </w:tcBorders>
          </w:tcPr>
          <w:p>
            <w:pPr>
              <w:pStyle w:val="Normal"/>
              <w:widowControl w:val="false"/>
              <w:suppressAutoHyphens w:val="true"/>
              <w:spacing w:before="0" w:after="0"/>
              <w:jc w:val="left"/>
              <w:rPr>
                <w:rFonts w:ascii="Calibri" w:hAnsi="Calibri"/>
                <w:sz w:val="22"/>
                <w:szCs w:val="22"/>
              </w:rPr>
            </w:pPr>
            <w:r>
              <w:rPr>
                <w:rFonts w:eastAsia="Calibri" w:cs="" w:ascii="Calibri" w:hAnsi="Calibri"/>
                <w:kern w:val="0"/>
                <w:sz w:val="22"/>
                <w:szCs w:val="22"/>
                <w:lang w:val="ru-RU" w:eastAsia="en-US" w:bidi="ar-SA"/>
              </w:rPr>
              <w:t>677004, РФ, Республика Саха (Якутия), г.Якутск, ул. Кржижановского, д. 2</w:t>
            </w:r>
          </w:p>
        </w:tc>
        <w:tc>
          <w:tcPr>
            <w:tcW w:w="973"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c>
          <w:tcPr>
            <w:tcW w:w="740" w:type="dxa"/>
            <w:tcBorders>
              <w:top w:val="nil"/>
            </w:tcBorders>
          </w:tcPr>
          <w:p>
            <w:pPr>
              <w:pStyle w:val="Normal"/>
              <w:widowControl w:val="false"/>
              <w:suppressAutoHyphens w:val="true"/>
              <w:spacing w:before="0" w:after="0"/>
              <w:jc w:val="left"/>
              <w:rPr>
                <w:sz w:val="22"/>
                <w:szCs w:val="22"/>
              </w:rPr>
            </w:pPr>
            <w:r>
              <w:rPr>
                <w:sz w:val="22"/>
                <w:szCs w:val="22"/>
              </w:rPr>
            </w:r>
          </w:p>
        </w:tc>
        <w:tc>
          <w:tcPr>
            <w:tcW w:w="1017" w:type="dxa"/>
            <w:tcBorders>
              <w:top w:val="nil"/>
            </w:tcBorders>
          </w:tcPr>
          <w:p>
            <w:pPr>
              <w:pStyle w:val="Normal"/>
              <w:widowControl w:val="false"/>
              <w:suppressAutoHyphens w:val="true"/>
              <w:spacing w:before="0" w:after="0"/>
              <w:jc w:val="left"/>
              <w:rPr>
                <w:sz w:val="22"/>
                <w:szCs w:val="22"/>
              </w:rPr>
            </w:pPr>
            <w:r>
              <w:rPr>
                <w:sz w:val="22"/>
                <w:szCs w:val="22"/>
              </w:rPr>
            </w:r>
          </w:p>
        </w:tc>
        <w:tc>
          <w:tcPr>
            <w:tcW w:w="1557"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r>
      <w:tr>
        <w:trPr/>
        <w:tc>
          <w:tcPr>
            <w:tcW w:w="774" w:type="dxa"/>
            <w:tcBorders>
              <w:top w:val="nil"/>
            </w:tcBorders>
          </w:tcPr>
          <w:p>
            <w:pPr>
              <w:pStyle w:val="ListParagraph"/>
              <w:widowControl w:val="false"/>
              <w:numPr>
                <w:ilvl w:val="0"/>
                <w:numId w:val="9"/>
              </w:numPr>
              <w:suppressAutoHyphens w:val="true"/>
              <w:spacing w:before="0" w:after="0"/>
              <w:contextualSpacing/>
              <w:jc w:val="left"/>
              <w:rPr>
                <w:rFonts w:eastAsia="Calibri" w:eastAsiaTheme="minorHAnsi"/>
                <w:sz w:val="22"/>
                <w:szCs w:val="22"/>
              </w:rPr>
            </w:pPr>
            <w:r>
              <w:rPr>
                <w:rFonts w:eastAsia="Calibri" w:eastAsiaTheme="minorHAnsi"/>
                <w:sz w:val="22"/>
                <w:szCs w:val="22"/>
              </w:rPr>
            </w:r>
          </w:p>
        </w:tc>
        <w:tc>
          <w:tcPr>
            <w:tcW w:w="1326" w:type="dxa"/>
            <w:tcBorders>
              <w:top w:val="nil"/>
            </w:tcBorders>
          </w:tcPr>
          <w:p>
            <w:pPr>
              <w:pStyle w:val="Normal"/>
              <w:widowControl w:val="false"/>
              <w:suppressAutoHyphens w:val="true"/>
              <w:spacing w:before="0" w:after="0"/>
              <w:jc w:val="left"/>
              <w:rPr>
                <w:rFonts w:ascii="Calibri" w:hAnsi="Calibri"/>
                <w:sz w:val="22"/>
                <w:szCs w:val="22"/>
              </w:rPr>
            </w:pPr>
            <w:r>
              <w:rPr>
                <w:rFonts w:eastAsia="Calibri" w:cs="" w:ascii="Calibri" w:hAnsi="Calibri"/>
                <w:iCs/>
                <w:color w:val="000000"/>
                <w:kern w:val="0"/>
                <w:sz w:val="22"/>
                <w:szCs w:val="22"/>
                <w:lang w:val="ru-RU" w:eastAsia="en-US" w:bidi="ar-SA"/>
              </w:rPr>
              <w:t>Позиция 38</w:t>
            </w:r>
          </w:p>
        </w:tc>
        <w:tc>
          <w:tcPr>
            <w:tcW w:w="1740" w:type="dxa"/>
            <w:tcBorders>
              <w:top w:val="nil"/>
            </w:tcBorders>
          </w:tcPr>
          <w:p>
            <w:pPr>
              <w:pStyle w:val="Style35"/>
              <w:jc w:val="left"/>
              <w:rPr>
                <w:rFonts w:ascii="Times New Roman" w:hAnsi="Times New Roman"/>
                <w:sz w:val="24"/>
              </w:rPr>
            </w:pPr>
            <w:r>
              <w:rPr>
                <w:rFonts w:ascii="Times New Roman" w:hAnsi="Times New Roman"/>
                <w:sz w:val="24"/>
              </w:rPr>
              <w:t>Подшипник шариковый 76-319</w:t>
            </w:r>
          </w:p>
        </w:tc>
        <w:tc>
          <w:tcPr>
            <w:tcW w:w="975" w:type="dxa"/>
            <w:tcBorders>
              <w:top w:val="nil"/>
            </w:tcBorders>
            <w:shd w:color="auto" w:fill="auto" w:val="clear"/>
          </w:tcPr>
          <w:p>
            <w:pPr>
              <w:pStyle w:val="Normal"/>
              <w:widowControl w:val="false"/>
              <w:suppressAutoHyphens w:val="true"/>
              <w:spacing w:before="0" w:after="0"/>
              <w:jc w:val="left"/>
              <w:rPr>
                <w:rFonts w:ascii="Calibri" w:hAnsi="Calibri" w:eastAsia="Calibri"/>
                <w:sz w:val="22"/>
                <w:szCs w:val="22"/>
              </w:rPr>
            </w:pPr>
            <w:r>
              <w:rPr>
                <w:rFonts w:eastAsia="Calibri" w:ascii="Calibri" w:hAnsi="Calibri"/>
                <w:sz w:val="22"/>
                <w:szCs w:val="22"/>
              </w:rPr>
            </w:r>
          </w:p>
        </w:tc>
        <w:tc>
          <w:tcPr>
            <w:tcW w:w="4393" w:type="dxa"/>
            <w:tcBorders>
              <w:top w:val="nil"/>
            </w:tcBorders>
            <w:shd w:color="auto" w:fill="auto" w:val="clear"/>
          </w:tcPr>
          <w:p>
            <w:pPr>
              <w:pStyle w:val="Normal"/>
              <w:widowControl w:val="false"/>
              <w:suppressAutoHyphens w:val="true"/>
              <w:spacing w:before="0" w:after="0"/>
              <w:jc w:val="left"/>
              <w:rPr>
                <w:rFonts w:ascii="Calibri" w:hAnsi="Calibri"/>
                <w:sz w:val="22"/>
                <w:szCs w:val="22"/>
              </w:rPr>
            </w:pPr>
            <w:r>
              <w:rPr>
                <w:rFonts w:ascii="Calibri" w:hAnsi="Calibri"/>
                <w:sz w:val="22"/>
                <w:szCs w:val="22"/>
              </w:rPr>
              <w:t>Шариковый, радиальный, однорядный, размер 95х200х45мм</w:t>
            </w:r>
          </w:p>
        </w:tc>
        <w:tc>
          <w:tcPr>
            <w:tcW w:w="1518" w:type="dxa"/>
            <w:tcBorders>
              <w:top w:val="nil"/>
            </w:tcBorders>
          </w:tcPr>
          <w:p>
            <w:pPr>
              <w:pStyle w:val="Normal"/>
              <w:widowControl w:val="false"/>
              <w:suppressAutoHyphens w:val="true"/>
              <w:spacing w:before="0" w:after="0"/>
              <w:jc w:val="left"/>
              <w:rPr>
                <w:rFonts w:ascii="Calibri" w:hAnsi="Calibri"/>
                <w:sz w:val="22"/>
                <w:szCs w:val="22"/>
              </w:rPr>
            </w:pPr>
            <w:r>
              <w:rPr>
                <w:rFonts w:eastAsia="Calibri" w:cs="" w:ascii="Calibri" w:hAnsi="Calibri"/>
                <w:kern w:val="0"/>
                <w:sz w:val="22"/>
                <w:szCs w:val="22"/>
                <w:lang w:val="ru-RU" w:eastAsia="en-US" w:bidi="ar-SA"/>
              </w:rPr>
              <w:t>677004, РФ, Республика Саха (Якутия), г.Якутск, ул. Кржижановского, д. 2</w:t>
            </w:r>
          </w:p>
        </w:tc>
        <w:tc>
          <w:tcPr>
            <w:tcW w:w="973"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c>
          <w:tcPr>
            <w:tcW w:w="740" w:type="dxa"/>
            <w:tcBorders>
              <w:top w:val="nil"/>
            </w:tcBorders>
          </w:tcPr>
          <w:p>
            <w:pPr>
              <w:pStyle w:val="Normal"/>
              <w:widowControl w:val="false"/>
              <w:suppressAutoHyphens w:val="true"/>
              <w:spacing w:before="0" w:after="0"/>
              <w:jc w:val="left"/>
              <w:rPr>
                <w:sz w:val="22"/>
                <w:szCs w:val="22"/>
              </w:rPr>
            </w:pPr>
            <w:r>
              <w:rPr>
                <w:sz w:val="22"/>
                <w:szCs w:val="22"/>
              </w:rPr>
            </w:r>
          </w:p>
        </w:tc>
        <w:tc>
          <w:tcPr>
            <w:tcW w:w="1017" w:type="dxa"/>
            <w:tcBorders>
              <w:top w:val="nil"/>
            </w:tcBorders>
          </w:tcPr>
          <w:p>
            <w:pPr>
              <w:pStyle w:val="Normal"/>
              <w:widowControl w:val="false"/>
              <w:suppressAutoHyphens w:val="true"/>
              <w:spacing w:before="0" w:after="0"/>
              <w:jc w:val="left"/>
              <w:rPr>
                <w:sz w:val="22"/>
                <w:szCs w:val="22"/>
              </w:rPr>
            </w:pPr>
            <w:r>
              <w:rPr>
                <w:sz w:val="22"/>
                <w:szCs w:val="22"/>
              </w:rPr>
            </w:r>
          </w:p>
        </w:tc>
        <w:tc>
          <w:tcPr>
            <w:tcW w:w="1557"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r>
      <w:tr>
        <w:trPr/>
        <w:tc>
          <w:tcPr>
            <w:tcW w:w="774" w:type="dxa"/>
            <w:tcBorders/>
          </w:tcPr>
          <w:p>
            <w:pPr>
              <w:pStyle w:val="ListParagraph"/>
              <w:widowControl w:val="false"/>
              <w:numPr>
                <w:ilvl w:val="0"/>
                <w:numId w:val="9"/>
              </w:numPr>
              <w:suppressAutoHyphens w:val="true"/>
              <w:spacing w:before="0" w:after="0"/>
              <w:contextualSpacing/>
              <w:jc w:val="left"/>
              <w:rPr>
                <w:rFonts w:eastAsia="Calibri" w:eastAsiaTheme="minorHAnsi"/>
                <w:sz w:val="22"/>
                <w:szCs w:val="22"/>
              </w:rPr>
            </w:pPr>
            <w:r>
              <w:rPr>
                <w:rFonts w:eastAsia="Calibri" w:eastAsiaTheme="minorHAnsi"/>
                <w:sz w:val="22"/>
                <w:szCs w:val="22"/>
              </w:rPr>
            </w:r>
          </w:p>
        </w:tc>
        <w:tc>
          <w:tcPr>
            <w:tcW w:w="1326" w:type="dxa"/>
            <w:tcBorders/>
          </w:tcPr>
          <w:p>
            <w:pPr>
              <w:pStyle w:val="Normal"/>
              <w:widowControl w:val="false"/>
              <w:suppressAutoHyphens w:val="true"/>
              <w:spacing w:before="0" w:after="0"/>
              <w:jc w:val="left"/>
              <w:rPr>
                <w:sz w:val="22"/>
                <w:szCs w:val="22"/>
              </w:rPr>
            </w:pPr>
            <w:r>
              <w:rPr>
                <w:rFonts w:eastAsia="Calibri" w:cs="" w:ascii="Calibri" w:hAnsi="Calibri"/>
                <w:iCs/>
                <w:color w:val="000000"/>
                <w:kern w:val="0"/>
                <w:sz w:val="22"/>
                <w:szCs w:val="22"/>
                <w:lang w:val="ru-RU" w:eastAsia="en-US" w:bidi="ar-SA"/>
              </w:rPr>
              <w:t>Позиция 39</w:t>
            </w:r>
          </w:p>
        </w:tc>
        <w:tc>
          <w:tcPr>
            <w:tcW w:w="1740" w:type="dxa"/>
            <w:tcBorders>
              <w:top w:val="nil"/>
            </w:tcBorders>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6203 2Z/C3 SKF</w:t>
            </w:r>
          </w:p>
        </w:tc>
        <w:tc>
          <w:tcPr>
            <w:tcW w:w="975" w:type="dxa"/>
            <w:tcBorders/>
          </w:tcPr>
          <w:p>
            <w:pPr>
              <w:pStyle w:val="Normal"/>
              <w:widowControl w:val="false"/>
              <w:suppressAutoHyphens w:val="true"/>
              <w:spacing w:before="0" w:after="0"/>
              <w:jc w:val="left"/>
              <w:rPr>
                <w:rFonts w:eastAsia="Calibri"/>
                <w:sz w:val="22"/>
                <w:szCs w:val="22"/>
              </w:rPr>
            </w:pPr>
            <w:r>
              <w:rPr>
                <w:rFonts w:eastAsia="Calibri"/>
                <w:sz w:val="22"/>
                <w:szCs w:val="22"/>
              </w:rPr>
            </w:r>
          </w:p>
        </w:tc>
        <w:tc>
          <w:tcPr>
            <w:tcW w:w="4393" w:type="dxa"/>
            <w:tcBorders/>
          </w:tcPr>
          <w:p>
            <w:pPr>
              <w:pStyle w:val="Normal"/>
              <w:widowControl w:val="false"/>
              <w:suppressAutoHyphens w:val="true"/>
              <w:spacing w:before="0" w:after="0"/>
              <w:jc w:val="left"/>
              <w:rPr>
                <w:sz w:val="22"/>
                <w:szCs w:val="22"/>
              </w:rPr>
            </w:pPr>
            <w:r>
              <w:rPr>
                <w:rFonts w:eastAsia="Calibri" w:cs="" w:ascii="Calibri" w:hAnsi="Calibri"/>
                <w:color w:val="000000"/>
                <w:kern w:val="0"/>
                <w:sz w:val="22"/>
                <w:szCs w:val="22"/>
                <w:lang w:val="ru-RU" w:eastAsia="en-US" w:bidi="ar-SA"/>
              </w:rPr>
              <w:t>Закрытый. Зазор-C3 (зазор больше нормального). Тип отверстия</w:t>
              <w:tab/>
              <w:t xml:space="preserve"> Цилиндрическое. Однорядный. Радиальный. Размер</w:t>
              <w:tab/>
              <w:t>17x40x12</w:t>
            </w:r>
          </w:p>
        </w:tc>
        <w:tc>
          <w:tcPr>
            <w:tcW w:w="1518" w:type="dxa"/>
            <w:tcBorders/>
          </w:tcPr>
          <w:p>
            <w:pPr>
              <w:pStyle w:val="Normal"/>
              <w:widowControl w:val="false"/>
              <w:suppressAutoHyphens w:val="true"/>
              <w:spacing w:before="0" w:after="0"/>
              <w:jc w:val="left"/>
              <w:rPr>
                <w:sz w:val="22"/>
                <w:szCs w:val="22"/>
              </w:rPr>
            </w:pPr>
            <w:r>
              <w:rPr>
                <w:rFonts w:eastAsia="Calibri" w:cs="" w:ascii="Calibri" w:hAnsi="Calibri"/>
                <w:kern w:val="0"/>
                <w:sz w:val="22"/>
                <w:szCs w:val="22"/>
                <w:lang w:val="ru-RU" w:eastAsia="en-US" w:bidi="ar-SA"/>
              </w:rPr>
              <w:t>677004, РФ, Республика Саха (Якутия), г.Якутск, ул. Кржижановского, д. 2</w:t>
            </w:r>
          </w:p>
        </w:tc>
        <w:tc>
          <w:tcPr>
            <w:tcW w:w="973" w:type="dxa"/>
            <w:gridSpan w:val="2"/>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c>
          <w:tcPr>
            <w:tcW w:w="740" w:type="dxa"/>
            <w:tcBorders/>
          </w:tcPr>
          <w:p>
            <w:pPr>
              <w:pStyle w:val="Normal"/>
              <w:widowControl w:val="false"/>
              <w:suppressAutoHyphens w:val="true"/>
              <w:spacing w:before="0" w:after="0"/>
              <w:jc w:val="left"/>
              <w:rPr>
                <w:sz w:val="22"/>
                <w:szCs w:val="22"/>
              </w:rPr>
            </w:pPr>
            <w:r>
              <w:rPr>
                <w:sz w:val="22"/>
                <w:szCs w:val="22"/>
              </w:rPr>
            </w:r>
          </w:p>
        </w:tc>
        <w:tc>
          <w:tcPr>
            <w:tcW w:w="1017" w:type="dxa"/>
            <w:tcBorders/>
          </w:tcPr>
          <w:p>
            <w:pPr>
              <w:pStyle w:val="Normal"/>
              <w:widowControl w:val="false"/>
              <w:suppressAutoHyphens w:val="true"/>
              <w:spacing w:before="0" w:after="0"/>
              <w:jc w:val="left"/>
              <w:rPr>
                <w:sz w:val="22"/>
                <w:szCs w:val="22"/>
              </w:rPr>
            </w:pPr>
            <w:r>
              <w:rPr>
                <w:sz w:val="22"/>
                <w:szCs w:val="22"/>
              </w:rPr>
            </w:r>
          </w:p>
        </w:tc>
        <w:tc>
          <w:tcPr>
            <w:tcW w:w="1557" w:type="dxa"/>
            <w:gridSpan w:val="2"/>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r>
      <w:tr>
        <w:trPr/>
        <w:tc>
          <w:tcPr>
            <w:tcW w:w="774" w:type="dxa"/>
            <w:tcBorders/>
          </w:tcPr>
          <w:p>
            <w:pPr>
              <w:pStyle w:val="ListParagraph"/>
              <w:widowControl w:val="false"/>
              <w:numPr>
                <w:ilvl w:val="0"/>
                <w:numId w:val="9"/>
              </w:numPr>
              <w:suppressAutoHyphens w:val="true"/>
              <w:spacing w:before="0" w:after="0"/>
              <w:contextualSpacing/>
              <w:jc w:val="left"/>
              <w:rPr>
                <w:rFonts w:eastAsia="Calibri" w:eastAsiaTheme="minorHAnsi"/>
                <w:sz w:val="22"/>
                <w:szCs w:val="22"/>
              </w:rPr>
            </w:pPr>
            <w:r>
              <w:rPr>
                <w:rFonts w:eastAsia="Calibri" w:eastAsiaTheme="minorHAnsi"/>
                <w:sz w:val="22"/>
                <w:szCs w:val="22"/>
              </w:rPr>
            </w:r>
          </w:p>
        </w:tc>
        <w:tc>
          <w:tcPr>
            <w:tcW w:w="1326" w:type="dxa"/>
            <w:tcBorders/>
          </w:tcPr>
          <w:p>
            <w:pPr>
              <w:pStyle w:val="Normal"/>
              <w:widowControl w:val="false"/>
              <w:suppressAutoHyphens w:val="true"/>
              <w:spacing w:before="0" w:after="0"/>
              <w:jc w:val="left"/>
              <w:rPr>
                <w:sz w:val="22"/>
                <w:szCs w:val="22"/>
              </w:rPr>
            </w:pPr>
            <w:r>
              <w:rPr>
                <w:rFonts w:eastAsia="Calibri" w:cs="" w:ascii="Calibri" w:hAnsi="Calibri"/>
                <w:iCs/>
                <w:color w:val="000000"/>
                <w:kern w:val="0"/>
                <w:sz w:val="22"/>
                <w:szCs w:val="22"/>
                <w:lang w:val="ru-RU" w:eastAsia="en-US" w:bidi="ar-SA"/>
              </w:rPr>
              <w:t>Позиция 40</w:t>
            </w:r>
          </w:p>
        </w:tc>
        <w:tc>
          <w:tcPr>
            <w:tcW w:w="1740" w:type="dxa"/>
            <w:tcBorders>
              <w:top w:val="nil"/>
            </w:tcBorders>
          </w:tcPr>
          <w:p>
            <w:pPr>
              <w:pStyle w:val="Style35"/>
              <w:jc w:val="left"/>
              <w:rPr>
                <w:rFonts w:ascii="Times New Roman" w:hAnsi="Times New Roman"/>
                <w:sz w:val="24"/>
              </w:rPr>
            </w:pPr>
            <w:r>
              <w:rPr>
                <w:rFonts w:ascii="Times New Roman" w:hAnsi="Times New Roman"/>
                <w:sz w:val="24"/>
              </w:rPr>
              <w:t>Подшипник шариковый 6212-2Z/C3 SKF</w:t>
            </w:r>
          </w:p>
        </w:tc>
        <w:tc>
          <w:tcPr>
            <w:tcW w:w="975" w:type="dxa"/>
            <w:tcBorders/>
          </w:tcPr>
          <w:p>
            <w:pPr>
              <w:pStyle w:val="Normal"/>
              <w:widowControl w:val="false"/>
              <w:suppressAutoHyphens w:val="true"/>
              <w:spacing w:before="0" w:after="0"/>
              <w:jc w:val="left"/>
              <w:rPr>
                <w:sz w:val="22"/>
                <w:szCs w:val="22"/>
              </w:rPr>
            </w:pPr>
            <w:r>
              <w:rPr/>
            </w:r>
          </w:p>
        </w:tc>
        <w:tc>
          <w:tcPr>
            <w:tcW w:w="4393" w:type="dxa"/>
            <w:tcBorders/>
            <w:shd w:color="auto" w:fill="auto" w:val="clear"/>
          </w:tcPr>
          <w:p>
            <w:pPr>
              <w:pStyle w:val="Normal"/>
              <w:widowControl w:val="false"/>
              <w:suppressAutoHyphens w:val="true"/>
              <w:spacing w:before="0" w:after="0"/>
              <w:jc w:val="left"/>
              <w:rPr>
                <w:sz w:val="22"/>
                <w:szCs w:val="22"/>
              </w:rPr>
            </w:pPr>
            <w:r>
              <w:rPr>
                <w:rFonts w:eastAsia="Calibri" w:cs="" w:ascii="Calibri" w:hAnsi="Calibri"/>
                <w:color w:val="000000"/>
                <w:kern w:val="0"/>
                <w:sz w:val="22"/>
                <w:szCs w:val="22"/>
                <w:lang w:val="ru-RU" w:eastAsia="en-US" w:bidi="ar-SA"/>
              </w:rPr>
              <w:t>Размер 60*110*22 мм.Шариковый,радиальный,однорядный.</w:t>
            </w:r>
          </w:p>
        </w:tc>
        <w:tc>
          <w:tcPr>
            <w:tcW w:w="1518" w:type="dxa"/>
            <w:tcBorders/>
          </w:tcPr>
          <w:p>
            <w:pPr>
              <w:pStyle w:val="Normal"/>
              <w:widowControl w:val="false"/>
              <w:suppressAutoHyphens w:val="true"/>
              <w:spacing w:before="0" w:after="0"/>
              <w:jc w:val="left"/>
              <w:rPr>
                <w:sz w:val="22"/>
                <w:szCs w:val="22"/>
              </w:rPr>
            </w:pPr>
            <w:r>
              <w:rPr>
                <w:rFonts w:eastAsia="Calibri" w:cs="" w:ascii="Calibri" w:hAnsi="Calibri"/>
                <w:kern w:val="0"/>
                <w:sz w:val="22"/>
                <w:szCs w:val="22"/>
                <w:lang w:val="ru-RU" w:eastAsia="en-US" w:bidi="ar-SA"/>
              </w:rPr>
              <w:t>677004, РФ, Республика Саха (Якутия), г.Якутск, ул. Кржижановского, д. 2</w:t>
            </w:r>
          </w:p>
        </w:tc>
        <w:tc>
          <w:tcPr>
            <w:tcW w:w="973" w:type="dxa"/>
            <w:gridSpan w:val="2"/>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c>
          <w:tcPr>
            <w:tcW w:w="740" w:type="dxa"/>
            <w:tcBorders/>
          </w:tcPr>
          <w:p>
            <w:pPr>
              <w:pStyle w:val="Normal"/>
              <w:widowControl w:val="false"/>
              <w:suppressAutoHyphens w:val="true"/>
              <w:spacing w:before="0" w:after="0"/>
              <w:jc w:val="left"/>
              <w:rPr>
                <w:sz w:val="22"/>
                <w:szCs w:val="22"/>
              </w:rPr>
            </w:pPr>
            <w:r>
              <w:rPr>
                <w:sz w:val="22"/>
                <w:szCs w:val="22"/>
              </w:rPr>
            </w:r>
          </w:p>
        </w:tc>
        <w:tc>
          <w:tcPr>
            <w:tcW w:w="1017" w:type="dxa"/>
            <w:tcBorders/>
          </w:tcPr>
          <w:p>
            <w:pPr>
              <w:pStyle w:val="Normal"/>
              <w:widowControl w:val="false"/>
              <w:suppressAutoHyphens w:val="true"/>
              <w:spacing w:before="0" w:after="0"/>
              <w:jc w:val="left"/>
              <w:rPr>
                <w:sz w:val="22"/>
                <w:szCs w:val="22"/>
              </w:rPr>
            </w:pPr>
            <w:r>
              <w:rPr>
                <w:sz w:val="22"/>
                <w:szCs w:val="22"/>
              </w:rPr>
            </w:r>
          </w:p>
        </w:tc>
        <w:tc>
          <w:tcPr>
            <w:tcW w:w="1557" w:type="dxa"/>
            <w:gridSpan w:val="2"/>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r>
      <w:tr>
        <w:trPr/>
        <w:tc>
          <w:tcPr>
            <w:tcW w:w="774" w:type="dxa"/>
            <w:tcBorders>
              <w:top w:val="nil"/>
            </w:tcBorders>
          </w:tcPr>
          <w:p>
            <w:pPr>
              <w:pStyle w:val="ListParagraph"/>
              <w:widowControl w:val="false"/>
              <w:numPr>
                <w:ilvl w:val="0"/>
                <w:numId w:val="9"/>
              </w:numPr>
              <w:suppressAutoHyphens w:val="true"/>
              <w:spacing w:before="0" w:after="0"/>
              <w:contextualSpacing/>
              <w:jc w:val="left"/>
              <w:rPr>
                <w:rFonts w:eastAsia="Calibri" w:eastAsiaTheme="minorHAnsi"/>
                <w:sz w:val="22"/>
                <w:szCs w:val="22"/>
              </w:rPr>
            </w:pPr>
            <w:r>
              <w:rPr>
                <w:rFonts w:eastAsia="Calibri" w:eastAsiaTheme="minorHAnsi"/>
                <w:sz w:val="22"/>
                <w:szCs w:val="22"/>
              </w:rPr>
            </w:r>
          </w:p>
        </w:tc>
        <w:tc>
          <w:tcPr>
            <w:tcW w:w="1326" w:type="dxa"/>
            <w:tcBorders>
              <w:top w:val="nil"/>
            </w:tcBorders>
          </w:tcPr>
          <w:p>
            <w:pPr>
              <w:pStyle w:val="Normal"/>
              <w:widowControl w:val="false"/>
              <w:suppressAutoHyphens w:val="true"/>
              <w:spacing w:before="0" w:after="0"/>
              <w:jc w:val="left"/>
              <w:rPr>
                <w:highlight w:val="none"/>
                <w:shd w:fill="auto" w:val="clear"/>
              </w:rPr>
            </w:pPr>
            <w:r>
              <w:rPr>
                <w:rFonts w:eastAsia="Calibri" w:cs="" w:ascii="Calibri" w:hAnsi="Calibri"/>
                <w:kern w:val="0"/>
                <w:sz w:val="22"/>
                <w:szCs w:val="22"/>
                <w:shd w:fill="auto" w:val="clear"/>
                <w:lang w:val="ru-RU" w:eastAsia="en-US" w:bidi="ar-SA"/>
              </w:rPr>
              <w:t>Позиция 41</w:t>
            </w:r>
          </w:p>
        </w:tc>
        <w:tc>
          <w:tcPr>
            <w:tcW w:w="1740" w:type="dxa"/>
            <w:tcBorders>
              <w:top w:val="nil"/>
            </w:tcBorders>
          </w:tcPr>
          <w:p>
            <w:pPr>
              <w:pStyle w:val="Style35"/>
              <w:jc w:val="left"/>
              <w:rPr>
                <w:rFonts w:ascii="Times New Roman" w:hAnsi="Times New Roman"/>
                <w:sz w:val="24"/>
              </w:rPr>
            </w:pPr>
            <w:r>
              <w:rPr>
                <w:rFonts w:ascii="Times New Roman" w:hAnsi="Times New Roman"/>
                <w:sz w:val="24"/>
              </w:rPr>
              <w:t>Подшипник шариковый 6306 2Z/C3 SKF</w:t>
            </w:r>
          </w:p>
        </w:tc>
        <w:tc>
          <w:tcPr>
            <w:tcW w:w="975" w:type="dxa"/>
            <w:tcBorders>
              <w:top w:val="nil"/>
            </w:tcBorders>
          </w:tcPr>
          <w:p>
            <w:pPr>
              <w:pStyle w:val="Normal"/>
              <w:widowControl w:val="false"/>
              <w:suppressAutoHyphens w:val="true"/>
              <w:spacing w:before="0" w:after="0"/>
              <w:jc w:val="left"/>
              <w:rPr>
                <w:highlight w:val="none"/>
                <w:shd w:fill="auto" w:val="clear"/>
              </w:rPr>
            </w:pPr>
            <w:r>
              <w:rPr/>
            </w:r>
          </w:p>
        </w:tc>
        <w:tc>
          <w:tcPr>
            <w:tcW w:w="4393" w:type="dxa"/>
            <w:tcBorders>
              <w:top w:val="nil"/>
            </w:tcBorders>
            <w:shd w:color="auto" w:fill="auto" w:val="clear"/>
          </w:tcPr>
          <w:p>
            <w:pPr>
              <w:pStyle w:val="Normal"/>
              <w:widowControl w:val="false"/>
              <w:jc w:val="left"/>
              <w:rPr>
                <w:highlight w:val="none"/>
                <w:shd w:fill="auto" w:val="clear"/>
              </w:rPr>
            </w:pPr>
            <w:r>
              <w:rPr>
                <w:rFonts w:eastAsia="Calibri" w:cs="" w:ascii="Calibri" w:hAnsi="Calibri"/>
                <w:b w:val="false"/>
                <w:i w:val="false"/>
                <w:iCs w:val="false"/>
                <w:color w:val="000000"/>
                <w:spacing w:val="0"/>
                <w:kern w:val="0"/>
                <w:sz w:val="22"/>
                <w:szCs w:val="22"/>
                <w:shd w:fill="auto" w:val="clear"/>
                <w:lang w:val="ru-RU" w:eastAsia="en-US" w:bidi="ar-SA"/>
              </w:rPr>
              <w:t>Закрытый. Зазор-C3 (зазор больше нормального). Тип отверстия</w:t>
              <w:tab/>
              <w:t xml:space="preserve"> Цилиндрическое. Однорядный. Радиальный. Размер</w:t>
              <w:tab/>
              <w:t>30*72*19мм</w:t>
            </w:r>
          </w:p>
        </w:tc>
        <w:tc>
          <w:tcPr>
            <w:tcW w:w="1518" w:type="dxa"/>
            <w:tcBorders>
              <w:top w:val="nil"/>
            </w:tcBorders>
          </w:tcPr>
          <w:p>
            <w:pPr>
              <w:pStyle w:val="Normal"/>
              <w:widowControl w:val="false"/>
              <w:suppressAutoHyphens w:val="true"/>
              <w:spacing w:before="0" w:after="0"/>
              <w:jc w:val="left"/>
              <w:rPr>
                <w:highlight w:val="none"/>
                <w:shd w:fill="auto" w:val="clear"/>
              </w:rPr>
            </w:pPr>
            <w:r>
              <w:rPr>
                <w:rFonts w:eastAsia="Calibri" w:cs="" w:ascii="Calibri" w:hAnsi="Calibri"/>
                <w:kern w:val="0"/>
                <w:sz w:val="22"/>
                <w:szCs w:val="22"/>
                <w:shd w:fill="auto" w:val="clear"/>
                <w:lang w:val="ru-RU" w:eastAsia="en-US" w:bidi="ar-SA"/>
              </w:rPr>
              <w:t>677004, РФ, Республика Саха (Якутия), г.Якутск, ул. Кржижановского, д. 2</w:t>
            </w:r>
          </w:p>
        </w:tc>
        <w:tc>
          <w:tcPr>
            <w:tcW w:w="973" w:type="dxa"/>
            <w:gridSpan w:val="2"/>
            <w:tcBorders>
              <w:top w:val="nil"/>
            </w:tcBorders>
          </w:tcPr>
          <w:p>
            <w:pPr>
              <w:pStyle w:val="Normal"/>
              <w:widowControl w:val="false"/>
              <w:suppressAutoHyphens w:val="true"/>
              <w:spacing w:before="0" w:after="0"/>
              <w:jc w:val="left"/>
              <w:rPr>
                <w:rFonts w:ascii="Calibri" w:hAnsi="Calibri" w:eastAsia="Calibri" w:cs=""/>
                <w:iCs/>
                <w:color w:val="808080" w:themeColor="background1" w:themeShade="80"/>
                <w:kern w:val="0"/>
                <w:sz w:val="22"/>
                <w:szCs w:val="22"/>
                <w:highlight w:val="none"/>
                <w:shd w:fill="auto" w:val="clear"/>
                <w:lang w:val="ru-RU" w:eastAsia="en-US" w:bidi="ar-SA"/>
              </w:rPr>
            </w:pPr>
            <w:r>
              <w:rPr>
                <w:rFonts w:eastAsia="Calibri" w:cs="" w:ascii="Calibri" w:hAnsi="Calibri"/>
                <w:iCs/>
                <w:color w:val="808080" w:themeColor="background1" w:themeShade="80"/>
                <w:kern w:val="0"/>
                <w:sz w:val="22"/>
                <w:szCs w:val="22"/>
                <w:shd w:fill="auto" w:val="clear"/>
                <w:lang w:val="ru-RU" w:eastAsia="en-US" w:bidi="ar-SA"/>
              </w:rPr>
            </w:r>
          </w:p>
        </w:tc>
        <w:tc>
          <w:tcPr>
            <w:tcW w:w="740" w:type="dxa"/>
            <w:tcBorders>
              <w:top w:val="nil"/>
            </w:tcBorders>
          </w:tcPr>
          <w:p>
            <w:pPr>
              <w:pStyle w:val="Normal"/>
              <w:widowControl w:val="false"/>
              <w:suppressAutoHyphens w:val="true"/>
              <w:spacing w:before="0" w:after="0"/>
              <w:jc w:val="left"/>
              <w:rPr>
                <w:rFonts w:ascii="Calibri" w:hAnsi="Calibri" w:eastAsia="Calibri" w:cs=""/>
                <w:kern w:val="0"/>
                <w:sz w:val="22"/>
                <w:szCs w:val="22"/>
                <w:highlight w:val="none"/>
                <w:shd w:fill="FFFF00" w:val="clear"/>
                <w:lang w:val="ru-RU" w:eastAsia="en-US" w:bidi="ar-SA"/>
              </w:rPr>
            </w:pPr>
            <w:r>
              <w:rPr>
                <w:rFonts w:eastAsia="Calibri" w:cs="" w:ascii="Calibri" w:hAnsi="Calibri"/>
                <w:kern w:val="0"/>
                <w:sz w:val="22"/>
                <w:szCs w:val="22"/>
                <w:shd w:fill="FFFF00" w:val="clear"/>
                <w:lang w:val="ru-RU" w:eastAsia="en-US" w:bidi="ar-SA"/>
              </w:rPr>
            </w:r>
          </w:p>
        </w:tc>
        <w:tc>
          <w:tcPr>
            <w:tcW w:w="1017" w:type="dxa"/>
            <w:tcBorders>
              <w:top w:val="nil"/>
            </w:tcBorders>
          </w:tcPr>
          <w:p>
            <w:pPr>
              <w:pStyle w:val="Normal"/>
              <w:widowControl w:val="false"/>
              <w:suppressAutoHyphens w:val="true"/>
              <w:spacing w:before="0" w:after="0"/>
              <w:jc w:val="left"/>
              <w:rPr>
                <w:rFonts w:ascii="Calibri" w:hAnsi="Calibri" w:eastAsia="Calibri" w:cs=""/>
                <w:kern w:val="0"/>
                <w:sz w:val="22"/>
                <w:szCs w:val="22"/>
                <w:highlight w:val="none"/>
                <w:shd w:fill="FFFF00" w:val="clear"/>
                <w:lang w:val="ru-RU" w:eastAsia="en-US" w:bidi="ar-SA"/>
              </w:rPr>
            </w:pPr>
            <w:r>
              <w:rPr>
                <w:rFonts w:eastAsia="Calibri" w:cs="" w:ascii="Calibri" w:hAnsi="Calibri"/>
                <w:kern w:val="0"/>
                <w:sz w:val="22"/>
                <w:szCs w:val="22"/>
                <w:shd w:fill="FFFF00" w:val="clear"/>
                <w:lang w:val="ru-RU" w:eastAsia="en-US" w:bidi="ar-SA"/>
              </w:rPr>
            </w:r>
          </w:p>
        </w:tc>
        <w:tc>
          <w:tcPr>
            <w:tcW w:w="1557" w:type="dxa"/>
            <w:gridSpan w:val="2"/>
            <w:tcBorders>
              <w:top w:val="nil"/>
            </w:tcBorders>
          </w:tcPr>
          <w:p>
            <w:pPr>
              <w:pStyle w:val="Normal"/>
              <w:widowControl w:val="false"/>
              <w:suppressAutoHyphens w:val="true"/>
              <w:spacing w:before="0" w:after="0"/>
              <w:jc w:val="left"/>
              <w:rPr>
                <w:rFonts w:ascii="Calibri" w:hAnsi="Calibri" w:eastAsia="Calibri" w:cs=""/>
                <w:iCs/>
                <w:color w:val="808080" w:themeColor="background1" w:themeShade="80"/>
                <w:kern w:val="0"/>
                <w:sz w:val="22"/>
                <w:szCs w:val="22"/>
                <w:highlight w:val="none"/>
                <w:shd w:fill="FFFF00" w:val="clear"/>
                <w:lang w:val="ru-RU" w:eastAsia="en-US" w:bidi="ar-SA"/>
              </w:rPr>
            </w:pPr>
            <w:r>
              <w:rPr>
                <w:rFonts w:eastAsia="Calibri" w:cs="" w:ascii="Calibri" w:hAnsi="Calibri"/>
                <w:iCs/>
                <w:color w:val="808080" w:themeColor="background1" w:themeShade="80"/>
                <w:kern w:val="0"/>
                <w:sz w:val="22"/>
                <w:szCs w:val="22"/>
                <w:shd w:fill="FFFF00" w:val="clear"/>
                <w:lang w:val="ru-RU" w:eastAsia="en-US" w:bidi="ar-SA"/>
              </w:rPr>
            </w:r>
          </w:p>
        </w:tc>
      </w:tr>
      <w:tr>
        <w:trPr/>
        <w:tc>
          <w:tcPr>
            <w:tcW w:w="774" w:type="dxa"/>
            <w:tcBorders>
              <w:top w:val="nil"/>
            </w:tcBorders>
          </w:tcPr>
          <w:p>
            <w:pPr>
              <w:pStyle w:val="ListParagraph"/>
              <w:widowControl w:val="false"/>
              <w:numPr>
                <w:ilvl w:val="0"/>
                <w:numId w:val="9"/>
              </w:numPr>
              <w:suppressAutoHyphens w:val="true"/>
              <w:spacing w:before="0" w:after="0"/>
              <w:contextualSpacing/>
              <w:jc w:val="left"/>
              <w:rPr>
                <w:rFonts w:eastAsia="Calibri" w:eastAsiaTheme="minorHAnsi"/>
                <w:sz w:val="22"/>
                <w:szCs w:val="22"/>
              </w:rPr>
            </w:pPr>
            <w:r>
              <w:rPr>
                <w:rFonts w:eastAsia="Calibri" w:eastAsiaTheme="minorHAnsi"/>
                <w:sz w:val="22"/>
                <w:szCs w:val="22"/>
              </w:rPr>
            </w:r>
          </w:p>
        </w:tc>
        <w:tc>
          <w:tcPr>
            <w:tcW w:w="1326" w:type="dxa"/>
            <w:tcBorders>
              <w:top w:val="nil"/>
            </w:tcBorders>
          </w:tcPr>
          <w:p>
            <w:pPr>
              <w:pStyle w:val="Normal"/>
              <w:widowControl w:val="false"/>
              <w:suppressAutoHyphens w:val="true"/>
              <w:spacing w:before="0" w:after="0"/>
              <w:jc w:val="left"/>
              <w:rPr>
                <w:highlight w:val="none"/>
                <w:shd w:fill="auto" w:val="clear"/>
              </w:rPr>
            </w:pPr>
            <w:r>
              <w:rPr>
                <w:rFonts w:eastAsia="Calibri" w:cs="" w:ascii="Calibri" w:hAnsi="Calibri"/>
                <w:iCs/>
                <w:color w:val="000000"/>
                <w:kern w:val="0"/>
                <w:sz w:val="22"/>
                <w:szCs w:val="22"/>
                <w:shd w:fill="auto" w:val="clear"/>
                <w:lang w:val="ru-RU" w:eastAsia="en-US" w:bidi="ar-SA"/>
              </w:rPr>
              <w:t>Позиция 42</w:t>
            </w:r>
          </w:p>
        </w:tc>
        <w:tc>
          <w:tcPr>
            <w:tcW w:w="1740" w:type="dxa"/>
            <w:tcBorders>
              <w:top w:val="nil"/>
            </w:tcBorders>
          </w:tcPr>
          <w:p>
            <w:pPr>
              <w:pStyle w:val="Style35"/>
              <w:jc w:val="left"/>
              <w:rPr>
                <w:rFonts w:ascii="Times New Roman" w:hAnsi="Times New Roman"/>
                <w:sz w:val="24"/>
              </w:rPr>
            </w:pPr>
            <w:r>
              <w:rPr>
                <w:rFonts w:ascii="Times New Roman" w:hAnsi="Times New Roman"/>
                <w:sz w:val="24"/>
              </w:rPr>
              <w:t>Подшипник шариковый 6208 2Z/C3 SKF</w:t>
            </w:r>
          </w:p>
        </w:tc>
        <w:tc>
          <w:tcPr>
            <w:tcW w:w="975" w:type="dxa"/>
            <w:tcBorders>
              <w:top w:val="nil"/>
            </w:tcBorders>
          </w:tcPr>
          <w:p>
            <w:pPr>
              <w:pStyle w:val="Normal"/>
              <w:widowControl w:val="false"/>
              <w:suppressAutoHyphens w:val="true"/>
              <w:spacing w:before="0" w:after="0"/>
              <w:jc w:val="left"/>
              <w:rPr>
                <w:rFonts w:eastAsia="Calibri"/>
                <w:sz w:val="22"/>
                <w:szCs w:val="22"/>
                <w:highlight w:val="none"/>
                <w:shd w:fill="auto" w:val="clear"/>
              </w:rPr>
            </w:pPr>
            <w:r>
              <w:rPr>
                <w:rFonts w:eastAsia="Calibri"/>
                <w:sz w:val="22"/>
                <w:szCs w:val="22"/>
                <w:shd w:fill="auto" w:val="clear"/>
              </w:rPr>
            </w:r>
          </w:p>
        </w:tc>
        <w:tc>
          <w:tcPr>
            <w:tcW w:w="4393" w:type="dxa"/>
            <w:tcBorders>
              <w:top w:val="nil"/>
            </w:tcBorders>
            <w:shd w:color="auto" w:fill="auto" w:val="clear"/>
          </w:tcPr>
          <w:p>
            <w:pPr>
              <w:pStyle w:val="Normal"/>
              <w:widowControl w:val="false"/>
              <w:suppressAutoHyphens w:val="true"/>
              <w:spacing w:before="0" w:after="0"/>
              <w:jc w:val="left"/>
              <w:rPr>
                <w:highlight w:val="none"/>
                <w:shd w:fill="auto" w:val="clear"/>
              </w:rPr>
            </w:pPr>
            <w:r>
              <w:rPr>
                <w:rFonts w:eastAsia="Calibri" w:cs="" w:ascii="Calibri" w:hAnsi="Calibri"/>
                <w:color w:val="000000"/>
                <w:kern w:val="0"/>
                <w:sz w:val="22"/>
                <w:szCs w:val="22"/>
                <w:shd w:fill="auto" w:val="clear"/>
                <w:lang w:val="ru-RU" w:eastAsia="en-US" w:bidi="ar-SA"/>
              </w:rPr>
              <w:t>Закрытый. Зазор-C3 (зазор больше нормального). Тип отверстия</w:t>
              <w:tab/>
              <w:t xml:space="preserve"> Цилиндрическое. Однорядный. Радиальный. Размер</w:t>
              <w:tab/>
              <w:t>40*80*18мм</w:t>
            </w:r>
          </w:p>
        </w:tc>
        <w:tc>
          <w:tcPr>
            <w:tcW w:w="1518" w:type="dxa"/>
            <w:tcBorders>
              <w:top w:val="nil"/>
            </w:tcBorders>
          </w:tcPr>
          <w:p>
            <w:pPr>
              <w:pStyle w:val="Normal"/>
              <w:widowControl w:val="false"/>
              <w:suppressAutoHyphens w:val="true"/>
              <w:spacing w:before="0" w:after="0"/>
              <w:jc w:val="left"/>
              <w:rPr>
                <w:highlight w:val="none"/>
                <w:shd w:fill="auto" w:val="clear"/>
              </w:rPr>
            </w:pPr>
            <w:r>
              <w:rPr>
                <w:rFonts w:eastAsia="Calibri" w:cs="" w:ascii="Calibri" w:hAnsi="Calibri"/>
                <w:kern w:val="0"/>
                <w:sz w:val="22"/>
                <w:szCs w:val="22"/>
                <w:shd w:fill="auto" w:val="clear"/>
                <w:lang w:val="ru-RU" w:eastAsia="en-US" w:bidi="ar-SA"/>
              </w:rPr>
              <w:t>677004, РФ, Республика Саха (Якутия), г.Якутск, ул. Кржижановского, д. 2</w:t>
            </w:r>
          </w:p>
        </w:tc>
        <w:tc>
          <w:tcPr>
            <w:tcW w:w="973"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highlight w:val="none"/>
                <w:shd w:fill="auto" w:val="clear"/>
              </w:rPr>
            </w:pPr>
            <w:r>
              <w:rPr>
                <w:rFonts w:eastAsia="Calibri"/>
                <w:iCs/>
                <w:color w:val="808080" w:themeColor="background1" w:themeShade="80"/>
                <w:sz w:val="22"/>
                <w:szCs w:val="22"/>
                <w:shd w:fill="auto" w:val="clear"/>
              </w:rPr>
            </w:r>
          </w:p>
        </w:tc>
        <w:tc>
          <w:tcPr>
            <w:tcW w:w="740" w:type="dxa"/>
            <w:tcBorders>
              <w:top w:val="nil"/>
            </w:tcBorders>
          </w:tcPr>
          <w:p>
            <w:pPr>
              <w:pStyle w:val="Normal"/>
              <w:widowControl w:val="false"/>
              <w:suppressAutoHyphens w:val="true"/>
              <w:spacing w:before="0" w:after="0"/>
              <w:jc w:val="left"/>
              <w:rPr>
                <w:sz w:val="22"/>
                <w:szCs w:val="22"/>
              </w:rPr>
            </w:pPr>
            <w:r>
              <w:rPr>
                <w:sz w:val="22"/>
                <w:szCs w:val="22"/>
              </w:rPr>
            </w:r>
          </w:p>
        </w:tc>
        <w:tc>
          <w:tcPr>
            <w:tcW w:w="1017" w:type="dxa"/>
            <w:tcBorders>
              <w:top w:val="nil"/>
            </w:tcBorders>
          </w:tcPr>
          <w:p>
            <w:pPr>
              <w:pStyle w:val="Normal"/>
              <w:widowControl w:val="false"/>
              <w:suppressAutoHyphens w:val="true"/>
              <w:spacing w:before="0" w:after="0"/>
              <w:jc w:val="left"/>
              <w:rPr>
                <w:sz w:val="22"/>
                <w:szCs w:val="22"/>
              </w:rPr>
            </w:pPr>
            <w:r>
              <w:rPr>
                <w:sz w:val="22"/>
                <w:szCs w:val="22"/>
              </w:rPr>
            </w:r>
          </w:p>
        </w:tc>
        <w:tc>
          <w:tcPr>
            <w:tcW w:w="1557"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r>
      <w:tr>
        <w:trPr/>
        <w:tc>
          <w:tcPr>
            <w:tcW w:w="774" w:type="dxa"/>
            <w:tcBorders>
              <w:top w:val="nil"/>
            </w:tcBorders>
          </w:tcPr>
          <w:p>
            <w:pPr>
              <w:pStyle w:val="ListParagraph"/>
              <w:widowControl w:val="false"/>
              <w:numPr>
                <w:ilvl w:val="0"/>
                <w:numId w:val="9"/>
              </w:numPr>
              <w:suppressAutoHyphens w:val="true"/>
              <w:spacing w:before="0" w:after="0"/>
              <w:contextualSpacing/>
              <w:jc w:val="left"/>
              <w:rPr>
                <w:rFonts w:eastAsia="Calibri" w:eastAsiaTheme="minorHAnsi"/>
                <w:sz w:val="22"/>
                <w:szCs w:val="22"/>
              </w:rPr>
            </w:pPr>
            <w:r>
              <w:rPr>
                <w:rFonts w:eastAsia="Calibri" w:eastAsiaTheme="minorHAnsi"/>
                <w:sz w:val="22"/>
                <w:szCs w:val="22"/>
              </w:rPr>
            </w:r>
          </w:p>
        </w:tc>
        <w:tc>
          <w:tcPr>
            <w:tcW w:w="1326" w:type="dxa"/>
            <w:tcBorders>
              <w:top w:val="nil"/>
            </w:tcBorders>
          </w:tcPr>
          <w:p>
            <w:pPr>
              <w:pStyle w:val="Normal"/>
              <w:widowControl w:val="false"/>
              <w:suppressAutoHyphens w:val="true"/>
              <w:spacing w:before="0" w:after="0"/>
              <w:jc w:val="left"/>
              <w:rPr>
                <w:sz w:val="22"/>
                <w:szCs w:val="22"/>
              </w:rPr>
            </w:pPr>
            <w:r>
              <w:rPr>
                <w:rFonts w:eastAsia="Calibri" w:cs="" w:ascii="Calibri" w:hAnsi="Calibri"/>
                <w:iCs/>
                <w:color w:val="000000"/>
                <w:kern w:val="0"/>
                <w:sz w:val="22"/>
                <w:szCs w:val="22"/>
                <w:lang w:val="ru-RU" w:eastAsia="en-US" w:bidi="ar-SA"/>
              </w:rPr>
              <w:t>Позиция 43</w:t>
            </w:r>
          </w:p>
        </w:tc>
        <w:tc>
          <w:tcPr>
            <w:tcW w:w="1740" w:type="dxa"/>
            <w:tcBorders>
              <w:top w:val="nil"/>
            </w:tcBorders>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180205 (6205 2RS) 25х52х15мм</w:t>
            </w:r>
          </w:p>
        </w:tc>
        <w:tc>
          <w:tcPr>
            <w:tcW w:w="975" w:type="dxa"/>
            <w:tcBorders>
              <w:top w:val="nil"/>
            </w:tcBorders>
          </w:tcPr>
          <w:p>
            <w:pPr>
              <w:pStyle w:val="Normal"/>
              <w:widowControl w:val="false"/>
              <w:suppressAutoHyphens w:val="true"/>
              <w:spacing w:before="0" w:after="0"/>
              <w:jc w:val="left"/>
              <w:rPr>
                <w:rFonts w:eastAsia="Calibri"/>
                <w:sz w:val="22"/>
                <w:szCs w:val="22"/>
              </w:rPr>
            </w:pPr>
            <w:r>
              <w:rPr>
                <w:rFonts w:eastAsia="Calibri"/>
                <w:sz w:val="22"/>
                <w:szCs w:val="22"/>
              </w:rPr>
            </w:r>
          </w:p>
        </w:tc>
        <w:tc>
          <w:tcPr>
            <w:tcW w:w="4393" w:type="dxa"/>
            <w:tcBorders>
              <w:top w:val="nil"/>
            </w:tcBorders>
            <w:shd w:color="auto" w:fill="auto" w:val="clear"/>
          </w:tcPr>
          <w:p>
            <w:pPr>
              <w:pStyle w:val="Normal"/>
              <w:widowControl w:val="false"/>
              <w:suppressAutoHyphens w:val="true"/>
              <w:spacing w:before="0" w:after="0"/>
              <w:jc w:val="left"/>
              <w:rPr>
                <w:sz w:val="22"/>
                <w:szCs w:val="22"/>
              </w:rPr>
            </w:pPr>
            <w:r>
              <w:rPr>
                <w:sz w:val="22"/>
                <w:szCs w:val="22"/>
              </w:rPr>
              <w:t>Размеры (Д х Ш х В): 0.05 x 0.05 x 0.015 м</w:t>
            </w:r>
          </w:p>
        </w:tc>
        <w:tc>
          <w:tcPr>
            <w:tcW w:w="1518" w:type="dxa"/>
            <w:tcBorders>
              <w:top w:val="nil"/>
            </w:tcBorders>
          </w:tcPr>
          <w:p>
            <w:pPr>
              <w:pStyle w:val="Normal"/>
              <w:widowControl w:val="false"/>
              <w:suppressAutoHyphens w:val="true"/>
              <w:spacing w:before="0" w:after="0"/>
              <w:jc w:val="left"/>
              <w:rPr>
                <w:sz w:val="22"/>
                <w:szCs w:val="22"/>
              </w:rPr>
            </w:pPr>
            <w:r>
              <w:rPr>
                <w:rFonts w:eastAsia="Calibri" w:cs="" w:ascii="Calibri" w:hAnsi="Calibri"/>
                <w:kern w:val="0"/>
                <w:sz w:val="22"/>
                <w:szCs w:val="22"/>
                <w:lang w:val="ru-RU" w:eastAsia="en-US" w:bidi="ar-SA"/>
              </w:rPr>
              <w:t>677004, РФ, Республика Саха (Якутия), г.Якутск, ул. Кржижановского, д. 2</w:t>
            </w:r>
          </w:p>
        </w:tc>
        <w:tc>
          <w:tcPr>
            <w:tcW w:w="973"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c>
          <w:tcPr>
            <w:tcW w:w="740" w:type="dxa"/>
            <w:tcBorders>
              <w:top w:val="nil"/>
            </w:tcBorders>
          </w:tcPr>
          <w:p>
            <w:pPr>
              <w:pStyle w:val="Normal"/>
              <w:widowControl w:val="false"/>
              <w:suppressAutoHyphens w:val="true"/>
              <w:spacing w:before="0" w:after="0"/>
              <w:jc w:val="left"/>
              <w:rPr>
                <w:sz w:val="22"/>
                <w:szCs w:val="22"/>
              </w:rPr>
            </w:pPr>
            <w:r>
              <w:rPr>
                <w:sz w:val="22"/>
                <w:szCs w:val="22"/>
              </w:rPr>
            </w:r>
          </w:p>
        </w:tc>
        <w:tc>
          <w:tcPr>
            <w:tcW w:w="1017" w:type="dxa"/>
            <w:tcBorders>
              <w:top w:val="nil"/>
            </w:tcBorders>
          </w:tcPr>
          <w:p>
            <w:pPr>
              <w:pStyle w:val="Normal"/>
              <w:widowControl w:val="false"/>
              <w:suppressAutoHyphens w:val="true"/>
              <w:spacing w:before="0" w:after="0"/>
              <w:jc w:val="left"/>
              <w:rPr>
                <w:sz w:val="22"/>
                <w:szCs w:val="22"/>
              </w:rPr>
            </w:pPr>
            <w:r>
              <w:rPr>
                <w:sz w:val="22"/>
                <w:szCs w:val="22"/>
              </w:rPr>
            </w:r>
          </w:p>
        </w:tc>
        <w:tc>
          <w:tcPr>
            <w:tcW w:w="1557"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r>
      <w:tr>
        <w:trPr/>
        <w:tc>
          <w:tcPr>
            <w:tcW w:w="774" w:type="dxa"/>
            <w:tcBorders>
              <w:top w:val="nil"/>
            </w:tcBorders>
          </w:tcPr>
          <w:p>
            <w:pPr>
              <w:pStyle w:val="ListParagraph"/>
              <w:widowControl w:val="false"/>
              <w:numPr>
                <w:ilvl w:val="0"/>
                <w:numId w:val="9"/>
              </w:numPr>
              <w:suppressAutoHyphens w:val="true"/>
              <w:spacing w:before="0" w:after="0"/>
              <w:contextualSpacing/>
              <w:jc w:val="left"/>
              <w:rPr>
                <w:rFonts w:eastAsia="Calibri" w:eastAsiaTheme="minorHAnsi"/>
                <w:sz w:val="22"/>
                <w:szCs w:val="22"/>
              </w:rPr>
            </w:pPr>
            <w:r>
              <w:rPr>
                <w:rFonts w:eastAsia="Calibri" w:eastAsiaTheme="minorHAnsi"/>
                <w:sz w:val="22"/>
                <w:szCs w:val="22"/>
              </w:rPr>
            </w:r>
          </w:p>
        </w:tc>
        <w:tc>
          <w:tcPr>
            <w:tcW w:w="1326" w:type="dxa"/>
            <w:tcBorders>
              <w:top w:val="nil"/>
            </w:tcBorders>
          </w:tcPr>
          <w:p>
            <w:pPr>
              <w:pStyle w:val="Normal"/>
              <w:widowControl w:val="false"/>
              <w:suppressAutoHyphens w:val="true"/>
              <w:spacing w:before="0" w:after="0"/>
              <w:jc w:val="left"/>
              <w:rPr>
                <w:sz w:val="22"/>
                <w:szCs w:val="22"/>
              </w:rPr>
            </w:pPr>
            <w:r>
              <w:rPr>
                <w:rFonts w:eastAsia="Calibri" w:cs="" w:ascii="Calibri" w:hAnsi="Calibri"/>
                <w:iCs/>
                <w:color w:val="000000"/>
                <w:kern w:val="0"/>
                <w:sz w:val="22"/>
                <w:szCs w:val="22"/>
                <w:lang w:val="ru-RU" w:eastAsia="en-US" w:bidi="ar-SA"/>
              </w:rPr>
              <w:t>Позиция 44</w:t>
            </w:r>
          </w:p>
        </w:tc>
        <w:tc>
          <w:tcPr>
            <w:tcW w:w="1740" w:type="dxa"/>
            <w:tcBorders>
              <w:top w:val="nil"/>
            </w:tcBorders>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6206 2RS 32х60х16мм</w:t>
            </w:r>
          </w:p>
        </w:tc>
        <w:tc>
          <w:tcPr>
            <w:tcW w:w="975" w:type="dxa"/>
            <w:tcBorders>
              <w:top w:val="nil"/>
            </w:tcBorders>
          </w:tcPr>
          <w:p>
            <w:pPr>
              <w:pStyle w:val="Normal"/>
              <w:widowControl w:val="false"/>
              <w:suppressAutoHyphens w:val="true"/>
              <w:spacing w:before="0" w:after="0"/>
              <w:jc w:val="left"/>
              <w:rPr>
                <w:rFonts w:eastAsia="Calibri"/>
                <w:sz w:val="22"/>
                <w:szCs w:val="22"/>
              </w:rPr>
            </w:pPr>
            <w:r>
              <w:rPr>
                <w:rFonts w:eastAsia="Calibri"/>
                <w:sz w:val="22"/>
                <w:szCs w:val="22"/>
              </w:rPr>
            </w:r>
          </w:p>
        </w:tc>
        <w:tc>
          <w:tcPr>
            <w:tcW w:w="4393" w:type="dxa"/>
            <w:tcBorders>
              <w:top w:val="nil"/>
            </w:tcBorders>
            <w:shd w:color="auto" w:fill="auto" w:val="clear"/>
          </w:tcPr>
          <w:p>
            <w:pPr>
              <w:pStyle w:val="Normal"/>
              <w:widowControl w:val="false"/>
              <w:suppressAutoHyphens w:val="true"/>
              <w:spacing w:before="0" w:after="0"/>
              <w:jc w:val="left"/>
              <w:rPr>
                <w:sz w:val="22"/>
                <w:szCs w:val="22"/>
              </w:rPr>
            </w:pPr>
            <w:r>
              <w:rPr>
                <w:rFonts w:eastAsia="Calibri" w:cs="" w:ascii="Calibri" w:hAnsi="Calibri"/>
                <w:color w:val="000000"/>
                <w:kern w:val="0"/>
                <w:sz w:val="22"/>
                <w:szCs w:val="22"/>
                <w:lang w:val="ru-RU" w:eastAsia="en-US" w:bidi="ar-SA"/>
              </w:rPr>
              <w:t>Наружный диаметр 62 мм; Внутренний диаметр 30 мм; Грузоподъемность динамическая 19.5 кН; Грузоподъемность статическая 11.3 кН; Количество дорожек качения 1 шт; Частота вращения предельная 7500 об/мин; Ширина 16 мм; Вид радиальные; Самоцентрирующиеся нет; Термостойкие нет; Форма тел вращения шарики; Материал тел качения сталь; Материал сепаратора сталь; Открытый/Закрытый закрытый с двух сторон; Материал уплотнений бутадиен-нитрильный каучук (NBR), армированный сталью; С выемкой нет; Сферический нет4 Установочное отверстие цилиндрическое; Фланец на наружном кольце нет</w:t>
            </w:r>
          </w:p>
        </w:tc>
        <w:tc>
          <w:tcPr>
            <w:tcW w:w="1518" w:type="dxa"/>
            <w:tcBorders>
              <w:top w:val="nil"/>
            </w:tcBorders>
          </w:tcPr>
          <w:p>
            <w:pPr>
              <w:pStyle w:val="Normal"/>
              <w:widowControl w:val="false"/>
              <w:suppressAutoHyphens w:val="true"/>
              <w:spacing w:before="0" w:after="0"/>
              <w:jc w:val="left"/>
              <w:rPr>
                <w:sz w:val="22"/>
                <w:szCs w:val="22"/>
              </w:rPr>
            </w:pPr>
            <w:r>
              <w:rPr>
                <w:rFonts w:eastAsia="Calibri" w:cs="" w:ascii="Calibri" w:hAnsi="Calibri"/>
                <w:kern w:val="0"/>
                <w:sz w:val="22"/>
                <w:szCs w:val="22"/>
                <w:lang w:val="ru-RU" w:eastAsia="en-US" w:bidi="ar-SA"/>
              </w:rPr>
              <w:t>677004, РФ, Республика Саха (Якутия), г.Якутск, ул. Кржижановского, д. 2</w:t>
            </w:r>
          </w:p>
        </w:tc>
        <w:tc>
          <w:tcPr>
            <w:tcW w:w="973"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c>
          <w:tcPr>
            <w:tcW w:w="740" w:type="dxa"/>
            <w:tcBorders>
              <w:top w:val="nil"/>
            </w:tcBorders>
          </w:tcPr>
          <w:p>
            <w:pPr>
              <w:pStyle w:val="Normal"/>
              <w:widowControl w:val="false"/>
              <w:suppressAutoHyphens w:val="true"/>
              <w:spacing w:before="0" w:after="0"/>
              <w:jc w:val="left"/>
              <w:rPr>
                <w:sz w:val="22"/>
                <w:szCs w:val="22"/>
              </w:rPr>
            </w:pPr>
            <w:r>
              <w:rPr>
                <w:sz w:val="22"/>
                <w:szCs w:val="22"/>
              </w:rPr>
            </w:r>
          </w:p>
        </w:tc>
        <w:tc>
          <w:tcPr>
            <w:tcW w:w="1017" w:type="dxa"/>
            <w:tcBorders>
              <w:top w:val="nil"/>
            </w:tcBorders>
          </w:tcPr>
          <w:p>
            <w:pPr>
              <w:pStyle w:val="Normal"/>
              <w:widowControl w:val="false"/>
              <w:suppressAutoHyphens w:val="true"/>
              <w:spacing w:before="0" w:after="0"/>
              <w:jc w:val="left"/>
              <w:rPr>
                <w:sz w:val="22"/>
                <w:szCs w:val="22"/>
              </w:rPr>
            </w:pPr>
            <w:r>
              <w:rPr>
                <w:sz w:val="22"/>
                <w:szCs w:val="22"/>
              </w:rPr>
            </w:r>
          </w:p>
        </w:tc>
        <w:tc>
          <w:tcPr>
            <w:tcW w:w="1557"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r>
      <w:tr>
        <w:trPr/>
        <w:tc>
          <w:tcPr>
            <w:tcW w:w="774" w:type="dxa"/>
            <w:tcBorders>
              <w:top w:val="nil"/>
            </w:tcBorders>
          </w:tcPr>
          <w:p>
            <w:pPr>
              <w:pStyle w:val="ListParagraph"/>
              <w:widowControl w:val="false"/>
              <w:numPr>
                <w:ilvl w:val="0"/>
                <w:numId w:val="9"/>
              </w:numPr>
              <w:suppressAutoHyphens w:val="true"/>
              <w:spacing w:before="0" w:after="0"/>
              <w:contextualSpacing/>
              <w:jc w:val="left"/>
              <w:rPr>
                <w:rFonts w:eastAsia="Calibri" w:eastAsiaTheme="minorHAnsi"/>
                <w:sz w:val="22"/>
                <w:szCs w:val="22"/>
              </w:rPr>
            </w:pPr>
            <w:r>
              <w:rPr>
                <w:rFonts w:eastAsia="Calibri" w:eastAsiaTheme="minorHAnsi"/>
                <w:sz w:val="22"/>
                <w:szCs w:val="22"/>
              </w:rPr>
            </w:r>
          </w:p>
        </w:tc>
        <w:tc>
          <w:tcPr>
            <w:tcW w:w="1326" w:type="dxa"/>
            <w:tcBorders>
              <w:top w:val="nil"/>
            </w:tcBorders>
          </w:tcPr>
          <w:p>
            <w:pPr>
              <w:pStyle w:val="Normal"/>
              <w:widowControl w:val="false"/>
              <w:suppressAutoHyphens w:val="true"/>
              <w:spacing w:before="0" w:after="0"/>
              <w:jc w:val="left"/>
              <w:rPr>
                <w:sz w:val="22"/>
                <w:szCs w:val="22"/>
              </w:rPr>
            </w:pPr>
            <w:r>
              <w:rPr>
                <w:rFonts w:eastAsia="Calibri" w:cs="" w:ascii="Calibri" w:hAnsi="Calibri"/>
                <w:iCs/>
                <w:color w:val="000000"/>
                <w:kern w:val="0"/>
                <w:sz w:val="22"/>
                <w:szCs w:val="22"/>
                <w:lang w:val="ru-RU" w:eastAsia="en-US" w:bidi="ar-SA"/>
              </w:rPr>
              <w:t>Позиция 45</w:t>
            </w:r>
          </w:p>
        </w:tc>
        <w:tc>
          <w:tcPr>
            <w:tcW w:w="1740" w:type="dxa"/>
            <w:tcBorders>
              <w:top w:val="nil"/>
            </w:tcBorders>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закрытый 180204 (6204 2RS)</w:t>
            </w:r>
          </w:p>
        </w:tc>
        <w:tc>
          <w:tcPr>
            <w:tcW w:w="975" w:type="dxa"/>
            <w:tcBorders>
              <w:top w:val="nil"/>
            </w:tcBorders>
          </w:tcPr>
          <w:p>
            <w:pPr>
              <w:pStyle w:val="Normal"/>
              <w:widowControl w:val="false"/>
              <w:suppressAutoHyphens w:val="true"/>
              <w:spacing w:before="0" w:after="0"/>
              <w:jc w:val="left"/>
              <w:rPr>
                <w:sz w:val="22"/>
                <w:szCs w:val="22"/>
              </w:rPr>
            </w:pPr>
            <w:r>
              <w:rPr/>
            </w:r>
          </w:p>
        </w:tc>
        <w:tc>
          <w:tcPr>
            <w:tcW w:w="4393" w:type="dxa"/>
            <w:tcBorders>
              <w:top w:val="nil"/>
            </w:tcBorders>
            <w:shd w:color="auto" w:fill="auto" w:val="clear"/>
          </w:tcPr>
          <w:p>
            <w:pPr>
              <w:pStyle w:val="Normal"/>
              <w:widowControl w:val="false"/>
              <w:suppressAutoHyphens w:val="true"/>
              <w:spacing w:before="0" w:after="0"/>
              <w:jc w:val="left"/>
              <w:rPr>
                <w:sz w:val="22"/>
                <w:szCs w:val="22"/>
              </w:rPr>
            </w:pPr>
            <w:r>
              <w:rPr>
                <w:rFonts w:eastAsia="Calibri" w:cs="" w:ascii="Calibri" w:hAnsi="Calibri"/>
                <w:kern w:val="0"/>
                <w:sz w:val="22"/>
                <w:szCs w:val="22"/>
                <w:lang w:val="ru-RU" w:eastAsia="en-US" w:bidi="ar-SA"/>
              </w:rPr>
              <w:t>Наружный диаметр 47 мм; Внутренний диаметр 20 мм; Количество дорожек качения 1 шт; Ширина 14 мм; Вид радиальные; Самоцентрирующиеся нет; Термостойкие нет; Форма тел вращения шарики; Материал тел качения сталь; Материал сепаратора сталь; Открытый/Закрытый закрытый с двух сторон4 Материал уплотнений бутадиен-нитрильный каучук (NBR), армированный сталью; С выемкой нет ; Сферический нет; Установочное отверстие цилиндрическое; Фланец на наружном кольце нет</w:t>
            </w:r>
          </w:p>
        </w:tc>
        <w:tc>
          <w:tcPr>
            <w:tcW w:w="1518" w:type="dxa"/>
            <w:tcBorders>
              <w:top w:val="nil"/>
            </w:tcBorders>
          </w:tcPr>
          <w:p>
            <w:pPr>
              <w:pStyle w:val="Normal"/>
              <w:widowControl w:val="false"/>
              <w:suppressAutoHyphens w:val="true"/>
              <w:spacing w:before="0" w:after="0"/>
              <w:jc w:val="left"/>
              <w:rPr>
                <w:sz w:val="22"/>
                <w:szCs w:val="22"/>
              </w:rPr>
            </w:pPr>
            <w:r>
              <w:rPr>
                <w:rFonts w:eastAsia="Calibri" w:cs="" w:ascii="Calibri" w:hAnsi="Calibri"/>
                <w:kern w:val="0"/>
                <w:sz w:val="22"/>
                <w:szCs w:val="22"/>
                <w:lang w:val="ru-RU" w:eastAsia="en-US" w:bidi="ar-SA"/>
              </w:rPr>
              <w:t>677004, РФ, Республика Саха (Якутия), г.Якутск, ул. Кржижановского, д. 2</w:t>
            </w:r>
          </w:p>
        </w:tc>
        <w:tc>
          <w:tcPr>
            <w:tcW w:w="973"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c>
          <w:tcPr>
            <w:tcW w:w="740" w:type="dxa"/>
            <w:tcBorders>
              <w:top w:val="nil"/>
            </w:tcBorders>
          </w:tcPr>
          <w:p>
            <w:pPr>
              <w:pStyle w:val="Normal"/>
              <w:widowControl w:val="false"/>
              <w:suppressAutoHyphens w:val="true"/>
              <w:spacing w:before="0" w:after="0"/>
              <w:jc w:val="left"/>
              <w:rPr>
                <w:sz w:val="22"/>
                <w:szCs w:val="22"/>
              </w:rPr>
            </w:pPr>
            <w:r>
              <w:rPr>
                <w:sz w:val="22"/>
                <w:szCs w:val="22"/>
              </w:rPr>
            </w:r>
          </w:p>
        </w:tc>
        <w:tc>
          <w:tcPr>
            <w:tcW w:w="1017" w:type="dxa"/>
            <w:tcBorders>
              <w:top w:val="nil"/>
            </w:tcBorders>
          </w:tcPr>
          <w:p>
            <w:pPr>
              <w:pStyle w:val="Normal"/>
              <w:widowControl w:val="false"/>
              <w:suppressAutoHyphens w:val="true"/>
              <w:spacing w:before="0" w:after="0"/>
              <w:jc w:val="left"/>
              <w:rPr>
                <w:sz w:val="22"/>
                <w:szCs w:val="22"/>
              </w:rPr>
            </w:pPr>
            <w:r>
              <w:rPr>
                <w:sz w:val="22"/>
                <w:szCs w:val="22"/>
              </w:rPr>
            </w:r>
          </w:p>
        </w:tc>
        <w:tc>
          <w:tcPr>
            <w:tcW w:w="1557"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r>
      <w:tr>
        <w:trPr/>
        <w:tc>
          <w:tcPr>
            <w:tcW w:w="774" w:type="dxa"/>
            <w:tcBorders>
              <w:top w:val="nil"/>
            </w:tcBorders>
          </w:tcPr>
          <w:p>
            <w:pPr>
              <w:pStyle w:val="ListParagraph"/>
              <w:widowControl w:val="false"/>
              <w:numPr>
                <w:ilvl w:val="0"/>
                <w:numId w:val="9"/>
              </w:numPr>
              <w:suppressAutoHyphens w:val="true"/>
              <w:spacing w:before="0" w:after="0"/>
              <w:contextualSpacing/>
              <w:jc w:val="left"/>
              <w:rPr>
                <w:rFonts w:eastAsia="Calibri" w:eastAsiaTheme="minorHAnsi"/>
                <w:sz w:val="22"/>
                <w:szCs w:val="22"/>
              </w:rPr>
            </w:pPr>
            <w:r>
              <w:rPr>
                <w:rFonts w:eastAsia="Calibri" w:eastAsiaTheme="minorHAnsi"/>
                <w:sz w:val="22"/>
                <w:szCs w:val="22"/>
              </w:rPr>
            </w:r>
          </w:p>
        </w:tc>
        <w:tc>
          <w:tcPr>
            <w:tcW w:w="1326" w:type="dxa"/>
            <w:tcBorders>
              <w:top w:val="nil"/>
            </w:tcBorders>
          </w:tcPr>
          <w:p>
            <w:pPr>
              <w:pStyle w:val="Normal"/>
              <w:widowControl w:val="false"/>
              <w:suppressAutoHyphens w:val="true"/>
              <w:spacing w:before="0" w:after="0"/>
              <w:jc w:val="left"/>
              <w:rPr>
                <w:sz w:val="22"/>
                <w:szCs w:val="22"/>
              </w:rPr>
            </w:pPr>
            <w:r>
              <w:rPr>
                <w:rFonts w:eastAsia="Calibri" w:cs="" w:ascii="Calibri" w:hAnsi="Calibri"/>
                <w:iCs/>
                <w:color w:val="000000"/>
                <w:kern w:val="0"/>
                <w:sz w:val="22"/>
                <w:szCs w:val="22"/>
                <w:lang w:val="ru-RU" w:eastAsia="en-US" w:bidi="ar-SA"/>
              </w:rPr>
              <w:t>Позиция 46</w:t>
            </w:r>
          </w:p>
        </w:tc>
        <w:tc>
          <w:tcPr>
            <w:tcW w:w="1740" w:type="dxa"/>
            <w:tcBorders>
              <w:top w:val="nil"/>
            </w:tcBorders>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310 (6310) 50х110х27мм</w:t>
            </w:r>
          </w:p>
        </w:tc>
        <w:tc>
          <w:tcPr>
            <w:tcW w:w="975" w:type="dxa"/>
            <w:tcBorders>
              <w:top w:val="nil"/>
            </w:tcBorders>
          </w:tcPr>
          <w:p>
            <w:pPr>
              <w:pStyle w:val="Normal"/>
              <w:widowControl w:val="false"/>
              <w:suppressAutoHyphens w:val="true"/>
              <w:spacing w:before="0" w:after="0"/>
              <w:jc w:val="left"/>
              <w:rPr>
                <w:rFonts w:eastAsia="Calibri"/>
                <w:sz w:val="22"/>
                <w:szCs w:val="22"/>
              </w:rPr>
            </w:pPr>
            <w:r>
              <w:rPr>
                <w:rFonts w:eastAsia="Calibri"/>
                <w:sz w:val="22"/>
                <w:szCs w:val="22"/>
              </w:rPr>
            </w:r>
          </w:p>
        </w:tc>
        <w:tc>
          <w:tcPr>
            <w:tcW w:w="4393" w:type="dxa"/>
            <w:tcBorders>
              <w:top w:val="nil"/>
            </w:tcBorders>
            <w:shd w:color="auto" w:fill="auto" w:val="clear"/>
          </w:tcPr>
          <w:p>
            <w:pPr>
              <w:pStyle w:val="Normal"/>
              <w:widowControl w:val="false"/>
              <w:suppressAutoHyphens w:val="true"/>
              <w:spacing w:before="0" w:after="0"/>
              <w:jc w:val="left"/>
              <w:rPr>
                <w:sz w:val="22"/>
                <w:szCs w:val="22"/>
              </w:rPr>
            </w:pPr>
            <w:r>
              <w:rPr>
                <w:rFonts w:eastAsia="Calibri" w:cs="" w:ascii="Calibri" w:hAnsi="Calibri"/>
                <w:color w:val="000000"/>
                <w:kern w:val="0"/>
                <w:sz w:val="22"/>
                <w:szCs w:val="22"/>
                <w:lang w:val="ru-RU" w:eastAsia="en-US" w:bidi="ar-SA"/>
              </w:rPr>
              <w:t>Внутренний диаметр d, мм</w:t>
              <w:tab/>
              <w:t>50; Наружный диаметр D, мм</w:t>
              <w:tab/>
              <w:t>110; Ширина B  мм</w:t>
              <w:tab/>
              <w:t>27;  Диаметр d1, мм</w:t>
              <w:tab/>
              <w:t>68; Радиус монтажной фаски r, мм</w:t>
              <w:tab/>
              <w:t>2; Диаметр D2, мм</w:t>
              <w:tab/>
              <w:t>95,1; Предельная нагрузка на усталость Cuw, N</w:t>
              <w:tab/>
              <w:t>2600; Размер Da, мм</w:t>
              <w:tab/>
              <w:t>99; Размер da, мм</w:t>
              <w:tab/>
              <w:t>61; Кастомная сортировка</w:t>
              <w:tab/>
              <w:t>1; Класс точности</w:t>
              <w:tab/>
              <w:t>PN; Размер</w:t>
              <w:tab/>
              <w:t>50x110x274 ; Тип</w:t>
              <w:tab/>
              <w:t>радиальный; Динамическая нагрузка C, Н</w:t>
              <w:tab/>
              <w:t>62000; Статическая нагрузка C0, Н</w:t>
              <w:tab/>
              <w:t>38000; Рядность</w:t>
              <w:tab/>
              <w:t>однорядный; Предельная скорость, об/мин</w:t>
              <w:tab/>
              <w:t>4000; Уплотнение</w:t>
              <w:tab/>
              <w:t>2RSR (двустороннее резиновое уплотнение)</w:t>
            </w:r>
          </w:p>
        </w:tc>
        <w:tc>
          <w:tcPr>
            <w:tcW w:w="1518" w:type="dxa"/>
            <w:tcBorders>
              <w:top w:val="nil"/>
            </w:tcBorders>
          </w:tcPr>
          <w:p>
            <w:pPr>
              <w:pStyle w:val="Normal"/>
              <w:widowControl w:val="false"/>
              <w:suppressAutoHyphens w:val="true"/>
              <w:spacing w:before="0" w:after="0"/>
              <w:jc w:val="left"/>
              <w:rPr>
                <w:sz w:val="22"/>
                <w:szCs w:val="22"/>
              </w:rPr>
            </w:pPr>
            <w:r>
              <w:rPr>
                <w:rFonts w:eastAsia="Calibri" w:cs="" w:ascii="Calibri" w:hAnsi="Calibri"/>
                <w:kern w:val="0"/>
                <w:sz w:val="22"/>
                <w:szCs w:val="22"/>
                <w:lang w:val="ru-RU" w:eastAsia="en-US" w:bidi="ar-SA"/>
              </w:rPr>
              <w:t>677004, РФ, Республика Саха (Якутия), г.Якутск, ул. Кржижановского, д. 2</w:t>
            </w:r>
          </w:p>
        </w:tc>
        <w:tc>
          <w:tcPr>
            <w:tcW w:w="973"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c>
          <w:tcPr>
            <w:tcW w:w="740" w:type="dxa"/>
            <w:tcBorders>
              <w:top w:val="nil"/>
            </w:tcBorders>
          </w:tcPr>
          <w:p>
            <w:pPr>
              <w:pStyle w:val="Normal"/>
              <w:widowControl w:val="false"/>
              <w:suppressAutoHyphens w:val="true"/>
              <w:spacing w:before="0" w:after="0"/>
              <w:jc w:val="left"/>
              <w:rPr>
                <w:sz w:val="22"/>
                <w:szCs w:val="22"/>
              </w:rPr>
            </w:pPr>
            <w:r>
              <w:rPr>
                <w:sz w:val="22"/>
                <w:szCs w:val="22"/>
              </w:rPr>
            </w:r>
          </w:p>
        </w:tc>
        <w:tc>
          <w:tcPr>
            <w:tcW w:w="1017" w:type="dxa"/>
            <w:tcBorders>
              <w:top w:val="nil"/>
            </w:tcBorders>
          </w:tcPr>
          <w:p>
            <w:pPr>
              <w:pStyle w:val="Normal"/>
              <w:widowControl w:val="false"/>
              <w:suppressAutoHyphens w:val="true"/>
              <w:spacing w:before="0" w:after="0"/>
              <w:jc w:val="left"/>
              <w:rPr>
                <w:sz w:val="22"/>
                <w:szCs w:val="22"/>
              </w:rPr>
            </w:pPr>
            <w:r>
              <w:rPr>
                <w:sz w:val="22"/>
                <w:szCs w:val="22"/>
              </w:rPr>
            </w:r>
          </w:p>
        </w:tc>
        <w:tc>
          <w:tcPr>
            <w:tcW w:w="1557"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r>
      <w:tr>
        <w:trPr/>
        <w:tc>
          <w:tcPr>
            <w:tcW w:w="774" w:type="dxa"/>
            <w:tcBorders>
              <w:top w:val="nil"/>
            </w:tcBorders>
          </w:tcPr>
          <w:p>
            <w:pPr>
              <w:pStyle w:val="ListParagraph"/>
              <w:widowControl w:val="false"/>
              <w:numPr>
                <w:ilvl w:val="0"/>
                <w:numId w:val="9"/>
              </w:numPr>
              <w:suppressAutoHyphens w:val="true"/>
              <w:spacing w:before="0" w:after="0"/>
              <w:contextualSpacing/>
              <w:jc w:val="left"/>
              <w:rPr>
                <w:rFonts w:eastAsia="Calibri" w:eastAsiaTheme="minorHAnsi"/>
                <w:sz w:val="22"/>
                <w:szCs w:val="22"/>
              </w:rPr>
            </w:pPr>
            <w:r>
              <w:rPr>
                <w:rFonts w:eastAsia="Calibri" w:eastAsiaTheme="minorHAnsi"/>
                <w:sz w:val="22"/>
                <w:szCs w:val="22"/>
              </w:rPr>
            </w:r>
          </w:p>
        </w:tc>
        <w:tc>
          <w:tcPr>
            <w:tcW w:w="1326" w:type="dxa"/>
            <w:tcBorders>
              <w:top w:val="nil"/>
            </w:tcBorders>
          </w:tcPr>
          <w:p>
            <w:pPr>
              <w:pStyle w:val="Normal"/>
              <w:widowControl w:val="false"/>
              <w:suppressAutoHyphens w:val="true"/>
              <w:spacing w:before="0" w:after="0"/>
              <w:jc w:val="left"/>
              <w:rPr>
                <w:sz w:val="22"/>
                <w:szCs w:val="22"/>
              </w:rPr>
            </w:pPr>
            <w:r>
              <w:rPr>
                <w:rFonts w:eastAsia="Calibri" w:cs="" w:ascii="Calibri" w:hAnsi="Calibri"/>
                <w:iCs/>
                <w:color w:val="000000"/>
                <w:kern w:val="0"/>
                <w:sz w:val="22"/>
                <w:szCs w:val="22"/>
                <w:lang w:val="ru-RU" w:eastAsia="en-US" w:bidi="ar-SA"/>
              </w:rPr>
              <w:t>Позиция 47</w:t>
            </w:r>
          </w:p>
        </w:tc>
        <w:tc>
          <w:tcPr>
            <w:tcW w:w="1740" w:type="dxa"/>
            <w:tcBorders>
              <w:top w:val="nil"/>
            </w:tcBorders>
          </w:tcPr>
          <w:p>
            <w:pPr>
              <w:pStyle w:val="Style35"/>
              <w:jc w:val="left"/>
              <w:rPr>
                <w:rFonts w:ascii="Times New Roman" w:hAnsi="Times New Roman"/>
                <w:sz w:val="24"/>
              </w:rPr>
            </w:pPr>
            <w:r>
              <w:rPr>
                <w:rFonts w:ascii="Times New Roman" w:hAnsi="Times New Roman"/>
                <w:sz w:val="24"/>
              </w:rPr>
              <w:t>Подшипник шариковый 6309 2Z/C4 45х100х25мм</w:t>
            </w:r>
          </w:p>
        </w:tc>
        <w:tc>
          <w:tcPr>
            <w:tcW w:w="975" w:type="dxa"/>
            <w:tcBorders>
              <w:top w:val="nil"/>
            </w:tcBorders>
          </w:tcPr>
          <w:p>
            <w:pPr>
              <w:pStyle w:val="Style35"/>
              <w:widowControl w:val="false"/>
              <w:suppressAutoHyphens w:val="true"/>
              <w:spacing w:before="0" w:after="0"/>
              <w:jc w:val="left"/>
              <w:rPr>
                <w:rFonts w:eastAsia="Calibri"/>
                <w:sz w:val="22"/>
                <w:szCs w:val="22"/>
              </w:rPr>
            </w:pPr>
            <w:r>
              <w:rPr>
                <w:rFonts w:eastAsia="Calibri" w:cs="" w:ascii="Calibri" w:hAnsi="Calibri"/>
                <w:kern w:val="0"/>
                <w:sz w:val="22"/>
                <w:szCs w:val="22"/>
                <w:lang w:val="ru-RU" w:eastAsia="en-US" w:bidi="ar-SA"/>
              </w:rPr>
            </w:r>
          </w:p>
        </w:tc>
        <w:tc>
          <w:tcPr>
            <w:tcW w:w="4393" w:type="dxa"/>
            <w:tcBorders>
              <w:top w:val="nil"/>
            </w:tcBorders>
            <w:shd w:color="auto" w:fill="auto" w:val="clear"/>
          </w:tcPr>
          <w:p>
            <w:pPr>
              <w:pStyle w:val="Normal"/>
              <w:widowControl w:val="false"/>
              <w:suppressAutoHyphens w:val="true"/>
              <w:spacing w:before="0" w:after="0"/>
              <w:jc w:val="left"/>
              <w:rPr>
                <w:sz w:val="22"/>
                <w:szCs w:val="22"/>
              </w:rPr>
            </w:pPr>
            <w:r>
              <w:rPr>
                <w:rFonts w:eastAsia="Calibri" w:cs="" w:ascii="Calibri" w:hAnsi="Calibri"/>
                <w:color w:val="000000"/>
                <w:kern w:val="0"/>
                <w:sz w:val="22"/>
                <w:szCs w:val="22"/>
                <w:lang w:val="ru-RU" w:eastAsia="en-US" w:bidi="ar-SA"/>
              </w:rPr>
              <w:t>Однорядный радиально шариковый подшипник, закрытый с двух сторон, 100х45х25мм</w:t>
            </w:r>
          </w:p>
        </w:tc>
        <w:tc>
          <w:tcPr>
            <w:tcW w:w="1518" w:type="dxa"/>
            <w:tcBorders>
              <w:top w:val="nil"/>
            </w:tcBorders>
          </w:tcPr>
          <w:p>
            <w:pPr>
              <w:pStyle w:val="Normal"/>
              <w:widowControl w:val="false"/>
              <w:suppressAutoHyphens w:val="true"/>
              <w:spacing w:before="0" w:after="0"/>
              <w:jc w:val="left"/>
              <w:rPr>
                <w:sz w:val="22"/>
                <w:szCs w:val="22"/>
              </w:rPr>
            </w:pPr>
            <w:r>
              <w:rPr>
                <w:rFonts w:eastAsia="Calibri" w:cs="" w:ascii="Calibri" w:hAnsi="Calibri"/>
                <w:kern w:val="0"/>
                <w:sz w:val="22"/>
                <w:szCs w:val="22"/>
                <w:lang w:val="ru-RU" w:eastAsia="en-US" w:bidi="ar-SA"/>
              </w:rPr>
              <w:t>677004, РФ, Республика Саха (Якутия), г.Якутск, ул. Кржижановского, д. 2</w:t>
            </w:r>
          </w:p>
        </w:tc>
        <w:tc>
          <w:tcPr>
            <w:tcW w:w="973"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c>
          <w:tcPr>
            <w:tcW w:w="740" w:type="dxa"/>
            <w:tcBorders>
              <w:top w:val="nil"/>
            </w:tcBorders>
          </w:tcPr>
          <w:p>
            <w:pPr>
              <w:pStyle w:val="Normal"/>
              <w:widowControl w:val="false"/>
              <w:suppressAutoHyphens w:val="true"/>
              <w:spacing w:before="0" w:after="0"/>
              <w:jc w:val="left"/>
              <w:rPr>
                <w:sz w:val="22"/>
                <w:szCs w:val="22"/>
              </w:rPr>
            </w:pPr>
            <w:r>
              <w:rPr>
                <w:sz w:val="22"/>
                <w:szCs w:val="22"/>
              </w:rPr>
            </w:r>
          </w:p>
        </w:tc>
        <w:tc>
          <w:tcPr>
            <w:tcW w:w="1017" w:type="dxa"/>
            <w:tcBorders>
              <w:top w:val="nil"/>
            </w:tcBorders>
          </w:tcPr>
          <w:p>
            <w:pPr>
              <w:pStyle w:val="Normal"/>
              <w:widowControl w:val="false"/>
              <w:suppressAutoHyphens w:val="true"/>
              <w:spacing w:before="0" w:after="0"/>
              <w:jc w:val="left"/>
              <w:rPr>
                <w:sz w:val="22"/>
                <w:szCs w:val="22"/>
              </w:rPr>
            </w:pPr>
            <w:r>
              <w:rPr>
                <w:sz w:val="22"/>
                <w:szCs w:val="22"/>
              </w:rPr>
            </w:r>
          </w:p>
        </w:tc>
        <w:tc>
          <w:tcPr>
            <w:tcW w:w="1557"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r>
      <w:tr>
        <w:trPr/>
        <w:tc>
          <w:tcPr>
            <w:tcW w:w="774" w:type="dxa"/>
            <w:tcBorders>
              <w:top w:val="nil"/>
            </w:tcBorders>
          </w:tcPr>
          <w:p>
            <w:pPr>
              <w:pStyle w:val="ListParagraph"/>
              <w:widowControl w:val="false"/>
              <w:numPr>
                <w:ilvl w:val="0"/>
                <w:numId w:val="9"/>
              </w:numPr>
              <w:suppressAutoHyphens w:val="true"/>
              <w:spacing w:before="0" w:after="0"/>
              <w:contextualSpacing/>
              <w:jc w:val="left"/>
              <w:rPr>
                <w:rFonts w:eastAsia="Calibri" w:eastAsiaTheme="minorHAnsi"/>
                <w:sz w:val="22"/>
                <w:szCs w:val="22"/>
              </w:rPr>
            </w:pPr>
            <w:r>
              <w:rPr>
                <w:rFonts w:eastAsia="Calibri" w:eastAsiaTheme="minorHAnsi"/>
                <w:sz w:val="22"/>
                <w:szCs w:val="22"/>
              </w:rPr>
            </w:r>
          </w:p>
        </w:tc>
        <w:tc>
          <w:tcPr>
            <w:tcW w:w="1326" w:type="dxa"/>
            <w:tcBorders>
              <w:top w:val="nil"/>
            </w:tcBorders>
          </w:tcPr>
          <w:p>
            <w:pPr>
              <w:pStyle w:val="Normal"/>
              <w:widowControl w:val="false"/>
              <w:suppressAutoHyphens w:val="true"/>
              <w:spacing w:before="0" w:after="0"/>
              <w:jc w:val="left"/>
              <w:rPr>
                <w:sz w:val="22"/>
                <w:szCs w:val="22"/>
              </w:rPr>
            </w:pPr>
            <w:r>
              <w:rPr>
                <w:rFonts w:eastAsia="Calibri" w:cs="" w:ascii="Calibri" w:hAnsi="Calibri"/>
                <w:iCs/>
                <w:color w:val="000000"/>
                <w:kern w:val="0"/>
                <w:sz w:val="22"/>
                <w:szCs w:val="22"/>
                <w:lang w:val="ru-RU" w:eastAsia="en-US" w:bidi="ar-SA"/>
              </w:rPr>
              <w:t>Позиция 48</w:t>
            </w:r>
          </w:p>
        </w:tc>
        <w:tc>
          <w:tcPr>
            <w:tcW w:w="1740" w:type="dxa"/>
            <w:tcBorders>
              <w:top w:val="nil"/>
            </w:tcBorders>
          </w:tcPr>
          <w:p>
            <w:pPr>
              <w:pStyle w:val="Style35"/>
              <w:jc w:val="left"/>
              <w:rPr>
                <w:rFonts w:ascii="Times New Roman" w:hAnsi="Times New Roman"/>
                <w:sz w:val="24"/>
              </w:rPr>
            </w:pPr>
            <w:r>
              <w:rPr>
                <w:rFonts w:ascii="Times New Roman" w:hAnsi="Times New Roman"/>
                <w:sz w:val="24"/>
              </w:rPr>
              <w:t>Подшипник шариковый 6215-2Z/C3 75х130х25мм в сборе SKF</w:t>
            </w:r>
          </w:p>
        </w:tc>
        <w:tc>
          <w:tcPr>
            <w:tcW w:w="975" w:type="dxa"/>
            <w:tcBorders>
              <w:top w:val="nil"/>
            </w:tcBorders>
          </w:tcPr>
          <w:p>
            <w:pPr>
              <w:pStyle w:val="Normal"/>
              <w:widowControl w:val="false"/>
              <w:suppressAutoHyphens w:val="true"/>
              <w:spacing w:before="0" w:after="0"/>
              <w:jc w:val="left"/>
              <w:rPr>
                <w:rFonts w:eastAsia="Calibri"/>
                <w:sz w:val="22"/>
                <w:szCs w:val="22"/>
              </w:rPr>
            </w:pPr>
            <w:r>
              <w:rPr>
                <w:rFonts w:eastAsia="Calibri"/>
                <w:sz w:val="22"/>
                <w:szCs w:val="22"/>
              </w:rPr>
            </w:r>
          </w:p>
        </w:tc>
        <w:tc>
          <w:tcPr>
            <w:tcW w:w="4393" w:type="dxa"/>
            <w:tcBorders>
              <w:top w:val="nil"/>
            </w:tcBorders>
            <w:shd w:color="auto" w:fill="auto" w:val="clear"/>
          </w:tcPr>
          <w:p>
            <w:pPr>
              <w:pStyle w:val="Normal"/>
              <w:widowControl w:val="false"/>
              <w:suppressAutoHyphens w:val="true"/>
              <w:spacing w:before="0" w:after="0"/>
              <w:jc w:val="left"/>
              <w:rPr>
                <w:sz w:val="22"/>
                <w:szCs w:val="22"/>
              </w:rPr>
            </w:pPr>
            <w:r>
              <w:rPr>
                <w:rFonts w:eastAsia="Calibri" w:cs="" w:ascii="Calibri" w:hAnsi="Calibri"/>
                <w:color w:val="000000"/>
                <w:kern w:val="0"/>
                <w:sz w:val="22"/>
                <w:szCs w:val="22"/>
                <w:lang w:val="ru-RU" w:eastAsia="en-US" w:bidi="ar-SA"/>
              </w:rPr>
              <w:t>Диаметр внутренний, мм: 75, Диаметр наружный, мм: 130, Высота, мм: 25, Масса, кг: 1.233, Динамическая нагрузка C, 68,9 kН, Статическая нагрузка C0, 49kН, Зазор C3 (зазор больше нормального), Защитные шайбы 2Z (штампованные защитные шайбы из листовой стали с обеих сторон)</w:t>
            </w:r>
          </w:p>
        </w:tc>
        <w:tc>
          <w:tcPr>
            <w:tcW w:w="1518" w:type="dxa"/>
            <w:tcBorders>
              <w:top w:val="nil"/>
            </w:tcBorders>
          </w:tcPr>
          <w:p>
            <w:pPr>
              <w:pStyle w:val="Normal"/>
              <w:widowControl w:val="false"/>
              <w:suppressAutoHyphens w:val="true"/>
              <w:spacing w:before="0" w:after="0"/>
              <w:jc w:val="left"/>
              <w:rPr>
                <w:sz w:val="22"/>
                <w:szCs w:val="22"/>
              </w:rPr>
            </w:pPr>
            <w:r>
              <w:rPr>
                <w:rFonts w:eastAsia="Calibri" w:cs="" w:ascii="Calibri" w:hAnsi="Calibri"/>
                <w:kern w:val="0"/>
                <w:sz w:val="22"/>
                <w:szCs w:val="22"/>
                <w:lang w:val="ru-RU" w:eastAsia="en-US" w:bidi="ar-SA"/>
              </w:rPr>
              <w:t>677004, РФ, Республика Саха (Якутия), г.Якутск, ул. Кржижановского, д. 2</w:t>
            </w:r>
          </w:p>
        </w:tc>
        <w:tc>
          <w:tcPr>
            <w:tcW w:w="973"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c>
          <w:tcPr>
            <w:tcW w:w="740" w:type="dxa"/>
            <w:tcBorders>
              <w:top w:val="nil"/>
            </w:tcBorders>
          </w:tcPr>
          <w:p>
            <w:pPr>
              <w:pStyle w:val="Normal"/>
              <w:widowControl w:val="false"/>
              <w:suppressAutoHyphens w:val="true"/>
              <w:spacing w:before="0" w:after="0"/>
              <w:jc w:val="left"/>
              <w:rPr>
                <w:sz w:val="22"/>
                <w:szCs w:val="22"/>
              </w:rPr>
            </w:pPr>
            <w:r>
              <w:rPr>
                <w:sz w:val="22"/>
                <w:szCs w:val="22"/>
              </w:rPr>
            </w:r>
          </w:p>
        </w:tc>
        <w:tc>
          <w:tcPr>
            <w:tcW w:w="1017" w:type="dxa"/>
            <w:tcBorders>
              <w:top w:val="nil"/>
            </w:tcBorders>
          </w:tcPr>
          <w:p>
            <w:pPr>
              <w:pStyle w:val="Normal"/>
              <w:widowControl w:val="false"/>
              <w:suppressAutoHyphens w:val="true"/>
              <w:spacing w:before="0" w:after="0"/>
              <w:jc w:val="left"/>
              <w:rPr>
                <w:sz w:val="22"/>
                <w:szCs w:val="22"/>
              </w:rPr>
            </w:pPr>
            <w:r>
              <w:rPr>
                <w:sz w:val="22"/>
                <w:szCs w:val="22"/>
              </w:rPr>
            </w:r>
          </w:p>
        </w:tc>
        <w:tc>
          <w:tcPr>
            <w:tcW w:w="1557"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r>
      <w:tr>
        <w:trPr/>
        <w:tc>
          <w:tcPr>
            <w:tcW w:w="774" w:type="dxa"/>
            <w:tcBorders>
              <w:top w:val="nil"/>
            </w:tcBorders>
          </w:tcPr>
          <w:p>
            <w:pPr>
              <w:pStyle w:val="ListParagraph"/>
              <w:widowControl w:val="false"/>
              <w:numPr>
                <w:ilvl w:val="0"/>
                <w:numId w:val="9"/>
              </w:numPr>
              <w:suppressAutoHyphens w:val="true"/>
              <w:spacing w:before="0" w:after="0"/>
              <w:contextualSpacing/>
              <w:jc w:val="left"/>
              <w:rPr>
                <w:rFonts w:eastAsia="Calibri" w:eastAsiaTheme="minorHAnsi"/>
                <w:sz w:val="22"/>
                <w:szCs w:val="22"/>
              </w:rPr>
            </w:pPr>
            <w:r>
              <w:rPr>
                <w:rFonts w:eastAsia="Calibri" w:eastAsiaTheme="minorHAnsi"/>
                <w:sz w:val="22"/>
                <w:szCs w:val="22"/>
              </w:rPr>
            </w:r>
          </w:p>
        </w:tc>
        <w:tc>
          <w:tcPr>
            <w:tcW w:w="1326" w:type="dxa"/>
            <w:tcBorders>
              <w:top w:val="nil"/>
            </w:tcBorders>
          </w:tcPr>
          <w:p>
            <w:pPr>
              <w:pStyle w:val="Normal"/>
              <w:widowControl w:val="false"/>
              <w:suppressAutoHyphens w:val="true"/>
              <w:spacing w:before="0" w:after="0"/>
              <w:jc w:val="left"/>
              <w:rPr>
                <w:sz w:val="22"/>
                <w:szCs w:val="22"/>
              </w:rPr>
            </w:pPr>
            <w:r>
              <w:rPr>
                <w:rFonts w:eastAsia="Calibri" w:cs="" w:ascii="Calibri" w:hAnsi="Calibri"/>
                <w:iCs/>
                <w:color w:val="000000"/>
                <w:kern w:val="0"/>
                <w:sz w:val="22"/>
                <w:szCs w:val="22"/>
                <w:lang w:val="ru-RU" w:eastAsia="en-US" w:bidi="ar-SA"/>
              </w:rPr>
              <w:t>Позиция 49</w:t>
            </w:r>
          </w:p>
        </w:tc>
        <w:tc>
          <w:tcPr>
            <w:tcW w:w="1740" w:type="dxa"/>
            <w:tcBorders>
              <w:top w:val="nil"/>
            </w:tcBorders>
          </w:tcPr>
          <w:p>
            <w:pPr>
              <w:pStyle w:val="Style35"/>
              <w:jc w:val="left"/>
              <w:rPr>
                <w:rFonts w:ascii="Times New Roman" w:hAnsi="Times New Roman"/>
                <w:sz w:val="24"/>
              </w:rPr>
            </w:pPr>
            <w:r>
              <w:rPr>
                <w:rFonts w:ascii="Times New Roman" w:hAnsi="Times New Roman"/>
                <w:sz w:val="24"/>
              </w:rPr>
              <w:t>Подшипник роликовый NU316E C3</w:t>
            </w:r>
          </w:p>
        </w:tc>
        <w:tc>
          <w:tcPr>
            <w:tcW w:w="975" w:type="dxa"/>
            <w:tcBorders>
              <w:top w:val="nil"/>
            </w:tcBorders>
          </w:tcPr>
          <w:p>
            <w:pPr>
              <w:pStyle w:val="Normal"/>
              <w:widowControl w:val="false"/>
              <w:suppressAutoHyphens w:val="true"/>
              <w:spacing w:before="0" w:after="0"/>
              <w:jc w:val="left"/>
              <w:rPr>
                <w:rFonts w:eastAsia="Calibri"/>
                <w:sz w:val="22"/>
                <w:szCs w:val="22"/>
              </w:rPr>
            </w:pPr>
            <w:r>
              <w:rPr>
                <w:rFonts w:eastAsia="Calibri"/>
                <w:sz w:val="22"/>
                <w:szCs w:val="22"/>
              </w:rPr>
            </w:r>
          </w:p>
        </w:tc>
        <w:tc>
          <w:tcPr>
            <w:tcW w:w="4393" w:type="dxa"/>
            <w:tcBorders>
              <w:top w:val="nil"/>
            </w:tcBorders>
            <w:shd w:color="auto" w:fill="auto" w:val="clear"/>
          </w:tcPr>
          <w:p>
            <w:pPr>
              <w:pStyle w:val="Normal"/>
              <w:widowControl w:val="false"/>
              <w:suppressAutoHyphens w:val="true"/>
              <w:spacing w:before="0" w:after="0"/>
              <w:jc w:val="left"/>
              <w:rPr>
                <w:sz w:val="22"/>
                <w:szCs w:val="22"/>
              </w:rPr>
            </w:pPr>
            <w:r>
              <w:rPr>
                <w:rFonts w:eastAsia="Calibri" w:cs="" w:ascii="Calibri" w:hAnsi="Calibri"/>
                <w:color w:val="000000"/>
                <w:kern w:val="0"/>
                <w:sz w:val="22"/>
                <w:szCs w:val="22"/>
                <w:lang w:val="ru-RU" w:eastAsia="en-US" w:bidi="ar-SA"/>
              </w:rPr>
              <w:t>Наименование Подшипник роликовый радиальный, Серия товара  N,  Внутренний стандарт IDO28456, Технические характеристики Форма тела качени Ролик цилиндрический Вид нагрузки, Радиальная Наличие цапфы Нет Предельная частота вращения 5000 об/мин Зазор C3 (зазор больше нормального) Рядность Однорядный Вид подшипника Открытый динамическая нагрузка 300 кН Статическая нагрузка 290 кН Тип отверстия Цилиндрический Номинальная частота вращения 4300 об/мин Сепаратор Да Количество бортов на наружном кольце 2</w:t>
            </w:r>
          </w:p>
        </w:tc>
        <w:tc>
          <w:tcPr>
            <w:tcW w:w="1518" w:type="dxa"/>
            <w:tcBorders>
              <w:top w:val="nil"/>
            </w:tcBorders>
          </w:tcPr>
          <w:p>
            <w:pPr>
              <w:pStyle w:val="Normal"/>
              <w:widowControl w:val="false"/>
              <w:suppressAutoHyphens w:val="true"/>
              <w:spacing w:before="0" w:after="0"/>
              <w:jc w:val="left"/>
              <w:rPr>
                <w:sz w:val="22"/>
                <w:szCs w:val="22"/>
              </w:rPr>
            </w:pPr>
            <w:r>
              <w:rPr>
                <w:rFonts w:eastAsia="Calibri" w:cs="" w:ascii="Calibri" w:hAnsi="Calibri"/>
                <w:kern w:val="0"/>
                <w:sz w:val="22"/>
                <w:szCs w:val="22"/>
                <w:lang w:val="ru-RU" w:eastAsia="en-US" w:bidi="ar-SA"/>
              </w:rPr>
              <w:t>677004, РФ, Республика Саха (Якутия), г.Якутск, ул. Кржижановского, д. 2</w:t>
            </w:r>
          </w:p>
        </w:tc>
        <w:tc>
          <w:tcPr>
            <w:tcW w:w="973"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c>
          <w:tcPr>
            <w:tcW w:w="740" w:type="dxa"/>
            <w:tcBorders>
              <w:top w:val="nil"/>
            </w:tcBorders>
          </w:tcPr>
          <w:p>
            <w:pPr>
              <w:pStyle w:val="Normal"/>
              <w:widowControl w:val="false"/>
              <w:suppressAutoHyphens w:val="true"/>
              <w:spacing w:before="0" w:after="0"/>
              <w:jc w:val="left"/>
              <w:rPr>
                <w:sz w:val="22"/>
                <w:szCs w:val="22"/>
              </w:rPr>
            </w:pPr>
            <w:r>
              <w:rPr>
                <w:sz w:val="22"/>
                <w:szCs w:val="22"/>
              </w:rPr>
            </w:r>
          </w:p>
        </w:tc>
        <w:tc>
          <w:tcPr>
            <w:tcW w:w="1017" w:type="dxa"/>
            <w:tcBorders>
              <w:top w:val="nil"/>
            </w:tcBorders>
          </w:tcPr>
          <w:p>
            <w:pPr>
              <w:pStyle w:val="Normal"/>
              <w:widowControl w:val="false"/>
              <w:suppressAutoHyphens w:val="true"/>
              <w:spacing w:before="0" w:after="0"/>
              <w:jc w:val="left"/>
              <w:rPr>
                <w:sz w:val="22"/>
                <w:szCs w:val="22"/>
              </w:rPr>
            </w:pPr>
            <w:r>
              <w:rPr>
                <w:sz w:val="22"/>
                <w:szCs w:val="22"/>
              </w:rPr>
            </w:r>
          </w:p>
        </w:tc>
        <w:tc>
          <w:tcPr>
            <w:tcW w:w="1557"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r>
      <w:tr>
        <w:trPr/>
        <w:tc>
          <w:tcPr>
            <w:tcW w:w="774" w:type="dxa"/>
            <w:tcBorders>
              <w:top w:val="nil"/>
            </w:tcBorders>
          </w:tcPr>
          <w:p>
            <w:pPr>
              <w:pStyle w:val="ListParagraph"/>
              <w:widowControl w:val="false"/>
              <w:numPr>
                <w:ilvl w:val="0"/>
                <w:numId w:val="9"/>
              </w:numPr>
              <w:suppressAutoHyphens w:val="true"/>
              <w:spacing w:before="0" w:after="0"/>
              <w:contextualSpacing/>
              <w:jc w:val="left"/>
              <w:rPr>
                <w:rFonts w:eastAsia="Calibri" w:eastAsiaTheme="minorHAnsi"/>
                <w:sz w:val="22"/>
                <w:szCs w:val="22"/>
              </w:rPr>
            </w:pPr>
            <w:r>
              <w:rPr>
                <w:rFonts w:eastAsia="Calibri" w:eastAsiaTheme="minorHAnsi"/>
                <w:sz w:val="22"/>
                <w:szCs w:val="22"/>
              </w:rPr>
            </w:r>
          </w:p>
        </w:tc>
        <w:tc>
          <w:tcPr>
            <w:tcW w:w="1326" w:type="dxa"/>
            <w:tcBorders>
              <w:top w:val="nil"/>
            </w:tcBorders>
          </w:tcPr>
          <w:p>
            <w:pPr>
              <w:pStyle w:val="Normal"/>
              <w:widowControl w:val="false"/>
              <w:suppressAutoHyphens w:val="true"/>
              <w:spacing w:before="0" w:after="0"/>
              <w:jc w:val="left"/>
              <w:rPr>
                <w:sz w:val="22"/>
                <w:szCs w:val="22"/>
              </w:rPr>
            </w:pPr>
            <w:r>
              <w:rPr>
                <w:rFonts w:eastAsia="Calibri" w:cs="" w:ascii="Calibri" w:hAnsi="Calibri"/>
                <w:iCs/>
                <w:color w:val="000000"/>
                <w:kern w:val="0"/>
                <w:sz w:val="22"/>
                <w:szCs w:val="22"/>
                <w:lang w:val="ru-RU" w:eastAsia="en-US" w:bidi="ar-SA"/>
              </w:rPr>
              <w:t>Позиция 50</w:t>
            </w:r>
          </w:p>
        </w:tc>
        <w:tc>
          <w:tcPr>
            <w:tcW w:w="1740" w:type="dxa"/>
            <w:tcBorders>
              <w:top w:val="nil"/>
            </w:tcBorders>
          </w:tcPr>
          <w:p>
            <w:pPr>
              <w:pStyle w:val="Style35"/>
              <w:jc w:val="left"/>
              <w:rPr>
                <w:rFonts w:ascii="Times New Roman" w:hAnsi="Times New Roman"/>
                <w:sz w:val="24"/>
              </w:rPr>
            </w:pPr>
            <w:r>
              <w:rPr>
                <w:rFonts w:ascii="Times New Roman" w:hAnsi="Times New Roman"/>
                <w:sz w:val="24"/>
              </w:rPr>
              <w:t>Подшипник шариковый 7315 B.MP.UA</w:t>
            </w:r>
          </w:p>
        </w:tc>
        <w:tc>
          <w:tcPr>
            <w:tcW w:w="975" w:type="dxa"/>
            <w:tcBorders>
              <w:top w:val="nil"/>
            </w:tcBorders>
          </w:tcPr>
          <w:p>
            <w:pPr>
              <w:pStyle w:val="Normal"/>
              <w:widowControl w:val="false"/>
              <w:suppressAutoHyphens w:val="true"/>
              <w:spacing w:before="0" w:after="0"/>
              <w:jc w:val="left"/>
              <w:rPr>
                <w:rFonts w:eastAsia="Calibri"/>
                <w:sz w:val="22"/>
                <w:szCs w:val="22"/>
              </w:rPr>
            </w:pPr>
            <w:r>
              <w:rPr>
                <w:rFonts w:eastAsia="Calibri"/>
                <w:sz w:val="22"/>
                <w:szCs w:val="22"/>
              </w:rPr>
            </w:r>
          </w:p>
        </w:tc>
        <w:tc>
          <w:tcPr>
            <w:tcW w:w="4393" w:type="dxa"/>
            <w:tcBorders>
              <w:top w:val="nil"/>
            </w:tcBorders>
            <w:shd w:color="auto" w:fill="auto" w:val="clear"/>
          </w:tcPr>
          <w:p>
            <w:pPr>
              <w:pStyle w:val="Normal"/>
              <w:widowControl w:val="false"/>
              <w:suppressAutoHyphens w:val="true"/>
              <w:spacing w:before="0" w:after="0"/>
              <w:jc w:val="left"/>
              <w:rPr>
                <w:sz w:val="22"/>
                <w:szCs w:val="22"/>
              </w:rPr>
            </w:pPr>
            <w:r>
              <w:rPr>
                <w:rFonts w:eastAsia="Calibri" w:cs="" w:ascii="Calibri" w:hAnsi="Calibri"/>
                <w:color w:val="000000"/>
                <w:kern w:val="0"/>
                <w:sz w:val="22"/>
                <w:szCs w:val="22"/>
                <w:lang w:val="ru-RU" w:eastAsia="en-US" w:bidi="ar-SA"/>
              </w:rPr>
              <w:t>Внутренний диаметр d, мм</w:t>
              <w:tab/>
              <w:t>75, Внешний диаметр D, мм</w:t>
              <w:tab/>
              <w:t>160, Ширина B, мм</w:t>
              <w:tab/>
              <w:t>37, Уплотнение</w:t>
              <w:tab/>
              <w:t>открытый, Зазор</w:t>
              <w:tab/>
              <w:t>CN (нормальный зазор), Рядность</w:t>
              <w:tab/>
              <w:t>однорядный, Размер</w:t>
              <w:tab/>
              <w:t>75x160x37, Измененная конструкция</w:t>
              <w:tab/>
              <w:t>нет,Предельная скорость (консистентная смазка), об/мин</w:t>
              <w:tab/>
              <w:t>3825, Предельная скорость (жидкое масло), об/мин</w:t>
              <w:tab/>
              <w:t>4500</w:t>
            </w:r>
          </w:p>
        </w:tc>
        <w:tc>
          <w:tcPr>
            <w:tcW w:w="1518" w:type="dxa"/>
            <w:tcBorders>
              <w:top w:val="nil"/>
            </w:tcBorders>
          </w:tcPr>
          <w:p>
            <w:pPr>
              <w:pStyle w:val="Normal"/>
              <w:widowControl w:val="false"/>
              <w:suppressAutoHyphens w:val="true"/>
              <w:spacing w:before="0" w:after="0"/>
              <w:jc w:val="left"/>
              <w:rPr>
                <w:sz w:val="22"/>
                <w:szCs w:val="22"/>
              </w:rPr>
            </w:pPr>
            <w:r>
              <w:rPr>
                <w:rFonts w:eastAsia="Calibri" w:cs="" w:ascii="Calibri" w:hAnsi="Calibri"/>
                <w:kern w:val="0"/>
                <w:sz w:val="22"/>
                <w:szCs w:val="22"/>
                <w:lang w:val="ru-RU" w:eastAsia="en-US" w:bidi="ar-SA"/>
              </w:rPr>
              <w:t>677004, РФ, Республика Саха (Якутия), г.Якутск, ул. Кржижановского, д. 2</w:t>
            </w:r>
          </w:p>
        </w:tc>
        <w:tc>
          <w:tcPr>
            <w:tcW w:w="973"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c>
          <w:tcPr>
            <w:tcW w:w="740" w:type="dxa"/>
            <w:tcBorders>
              <w:top w:val="nil"/>
            </w:tcBorders>
          </w:tcPr>
          <w:p>
            <w:pPr>
              <w:pStyle w:val="Normal"/>
              <w:widowControl w:val="false"/>
              <w:suppressAutoHyphens w:val="true"/>
              <w:spacing w:before="0" w:after="0"/>
              <w:jc w:val="left"/>
              <w:rPr>
                <w:sz w:val="22"/>
                <w:szCs w:val="22"/>
              </w:rPr>
            </w:pPr>
            <w:r>
              <w:rPr>
                <w:sz w:val="22"/>
                <w:szCs w:val="22"/>
              </w:rPr>
            </w:r>
          </w:p>
        </w:tc>
        <w:tc>
          <w:tcPr>
            <w:tcW w:w="1017" w:type="dxa"/>
            <w:tcBorders>
              <w:top w:val="nil"/>
            </w:tcBorders>
          </w:tcPr>
          <w:p>
            <w:pPr>
              <w:pStyle w:val="Normal"/>
              <w:widowControl w:val="false"/>
              <w:suppressAutoHyphens w:val="true"/>
              <w:spacing w:before="0" w:after="0"/>
              <w:jc w:val="left"/>
              <w:rPr>
                <w:sz w:val="22"/>
                <w:szCs w:val="22"/>
              </w:rPr>
            </w:pPr>
            <w:r>
              <w:rPr>
                <w:sz w:val="22"/>
                <w:szCs w:val="22"/>
              </w:rPr>
            </w:r>
          </w:p>
        </w:tc>
        <w:tc>
          <w:tcPr>
            <w:tcW w:w="1557"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r>
      <w:tr>
        <w:trPr/>
        <w:tc>
          <w:tcPr>
            <w:tcW w:w="774" w:type="dxa"/>
            <w:tcBorders>
              <w:top w:val="nil"/>
            </w:tcBorders>
          </w:tcPr>
          <w:p>
            <w:pPr>
              <w:pStyle w:val="ListParagraph"/>
              <w:widowControl w:val="false"/>
              <w:numPr>
                <w:ilvl w:val="0"/>
                <w:numId w:val="9"/>
              </w:numPr>
              <w:suppressAutoHyphens w:val="true"/>
              <w:spacing w:before="0" w:after="0"/>
              <w:contextualSpacing/>
              <w:jc w:val="left"/>
              <w:rPr>
                <w:rFonts w:eastAsia="Calibri" w:eastAsiaTheme="minorHAnsi"/>
                <w:sz w:val="22"/>
                <w:szCs w:val="22"/>
              </w:rPr>
            </w:pPr>
            <w:r>
              <w:rPr>
                <w:rFonts w:eastAsia="Calibri" w:eastAsiaTheme="minorHAnsi"/>
                <w:sz w:val="22"/>
                <w:szCs w:val="22"/>
              </w:rPr>
            </w:r>
          </w:p>
        </w:tc>
        <w:tc>
          <w:tcPr>
            <w:tcW w:w="1326" w:type="dxa"/>
            <w:tcBorders>
              <w:top w:val="nil"/>
            </w:tcBorders>
          </w:tcPr>
          <w:p>
            <w:pPr>
              <w:pStyle w:val="Normal"/>
              <w:widowControl w:val="false"/>
              <w:suppressAutoHyphens w:val="true"/>
              <w:spacing w:before="0" w:after="0"/>
              <w:jc w:val="left"/>
              <w:rPr>
                <w:sz w:val="22"/>
                <w:szCs w:val="22"/>
              </w:rPr>
            </w:pPr>
            <w:r>
              <w:rPr>
                <w:rFonts w:eastAsia="Calibri" w:cs="" w:ascii="Calibri" w:hAnsi="Calibri"/>
                <w:iCs/>
                <w:color w:val="000000"/>
                <w:kern w:val="0"/>
                <w:sz w:val="22"/>
                <w:szCs w:val="22"/>
                <w:lang w:val="ru-RU" w:eastAsia="en-US" w:bidi="ar-SA"/>
              </w:rPr>
              <w:t>Позиция 51</w:t>
            </w:r>
          </w:p>
        </w:tc>
        <w:tc>
          <w:tcPr>
            <w:tcW w:w="1740" w:type="dxa"/>
            <w:tcBorders>
              <w:top w:val="nil"/>
            </w:tcBorders>
          </w:tcPr>
          <w:p>
            <w:pPr>
              <w:pStyle w:val="Style35"/>
              <w:jc w:val="left"/>
              <w:rPr>
                <w:rFonts w:ascii="Times New Roman" w:hAnsi="Times New Roman"/>
                <w:sz w:val="24"/>
              </w:rPr>
            </w:pPr>
            <w:r>
              <w:rPr>
                <w:rFonts w:ascii="Times New Roman" w:hAnsi="Times New Roman"/>
                <w:sz w:val="24"/>
              </w:rPr>
              <w:t>Подшипник шариковый 7324 B.MP.UA</w:t>
            </w:r>
          </w:p>
        </w:tc>
        <w:tc>
          <w:tcPr>
            <w:tcW w:w="975" w:type="dxa"/>
            <w:tcBorders>
              <w:top w:val="nil"/>
            </w:tcBorders>
          </w:tcPr>
          <w:p>
            <w:pPr>
              <w:pStyle w:val="Normal"/>
              <w:widowControl w:val="false"/>
              <w:suppressAutoHyphens w:val="true"/>
              <w:spacing w:before="0" w:after="0"/>
              <w:jc w:val="left"/>
              <w:rPr>
                <w:rFonts w:eastAsia="Calibri"/>
                <w:sz w:val="22"/>
                <w:szCs w:val="22"/>
              </w:rPr>
            </w:pPr>
            <w:r>
              <w:rPr>
                <w:rFonts w:eastAsia="Calibri"/>
                <w:sz w:val="22"/>
                <w:szCs w:val="22"/>
              </w:rPr>
            </w:r>
          </w:p>
        </w:tc>
        <w:tc>
          <w:tcPr>
            <w:tcW w:w="4393" w:type="dxa"/>
            <w:tcBorders>
              <w:top w:val="nil"/>
            </w:tcBorders>
            <w:shd w:color="auto" w:fill="auto" w:val="clear"/>
          </w:tcPr>
          <w:p>
            <w:pPr>
              <w:pStyle w:val="Normal"/>
              <w:widowControl w:val="false"/>
              <w:suppressAutoHyphens w:val="true"/>
              <w:spacing w:before="0" w:after="0"/>
              <w:jc w:val="left"/>
              <w:rPr>
                <w:sz w:val="22"/>
                <w:szCs w:val="22"/>
              </w:rPr>
            </w:pPr>
            <w:r>
              <w:rPr>
                <w:rFonts w:eastAsia="Calibri" w:cs="" w:ascii="Calibri" w:hAnsi="Calibri"/>
                <w:color w:val="000000"/>
                <w:kern w:val="0"/>
                <w:sz w:val="22"/>
                <w:szCs w:val="22"/>
                <w:lang w:val="ru-RU" w:eastAsia="en-US" w:bidi="ar-SA"/>
              </w:rPr>
              <w:t>Категория:</w:t>
              <w:tab/>
              <w:t>Однорядные радиально-упорные шариковые подшипники, Бренд:</w:t>
              <w:tab/>
              <w:t>FAG, Также известен как:</w:t>
              <w:tab/>
              <w:t>4012801284035, Внутренний (d) ММ:</w:t>
              <w:tab/>
              <w:t>120,00, Внешний (D) ММ:</w:t>
              <w:tab/>
              <w:t>260,00, Ширина (B) MM:</w:t>
              <w:tab/>
              <w:t>55,00, Технические характеристики (B-MP-UA):</w:t>
              <w:tab/>
              <w:t>B = (B-SKF) = угол контакта 40 °. MP = Механически обработанный латунный сепаратор, оконного типа, катящийся элемент. UA = универсальный монтаж, в конфигурациях O и X пара подшипников имеет небольшой осевой зазор.</w:t>
            </w:r>
          </w:p>
        </w:tc>
        <w:tc>
          <w:tcPr>
            <w:tcW w:w="1518" w:type="dxa"/>
            <w:tcBorders>
              <w:top w:val="nil"/>
            </w:tcBorders>
          </w:tcPr>
          <w:p>
            <w:pPr>
              <w:pStyle w:val="Normal"/>
              <w:widowControl w:val="false"/>
              <w:suppressAutoHyphens w:val="true"/>
              <w:spacing w:before="0" w:after="0"/>
              <w:jc w:val="left"/>
              <w:rPr>
                <w:sz w:val="22"/>
                <w:szCs w:val="22"/>
              </w:rPr>
            </w:pPr>
            <w:r>
              <w:rPr>
                <w:rFonts w:eastAsia="Calibri" w:cs="" w:ascii="Calibri" w:hAnsi="Calibri"/>
                <w:kern w:val="0"/>
                <w:sz w:val="22"/>
                <w:szCs w:val="22"/>
                <w:lang w:val="ru-RU" w:eastAsia="en-US" w:bidi="ar-SA"/>
              </w:rPr>
              <w:t>677004, РФ, Республика Саха (Якутия), г.Якутск, ул. Кржижановского, д. 2</w:t>
            </w:r>
          </w:p>
        </w:tc>
        <w:tc>
          <w:tcPr>
            <w:tcW w:w="973"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c>
          <w:tcPr>
            <w:tcW w:w="740" w:type="dxa"/>
            <w:tcBorders>
              <w:top w:val="nil"/>
            </w:tcBorders>
          </w:tcPr>
          <w:p>
            <w:pPr>
              <w:pStyle w:val="Normal"/>
              <w:widowControl w:val="false"/>
              <w:suppressAutoHyphens w:val="true"/>
              <w:spacing w:before="0" w:after="0"/>
              <w:jc w:val="left"/>
              <w:rPr>
                <w:sz w:val="22"/>
                <w:szCs w:val="22"/>
              </w:rPr>
            </w:pPr>
            <w:r>
              <w:rPr>
                <w:sz w:val="22"/>
                <w:szCs w:val="22"/>
              </w:rPr>
            </w:r>
          </w:p>
        </w:tc>
        <w:tc>
          <w:tcPr>
            <w:tcW w:w="1017" w:type="dxa"/>
            <w:tcBorders>
              <w:top w:val="nil"/>
            </w:tcBorders>
          </w:tcPr>
          <w:p>
            <w:pPr>
              <w:pStyle w:val="Normal"/>
              <w:widowControl w:val="false"/>
              <w:suppressAutoHyphens w:val="true"/>
              <w:spacing w:before="0" w:after="0"/>
              <w:jc w:val="left"/>
              <w:rPr>
                <w:sz w:val="22"/>
                <w:szCs w:val="22"/>
              </w:rPr>
            </w:pPr>
            <w:r>
              <w:rPr>
                <w:sz w:val="22"/>
                <w:szCs w:val="22"/>
              </w:rPr>
            </w:r>
          </w:p>
        </w:tc>
        <w:tc>
          <w:tcPr>
            <w:tcW w:w="1557"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r>
      <w:tr>
        <w:trPr/>
        <w:tc>
          <w:tcPr>
            <w:tcW w:w="774" w:type="dxa"/>
            <w:tcBorders>
              <w:top w:val="nil"/>
            </w:tcBorders>
          </w:tcPr>
          <w:p>
            <w:pPr>
              <w:pStyle w:val="ListParagraph"/>
              <w:widowControl w:val="false"/>
              <w:numPr>
                <w:ilvl w:val="0"/>
                <w:numId w:val="9"/>
              </w:numPr>
              <w:suppressAutoHyphens w:val="true"/>
              <w:spacing w:before="0" w:after="0"/>
              <w:contextualSpacing/>
              <w:jc w:val="left"/>
              <w:rPr>
                <w:rFonts w:eastAsia="Calibri" w:eastAsiaTheme="minorHAnsi"/>
                <w:sz w:val="22"/>
                <w:szCs w:val="22"/>
              </w:rPr>
            </w:pPr>
            <w:r>
              <w:rPr>
                <w:rFonts w:eastAsia="Calibri" w:eastAsiaTheme="minorHAnsi"/>
                <w:sz w:val="22"/>
                <w:szCs w:val="22"/>
              </w:rPr>
            </w:r>
          </w:p>
        </w:tc>
        <w:tc>
          <w:tcPr>
            <w:tcW w:w="1326" w:type="dxa"/>
            <w:tcBorders>
              <w:top w:val="nil"/>
            </w:tcBorders>
          </w:tcPr>
          <w:p>
            <w:pPr>
              <w:pStyle w:val="Normal"/>
              <w:widowControl w:val="false"/>
              <w:suppressAutoHyphens w:val="true"/>
              <w:spacing w:before="0" w:after="0"/>
              <w:jc w:val="left"/>
              <w:rPr>
                <w:sz w:val="22"/>
                <w:szCs w:val="22"/>
              </w:rPr>
            </w:pPr>
            <w:r>
              <w:rPr>
                <w:rFonts w:eastAsia="Calibri" w:cs="" w:ascii="Calibri" w:hAnsi="Calibri"/>
                <w:iCs/>
                <w:color w:val="000000"/>
                <w:kern w:val="0"/>
                <w:sz w:val="22"/>
                <w:szCs w:val="22"/>
                <w:lang w:val="ru-RU" w:eastAsia="en-US" w:bidi="ar-SA"/>
              </w:rPr>
              <w:t>Позиция 52</w:t>
            </w:r>
          </w:p>
        </w:tc>
        <w:tc>
          <w:tcPr>
            <w:tcW w:w="1740" w:type="dxa"/>
            <w:tcBorders>
              <w:top w:val="nil"/>
            </w:tcBorders>
          </w:tcPr>
          <w:p>
            <w:pPr>
              <w:pStyle w:val="Style35"/>
              <w:jc w:val="left"/>
              <w:rPr>
                <w:rFonts w:ascii="Times New Roman" w:hAnsi="Times New Roman"/>
                <w:sz w:val="24"/>
              </w:rPr>
            </w:pPr>
            <w:r>
              <w:rPr>
                <w:rFonts w:ascii="Times New Roman" w:hAnsi="Times New Roman"/>
                <w:sz w:val="24"/>
              </w:rPr>
              <w:t>Узел подшипниковый роликовый PEB22443H</w:t>
            </w:r>
          </w:p>
        </w:tc>
        <w:tc>
          <w:tcPr>
            <w:tcW w:w="975" w:type="dxa"/>
            <w:tcBorders>
              <w:top w:val="nil"/>
            </w:tcBorders>
          </w:tcPr>
          <w:p>
            <w:pPr>
              <w:pStyle w:val="Normal"/>
              <w:widowControl w:val="false"/>
              <w:suppressAutoHyphens w:val="true"/>
              <w:spacing w:before="0" w:after="0"/>
              <w:jc w:val="left"/>
              <w:rPr>
                <w:rFonts w:eastAsia="Calibri"/>
                <w:sz w:val="22"/>
                <w:szCs w:val="22"/>
              </w:rPr>
            </w:pPr>
            <w:r>
              <w:rPr>
                <w:rFonts w:eastAsia="Calibri"/>
                <w:sz w:val="22"/>
                <w:szCs w:val="22"/>
              </w:rPr>
            </w:r>
          </w:p>
        </w:tc>
        <w:tc>
          <w:tcPr>
            <w:tcW w:w="4393" w:type="dxa"/>
            <w:tcBorders>
              <w:top w:val="nil"/>
            </w:tcBorders>
            <w:shd w:color="auto" w:fill="auto" w:val="clear"/>
          </w:tcPr>
          <w:p>
            <w:pPr>
              <w:pStyle w:val="Normal"/>
              <w:widowControl w:val="false"/>
              <w:suppressAutoHyphens w:val="true"/>
              <w:spacing w:before="0" w:after="0"/>
              <w:jc w:val="left"/>
              <w:rPr>
                <w:sz w:val="22"/>
                <w:szCs w:val="22"/>
              </w:rPr>
            </w:pPr>
            <w:r>
              <w:rPr>
                <w:sz w:val="22"/>
                <w:szCs w:val="22"/>
              </w:rPr>
            </w:r>
          </w:p>
        </w:tc>
        <w:tc>
          <w:tcPr>
            <w:tcW w:w="1518" w:type="dxa"/>
            <w:tcBorders>
              <w:top w:val="nil"/>
            </w:tcBorders>
          </w:tcPr>
          <w:p>
            <w:pPr>
              <w:pStyle w:val="Normal"/>
              <w:widowControl w:val="false"/>
              <w:suppressAutoHyphens w:val="true"/>
              <w:spacing w:before="0" w:after="0"/>
              <w:jc w:val="left"/>
              <w:rPr>
                <w:sz w:val="22"/>
                <w:szCs w:val="22"/>
              </w:rPr>
            </w:pPr>
            <w:r>
              <w:rPr>
                <w:rFonts w:eastAsia="Calibri" w:cs="" w:ascii="Calibri" w:hAnsi="Calibri"/>
                <w:kern w:val="0"/>
                <w:sz w:val="22"/>
                <w:szCs w:val="22"/>
                <w:lang w:val="ru-RU" w:eastAsia="en-US" w:bidi="ar-SA"/>
              </w:rPr>
              <w:t>677004, РФ, Республика Саха (Якутия), г.Якутск, ул. Кржижановского, д. 2</w:t>
            </w:r>
          </w:p>
        </w:tc>
        <w:tc>
          <w:tcPr>
            <w:tcW w:w="973"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c>
          <w:tcPr>
            <w:tcW w:w="740" w:type="dxa"/>
            <w:tcBorders>
              <w:top w:val="nil"/>
            </w:tcBorders>
          </w:tcPr>
          <w:p>
            <w:pPr>
              <w:pStyle w:val="Normal"/>
              <w:widowControl w:val="false"/>
              <w:suppressAutoHyphens w:val="true"/>
              <w:spacing w:before="0" w:after="0"/>
              <w:jc w:val="left"/>
              <w:rPr>
                <w:sz w:val="22"/>
                <w:szCs w:val="22"/>
              </w:rPr>
            </w:pPr>
            <w:r>
              <w:rPr>
                <w:sz w:val="22"/>
                <w:szCs w:val="22"/>
              </w:rPr>
            </w:r>
          </w:p>
        </w:tc>
        <w:tc>
          <w:tcPr>
            <w:tcW w:w="1017" w:type="dxa"/>
            <w:tcBorders>
              <w:top w:val="nil"/>
            </w:tcBorders>
          </w:tcPr>
          <w:p>
            <w:pPr>
              <w:pStyle w:val="Normal"/>
              <w:widowControl w:val="false"/>
              <w:suppressAutoHyphens w:val="true"/>
              <w:spacing w:before="0" w:after="0"/>
              <w:jc w:val="left"/>
              <w:rPr>
                <w:sz w:val="22"/>
                <w:szCs w:val="22"/>
              </w:rPr>
            </w:pPr>
            <w:r>
              <w:rPr>
                <w:sz w:val="22"/>
                <w:szCs w:val="22"/>
              </w:rPr>
            </w:r>
          </w:p>
        </w:tc>
        <w:tc>
          <w:tcPr>
            <w:tcW w:w="1557"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r>
      <w:tr>
        <w:trPr/>
        <w:tc>
          <w:tcPr>
            <w:tcW w:w="774" w:type="dxa"/>
            <w:tcBorders>
              <w:top w:val="nil"/>
            </w:tcBorders>
          </w:tcPr>
          <w:p>
            <w:pPr>
              <w:pStyle w:val="ListParagraph"/>
              <w:widowControl w:val="false"/>
              <w:numPr>
                <w:ilvl w:val="0"/>
                <w:numId w:val="9"/>
              </w:numPr>
              <w:suppressAutoHyphens w:val="true"/>
              <w:spacing w:before="0" w:after="0"/>
              <w:contextualSpacing/>
              <w:jc w:val="left"/>
              <w:rPr>
                <w:rFonts w:eastAsia="Calibri" w:eastAsiaTheme="minorHAnsi"/>
                <w:sz w:val="22"/>
                <w:szCs w:val="22"/>
              </w:rPr>
            </w:pPr>
            <w:r>
              <w:rPr>
                <w:rFonts w:eastAsia="Calibri" w:eastAsiaTheme="minorHAnsi"/>
                <w:sz w:val="22"/>
                <w:szCs w:val="22"/>
              </w:rPr>
            </w:r>
          </w:p>
        </w:tc>
        <w:tc>
          <w:tcPr>
            <w:tcW w:w="1326" w:type="dxa"/>
            <w:tcBorders>
              <w:top w:val="nil"/>
            </w:tcBorders>
          </w:tcPr>
          <w:p>
            <w:pPr>
              <w:pStyle w:val="Normal"/>
              <w:widowControl w:val="false"/>
              <w:suppressAutoHyphens w:val="true"/>
              <w:spacing w:before="0" w:after="0"/>
              <w:jc w:val="left"/>
              <w:rPr>
                <w:sz w:val="22"/>
                <w:szCs w:val="22"/>
              </w:rPr>
            </w:pPr>
            <w:r>
              <w:rPr>
                <w:rFonts w:eastAsia="Calibri" w:cs="" w:ascii="Calibri" w:hAnsi="Calibri"/>
                <w:iCs/>
                <w:color w:val="000000"/>
                <w:kern w:val="0"/>
                <w:sz w:val="22"/>
                <w:szCs w:val="22"/>
                <w:lang w:val="ru-RU" w:eastAsia="en-US" w:bidi="ar-SA"/>
              </w:rPr>
              <w:t>Позиция 53</w:t>
            </w:r>
          </w:p>
        </w:tc>
        <w:tc>
          <w:tcPr>
            <w:tcW w:w="1740" w:type="dxa"/>
            <w:tcBorders>
              <w:top w:val="nil"/>
            </w:tcBorders>
          </w:tcPr>
          <w:p>
            <w:pPr>
              <w:pStyle w:val="Style35"/>
              <w:jc w:val="left"/>
              <w:rPr>
                <w:rFonts w:ascii="Times New Roman" w:hAnsi="Times New Roman"/>
                <w:sz w:val="24"/>
              </w:rPr>
            </w:pPr>
            <w:r>
              <w:rPr>
                <w:rFonts w:ascii="Times New Roman" w:hAnsi="Times New Roman"/>
                <w:sz w:val="24"/>
              </w:rPr>
              <w:t>Узел подшипниковый роликовый PB22443H</w:t>
            </w:r>
          </w:p>
        </w:tc>
        <w:tc>
          <w:tcPr>
            <w:tcW w:w="975" w:type="dxa"/>
            <w:tcBorders>
              <w:top w:val="nil"/>
            </w:tcBorders>
          </w:tcPr>
          <w:p>
            <w:pPr>
              <w:pStyle w:val="Normal"/>
              <w:widowControl w:val="false"/>
              <w:suppressAutoHyphens w:val="true"/>
              <w:spacing w:before="0" w:after="0"/>
              <w:jc w:val="left"/>
              <w:rPr>
                <w:rFonts w:eastAsia="Calibri"/>
                <w:sz w:val="22"/>
                <w:szCs w:val="22"/>
              </w:rPr>
            </w:pPr>
            <w:r>
              <w:rPr>
                <w:rFonts w:eastAsia="Calibri"/>
                <w:sz w:val="22"/>
                <w:szCs w:val="22"/>
              </w:rPr>
            </w:r>
          </w:p>
        </w:tc>
        <w:tc>
          <w:tcPr>
            <w:tcW w:w="4393" w:type="dxa"/>
            <w:tcBorders>
              <w:top w:val="nil"/>
            </w:tcBorders>
            <w:shd w:color="auto" w:fill="FFFFFF" w:val="clear"/>
          </w:tcPr>
          <w:p>
            <w:pPr>
              <w:pStyle w:val="Normal"/>
              <w:widowControl w:val="false"/>
              <w:suppressAutoHyphens w:val="true"/>
              <w:spacing w:before="0" w:after="0"/>
              <w:jc w:val="left"/>
              <w:rPr>
                <w:sz w:val="22"/>
                <w:szCs w:val="22"/>
              </w:rPr>
            </w:pPr>
            <w:r>
              <w:rPr>
                <w:rFonts w:eastAsia="Calibri" w:cs="" w:ascii="Calibri" w:hAnsi="Calibri"/>
                <w:kern w:val="0"/>
                <w:shd w:fill="FFFF00" w:val="clear"/>
                <w:lang w:val="ru-RU" w:eastAsia="en-US" w:bidi="ar-SA"/>
              </w:rPr>
            </w:r>
          </w:p>
        </w:tc>
        <w:tc>
          <w:tcPr>
            <w:tcW w:w="1518" w:type="dxa"/>
            <w:tcBorders>
              <w:top w:val="nil"/>
            </w:tcBorders>
          </w:tcPr>
          <w:p>
            <w:pPr>
              <w:pStyle w:val="Normal"/>
              <w:widowControl w:val="false"/>
              <w:suppressAutoHyphens w:val="true"/>
              <w:spacing w:before="0" w:after="0"/>
              <w:jc w:val="left"/>
              <w:rPr>
                <w:sz w:val="22"/>
                <w:szCs w:val="22"/>
              </w:rPr>
            </w:pPr>
            <w:r>
              <w:rPr>
                <w:rFonts w:eastAsia="Calibri" w:cs="" w:ascii="Calibri" w:hAnsi="Calibri"/>
                <w:kern w:val="0"/>
                <w:sz w:val="22"/>
                <w:szCs w:val="22"/>
                <w:lang w:val="ru-RU" w:eastAsia="en-US" w:bidi="ar-SA"/>
              </w:rPr>
              <w:t>677004, РФ, Республика Саха (Якутия), г.Якутск, ул. Кржижановского, д. 2</w:t>
            </w:r>
          </w:p>
        </w:tc>
        <w:tc>
          <w:tcPr>
            <w:tcW w:w="973"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c>
          <w:tcPr>
            <w:tcW w:w="740" w:type="dxa"/>
            <w:tcBorders>
              <w:top w:val="nil"/>
            </w:tcBorders>
          </w:tcPr>
          <w:p>
            <w:pPr>
              <w:pStyle w:val="Normal"/>
              <w:widowControl w:val="false"/>
              <w:suppressAutoHyphens w:val="true"/>
              <w:spacing w:before="0" w:after="0"/>
              <w:jc w:val="left"/>
              <w:rPr>
                <w:sz w:val="22"/>
                <w:szCs w:val="22"/>
              </w:rPr>
            </w:pPr>
            <w:r>
              <w:rPr>
                <w:sz w:val="22"/>
                <w:szCs w:val="22"/>
              </w:rPr>
            </w:r>
          </w:p>
        </w:tc>
        <w:tc>
          <w:tcPr>
            <w:tcW w:w="1017" w:type="dxa"/>
            <w:tcBorders>
              <w:top w:val="nil"/>
            </w:tcBorders>
          </w:tcPr>
          <w:p>
            <w:pPr>
              <w:pStyle w:val="Normal"/>
              <w:widowControl w:val="false"/>
              <w:suppressAutoHyphens w:val="true"/>
              <w:spacing w:before="0" w:after="0"/>
              <w:jc w:val="left"/>
              <w:rPr>
                <w:sz w:val="22"/>
                <w:szCs w:val="22"/>
              </w:rPr>
            </w:pPr>
            <w:r>
              <w:rPr>
                <w:sz w:val="22"/>
                <w:szCs w:val="22"/>
              </w:rPr>
            </w:r>
          </w:p>
        </w:tc>
        <w:tc>
          <w:tcPr>
            <w:tcW w:w="1557"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r>
      <w:tr>
        <w:trPr/>
        <w:tc>
          <w:tcPr>
            <w:tcW w:w="774" w:type="dxa"/>
            <w:tcBorders>
              <w:top w:val="nil"/>
            </w:tcBorders>
          </w:tcPr>
          <w:p>
            <w:pPr>
              <w:pStyle w:val="ListParagraph"/>
              <w:widowControl w:val="false"/>
              <w:numPr>
                <w:ilvl w:val="0"/>
                <w:numId w:val="9"/>
              </w:numPr>
              <w:suppressAutoHyphens w:val="true"/>
              <w:spacing w:before="0" w:after="0"/>
              <w:contextualSpacing/>
              <w:jc w:val="left"/>
              <w:rPr>
                <w:rFonts w:eastAsia="Calibri" w:eastAsiaTheme="minorHAnsi"/>
                <w:sz w:val="22"/>
                <w:szCs w:val="22"/>
              </w:rPr>
            </w:pPr>
            <w:r>
              <w:rPr>
                <w:rFonts w:eastAsia="Calibri" w:eastAsiaTheme="minorHAnsi"/>
                <w:sz w:val="22"/>
                <w:szCs w:val="22"/>
              </w:rPr>
            </w:r>
          </w:p>
        </w:tc>
        <w:tc>
          <w:tcPr>
            <w:tcW w:w="1326" w:type="dxa"/>
            <w:tcBorders>
              <w:top w:val="nil"/>
            </w:tcBorders>
          </w:tcPr>
          <w:p>
            <w:pPr>
              <w:pStyle w:val="Normal"/>
              <w:widowControl w:val="false"/>
              <w:suppressAutoHyphens w:val="true"/>
              <w:spacing w:before="0" w:after="0"/>
              <w:jc w:val="left"/>
              <w:rPr>
                <w:sz w:val="22"/>
                <w:szCs w:val="22"/>
              </w:rPr>
            </w:pPr>
            <w:r>
              <w:rPr>
                <w:rFonts w:eastAsia="Calibri" w:cs="" w:ascii="Calibri" w:hAnsi="Calibri"/>
                <w:iCs/>
                <w:color w:val="000000"/>
                <w:kern w:val="0"/>
                <w:sz w:val="22"/>
                <w:szCs w:val="22"/>
                <w:lang w:val="ru-RU" w:eastAsia="en-US" w:bidi="ar-SA"/>
              </w:rPr>
              <w:t>Позиция 54</w:t>
            </w:r>
          </w:p>
        </w:tc>
        <w:tc>
          <w:tcPr>
            <w:tcW w:w="1740" w:type="dxa"/>
            <w:tcBorders>
              <w:top w:val="nil"/>
            </w:tcBorders>
          </w:tcPr>
          <w:p>
            <w:pPr>
              <w:pStyle w:val="Style35"/>
              <w:jc w:val="left"/>
              <w:rPr>
                <w:rFonts w:ascii="Times New Roman" w:hAnsi="Times New Roman"/>
                <w:sz w:val="24"/>
              </w:rPr>
            </w:pPr>
            <w:r>
              <w:rPr>
                <w:rFonts w:ascii="Times New Roman" w:hAnsi="Times New Roman"/>
                <w:sz w:val="24"/>
              </w:rPr>
              <w:t>Подшипник шариковый 6214Z 70х125х24мм</w:t>
            </w:r>
          </w:p>
        </w:tc>
        <w:tc>
          <w:tcPr>
            <w:tcW w:w="975" w:type="dxa"/>
            <w:tcBorders>
              <w:top w:val="nil"/>
            </w:tcBorders>
          </w:tcPr>
          <w:p>
            <w:pPr>
              <w:pStyle w:val="Normal"/>
              <w:widowControl w:val="false"/>
              <w:suppressAutoHyphens w:val="true"/>
              <w:spacing w:before="0" w:after="0"/>
              <w:jc w:val="left"/>
              <w:rPr>
                <w:rFonts w:eastAsia="Calibri"/>
                <w:sz w:val="22"/>
                <w:szCs w:val="22"/>
              </w:rPr>
            </w:pPr>
            <w:r>
              <w:rPr>
                <w:rFonts w:eastAsia="Calibri"/>
                <w:sz w:val="22"/>
                <w:szCs w:val="22"/>
              </w:rPr>
            </w:r>
          </w:p>
        </w:tc>
        <w:tc>
          <w:tcPr>
            <w:tcW w:w="4393" w:type="dxa"/>
            <w:tcBorders>
              <w:top w:val="nil"/>
            </w:tcBorders>
            <w:shd w:color="auto" w:fill="auto" w:val="clear"/>
          </w:tcPr>
          <w:p>
            <w:pPr>
              <w:pStyle w:val="Normal"/>
              <w:widowControl w:val="false"/>
              <w:suppressAutoHyphens w:val="true"/>
              <w:spacing w:before="0" w:after="0"/>
              <w:jc w:val="left"/>
              <w:rPr>
                <w:sz w:val="22"/>
                <w:szCs w:val="22"/>
              </w:rPr>
            </w:pPr>
            <w:r>
              <w:rPr>
                <w:sz w:val="22"/>
                <w:szCs w:val="22"/>
              </w:rPr>
            </w:r>
          </w:p>
        </w:tc>
        <w:tc>
          <w:tcPr>
            <w:tcW w:w="1518" w:type="dxa"/>
            <w:tcBorders>
              <w:top w:val="nil"/>
            </w:tcBorders>
          </w:tcPr>
          <w:p>
            <w:pPr>
              <w:pStyle w:val="Normal"/>
              <w:widowControl w:val="false"/>
              <w:suppressAutoHyphens w:val="true"/>
              <w:spacing w:before="0" w:after="0"/>
              <w:jc w:val="left"/>
              <w:rPr>
                <w:sz w:val="22"/>
                <w:szCs w:val="22"/>
              </w:rPr>
            </w:pPr>
            <w:r>
              <w:rPr>
                <w:rFonts w:eastAsia="Calibri" w:cs="" w:ascii="Calibri" w:hAnsi="Calibri"/>
                <w:kern w:val="0"/>
                <w:sz w:val="22"/>
                <w:szCs w:val="22"/>
                <w:lang w:val="ru-RU" w:eastAsia="en-US" w:bidi="ar-SA"/>
              </w:rPr>
              <w:t>677004, РФ, Республика Саха (Якутия), г.Якутск, ул. Кржижановского, д. 2</w:t>
            </w:r>
          </w:p>
        </w:tc>
        <w:tc>
          <w:tcPr>
            <w:tcW w:w="973"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c>
          <w:tcPr>
            <w:tcW w:w="740" w:type="dxa"/>
            <w:tcBorders>
              <w:top w:val="nil"/>
            </w:tcBorders>
          </w:tcPr>
          <w:p>
            <w:pPr>
              <w:pStyle w:val="Normal"/>
              <w:widowControl w:val="false"/>
              <w:suppressAutoHyphens w:val="true"/>
              <w:spacing w:before="0" w:after="0"/>
              <w:jc w:val="left"/>
              <w:rPr>
                <w:sz w:val="22"/>
                <w:szCs w:val="22"/>
              </w:rPr>
            </w:pPr>
            <w:r>
              <w:rPr>
                <w:sz w:val="22"/>
                <w:szCs w:val="22"/>
              </w:rPr>
            </w:r>
          </w:p>
        </w:tc>
        <w:tc>
          <w:tcPr>
            <w:tcW w:w="1017" w:type="dxa"/>
            <w:tcBorders>
              <w:top w:val="nil"/>
            </w:tcBorders>
          </w:tcPr>
          <w:p>
            <w:pPr>
              <w:pStyle w:val="Normal"/>
              <w:widowControl w:val="false"/>
              <w:suppressAutoHyphens w:val="true"/>
              <w:spacing w:before="0" w:after="0"/>
              <w:jc w:val="left"/>
              <w:rPr>
                <w:sz w:val="22"/>
                <w:szCs w:val="22"/>
              </w:rPr>
            </w:pPr>
            <w:r>
              <w:rPr>
                <w:sz w:val="22"/>
                <w:szCs w:val="22"/>
              </w:rPr>
            </w:r>
          </w:p>
        </w:tc>
        <w:tc>
          <w:tcPr>
            <w:tcW w:w="1557"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r>
      <w:tr>
        <w:trPr/>
        <w:tc>
          <w:tcPr>
            <w:tcW w:w="774" w:type="dxa"/>
            <w:tcBorders>
              <w:top w:val="nil"/>
            </w:tcBorders>
          </w:tcPr>
          <w:p>
            <w:pPr>
              <w:pStyle w:val="ListParagraph"/>
              <w:widowControl w:val="false"/>
              <w:numPr>
                <w:ilvl w:val="0"/>
                <w:numId w:val="9"/>
              </w:numPr>
              <w:suppressAutoHyphens w:val="true"/>
              <w:spacing w:before="0" w:after="0"/>
              <w:contextualSpacing/>
              <w:jc w:val="left"/>
              <w:rPr>
                <w:rFonts w:eastAsia="Calibri" w:eastAsiaTheme="minorHAnsi"/>
                <w:sz w:val="22"/>
                <w:szCs w:val="22"/>
              </w:rPr>
            </w:pPr>
            <w:r>
              <w:rPr>
                <w:rFonts w:eastAsia="Calibri" w:eastAsiaTheme="minorHAnsi"/>
                <w:sz w:val="22"/>
                <w:szCs w:val="22"/>
              </w:rPr>
            </w:r>
          </w:p>
        </w:tc>
        <w:tc>
          <w:tcPr>
            <w:tcW w:w="1326" w:type="dxa"/>
            <w:tcBorders>
              <w:top w:val="nil"/>
            </w:tcBorders>
          </w:tcPr>
          <w:p>
            <w:pPr>
              <w:pStyle w:val="Normal"/>
              <w:widowControl w:val="false"/>
              <w:suppressAutoHyphens w:val="true"/>
              <w:spacing w:before="0" w:after="0"/>
              <w:jc w:val="left"/>
              <w:rPr>
                <w:sz w:val="22"/>
                <w:szCs w:val="22"/>
              </w:rPr>
            </w:pPr>
            <w:r>
              <w:rPr>
                <w:rFonts w:eastAsia="Calibri" w:cs="" w:ascii="Calibri" w:hAnsi="Calibri"/>
                <w:iCs/>
                <w:color w:val="000000"/>
                <w:kern w:val="0"/>
                <w:sz w:val="22"/>
                <w:szCs w:val="22"/>
                <w:lang w:val="ru-RU" w:eastAsia="en-US" w:bidi="ar-SA"/>
              </w:rPr>
              <w:t>Позиция 55</w:t>
            </w:r>
          </w:p>
        </w:tc>
        <w:tc>
          <w:tcPr>
            <w:tcW w:w="1740" w:type="dxa"/>
            <w:tcBorders>
              <w:top w:val="nil"/>
            </w:tcBorders>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6312 2RS 60х130х31мм</w:t>
            </w:r>
          </w:p>
        </w:tc>
        <w:tc>
          <w:tcPr>
            <w:tcW w:w="975" w:type="dxa"/>
            <w:tcBorders>
              <w:top w:val="nil"/>
            </w:tcBorders>
          </w:tcPr>
          <w:p>
            <w:pPr>
              <w:pStyle w:val="Normal"/>
              <w:widowControl w:val="false"/>
              <w:suppressAutoHyphens w:val="true"/>
              <w:spacing w:before="0" w:after="0"/>
              <w:jc w:val="left"/>
              <w:rPr>
                <w:rFonts w:eastAsia="Calibri"/>
                <w:sz w:val="22"/>
                <w:szCs w:val="22"/>
              </w:rPr>
            </w:pPr>
            <w:r>
              <w:rPr>
                <w:rFonts w:eastAsia="Calibri"/>
                <w:sz w:val="22"/>
                <w:szCs w:val="22"/>
              </w:rPr>
            </w:r>
          </w:p>
        </w:tc>
        <w:tc>
          <w:tcPr>
            <w:tcW w:w="4393" w:type="dxa"/>
            <w:tcBorders>
              <w:top w:val="nil"/>
            </w:tcBorders>
            <w:shd w:color="auto" w:fill="auto" w:val="clear"/>
          </w:tcPr>
          <w:p>
            <w:pPr>
              <w:pStyle w:val="Normal"/>
              <w:widowControl w:val="false"/>
              <w:suppressAutoHyphens w:val="true"/>
              <w:spacing w:before="0" w:after="0"/>
              <w:jc w:val="left"/>
              <w:rPr>
                <w:sz w:val="22"/>
                <w:szCs w:val="22"/>
              </w:rPr>
            </w:pPr>
            <w:r>
              <w:rPr>
                <w:rFonts w:eastAsia="Calibri" w:cs="" w:ascii="Calibri" w:hAnsi="Calibri"/>
                <w:color w:val="000000"/>
                <w:kern w:val="0"/>
                <w:sz w:val="22"/>
                <w:szCs w:val="22"/>
                <w:lang w:val="ru-RU" w:eastAsia="en-US" w:bidi="ar-SA"/>
              </w:rPr>
              <w:t>Подшипник шариковый радиальный однорядный с двухсторонним уплотнением; Внутренний диаметр - 60 мм; Наружный диаметр - 130 мм; Ширина - 31 мм.</w:t>
            </w:r>
          </w:p>
        </w:tc>
        <w:tc>
          <w:tcPr>
            <w:tcW w:w="1518" w:type="dxa"/>
            <w:tcBorders>
              <w:top w:val="nil"/>
            </w:tcBorders>
          </w:tcPr>
          <w:p>
            <w:pPr>
              <w:pStyle w:val="Normal"/>
              <w:widowControl w:val="false"/>
              <w:suppressAutoHyphens w:val="true"/>
              <w:spacing w:before="0" w:after="0"/>
              <w:jc w:val="left"/>
              <w:rPr>
                <w:sz w:val="22"/>
                <w:szCs w:val="22"/>
              </w:rPr>
            </w:pPr>
            <w:r>
              <w:rPr>
                <w:rFonts w:eastAsia="Calibri" w:cs="" w:ascii="Calibri" w:hAnsi="Calibri"/>
                <w:kern w:val="0"/>
                <w:sz w:val="22"/>
                <w:szCs w:val="22"/>
                <w:lang w:val="ru-RU" w:eastAsia="en-US" w:bidi="ar-SA"/>
              </w:rPr>
              <w:t>677004, РФ, Республика Саха (Якутия), г.Якутск, ул. Кржижановского, д. 2</w:t>
            </w:r>
          </w:p>
        </w:tc>
        <w:tc>
          <w:tcPr>
            <w:tcW w:w="973"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c>
          <w:tcPr>
            <w:tcW w:w="740" w:type="dxa"/>
            <w:tcBorders>
              <w:top w:val="nil"/>
            </w:tcBorders>
          </w:tcPr>
          <w:p>
            <w:pPr>
              <w:pStyle w:val="Normal"/>
              <w:widowControl w:val="false"/>
              <w:suppressAutoHyphens w:val="true"/>
              <w:spacing w:before="0" w:after="0"/>
              <w:jc w:val="left"/>
              <w:rPr>
                <w:sz w:val="22"/>
                <w:szCs w:val="22"/>
              </w:rPr>
            </w:pPr>
            <w:r>
              <w:rPr>
                <w:sz w:val="22"/>
                <w:szCs w:val="22"/>
              </w:rPr>
            </w:r>
          </w:p>
        </w:tc>
        <w:tc>
          <w:tcPr>
            <w:tcW w:w="1017" w:type="dxa"/>
            <w:tcBorders>
              <w:top w:val="nil"/>
            </w:tcBorders>
          </w:tcPr>
          <w:p>
            <w:pPr>
              <w:pStyle w:val="Normal"/>
              <w:widowControl w:val="false"/>
              <w:suppressAutoHyphens w:val="true"/>
              <w:spacing w:before="0" w:after="0"/>
              <w:jc w:val="left"/>
              <w:rPr>
                <w:sz w:val="22"/>
                <w:szCs w:val="22"/>
              </w:rPr>
            </w:pPr>
            <w:r>
              <w:rPr>
                <w:sz w:val="22"/>
                <w:szCs w:val="22"/>
              </w:rPr>
            </w:r>
          </w:p>
        </w:tc>
        <w:tc>
          <w:tcPr>
            <w:tcW w:w="1557"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r>
      <w:tr>
        <w:trPr>
          <w:trHeight w:val="706" w:hRule="atLeast"/>
        </w:trPr>
        <w:tc>
          <w:tcPr>
            <w:tcW w:w="774" w:type="dxa"/>
            <w:tcBorders>
              <w:top w:val="nil"/>
            </w:tcBorders>
          </w:tcPr>
          <w:p>
            <w:pPr>
              <w:pStyle w:val="ListParagraph"/>
              <w:widowControl w:val="false"/>
              <w:numPr>
                <w:ilvl w:val="0"/>
                <w:numId w:val="9"/>
              </w:numPr>
              <w:suppressAutoHyphens w:val="true"/>
              <w:spacing w:before="0" w:after="0"/>
              <w:contextualSpacing/>
              <w:jc w:val="left"/>
              <w:rPr>
                <w:rFonts w:eastAsia="Calibri" w:eastAsiaTheme="minorHAnsi"/>
                <w:sz w:val="22"/>
                <w:szCs w:val="22"/>
              </w:rPr>
            </w:pPr>
            <w:r>
              <w:rPr>
                <w:rFonts w:eastAsia="Calibri" w:eastAsiaTheme="minorHAnsi"/>
                <w:sz w:val="22"/>
                <w:szCs w:val="22"/>
              </w:rPr>
            </w:r>
          </w:p>
        </w:tc>
        <w:tc>
          <w:tcPr>
            <w:tcW w:w="1326" w:type="dxa"/>
            <w:tcBorders>
              <w:top w:val="nil"/>
            </w:tcBorders>
          </w:tcPr>
          <w:p>
            <w:pPr>
              <w:pStyle w:val="Normal"/>
              <w:widowControl w:val="false"/>
              <w:suppressAutoHyphens w:val="true"/>
              <w:spacing w:before="0" w:after="0"/>
              <w:jc w:val="left"/>
              <w:rPr>
                <w:sz w:val="22"/>
                <w:szCs w:val="22"/>
              </w:rPr>
            </w:pPr>
            <w:r>
              <w:rPr>
                <w:rFonts w:eastAsia="Calibri" w:cs="" w:ascii="Calibri" w:hAnsi="Calibri"/>
                <w:iCs/>
                <w:color w:val="000000"/>
                <w:kern w:val="0"/>
                <w:sz w:val="22"/>
                <w:szCs w:val="22"/>
                <w:lang w:val="ru-RU" w:eastAsia="en-US" w:bidi="ar-SA"/>
              </w:rPr>
              <w:t>Позиция 56</w:t>
            </w:r>
          </w:p>
        </w:tc>
        <w:tc>
          <w:tcPr>
            <w:tcW w:w="1740" w:type="dxa"/>
            <w:tcBorders>
              <w:top w:val="nil"/>
            </w:tcBorders>
            <w:shd w:fill="FFFFFF" w:val="clear"/>
          </w:tcPr>
          <w:p>
            <w:pPr>
              <w:pStyle w:val="Style35"/>
              <w:jc w:val="left"/>
              <w:rPr>
                <w:rFonts w:ascii="Times New Roman" w:hAnsi="Times New Roman"/>
                <w:sz w:val="24"/>
              </w:rPr>
            </w:pPr>
            <w:r>
              <w:rPr>
                <w:rFonts w:ascii="Times New Roman" w:hAnsi="Times New Roman"/>
                <w:sz w:val="24"/>
              </w:rPr>
              <w:t>Подшипник шариковый 308А FBC</w:t>
            </w:r>
          </w:p>
        </w:tc>
        <w:tc>
          <w:tcPr>
            <w:tcW w:w="975" w:type="dxa"/>
            <w:tcBorders>
              <w:top w:val="nil"/>
            </w:tcBorders>
          </w:tcPr>
          <w:p>
            <w:pPr>
              <w:pStyle w:val="Normal"/>
              <w:widowControl w:val="false"/>
              <w:suppressAutoHyphens w:val="true"/>
              <w:spacing w:before="0" w:after="0"/>
              <w:jc w:val="left"/>
              <w:rPr>
                <w:rFonts w:eastAsia="Calibri"/>
                <w:sz w:val="22"/>
                <w:szCs w:val="22"/>
              </w:rPr>
            </w:pPr>
            <w:r>
              <w:rPr>
                <w:rFonts w:eastAsia="Calibri"/>
                <w:sz w:val="22"/>
                <w:szCs w:val="22"/>
              </w:rPr>
            </w:r>
          </w:p>
        </w:tc>
        <w:tc>
          <w:tcPr>
            <w:tcW w:w="4393" w:type="dxa"/>
            <w:tcBorders>
              <w:top w:val="nil"/>
            </w:tcBorders>
            <w:shd w:color="auto" w:fill="auto" w:val="clear"/>
          </w:tcPr>
          <w:p>
            <w:pPr>
              <w:pStyle w:val="Normal"/>
              <w:widowControl w:val="false"/>
              <w:suppressAutoHyphens w:val="true"/>
              <w:spacing w:before="0" w:after="0"/>
              <w:jc w:val="left"/>
              <w:rPr>
                <w:sz w:val="22"/>
                <w:szCs w:val="22"/>
              </w:rPr>
            </w:pPr>
            <w:r>
              <w:rPr>
                <w:rFonts w:eastAsia="Calibri" w:cs="" w:ascii="Calibri" w:hAnsi="Calibri"/>
                <w:kern w:val="0"/>
                <w:shd w:fill="FFFF00" w:val="clear"/>
                <w:lang w:val="ru-RU" w:eastAsia="en-US" w:bidi="ar-SA"/>
              </w:rPr>
            </w:r>
          </w:p>
        </w:tc>
        <w:tc>
          <w:tcPr>
            <w:tcW w:w="1518" w:type="dxa"/>
            <w:tcBorders>
              <w:top w:val="nil"/>
            </w:tcBorders>
          </w:tcPr>
          <w:p>
            <w:pPr>
              <w:pStyle w:val="Normal"/>
              <w:widowControl w:val="false"/>
              <w:suppressAutoHyphens w:val="true"/>
              <w:spacing w:before="0" w:after="0"/>
              <w:jc w:val="left"/>
              <w:rPr>
                <w:sz w:val="22"/>
                <w:szCs w:val="22"/>
              </w:rPr>
            </w:pPr>
            <w:r>
              <w:rPr>
                <w:rFonts w:eastAsia="Calibri" w:cs="" w:ascii="Calibri" w:hAnsi="Calibri"/>
                <w:kern w:val="0"/>
                <w:sz w:val="22"/>
                <w:szCs w:val="22"/>
                <w:lang w:val="ru-RU" w:eastAsia="en-US" w:bidi="ar-SA"/>
              </w:rPr>
              <w:t>677004, РФ, Республика Саха (Якутия), г.Якутск, ул. Кржижановского, д. 2</w:t>
            </w:r>
          </w:p>
        </w:tc>
        <w:tc>
          <w:tcPr>
            <w:tcW w:w="973"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c>
          <w:tcPr>
            <w:tcW w:w="740" w:type="dxa"/>
            <w:tcBorders>
              <w:top w:val="nil"/>
            </w:tcBorders>
          </w:tcPr>
          <w:p>
            <w:pPr>
              <w:pStyle w:val="Normal"/>
              <w:widowControl w:val="false"/>
              <w:suppressAutoHyphens w:val="true"/>
              <w:spacing w:before="0" w:after="0"/>
              <w:jc w:val="left"/>
              <w:rPr>
                <w:sz w:val="22"/>
                <w:szCs w:val="22"/>
              </w:rPr>
            </w:pPr>
            <w:r>
              <w:rPr>
                <w:sz w:val="22"/>
                <w:szCs w:val="22"/>
              </w:rPr>
            </w:r>
          </w:p>
        </w:tc>
        <w:tc>
          <w:tcPr>
            <w:tcW w:w="1017" w:type="dxa"/>
            <w:tcBorders>
              <w:top w:val="nil"/>
            </w:tcBorders>
          </w:tcPr>
          <w:p>
            <w:pPr>
              <w:pStyle w:val="Normal"/>
              <w:widowControl w:val="false"/>
              <w:suppressAutoHyphens w:val="true"/>
              <w:spacing w:before="0" w:after="0"/>
              <w:jc w:val="left"/>
              <w:rPr>
                <w:sz w:val="22"/>
                <w:szCs w:val="22"/>
              </w:rPr>
            </w:pPr>
            <w:r>
              <w:rPr>
                <w:sz w:val="22"/>
                <w:szCs w:val="22"/>
              </w:rPr>
            </w:r>
          </w:p>
        </w:tc>
        <w:tc>
          <w:tcPr>
            <w:tcW w:w="1557"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r>
      <w:tr>
        <w:trPr/>
        <w:tc>
          <w:tcPr>
            <w:tcW w:w="774" w:type="dxa"/>
            <w:tcBorders>
              <w:top w:val="nil"/>
            </w:tcBorders>
          </w:tcPr>
          <w:p>
            <w:pPr>
              <w:pStyle w:val="ListParagraph"/>
              <w:widowControl w:val="false"/>
              <w:numPr>
                <w:ilvl w:val="0"/>
                <w:numId w:val="9"/>
              </w:numPr>
              <w:suppressAutoHyphens w:val="true"/>
              <w:spacing w:before="0" w:after="0"/>
              <w:contextualSpacing/>
              <w:jc w:val="left"/>
              <w:rPr>
                <w:rFonts w:eastAsia="Calibri" w:eastAsiaTheme="minorHAnsi"/>
                <w:sz w:val="22"/>
                <w:szCs w:val="22"/>
              </w:rPr>
            </w:pPr>
            <w:r>
              <w:rPr>
                <w:rFonts w:eastAsia="Calibri" w:eastAsiaTheme="minorHAnsi"/>
                <w:sz w:val="22"/>
                <w:szCs w:val="22"/>
              </w:rPr>
            </w:r>
          </w:p>
        </w:tc>
        <w:tc>
          <w:tcPr>
            <w:tcW w:w="1326" w:type="dxa"/>
            <w:tcBorders>
              <w:top w:val="nil"/>
            </w:tcBorders>
          </w:tcPr>
          <w:p>
            <w:pPr>
              <w:pStyle w:val="Normal"/>
              <w:widowControl w:val="false"/>
              <w:suppressAutoHyphens w:val="true"/>
              <w:spacing w:before="0" w:after="0"/>
              <w:jc w:val="left"/>
              <w:rPr>
                <w:sz w:val="22"/>
                <w:szCs w:val="22"/>
              </w:rPr>
            </w:pPr>
            <w:r>
              <w:rPr>
                <w:rFonts w:eastAsia="Calibri" w:cs="" w:ascii="Calibri" w:hAnsi="Calibri"/>
                <w:iCs/>
                <w:color w:val="000000"/>
                <w:kern w:val="0"/>
                <w:sz w:val="22"/>
                <w:szCs w:val="22"/>
                <w:lang w:val="ru-RU" w:eastAsia="en-US" w:bidi="ar-SA"/>
              </w:rPr>
              <w:t>Позиция 57</w:t>
            </w:r>
          </w:p>
        </w:tc>
        <w:tc>
          <w:tcPr>
            <w:tcW w:w="1740" w:type="dxa"/>
            <w:tcBorders>
              <w:top w:val="nil"/>
            </w:tcBorders>
          </w:tcPr>
          <w:p>
            <w:pPr>
              <w:pStyle w:val="Style35"/>
              <w:jc w:val="left"/>
              <w:rPr>
                <w:rFonts w:ascii="Times New Roman" w:hAnsi="Times New Roman"/>
                <w:sz w:val="24"/>
              </w:rPr>
            </w:pPr>
            <w:r>
              <w:rPr>
                <w:rFonts w:ascii="Times New Roman" w:hAnsi="Times New Roman"/>
                <w:sz w:val="24"/>
              </w:rPr>
              <w:t>Подшипник шариковый 6309 C3 45х100х25мм</w:t>
            </w:r>
          </w:p>
        </w:tc>
        <w:tc>
          <w:tcPr>
            <w:tcW w:w="975" w:type="dxa"/>
            <w:tcBorders>
              <w:top w:val="nil"/>
            </w:tcBorders>
          </w:tcPr>
          <w:p>
            <w:pPr>
              <w:pStyle w:val="Normal"/>
              <w:widowControl w:val="false"/>
              <w:suppressAutoHyphens w:val="true"/>
              <w:spacing w:before="0" w:after="0"/>
              <w:jc w:val="left"/>
              <w:rPr>
                <w:sz w:val="22"/>
                <w:szCs w:val="22"/>
              </w:rPr>
            </w:pPr>
            <w:r>
              <w:rPr/>
            </w:r>
          </w:p>
        </w:tc>
        <w:tc>
          <w:tcPr>
            <w:tcW w:w="4393" w:type="dxa"/>
            <w:tcBorders>
              <w:top w:val="nil"/>
            </w:tcBorders>
            <w:shd w:color="auto" w:fill="auto" w:val="clear"/>
          </w:tcPr>
          <w:p>
            <w:pPr>
              <w:pStyle w:val="BodyText"/>
              <w:widowControl w:val="false"/>
              <w:suppressAutoHyphens w:val="true"/>
              <w:spacing w:before="0" w:after="0"/>
              <w:jc w:val="left"/>
              <w:rPr>
                <w:sz w:val="22"/>
                <w:szCs w:val="22"/>
              </w:rPr>
            </w:pPr>
            <w:r>
              <w:rPr>
                <w:sz w:val="22"/>
                <w:szCs w:val="22"/>
              </w:rPr>
            </w:r>
          </w:p>
        </w:tc>
        <w:tc>
          <w:tcPr>
            <w:tcW w:w="1518" w:type="dxa"/>
            <w:tcBorders>
              <w:top w:val="nil"/>
            </w:tcBorders>
          </w:tcPr>
          <w:p>
            <w:pPr>
              <w:pStyle w:val="Normal"/>
              <w:widowControl w:val="false"/>
              <w:suppressAutoHyphens w:val="true"/>
              <w:spacing w:before="0" w:after="0"/>
              <w:jc w:val="left"/>
              <w:rPr>
                <w:sz w:val="22"/>
                <w:szCs w:val="22"/>
              </w:rPr>
            </w:pPr>
            <w:r>
              <w:rPr>
                <w:rFonts w:eastAsia="Calibri" w:cs="" w:ascii="Calibri" w:hAnsi="Calibri"/>
                <w:kern w:val="0"/>
                <w:sz w:val="22"/>
                <w:szCs w:val="22"/>
                <w:lang w:val="ru-RU" w:eastAsia="en-US" w:bidi="ar-SA"/>
              </w:rPr>
              <w:t>677004, РФ, Республика Саха (Якутия), г.Якутск, ул. Кржижановского, д. 2</w:t>
            </w:r>
          </w:p>
        </w:tc>
        <w:tc>
          <w:tcPr>
            <w:tcW w:w="973"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c>
          <w:tcPr>
            <w:tcW w:w="740" w:type="dxa"/>
            <w:tcBorders>
              <w:top w:val="nil"/>
            </w:tcBorders>
          </w:tcPr>
          <w:p>
            <w:pPr>
              <w:pStyle w:val="Normal"/>
              <w:widowControl w:val="false"/>
              <w:suppressAutoHyphens w:val="true"/>
              <w:spacing w:before="0" w:after="0"/>
              <w:jc w:val="left"/>
              <w:rPr>
                <w:sz w:val="22"/>
                <w:szCs w:val="22"/>
              </w:rPr>
            </w:pPr>
            <w:r>
              <w:rPr>
                <w:sz w:val="22"/>
                <w:szCs w:val="22"/>
              </w:rPr>
            </w:r>
          </w:p>
        </w:tc>
        <w:tc>
          <w:tcPr>
            <w:tcW w:w="1017" w:type="dxa"/>
            <w:tcBorders>
              <w:top w:val="nil"/>
            </w:tcBorders>
          </w:tcPr>
          <w:p>
            <w:pPr>
              <w:pStyle w:val="Normal"/>
              <w:widowControl w:val="false"/>
              <w:suppressAutoHyphens w:val="true"/>
              <w:spacing w:before="0" w:after="0"/>
              <w:jc w:val="left"/>
              <w:rPr>
                <w:sz w:val="22"/>
                <w:szCs w:val="22"/>
              </w:rPr>
            </w:pPr>
            <w:r>
              <w:rPr>
                <w:sz w:val="22"/>
                <w:szCs w:val="22"/>
              </w:rPr>
            </w:r>
          </w:p>
        </w:tc>
        <w:tc>
          <w:tcPr>
            <w:tcW w:w="1557"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r>
      <w:tr>
        <w:trPr/>
        <w:tc>
          <w:tcPr>
            <w:tcW w:w="774" w:type="dxa"/>
            <w:tcBorders>
              <w:top w:val="nil"/>
            </w:tcBorders>
          </w:tcPr>
          <w:p>
            <w:pPr>
              <w:pStyle w:val="ListParagraph"/>
              <w:widowControl w:val="false"/>
              <w:numPr>
                <w:ilvl w:val="0"/>
                <w:numId w:val="9"/>
              </w:numPr>
              <w:suppressAutoHyphens w:val="true"/>
              <w:spacing w:before="0" w:after="0"/>
              <w:contextualSpacing/>
              <w:jc w:val="left"/>
              <w:rPr>
                <w:rFonts w:eastAsia="Calibri" w:eastAsiaTheme="minorHAnsi"/>
                <w:sz w:val="22"/>
                <w:szCs w:val="22"/>
              </w:rPr>
            </w:pPr>
            <w:r>
              <w:rPr>
                <w:rFonts w:eastAsia="Calibri" w:eastAsiaTheme="minorHAnsi"/>
                <w:sz w:val="22"/>
                <w:szCs w:val="22"/>
              </w:rPr>
            </w:r>
          </w:p>
        </w:tc>
        <w:tc>
          <w:tcPr>
            <w:tcW w:w="1326" w:type="dxa"/>
            <w:tcBorders>
              <w:top w:val="nil"/>
            </w:tcBorders>
          </w:tcPr>
          <w:p>
            <w:pPr>
              <w:pStyle w:val="Normal"/>
              <w:widowControl w:val="false"/>
              <w:suppressAutoHyphens w:val="true"/>
              <w:spacing w:before="0" w:after="0"/>
              <w:jc w:val="left"/>
              <w:rPr>
                <w:sz w:val="22"/>
                <w:szCs w:val="22"/>
              </w:rPr>
            </w:pPr>
            <w:r>
              <w:rPr>
                <w:rFonts w:eastAsia="Calibri" w:cs="" w:ascii="Calibri" w:hAnsi="Calibri"/>
                <w:iCs/>
                <w:color w:val="000000"/>
                <w:kern w:val="0"/>
                <w:sz w:val="22"/>
                <w:szCs w:val="22"/>
                <w:lang w:val="ru-RU" w:eastAsia="en-US" w:bidi="ar-SA"/>
              </w:rPr>
              <w:t>Позиция 58</w:t>
            </w:r>
          </w:p>
        </w:tc>
        <w:tc>
          <w:tcPr>
            <w:tcW w:w="1740" w:type="dxa"/>
            <w:tcBorders>
              <w:top w:val="nil"/>
            </w:tcBorders>
          </w:tcPr>
          <w:p>
            <w:pPr>
              <w:pStyle w:val="Style35"/>
              <w:jc w:val="left"/>
              <w:rPr>
                <w:rFonts w:ascii="Times New Roman" w:hAnsi="Times New Roman"/>
                <w:sz w:val="24"/>
              </w:rPr>
            </w:pPr>
            <w:r>
              <w:rPr>
                <w:rFonts w:ascii="Times New Roman" w:hAnsi="Times New Roman"/>
                <w:sz w:val="24"/>
              </w:rPr>
              <w:t>Подшипник шариковый 6314 C3 70х150х35мм</w:t>
            </w:r>
          </w:p>
        </w:tc>
        <w:tc>
          <w:tcPr>
            <w:tcW w:w="975" w:type="dxa"/>
            <w:tcBorders>
              <w:top w:val="nil"/>
            </w:tcBorders>
          </w:tcPr>
          <w:p>
            <w:pPr>
              <w:pStyle w:val="Normal"/>
              <w:widowControl w:val="false"/>
              <w:suppressAutoHyphens w:val="true"/>
              <w:spacing w:before="0" w:after="0"/>
              <w:jc w:val="left"/>
              <w:rPr>
                <w:rFonts w:eastAsia="Calibri"/>
                <w:sz w:val="22"/>
                <w:szCs w:val="22"/>
              </w:rPr>
            </w:pPr>
            <w:r>
              <w:rPr>
                <w:rFonts w:eastAsia="Calibri"/>
                <w:sz w:val="22"/>
                <w:szCs w:val="22"/>
              </w:rPr>
            </w:r>
          </w:p>
        </w:tc>
        <w:tc>
          <w:tcPr>
            <w:tcW w:w="4393" w:type="dxa"/>
            <w:tcBorders>
              <w:top w:val="nil"/>
            </w:tcBorders>
            <w:shd w:color="auto" w:fill="auto" w:val="clear"/>
          </w:tcPr>
          <w:p>
            <w:pPr>
              <w:pStyle w:val="Normal"/>
              <w:widowControl w:val="false"/>
              <w:suppressAutoHyphens w:val="true"/>
              <w:spacing w:before="0" w:after="0"/>
              <w:jc w:val="left"/>
              <w:rPr>
                <w:sz w:val="22"/>
                <w:szCs w:val="22"/>
              </w:rPr>
            </w:pPr>
            <w:r>
              <w:rPr>
                <w:sz w:val="22"/>
                <w:szCs w:val="22"/>
              </w:rPr>
            </w:r>
          </w:p>
        </w:tc>
        <w:tc>
          <w:tcPr>
            <w:tcW w:w="1518" w:type="dxa"/>
            <w:tcBorders>
              <w:top w:val="nil"/>
            </w:tcBorders>
          </w:tcPr>
          <w:p>
            <w:pPr>
              <w:pStyle w:val="Normal"/>
              <w:widowControl w:val="false"/>
              <w:suppressAutoHyphens w:val="true"/>
              <w:spacing w:before="0" w:after="0"/>
              <w:jc w:val="left"/>
              <w:rPr>
                <w:sz w:val="22"/>
                <w:szCs w:val="22"/>
              </w:rPr>
            </w:pPr>
            <w:r>
              <w:rPr>
                <w:rFonts w:eastAsia="Calibri" w:cs="" w:ascii="Calibri" w:hAnsi="Calibri"/>
                <w:kern w:val="0"/>
                <w:sz w:val="22"/>
                <w:szCs w:val="22"/>
                <w:lang w:val="ru-RU" w:eastAsia="en-US" w:bidi="ar-SA"/>
              </w:rPr>
              <w:t>677004, РФ, Республика Саха (Якутия), г.Якутск, ул. Кржижановского, д. 2</w:t>
            </w:r>
          </w:p>
        </w:tc>
        <w:tc>
          <w:tcPr>
            <w:tcW w:w="973"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c>
          <w:tcPr>
            <w:tcW w:w="740" w:type="dxa"/>
            <w:tcBorders>
              <w:top w:val="nil"/>
            </w:tcBorders>
          </w:tcPr>
          <w:p>
            <w:pPr>
              <w:pStyle w:val="Normal"/>
              <w:widowControl w:val="false"/>
              <w:suppressAutoHyphens w:val="true"/>
              <w:spacing w:before="0" w:after="0"/>
              <w:jc w:val="left"/>
              <w:rPr>
                <w:sz w:val="22"/>
                <w:szCs w:val="22"/>
              </w:rPr>
            </w:pPr>
            <w:r>
              <w:rPr>
                <w:sz w:val="22"/>
                <w:szCs w:val="22"/>
              </w:rPr>
            </w:r>
          </w:p>
        </w:tc>
        <w:tc>
          <w:tcPr>
            <w:tcW w:w="1017" w:type="dxa"/>
            <w:tcBorders>
              <w:top w:val="nil"/>
            </w:tcBorders>
          </w:tcPr>
          <w:p>
            <w:pPr>
              <w:pStyle w:val="Normal"/>
              <w:widowControl w:val="false"/>
              <w:suppressAutoHyphens w:val="true"/>
              <w:spacing w:before="0" w:after="0"/>
              <w:jc w:val="left"/>
              <w:rPr>
                <w:sz w:val="22"/>
                <w:szCs w:val="22"/>
              </w:rPr>
            </w:pPr>
            <w:r>
              <w:rPr>
                <w:sz w:val="22"/>
                <w:szCs w:val="22"/>
              </w:rPr>
            </w:r>
          </w:p>
        </w:tc>
        <w:tc>
          <w:tcPr>
            <w:tcW w:w="1557"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r>
      <w:tr>
        <w:trPr/>
        <w:tc>
          <w:tcPr>
            <w:tcW w:w="774" w:type="dxa"/>
            <w:tcBorders>
              <w:top w:val="nil"/>
            </w:tcBorders>
          </w:tcPr>
          <w:p>
            <w:pPr>
              <w:pStyle w:val="ListParagraph"/>
              <w:widowControl w:val="false"/>
              <w:numPr>
                <w:ilvl w:val="0"/>
                <w:numId w:val="9"/>
              </w:numPr>
              <w:suppressAutoHyphens w:val="true"/>
              <w:spacing w:before="0" w:after="0"/>
              <w:contextualSpacing/>
              <w:jc w:val="left"/>
              <w:rPr>
                <w:rFonts w:eastAsia="Calibri" w:eastAsiaTheme="minorHAnsi"/>
                <w:sz w:val="22"/>
                <w:szCs w:val="22"/>
              </w:rPr>
            </w:pPr>
            <w:r>
              <w:rPr>
                <w:rFonts w:eastAsia="Calibri" w:eastAsiaTheme="minorHAnsi"/>
                <w:sz w:val="22"/>
                <w:szCs w:val="22"/>
              </w:rPr>
            </w:r>
          </w:p>
        </w:tc>
        <w:tc>
          <w:tcPr>
            <w:tcW w:w="1326" w:type="dxa"/>
            <w:tcBorders>
              <w:top w:val="nil"/>
            </w:tcBorders>
          </w:tcPr>
          <w:p>
            <w:pPr>
              <w:pStyle w:val="Normal"/>
              <w:widowControl w:val="false"/>
              <w:suppressAutoHyphens w:val="true"/>
              <w:spacing w:before="0" w:after="0"/>
              <w:jc w:val="left"/>
              <w:rPr>
                <w:sz w:val="22"/>
                <w:szCs w:val="22"/>
              </w:rPr>
            </w:pPr>
            <w:r>
              <w:rPr>
                <w:rFonts w:eastAsia="Calibri" w:cs="" w:ascii="Calibri" w:hAnsi="Calibri"/>
                <w:iCs/>
                <w:color w:val="000000"/>
                <w:kern w:val="0"/>
                <w:sz w:val="22"/>
                <w:szCs w:val="22"/>
                <w:lang w:val="ru-RU" w:eastAsia="en-US" w:bidi="ar-SA"/>
              </w:rPr>
              <w:t>Позиция 59</w:t>
            </w:r>
          </w:p>
        </w:tc>
        <w:tc>
          <w:tcPr>
            <w:tcW w:w="1740" w:type="dxa"/>
            <w:tcBorders>
              <w:top w:val="nil"/>
            </w:tcBorders>
          </w:tcPr>
          <w:p>
            <w:pPr>
              <w:pStyle w:val="Style35"/>
              <w:jc w:val="left"/>
              <w:rPr>
                <w:rFonts w:ascii="Times New Roman" w:hAnsi="Times New Roman"/>
                <w:sz w:val="24"/>
              </w:rPr>
            </w:pPr>
            <w:r>
              <w:rPr>
                <w:rFonts w:ascii="Times New Roman" w:hAnsi="Times New Roman"/>
                <w:sz w:val="24"/>
              </w:rPr>
              <w:t>Подшипник шариковый 6209 2Z/C3 45х85х19мм</w:t>
            </w:r>
          </w:p>
        </w:tc>
        <w:tc>
          <w:tcPr>
            <w:tcW w:w="975" w:type="dxa"/>
            <w:tcBorders>
              <w:top w:val="nil"/>
            </w:tcBorders>
          </w:tcPr>
          <w:p>
            <w:pPr>
              <w:pStyle w:val="Normal"/>
              <w:widowControl w:val="false"/>
              <w:suppressAutoHyphens w:val="true"/>
              <w:spacing w:before="0" w:after="0"/>
              <w:jc w:val="left"/>
              <w:rPr>
                <w:rFonts w:eastAsia="Calibri"/>
                <w:sz w:val="22"/>
                <w:szCs w:val="22"/>
              </w:rPr>
            </w:pPr>
            <w:r>
              <w:rPr>
                <w:rFonts w:eastAsia="Calibri"/>
                <w:sz w:val="22"/>
                <w:szCs w:val="22"/>
              </w:rPr>
            </w:r>
          </w:p>
        </w:tc>
        <w:tc>
          <w:tcPr>
            <w:tcW w:w="4393" w:type="dxa"/>
            <w:tcBorders>
              <w:top w:val="nil"/>
            </w:tcBorders>
            <w:shd w:color="auto" w:fill="auto" w:val="clear"/>
          </w:tcPr>
          <w:p>
            <w:pPr>
              <w:pStyle w:val="Normal"/>
              <w:widowControl w:val="false"/>
              <w:suppressAutoHyphens w:val="true"/>
              <w:spacing w:before="0" w:after="0"/>
              <w:jc w:val="left"/>
              <w:rPr>
                <w:sz w:val="22"/>
                <w:szCs w:val="22"/>
              </w:rPr>
            </w:pPr>
            <w:r>
              <w:rPr>
                <w:sz w:val="22"/>
                <w:szCs w:val="22"/>
              </w:rPr>
            </w:r>
          </w:p>
        </w:tc>
        <w:tc>
          <w:tcPr>
            <w:tcW w:w="1518" w:type="dxa"/>
            <w:tcBorders>
              <w:top w:val="nil"/>
            </w:tcBorders>
          </w:tcPr>
          <w:p>
            <w:pPr>
              <w:pStyle w:val="Normal"/>
              <w:widowControl w:val="false"/>
              <w:suppressAutoHyphens w:val="true"/>
              <w:spacing w:before="0" w:after="0"/>
              <w:jc w:val="left"/>
              <w:rPr>
                <w:sz w:val="22"/>
                <w:szCs w:val="22"/>
              </w:rPr>
            </w:pPr>
            <w:r>
              <w:rPr>
                <w:rFonts w:eastAsia="Calibri" w:cs="" w:ascii="Calibri" w:hAnsi="Calibri"/>
                <w:kern w:val="0"/>
                <w:sz w:val="22"/>
                <w:szCs w:val="22"/>
                <w:lang w:val="ru-RU" w:eastAsia="en-US" w:bidi="ar-SA"/>
              </w:rPr>
              <w:t>677004, РФ, Республика Саха (Якутия), г.Якутск, ул. Кржижановского, д. 2</w:t>
            </w:r>
          </w:p>
        </w:tc>
        <w:tc>
          <w:tcPr>
            <w:tcW w:w="973"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c>
          <w:tcPr>
            <w:tcW w:w="740" w:type="dxa"/>
            <w:tcBorders>
              <w:top w:val="nil"/>
            </w:tcBorders>
          </w:tcPr>
          <w:p>
            <w:pPr>
              <w:pStyle w:val="Normal"/>
              <w:widowControl w:val="false"/>
              <w:suppressAutoHyphens w:val="true"/>
              <w:spacing w:before="0" w:after="0"/>
              <w:jc w:val="left"/>
              <w:rPr>
                <w:sz w:val="22"/>
                <w:szCs w:val="22"/>
              </w:rPr>
            </w:pPr>
            <w:r>
              <w:rPr>
                <w:sz w:val="22"/>
                <w:szCs w:val="22"/>
              </w:rPr>
            </w:r>
          </w:p>
        </w:tc>
        <w:tc>
          <w:tcPr>
            <w:tcW w:w="1017" w:type="dxa"/>
            <w:tcBorders>
              <w:top w:val="nil"/>
            </w:tcBorders>
          </w:tcPr>
          <w:p>
            <w:pPr>
              <w:pStyle w:val="Normal"/>
              <w:widowControl w:val="false"/>
              <w:suppressAutoHyphens w:val="true"/>
              <w:spacing w:before="0" w:after="0"/>
              <w:jc w:val="left"/>
              <w:rPr>
                <w:sz w:val="22"/>
                <w:szCs w:val="22"/>
              </w:rPr>
            </w:pPr>
            <w:r>
              <w:rPr>
                <w:sz w:val="22"/>
                <w:szCs w:val="22"/>
              </w:rPr>
            </w:r>
          </w:p>
        </w:tc>
        <w:tc>
          <w:tcPr>
            <w:tcW w:w="1557"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r>
      <w:tr>
        <w:trPr/>
        <w:tc>
          <w:tcPr>
            <w:tcW w:w="774" w:type="dxa"/>
            <w:tcBorders>
              <w:top w:val="nil"/>
            </w:tcBorders>
          </w:tcPr>
          <w:p>
            <w:pPr>
              <w:pStyle w:val="ListParagraph"/>
              <w:widowControl w:val="false"/>
              <w:numPr>
                <w:ilvl w:val="0"/>
                <w:numId w:val="9"/>
              </w:numPr>
              <w:suppressAutoHyphens w:val="true"/>
              <w:spacing w:before="0" w:after="0"/>
              <w:contextualSpacing/>
              <w:jc w:val="left"/>
              <w:rPr>
                <w:rFonts w:eastAsia="Calibri" w:eastAsiaTheme="minorHAnsi"/>
                <w:sz w:val="22"/>
                <w:szCs w:val="22"/>
              </w:rPr>
            </w:pPr>
            <w:r>
              <w:rPr>
                <w:rFonts w:eastAsia="Calibri" w:eastAsiaTheme="minorHAnsi"/>
                <w:sz w:val="22"/>
                <w:szCs w:val="22"/>
              </w:rPr>
            </w:r>
          </w:p>
        </w:tc>
        <w:tc>
          <w:tcPr>
            <w:tcW w:w="1326" w:type="dxa"/>
            <w:tcBorders>
              <w:top w:val="nil"/>
            </w:tcBorders>
          </w:tcPr>
          <w:p>
            <w:pPr>
              <w:pStyle w:val="Normal"/>
              <w:widowControl w:val="false"/>
              <w:suppressAutoHyphens w:val="true"/>
              <w:spacing w:before="0" w:after="0"/>
              <w:jc w:val="left"/>
              <w:rPr>
                <w:sz w:val="22"/>
                <w:szCs w:val="22"/>
              </w:rPr>
            </w:pPr>
            <w:r>
              <w:rPr>
                <w:rFonts w:eastAsia="Calibri" w:cs="" w:ascii="Calibri" w:hAnsi="Calibri"/>
                <w:iCs/>
                <w:color w:val="000000"/>
                <w:kern w:val="0"/>
                <w:sz w:val="22"/>
                <w:szCs w:val="22"/>
                <w:lang w:val="ru-RU" w:eastAsia="en-US" w:bidi="ar-SA"/>
              </w:rPr>
              <w:t>Позиция 60</w:t>
            </w:r>
          </w:p>
        </w:tc>
        <w:tc>
          <w:tcPr>
            <w:tcW w:w="1740" w:type="dxa"/>
            <w:tcBorders>
              <w:top w:val="nil"/>
            </w:tcBorders>
          </w:tcPr>
          <w:p>
            <w:pPr>
              <w:pStyle w:val="Style35"/>
              <w:jc w:val="left"/>
              <w:rPr>
                <w:rFonts w:ascii="Times New Roman" w:hAnsi="Times New Roman"/>
                <w:sz w:val="24"/>
              </w:rPr>
            </w:pPr>
            <w:r>
              <w:rPr>
                <w:rFonts w:ascii="Times New Roman" w:hAnsi="Times New Roman"/>
                <w:sz w:val="24"/>
              </w:rPr>
              <w:t>Подшипник шариковый 6212-ZZ/C3</w:t>
            </w:r>
          </w:p>
        </w:tc>
        <w:tc>
          <w:tcPr>
            <w:tcW w:w="975" w:type="dxa"/>
            <w:tcBorders>
              <w:top w:val="nil"/>
            </w:tcBorders>
          </w:tcPr>
          <w:p>
            <w:pPr>
              <w:pStyle w:val="Normal"/>
              <w:widowControl w:val="false"/>
              <w:suppressAutoHyphens w:val="true"/>
              <w:spacing w:before="0" w:after="0"/>
              <w:jc w:val="left"/>
              <w:rPr>
                <w:rFonts w:eastAsia="Calibri"/>
                <w:sz w:val="22"/>
                <w:szCs w:val="22"/>
              </w:rPr>
            </w:pPr>
            <w:r>
              <w:rPr>
                <w:rFonts w:eastAsia="Calibri"/>
                <w:sz w:val="22"/>
                <w:szCs w:val="22"/>
              </w:rPr>
            </w:r>
          </w:p>
        </w:tc>
        <w:tc>
          <w:tcPr>
            <w:tcW w:w="4393" w:type="dxa"/>
            <w:tcBorders>
              <w:top w:val="nil"/>
            </w:tcBorders>
            <w:shd w:color="auto" w:fill="auto" w:val="clear"/>
          </w:tcPr>
          <w:p>
            <w:pPr>
              <w:pStyle w:val="Normal"/>
              <w:widowControl w:val="false"/>
              <w:suppressAutoHyphens w:val="true"/>
              <w:spacing w:before="0" w:after="0"/>
              <w:jc w:val="left"/>
              <w:rPr>
                <w:sz w:val="22"/>
                <w:szCs w:val="22"/>
              </w:rPr>
            </w:pPr>
            <w:r>
              <w:rPr>
                <w:rFonts w:eastAsia="Calibri" w:cs="" w:ascii="Calibri" w:hAnsi="Calibri"/>
                <w:kern w:val="0"/>
                <w:sz w:val="22"/>
                <w:szCs w:val="22"/>
                <w:shd w:fill="FFFF00" w:val="clear"/>
                <w:lang w:val="ru-RU" w:eastAsia="en-US" w:bidi="ar-SA"/>
              </w:rPr>
            </w:r>
          </w:p>
        </w:tc>
        <w:tc>
          <w:tcPr>
            <w:tcW w:w="1518" w:type="dxa"/>
            <w:tcBorders>
              <w:top w:val="nil"/>
            </w:tcBorders>
          </w:tcPr>
          <w:p>
            <w:pPr>
              <w:pStyle w:val="Normal"/>
              <w:widowControl w:val="false"/>
              <w:suppressAutoHyphens w:val="true"/>
              <w:spacing w:before="0" w:after="0"/>
              <w:jc w:val="left"/>
              <w:rPr>
                <w:sz w:val="22"/>
                <w:szCs w:val="22"/>
              </w:rPr>
            </w:pPr>
            <w:r>
              <w:rPr>
                <w:rFonts w:eastAsia="Calibri" w:cs="" w:ascii="Calibri" w:hAnsi="Calibri"/>
                <w:kern w:val="0"/>
                <w:sz w:val="22"/>
                <w:szCs w:val="22"/>
                <w:lang w:val="ru-RU" w:eastAsia="en-US" w:bidi="ar-SA"/>
              </w:rPr>
              <w:t>677004, РФ, Республика Саха (Якутия), г.Якутск, ул. Кржижановского, д. 2</w:t>
            </w:r>
          </w:p>
        </w:tc>
        <w:tc>
          <w:tcPr>
            <w:tcW w:w="973"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c>
          <w:tcPr>
            <w:tcW w:w="740" w:type="dxa"/>
            <w:tcBorders>
              <w:top w:val="nil"/>
            </w:tcBorders>
          </w:tcPr>
          <w:p>
            <w:pPr>
              <w:pStyle w:val="Normal"/>
              <w:widowControl w:val="false"/>
              <w:suppressAutoHyphens w:val="true"/>
              <w:spacing w:before="0" w:after="0"/>
              <w:jc w:val="left"/>
              <w:rPr>
                <w:sz w:val="22"/>
                <w:szCs w:val="22"/>
              </w:rPr>
            </w:pPr>
            <w:r>
              <w:rPr>
                <w:sz w:val="22"/>
                <w:szCs w:val="22"/>
              </w:rPr>
            </w:r>
          </w:p>
        </w:tc>
        <w:tc>
          <w:tcPr>
            <w:tcW w:w="1017" w:type="dxa"/>
            <w:tcBorders>
              <w:top w:val="nil"/>
            </w:tcBorders>
          </w:tcPr>
          <w:p>
            <w:pPr>
              <w:pStyle w:val="Normal"/>
              <w:widowControl w:val="false"/>
              <w:suppressAutoHyphens w:val="true"/>
              <w:spacing w:before="0" w:after="0"/>
              <w:jc w:val="left"/>
              <w:rPr>
                <w:sz w:val="22"/>
                <w:szCs w:val="22"/>
              </w:rPr>
            </w:pPr>
            <w:r>
              <w:rPr>
                <w:sz w:val="22"/>
                <w:szCs w:val="22"/>
              </w:rPr>
            </w:r>
          </w:p>
        </w:tc>
        <w:tc>
          <w:tcPr>
            <w:tcW w:w="1557"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r>
      <w:tr>
        <w:trPr/>
        <w:tc>
          <w:tcPr>
            <w:tcW w:w="774" w:type="dxa"/>
            <w:tcBorders>
              <w:top w:val="nil"/>
            </w:tcBorders>
          </w:tcPr>
          <w:p>
            <w:pPr>
              <w:pStyle w:val="ListParagraph"/>
              <w:widowControl w:val="false"/>
              <w:numPr>
                <w:ilvl w:val="0"/>
                <w:numId w:val="9"/>
              </w:numPr>
              <w:suppressAutoHyphens w:val="true"/>
              <w:spacing w:before="0" w:after="0"/>
              <w:contextualSpacing/>
              <w:jc w:val="left"/>
              <w:rPr>
                <w:rFonts w:eastAsia="Calibri" w:eastAsiaTheme="minorHAnsi"/>
                <w:sz w:val="22"/>
                <w:szCs w:val="22"/>
              </w:rPr>
            </w:pPr>
            <w:r>
              <w:rPr>
                <w:rFonts w:eastAsia="Calibri" w:eastAsiaTheme="minorHAnsi"/>
                <w:sz w:val="22"/>
                <w:szCs w:val="22"/>
              </w:rPr>
            </w:r>
          </w:p>
        </w:tc>
        <w:tc>
          <w:tcPr>
            <w:tcW w:w="1326" w:type="dxa"/>
            <w:tcBorders>
              <w:top w:val="nil"/>
            </w:tcBorders>
          </w:tcPr>
          <w:p>
            <w:pPr>
              <w:pStyle w:val="Normal"/>
              <w:widowControl w:val="false"/>
              <w:suppressAutoHyphens w:val="true"/>
              <w:spacing w:before="0" w:after="0"/>
              <w:jc w:val="left"/>
              <w:rPr>
                <w:sz w:val="22"/>
                <w:szCs w:val="22"/>
              </w:rPr>
            </w:pPr>
            <w:r>
              <w:rPr>
                <w:rFonts w:eastAsia="Calibri" w:cs="" w:ascii="Calibri" w:hAnsi="Calibri"/>
                <w:iCs/>
                <w:color w:val="000000"/>
                <w:kern w:val="0"/>
                <w:sz w:val="22"/>
                <w:szCs w:val="22"/>
                <w:lang w:val="ru-RU" w:eastAsia="en-US" w:bidi="ar-SA"/>
              </w:rPr>
              <w:t>Позиция 61</w:t>
            </w:r>
          </w:p>
        </w:tc>
        <w:tc>
          <w:tcPr>
            <w:tcW w:w="1740" w:type="dxa"/>
            <w:tcBorders>
              <w:top w:val="nil"/>
            </w:tcBorders>
          </w:tcPr>
          <w:p>
            <w:pPr>
              <w:pStyle w:val="Style35"/>
              <w:jc w:val="left"/>
              <w:rPr>
                <w:rFonts w:ascii="Times New Roman" w:hAnsi="Times New Roman"/>
                <w:sz w:val="24"/>
              </w:rPr>
            </w:pPr>
            <w:r>
              <w:rPr>
                <w:rFonts w:ascii="Times New Roman" w:hAnsi="Times New Roman"/>
                <w:sz w:val="24"/>
              </w:rPr>
              <w:t>Подшипник шариковый 6312-2Z/CЗ</w:t>
            </w:r>
          </w:p>
        </w:tc>
        <w:tc>
          <w:tcPr>
            <w:tcW w:w="975" w:type="dxa"/>
            <w:tcBorders>
              <w:top w:val="nil"/>
            </w:tcBorders>
          </w:tcPr>
          <w:p>
            <w:pPr>
              <w:pStyle w:val="Normal"/>
              <w:widowControl w:val="false"/>
              <w:suppressAutoHyphens w:val="true"/>
              <w:spacing w:before="0" w:after="0"/>
              <w:jc w:val="left"/>
              <w:rPr>
                <w:rFonts w:eastAsia="Calibri"/>
                <w:sz w:val="22"/>
                <w:szCs w:val="22"/>
              </w:rPr>
            </w:pPr>
            <w:r>
              <w:rPr>
                <w:rFonts w:eastAsia="Calibri"/>
                <w:sz w:val="22"/>
                <w:szCs w:val="22"/>
              </w:rPr>
            </w:r>
          </w:p>
        </w:tc>
        <w:tc>
          <w:tcPr>
            <w:tcW w:w="4393" w:type="dxa"/>
            <w:tcBorders>
              <w:top w:val="nil"/>
            </w:tcBorders>
            <w:shd w:color="auto" w:fill="auto" w:val="clear"/>
          </w:tcPr>
          <w:p>
            <w:pPr>
              <w:pStyle w:val="Normal"/>
              <w:widowControl w:val="false"/>
              <w:suppressAutoHyphens w:val="true"/>
              <w:spacing w:before="0" w:after="0"/>
              <w:jc w:val="left"/>
              <w:rPr>
                <w:sz w:val="22"/>
                <w:szCs w:val="22"/>
              </w:rPr>
            </w:pPr>
            <w:r>
              <w:rPr>
                <w:sz w:val="22"/>
                <w:szCs w:val="22"/>
              </w:rPr>
            </w:r>
          </w:p>
        </w:tc>
        <w:tc>
          <w:tcPr>
            <w:tcW w:w="1518" w:type="dxa"/>
            <w:tcBorders>
              <w:top w:val="nil"/>
            </w:tcBorders>
          </w:tcPr>
          <w:p>
            <w:pPr>
              <w:pStyle w:val="Normal"/>
              <w:widowControl w:val="false"/>
              <w:suppressAutoHyphens w:val="true"/>
              <w:spacing w:before="0" w:after="0"/>
              <w:jc w:val="left"/>
              <w:rPr>
                <w:sz w:val="22"/>
                <w:szCs w:val="22"/>
              </w:rPr>
            </w:pPr>
            <w:r>
              <w:rPr>
                <w:rFonts w:eastAsia="Calibri" w:cs="" w:ascii="Calibri" w:hAnsi="Calibri"/>
                <w:kern w:val="0"/>
                <w:sz w:val="22"/>
                <w:szCs w:val="22"/>
                <w:lang w:val="ru-RU" w:eastAsia="en-US" w:bidi="ar-SA"/>
              </w:rPr>
              <w:t>677004, РФ, Республика Саха (Якутия), г.Якутск, ул. Кржижановского, д. 2</w:t>
            </w:r>
          </w:p>
        </w:tc>
        <w:tc>
          <w:tcPr>
            <w:tcW w:w="973"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c>
          <w:tcPr>
            <w:tcW w:w="740" w:type="dxa"/>
            <w:tcBorders>
              <w:top w:val="nil"/>
            </w:tcBorders>
          </w:tcPr>
          <w:p>
            <w:pPr>
              <w:pStyle w:val="Normal"/>
              <w:widowControl w:val="false"/>
              <w:suppressAutoHyphens w:val="true"/>
              <w:spacing w:before="0" w:after="0"/>
              <w:jc w:val="left"/>
              <w:rPr>
                <w:sz w:val="22"/>
                <w:szCs w:val="22"/>
              </w:rPr>
            </w:pPr>
            <w:r>
              <w:rPr>
                <w:sz w:val="22"/>
                <w:szCs w:val="22"/>
              </w:rPr>
            </w:r>
          </w:p>
        </w:tc>
        <w:tc>
          <w:tcPr>
            <w:tcW w:w="1017" w:type="dxa"/>
            <w:tcBorders>
              <w:top w:val="nil"/>
            </w:tcBorders>
          </w:tcPr>
          <w:p>
            <w:pPr>
              <w:pStyle w:val="Normal"/>
              <w:widowControl w:val="false"/>
              <w:suppressAutoHyphens w:val="true"/>
              <w:spacing w:before="0" w:after="0"/>
              <w:jc w:val="left"/>
              <w:rPr>
                <w:sz w:val="22"/>
                <w:szCs w:val="22"/>
              </w:rPr>
            </w:pPr>
            <w:r>
              <w:rPr>
                <w:sz w:val="22"/>
                <w:szCs w:val="22"/>
              </w:rPr>
            </w:r>
          </w:p>
        </w:tc>
        <w:tc>
          <w:tcPr>
            <w:tcW w:w="1557"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r>
      <w:tr>
        <w:trPr/>
        <w:tc>
          <w:tcPr>
            <w:tcW w:w="774" w:type="dxa"/>
            <w:tcBorders>
              <w:top w:val="nil"/>
            </w:tcBorders>
          </w:tcPr>
          <w:p>
            <w:pPr>
              <w:pStyle w:val="ListParagraph"/>
              <w:widowControl w:val="false"/>
              <w:numPr>
                <w:ilvl w:val="0"/>
                <w:numId w:val="9"/>
              </w:numPr>
              <w:suppressAutoHyphens w:val="true"/>
              <w:spacing w:before="0" w:after="0"/>
              <w:contextualSpacing/>
              <w:jc w:val="left"/>
              <w:rPr>
                <w:rFonts w:eastAsia="Calibri" w:eastAsiaTheme="minorHAnsi"/>
                <w:sz w:val="22"/>
                <w:szCs w:val="22"/>
              </w:rPr>
            </w:pPr>
            <w:r>
              <w:rPr>
                <w:rFonts w:eastAsia="Calibri" w:eastAsiaTheme="minorHAnsi"/>
                <w:sz w:val="22"/>
                <w:szCs w:val="22"/>
              </w:rPr>
            </w:r>
          </w:p>
        </w:tc>
        <w:tc>
          <w:tcPr>
            <w:tcW w:w="1326" w:type="dxa"/>
            <w:tcBorders>
              <w:top w:val="nil"/>
            </w:tcBorders>
          </w:tcPr>
          <w:p>
            <w:pPr>
              <w:pStyle w:val="Normal"/>
              <w:widowControl w:val="false"/>
              <w:suppressAutoHyphens w:val="true"/>
              <w:spacing w:before="0" w:after="0"/>
              <w:jc w:val="left"/>
              <w:rPr>
                <w:sz w:val="22"/>
                <w:szCs w:val="22"/>
              </w:rPr>
            </w:pPr>
            <w:r>
              <w:rPr>
                <w:rFonts w:eastAsia="Calibri" w:cs="" w:ascii="Calibri" w:hAnsi="Calibri"/>
                <w:iCs/>
                <w:color w:val="000000"/>
                <w:kern w:val="0"/>
                <w:sz w:val="22"/>
                <w:szCs w:val="22"/>
                <w:lang w:val="ru-RU" w:eastAsia="en-US" w:bidi="ar-SA"/>
              </w:rPr>
              <w:t>Позиция 62</w:t>
            </w:r>
          </w:p>
        </w:tc>
        <w:tc>
          <w:tcPr>
            <w:tcW w:w="1740" w:type="dxa"/>
            <w:tcBorders>
              <w:top w:val="nil"/>
            </w:tcBorders>
          </w:tcPr>
          <w:p>
            <w:pPr>
              <w:pStyle w:val="Style35"/>
              <w:jc w:val="left"/>
              <w:rPr>
                <w:rFonts w:ascii="Times New Roman" w:hAnsi="Times New Roman"/>
                <w:sz w:val="24"/>
              </w:rPr>
            </w:pPr>
            <w:r>
              <w:rPr>
                <w:rFonts w:ascii="Times New Roman" w:hAnsi="Times New Roman"/>
                <w:sz w:val="24"/>
              </w:rPr>
              <w:t>Подшипник шариковый 307 ГОСТ 7242</w:t>
            </w:r>
          </w:p>
        </w:tc>
        <w:tc>
          <w:tcPr>
            <w:tcW w:w="975" w:type="dxa"/>
            <w:tcBorders>
              <w:top w:val="nil"/>
            </w:tcBorders>
          </w:tcPr>
          <w:p>
            <w:pPr>
              <w:pStyle w:val="Normal"/>
              <w:widowControl w:val="false"/>
              <w:suppressAutoHyphens w:val="true"/>
              <w:spacing w:before="0" w:after="0"/>
              <w:jc w:val="left"/>
              <w:rPr>
                <w:rFonts w:eastAsia="Calibri"/>
                <w:sz w:val="22"/>
                <w:szCs w:val="22"/>
              </w:rPr>
            </w:pPr>
            <w:r>
              <w:rPr>
                <w:rFonts w:eastAsia="Calibri"/>
                <w:sz w:val="22"/>
                <w:szCs w:val="22"/>
              </w:rPr>
            </w:r>
          </w:p>
        </w:tc>
        <w:tc>
          <w:tcPr>
            <w:tcW w:w="4393" w:type="dxa"/>
            <w:tcBorders>
              <w:top w:val="nil"/>
            </w:tcBorders>
            <w:shd w:color="auto" w:fill="auto" w:val="clear"/>
          </w:tcPr>
          <w:p>
            <w:pPr>
              <w:pStyle w:val="Normal"/>
              <w:widowControl w:val="false"/>
              <w:suppressAutoHyphens w:val="true"/>
              <w:spacing w:before="0" w:after="0"/>
              <w:jc w:val="left"/>
              <w:rPr>
                <w:sz w:val="22"/>
                <w:szCs w:val="22"/>
              </w:rPr>
            </w:pPr>
            <w:r>
              <w:rPr>
                <w:rFonts w:eastAsia="Calibri" w:cs="" w:ascii="Calibri" w:hAnsi="Calibri"/>
                <w:color w:val="000000"/>
                <w:kern w:val="0"/>
                <w:sz w:val="22"/>
                <w:szCs w:val="22"/>
                <w:lang w:val="ru-RU" w:eastAsia="en-US" w:bidi="ar-SA"/>
              </w:rPr>
              <w:t>Внутренний диаметр (мм) — 35 Внешний диаметр (мм) — 80 Ширина (мм) — 21 Вес (кг) — 0,46 Аналог — 6307</w:t>
            </w:r>
          </w:p>
        </w:tc>
        <w:tc>
          <w:tcPr>
            <w:tcW w:w="1518" w:type="dxa"/>
            <w:tcBorders>
              <w:top w:val="nil"/>
            </w:tcBorders>
          </w:tcPr>
          <w:p>
            <w:pPr>
              <w:pStyle w:val="Normal"/>
              <w:widowControl w:val="false"/>
              <w:suppressAutoHyphens w:val="true"/>
              <w:spacing w:before="0" w:after="0"/>
              <w:jc w:val="left"/>
              <w:rPr>
                <w:sz w:val="22"/>
                <w:szCs w:val="22"/>
              </w:rPr>
            </w:pPr>
            <w:r>
              <w:rPr>
                <w:rFonts w:eastAsia="Calibri" w:cs="" w:ascii="Calibri" w:hAnsi="Calibri"/>
                <w:kern w:val="0"/>
                <w:sz w:val="22"/>
                <w:szCs w:val="22"/>
                <w:lang w:val="ru-RU" w:eastAsia="en-US" w:bidi="ar-SA"/>
              </w:rPr>
              <w:t>677004, РФ, Республика Саха (Якутия), г.Якутск, ул. Кржижановского, д. 2</w:t>
            </w:r>
          </w:p>
        </w:tc>
        <w:tc>
          <w:tcPr>
            <w:tcW w:w="973"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c>
          <w:tcPr>
            <w:tcW w:w="740" w:type="dxa"/>
            <w:tcBorders>
              <w:top w:val="nil"/>
            </w:tcBorders>
          </w:tcPr>
          <w:p>
            <w:pPr>
              <w:pStyle w:val="Normal"/>
              <w:widowControl w:val="false"/>
              <w:suppressAutoHyphens w:val="true"/>
              <w:spacing w:before="0" w:after="0"/>
              <w:jc w:val="left"/>
              <w:rPr>
                <w:sz w:val="22"/>
                <w:szCs w:val="22"/>
              </w:rPr>
            </w:pPr>
            <w:r>
              <w:rPr>
                <w:sz w:val="22"/>
                <w:szCs w:val="22"/>
              </w:rPr>
            </w:r>
          </w:p>
        </w:tc>
        <w:tc>
          <w:tcPr>
            <w:tcW w:w="1017" w:type="dxa"/>
            <w:tcBorders>
              <w:top w:val="nil"/>
            </w:tcBorders>
          </w:tcPr>
          <w:p>
            <w:pPr>
              <w:pStyle w:val="Normal"/>
              <w:widowControl w:val="false"/>
              <w:suppressAutoHyphens w:val="true"/>
              <w:spacing w:before="0" w:after="0"/>
              <w:jc w:val="left"/>
              <w:rPr>
                <w:sz w:val="22"/>
                <w:szCs w:val="22"/>
              </w:rPr>
            </w:pPr>
            <w:r>
              <w:rPr>
                <w:sz w:val="22"/>
                <w:szCs w:val="22"/>
              </w:rPr>
            </w:r>
          </w:p>
        </w:tc>
        <w:tc>
          <w:tcPr>
            <w:tcW w:w="1557"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r>
      <w:tr>
        <w:trPr/>
        <w:tc>
          <w:tcPr>
            <w:tcW w:w="774" w:type="dxa"/>
            <w:tcBorders>
              <w:top w:val="nil"/>
            </w:tcBorders>
          </w:tcPr>
          <w:p>
            <w:pPr>
              <w:pStyle w:val="ListParagraph"/>
              <w:widowControl w:val="false"/>
              <w:numPr>
                <w:ilvl w:val="0"/>
                <w:numId w:val="9"/>
              </w:numPr>
              <w:suppressAutoHyphens w:val="true"/>
              <w:spacing w:before="0" w:after="0"/>
              <w:contextualSpacing/>
              <w:jc w:val="left"/>
              <w:rPr>
                <w:rFonts w:eastAsia="Calibri" w:eastAsiaTheme="minorHAnsi"/>
                <w:sz w:val="22"/>
                <w:szCs w:val="22"/>
              </w:rPr>
            </w:pPr>
            <w:r>
              <w:rPr>
                <w:rFonts w:eastAsia="Calibri" w:eastAsiaTheme="minorHAnsi"/>
                <w:sz w:val="22"/>
                <w:szCs w:val="22"/>
              </w:rPr>
            </w:r>
          </w:p>
        </w:tc>
        <w:tc>
          <w:tcPr>
            <w:tcW w:w="1326" w:type="dxa"/>
            <w:tcBorders>
              <w:top w:val="nil"/>
            </w:tcBorders>
          </w:tcPr>
          <w:p>
            <w:pPr>
              <w:pStyle w:val="Normal"/>
              <w:widowControl w:val="false"/>
              <w:suppressAutoHyphens w:val="true"/>
              <w:spacing w:before="0" w:after="0"/>
              <w:jc w:val="left"/>
              <w:rPr>
                <w:sz w:val="22"/>
                <w:szCs w:val="22"/>
              </w:rPr>
            </w:pPr>
            <w:r>
              <w:rPr>
                <w:rFonts w:eastAsia="Calibri" w:cs="" w:ascii="Calibri" w:hAnsi="Calibri"/>
                <w:iCs/>
                <w:color w:val="000000"/>
                <w:kern w:val="0"/>
                <w:sz w:val="22"/>
                <w:szCs w:val="22"/>
                <w:lang w:val="ru-RU" w:eastAsia="en-US" w:bidi="ar-SA"/>
              </w:rPr>
              <w:t>Позиция 63</w:t>
            </w:r>
          </w:p>
        </w:tc>
        <w:tc>
          <w:tcPr>
            <w:tcW w:w="1740" w:type="dxa"/>
            <w:tcBorders>
              <w:top w:val="nil"/>
            </w:tcBorders>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330Л 150х320х65мм</w:t>
            </w:r>
          </w:p>
        </w:tc>
        <w:tc>
          <w:tcPr>
            <w:tcW w:w="975" w:type="dxa"/>
            <w:tcBorders>
              <w:top w:val="nil"/>
            </w:tcBorders>
          </w:tcPr>
          <w:p>
            <w:pPr>
              <w:pStyle w:val="Normal"/>
              <w:widowControl w:val="false"/>
              <w:suppressAutoHyphens w:val="true"/>
              <w:spacing w:before="0" w:after="0"/>
              <w:jc w:val="left"/>
              <w:rPr>
                <w:rFonts w:eastAsia="Calibri"/>
                <w:sz w:val="22"/>
                <w:szCs w:val="22"/>
              </w:rPr>
            </w:pPr>
            <w:r>
              <w:rPr>
                <w:rFonts w:eastAsia="Calibri"/>
                <w:sz w:val="22"/>
                <w:szCs w:val="22"/>
              </w:rPr>
            </w:r>
          </w:p>
        </w:tc>
        <w:tc>
          <w:tcPr>
            <w:tcW w:w="4393" w:type="dxa"/>
            <w:tcBorders>
              <w:top w:val="nil"/>
            </w:tcBorders>
            <w:shd w:color="auto" w:fill="auto" w:val="clear"/>
          </w:tcPr>
          <w:p>
            <w:pPr>
              <w:pStyle w:val="Normal"/>
              <w:widowControl w:val="false"/>
              <w:suppressAutoHyphens w:val="true"/>
              <w:spacing w:before="0" w:after="0"/>
              <w:jc w:val="left"/>
              <w:rPr>
                <w:sz w:val="22"/>
                <w:szCs w:val="22"/>
              </w:rPr>
            </w:pPr>
            <w:r>
              <w:rPr/>
            </w:r>
          </w:p>
        </w:tc>
        <w:tc>
          <w:tcPr>
            <w:tcW w:w="1518" w:type="dxa"/>
            <w:tcBorders>
              <w:top w:val="nil"/>
            </w:tcBorders>
          </w:tcPr>
          <w:p>
            <w:pPr>
              <w:pStyle w:val="Normal"/>
              <w:widowControl w:val="false"/>
              <w:suppressAutoHyphens w:val="true"/>
              <w:spacing w:before="0" w:after="0"/>
              <w:jc w:val="left"/>
              <w:rPr>
                <w:sz w:val="22"/>
                <w:szCs w:val="22"/>
              </w:rPr>
            </w:pPr>
            <w:r>
              <w:rPr>
                <w:rFonts w:eastAsia="Calibri" w:cs="" w:ascii="Calibri" w:hAnsi="Calibri"/>
                <w:kern w:val="0"/>
                <w:sz w:val="22"/>
                <w:szCs w:val="22"/>
                <w:lang w:val="ru-RU" w:eastAsia="en-US" w:bidi="ar-SA"/>
              </w:rPr>
              <w:t>677004, РФ, Республика Саха (Якутия), г.Якутск, ул. Кржижановского, д. 2</w:t>
            </w:r>
          </w:p>
        </w:tc>
        <w:tc>
          <w:tcPr>
            <w:tcW w:w="973"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c>
          <w:tcPr>
            <w:tcW w:w="740" w:type="dxa"/>
            <w:tcBorders>
              <w:top w:val="nil"/>
            </w:tcBorders>
          </w:tcPr>
          <w:p>
            <w:pPr>
              <w:pStyle w:val="Normal"/>
              <w:widowControl w:val="false"/>
              <w:suppressAutoHyphens w:val="true"/>
              <w:spacing w:before="0" w:after="0"/>
              <w:jc w:val="left"/>
              <w:rPr>
                <w:sz w:val="22"/>
                <w:szCs w:val="22"/>
              </w:rPr>
            </w:pPr>
            <w:r>
              <w:rPr>
                <w:sz w:val="22"/>
                <w:szCs w:val="22"/>
              </w:rPr>
            </w:r>
          </w:p>
        </w:tc>
        <w:tc>
          <w:tcPr>
            <w:tcW w:w="1017" w:type="dxa"/>
            <w:tcBorders>
              <w:top w:val="nil"/>
            </w:tcBorders>
          </w:tcPr>
          <w:p>
            <w:pPr>
              <w:pStyle w:val="Normal"/>
              <w:widowControl w:val="false"/>
              <w:suppressAutoHyphens w:val="true"/>
              <w:spacing w:before="0" w:after="0"/>
              <w:jc w:val="left"/>
              <w:rPr>
                <w:sz w:val="22"/>
                <w:szCs w:val="22"/>
              </w:rPr>
            </w:pPr>
            <w:r>
              <w:rPr>
                <w:sz w:val="22"/>
                <w:szCs w:val="22"/>
              </w:rPr>
            </w:r>
          </w:p>
        </w:tc>
        <w:tc>
          <w:tcPr>
            <w:tcW w:w="1557"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r>
      <w:tr>
        <w:trPr/>
        <w:tc>
          <w:tcPr>
            <w:tcW w:w="774" w:type="dxa"/>
            <w:tcBorders>
              <w:top w:val="nil"/>
            </w:tcBorders>
          </w:tcPr>
          <w:p>
            <w:pPr>
              <w:pStyle w:val="ListParagraph"/>
              <w:widowControl w:val="false"/>
              <w:numPr>
                <w:ilvl w:val="0"/>
                <w:numId w:val="9"/>
              </w:numPr>
              <w:suppressAutoHyphens w:val="true"/>
              <w:spacing w:before="0" w:after="0"/>
              <w:contextualSpacing/>
              <w:jc w:val="left"/>
              <w:rPr>
                <w:rFonts w:eastAsia="Calibri" w:eastAsiaTheme="minorHAnsi"/>
                <w:sz w:val="22"/>
                <w:szCs w:val="22"/>
              </w:rPr>
            </w:pPr>
            <w:r>
              <w:rPr>
                <w:rFonts w:eastAsia="Calibri" w:eastAsiaTheme="minorHAnsi"/>
                <w:sz w:val="22"/>
                <w:szCs w:val="22"/>
              </w:rPr>
            </w:r>
          </w:p>
        </w:tc>
        <w:tc>
          <w:tcPr>
            <w:tcW w:w="1326" w:type="dxa"/>
            <w:tcBorders>
              <w:top w:val="nil"/>
            </w:tcBorders>
          </w:tcPr>
          <w:p>
            <w:pPr>
              <w:pStyle w:val="Normal"/>
              <w:widowControl w:val="false"/>
              <w:suppressAutoHyphens w:val="true"/>
              <w:spacing w:before="0" w:after="0"/>
              <w:jc w:val="left"/>
              <w:rPr>
                <w:sz w:val="22"/>
                <w:szCs w:val="22"/>
              </w:rPr>
            </w:pPr>
            <w:r>
              <w:rPr>
                <w:rFonts w:eastAsia="Calibri" w:cs="" w:ascii="Calibri" w:hAnsi="Calibri"/>
                <w:iCs/>
                <w:color w:val="000000"/>
                <w:kern w:val="0"/>
                <w:sz w:val="22"/>
                <w:szCs w:val="22"/>
                <w:lang w:val="ru-RU" w:eastAsia="en-US" w:bidi="ar-SA"/>
              </w:rPr>
              <w:t>Позиция 64</w:t>
            </w:r>
          </w:p>
        </w:tc>
        <w:tc>
          <w:tcPr>
            <w:tcW w:w="1740" w:type="dxa"/>
            <w:tcBorders>
              <w:top w:val="nil"/>
            </w:tcBorders>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6218C3VL0241</w:t>
            </w:r>
          </w:p>
        </w:tc>
        <w:tc>
          <w:tcPr>
            <w:tcW w:w="975" w:type="dxa"/>
            <w:tcBorders>
              <w:top w:val="nil"/>
            </w:tcBorders>
          </w:tcPr>
          <w:p>
            <w:pPr>
              <w:pStyle w:val="Normal"/>
              <w:widowControl w:val="false"/>
              <w:suppressAutoHyphens w:val="true"/>
              <w:spacing w:before="0" w:after="0"/>
              <w:jc w:val="left"/>
              <w:rPr>
                <w:rFonts w:eastAsia="Calibri"/>
                <w:sz w:val="22"/>
                <w:szCs w:val="22"/>
              </w:rPr>
            </w:pPr>
            <w:r>
              <w:rPr>
                <w:rFonts w:eastAsia="Calibri"/>
                <w:sz w:val="22"/>
                <w:szCs w:val="22"/>
              </w:rPr>
            </w:r>
          </w:p>
        </w:tc>
        <w:tc>
          <w:tcPr>
            <w:tcW w:w="4393" w:type="dxa"/>
            <w:tcBorders>
              <w:top w:val="nil"/>
            </w:tcBorders>
            <w:shd w:color="auto" w:fill="auto" w:val="clear"/>
          </w:tcPr>
          <w:p>
            <w:pPr>
              <w:pStyle w:val="Normal"/>
              <w:widowControl w:val="false"/>
              <w:suppressAutoHyphens w:val="true"/>
              <w:spacing w:before="0" w:after="0"/>
              <w:jc w:val="left"/>
              <w:rPr>
                <w:sz w:val="22"/>
                <w:szCs w:val="22"/>
              </w:rPr>
            </w:pPr>
            <w:r>
              <w:rPr/>
            </w:r>
          </w:p>
        </w:tc>
        <w:tc>
          <w:tcPr>
            <w:tcW w:w="1518" w:type="dxa"/>
            <w:tcBorders>
              <w:top w:val="nil"/>
            </w:tcBorders>
          </w:tcPr>
          <w:p>
            <w:pPr>
              <w:pStyle w:val="Normal"/>
              <w:widowControl w:val="false"/>
              <w:suppressAutoHyphens w:val="true"/>
              <w:spacing w:before="0" w:after="0"/>
              <w:jc w:val="left"/>
              <w:rPr>
                <w:sz w:val="22"/>
                <w:szCs w:val="22"/>
              </w:rPr>
            </w:pPr>
            <w:r>
              <w:rPr>
                <w:rFonts w:eastAsia="Calibri" w:cs="" w:ascii="Calibri" w:hAnsi="Calibri"/>
                <w:kern w:val="0"/>
                <w:sz w:val="22"/>
                <w:szCs w:val="22"/>
                <w:lang w:val="ru-RU" w:eastAsia="en-US" w:bidi="ar-SA"/>
              </w:rPr>
              <w:t>677004, РФ, Республика Саха (Якутия), г.Якутск, ул. Кржижановского, д. 2</w:t>
            </w:r>
          </w:p>
        </w:tc>
        <w:tc>
          <w:tcPr>
            <w:tcW w:w="973"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c>
          <w:tcPr>
            <w:tcW w:w="740" w:type="dxa"/>
            <w:tcBorders>
              <w:top w:val="nil"/>
            </w:tcBorders>
          </w:tcPr>
          <w:p>
            <w:pPr>
              <w:pStyle w:val="Normal"/>
              <w:widowControl w:val="false"/>
              <w:suppressAutoHyphens w:val="true"/>
              <w:spacing w:before="0" w:after="0"/>
              <w:jc w:val="left"/>
              <w:rPr>
                <w:sz w:val="22"/>
                <w:szCs w:val="22"/>
              </w:rPr>
            </w:pPr>
            <w:r>
              <w:rPr>
                <w:sz w:val="22"/>
                <w:szCs w:val="22"/>
              </w:rPr>
            </w:r>
          </w:p>
        </w:tc>
        <w:tc>
          <w:tcPr>
            <w:tcW w:w="1017" w:type="dxa"/>
            <w:tcBorders>
              <w:top w:val="nil"/>
            </w:tcBorders>
          </w:tcPr>
          <w:p>
            <w:pPr>
              <w:pStyle w:val="Normal"/>
              <w:widowControl w:val="false"/>
              <w:suppressAutoHyphens w:val="true"/>
              <w:spacing w:before="0" w:after="0"/>
              <w:jc w:val="left"/>
              <w:rPr>
                <w:sz w:val="22"/>
                <w:szCs w:val="22"/>
              </w:rPr>
            </w:pPr>
            <w:r>
              <w:rPr>
                <w:sz w:val="22"/>
                <w:szCs w:val="22"/>
              </w:rPr>
            </w:r>
          </w:p>
        </w:tc>
        <w:tc>
          <w:tcPr>
            <w:tcW w:w="1557"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r>
      <w:tr>
        <w:trPr/>
        <w:tc>
          <w:tcPr>
            <w:tcW w:w="774" w:type="dxa"/>
            <w:tcBorders>
              <w:top w:val="nil"/>
            </w:tcBorders>
          </w:tcPr>
          <w:p>
            <w:pPr>
              <w:pStyle w:val="ListParagraph"/>
              <w:widowControl w:val="false"/>
              <w:numPr>
                <w:ilvl w:val="0"/>
                <w:numId w:val="9"/>
              </w:numPr>
              <w:suppressAutoHyphens w:val="true"/>
              <w:spacing w:before="0" w:after="0"/>
              <w:contextualSpacing/>
              <w:jc w:val="left"/>
              <w:rPr>
                <w:rFonts w:eastAsia="Calibri" w:eastAsiaTheme="minorHAnsi"/>
                <w:sz w:val="22"/>
                <w:szCs w:val="22"/>
              </w:rPr>
            </w:pPr>
            <w:r>
              <w:rPr>
                <w:rFonts w:eastAsia="Calibri" w:eastAsiaTheme="minorHAnsi"/>
                <w:sz w:val="22"/>
                <w:szCs w:val="22"/>
              </w:rPr>
            </w:r>
          </w:p>
        </w:tc>
        <w:tc>
          <w:tcPr>
            <w:tcW w:w="1326" w:type="dxa"/>
            <w:tcBorders>
              <w:top w:val="nil"/>
            </w:tcBorders>
          </w:tcPr>
          <w:p>
            <w:pPr>
              <w:pStyle w:val="Normal"/>
              <w:widowControl w:val="false"/>
              <w:suppressAutoHyphens w:val="true"/>
              <w:spacing w:before="0" w:after="0"/>
              <w:jc w:val="left"/>
              <w:rPr>
                <w:sz w:val="22"/>
                <w:szCs w:val="22"/>
              </w:rPr>
            </w:pPr>
            <w:r>
              <w:rPr>
                <w:rFonts w:eastAsia="Calibri" w:cs="" w:ascii="Calibri" w:hAnsi="Calibri"/>
                <w:iCs/>
                <w:color w:val="000000"/>
                <w:kern w:val="0"/>
                <w:sz w:val="22"/>
                <w:szCs w:val="22"/>
                <w:lang w:val="ru-RU" w:eastAsia="en-US" w:bidi="ar-SA"/>
              </w:rPr>
              <w:t>Позиция 65</w:t>
            </w:r>
          </w:p>
        </w:tc>
        <w:tc>
          <w:tcPr>
            <w:tcW w:w="1740" w:type="dxa"/>
            <w:tcBorders>
              <w:top w:val="nil"/>
            </w:tcBorders>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6226 C3 VLO241 SKF</w:t>
            </w:r>
          </w:p>
        </w:tc>
        <w:tc>
          <w:tcPr>
            <w:tcW w:w="975" w:type="dxa"/>
            <w:tcBorders>
              <w:top w:val="nil"/>
            </w:tcBorders>
          </w:tcPr>
          <w:p>
            <w:pPr>
              <w:pStyle w:val="Normal"/>
              <w:widowControl w:val="false"/>
              <w:suppressAutoHyphens w:val="true"/>
              <w:spacing w:before="0" w:after="0"/>
              <w:jc w:val="left"/>
              <w:rPr>
                <w:sz w:val="22"/>
                <w:szCs w:val="22"/>
              </w:rPr>
            </w:pPr>
            <w:r>
              <w:rPr/>
            </w:r>
          </w:p>
        </w:tc>
        <w:tc>
          <w:tcPr>
            <w:tcW w:w="4393" w:type="dxa"/>
            <w:tcBorders>
              <w:top w:val="nil"/>
            </w:tcBorders>
            <w:shd w:color="auto" w:fill="auto" w:val="clear"/>
          </w:tcPr>
          <w:p>
            <w:pPr>
              <w:pStyle w:val="Normal"/>
              <w:widowControl w:val="false"/>
              <w:suppressAutoHyphens w:val="true"/>
              <w:spacing w:before="0" w:after="0"/>
              <w:jc w:val="left"/>
              <w:rPr>
                <w:sz w:val="22"/>
                <w:szCs w:val="22"/>
              </w:rPr>
            </w:pPr>
            <w:r>
              <w:rPr>
                <w:sz w:val="22"/>
                <w:szCs w:val="22"/>
              </w:rPr>
            </w:r>
          </w:p>
        </w:tc>
        <w:tc>
          <w:tcPr>
            <w:tcW w:w="1518" w:type="dxa"/>
            <w:tcBorders>
              <w:top w:val="nil"/>
            </w:tcBorders>
          </w:tcPr>
          <w:p>
            <w:pPr>
              <w:pStyle w:val="Normal"/>
              <w:widowControl w:val="false"/>
              <w:suppressAutoHyphens w:val="true"/>
              <w:spacing w:before="0" w:after="0"/>
              <w:jc w:val="left"/>
              <w:rPr>
                <w:sz w:val="22"/>
                <w:szCs w:val="22"/>
              </w:rPr>
            </w:pPr>
            <w:r>
              <w:rPr>
                <w:rFonts w:eastAsia="Calibri" w:cs="" w:ascii="Calibri" w:hAnsi="Calibri"/>
                <w:kern w:val="0"/>
                <w:sz w:val="22"/>
                <w:szCs w:val="22"/>
                <w:lang w:val="ru-RU" w:eastAsia="en-US" w:bidi="ar-SA"/>
              </w:rPr>
              <w:t>677004, РФ, Республика Саха (Якутия), г.Якутск, ул. Кржижановского, д. 2</w:t>
            </w:r>
          </w:p>
        </w:tc>
        <w:tc>
          <w:tcPr>
            <w:tcW w:w="973"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c>
          <w:tcPr>
            <w:tcW w:w="740" w:type="dxa"/>
            <w:tcBorders>
              <w:top w:val="nil"/>
            </w:tcBorders>
          </w:tcPr>
          <w:p>
            <w:pPr>
              <w:pStyle w:val="Normal"/>
              <w:widowControl w:val="false"/>
              <w:suppressAutoHyphens w:val="true"/>
              <w:spacing w:before="0" w:after="0"/>
              <w:jc w:val="left"/>
              <w:rPr>
                <w:sz w:val="22"/>
                <w:szCs w:val="22"/>
              </w:rPr>
            </w:pPr>
            <w:r>
              <w:rPr>
                <w:sz w:val="22"/>
                <w:szCs w:val="22"/>
              </w:rPr>
            </w:r>
          </w:p>
        </w:tc>
        <w:tc>
          <w:tcPr>
            <w:tcW w:w="1017" w:type="dxa"/>
            <w:tcBorders>
              <w:top w:val="nil"/>
            </w:tcBorders>
          </w:tcPr>
          <w:p>
            <w:pPr>
              <w:pStyle w:val="Normal"/>
              <w:widowControl w:val="false"/>
              <w:suppressAutoHyphens w:val="true"/>
              <w:spacing w:before="0" w:after="0"/>
              <w:jc w:val="left"/>
              <w:rPr>
                <w:sz w:val="22"/>
                <w:szCs w:val="22"/>
              </w:rPr>
            </w:pPr>
            <w:r>
              <w:rPr>
                <w:sz w:val="22"/>
                <w:szCs w:val="22"/>
              </w:rPr>
            </w:r>
          </w:p>
        </w:tc>
        <w:tc>
          <w:tcPr>
            <w:tcW w:w="1557"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r>
      <w:tr>
        <w:trPr/>
        <w:tc>
          <w:tcPr>
            <w:tcW w:w="774" w:type="dxa"/>
            <w:tcBorders>
              <w:top w:val="nil"/>
            </w:tcBorders>
          </w:tcPr>
          <w:p>
            <w:pPr>
              <w:pStyle w:val="ListParagraph"/>
              <w:widowControl w:val="false"/>
              <w:numPr>
                <w:ilvl w:val="0"/>
                <w:numId w:val="9"/>
              </w:numPr>
              <w:suppressAutoHyphens w:val="true"/>
              <w:spacing w:before="0" w:after="0"/>
              <w:contextualSpacing/>
              <w:jc w:val="left"/>
              <w:rPr>
                <w:rFonts w:eastAsia="Calibri" w:eastAsiaTheme="minorHAnsi"/>
                <w:sz w:val="22"/>
                <w:szCs w:val="22"/>
              </w:rPr>
            </w:pPr>
            <w:r>
              <w:rPr>
                <w:rFonts w:eastAsia="Calibri" w:eastAsiaTheme="minorHAnsi"/>
                <w:sz w:val="22"/>
                <w:szCs w:val="22"/>
              </w:rPr>
            </w:r>
          </w:p>
        </w:tc>
        <w:tc>
          <w:tcPr>
            <w:tcW w:w="1326" w:type="dxa"/>
            <w:tcBorders>
              <w:top w:val="nil"/>
            </w:tcBorders>
          </w:tcPr>
          <w:p>
            <w:pPr>
              <w:pStyle w:val="Normal"/>
              <w:widowControl w:val="false"/>
              <w:suppressAutoHyphens w:val="true"/>
              <w:spacing w:before="0" w:after="0"/>
              <w:jc w:val="left"/>
              <w:rPr>
                <w:sz w:val="22"/>
                <w:szCs w:val="22"/>
              </w:rPr>
            </w:pPr>
            <w:r>
              <w:rPr>
                <w:rFonts w:eastAsia="Calibri" w:cs="" w:ascii="Calibri" w:hAnsi="Calibri"/>
                <w:iCs/>
                <w:color w:val="000000"/>
                <w:kern w:val="0"/>
                <w:sz w:val="22"/>
                <w:szCs w:val="22"/>
                <w:lang w:val="ru-RU" w:eastAsia="en-US" w:bidi="ar-SA"/>
              </w:rPr>
              <w:t>Позиция 66</w:t>
            </w:r>
          </w:p>
        </w:tc>
        <w:tc>
          <w:tcPr>
            <w:tcW w:w="1740" w:type="dxa"/>
            <w:tcBorders>
              <w:top w:val="nil"/>
            </w:tcBorders>
          </w:tcPr>
          <w:p>
            <w:pPr>
              <w:pStyle w:val="Style35"/>
              <w:jc w:val="left"/>
              <w:rPr>
                <w:rFonts w:ascii="Times New Roman" w:hAnsi="Times New Roman"/>
                <w:sz w:val="24"/>
              </w:rPr>
            </w:pPr>
            <w:r>
              <w:rPr>
                <w:rFonts w:ascii="Times New Roman" w:hAnsi="Times New Roman"/>
                <w:sz w:val="24"/>
              </w:rPr>
              <w:t>Подшипник шариковый 6228 C3 140х250х42мм</w:t>
            </w:r>
          </w:p>
        </w:tc>
        <w:tc>
          <w:tcPr>
            <w:tcW w:w="975" w:type="dxa"/>
            <w:tcBorders>
              <w:top w:val="nil"/>
            </w:tcBorders>
          </w:tcPr>
          <w:p>
            <w:pPr>
              <w:pStyle w:val="Normal"/>
              <w:widowControl w:val="false"/>
              <w:suppressAutoHyphens w:val="true"/>
              <w:spacing w:before="0" w:after="0"/>
              <w:jc w:val="left"/>
              <w:rPr>
                <w:rFonts w:eastAsia="Calibri"/>
                <w:sz w:val="22"/>
                <w:szCs w:val="22"/>
              </w:rPr>
            </w:pPr>
            <w:r>
              <w:rPr>
                <w:rFonts w:eastAsia="Calibri"/>
                <w:sz w:val="22"/>
                <w:szCs w:val="22"/>
              </w:rPr>
            </w:r>
          </w:p>
        </w:tc>
        <w:tc>
          <w:tcPr>
            <w:tcW w:w="4393" w:type="dxa"/>
            <w:tcBorders>
              <w:top w:val="nil"/>
            </w:tcBorders>
            <w:shd w:color="auto" w:fill="auto" w:val="clear"/>
          </w:tcPr>
          <w:p>
            <w:pPr>
              <w:pStyle w:val="Normal"/>
              <w:widowControl w:val="false"/>
              <w:suppressAutoHyphens w:val="true"/>
              <w:spacing w:before="0" w:after="0"/>
              <w:jc w:val="left"/>
              <w:rPr>
                <w:sz w:val="22"/>
                <w:szCs w:val="22"/>
              </w:rPr>
            </w:pPr>
            <w:r>
              <w:rPr>
                <w:sz w:val="22"/>
                <w:szCs w:val="22"/>
              </w:rPr>
            </w:r>
          </w:p>
        </w:tc>
        <w:tc>
          <w:tcPr>
            <w:tcW w:w="1518" w:type="dxa"/>
            <w:tcBorders>
              <w:top w:val="nil"/>
            </w:tcBorders>
          </w:tcPr>
          <w:p>
            <w:pPr>
              <w:pStyle w:val="Normal"/>
              <w:widowControl w:val="false"/>
              <w:suppressAutoHyphens w:val="true"/>
              <w:spacing w:before="0" w:after="0"/>
              <w:jc w:val="left"/>
              <w:rPr>
                <w:sz w:val="22"/>
                <w:szCs w:val="22"/>
              </w:rPr>
            </w:pPr>
            <w:r>
              <w:rPr>
                <w:rFonts w:eastAsia="Calibri" w:cs="" w:ascii="Calibri" w:hAnsi="Calibri"/>
                <w:kern w:val="0"/>
                <w:sz w:val="22"/>
                <w:szCs w:val="22"/>
                <w:lang w:val="ru-RU" w:eastAsia="en-US" w:bidi="ar-SA"/>
              </w:rPr>
              <w:t>677004, РФ, Республика Саха (Якутия), г.Якутск, ул. Кржижановского, д. 2</w:t>
            </w:r>
          </w:p>
        </w:tc>
        <w:tc>
          <w:tcPr>
            <w:tcW w:w="973"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c>
          <w:tcPr>
            <w:tcW w:w="740" w:type="dxa"/>
            <w:tcBorders>
              <w:top w:val="nil"/>
            </w:tcBorders>
          </w:tcPr>
          <w:p>
            <w:pPr>
              <w:pStyle w:val="Normal"/>
              <w:widowControl w:val="false"/>
              <w:suppressAutoHyphens w:val="true"/>
              <w:spacing w:before="0" w:after="0"/>
              <w:jc w:val="left"/>
              <w:rPr>
                <w:sz w:val="22"/>
                <w:szCs w:val="22"/>
              </w:rPr>
            </w:pPr>
            <w:r>
              <w:rPr>
                <w:sz w:val="22"/>
                <w:szCs w:val="22"/>
              </w:rPr>
            </w:r>
          </w:p>
        </w:tc>
        <w:tc>
          <w:tcPr>
            <w:tcW w:w="1017" w:type="dxa"/>
            <w:tcBorders>
              <w:top w:val="nil"/>
            </w:tcBorders>
          </w:tcPr>
          <w:p>
            <w:pPr>
              <w:pStyle w:val="Normal"/>
              <w:widowControl w:val="false"/>
              <w:suppressAutoHyphens w:val="true"/>
              <w:spacing w:before="0" w:after="0"/>
              <w:jc w:val="left"/>
              <w:rPr>
                <w:sz w:val="22"/>
                <w:szCs w:val="22"/>
              </w:rPr>
            </w:pPr>
            <w:r>
              <w:rPr>
                <w:sz w:val="22"/>
                <w:szCs w:val="22"/>
              </w:rPr>
            </w:r>
          </w:p>
        </w:tc>
        <w:tc>
          <w:tcPr>
            <w:tcW w:w="1557"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r>
      <w:tr>
        <w:trPr/>
        <w:tc>
          <w:tcPr>
            <w:tcW w:w="774" w:type="dxa"/>
            <w:tcBorders>
              <w:top w:val="nil"/>
            </w:tcBorders>
          </w:tcPr>
          <w:p>
            <w:pPr>
              <w:pStyle w:val="ListParagraph"/>
              <w:widowControl w:val="false"/>
              <w:numPr>
                <w:ilvl w:val="0"/>
                <w:numId w:val="9"/>
              </w:numPr>
              <w:suppressAutoHyphens w:val="true"/>
              <w:spacing w:before="0" w:after="0"/>
              <w:contextualSpacing/>
              <w:jc w:val="left"/>
              <w:rPr>
                <w:rFonts w:eastAsia="Calibri" w:eastAsiaTheme="minorHAnsi"/>
                <w:sz w:val="22"/>
                <w:szCs w:val="22"/>
              </w:rPr>
            </w:pPr>
            <w:r>
              <w:rPr>
                <w:rFonts w:eastAsia="Calibri" w:eastAsiaTheme="minorHAnsi"/>
                <w:sz w:val="22"/>
                <w:szCs w:val="22"/>
              </w:rPr>
            </w:r>
          </w:p>
        </w:tc>
        <w:tc>
          <w:tcPr>
            <w:tcW w:w="1326" w:type="dxa"/>
            <w:tcBorders>
              <w:top w:val="nil"/>
            </w:tcBorders>
          </w:tcPr>
          <w:p>
            <w:pPr>
              <w:pStyle w:val="Normal"/>
              <w:widowControl w:val="false"/>
              <w:suppressAutoHyphens w:val="true"/>
              <w:spacing w:before="0" w:after="0"/>
              <w:jc w:val="left"/>
              <w:rPr>
                <w:sz w:val="22"/>
                <w:szCs w:val="22"/>
              </w:rPr>
            </w:pPr>
            <w:r>
              <w:rPr>
                <w:rFonts w:eastAsia="Calibri" w:cs="" w:ascii="Calibri" w:hAnsi="Calibri"/>
                <w:iCs/>
                <w:color w:val="000000"/>
                <w:kern w:val="0"/>
                <w:sz w:val="22"/>
                <w:szCs w:val="22"/>
                <w:lang w:val="ru-RU" w:eastAsia="en-US" w:bidi="ar-SA"/>
              </w:rPr>
              <w:t>Позиция 67</w:t>
            </w:r>
          </w:p>
        </w:tc>
        <w:tc>
          <w:tcPr>
            <w:tcW w:w="1740" w:type="dxa"/>
            <w:tcBorders>
              <w:top w:val="nil"/>
            </w:tcBorders>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6316C3 80х170х39мм</w:t>
            </w:r>
          </w:p>
        </w:tc>
        <w:tc>
          <w:tcPr>
            <w:tcW w:w="975" w:type="dxa"/>
            <w:tcBorders>
              <w:top w:val="nil"/>
            </w:tcBorders>
          </w:tcPr>
          <w:p>
            <w:pPr>
              <w:pStyle w:val="Normal"/>
              <w:widowControl w:val="false"/>
              <w:suppressAutoHyphens w:val="true"/>
              <w:spacing w:before="0" w:after="0"/>
              <w:jc w:val="left"/>
              <w:rPr>
                <w:rFonts w:eastAsia="Calibri"/>
                <w:sz w:val="22"/>
                <w:szCs w:val="22"/>
              </w:rPr>
            </w:pPr>
            <w:r>
              <w:rPr>
                <w:rFonts w:eastAsia="Calibri"/>
                <w:sz w:val="22"/>
                <w:szCs w:val="22"/>
              </w:rPr>
            </w:r>
          </w:p>
        </w:tc>
        <w:tc>
          <w:tcPr>
            <w:tcW w:w="4393" w:type="dxa"/>
            <w:tcBorders>
              <w:top w:val="nil"/>
            </w:tcBorders>
            <w:shd w:color="auto" w:fill="auto" w:val="clear"/>
          </w:tcPr>
          <w:p>
            <w:pPr>
              <w:pStyle w:val="Normal"/>
              <w:widowControl w:val="false"/>
              <w:suppressAutoHyphens w:val="true"/>
              <w:spacing w:before="0" w:after="0"/>
              <w:jc w:val="left"/>
              <w:rPr>
                <w:sz w:val="22"/>
                <w:szCs w:val="22"/>
              </w:rPr>
            </w:pPr>
            <w:r>
              <w:rPr>
                <w:sz w:val="22"/>
                <w:szCs w:val="22"/>
              </w:rPr>
            </w:r>
          </w:p>
        </w:tc>
        <w:tc>
          <w:tcPr>
            <w:tcW w:w="1518" w:type="dxa"/>
            <w:tcBorders>
              <w:top w:val="nil"/>
            </w:tcBorders>
          </w:tcPr>
          <w:p>
            <w:pPr>
              <w:pStyle w:val="Normal"/>
              <w:widowControl w:val="false"/>
              <w:suppressAutoHyphens w:val="true"/>
              <w:spacing w:before="0" w:after="0"/>
              <w:jc w:val="left"/>
              <w:rPr>
                <w:sz w:val="22"/>
                <w:szCs w:val="22"/>
              </w:rPr>
            </w:pPr>
            <w:r>
              <w:rPr>
                <w:rFonts w:eastAsia="Calibri" w:cs="" w:ascii="Calibri" w:hAnsi="Calibri"/>
                <w:kern w:val="0"/>
                <w:sz w:val="22"/>
                <w:szCs w:val="22"/>
                <w:lang w:val="ru-RU" w:eastAsia="en-US" w:bidi="ar-SA"/>
              </w:rPr>
              <w:t>677004, РФ, Республика Саха (Якутия), г.Якутск, ул. Кржижановского, д. 2</w:t>
            </w:r>
          </w:p>
        </w:tc>
        <w:tc>
          <w:tcPr>
            <w:tcW w:w="973"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c>
          <w:tcPr>
            <w:tcW w:w="740" w:type="dxa"/>
            <w:tcBorders>
              <w:top w:val="nil"/>
            </w:tcBorders>
          </w:tcPr>
          <w:p>
            <w:pPr>
              <w:pStyle w:val="Normal"/>
              <w:widowControl w:val="false"/>
              <w:suppressAutoHyphens w:val="true"/>
              <w:spacing w:before="0" w:after="0"/>
              <w:jc w:val="left"/>
              <w:rPr>
                <w:sz w:val="22"/>
                <w:szCs w:val="22"/>
              </w:rPr>
            </w:pPr>
            <w:r>
              <w:rPr>
                <w:sz w:val="22"/>
                <w:szCs w:val="22"/>
              </w:rPr>
            </w:r>
          </w:p>
        </w:tc>
        <w:tc>
          <w:tcPr>
            <w:tcW w:w="1017" w:type="dxa"/>
            <w:tcBorders>
              <w:top w:val="nil"/>
            </w:tcBorders>
          </w:tcPr>
          <w:p>
            <w:pPr>
              <w:pStyle w:val="Normal"/>
              <w:widowControl w:val="false"/>
              <w:suppressAutoHyphens w:val="true"/>
              <w:spacing w:before="0" w:after="0"/>
              <w:jc w:val="left"/>
              <w:rPr>
                <w:sz w:val="22"/>
                <w:szCs w:val="22"/>
              </w:rPr>
            </w:pPr>
            <w:r>
              <w:rPr>
                <w:sz w:val="22"/>
                <w:szCs w:val="22"/>
              </w:rPr>
            </w:r>
          </w:p>
        </w:tc>
        <w:tc>
          <w:tcPr>
            <w:tcW w:w="1557"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r>
      <w:tr>
        <w:trPr/>
        <w:tc>
          <w:tcPr>
            <w:tcW w:w="774" w:type="dxa"/>
            <w:tcBorders>
              <w:top w:val="nil"/>
            </w:tcBorders>
          </w:tcPr>
          <w:p>
            <w:pPr>
              <w:pStyle w:val="ListParagraph"/>
              <w:widowControl w:val="false"/>
              <w:numPr>
                <w:ilvl w:val="0"/>
                <w:numId w:val="9"/>
              </w:numPr>
              <w:suppressAutoHyphens w:val="true"/>
              <w:spacing w:before="0" w:after="0"/>
              <w:contextualSpacing/>
              <w:jc w:val="left"/>
              <w:rPr>
                <w:rFonts w:eastAsia="Calibri" w:eastAsiaTheme="minorHAnsi"/>
                <w:sz w:val="22"/>
                <w:szCs w:val="22"/>
              </w:rPr>
            </w:pPr>
            <w:r>
              <w:rPr>
                <w:rFonts w:eastAsia="Calibri" w:eastAsiaTheme="minorHAnsi"/>
                <w:sz w:val="22"/>
                <w:szCs w:val="22"/>
              </w:rPr>
            </w:r>
          </w:p>
        </w:tc>
        <w:tc>
          <w:tcPr>
            <w:tcW w:w="1326" w:type="dxa"/>
            <w:tcBorders>
              <w:top w:val="nil"/>
            </w:tcBorders>
          </w:tcPr>
          <w:p>
            <w:pPr>
              <w:pStyle w:val="Normal"/>
              <w:widowControl w:val="false"/>
              <w:suppressAutoHyphens w:val="true"/>
              <w:spacing w:before="0" w:after="0"/>
              <w:jc w:val="left"/>
              <w:rPr>
                <w:sz w:val="22"/>
                <w:szCs w:val="22"/>
              </w:rPr>
            </w:pPr>
            <w:r>
              <w:rPr>
                <w:rFonts w:eastAsia="Calibri" w:cs="" w:ascii="Calibri" w:hAnsi="Calibri"/>
                <w:iCs/>
                <w:color w:val="000000"/>
                <w:kern w:val="0"/>
                <w:sz w:val="22"/>
                <w:szCs w:val="22"/>
                <w:lang w:val="ru-RU" w:eastAsia="en-US" w:bidi="ar-SA"/>
              </w:rPr>
              <w:t>Позиция 68</w:t>
            </w:r>
          </w:p>
        </w:tc>
        <w:tc>
          <w:tcPr>
            <w:tcW w:w="1740" w:type="dxa"/>
            <w:tcBorders>
              <w:top w:val="nil"/>
            </w:tcBorders>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6208 2RS 40х80х18мм</w:t>
            </w:r>
          </w:p>
        </w:tc>
        <w:tc>
          <w:tcPr>
            <w:tcW w:w="975" w:type="dxa"/>
            <w:tcBorders>
              <w:top w:val="nil"/>
            </w:tcBorders>
          </w:tcPr>
          <w:p>
            <w:pPr>
              <w:pStyle w:val="Normal"/>
              <w:widowControl w:val="false"/>
              <w:suppressAutoHyphens w:val="true"/>
              <w:spacing w:before="0" w:after="0"/>
              <w:jc w:val="left"/>
              <w:rPr>
                <w:rFonts w:eastAsia="Calibri"/>
                <w:sz w:val="22"/>
                <w:szCs w:val="22"/>
              </w:rPr>
            </w:pPr>
            <w:r>
              <w:rPr>
                <w:rFonts w:eastAsia="Calibri"/>
                <w:sz w:val="22"/>
                <w:szCs w:val="22"/>
              </w:rPr>
            </w:r>
          </w:p>
        </w:tc>
        <w:tc>
          <w:tcPr>
            <w:tcW w:w="4393" w:type="dxa"/>
            <w:tcBorders>
              <w:top w:val="nil"/>
            </w:tcBorders>
            <w:shd w:color="auto" w:fill="auto" w:val="clear"/>
          </w:tcPr>
          <w:p>
            <w:pPr>
              <w:pStyle w:val="Normal"/>
              <w:widowControl w:val="false"/>
              <w:suppressAutoHyphens w:val="true"/>
              <w:spacing w:before="0" w:after="0"/>
              <w:jc w:val="left"/>
              <w:rPr>
                <w:sz w:val="22"/>
                <w:szCs w:val="22"/>
              </w:rPr>
            </w:pPr>
            <w:r>
              <w:rPr>
                <w:sz w:val="22"/>
                <w:szCs w:val="22"/>
              </w:rPr>
            </w:r>
          </w:p>
        </w:tc>
        <w:tc>
          <w:tcPr>
            <w:tcW w:w="1518" w:type="dxa"/>
            <w:tcBorders>
              <w:top w:val="nil"/>
            </w:tcBorders>
          </w:tcPr>
          <w:p>
            <w:pPr>
              <w:pStyle w:val="Normal"/>
              <w:widowControl w:val="false"/>
              <w:suppressAutoHyphens w:val="true"/>
              <w:spacing w:before="0" w:after="0"/>
              <w:jc w:val="left"/>
              <w:rPr>
                <w:sz w:val="22"/>
                <w:szCs w:val="22"/>
              </w:rPr>
            </w:pPr>
            <w:r>
              <w:rPr>
                <w:rFonts w:eastAsia="Calibri" w:cs="" w:ascii="Calibri" w:hAnsi="Calibri"/>
                <w:kern w:val="0"/>
                <w:sz w:val="22"/>
                <w:szCs w:val="22"/>
                <w:lang w:val="ru-RU" w:eastAsia="en-US" w:bidi="ar-SA"/>
              </w:rPr>
              <w:t>677004, РФ, Республика Саха (Якутия), г.Якутск, ул. Кржижановского, д. 2</w:t>
            </w:r>
          </w:p>
        </w:tc>
        <w:tc>
          <w:tcPr>
            <w:tcW w:w="973"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c>
          <w:tcPr>
            <w:tcW w:w="740" w:type="dxa"/>
            <w:tcBorders>
              <w:top w:val="nil"/>
            </w:tcBorders>
          </w:tcPr>
          <w:p>
            <w:pPr>
              <w:pStyle w:val="Normal"/>
              <w:widowControl w:val="false"/>
              <w:suppressAutoHyphens w:val="true"/>
              <w:spacing w:before="0" w:after="0"/>
              <w:jc w:val="left"/>
              <w:rPr>
                <w:sz w:val="22"/>
                <w:szCs w:val="22"/>
              </w:rPr>
            </w:pPr>
            <w:r>
              <w:rPr>
                <w:sz w:val="22"/>
                <w:szCs w:val="22"/>
              </w:rPr>
            </w:r>
          </w:p>
        </w:tc>
        <w:tc>
          <w:tcPr>
            <w:tcW w:w="1017" w:type="dxa"/>
            <w:tcBorders>
              <w:top w:val="nil"/>
            </w:tcBorders>
          </w:tcPr>
          <w:p>
            <w:pPr>
              <w:pStyle w:val="Normal"/>
              <w:widowControl w:val="false"/>
              <w:suppressAutoHyphens w:val="true"/>
              <w:spacing w:before="0" w:after="0"/>
              <w:jc w:val="left"/>
              <w:rPr>
                <w:sz w:val="22"/>
                <w:szCs w:val="22"/>
              </w:rPr>
            </w:pPr>
            <w:r>
              <w:rPr>
                <w:sz w:val="22"/>
                <w:szCs w:val="22"/>
              </w:rPr>
            </w:r>
          </w:p>
        </w:tc>
        <w:tc>
          <w:tcPr>
            <w:tcW w:w="1557"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r>
      <w:tr>
        <w:trPr/>
        <w:tc>
          <w:tcPr>
            <w:tcW w:w="774" w:type="dxa"/>
            <w:tcBorders>
              <w:top w:val="nil"/>
            </w:tcBorders>
          </w:tcPr>
          <w:p>
            <w:pPr>
              <w:pStyle w:val="ListParagraph"/>
              <w:widowControl w:val="false"/>
              <w:numPr>
                <w:ilvl w:val="0"/>
                <w:numId w:val="9"/>
              </w:numPr>
              <w:suppressAutoHyphens w:val="true"/>
              <w:spacing w:before="0" w:after="0"/>
              <w:contextualSpacing/>
              <w:jc w:val="left"/>
              <w:rPr>
                <w:rFonts w:eastAsia="Calibri" w:eastAsiaTheme="minorHAnsi"/>
                <w:sz w:val="22"/>
                <w:szCs w:val="22"/>
              </w:rPr>
            </w:pPr>
            <w:r>
              <w:rPr>
                <w:rFonts w:eastAsia="Calibri" w:eastAsiaTheme="minorHAnsi"/>
                <w:sz w:val="22"/>
                <w:szCs w:val="22"/>
              </w:rPr>
            </w:r>
          </w:p>
        </w:tc>
        <w:tc>
          <w:tcPr>
            <w:tcW w:w="1326" w:type="dxa"/>
            <w:tcBorders>
              <w:top w:val="nil"/>
            </w:tcBorders>
          </w:tcPr>
          <w:p>
            <w:pPr>
              <w:pStyle w:val="Normal"/>
              <w:widowControl w:val="false"/>
              <w:suppressAutoHyphens w:val="true"/>
              <w:spacing w:before="0" w:after="0"/>
              <w:jc w:val="left"/>
              <w:rPr>
                <w:sz w:val="22"/>
                <w:szCs w:val="22"/>
              </w:rPr>
            </w:pPr>
            <w:r>
              <w:rPr>
                <w:rFonts w:eastAsia="Calibri" w:cs="" w:ascii="Calibri" w:hAnsi="Calibri"/>
                <w:iCs/>
                <w:color w:val="000000"/>
                <w:kern w:val="0"/>
                <w:sz w:val="22"/>
                <w:szCs w:val="22"/>
                <w:lang w:val="ru-RU" w:eastAsia="en-US" w:bidi="ar-SA"/>
              </w:rPr>
              <w:t>Позиция 69</w:t>
            </w:r>
          </w:p>
        </w:tc>
        <w:tc>
          <w:tcPr>
            <w:tcW w:w="1740" w:type="dxa"/>
            <w:tcBorders>
              <w:top w:val="nil"/>
            </w:tcBorders>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6318-2Z/C3</w:t>
            </w:r>
          </w:p>
        </w:tc>
        <w:tc>
          <w:tcPr>
            <w:tcW w:w="975" w:type="dxa"/>
            <w:tcBorders>
              <w:top w:val="nil"/>
            </w:tcBorders>
          </w:tcPr>
          <w:p>
            <w:pPr>
              <w:pStyle w:val="Normal"/>
              <w:widowControl w:val="false"/>
              <w:suppressAutoHyphens w:val="true"/>
              <w:spacing w:before="0" w:after="0"/>
              <w:jc w:val="left"/>
              <w:rPr>
                <w:rFonts w:eastAsia="Calibri"/>
                <w:sz w:val="22"/>
                <w:szCs w:val="22"/>
              </w:rPr>
            </w:pPr>
            <w:r>
              <w:rPr>
                <w:rFonts w:eastAsia="Calibri"/>
                <w:sz w:val="22"/>
                <w:szCs w:val="22"/>
              </w:rPr>
            </w:r>
          </w:p>
        </w:tc>
        <w:tc>
          <w:tcPr>
            <w:tcW w:w="4393" w:type="dxa"/>
            <w:tcBorders>
              <w:top w:val="nil"/>
            </w:tcBorders>
            <w:shd w:color="auto" w:fill="auto" w:val="clear"/>
          </w:tcPr>
          <w:p>
            <w:pPr>
              <w:pStyle w:val="Normal"/>
              <w:widowControl w:val="false"/>
              <w:suppressAutoHyphens w:val="true"/>
              <w:spacing w:before="0" w:after="0"/>
              <w:jc w:val="left"/>
              <w:rPr>
                <w:sz w:val="22"/>
                <w:szCs w:val="22"/>
              </w:rPr>
            </w:pPr>
            <w:r>
              <w:rPr>
                <w:sz w:val="22"/>
                <w:szCs w:val="22"/>
              </w:rPr>
            </w:r>
          </w:p>
        </w:tc>
        <w:tc>
          <w:tcPr>
            <w:tcW w:w="1518" w:type="dxa"/>
            <w:tcBorders>
              <w:top w:val="nil"/>
            </w:tcBorders>
          </w:tcPr>
          <w:p>
            <w:pPr>
              <w:pStyle w:val="Normal"/>
              <w:widowControl w:val="false"/>
              <w:suppressAutoHyphens w:val="true"/>
              <w:spacing w:before="0" w:after="0"/>
              <w:jc w:val="left"/>
              <w:rPr>
                <w:sz w:val="22"/>
                <w:szCs w:val="22"/>
              </w:rPr>
            </w:pPr>
            <w:r>
              <w:rPr>
                <w:rFonts w:eastAsia="Calibri" w:cs="" w:ascii="Calibri" w:hAnsi="Calibri"/>
                <w:kern w:val="0"/>
                <w:sz w:val="22"/>
                <w:szCs w:val="22"/>
                <w:lang w:val="ru-RU" w:eastAsia="en-US" w:bidi="ar-SA"/>
              </w:rPr>
              <w:t>677004, РФ, Республика Саха (Якутия), г.Якутск, ул. Кржижановского, д. 2</w:t>
            </w:r>
          </w:p>
        </w:tc>
        <w:tc>
          <w:tcPr>
            <w:tcW w:w="973"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c>
          <w:tcPr>
            <w:tcW w:w="740" w:type="dxa"/>
            <w:tcBorders>
              <w:top w:val="nil"/>
            </w:tcBorders>
          </w:tcPr>
          <w:p>
            <w:pPr>
              <w:pStyle w:val="Normal"/>
              <w:widowControl w:val="false"/>
              <w:suppressAutoHyphens w:val="true"/>
              <w:spacing w:before="0" w:after="0"/>
              <w:jc w:val="left"/>
              <w:rPr>
                <w:sz w:val="22"/>
                <w:szCs w:val="22"/>
              </w:rPr>
            </w:pPr>
            <w:r>
              <w:rPr>
                <w:sz w:val="22"/>
                <w:szCs w:val="22"/>
              </w:rPr>
            </w:r>
          </w:p>
        </w:tc>
        <w:tc>
          <w:tcPr>
            <w:tcW w:w="1017" w:type="dxa"/>
            <w:tcBorders>
              <w:top w:val="nil"/>
            </w:tcBorders>
          </w:tcPr>
          <w:p>
            <w:pPr>
              <w:pStyle w:val="Normal"/>
              <w:widowControl w:val="false"/>
              <w:suppressAutoHyphens w:val="true"/>
              <w:spacing w:before="0" w:after="0"/>
              <w:jc w:val="left"/>
              <w:rPr>
                <w:sz w:val="22"/>
                <w:szCs w:val="22"/>
              </w:rPr>
            </w:pPr>
            <w:r>
              <w:rPr>
                <w:sz w:val="22"/>
                <w:szCs w:val="22"/>
              </w:rPr>
            </w:r>
          </w:p>
        </w:tc>
        <w:tc>
          <w:tcPr>
            <w:tcW w:w="1557"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r>
      <w:tr>
        <w:trPr/>
        <w:tc>
          <w:tcPr>
            <w:tcW w:w="774" w:type="dxa"/>
            <w:tcBorders>
              <w:top w:val="nil"/>
            </w:tcBorders>
          </w:tcPr>
          <w:p>
            <w:pPr>
              <w:pStyle w:val="ListParagraph"/>
              <w:widowControl w:val="false"/>
              <w:numPr>
                <w:ilvl w:val="0"/>
                <w:numId w:val="9"/>
              </w:numPr>
              <w:suppressAutoHyphens w:val="true"/>
              <w:spacing w:before="0" w:after="0"/>
              <w:contextualSpacing/>
              <w:jc w:val="left"/>
              <w:rPr>
                <w:rFonts w:eastAsia="Calibri" w:eastAsiaTheme="minorHAnsi"/>
                <w:sz w:val="22"/>
                <w:szCs w:val="22"/>
              </w:rPr>
            </w:pPr>
            <w:r>
              <w:rPr>
                <w:rFonts w:eastAsia="Calibri" w:eastAsiaTheme="minorHAnsi"/>
                <w:sz w:val="22"/>
                <w:szCs w:val="22"/>
              </w:rPr>
            </w:r>
          </w:p>
        </w:tc>
        <w:tc>
          <w:tcPr>
            <w:tcW w:w="1326" w:type="dxa"/>
            <w:tcBorders>
              <w:top w:val="nil"/>
            </w:tcBorders>
          </w:tcPr>
          <w:p>
            <w:pPr>
              <w:pStyle w:val="Normal"/>
              <w:widowControl w:val="false"/>
              <w:suppressAutoHyphens w:val="true"/>
              <w:spacing w:before="0" w:after="0"/>
              <w:jc w:val="left"/>
              <w:rPr>
                <w:sz w:val="22"/>
                <w:szCs w:val="22"/>
              </w:rPr>
            </w:pPr>
            <w:r>
              <w:rPr>
                <w:rFonts w:eastAsia="Calibri" w:cs="" w:ascii="Calibri" w:hAnsi="Calibri"/>
                <w:iCs/>
                <w:color w:val="000000"/>
                <w:kern w:val="0"/>
                <w:sz w:val="22"/>
                <w:szCs w:val="22"/>
                <w:lang w:val="ru-RU" w:eastAsia="en-US" w:bidi="ar-SA"/>
              </w:rPr>
              <w:t>Позиция 70</w:t>
            </w:r>
          </w:p>
        </w:tc>
        <w:tc>
          <w:tcPr>
            <w:tcW w:w="1740" w:type="dxa"/>
            <w:tcBorders>
              <w:top w:val="nil"/>
            </w:tcBorders>
          </w:tcPr>
          <w:p>
            <w:pPr>
              <w:pStyle w:val="Style35"/>
              <w:jc w:val="left"/>
              <w:rPr>
                <w:rFonts w:ascii="Times New Roman" w:hAnsi="Times New Roman"/>
                <w:sz w:val="24"/>
              </w:rPr>
            </w:pPr>
            <w:r>
              <w:rPr>
                <w:rFonts w:ascii="Times New Roman" w:hAnsi="Times New Roman"/>
                <w:sz w:val="24"/>
              </w:rPr>
              <w:t>Подшипник шариковый радиально-упорный однорядный 6316-2Z/C3 SKF</w:t>
            </w:r>
          </w:p>
        </w:tc>
        <w:tc>
          <w:tcPr>
            <w:tcW w:w="975" w:type="dxa"/>
            <w:tcBorders>
              <w:top w:val="nil"/>
            </w:tcBorders>
          </w:tcPr>
          <w:p>
            <w:pPr>
              <w:pStyle w:val="Normal"/>
              <w:widowControl w:val="false"/>
              <w:suppressAutoHyphens w:val="true"/>
              <w:spacing w:before="0" w:after="0"/>
              <w:jc w:val="left"/>
              <w:rPr>
                <w:rFonts w:eastAsia="Calibri"/>
                <w:sz w:val="22"/>
                <w:szCs w:val="22"/>
              </w:rPr>
            </w:pPr>
            <w:r>
              <w:rPr>
                <w:rFonts w:eastAsia="Calibri"/>
                <w:sz w:val="22"/>
                <w:szCs w:val="22"/>
              </w:rPr>
            </w:r>
          </w:p>
        </w:tc>
        <w:tc>
          <w:tcPr>
            <w:tcW w:w="4393" w:type="dxa"/>
            <w:tcBorders>
              <w:top w:val="nil"/>
            </w:tcBorders>
            <w:shd w:color="auto" w:fill="auto" w:val="clear"/>
          </w:tcPr>
          <w:p>
            <w:pPr>
              <w:pStyle w:val="Normal"/>
              <w:widowControl w:val="false"/>
              <w:suppressAutoHyphens w:val="true"/>
              <w:spacing w:before="0" w:after="0"/>
              <w:jc w:val="left"/>
              <w:rPr>
                <w:sz w:val="22"/>
                <w:szCs w:val="22"/>
              </w:rPr>
            </w:pPr>
            <w:r>
              <w:rPr/>
            </w:r>
          </w:p>
        </w:tc>
        <w:tc>
          <w:tcPr>
            <w:tcW w:w="1518" w:type="dxa"/>
            <w:tcBorders>
              <w:top w:val="nil"/>
            </w:tcBorders>
          </w:tcPr>
          <w:p>
            <w:pPr>
              <w:pStyle w:val="Normal"/>
              <w:widowControl w:val="false"/>
              <w:suppressAutoHyphens w:val="true"/>
              <w:spacing w:before="0" w:after="0"/>
              <w:jc w:val="left"/>
              <w:rPr>
                <w:sz w:val="22"/>
                <w:szCs w:val="22"/>
              </w:rPr>
            </w:pPr>
            <w:r>
              <w:rPr>
                <w:rFonts w:eastAsia="Calibri" w:cs="" w:ascii="Calibri" w:hAnsi="Calibri"/>
                <w:kern w:val="0"/>
                <w:sz w:val="22"/>
                <w:szCs w:val="22"/>
                <w:lang w:val="ru-RU" w:eastAsia="en-US" w:bidi="ar-SA"/>
              </w:rPr>
              <w:t>677004, РФ, Республика Саха (Якутия), г.Якутск, ул. Кржижановского, д. 2</w:t>
            </w:r>
          </w:p>
        </w:tc>
        <w:tc>
          <w:tcPr>
            <w:tcW w:w="973"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c>
          <w:tcPr>
            <w:tcW w:w="740" w:type="dxa"/>
            <w:tcBorders>
              <w:top w:val="nil"/>
            </w:tcBorders>
          </w:tcPr>
          <w:p>
            <w:pPr>
              <w:pStyle w:val="Normal"/>
              <w:widowControl w:val="false"/>
              <w:suppressAutoHyphens w:val="true"/>
              <w:spacing w:before="0" w:after="0"/>
              <w:jc w:val="left"/>
              <w:rPr>
                <w:sz w:val="22"/>
                <w:szCs w:val="22"/>
              </w:rPr>
            </w:pPr>
            <w:r>
              <w:rPr>
                <w:sz w:val="22"/>
                <w:szCs w:val="22"/>
              </w:rPr>
            </w:r>
          </w:p>
        </w:tc>
        <w:tc>
          <w:tcPr>
            <w:tcW w:w="1017" w:type="dxa"/>
            <w:tcBorders>
              <w:top w:val="nil"/>
            </w:tcBorders>
          </w:tcPr>
          <w:p>
            <w:pPr>
              <w:pStyle w:val="Normal"/>
              <w:widowControl w:val="false"/>
              <w:suppressAutoHyphens w:val="true"/>
              <w:spacing w:before="0" w:after="0"/>
              <w:jc w:val="left"/>
              <w:rPr>
                <w:sz w:val="22"/>
                <w:szCs w:val="22"/>
              </w:rPr>
            </w:pPr>
            <w:r>
              <w:rPr>
                <w:sz w:val="22"/>
                <w:szCs w:val="22"/>
              </w:rPr>
            </w:r>
          </w:p>
        </w:tc>
        <w:tc>
          <w:tcPr>
            <w:tcW w:w="1557"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r>
      <w:tr>
        <w:trPr/>
        <w:tc>
          <w:tcPr>
            <w:tcW w:w="774" w:type="dxa"/>
            <w:tcBorders>
              <w:top w:val="nil"/>
            </w:tcBorders>
          </w:tcPr>
          <w:p>
            <w:pPr>
              <w:pStyle w:val="ListParagraph"/>
              <w:widowControl w:val="false"/>
              <w:numPr>
                <w:ilvl w:val="0"/>
                <w:numId w:val="9"/>
              </w:numPr>
              <w:suppressAutoHyphens w:val="true"/>
              <w:spacing w:before="0" w:after="0"/>
              <w:contextualSpacing/>
              <w:jc w:val="left"/>
              <w:rPr>
                <w:rFonts w:eastAsia="Calibri" w:eastAsiaTheme="minorHAnsi"/>
                <w:sz w:val="22"/>
                <w:szCs w:val="22"/>
              </w:rPr>
            </w:pPr>
            <w:r>
              <w:rPr>
                <w:rFonts w:eastAsia="Calibri" w:eastAsiaTheme="minorHAnsi"/>
                <w:sz w:val="22"/>
                <w:szCs w:val="22"/>
              </w:rPr>
            </w:r>
          </w:p>
        </w:tc>
        <w:tc>
          <w:tcPr>
            <w:tcW w:w="1326" w:type="dxa"/>
            <w:tcBorders>
              <w:top w:val="nil"/>
            </w:tcBorders>
          </w:tcPr>
          <w:p>
            <w:pPr>
              <w:pStyle w:val="Normal"/>
              <w:widowControl w:val="false"/>
              <w:suppressAutoHyphens w:val="true"/>
              <w:spacing w:before="0" w:after="0"/>
              <w:jc w:val="left"/>
              <w:rPr>
                <w:sz w:val="22"/>
                <w:szCs w:val="22"/>
              </w:rPr>
            </w:pPr>
            <w:r>
              <w:rPr>
                <w:rFonts w:eastAsia="Calibri" w:cs="" w:ascii="Calibri" w:hAnsi="Calibri"/>
                <w:iCs/>
                <w:color w:val="000000"/>
                <w:kern w:val="0"/>
                <w:sz w:val="22"/>
                <w:szCs w:val="22"/>
                <w:lang w:val="ru-RU" w:eastAsia="en-US" w:bidi="ar-SA"/>
              </w:rPr>
              <w:t>Позиция 71</w:t>
            </w:r>
          </w:p>
        </w:tc>
        <w:tc>
          <w:tcPr>
            <w:tcW w:w="1740" w:type="dxa"/>
            <w:tcBorders>
              <w:top w:val="nil"/>
            </w:tcBorders>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закрытый 180314 (6314 2RS)</w:t>
            </w:r>
          </w:p>
        </w:tc>
        <w:tc>
          <w:tcPr>
            <w:tcW w:w="975" w:type="dxa"/>
            <w:tcBorders>
              <w:top w:val="nil"/>
            </w:tcBorders>
          </w:tcPr>
          <w:p>
            <w:pPr>
              <w:pStyle w:val="Normal"/>
              <w:widowControl w:val="false"/>
              <w:suppressAutoHyphens w:val="true"/>
              <w:spacing w:before="0" w:after="0"/>
              <w:jc w:val="left"/>
              <w:rPr>
                <w:rFonts w:eastAsia="Calibri"/>
                <w:sz w:val="22"/>
                <w:szCs w:val="22"/>
              </w:rPr>
            </w:pPr>
            <w:r>
              <w:rPr>
                <w:rFonts w:eastAsia="Calibri"/>
                <w:sz w:val="22"/>
                <w:szCs w:val="22"/>
              </w:rPr>
            </w:r>
          </w:p>
        </w:tc>
        <w:tc>
          <w:tcPr>
            <w:tcW w:w="4393" w:type="dxa"/>
            <w:tcBorders>
              <w:top w:val="nil"/>
            </w:tcBorders>
            <w:shd w:color="auto" w:fill="auto" w:val="clear"/>
          </w:tcPr>
          <w:p>
            <w:pPr>
              <w:pStyle w:val="Normal"/>
              <w:widowControl w:val="false"/>
              <w:suppressAutoHyphens w:val="true"/>
              <w:spacing w:before="0" w:after="0"/>
              <w:jc w:val="left"/>
              <w:rPr>
                <w:sz w:val="22"/>
                <w:szCs w:val="22"/>
              </w:rPr>
            </w:pPr>
            <w:r>
              <w:rPr>
                <w:sz w:val="22"/>
                <w:szCs w:val="22"/>
              </w:rPr>
            </w:r>
          </w:p>
        </w:tc>
        <w:tc>
          <w:tcPr>
            <w:tcW w:w="1518" w:type="dxa"/>
            <w:tcBorders>
              <w:top w:val="nil"/>
            </w:tcBorders>
          </w:tcPr>
          <w:p>
            <w:pPr>
              <w:pStyle w:val="Normal"/>
              <w:widowControl w:val="false"/>
              <w:suppressAutoHyphens w:val="true"/>
              <w:spacing w:before="0" w:after="0"/>
              <w:jc w:val="left"/>
              <w:rPr>
                <w:sz w:val="22"/>
                <w:szCs w:val="22"/>
              </w:rPr>
            </w:pPr>
            <w:r>
              <w:rPr>
                <w:rFonts w:eastAsia="Calibri" w:cs="" w:ascii="Calibri" w:hAnsi="Calibri"/>
                <w:kern w:val="0"/>
                <w:sz w:val="22"/>
                <w:szCs w:val="22"/>
                <w:lang w:val="ru-RU" w:eastAsia="en-US" w:bidi="ar-SA"/>
              </w:rPr>
              <w:t>677004, РФ, Республика Саха (Якутия), г.Якутск, ул. Кржижановского, д. 2</w:t>
            </w:r>
          </w:p>
        </w:tc>
        <w:tc>
          <w:tcPr>
            <w:tcW w:w="973"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c>
          <w:tcPr>
            <w:tcW w:w="740" w:type="dxa"/>
            <w:tcBorders>
              <w:top w:val="nil"/>
            </w:tcBorders>
          </w:tcPr>
          <w:p>
            <w:pPr>
              <w:pStyle w:val="Normal"/>
              <w:widowControl w:val="false"/>
              <w:suppressAutoHyphens w:val="true"/>
              <w:spacing w:before="0" w:after="0"/>
              <w:jc w:val="left"/>
              <w:rPr>
                <w:sz w:val="22"/>
                <w:szCs w:val="22"/>
              </w:rPr>
            </w:pPr>
            <w:r>
              <w:rPr>
                <w:sz w:val="22"/>
                <w:szCs w:val="22"/>
              </w:rPr>
            </w:r>
          </w:p>
        </w:tc>
        <w:tc>
          <w:tcPr>
            <w:tcW w:w="1017" w:type="dxa"/>
            <w:tcBorders>
              <w:top w:val="nil"/>
            </w:tcBorders>
          </w:tcPr>
          <w:p>
            <w:pPr>
              <w:pStyle w:val="Normal"/>
              <w:widowControl w:val="false"/>
              <w:suppressAutoHyphens w:val="true"/>
              <w:spacing w:before="0" w:after="0"/>
              <w:jc w:val="left"/>
              <w:rPr>
                <w:sz w:val="22"/>
                <w:szCs w:val="22"/>
              </w:rPr>
            </w:pPr>
            <w:r>
              <w:rPr>
                <w:sz w:val="22"/>
                <w:szCs w:val="22"/>
              </w:rPr>
            </w:r>
          </w:p>
        </w:tc>
        <w:tc>
          <w:tcPr>
            <w:tcW w:w="1557"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r>
      <w:tr>
        <w:trPr/>
        <w:tc>
          <w:tcPr>
            <w:tcW w:w="774" w:type="dxa"/>
            <w:tcBorders>
              <w:top w:val="nil"/>
            </w:tcBorders>
          </w:tcPr>
          <w:p>
            <w:pPr>
              <w:pStyle w:val="ListParagraph"/>
              <w:widowControl w:val="false"/>
              <w:numPr>
                <w:ilvl w:val="0"/>
                <w:numId w:val="9"/>
              </w:numPr>
              <w:suppressAutoHyphens w:val="true"/>
              <w:spacing w:before="0" w:after="0"/>
              <w:contextualSpacing/>
              <w:jc w:val="left"/>
              <w:rPr>
                <w:rFonts w:eastAsia="Calibri" w:eastAsiaTheme="minorHAnsi"/>
                <w:sz w:val="22"/>
                <w:szCs w:val="22"/>
              </w:rPr>
            </w:pPr>
            <w:r>
              <w:rPr>
                <w:rFonts w:eastAsia="Calibri" w:eastAsiaTheme="minorHAnsi"/>
                <w:sz w:val="22"/>
                <w:szCs w:val="22"/>
              </w:rPr>
            </w:r>
          </w:p>
        </w:tc>
        <w:tc>
          <w:tcPr>
            <w:tcW w:w="1326" w:type="dxa"/>
            <w:tcBorders>
              <w:top w:val="nil"/>
            </w:tcBorders>
          </w:tcPr>
          <w:p>
            <w:pPr>
              <w:pStyle w:val="Normal"/>
              <w:widowControl w:val="false"/>
              <w:suppressAutoHyphens w:val="true"/>
              <w:spacing w:before="0" w:after="0"/>
              <w:jc w:val="left"/>
              <w:rPr>
                <w:sz w:val="22"/>
                <w:szCs w:val="22"/>
              </w:rPr>
            </w:pPr>
            <w:r>
              <w:rPr>
                <w:rFonts w:eastAsia="Calibri" w:cs="" w:ascii="Calibri" w:hAnsi="Calibri"/>
                <w:iCs/>
                <w:color w:val="000000"/>
                <w:kern w:val="0"/>
                <w:sz w:val="22"/>
                <w:szCs w:val="22"/>
                <w:lang w:val="ru-RU" w:eastAsia="en-US" w:bidi="ar-SA"/>
              </w:rPr>
              <w:t>Позиция 72</w:t>
            </w:r>
          </w:p>
        </w:tc>
        <w:tc>
          <w:tcPr>
            <w:tcW w:w="1740" w:type="dxa"/>
            <w:tcBorders>
              <w:top w:val="nil"/>
            </w:tcBorders>
          </w:tcPr>
          <w:p>
            <w:pPr>
              <w:pStyle w:val="Style35"/>
              <w:jc w:val="left"/>
              <w:rPr>
                <w:rFonts w:ascii="Times New Roman" w:hAnsi="Times New Roman"/>
                <w:sz w:val="24"/>
              </w:rPr>
            </w:pPr>
            <w:r>
              <w:rPr>
                <w:rFonts w:ascii="Times New Roman" w:hAnsi="Times New Roman"/>
                <w:sz w:val="24"/>
              </w:rPr>
              <w:t>Подшипник роликовый 32330М 150х320х65мм ГОСТ 8328</w:t>
            </w:r>
          </w:p>
        </w:tc>
        <w:tc>
          <w:tcPr>
            <w:tcW w:w="975" w:type="dxa"/>
            <w:tcBorders>
              <w:top w:val="nil"/>
            </w:tcBorders>
          </w:tcPr>
          <w:p>
            <w:pPr>
              <w:pStyle w:val="Normal"/>
              <w:widowControl w:val="false"/>
              <w:suppressAutoHyphens w:val="true"/>
              <w:spacing w:before="0" w:after="0"/>
              <w:jc w:val="left"/>
              <w:rPr>
                <w:rFonts w:eastAsia="Calibri"/>
                <w:sz w:val="22"/>
                <w:szCs w:val="22"/>
              </w:rPr>
            </w:pPr>
            <w:r>
              <w:rPr>
                <w:rFonts w:eastAsia="Calibri"/>
                <w:sz w:val="22"/>
                <w:szCs w:val="22"/>
              </w:rPr>
            </w:r>
          </w:p>
        </w:tc>
        <w:tc>
          <w:tcPr>
            <w:tcW w:w="4393" w:type="dxa"/>
            <w:tcBorders>
              <w:top w:val="nil"/>
            </w:tcBorders>
            <w:shd w:color="auto" w:fill="auto" w:val="clear"/>
          </w:tcPr>
          <w:p>
            <w:pPr>
              <w:pStyle w:val="Normal"/>
              <w:widowControl w:val="false"/>
              <w:suppressAutoHyphens w:val="true"/>
              <w:spacing w:before="0" w:after="0"/>
              <w:jc w:val="left"/>
              <w:rPr>
                <w:sz w:val="22"/>
                <w:szCs w:val="22"/>
              </w:rPr>
            </w:pPr>
            <w:r>
              <w:rPr>
                <w:rFonts w:eastAsia="Calibri" w:cs="" w:ascii="Calibri" w:hAnsi="Calibri"/>
                <w:color w:val="000000"/>
                <w:kern w:val="0"/>
                <w:sz w:val="22"/>
                <w:szCs w:val="22"/>
                <w:lang w:val="ru-RU" w:eastAsia="en-US" w:bidi="ar-SA"/>
              </w:rPr>
              <w:t>роликовый радиальный однорядный без бортов на внутреннем кольце 32330М 150х320х65мм ГОСТ 8328</w:t>
            </w:r>
          </w:p>
        </w:tc>
        <w:tc>
          <w:tcPr>
            <w:tcW w:w="1518" w:type="dxa"/>
            <w:tcBorders>
              <w:top w:val="nil"/>
            </w:tcBorders>
          </w:tcPr>
          <w:p>
            <w:pPr>
              <w:pStyle w:val="Normal"/>
              <w:widowControl w:val="false"/>
              <w:suppressAutoHyphens w:val="true"/>
              <w:spacing w:before="0" w:after="0"/>
              <w:jc w:val="left"/>
              <w:rPr>
                <w:sz w:val="22"/>
                <w:szCs w:val="22"/>
              </w:rPr>
            </w:pPr>
            <w:r>
              <w:rPr>
                <w:rFonts w:eastAsia="Calibri" w:cs="" w:ascii="Calibri" w:hAnsi="Calibri"/>
                <w:kern w:val="0"/>
                <w:sz w:val="22"/>
                <w:szCs w:val="22"/>
                <w:lang w:val="ru-RU" w:eastAsia="en-US" w:bidi="ar-SA"/>
              </w:rPr>
              <w:t>677004, РФ, Республика Саха (Якутия), г.Якутск, ул. Кржижановского, д. 2</w:t>
            </w:r>
          </w:p>
        </w:tc>
        <w:tc>
          <w:tcPr>
            <w:tcW w:w="973"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c>
          <w:tcPr>
            <w:tcW w:w="740" w:type="dxa"/>
            <w:tcBorders>
              <w:top w:val="nil"/>
            </w:tcBorders>
          </w:tcPr>
          <w:p>
            <w:pPr>
              <w:pStyle w:val="Normal"/>
              <w:widowControl w:val="false"/>
              <w:suppressAutoHyphens w:val="true"/>
              <w:spacing w:before="0" w:after="0"/>
              <w:jc w:val="left"/>
              <w:rPr>
                <w:sz w:val="22"/>
                <w:szCs w:val="22"/>
              </w:rPr>
            </w:pPr>
            <w:r>
              <w:rPr>
                <w:sz w:val="22"/>
                <w:szCs w:val="22"/>
              </w:rPr>
            </w:r>
          </w:p>
        </w:tc>
        <w:tc>
          <w:tcPr>
            <w:tcW w:w="1017" w:type="dxa"/>
            <w:tcBorders>
              <w:top w:val="nil"/>
            </w:tcBorders>
          </w:tcPr>
          <w:p>
            <w:pPr>
              <w:pStyle w:val="Normal"/>
              <w:widowControl w:val="false"/>
              <w:suppressAutoHyphens w:val="true"/>
              <w:spacing w:before="0" w:after="0"/>
              <w:jc w:val="left"/>
              <w:rPr>
                <w:sz w:val="22"/>
                <w:szCs w:val="22"/>
              </w:rPr>
            </w:pPr>
            <w:r>
              <w:rPr>
                <w:sz w:val="22"/>
                <w:szCs w:val="22"/>
              </w:rPr>
            </w:r>
          </w:p>
        </w:tc>
        <w:tc>
          <w:tcPr>
            <w:tcW w:w="1557"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r>
      <w:tr>
        <w:trPr/>
        <w:tc>
          <w:tcPr>
            <w:tcW w:w="774" w:type="dxa"/>
            <w:tcBorders>
              <w:top w:val="nil"/>
            </w:tcBorders>
          </w:tcPr>
          <w:p>
            <w:pPr>
              <w:pStyle w:val="ListParagraph"/>
              <w:widowControl w:val="false"/>
              <w:numPr>
                <w:ilvl w:val="0"/>
                <w:numId w:val="9"/>
              </w:numPr>
              <w:suppressAutoHyphens w:val="true"/>
              <w:spacing w:before="0" w:after="0"/>
              <w:contextualSpacing/>
              <w:jc w:val="left"/>
              <w:rPr>
                <w:rFonts w:eastAsia="Calibri" w:eastAsiaTheme="minorHAnsi"/>
                <w:sz w:val="22"/>
                <w:szCs w:val="22"/>
              </w:rPr>
            </w:pPr>
            <w:r>
              <w:rPr>
                <w:rFonts w:eastAsia="Calibri" w:eastAsiaTheme="minorHAnsi"/>
                <w:sz w:val="22"/>
                <w:szCs w:val="22"/>
              </w:rPr>
            </w:r>
          </w:p>
        </w:tc>
        <w:tc>
          <w:tcPr>
            <w:tcW w:w="1326" w:type="dxa"/>
            <w:tcBorders>
              <w:top w:val="nil"/>
            </w:tcBorders>
          </w:tcPr>
          <w:p>
            <w:pPr>
              <w:pStyle w:val="Normal"/>
              <w:widowControl w:val="false"/>
              <w:suppressAutoHyphens w:val="true"/>
              <w:spacing w:before="0" w:after="0"/>
              <w:jc w:val="left"/>
              <w:rPr>
                <w:sz w:val="22"/>
                <w:szCs w:val="22"/>
              </w:rPr>
            </w:pPr>
            <w:r>
              <w:rPr>
                <w:rFonts w:eastAsia="Calibri" w:cs="" w:ascii="Calibri" w:hAnsi="Calibri"/>
                <w:iCs/>
                <w:color w:val="000000"/>
                <w:kern w:val="0"/>
                <w:sz w:val="22"/>
                <w:szCs w:val="22"/>
                <w:lang w:val="ru-RU" w:eastAsia="en-US" w:bidi="ar-SA"/>
              </w:rPr>
              <w:t>Позиция 73</w:t>
            </w:r>
          </w:p>
        </w:tc>
        <w:tc>
          <w:tcPr>
            <w:tcW w:w="1740" w:type="dxa"/>
            <w:tcBorders>
              <w:top w:val="nil"/>
            </w:tcBorders>
          </w:tcPr>
          <w:p>
            <w:pPr>
              <w:pStyle w:val="Style35"/>
              <w:jc w:val="left"/>
              <w:rPr>
                <w:rFonts w:ascii="Times New Roman" w:hAnsi="Times New Roman"/>
                <w:sz w:val="24"/>
              </w:rPr>
            </w:pPr>
            <w:r>
              <w:rPr>
                <w:rFonts w:ascii="Times New Roman" w:hAnsi="Times New Roman"/>
                <w:sz w:val="24"/>
              </w:rPr>
              <w:t>Подшипник шариковый радиальный однорядный 6218C3</w:t>
            </w:r>
          </w:p>
        </w:tc>
        <w:tc>
          <w:tcPr>
            <w:tcW w:w="975" w:type="dxa"/>
            <w:tcBorders>
              <w:top w:val="nil"/>
            </w:tcBorders>
          </w:tcPr>
          <w:p>
            <w:pPr>
              <w:pStyle w:val="Normal"/>
              <w:widowControl w:val="false"/>
              <w:suppressAutoHyphens w:val="true"/>
              <w:spacing w:before="0" w:after="0"/>
              <w:jc w:val="left"/>
              <w:rPr>
                <w:sz w:val="22"/>
                <w:szCs w:val="22"/>
              </w:rPr>
            </w:pPr>
            <w:r>
              <w:rPr/>
            </w:r>
          </w:p>
        </w:tc>
        <w:tc>
          <w:tcPr>
            <w:tcW w:w="4393" w:type="dxa"/>
            <w:tcBorders>
              <w:top w:val="nil"/>
            </w:tcBorders>
            <w:shd w:color="auto" w:fill="auto" w:val="clear"/>
          </w:tcPr>
          <w:p>
            <w:pPr>
              <w:pStyle w:val="Normal"/>
              <w:widowControl w:val="false"/>
              <w:suppressAutoHyphens w:val="true"/>
              <w:spacing w:before="0" w:after="0"/>
              <w:jc w:val="left"/>
              <w:rPr>
                <w:sz w:val="22"/>
                <w:szCs w:val="22"/>
              </w:rPr>
            </w:pPr>
            <w:r>
              <w:rPr>
                <w:sz w:val="22"/>
                <w:szCs w:val="22"/>
              </w:rPr>
            </w:r>
          </w:p>
        </w:tc>
        <w:tc>
          <w:tcPr>
            <w:tcW w:w="1518" w:type="dxa"/>
            <w:tcBorders>
              <w:top w:val="nil"/>
            </w:tcBorders>
          </w:tcPr>
          <w:p>
            <w:pPr>
              <w:pStyle w:val="Normal"/>
              <w:widowControl w:val="false"/>
              <w:suppressAutoHyphens w:val="true"/>
              <w:spacing w:before="0" w:after="0"/>
              <w:jc w:val="left"/>
              <w:rPr>
                <w:sz w:val="22"/>
                <w:szCs w:val="22"/>
              </w:rPr>
            </w:pPr>
            <w:r>
              <w:rPr>
                <w:rFonts w:eastAsia="Calibri" w:cs="" w:ascii="Calibri" w:hAnsi="Calibri"/>
                <w:kern w:val="0"/>
                <w:sz w:val="22"/>
                <w:szCs w:val="22"/>
                <w:lang w:val="ru-RU" w:eastAsia="en-US" w:bidi="ar-SA"/>
              </w:rPr>
              <w:t>677004, РФ, Республика Саха (Якутия), г.Якутск, ул. Кржижановского, д. 2</w:t>
            </w:r>
          </w:p>
        </w:tc>
        <w:tc>
          <w:tcPr>
            <w:tcW w:w="973"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c>
          <w:tcPr>
            <w:tcW w:w="740" w:type="dxa"/>
            <w:tcBorders>
              <w:top w:val="nil"/>
            </w:tcBorders>
          </w:tcPr>
          <w:p>
            <w:pPr>
              <w:pStyle w:val="Normal"/>
              <w:widowControl w:val="false"/>
              <w:suppressAutoHyphens w:val="true"/>
              <w:spacing w:before="0" w:after="0"/>
              <w:jc w:val="left"/>
              <w:rPr>
                <w:sz w:val="22"/>
                <w:szCs w:val="22"/>
              </w:rPr>
            </w:pPr>
            <w:r>
              <w:rPr>
                <w:sz w:val="22"/>
                <w:szCs w:val="22"/>
              </w:rPr>
            </w:r>
          </w:p>
        </w:tc>
        <w:tc>
          <w:tcPr>
            <w:tcW w:w="1017" w:type="dxa"/>
            <w:tcBorders>
              <w:top w:val="nil"/>
            </w:tcBorders>
          </w:tcPr>
          <w:p>
            <w:pPr>
              <w:pStyle w:val="Normal"/>
              <w:widowControl w:val="false"/>
              <w:suppressAutoHyphens w:val="true"/>
              <w:spacing w:before="0" w:after="0"/>
              <w:jc w:val="left"/>
              <w:rPr>
                <w:sz w:val="22"/>
                <w:szCs w:val="22"/>
              </w:rPr>
            </w:pPr>
            <w:r>
              <w:rPr>
                <w:sz w:val="22"/>
                <w:szCs w:val="22"/>
              </w:rPr>
            </w:r>
          </w:p>
        </w:tc>
        <w:tc>
          <w:tcPr>
            <w:tcW w:w="1557"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r>
      <w:tr>
        <w:trPr/>
        <w:tc>
          <w:tcPr>
            <w:tcW w:w="774" w:type="dxa"/>
            <w:tcBorders>
              <w:top w:val="nil"/>
            </w:tcBorders>
          </w:tcPr>
          <w:p>
            <w:pPr>
              <w:pStyle w:val="ListParagraph"/>
              <w:widowControl w:val="false"/>
              <w:numPr>
                <w:ilvl w:val="0"/>
                <w:numId w:val="9"/>
              </w:numPr>
              <w:suppressAutoHyphens w:val="true"/>
              <w:spacing w:before="0" w:after="0"/>
              <w:contextualSpacing/>
              <w:jc w:val="left"/>
              <w:rPr>
                <w:rFonts w:eastAsia="Calibri" w:eastAsiaTheme="minorHAnsi"/>
                <w:sz w:val="22"/>
                <w:szCs w:val="22"/>
              </w:rPr>
            </w:pPr>
            <w:r>
              <w:rPr>
                <w:rFonts w:eastAsia="Calibri" w:eastAsiaTheme="minorHAnsi"/>
                <w:sz w:val="22"/>
                <w:szCs w:val="22"/>
              </w:rPr>
            </w:r>
          </w:p>
        </w:tc>
        <w:tc>
          <w:tcPr>
            <w:tcW w:w="1326" w:type="dxa"/>
            <w:tcBorders>
              <w:top w:val="nil"/>
            </w:tcBorders>
          </w:tcPr>
          <w:p>
            <w:pPr>
              <w:pStyle w:val="Normal"/>
              <w:widowControl w:val="false"/>
              <w:suppressAutoHyphens w:val="true"/>
              <w:spacing w:before="0" w:after="0"/>
              <w:jc w:val="left"/>
              <w:rPr>
                <w:sz w:val="22"/>
                <w:szCs w:val="22"/>
              </w:rPr>
            </w:pPr>
            <w:r>
              <w:rPr>
                <w:rFonts w:eastAsia="Calibri" w:cs="" w:ascii="Calibri" w:hAnsi="Calibri"/>
                <w:iCs/>
                <w:color w:val="000000"/>
                <w:kern w:val="0"/>
                <w:sz w:val="22"/>
                <w:szCs w:val="22"/>
                <w:lang w:val="ru-RU" w:eastAsia="en-US" w:bidi="ar-SA"/>
              </w:rPr>
              <w:t>Позиция 74</w:t>
            </w:r>
          </w:p>
        </w:tc>
        <w:tc>
          <w:tcPr>
            <w:tcW w:w="1740" w:type="dxa"/>
            <w:tcBorders>
              <w:top w:val="nil"/>
            </w:tcBorders>
            <w:shd w:color="auto" w:fill="FFFFFF" w:val="clear"/>
          </w:tcPr>
          <w:p>
            <w:pPr>
              <w:pStyle w:val="Style35"/>
              <w:jc w:val="left"/>
              <w:rPr>
                <w:rFonts w:ascii="Times New Roman" w:hAnsi="Times New Roman"/>
                <w:sz w:val="24"/>
              </w:rPr>
            </w:pPr>
            <w:r>
              <w:rPr>
                <w:rFonts w:ascii="Times New Roman" w:hAnsi="Times New Roman"/>
                <w:sz w:val="24"/>
              </w:rPr>
              <w:t>Подшипник роликовый радиальный однорядный NU317 85х180х41мм</w:t>
            </w:r>
          </w:p>
        </w:tc>
        <w:tc>
          <w:tcPr>
            <w:tcW w:w="975" w:type="dxa"/>
            <w:tcBorders>
              <w:top w:val="nil"/>
            </w:tcBorders>
          </w:tcPr>
          <w:p>
            <w:pPr>
              <w:pStyle w:val="Normal"/>
              <w:widowControl w:val="false"/>
              <w:suppressAutoHyphens w:val="true"/>
              <w:spacing w:before="0" w:after="0"/>
              <w:jc w:val="left"/>
              <w:rPr>
                <w:rFonts w:eastAsia="Calibri"/>
                <w:sz w:val="22"/>
                <w:szCs w:val="22"/>
              </w:rPr>
            </w:pPr>
            <w:r>
              <w:rPr>
                <w:rFonts w:eastAsia="Calibri"/>
                <w:sz w:val="22"/>
                <w:szCs w:val="22"/>
              </w:rPr>
            </w:r>
          </w:p>
        </w:tc>
        <w:tc>
          <w:tcPr>
            <w:tcW w:w="4393" w:type="dxa"/>
            <w:tcBorders>
              <w:top w:val="nil"/>
            </w:tcBorders>
            <w:shd w:color="auto" w:fill="auto" w:val="clear"/>
          </w:tcPr>
          <w:p>
            <w:pPr>
              <w:pStyle w:val="Normal"/>
              <w:widowControl w:val="false"/>
              <w:suppressAutoHyphens w:val="true"/>
              <w:spacing w:before="0" w:after="0"/>
              <w:jc w:val="left"/>
              <w:rPr>
                <w:sz w:val="22"/>
                <w:szCs w:val="22"/>
              </w:rPr>
            </w:pPr>
            <w:r>
              <w:rPr>
                <w:color w:val="C9211E"/>
                <w:sz w:val="22"/>
                <w:szCs w:val="22"/>
              </w:rPr>
            </w:r>
          </w:p>
        </w:tc>
        <w:tc>
          <w:tcPr>
            <w:tcW w:w="1518" w:type="dxa"/>
            <w:tcBorders>
              <w:top w:val="nil"/>
            </w:tcBorders>
          </w:tcPr>
          <w:p>
            <w:pPr>
              <w:pStyle w:val="Normal"/>
              <w:widowControl w:val="false"/>
              <w:suppressAutoHyphens w:val="true"/>
              <w:spacing w:before="0" w:after="0"/>
              <w:jc w:val="left"/>
              <w:rPr>
                <w:sz w:val="22"/>
                <w:szCs w:val="22"/>
              </w:rPr>
            </w:pPr>
            <w:r>
              <w:rPr>
                <w:rFonts w:eastAsia="Calibri" w:cs="" w:ascii="Calibri" w:hAnsi="Calibri"/>
                <w:kern w:val="0"/>
                <w:sz w:val="22"/>
                <w:szCs w:val="22"/>
                <w:lang w:val="ru-RU" w:eastAsia="en-US" w:bidi="ar-SA"/>
              </w:rPr>
              <w:t>677004, РФ, Республика Саха (Якутия), г.Якутск, ул. Кржижановского, д. 2</w:t>
            </w:r>
          </w:p>
        </w:tc>
        <w:tc>
          <w:tcPr>
            <w:tcW w:w="973"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c>
          <w:tcPr>
            <w:tcW w:w="740" w:type="dxa"/>
            <w:tcBorders>
              <w:top w:val="nil"/>
            </w:tcBorders>
          </w:tcPr>
          <w:p>
            <w:pPr>
              <w:pStyle w:val="Normal"/>
              <w:widowControl w:val="false"/>
              <w:suppressAutoHyphens w:val="true"/>
              <w:spacing w:before="0" w:after="0"/>
              <w:jc w:val="left"/>
              <w:rPr>
                <w:sz w:val="22"/>
                <w:szCs w:val="22"/>
              </w:rPr>
            </w:pPr>
            <w:r>
              <w:rPr>
                <w:sz w:val="22"/>
                <w:szCs w:val="22"/>
              </w:rPr>
            </w:r>
          </w:p>
        </w:tc>
        <w:tc>
          <w:tcPr>
            <w:tcW w:w="1017" w:type="dxa"/>
            <w:tcBorders>
              <w:top w:val="nil"/>
            </w:tcBorders>
          </w:tcPr>
          <w:p>
            <w:pPr>
              <w:pStyle w:val="Normal"/>
              <w:widowControl w:val="false"/>
              <w:suppressAutoHyphens w:val="true"/>
              <w:spacing w:before="0" w:after="0"/>
              <w:jc w:val="left"/>
              <w:rPr>
                <w:sz w:val="22"/>
                <w:szCs w:val="22"/>
              </w:rPr>
            </w:pPr>
            <w:r>
              <w:rPr>
                <w:sz w:val="22"/>
                <w:szCs w:val="22"/>
              </w:rPr>
            </w:r>
          </w:p>
        </w:tc>
        <w:tc>
          <w:tcPr>
            <w:tcW w:w="1557"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r>
      <w:tr>
        <w:trPr/>
        <w:tc>
          <w:tcPr>
            <w:tcW w:w="774" w:type="dxa"/>
            <w:tcBorders>
              <w:top w:val="nil"/>
            </w:tcBorders>
          </w:tcPr>
          <w:p>
            <w:pPr>
              <w:pStyle w:val="ListParagraph"/>
              <w:widowControl w:val="false"/>
              <w:numPr>
                <w:ilvl w:val="0"/>
                <w:numId w:val="9"/>
              </w:numPr>
              <w:suppressAutoHyphens w:val="true"/>
              <w:spacing w:before="0" w:after="0"/>
              <w:contextualSpacing/>
              <w:jc w:val="left"/>
              <w:rPr>
                <w:rFonts w:eastAsia="Calibri" w:eastAsiaTheme="minorHAnsi"/>
                <w:sz w:val="22"/>
                <w:szCs w:val="22"/>
              </w:rPr>
            </w:pPr>
            <w:r>
              <w:rPr>
                <w:rFonts w:eastAsia="Calibri" w:eastAsiaTheme="minorHAnsi"/>
                <w:sz w:val="22"/>
                <w:szCs w:val="22"/>
              </w:rPr>
            </w:r>
          </w:p>
        </w:tc>
        <w:tc>
          <w:tcPr>
            <w:tcW w:w="1326" w:type="dxa"/>
            <w:tcBorders>
              <w:top w:val="nil"/>
            </w:tcBorders>
          </w:tcPr>
          <w:p>
            <w:pPr>
              <w:pStyle w:val="Normal"/>
              <w:widowControl w:val="false"/>
              <w:suppressAutoHyphens w:val="true"/>
              <w:spacing w:before="0" w:after="0"/>
              <w:jc w:val="left"/>
              <w:rPr>
                <w:sz w:val="22"/>
                <w:szCs w:val="22"/>
              </w:rPr>
            </w:pPr>
            <w:r>
              <w:rPr>
                <w:rFonts w:eastAsia="Calibri" w:cs="" w:ascii="Calibri" w:hAnsi="Calibri"/>
                <w:iCs/>
                <w:color w:val="000000"/>
                <w:kern w:val="0"/>
                <w:sz w:val="22"/>
                <w:szCs w:val="22"/>
                <w:lang w:val="ru-RU" w:eastAsia="en-US" w:bidi="ar-SA"/>
              </w:rPr>
              <w:t>Позиция 75</w:t>
            </w:r>
          </w:p>
        </w:tc>
        <w:tc>
          <w:tcPr>
            <w:tcW w:w="1740" w:type="dxa"/>
            <w:tcBorders>
              <w:top w:val="nil"/>
            </w:tcBorders>
          </w:tcPr>
          <w:p>
            <w:pPr>
              <w:pStyle w:val="Style35"/>
              <w:jc w:val="left"/>
              <w:rPr>
                <w:rFonts w:ascii="Times New Roman" w:hAnsi="Times New Roman"/>
                <w:sz w:val="24"/>
              </w:rPr>
            </w:pPr>
            <w:r>
              <w:rPr>
                <w:rFonts w:ascii="Times New Roman" w:hAnsi="Times New Roman"/>
                <w:sz w:val="24"/>
              </w:rPr>
              <w:t>Подшипник роликовый NU324ECML</w:t>
            </w:r>
          </w:p>
        </w:tc>
        <w:tc>
          <w:tcPr>
            <w:tcW w:w="975" w:type="dxa"/>
            <w:tcBorders>
              <w:top w:val="nil"/>
            </w:tcBorders>
          </w:tcPr>
          <w:p>
            <w:pPr>
              <w:pStyle w:val="Normal"/>
              <w:widowControl w:val="false"/>
              <w:suppressAutoHyphens w:val="true"/>
              <w:spacing w:before="0" w:after="0"/>
              <w:jc w:val="left"/>
              <w:rPr>
                <w:rFonts w:eastAsia="Calibri"/>
                <w:sz w:val="22"/>
                <w:szCs w:val="22"/>
              </w:rPr>
            </w:pPr>
            <w:r>
              <w:rPr>
                <w:rFonts w:eastAsia="Calibri"/>
                <w:sz w:val="22"/>
                <w:szCs w:val="22"/>
              </w:rPr>
            </w:r>
          </w:p>
        </w:tc>
        <w:tc>
          <w:tcPr>
            <w:tcW w:w="4393" w:type="dxa"/>
            <w:tcBorders>
              <w:top w:val="nil"/>
            </w:tcBorders>
            <w:shd w:color="auto" w:fill="auto" w:val="clear"/>
          </w:tcPr>
          <w:p>
            <w:pPr>
              <w:pStyle w:val="Normal"/>
              <w:widowControl w:val="false"/>
              <w:suppressAutoHyphens w:val="true"/>
              <w:spacing w:before="0" w:after="0"/>
              <w:jc w:val="left"/>
              <w:rPr>
                <w:sz w:val="22"/>
                <w:szCs w:val="22"/>
              </w:rPr>
            </w:pPr>
            <w:r>
              <w:rPr>
                <w:sz w:val="22"/>
                <w:szCs w:val="22"/>
              </w:rPr>
            </w:r>
          </w:p>
        </w:tc>
        <w:tc>
          <w:tcPr>
            <w:tcW w:w="1518" w:type="dxa"/>
            <w:tcBorders>
              <w:top w:val="nil"/>
            </w:tcBorders>
          </w:tcPr>
          <w:p>
            <w:pPr>
              <w:pStyle w:val="Normal"/>
              <w:widowControl w:val="false"/>
              <w:suppressAutoHyphens w:val="true"/>
              <w:spacing w:before="0" w:after="0"/>
              <w:jc w:val="left"/>
              <w:rPr>
                <w:sz w:val="22"/>
                <w:szCs w:val="22"/>
              </w:rPr>
            </w:pPr>
            <w:r>
              <w:rPr>
                <w:rFonts w:eastAsia="Calibri" w:cs="" w:ascii="Calibri" w:hAnsi="Calibri"/>
                <w:kern w:val="0"/>
                <w:sz w:val="22"/>
                <w:szCs w:val="22"/>
                <w:lang w:val="ru-RU" w:eastAsia="en-US" w:bidi="ar-SA"/>
              </w:rPr>
              <w:t>677004, РФ, Республика Саха (Якутия), г.Якутск, ул. Кржижановского, д. 2</w:t>
            </w:r>
          </w:p>
        </w:tc>
        <w:tc>
          <w:tcPr>
            <w:tcW w:w="973"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c>
          <w:tcPr>
            <w:tcW w:w="740" w:type="dxa"/>
            <w:tcBorders>
              <w:top w:val="nil"/>
            </w:tcBorders>
          </w:tcPr>
          <w:p>
            <w:pPr>
              <w:pStyle w:val="Normal"/>
              <w:widowControl w:val="false"/>
              <w:suppressAutoHyphens w:val="true"/>
              <w:spacing w:before="0" w:after="0"/>
              <w:jc w:val="left"/>
              <w:rPr>
                <w:sz w:val="22"/>
                <w:szCs w:val="22"/>
              </w:rPr>
            </w:pPr>
            <w:r>
              <w:rPr>
                <w:sz w:val="22"/>
                <w:szCs w:val="22"/>
              </w:rPr>
            </w:r>
          </w:p>
        </w:tc>
        <w:tc>
          <w:tcPr>
            <w:tcW w:w="1017" w:type="dxa"/>
            <w:tcBorders>
              <w:top w:val="nil"/>
            </w:tcBorders>
          </w:tcPr>
          <w:p>
            <w:pPr>
              <w:pStyle w:val="Normal"/>
              <w:widowControl w:val="false"/>
              <w:suppressAutoHyphens w:val="true"/>
              <w:spacing w:before="0" w:after="0"/>
              <w:jc w:val="left"/>
              <w:rPr>
                <w:sz w:val="22"/>
                <w:szCs w:val="22"/>
              </w:rPr>
            </w:pPr>
            <w:r>
              <w:rPr>
                <w:sz w:val="22"/>
                <w:szCs w:val="22"/>
              </w:rPr>
            </w:r>
          </w:p>
        </w:tc>
        <w:tc>
          <w:tcPr>
            <w:tcW w:w="1557"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r>
      <w:tr>
        <w:trPr/>
        <w:tc>
          <w:tcPr>
            <w:tcW w:w="774" w:type="dxa"/>
            <w:tcBorders>
              <w:top w:val="nil"/>
            </w:tcBorders>
          </w:tcPr>
          <w:p>
            <w:pPr>
              <w:pStyle w:val="ListParagraph"/>
              <w:widowControl w:val="false"/>
              <w:numPr>
                <w:ilvl w:val="0"/>
                <w:numId w:val="9"/>
              </w:numPr>
              <w:suppressAutoHyphens w:val="true"/>
              <w:spacing w:before="0" w:after="0"/>
              <w:contextualSpacing/>
              <w:jc w:val="left"/>
              <w:rPr>
                <w:rFonts w:eastAsia="Calibri" w:eastAsiaTheme="minorHAnsi"/>
                <w:sz w:val="22"/>
                <w:szCs w:val="22"/>
              </w:rPr>
            </w:pPr>
            <w:r>
              <w:rPr>
                <w:rFonts w:eastAsia="Calibri" w:eastAsiaTheme="minorHAnsi"/>
                <w:sz w:val="22"/>
                <w:szCs w:val="22"/>
              </w:rPr>
            </w:r>
          </w:p>
        </w:tc>
        <w:tc>
          <w:tcPr>
            <w:tcW w:w="1326" w:type="dxa"/>
            <w:tcBorders>
              <w:top w:val="nil"/>
            </w:tcBorders>
          </w:tcPr>
          <w:p>
            <w:pPr>
              <w:pStyle w:val="Normal"/>
              <w:widowControl w:val="false"/>
              <w:suppressAutoHyphens w:val="true"/>
              <w:spacing w:before="0" w:after="0"/>
              <w:jc w:val="left"/>
              <w:rPr>
                <w:sz w:val="22"/>
                <w:szCs w:val="22"/>
              </w:rPr>
            </w:pPr>
            <w:r>
              <w:rPr>
                <w:rFonts w:eastAsia="Calibri" w:cs="" w:ascii="Calibri" w:hAnsi="Calibri"/>
                <w:iCs/>
                <w:color w:val="000000"/>
                <w:kern w:val="0"/>
                <w:sz w:val="22"/>
                <w:szCs w:val="22"/>
                <w:lang w:val="ru-RU" w:eastAsia="en-US" w:bidi="ar-SA"/>
              </w:rPr>
              <w:t>Позиция 76</w:t>
            </w:r>
          </w:p>
        </w:tc>
        <w:tc>
          <w:tcPr>
            <w:tcW w:w="1740" w:type="dxa"/>
            <w:tcBorders>
              <w:top w:val="nil"/>
            </w:tcBorders>
          </w:tcPr>
          <w:p>
            <w:pPr>
              <w:pStyle w:val="Style35"/>
              <w:jc w:val="left"/>
              <w:rPr>
                <w:rFonts w:ascii="Times New Roman" w:hAnsi="Times New Roman"/>
                <w:sz w:val="24"/>
              </w:rPr>
            </w:pPr>
            <w:r>
              <w:rPr>
                <w:rFonts w:ascii="Times New Roman" w:hAnsi="Times New Roman"/>
                <w:sz w:val="24"/>
              </w:rPr>
              <w:t>Подшипник шариковый 6217 C3 85х150х28мм в сборе SKF</w:t>
            </w:r>
          </w:p>
        </w:tc>
        <w:tc>
          <w:tcPr>
            <w:tcW w:w="975" w:type="dxa"/>
            <w:tcBorders>
              <w:top w:val="nil"/>
            </w:tcBorders>
          </w:tcPr>
          <w:p>
            <w:pPr>
              <w:pStyle w:val="Normal"/>
              <w:widowControl w:val="false"/>
              <w:suppressAutoHyphens w:val="true"/>
              <w:spacing w:before="0" w:after="0"/>
              <w:jc w:val="left"/>
              <w:rPr>
                <w:sz w:val="22"/>
                <w:szCs w:val="22"/>
              </w:rPr>
            </w:pPr>
            <w:r>
              <w:rPr/>
            </w:r>
          </w:p>
        </w:tc>
        <w:tc>
          <w:tcPr>
            <w:tcW w:w="4393" w:type="dxa"/>
            <w:tcBorders>
              <w:top w:val="nil"/>
            </w:tcBorders>
            <w:shd w:color="auto" w:fill="auto" w:val="clear"/>
          </w:tcPr>
          <w:p>
            <w:pPr>
              <w:pStyle w:val="Normal"/>
              <w:widowControl w:val="false"/>
              <w:suppressAutoHyphens w:val="true"/>
              <w:spacing w:before="0" w:after="0"/>
              <w:jc w:val="left"/>
              <w:rPr>
                <w:sz w:val="22"/>
                <w:szCs w:val="22"/>
              </w:rPr>
            </w:pPr>
            <w:r>
              <w:rPr>
                <w:rFonts w:eastAsia="Calibri" w:cs="" w:ascii="Calibri" w:hAnsi="Calibri"/>
                <w:color w:val="000000"/>
                <w:kern w:val="0"/>
                <w:sz w:val="22"/>
                <w:szCs w:val="22"/>
                <w:lang w:val="ru-RU" w:eastAsia="en-US" w:bidi="ar-SA"/>
              </w:rPr>
              <w:t>Тип: шариковый однорядный подшипник; Наружный диаметр: 150 мм; Внутренний диаметр:85 мм; Количество дорожек качения: 1 шт; Ширина: 28 мм; Вид: радиальные; Термостойкие: нет; Форма тел вращения: шарики; Материал тел качения: сталь; Материал сепаратора:сталь; Открытый/Закрытый: открытый; Материал уплотнений: нет (открытый подшипник); С выемкой: нет; Сферический:нет; Установочное отверстие: цилиндрическое; Фланец на наружном кольце: нет; Маркировка: 6217 C3; Габариты без упаковки: 150х150х28 мм.</w:t>
            </w:r>
          </w:p>
        </w:tc>
        <w:tc>
          <w:tcPr>
            <w:tcW w:w="1518" w:type="dxa"/>
            <w:tcBorders>
              <w:top w:val="nil"/>
            </w:tcBorders>
          </w:tcPr>
          <w:p>
            <w:pPr>
              <w:pStyle w:val="Normal"/>
              <w:widowControl w:val="false"/>
              <w:suppressAutoHyphens w:val="true"/>
              <w:spacing w:before="0" w:after="0"/>
              <w:jc w:val="left"/>
              <w:rPr>
                <w:sz w:val="22"/>
                <w:szCs w:val="22"/>
              </w:rPr>
            </w:pPr>
            <w:r>
              <w:rPr>
                <w:rFonts w:eastAsia="Calibri" w:cs="" w:ascii="Calibri" w:hAnsi="Calibri"/>
                <w:kern w:val="0"/>
                <w:sz w:val="22"/>
                <w:szCs w:val="22"/>
                <w:lang w:val="ru-RU" w:eastAsia="en-US" w:bidi="ar-SA"/>
              </w:rPr>
              <w:t>677004, РФ, Республика Саха (Якутия), г.Якутск, ул. Кржижановского, д. 2</w:t>
            </w:r>
          </w:p>
        </w:tc>
        <w:tc>
          <w:tcPr>
            <w:tcW w:w="973"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c>
          <w:tcPr>
            <w:tcW w:w="740" w:type="dxa"/>
            <w:tcBorders>
              <w:top w:val="nil"/>
            </w:tcBorders>
          </w:tcPr>
          <w:p>
            <w:pPr>
              <w:pStyle w:val="Normal"/>
              <w:widowControl w:val="false"/>
              <w:suppressAutoHyphens w:val="true"/>
              <w:spacing w:before="0" w:after="0"/>
              <w:jc w:val="left"/>
              <w:rPr>
                <w:sz w:val="22"/>
                <w:szCs w:val="22"/>
              </w:rPr>
            </w:pPr>
            <w:r>
              <w:rPr>
                <w:sz w:val="22"/>
                <w:szCs w:val="22"/>
              </w:rPr>
            </w:r>
          </w:p>
        </w:tc>
        <w:tc>
          <w:tcPr>
            <w:tcW w:w="1017" w:type="dxa"/>
            <w:tcBorders>
              <w:top w:val="nil"/>
            </w:tcBorders>
          </w:tcPr>
          <w:p>
            <w:pPr>
              <w:pStyle w:val="Normal"/>
              <w:widowControl w:val="false"/>
              <w:suppressAutoHyphens w:val="true"/>
              <w:spacing w:before="0" w:after="0"/>
              <w:jc w:val="left"/>
              <w:rPr>
                <w:sz w:val="22"/>
                <w:szCs w:val="22"/>
              </w:rPr>
            </w:pPr>
            <w:r>
              <w:rPr>
                <w:sz w:val="22"/>
                <w:szCs w:val="22"/>
              </w:rPr>
            </w:r>
          </w:p>
        </w:tc>
        <w:tc>
          <w:tcPr>
            <w:tcW w:w="1557" w:type="dxa"/>
            <w:gridSpan w:val="2"/>
            <w:tcBorders>
              <w:top w:val="nil"/>
            </w:tcBorders>
          </w:tcPr>
          <w:p>
            <w:pPr>
              <w:pStyle w:val="Normal"/>
              <w:widowControl w:val="false"/>
              <w:suppressAutoHyphens w:val="true"/>
              <w:spacing w:before="0" w:after="0"/>
              <w:jc w:val="left"/>
              <w:rPr>
                <w:rFonts w:eastAsia="Calibri"/>
                <w:iCs/>
                <w:color w:val="808080" w:themeColor="background1" w:themeShade="80"/>
                <w:sz w:val="22"/>
                <w:szCs w:val="22"/>
              </w:rPr>
            </w:pPr>
            <w:r>
              <w:rPr>
                <w:rFonts w:eastAsia="Calibri"/>
                <w:iCs/>
                <w:color w:val="808080" w:themeColor="background1" w:themeShade="80"/>
                <w:sz w:val="22"/>
                <w:szCs w:val="22"/>
              </w:rPr>
            </w:r>
          </w:p>
        </w:tc>
      </w:tr>
    </w:tbl>
    <w:p>
      <w:pPr>
        <w:pStyle w:val="Normal"/>
        <w:spacing w:before="40" w:after="120"/>
        <w:ind w:right="-28" w:hanging="0"/>
        <w:jc w:val="both"/>
        <w:rPr>
          <w:b/>
          <w:bCs/>
          <w:i/>
          <w:i/>
          <w:iCs/>
          <w:sz w:val="16"/>
          <w:szCs w:val="16"/>
        </w:rPr>
      </w:pPr>
      <w:r>
        <w:rPr/>
      </w:r>
    </w:p>
    <w:p>
      <w:pPr>
        <w:pStyle w:val="Normal"/>
        <w:spacing w:before="40" w:after="120"/>
        <w:ind w:right="-28" w:hanging="0"/>
        <w:jc w:val="both"/>
        <w:rPr>
          <w:b/>
          <w:bCs/>
          <w:i/>
          <w:i/>
          <w:iCs/>
          <w:sz w:val="16"/>
          <w:szCs w:val="16"/>
        </w:rPr>
      </w:pPr>
      <w:r>
        <w:rPr/>
      </w:r>
    </w:p>
    <w:p>
      <w:pPr>
        <w:pStyle w:val="Normal"/>
        <w:spacing w:before="40" w:after="120"/>
        <w:ind w:right="-28" w:hanging="0"/>
        <w:jc w:val="both"/>
        <w:rPr>
          <w:b/>
          <w:bCs/>
          <w:i/>
          <w:i/>
          <w:iCs/>
          <w:sz w:val="16"/>
          <w:szCs w:val="16"/>
        </w:rPr>
      </w:pPr>
      <w:r>
        <w:rPr>
          <w:b/>
          <w:bCs/>
          <w:iCs/>
          <w:sz w:val="16"/>
          <w:szCs w:val="16"/>
        </w:rPr>
        <w:t>*</w:t>
      </w:r>
      <w:r>
        <w:rPr>
          <w:i/>
          <w:iCs/>
          <w:sz w:val="24"/>
          <w:szCs w:val="24"/>
        </w:rPr>
        <w:t xml:space="preserve"> </w:t>
      </w:r>
      <w:r>
        <w:rPr>
          <w:b/>
          <w:bCs/>
          <w:i/>
          <w:iCs/>
          <w:sz w:val="16"/>
          <w:szCs w:val="16"/>
        </w:rPr>
        <w:t>Указанные в настоящем ТТ ссылки на ТУ, марку (тип) продукции носят описательный, а не обязательный характер. В случае, если Участником предлагается эквивалентная продукция требуемой Заказчику продукции или ее составных частей, он должен в обязательном порядке в составе своего предложения предоставить подробное техническое описание предлагаемого к поставке эквивалента, в объеме не менее установленных в настоящих ТТ требований.</w:t>
      </w:r>
    </w:p>
    <w:p>
      <w:pPr>
        <w:pStyle w:val="Normal"/>
        <w:spacing w:before="40" w:after="120"/>
        <w:ind w:right="-28" w:hanging="0"/>
        <w:jc w:val="both"/>
        <w:rPr>
          <w:b/>
          <w:bCs/>
          <w:i/>
          <w:i/>
          <w:iCs/>
          <w:sz w:val="16"/>
          <w:szCs w:val="16"/>
        </w:rPr>
      </w:pPr>
      <w:r>
        <w:rPr>
          <w:b/>
          <w:bCs/>
          <w:i/>
          <w:iCs/>
          <w:sz w:val="16"/>
          <w:szCs w:val="16"/>
          <w:vertAlign w:val="superscript"/>
        </w:rPr>
        <w:t>1</w:t>
      </w:r>
      <w:r>
        <w:rPr>
          <w:b/>
          <w:bCs/>
          <w:i/>
          <w:iCs/>
          <w:sz w:val="16"/>
          <w:szCs w:val="16"/>
        </w:rPr>
        <w:t>Эквивалентная продукция – это продукция, которая по техническим и функциональным характеристикам не уступает характеристикам, заявленным в Документации о закупке, в том числе, по гарантийным срокам и срокам эксплуатации.</w:t>
      </w:r>
    </w:p>
    <w:p>
      <w:pPr>
        <w:pStyle w:val="Normal"/>
        <w:spacing w:before="40" w:after="120"/>
        <w:ind w:right="-28" w:hanging="0"/>
        <w:jc w:val="both"/>
        <w:rPr/>
      </w:pPr>
      <w:r>
        <w:rPr>
          <w:b/>
          <w:bCs/>
          <w:iCs/>
          <w:sz w:val="16"/>
          <w:szCs w:val="16"/>
        </w:rPr>
        <w:t>В случае, если Участником предлагается эквивалентная продукция</w:t>
      </w:r>
      <w:r>
        <w:rPr>
          <w:iCs/>
          <w:sz w:val="16"/>
          <w:szCs w:val="16"/>
        </w:rPr>
        <w:t xml:space="preserve"> требуемой Заказчику продукции или ее составных частей, он должен в обязательном порядке в составе своего предложения предоставить подробное техническое описание предлагаемого к поставке эквивалента, в объеме не менее установленных в настоящем требовании.</w:t>
      </w:r>
    </w:p>
    <w:p>
      <w:pPr>
        <w:pStyle w:val="Normal"/>
        <w:spacing w:before="40" w:after="120"/>
        <w:ind w:right="-28" w:hanging="0"/>
        <w:jc w:val="both"/>
        <w:rPr/>
      </w:pPr>
      <w:bookmarkStart w:id="27" w:name="_Ref40301253"/>
      <w:r>
        <w:rPr>
          <w:iCs/>
          <w:sz w:val="16"/>
          <w:szCs w:val="16"/>
        </w:rPr>
        <w:t>** Способ подтверждения участником соответствия требованиям указан в таблице в отношении каждой позиции закупаемой продукции</w:t>
      </w:r>
      <w:bookmarkEnd w:id="27"/>
    </w:p>
    <w:p>
      <w:pPr>
        <w:pStyle w:val="Normal"/>
        <w:ind w:left="2832" w:firstLine="708"/>
        <w:rPr/>
      </w:pPr>
      <w:r>
        <w:rPr/>
      </w:r>
    </w:p>
    <w:sectPr>
      <w:headerReference w:type="default" r:id="rId41"/>
      <w:headerReference w:type="first" r:id="rId42"/>
      <w:type w:val="nextPage"/>
      <w:pgSz w:orient="landscape" w:w="16838" w:h="11906"/>
      <w:pgMar w:left="992" w:right="1134" w:gutter="0" w:header="680" w:top="1134" w:footer="0" w:bottom="851"/>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Arial">
    <w:charset w:val="01"/>
    <w:family w:val="roman"/>
    <w:pitch w:val="variable"/>
  </w:font>
  <w:font w:name="Calibr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Tahoma">
    <w:charset w:val="01"/>
    <w:family w:val="roman"/>
    <w:pitch w:val="variable"/>
  </w:font>
  <w:font w:name="Arial Unicode MS">
    <w:charset w:val="01"/>
    <w:family w:val="roman"/>
    <w:pitch w:val="variable"/>
  </w:font>
  <w:font w:name="Verdana">
    <w:charset w:val="01"/>
    <w:family w:val="roman"/>
    <w:pitch w:val="variable"/>
  </w:font>
  <w:font w:name="Garamond">
    <w:charset w:val="01"/>
    <w:family w:val="roman"/>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2">
              <wp:simplePos x="0" y="0"/>
              <wp:positionH relativeFrom="margin">
                <wp:align>center</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center;mso-position-horizontal-relative:margin">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16</w:t>
    </w:r>
    <w:r>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16</w:t>
    </w:r>
    <w: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19</w:t>
    </w:r>
    <w:r>
      <w:rPr/>
      <w:fldChar w:fldCharType="end"/>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38</w:t>
    </w:r>
    <w:r>
      <w:rPr/>
      <w:fldChar w:fldCharType="end"/>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lvl>
    <w:lvl w:ilvl="1">
      <w:start w:val="1"/>
      <w:numFmt w:val="decimal"/>
      <w:lvlText w:val="%1.%2."/>
      <w:lvlJc w:val="left"/>
      <w:pPr>
        <w:tabs>
          <w:tab w:val="num" w:pos="357"/>
        </w:tabs>
        <w:ind w:left="0" w:hanging="0"/>
      </w:pPr>
      <w:rPr/>
    </w:lvl>
    <w:lvl w:ilvl="2">
      <w:start w:val="1"/>
      <w:numFmt w:val="decimal"/>
      <w:lvlText w:val="%1.%2.%3."/>
      <w:lvlJc w:val="left"/>
      <w:pPr>
        <w:tabs>
          <w:tab w:val="num" w:pos="357"/>
        </w:tabs>
        <w:ind w:left="0" w:hanging="0"/>
      </w:pPr>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2">
    <w:lvl w:ilvl="0">
      <w:start w:val="4"/>
      <w:numFmt w:val="bullet"/>
      <w:lvlText w:val="-"/>
      <w:lvlJc w:val="left"/>
      <w:pPr>
        <w:tabs>
          <w:tab w:val="num" w:pos="0"/>
        </w:tabs>
        <w:ind w:left="-207" w:hanging="360"/>
      </w:pPr>
      <w:rPr>
        <w:rFonts w:ascii="Times New Roman" w:hAnsi="Times New Roman" w:cs="Times New Roman" w:hint="default"/>
      </w:rPr>
    </w:lvl>
    <w:lvl w:ilvl="1">
      <w:start w:val="1"/>
      <w:numFmt w:val="bullet"/>
      <w:lvlText w:val="o"/>
      <w:lvlJc w:val="left"/>
      <w:pPr>
        <w:tabs>
          <w:tab w:val="num" w:pos="513"/>
        </w:tabs>
        <w:ind w:left="513" w:hanging="360"/>
      </w:pPr>
      <w:rPr>
        <w:rFonts w:ascii="Courier New" w:hAnsi="Courier New" w:cs="Courier New" w:hint="default"/>
      </w:rPr>
    </w:lvl>
    <w:lvl w:ilvl="2">
      <w:start w:val="1"/>
      <w:numFmt w:val="bullet"/>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3">
    <w:lvl w:ilvl="0">
      <w:start w:val="1"/>
      <w:numFmt w:val="decimal"/>
      <w:lvlText w:val="%1."/>
      <w:lvlJc w:val="left"/>
      <w:pPr>
        <w:tabs>
          <w:tab w:val="num" w:pos="0"/>
        </w:tabs>
        <w:ind w:left="5038" w:hanging="360"/>
      </w:pPr>
      <w:rPr>
        <w:smallCaps w:val="false"/>
        <w:caps w:val="false"/>
        <w:dstrike w:val="false"/>
        <w:strike w:val="false"/>
        <w:vertAlign w:val="baseline"/>
        <w:position w:val="0"/>
        <w:sz w:val="28"/>
        <w:sz w:val="28"/>
        <w:spacing w:val="0"/>
        <w:i w:val="false"/>
        <w:u w:val="none"/>
        <w:b/>
        <w:kern w:val="0"/>
        <w:effect w:val="none"/>
        <w:szCs w:val="28"/>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432" w:hanging="432"/>
      </w:pPr>
      <w:rPr>
        <w:sz w:val="24"/>
        <w:i w:val="false"/>
        <w:b/>
        <w:szCs w:val="24"/>
        <w:iCs/>
        <w:bCs/>
      </w:rPr>
    </w:lvl>
    <w:lvl w:ilvl="2">
      <w:start w:val="1"/>
      <w:numFmt w:val="decimal"/>
      <w:lvlText w:val="%1.%2.%3."/>
      <w:lvlJc w:val="left"/>
      <w:pPr>
        <w:tabs>
          <w:tab w:val="num" w:pos="0"/>
        </w:tabs>
        <w:ind w:left="1224" w:hanging="504"/>
      </w:pPr>
      <w:rPr>
        <w:sz w:val="22"/>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985"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5">
    <w:lvl w:ilvl="0">
      <w:start w:val="1"/>
      <w:numFmt w:val="decimal"/>
      <w:lvlText w:val="1.%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6">
    <w:lvl w:ilvl="0">
      <w:start w:val="1"/>
      <w:numFmt w:val="decimal"/>
      <w:lvlText w:val="%1."/>
      <w:lvlJc w:val="left"/>
      <w:pPr>
        <w:tabs>
          <w:tab w:val="num" w:pos="0"/>
        </w:tabs>
        <w:ind w:left="360" w:hanging="360"/>
      </w:pPr>
      <w:rPr>
        <w:sz w:val="24"/>
        <w:b/>
        <w:szCs w:val="24"/>
        <w:bCs w:val="false"/>
      </w:rPr>
    </w:lvl>
    <w:lvl w:ilvl="1">
      <w:start w:val="1"/>
      <w:numFmt w:val="decimal"/>
      <w:lvlText w:val="%1.%2."/>
      <w:lvlJc w:val="left"/>
      <w:pPr>
        <w:tabs>
          <w:tab w:val="num" w:pos="0"/>
        </w:tabs>
        <w:ind w:left="792" w:hanging="432"/>
      </w:pPr>
      <w:rPr>
        <w:sz w:val="24"/>
        <w:b w:val="false"/>
        <w:szCs w:val="24"/>
        <w:bCs/>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decimal"/>
      <w:lvlText w:val="%1."/>
      <w:lvlJc w:val="left"/>
      <w:pPr>
        <w:tabs>
          <w:tab w:val="num" w:pos="0"/>
        </w:tabs>
        <w:ind w:left="644"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uiPriority="99"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d7a4d"/>
    <w:pPr>
      <w:widowControl/>
      <w:suppressAutoHyphens w:val="true"/>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Heading1">
    <w:name w:val="Heading 1"/>
    <w:basedOn w:val="Heading3"/>
    <w:next w:val="Normal"/>
    <w:link w:val="11"/>
    <w:qFormat/>
    <w:rsid w:val="00353a27"/>
    <w:pPr>
      <w:outlineLvl w:val="0"/>
    </w:pPr>
    <w:rPr>
      <w:sz w:val="28"/>
      <w:szCs w:val="28"/>
    </w:rPr>
  </w:style>
  <w:style w:type="paragraph" w:styleId="Heading2">
    <w:name w:val="Heading 2"/>
    <w:basedOn w:val="Heading4"/>
    <w:next w:val="Normal"/>
    <w:link w:val="2"/>
    <w:qFormat/>
    <w:rsid w:val="00ea61a8"/>
    <w:pPr>
      <w:outlineLvl w:val="1"/>
    </w:pPr>
    <w:rPr/>
  </w:style>
  <w:style w:type="paragraph" w:styleId="Heading3">
    <w:name w:val="Heading 3"/>
    <w:basedOn w:val="Normal"/>
    <w:next w:val="Normal"/>
    <w:link w:val="3"/>
    <w:autoRedefine/>
    <w:qFormat/>
    <w:rsid w:val="00035e96"/>
    <w:pPr>
      <w:keepNext w:val="true"/>
      <w:tabs>
        <w:tab w:val="clear" w:pos="708"/>
        <w:tab w:val="left" w:pos="0" w:leader="none"/>
      </w:tabs>
      <w:spacing w:before="120" w:after="60"/>
      <w:ind w:left="1224" w:hanging="504"/>
      <w:outlineLvl w:val="2"/>
    </w:pPr>
    <w:rPr>
      <w:rFonts w:eastAsia="Calibri"/>
      <w:b/>
      <w:sz w:val="24"/>
      <w:szCs w:val="24"/>
      <w:lang w:val="x-none" w:eastAsia="x-none"/>
    </w:rPr>
  </w:style>
  <w:style w:type="paragraph" w:styleId="Heading4">
    <w:name w:val="Heading 4"/>
    <w:basedOn w:val="Heading3"/>
    <w:next w:val="Normal"/>
    <w:link w:val="4"/>
    <w:qFormat/>
    <w:rsid w:val="006629c9"/>
    <w:pPr>
      <w:outlineLvl w:val="3"/>
    </w:pPr>
    <w:rPr>
      <w:bCs/>
    </w:rPr>
  </w:style>
  <w:style w:type="paragraph" w:styleId="Heading5">
    <w:name w:val="Heading 5"/>
    <w:basedOn w:val="Normal"/>
    <w:next w:val="Normal"/>
    <w:link w:val="5"/>
    <w:uiPriority w:val="9"/>
    <w:qFormat/>
    <w:rsid w:val="0076353a"/>
    <w:pPr>
      <w:spacing w:before="240" w:after="60"/>
      <w:outlineLvl w:val="4"/>
    </w:pPr>
    <w:rPr>
      <w:b/>
      <w:bCs/>
      <w:i/>
      <w:iCs/>
      <w:sz w:val="26"/>
      <w:szCs w:val="26"/>
      <w:lang w:val="x-none" w:eastAsia="x-none"/>
    </w:rPr>
  </w:style>
  <w:style w:type="paragraph" w:styleId="Heading6">
    <w:name w:val="Heading 6"/>
    <w:basedOn w:val="Normal"/>
    <w:next w:val="Normal"/>
    <w:link w:val="6"/>
    <w:uiPriority w:val="9"/>
    <w:qFormat/>
    <w:rsid w:val="00d22f6d"/>
    <w:pPr>
      <w:keepNext w:val="true"/>
      <w:keepLines/>
      <w:spacing w:before="200" w:after="0"/>
      <w:outlineLvl w:val="5"/>
    </w:pPr>
    <w:rPr>
      <w:rFonts w:ascii="Cambria" w:hAnsi="Cambria"/>
      <w:i/>
      <w:iCs/>
      <w:color w:val="243F60"/>
      <w:sz w:val="20"/>
      <w:szCs w:val="20"/>
      <w:lang w:val="x-none" w:eastAsia="x-none"/>
    </w:rPr>
  </w:style>
  <w:style w:type="paragraph" w:styleId="Heading7">
    <w:name w:val="Heading 7"/>
    <w:basedOn w:val="Normal"/>
    <w:next w:val="Normal"/>
    <w:link w:val="7"/>
    <w:uiPriority w:val="9"/>
    <w:qFormat/>
    <w:rsid w:val="00d22f6d"/>
    <w:pPr>
      <w:keepNext w:val="true"/>
      <w:keepLines/>
      <w:spacing w:before="200" w:after="0"/>
      <w:outlineLvl w:val="6"/>
    </w:pPr>
    <w:rPr>
      <w:rFonts w:ascii="Cambria" w:hAnsi="Cambria"/>
      <w:i/>
      <w:iCs/>
      <w:color w:val="404040"/>
      <w:sz w:val="20"/>
      <w:szCs w:val="20"/>
      <w:lang w:val="x-none" w:eastAsia="x-none"/>
    </w:rPr>
  </w:style>
  <w:style w:type="paragraph" w:styleId="Heading8">
    <w:name w:val="Heading 8"/>
    <w:basedOn w:val="Normal"/>
    <w:next w:val="Normal"/>
    <w:link w:val="8"/>
    <w:uiPriority w:val="9"/>
    <w:qFormat/>
    <w:rsid w:val="00d22f6d"/>
    <w:pPr>
      <w:keepNext w:val="true"/>
      <w:keepLines/>
      <w:spacing w:before="200" w:after="0"/>
      <w:outlineLvl w:val="7"/>
    </w:pPr>
    <w:rPr>
      <w:rFonts w:ascii="Cambria" w:hAnsi="Cambria"/>
      <w:color w:val="4F81BD"/>
      <w:sz w:val="20"/>
      <w:szCs w:val="20"/>
      <w:lang w:val="x-none" w:eastAsia="x-none"/>
    </w:rPr>
  </w:style>
  <w:style w:type="paragraph" w:styleId="Heading9">
    <w:name w:val="Heading 9"/>
    <w:basedOn w:val="Normal"/>
    <w:next w:val="Normal"/>
    <w:link w:val="9"/>
    <w:uiPriority w:val="9"/>
    <w:qFormat/>
    <w:rsid w:val="0076353a"/>
    <w:pPr>
      <w:spacing w:before="240" w:after="60"/>
      <w:outlineLvl w:val="8"/>
    </w:pPr>
    <w:rPr>
      <w:rFonts w:ascii="Arial" w:hAnsi="Arial"/>
      <w:sz w:val="22"/>
      <w:szCs w:val="22"/>
      <w:lang w:val="x-none" w:eastAsia="x-none"/>
    </w:rPr>
  </w:style>
  <w:style w:type="character" w:styleId="DefaultParagraphFont" w:default="1">
    <w:name w:val="Default Paragraph Font"/>
    <w:uiPriority w:val="1"/>
    <w:semiHidden/>
    <w:unhideWhenUsed/>
    <w:qFormat/>
    <w:rPr/>
  </w:style>
  <w:style w:type="character" w:styleId="Style"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qFormat/>
    <w:rsid w:val="00d561d9"/>
    <w:rPr>
      <w:vertAlign w:val="superscript"/>
    </w:rPr>
  </w:style>
  <w:style w:type="character" w:styleId="Pagenumber">
    <w:name w:val="page number"/>
    <w:basedOn w:val="DefaultParagraphFont"/>
    <w:qFormat/>
    <w:rsid w:val="006c2f3f"/>
    <w:rPr/>
  </w:style>
  <w:style w:type="character" w:styleId="1" w:customStyle="1">
    <w:name w:val="Гиперссылка1"/>
    <w:uiPriority w:val="99"/>
    <w:qFormat/>
    <w:rsid w:val="006c2f3f"/>
    <w:rPr>
      <w:color w:val="0000FF"/>
      <w:u w:val="single"/>
    </w:rPr>
  </w:style>
  <w:style w:type="character" w:styleId="Annotationreference">
    <w:name w:val="annotation reference"/>
    <w:uiPriority w:val="99"/>
    <w:semiHidden/>
    <w:qFormat/>
    <w:rsid w:val="00b714b0"/>
    <w:rPr>
      <w:sz w:val="16"/>
      <w:szCs w:val="16"/>
    </w:rPr>
  </w:style>
  <w:style w:type="character" w:styleId="Strong">
    <w:name w:val="Strong"/>
    <w:qFormat/>
    <w:rsid w:val="00165965"/>
    <w:rPr>
      <w:b/>
      <w:bCs/>
    </w:rPr>
  </w:style>
  <w:style w:type="character" w:styleId="6" w:customStyle="1">
    <w:name w:val="Заголовок 6 Знак"/>
    <w:uiPriority w:val="9"/>
    <w:qFormat/>
    <w:rsid w:val="00d22f6d"/>
    <w:rPr>
      <w:rFonts w:ascii="Cambria" w:hAnsi="Cambria"/>
      <w:i/>
      <w:iCs/>
      <w:color w:val="243F60"/>
      <w:lang w:val="x-none" w:eastAsia="x-none"/>
    </w:rPr>
  </w:style>
  <w:style w:type="character" w:styleId="7" w:customStyle="1">
    <w:name w:val="Заголовок 7 Знак"/>
    <w:uiPriority w:val="9"/>
    <w:qFormat/>
    <w:rsid w:val="00d22f6d"/>
    <w:rPr>
      <w:rFonts w:ascii="Cambria" w:hAnsi="Cambria"/>
      <w:i/>
      <w:iCs/>
      <w:color w:val="404040"/>
      <w:lang w:val="x-none" w:eastAsia="x-none"/>
    </w:rPr>
  </w:style>
  <w:style w:type="character" w:styleId="8" w:customStyle="1">
    <w:name w:val="Заголовок 8 Знак"/>
    <w:uiPriority w:val="9"/>
    <w:qFormat/>
    <w:rsid w:val="00d22f6d"/>
    <w:rPr>
      <w:rFonts w:ascii="Cambria" w:hAnsi="Cambria"/>
      <w:color w:val="4F81BD"/>
      <w:lang w:val="x-none" w:eastAsia="x-none"/>
    </w:rPr>
  </w:style>
  <w:style w:type="character" w:styleId="11" w:customStyle="1">
    <w:name w:val="Заголовок 1 Знак"/>
    <w:qFormat/>
    <w:rsid w:val="00353a27"/>
    <w:rPr>
      <w:rFonts w:eastAsia="Calibri"/>
      <w:b/>
      <w:sz w:val="28"/>
      <w:szCs w:val="28"/>
      <w:lang w:val="x-none" w:eastAsia="x-none"/>
    </w:rPr>
  </w:style>
  <w:style w:type="character" w:styleId="2" w:customStyle="1">
    <w:name w:val="Заголовок 2 Знак"/>
    <w:qFormat/>
    <w:rsid w:val="00ea61a8"/>
    <w:rPr>
      <w:rFonts w:eastAsia="Calibri"/>
      <w:b/>
      <w:bCs/>
      <w:sz w:val="24"/>
      <w:szCs w:val="24"/>
      <w:lang w:val="x-none" w:eastAsia="x-none"/>
    </w:rPr>
  </w:style>
  <w:style w:type="character" w:styleId="3" w:customStyle="1">
    <w:name w:val="Заголовок 3 Знак"/>
    <w:qFormat/>
    <w:rsid w:val="00035e96"/>
    <w:rPr>
      <w:rFonts w:eastAsia="Calibri"/>
      <w:b/>
      <w:sz w:val="24"/>
      <w:szCs w:val="24"/>
      <w:lang w:val="x-none" w:eastAsia="x-none"/>
    </w:rPr>
  </w:style>
  <w:style w:type="character" w:styleId="4" w:customStyle="1">
    <w:name w:val="Заголовок 4 Знак"/>
    <w:qFormat/>
    <w:rsid w:val="006629c9"/>
    <w:rPr>
      <w:rFonts w:eastAsia="Calibri"/>
      <w:b/>
      <w:bCs/>
      <w:sz w:val="24"/>
      <w:szCs w:val="24"/>
      <w:lang w:val="x-none" w:eastAsia="x-none"/>
    </w:rPr>
  </w:style>
  <w:style w:type="character" w:styleId="5" w:customStyle="1">
    <w:name w:val="Заголовок 5 Знак"/>
    <w:uiPriority w:val="9"/>
    <w:qFormat/>
    <w:rsid w:val="00d22f6d"/>
    <w:rPr>
      <w:b/>
      <w:bCs/>
      <w:i/>
      <w:iCs/>
      <w:sz w:val="26"/>
      <w:szCs w:val="26"/>
    </w:rPr>
  </w:style>
  <w:style w:type="character" w:styleId="9" w:customStyle="1">
    <w:name w:val="Заголовок 9 Знак"/>
    <w:uiPriority w:val="9"/>
    <w:qFormat/>
    <w:rsid w:val="00d22f6d"/>
    <w:rPr>
      <w:rFonts w:ascii="Arial" w:hAnsi="Arial" w:cs="Arial"/>
      <w:sz w:val="22"/>
      <w:szCs w:val="22"/>
    </w:rPr>
  </w:style>
  <w:style w:type="character" w:styleId="Style1" w:customStyle="1">
    <w:name w:val="Название Знак"/>
    <w:link w:val="16"/>
    <w:uiPriority w:val="10"/>
    <w:qFormat/>
    <w:rsid w:val="00d22f6d"/>
    <w:rPr>
      <w:sz w:val="28"/>
    </w:rPr>
  </w:style>
  <w:style w:type="character" w:styleId="Style2" w:customStyle="1">
    <w:name w:val="Подзаголовок Знак"/>
    <w:uiPriority w:val="11"/>
    <w:qFormat/>
    <w:rsid w:val="00d22f6d"/>
    <w:rPr>
      <w:rFonts w:ascii="Cambria" w:hAnsi="Cambria"/>
      <w:i/>
      <w:iCs/>
      <w:color w:val="4F81BD"/>
      <w:spacing w:val="15"/>
      <w:sz w:val="24"/>
      <w:szCs w:val="24"/>
      <w:lang w:val="x-none" w:eastAsia="x-none"/>
    </w:rPr>
  </w:style>
  <w:style w:type="character" w:styleId="Emphasis">
    <w:name w:val="Emphasis"/>
    <w:uiPriority w:val="20"/>
    <w:qFormat/>
    <w:rsid w:val="00d22f6d"/>
    <w:rPr>
      <w:i/>
      <w:iCs/>
    </w:rPr>
  </w:style>
  <w:style w:type="character" w:styleId="21" w:customStyle="1">
    <w:name w:val="Цитата 2 Знак"/>
    <w:link w:val="Quote"/>
    <w:uiPriority w:val="29"/>
    <w:qFormat/>
    <w:rsid w:val="00d22f6d"/>
    <w:rPr>
      <w:rFonts w:ascii="Calibri" w:hAnsi="Calibri" w:eastAsia="Calibri"/>
      <w:i/>
      <w:iCs/>
      <w:color w:val="000000"/>
      <w:lang w:val="x-none" w:eastAsia="x-none"/>
    </w:rPr>
  </w:style>
  <w:style w:type="character" w:styleId="Style3" w:customStyle="1">
    <w:name w:val="Выделенная цитата Знак"/>
    <w:link w:val="IntenseQuote"/>
    <w:uiPriority w:val="30"/>
    <w:qFormat/>
    <w:rsid w:val="00d22f6d"/>
    <w:rPr>
      <w:rFonts w:ascii="Calibri" w:hAnsi="Calibri" w:eastAsia="Calibri"/>
      <w:b/>
      <w:bCs/>
      <w:i/>
      <w:iCs/>
      <w:color w:val="4F81BD"/>
      <w:lang w:val="x-none" w:eastAsia="x-none"/>
    </w:rPr>
  </w:style>
  <w:style w:type="character" w:styleId="SubtleEmphasis">
    <w:name w:val="Subtle Emphasis"/>
    <w:uiPriority w:val="19"/>
    <w:qFormat/>
    <w:rsid w:val="00d22f6d"/>
    <w:rPr>
      <w:i/>
      <w:iCs/>
      <w:color w:val="808080"/>
    </w:rPr>
  </w:style>
  <w:style w:type="character" w:styleId="IntenseEmphasis">
    <w:name w:val="Intense Emphasis"/>
    <w:uiPriority w:val="21"/>
    <w:qFormat/>
    <w:rsid w:val="00d22f6d"/>
    <w:rPr>
      <w:b/>
      <w:bCs/>
      <w:i/>
      <w:iCs/>
      <w:color w:val="4F81BD"/>
    </w:rPr>
  </w:style>
  <w:style w:type="character" w:styleId="SubtleReference">
    <w:name w:val="Subtle Reference"/>
    <w:uiPriority w:val="31"/>
    <w:qFormat/>
    <w:rsid w:val="00d22f6d"/>
    <w:rPr>
      <w:smallCaps/>
      <w:color w:val="C0504D"/>
      <w:u w:val="single"/>
    </w:rPr>
  </w:style>
  <w:style w:type="character" w:styleId="IntenseReference">
    <w:name w:val="Intense Reference"/>
    <w:uiPriority w:val="32"/>
    <w:qFormat/>
    <w:rsid w:val="00d22f6d"/>
    <w:rPr>
      <w:b/>
      <w:bCs/>
      <w:smallCaps/>
      <w:color w:val="C0504D"/>
      <w:spacing w:val="5"/>
      <w:u w:val="single"/>
    </w:rPr>
  </w:style>
  <w:style w:type="character" w:styleId="BookTitle">
    <w:name w:val="Book Title"/>
    <w:uiPriority w:val="33"/>
    <w:qFormat/>
    <w:rsid w:val="00d22f6d"/>
    <w:rPr>
      <w:b/>
      <w:bCs/>
      <w:smallCaps/>
      <w:spacing w:val="5"/>
    </w:rPr>
  </w:style>
  <w:style w:type="character" w:styleId="Style4" w:customStyle="1">
    <w:name w:val="Электронная подпись Знак"/>
    <w:link w:val="E-mailSignature"/>
    <w:uiPriority w:val="99"/>
    <w:qFormat/>
    <w:rsid w:val="00d22f6d"/>
    <w:rPr>
      <w:rFonts w:eastAsia="Calibri"/>
      <w:sz w:val="24"/>
      <w:szCs w:val="24"/>
    </w:rPr>
  </w:style>
  <w:style w:type="character" w:styleId="12" w:customStyle="1">
    <w:name w:val="Подпункт Знак1"/>
    <w:link w:val="Style22"/>
    <w:qFormat/>
    <w:locked/>
    <w:rsid w:val="00d22f6d"/>
    <w:rPr>
      <w:sz w:val="28"/>
    </w:rPr>
  </w:style>
  <w:style w:type="character" w:styleId="Style5" w:customStyle="1">
    <w:name w:val="Текст сноски Знак"/>
    <w:uiPriority w:val="99"/>
    <w:qFormat/>
    <w:rsid w:val="00d22f6d"/>
    <w:rPr/>
  </w:style>
  <w:style w:type="character" w:styleId="Style6" w:customStyle="1">
    <w:name w:val="Основной текст Знак"/>
    <w:qFormat/>
    <w:rsid w:val="004459a5"/>
    <w:rPr>
      <w:sz w:val="28"/>
      <w:szCs w:val="28"/>
    </w:rPr>
  </w:style>
  <w:style w:type="character" w:styleId="Blk" w:customStyle="1">
    <w:name w:val="blk"/>
    <w:qFormat/>
    <w:rsid w:val="00431ace"/>
    <w:rPr/>
  </w:style>
  <w:style w:type="character" w:styleId="Style7" w:customStyle="1">
    <w:name w:val="Абзац списка Знак"/>
    <w:link w:val="ListParagraph"/>
    <w:uiPriority w:val="34"/>
    <w:qFormat/>
    <w:locked/>
    <w:rsid w:val="00310eb4"/>
    <w:rPr>
      <w:rFonts w:eastAsia="Calibri"/>
      <w:sz w:val="24"/>
      <w:szCs w:val="24"/>
    </w:rPr>
  </w:style>
  <w:style w:type="character" w:styleId="Style8" w:customStyle="1">
    <w:name w:val="комментарий"/>
    <w:qFormat/>
    <w:rsid w:val="0025139e"/>
    <w:rPr>
      <w:b/>
      <w:i/>
      <w:shd w:fill="FFFF99" w:val="clear"/>
    </w:rPr>
  </w:style>
  <w:style w:type="character" w:styleId="Style9" w:customStyle="1">
    <w:name w:val="Подподпункт Знак"/>
    <w:link w:val="Style30"/>
    <w:qFormat/>
    <w:locked/>
    <w:rsid w:val="0025139e"/>
    <w:rPr>
      <w:sz w:val="26"/>
      <w:szCs w:val="26"/>
    </w:rPr>
  </w:style>
  <w:style w:type="character" w:styleId="31" w:customStyle="1">
    <w:name w:val="УРОВЕНЬ_Абзац_тип3 Знак"/>
    <w:link w:val="36"/>
    <w:qFormat/>
    <w:rsid w:val="00b56f46"/>
    <w:rPr>
      <w:rFonts w:eastAsia="Calibri"/>
      <w:sz w:val="26"/>
      <w:szCs w:val="28"/>
      <w:lang w:eastAsia="en-US"/>
    </w:rPr>
  </w:style>
  <w:style w:type="character" w:styleId="Style10" w:customStyle="1">
    <w:name w:val="Верхний колонтитул Знак"/>
    <w:uiPriority w:val="99"/>
    <w:qFormat/>
    <w:rsid w:val="002f31af"/>
    <w:rPr>
      <w:sz w:val="24"/>
      <w:szCs w:val="24"/>
    </w:rPr>
  </w:style>
  <w:style w:type="character" w:styleId="Style11" w:customStyle="1">
    <w:name w:val="Текст примечания Знак"/>
    <w:link w:val="Annotationtext"/>
    <w:semiHidden/>
    <w:qFormat/>
    <w:rsid w:val="00dc0f7d"/>
    <w:rPr/>
  </w:style>
  <w:style w:type="character" w:styleId="Style12" w:customStyle="1">
    <w:name w:val="Текст концевой сноски Знак"/>
    <w:basedOn w:val="DefaultParagraphFont"/>
    <w:qFormat/>
    <w:rsid w:val="003879d4"/>
    <w:rPr/>
  </w:style>
  <w:style w:type="character" w:styleId="Style13" w:customStyle="1">
    <w:name w:val="Символ концевой сноски"/>
    <w:qFormat/>
    <w:rPr>
      <w:vertAlign w:val="superscript"/>
    </w:rPr>
  </w:style>
  <w:style w:type="character" w:styleId="EndnoteReference">
    <w:name w:val="Endnote Reference"/>
    <w:rPr>
      <w:vertAlign w:val="superscript"/>
    </w:rPr>
  </w:style>
  <w:style w:type="character" w:styleId="EndnoteCharacters" w:customStyle="1">
    <w:name w:val="Endnote Characters"/>
    <w:basedOn w:val="DefaultParagraphFont"/>
    <w:qFormat/>
    <w:rsid w:val="003879d4"/>
    <w:rPr>
      <w:vertAlign w:val="superscript"/>
    </w:rPr>
  </w:style>
  <w:style w:type="character" w:styleId="22" w:customStyle="1">
    <w:name w:val="Пункт2 Знак"/>
    <w:link w:val="24"/>
    <w:qFormat/>
    <w:rsid w:val="00de52bc"/>
    <w:rPr>
      <w:b/>
      <w:sz w:val="28"/>
    </w:rPr>
  </w:style>
  <w:style w:type="character" w:styleId="13" w:customStyle="1">
    <w:name w:val="УРОВЕНЬ_1. Знак"/>
    <w:link w:val="110"/>
    <w:qFormat/>
    <w:rsid w:val="004a17ae"/>
    <w:rPr>
      <w:rFonts w:eastAsia="Calibri"/>
      <w:caps/>
      <w:sz w:val="28"/>
      <w:szCs w:val="28"/>
      <w:lang w:eastAsia="en-US"/>
    </w:rPr>
  </w:style>
  <w:style w:type="character" w:styleId="14" w:customStyle="1">
    <w:name w:val="Неразрешенное упоминание1"/>
    <w:basedOn w:val="DefaultParagraphFont"/>
    <w:uiPriority w:val="99"/>
    <w:semiHidden/>
    <w:unhideWhenUsed/>
    <w:qFormat/>
    <w:rsid w:val="00c36f30"/>
    <w:rPr>
      <w:color w:val="605E5C"/>
      <w:shd w:fill="E1DFDD" w:val="clear"/>
    </w:rPr>
  </w:style>
  <w:style w:type="character" w:styleId="32" w:customStyle="1">
    <w:name w:val="Основной текст с отступом 3 Знак"/>
    <w:link w:val="BodyTextIndent3"/>
    <w:qFormat/>
    <w:rsid w:val="00c36f30"/>
    <w:rPr>
      <w:sz w:val="16"/>
      <w:szCs w:val="16"/>
    </w:rPr>
  </w:style>
  <w:style w:type="character" w:styleId="Style14" w:customStyle="1">
    <w:name w:val="Ссылка указателя"/>
    <w:qFormat/>
    <w:rPr/>
  </w:style>
  <w:style w:type="character" w:styleId="Style15" w:customStyle="1">
    <w:name w:val="Маркеры"/>
    <w:qFormat/>
    <w:rPr>
      <w:rFonts w:ascii="OpenSymbol" w:hAnsi="OpenSymbol" w:eastAsia="OpenSymbol" w:cs="OpenSymbol"/>
    </w:rPr>
  </w:style>
  <w:style w:type="character" w:styleId="Hyperlink">
    <w:name w:val="Hyperlink"/>
    <w:rPr>
      <w:color w:val="000080"/>
      <w:u w:val="single"/>
    </w:rPr>
  </w:style>
  <w:style w:type="paragraph" w:styleId="Style16">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6"/>
    <w:rsid w:val="0076353a"/>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sz w:val="24"/>
      <w:szCs w:val="24"/>
    </w:rPr>
  </w:style>
  <w:style w:type="paragraph" w:styleId="Style17">
    <w:name w:val="Указатель"/>
    <w:basedOn w:val="Normal"/>
    <w:qFormat/>
    <w:pPr>
      <w:suppressLineNumbers/>
    </w:pPr>
    <w:rPr>
      <w:rFonts w:cs="Arial Unicode MS"/>
    </w:rPr>
  </w:style>
  <w:style w:type="paragraph" w:styleId="Title">
    <w:name w:val="Title"/>
    <w:basedOn w:val="Normal"/>
    <w:next w:val="BodyText"/>
    <w:qFormat/>
    <w:pPr>
      <w:keepNext w:val="true"/>
      <w:spacing w:before="240" w:after="120"/>
    </w:pPr>
    <w:rPr>
      <w:rFonts w:ascii="Liberation Sans" w:hAnsi="Liberation Sans" w:eastAsia="Arial Unicode MS" w:cs="Arial Unicode MS"/>
    </w:rPr>
  </w:style>
  <w:style w:type="paragraph" w:styleId="Caption1">
    <w:name w:val="caption1"/>
    <w:basedOn w:val="Normal"/>
    <w:qFormat/>
    <w:pPr>
      <w:suppressLineNumbers/>
      <w:spacing w:before="120" w:after="120"/>
    </w:pPr>
    <w:rPr>
      <w:i/>
      <w:iCs/>
      <w:sz w:val="24"/>
      <w:szCs w:val="24"/>
    </w:rPr>
  </w:style>
  <w:style w:type="paragraph" w:styleId="Indexheading1">
    <w:name w:val="index heading1"/>
    <w:basedOn w:val="Title"/>
    <w:qFormat/>
    <w:pPr/>
    <w:rPr/>
  </w:style>
  <w:style w:type="paragraph" w:styleId="Caption11" w:customStyle="1">
    <w:name w:val="caption11"/>
    <w:basedOn w:val="Normal"/>
    <w:next w:val="Normal"/>
    <w:uiPriority w:val="35"/>
    <w:qFormat/>
    <w:rsid w:val="00d22f6d"/>
    <w:pPr/>
    <w:rPr>
      <w:rFonts w:eastAsia="Calibri"/>
      <w:b/>
      <w:bCs/>
      <w:color w:val="4F81BD"/>
      <w:sz w:val="18"/>
      <w:szCs w:val="18"/>
    </w:rPr>
  </w:style>
  <w:style w:type="paragraph" w:styleId="Indexheading11" w:customStyle="1">
    <w:name w:val="index heading11"/>
    <w:basedOn w:val="Title"/>
    <w:qFormat/>
    <w:pPr/>
    <w:rPr/>
  </w:style>
  <w:style w:type="paragraph" w:styleId="Style18" w:customStyle="1">
    <w:name w:val="Название раздела инструкции"/>
    <w:basedOn w:val="Normal"/>
    <w:autoRedefine/>
    <w:qFormat/>
    <w:rsid w:val="00275328"/>
    <w:pPr>
      <w:jc w:val="center"/>
    </w:pPr>
    <w:rPr>
      <w:b/>
    </w:rPr>
  </w:style>
  <w:style w:type="paragraph" w:styleId="Style19" w:customStyle="1">
    <w:name w:val="Раздел положения"/>
    <w:basedOn w:val="Normal"/>
    <w:autoRedefine/>
    <w:qFormat/>
    <w:rsid w:val="007475ee"/>
    <w:pPr>
      <w:numPr>
        <w:ilvl w:val="0"/>
        <w:numId w:val="1"/>
      </w:numPr>
      <w:spacing w:before="80" w:after="80"/>
      <w:jc w:val="center"/>
    </w:pPr>
    <w:rPr>
      <w:b/>
      <w:sz w:val="32"/>
      <w:szCs w:val="32"/>
    </w:rPr>
  </w:style>
  <w:style w:type="paragraph" w:styleId="Style20" w:customStyle="1">
    <w:name w:val="Подраздел раздела положения"/>
    <w:basedOn w:val="Normal"/>
    <w:autoRedefine/>
    <w:qFormat/>
    <w:rsid w:val="007475ee"/>
    <w:pPr>
      <w:numPr>
        <w:ilvl w:val="1"/>
        <w:numId w:val="1"/>
      </w:numPr>
      <w:spacing w:before="80" w:after="80"/>
      <w:jc w:val="both"/>
    </w:pPr>
    <w:rPr/>
  </w:style>
  <w:style w:type="paragraph" w:styleId="FootnoteText">
    <w:name w:val="Footnote Text"/>
    <w:basedOn w:val="Normal"/>
    <w:link w:val="Style5"/>
    <w:uiPriority w:val="99"/>
    <w:rsid w:val="00d561d9"/>
    <w:pPr/>
    <w:rPr>
      <w:sz w:val="20"/>
      <w:szCs w:val="20"/>
    </w:rPr>
  </w:style>
  <w:style w:type="paragraph" w:styleId="15" w:customStyle="1">
    <w:name w:val="Шапка 1"/>
    <w:basedOn w:val="Normal"/>
    <w:qFormat/>
    <w:rsid w:val="00d561d9"/>
    <w:pPr>
      <w:pBdr>
        <w:bottom w:val="thickThinSmallGap" w:sz="24" w:space="1" w:color="000000"/>
      </w:pBdr>
      <w:spacing w:before="0" w:after="240"/>
      <w:jc w:val="center"/>
    </w:pPr>
    <w:rPr>
      <w:sz w:val="22"/>
      <w:szCs w:val="22"/>
    </w:rPr>
  </w:style>
  <w:style w:type="paragraph" w:styleId="23" w:customStyle="1">
    <w:name w:val="Шапка 2"/>
    <w:basedOn w:val="Normal"/>
    <w:qFormat/>
    <w:rsid w:val="00d561d9"/>
    <w:pPr>
      <w:pBdr>
        <w:bottom w:val="thickThinSmallGap" w:sz="24" w:space="1" w:color="000000"/>
      </w:pBdr>
      <w:spacing w:before="0" w:after="120"/>
      <w:jc w:val="center"/>
    </w:pPr>
    <w:rPr>
      <w:b/>
      <w:sz w:val="22"/>
      <w:szCs w:val="22"/>
    </w:rPr>
  </w:style>
  <w:style w:type="paragraph" w:styleId="33" w:customStyle="1">
    <w:name w:val="Шапка 3"/>
    <w:basedOn w:val="Normal"/>
    <w:qFormat/>
    <w:rsid w:val="00d561d9"/>
    <w:pPr>
      <w:pBdr>
        <w:bottom w:val="thickThinSmallGap" w:sz="24" w:space="1" w:color="000000"/>
      </w:pBdr>
      <w:spacing w:before="240" w:after="360"/>
      <w:jc w:val="center"/>
    </w:pPr>
    <w:rPr>
      <w:b/>
      <w:sz w:val="24"/>
      <w:szCs w:val="24"/>
    </w:rPr>
  </w:style>
  <w:style w:type="paragraph" w:styleId="16" w:customStyle="1">
    <w:name w:val="Название1"/>
    <w:basedOn w:val="Normal"/>
    <w:link w:val="Style1"/>
    <w:uiPriority w:val="10"/>
    <w:qFormat/>
    <w:rsid w:val="00bd4014"/>
    <w:pPr>
      <w:jc w:val="center"/>
    </w:pPr>
    <w:rPr>
      <w:szCs w:val="20"/>
      <w:lang w:val="x-none" w:eastAsia="x-none"/>
    </w:rPr>
  </w:style>
  <w:style w:type="paragraph" w:styleId="Style21" w:customStyle="1">
    <w:name w:val="Колонтитул"/>
    <w:basedOn w:val="Normal"/>
    <w:qFormat/>
    <w:pPr/>
    <w:rPr/>
  </w:style>
  <w:style w:type="paragraph" w:styleId="Header">
    <w:name w:val="Header"/>
    <w:basedOn w:val="Normal"/>
    <w:link w:val="Style10"/>
    <w:rsid w:val="0076353a"/>
    <w:pPr>
      <w:tabs>
        <w:tab w:val="clear" w:pos="708"/>
        <w:tab w:val="center" w:pos="4677" w:leader="none"/>
        <w:tab w:val="right" w:pos="9355" w:leader="none"/>
      </w:tabs>
    </w:pPr>
    <w:rPr>
      <w:sz w:val="24"/>
      <w:szCs w:val="24"/>
    </w:rPr>
  </w:style>
  <w:style w:type="paragraph" w:styleId="BodyTextIndent">
    <w:name w:val="Body Text Indent"/>
    <w:basedOn w:val="Normal"/>
    <w:rsid w:val="0076353a"/>
    <w:pPr>
      <w:ind w:left="360" w:hanging="0"/>
    </w:pPr>
    <w:rPr>
      <w:sz w:val="24"/>
      <w:szCs w:val="24"/>
    </w:rPr>
  </w:style>
  <w:style w:type="paragraph" w:styleId="Footer">
    <w:name w:val="Footer"/>
    <w:basedOn w:val="Normal"/>
    <w:rsid w:val="0076353a"/>
    <w:pPr>
      <w:tabs>
        <w:tab w:val="clear" w:pos="708"/>
        <w:tab w:val="center" w:pos="4677" w:leader="none"/>
        <w:tab w:val="right" w:pos="9355" w:leader="none"/>
      </w:tabs>
    </w:pPr>
    <w:rPr/>
  </w:style>
  <w:style w:type="paragraph" w:styleId="BodyTextIndent2">
    <w:name w:val="Body Text Indent 2"/>
    <w:basedOn w:val="Normal"/>
    <w:qFormat/>
    <w:rsid w:val="0076353a"/>
    <w:pPr>
      <w:spacing w:lineRule="auto" w:line="480" w:before="0" w:after="120"/>
      <w:ind w:left="283" w:hanging="0"/>
    </w:pPr>
    <w:rPr/>
  </w:style>
  <w:style w:type="paragraph" w:styleId="BodyText3">
    <w:name w:val="Body Text 3"/>
    <w:basedOn w:val="Normal"/>
    <w:qFormat/>
    <w:rsid w:val="0076353a"/>
    <w:pPr>
      <w:spacing w:before="0" w:after="120"/>
    </w:pPr>
    <w:rPr>
      <w:sz w:val="16"/>
      <w:szCs w:val="16"/>
    </w:rPr>
  </w:style>
  <w:style w:type="paragraph" w:styleId="BodyTextIndent3">
    <w:name w:val="Body Text Indent 3"/>
    <w:basedOn w:val="Normal"/>
    <w:link w:val="32"/>
    <w:qFormat/>
    <w:rsid w:val="0076353a"/>
    <w:pPr>
      <w:spacing w:before="0" w:after="120"/>
      <w:ind w:left="283" w:hanging="0"/>
    </w:pPr>
    <w:rPr>
      <w:sz w:val="16"/>
      <w:szCs w:val="16"/>
    </w:rPr>
  </w:style>
  <w:style w:type="paragraph" w:styleId="BodyText2">
    <w:name w:val="Body Text 2"/>
    <w:basedOn w:val="Normal"/>
    <w:qFormat/>
    <w:rsid w:val="0076353a"/>
    <w:pPr>
      <w:spacing w:lineRule="auto" w:line="480" w:before="0" w:after="120"/>
    </w:pPr>
    <w:rPr/>
  </w:style>
  <w:style w:type="paragraph" w:styleId="BlockText">
    <w:name w:val="Block Text"/>
    <w:basedOn w:val="Normal"/>
    <w:qFormat/>
    <w:rsid w:val="0076353a"/>
    <w:pPr>
      <w:ind w:left="-567" w:right="-766" w:hanging="0"/>
      <w:jc w:val="center"/>
    </w:pPr>
    <w:rPr>
      <w:b/>
      <w:bCs/>
      <w:sz w:val="24"/>
      <w:szCs w:val="20"/>
    </w:rPr>
  </w:style>
  <w:style w:type="paragraph" w:styleId="Style22" w:customStyle="1">
    <w:name w:val="Подпункт"/>
    <w:basedOn w:val="Normal"/>
    <w:link w:val="12"/>
    <w:qFormat/>
    <w:rsid w:val="0076353a"/>
    <w:pPr>
      <w:tabs>
        <w:tab w:val="clear" w:pos="708"/>
        <w:tab w:val="left" w:pos="1134" w:leader="none"/>
      </w:tabs>
      <w:snapToGrid w:val="false"/>
      <w:spacing w:lineRule="auto" w:line="360"/>
      <w:ind w:left="1134" w:hanging="1134"/>
      <w:jc w:val="both"/>
    </w:pPr>
    <w:rPr>
      <w:szCs w:val="20"/>
      <w:lang w:val="x-none" w:eastAsia="x-none"/>
    </w:rPr>
  </w:style>
  <w:style w:type="paragraph" w:styleId="24" w:customStyle="1">
    <w:name w:val="Пункт2"/>
    <w:basedOn w:val="Normal"/>
    <w:link w:val="22"/>
    <w:qFormat/>
    <w:rsid w:val="0076353a"/>
    <w:pPr>
      <w:keepNext w:val="true"/>
      <w:tabs>
        <w:tab w:val="clear" w:pos="708"/>
        <w:tab w:val="left" w:pos="1134" w:leader="none"/>
      </w:tabs>
      <w:snapToGrid w:val="false"/>
      <w:spacing w:before="240" w:after="120"/>
      <w:ind w:left="1134" w:hanging="1134"/>
      <w:outlineLvl w:val="2"/>
    </w:pPr>
    <w:rPr>
      <w:b/>
      <w:szCs w:val="20"/>
    </w:rPr>
  </w:style>
  <w:style w:type="paragraph" w:styleId="TOC1">
    <w:name w:val="TOC 1"/>
    <w:basedOn w:val="Normal"/>
    <w:next w:val="Normal"/>
    <w:autoRedefine/>
    <w:uiPriority w:val="39"/>
    <w:rsid w:val="00421b6b"/>
    <w:pPr>
      <w:spacing w:before="120" w:after="0"/>
    </w:pPr>
    <w:rPr>
      <w:rFonts w:cs="Calibri Light (Заголовки)"/>
      <w:b/>
      <w:bCs/>
      <w:sz w:val="24"/>
      <w:szCs w:val="24"/>
    </w:rPr>
  </w:style>
  <w:style w:type="paragraph" w:styleId="TOC3">
    <w:name w:val="TOC 3"/>
    <w:basedOn w:val="Normal"/>
    <w:next w:val="Normal"/>
    <w:autoRedefine/>
    <w:uiPriority w:val="39"/>
    <w:rsid w:val="00c01756"/>
    <w:pPr>
      <w:ind w:left="280" w:hanging="0"/>
    </w:pPr>
    <w:rPr>
      <w:rFonts w:cs="Calibri" w:cstheme="minorHAnsi"/>
      <w:sz w:val="20"/>
      <w:szCs w:val="20"/>
    </w:rPr>
  </w:style>
  <w:style w:type="paragraph" w:styleId="Style23" w:customStyle="1">
    <w:name w:val="Раздел регламента"/>
    <w:basedOn w:val="Normal"/>
    <w:qFormat/>
    <w:rsid w:val="00e228fa"/>
    <w:pPr/>
    <w:rPr/>
  </w:style>
  <w:style w:type="paragraph" w:styleId="Style24" w:customStyle="1">
    <w:name w:val="Приложение к регламенту"/>
    <w:basedOn w:val="Normal"/>
    <w:qFormat/>
    <w:rsid w:val="00e228fa"/>
    <w:pPr>
      <w:jc w:val="right"/>
    </w:pPr>
    <w:rPr/>
  </w:style>
  <w:style w:type="paragraph" w:styleId="TOC2">
    <w:name w:val="TOC 2"/>
    <w:basedOn w:val="Normal"/>
    <w:next w:val="Normal"/>
    <w:autoRedefine/>
    <w:uiPriority w:val="39"/>
    <w:rsid w:val="00c01756"/>
    <w:pPr>
      <w:spacing w:before="240" w:after="0"/>
    </w:pPr>
    <w:rPr>
      <w:rFonts w:cs="Calibri" w:cstheme="minorHAnsi"/>
      <w:b/>
      <w:bCs/>
      <w:sz w:val="20"/>
      <w:szCs w:val="20"/>
    </w:rPr>
  </w:style>
  <w:style w:type="paragraph" w:styleId="BalloonText">
    <w:name w:val="Balloon Text"/>
    <w:basedOn w:val="Normal"/>
    <w:semiHidden/>
    <w:qFormat/>
    <w:rsid w:val="00197c91"/>
    <w:pPr/>
    <w:rPr>
      <w:rFonts w:ascii="Tahoma" w:hAnsi="Tahoma" w:cs="Tahoma"/>
      <w:sz w:val="16"/>
      <w:szCs w:val="16"/>
    </w:rPr>
  </w:style>
  <w:style w:type="paragraph" w:styleId="Annotationtext">
    <w:name w:val="annotation text"/>
    <w:basedOn w:val="Normal"/>
    <w:link w:val="Style11"/>
    <w:semiHidden/>
    <w:qFormat/>
    <w:rsid w:val="00b714b0"/>
    <w:pPr/>
    <w:rPr>
      <w:sz w:val="20"/>
      <w:szCs w:val="20"/>
    </w:rPr>
  </w:style>
  <w:style w:type="paragraph" w:styleId="Annotationsubject">
    <w:name w:val="annotation subject"/>
    <w:basedOn w:val="Annotationtext"/>
    <w:next w:val="Annotationtext"/>
    <w:semiHidden/>
    <w:qFormat/>
    <w:rsid w:val="00b714b0"/>
    <w:pPr/>
    <w:rPr>
      <w:b/>
      <w:bCs/>
    </w:rPr>
  </w:style>
  <w:style w:type="paragraph" w:styleId="17" w:customStyle="1">
    <w:name w:val="Обычный (веб)1"/>
    <w:basedOn w:val="Normal"/>
    <w:uiPriority w:val="99"/>
    <w:qFormat/>
    <w:rsid w:val="002f559a"/>
    <w:pPr>
      <w:spacing w:beforeAutospacing="1" w:afterAutospacing="1"/>
    </w:pPr>
    <w:rPr>
      <w:rFonts w:ascii="Arial Unicode MS" w:hAnsi="Arial Unicode MS" w:eastAsia="Arial Unicode MS" w:cs="Arial Unicode MS"/>
      <w:sz w:val="24"/>
      <w:szCs w:val="24"/>
    </w:rPr>
  </w:style>
  <w:style w:type="paragraph" w:styleId="TOC9">
    <w:name w:val="TOC 9"/>
    <w:basedOn w:val="Normal"/>
    <w:next w:val="Normal"/>
    <w:autoRedefine/>
    <w:semiHidden/>
    <w:rsid w:val="00f57628"/>
    <w:pPr>
      <w:ind w:left="1960" w:hanging="0"/>
    </w:pPr>
    <w:rPr>
      <w:rFonts w:ascii="Calibri" w:hAnsi="Calibri" w:cs="Calibri" w:asciiTheme="minorHAnsi" w:cstheme="minorHAnsi" w:hAnsiTheme="minorHAnsi"/>
      <w:sz w:val="20"/>
      <w:szCs w:val="20"/>
    </w:rPr>
  </w:style>
  <w:style w:type="paragraph" w:styleId="TOC5">
    <w:name w:val="TOC 5"/>
    <w:basedOn w:val="Normal"/>
    <w:next w:val="Normal"/>
    <w:autoRedefine/>
    <w:semiHidden/>
    <w:rsid w:val="00f57628"/>
    <w:pPr>
      <w:ind w:left="840" w:hanging="0"/>
    </w:pPr>
    <w:rPr>
      <w:rFonts w:ascii="Calibri" w:hAnsi="Calibri" w:cs="Calibri" w:asciiTheme="minorHAnsi" w:cstheme="minorHAnsi" w:hAnsiTheme="minorHAnsi"/>
      <w:sz w:val="20"/>
      <w:szCs w:val="20"/>
    </w:rPr>
  </w:style>
  <w:style w:type="paragraph" w:styleId="TOC4">
    <w:name w:val="TOC 4"/>
    <w:basedOn w:val="Normal"/>
    <w:next w:val="Normal"/>
    <w:autoRedefine/>
    <w:uiPriority w:val="39"/>
    <w:rsid w:val="00c01756"/>
    <w:pPr>
      <w:ind w:left="560" w:hanging="0"/>
    </w:pPr>
    <w:rPr>
      <w:rFonts w:cs="Calibri" w:cstheme="minorHAnsi"/>
      <w:sz w:val="20"/>
      <w:szCs w:val="20"/>
    </w:rPr>
  </w:style>
  <w:style w:type="paragraph" w:styleId="25" w:customStyle="1">
    <w:name w:val="Раздел положения 2"/>
    <w:basedOn w:val="Normal"/>
    <w:qFormat/>
    <w:rsid w:val="002c1e0e"/>
    <w:pPr>
      <w:pageBreakBefore/>
      <w:jc w:val="both"/>
      <w:outlineLvl w:val="0"/>
    </w:pPr>
    <w:rPr>
      <w:b/>
    </w:rPr>
  </w:style>
  <w:style w:type="paragraph" w:styleId="Style25" w:customStyle="1">
    <w:name w:val="Знак Знак Знак Знак Знак Знак Знак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NoSpacing">
    <w:name w:val="No Spacing"/>
    <w:basedOn w:val="Normal"/>
    <w:uiPriority w:val="1"/>
    <w:qFormat/>
    <w:rsid w:val="00d22f6d"/>
    <w:pPr>
      <w:spacing w:lineRule="auto" w:line="360"/>
    </w:pPr>
    <w:rPr>
      <w:rFonts w:eastAsia="Calibri"/>
      <w:sz w:val="24"/>
      <w:szCs w:val="24"/>
    </w:rPr>
  </w:style>
  <w:style w:type="paragraph" w:styleId="Subtitle">
    <w:name w:val="Subtitle"/>
    <w:basedOn w:val="Normal"/>
    <w:next w:val="Normal"/>
    <w:link w:val="Style2"/>
    <w:uiPriority w:val="11"/>
    <w:qFormat/>
    <w:rsid w:val="00d22f6d"/>
    <w:pPr>
      <w:ind w:left="1066" w:firstLine="709"/>
    </w:pPr>
    <w:rPr>
      <w:rFonts w:ascii="Cambria" w:hAnsi="Cambria"/>
      <w:i/>
      <w:iCs/>
      <w:color w:val="4F81BD"/>
      <w:spacing w:val="15"/>
      <w:sz w:val="24"/>
      <w:szCs w:val="24"/>
      <w:lang w:val="x-none" w:eastAsia="x-none"/>
    </w:rPr>
  </w:style>
  <w:style w:type="paragraph" w:styleId="ListParagraph">
    <w:name w:val="List Paragraph"/>
    <w:basedOn w:val="Normal"/>
    <w:link w:val="Style7"/>
    <w:uiPriority w:val="34"/>
    <w:qFormat/>
    <w:rsid w:val="00d22f6d"/>
    <w:pPr>
      <w:spacing w:before="0" w:after="0"/>
      <w:ind w:left="720" w:hanging="0"/>
      <w:contextualSpacing/>
    </w:pPr>
    <w:rPr>
      <w:rFonts w:eastAsia="Calibri"/>
      <w:sz w:val="24"/>
      <w:szCs w:val="24"/>
    </w:rPr>
  </w:style>
  <w:style w:type="paragraph" w:styleId="Quote">
    <w:name w:val="Quote"/>
    <w:basedOn w:val="Normal"/>
    <w:next w:val="Normal"/>
    <w:link w:val="21"/>
    <w:uiPriority w:val="29"/>
    <w:qFormat/>
    <w:rsid w:val="00d22f6d"/>
    <w:pPr/>
    <w:rPr>
      <w:rFonts w:ascii="Calibri" w:hAnsi="Calibri" w:eastAsia="Calibri"/>
      <w:i/>
      <w:iCs/>
      <w:color w:val="000000"/>
      <w:sz w:val="20"/>
      <w:szCs w:val="20"/>
      <w:lang w:val="x-none" w:eastAsia="x-none"/>
    </w:rPr>
  </w:style>
  <w:style w:type="paragraph" w:styleId="IntenseQuote">
    <w:name w:val="Intense Quote"/>
    <w:basedOn w:val="Normal"/>
    <w:next w:val="Normal"/>
    <w:link w:val="Style3"/>
    <w:uiPriority w:val="30"/>
    <w:qFormat/>
    <w:rsid w:val="00d22f6d"/>
    <w:pPr>
      <w:pBdr>
        <w:bottom w:val="single" w:sz="4" w:space="4" w:color="4F81BD"/>
      </w:pBdr>
      <w:spacing w:before="200" w:after="280"/>
      <w:ind w:left="936" w:right="936" w:hanging="0"/>
    </w:pPr>
    <w:rPr>
      <w:rFonts w:ascii="Calibri" w:hAnsi="Calibri" w:eastAsia="Calibri"/>
      <w:b/>
      <w:bCs/>
      <w:i/>
      <w:iCs/>
      <w:color w:val="4F81BD"/>
      <w:sz w:val="20"/>
      <w:szCs w:val="20"/>
      <w:lang w:val="x-none" w:eastAsia="x-none"/>
    </w:rPr>
  </w:style>
  <w:style w:type="paragraph" w:styleId="IndexHeading">
    <w:name w:val="Index Heading"/>
    <w:basedOn w:val="Style16"/>
    <w:pPr/>
    <w:rPr/>
  </w:style>
  <w:style w:type="paragraph" w:styleId="TOCHeading">
    <w:name w:val="TOC Heading"/>
    <w:basedOn w:val="Heading1"/>
    <w:next w:val="Normal"/>
    <w:uiPriority w:val="39"/>
    <w:qFormat/>
    <w:rsid w:val="00d22f6d"/>
    <w:pPr>
      <w:keepLines/>
      <w:spacing w:before="480" w:after="60"/>
      <w:outlineLvl w:val="9"/>
    </w:pPr>
    <w:rPr>
      <w:rFonts w:ascii="Cambria" w:hAnsi="Cambria"/>
      <w:bCs/>
      <w:color w:val="365F91"/>
    </w:rPr>
  </w:style>
  <w:style w:type="paragraph" w:styleId="E-mailSignature">
    <w:name w:val="E-mail Signature"/>
    <w:basedOn w:val="Normal"/>
    <w:link w:val="Style4"/>
    <w:uiPriority w:val="99"/>
    <w:unhideWhenUsed/>
    <w:qFormat/>
    <w:rsid w:val="00d22f6d"/>
    <w:pPr/>
    <w:rPr>
      <w:rFonts w:eastAsia="Calibri"/>
      <w:sz w:val="24"/>
      <w:szCs w:val="24"/>
      <w:lang w:val="x-none" w:eastAsia="x-none"/>
    </w:rPr>
  </w:style>
  <w:style w:type="paragraph" w:styleId="Style26" w:customStyle="1">
    <w:name w:val="Знак"/>
    <w:basedOn w:val="Normal"/>
    <w:qFormat/>
    <w:rsid w:val="00d22f6d"/>
    <w:pPr>
      <w:spacing w:lineRule="exact" w:line="240" w:before="0" w:after="160"/>
    </w:pPr>
    <w:rPr>
      <w:rFonts w:ascii="Verdana" w:hAnsi="Verdana" w:cs="Verdana"/>
      <w:sz w:val="20"/>
      <w:szCs w:val="20"/>
      <w:lang w:val="en-US" w:eastAsia="en-US"/>
    </w:rPr>
  </w:style>
  <w:style w:type="paragraph" w:styleId="34" w:customStyle="1">
    <w:name w:val="Нумерованный список ур3"/>
    <w:basedOn w:val="Normal"/>
    <w:qFormat/>
    <w:rsid w:val="00d22f6d"/>
    <w:pPr>
      <w:numPr>
        <w:ilvl w:val="2"/>
        <w:numId w:val="2"/>
      </w:numPr>
      <w:jc w:val="both"/>
    </w:pPr>
    <w:rPr>
      <w:rFonts w:ascii="Garamond" w:hAnsi="Garamond"/>
      <w:sz w:val="24"/>
      <w:szCs w:val="20"/>
    </w:rPr>
  </w:style>
  <w:style w:type="paragraph" w:styleId="311" w:customStyle="1">
    <w:name w:val="Список 31"/>
    <w:basedOn w:val="Normal"/>
    <w:qFormat/>
    <w:rsid w:val="00d22f6d"/>
    <w:pPr>
      <w:numPr>
        <w:ilvl w:val="0"/>
        <w:numId w:val="2"/>
      </w:numPr>
      <w:spacing w:before="120" w:after="0"/>
      <w:jc w:val="both"/>
    </w:pPr>
    <w:rPr>
      <w:rFonts w:ascii="Garamond" w:hAnsi="Garamond"/>
      <w:sz w:val="24"/>
      <w:szCs w:val="20"/>
    </w:rPr>
  </w:style>
  <w:style w:type="paragraph" w:styleId="26" w:customStyle="1">
    <w:name w:val="Нумерованный список ур2"/>
    <w:basedOn w:val="Normal"/>
    <w:qFormat/>
    <w:rsid w:val="00d22f6d"/>
    <w:pPr>
      <w:numPr>
        <w:ilvl w:val="1"/>
        <w:numId w:val="2"/>
      </w:numPr>
      <w:spacing w:before="120" w:after="0"/>
      <w:jc w:val="both"/>
    </w:pPr>
    <w:rPr>
      <w:rFonts w:ascii="Garamond" w:hAnsi="Garamond"/>
      <w:sz w:val="24"/>
      <w:szCs w:val="20"/>
    </w:rPr>
  </w:style>
  <w:style w:type="paragraph" w:styleId="Revision">
    <w:name w:val="Revision"/>
    <w:uiPriority w:val="99"/>
    <w:semiHidden/>
    <w:qFormat/>
    <w:rsid w:val="00d22f6d"/>
    <w:pPr>
      <w:widowControl/>
      <w:suppressAutoHyphens w:val="true"/>
      <w:bidi w:val="0"/>
      <w:spacing w:before="0" w:after="0"/>
      <w:jc w:val="left"/>
    </w:pPr>
    <w:rPr>
      <w:rFonts w:ascii="Times New Roman" w:hAnsi="Times New Roman" w:eastAsia="Calibri" w:cs="Times New Roman"/>
      <w:color w:val="auto"/>
      <w:kern w:val="0"/>
      <w:sz w:val="24"/>
      <w:szCs w:val="24"/>
      <w:lang w:val="ru-RU" w:eastAsia="ru-RU" w:bidi="ar-SA"/>
    </w:rPr>
  </w:style>
  <w:style w:type="paragraph" w:styleId="ConsPlusNormal" w:customStyle="1">
    <w:name w:val="ConsPlusNormal"/>
    <w:qFormat/>
    <w:rsid w:val="00d22f6d"/>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35" w:customStyle="1">
    <w:name w:val="Знак Знак3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Style27" w:customStyle="1">
    <w:name w:val="Пункт"/>
    <w:basedOn w:val="Normal"/>
    <w:qFormat/>
    <w:rsid w:val="00d22f6d"/>
    <w:pPr>
      <w:widowControl w:val="false"/>
      <w:tabs>
        <w:tab w:val="clear" w:pos="708"/>
        <w:tab w:val="left" w:pos="1134" w:leader="none"/>
      </w:tabs>
      <w:spacing w:lineRule="auto" w:line="360" w:before="120" w:after="0"/>
      <w:ind w:left="1134" w:right="800" w:hanging="1134"/>
      <w:jc w:val="both"/>
    </w:pPr>
    <w:rPr>
      <w:rFonts w:ascii="Arial" w:hAnsi="Arial"/>
      <w:b/>
      <w:i/>
      <w:szCs w:val="20"/>
    </w:rPr>
  </w:style>
  <w:style w:type="paragraph" w:styleId="18" w:customStyle="1">
    <w:name w:val="Абзац списка1"/>
    <w:basedOn w:val="Normal"/>
    <w:qFormat/>
    <w:rsid w:val="00d22f6d"/>
    <w:pPr>
      <w:spacing w:lineRule="auto" w:line="276" w:before="0" w:after="200"/>
      <w:ind w:left="720" w:hanging="0"/>
      <w:contextualSpacing/>
    </w:pPr>
    <w:rPr>
      <w:rFonts w:ascii="Calibri" w:hAnsi="Calibri"/>
      <w:sz w:val="22"/>
      <w:szCs w:val="22"/>
      <w:lang w:eastAsia="en-US"/>
    </w:rPr>
  </w:style>
  <w:style w:type="paragraph" w:styleId="Style28" w:customStyle="1">
    <w:name w:val="Таблица"/>
    <w:basedOn w:val="Normal"/>
    <w:qFormat/>
    <w:rsid w:val="0041356c"/>
    <w:pPr>
      <w:keepNext w:val="true"/>
      <w:spacing w:before="60" w:after="60"/>
      <w:jc w:val="center"/>
    </w:pPr>
    <w:rPr>
      <w:rFonts w:eastAsia="Calibri"/>
      <w:b/>
      <w:sz w:val="24"/>
      <w:szCs w:val="24"/>
      <w:lang w:val="x-none" w:eastAsia="x-none"/>
    </w:rPr>
  </w:style>
  <w:style w:type="paragraph" w:styleId="Style29" w:customStyle="1">
    <w:name w:val="Таблица шапка"/>
    <w:basedOn w:val="Normal"/>
    <w:qFormat/>
    <w:rsid w:val="00f64089"/>
    <w:pPr>
      <w:keepNext w:val="true"/>
      <w:spacing w:before="40" w:after="40"/>
      <w:ind w:left="57" w:right="57" w:hanging="0"/>
    </w:pPr>
    <w:rPr>
      <w:sz w:val="22"/>
      <w:szCs w:val="26"/>
    </w:rPr>
  </w:style>
  <w:style w:type="paragraph" w:styleId="Style30" w:customStyle="1">
    <w:name w:val="Подподпункт"/>
    <w:basedOn w:val="Style22"/>
    <w:link w:val="Style9"/>
    <w:qFormat/>
    <w:rsid w:val="0025139e"/>
    <w:pPr>
      <w:tabs>
        <w:tab w:val="clear" w:pos="1134"/>
        <w:tab w:val="left" w:pos="5104" w:leader="none"/>
      </w:tabs>
      <w:snapToGrid w:val="true"/>
      <w:spacing w:lineRule="auto" w:line="240" w:before="120" w:after="0"/>
      <w:ind w:left="5104" w:hanging="567"/>
    </w:pPr>
    <w:rPr>
      <w:sz w:val="26"/>
      <w:szCs w:val="26"/>
      <w:lang w:val="ru-RU" w:eastAsia="ru-RU"/>
    </w:rPr>
  </w:style>
  <w:style w:type="paragraph" w:styleId="Style31" w:customStyle="1">
    <w:name w:val="УРОВЕНЬ_(а)"/>
    <w:basedOn w:val="ListParagraph"/>
    <w:qFormat/>
    <w:rsid w:val="00b56f46"/>
    <w:pPr>
      <w:numPr>
        <w:ilvl w:val="3"/>
        <w:numId w:val="4"/>
      </w:numPr>
      <w:spacing w:lineRule="exact" w:line="360" w:before="120" w:after="0"/>
      <w:contextualSpacing w:val="false"/>
      <w:jc w:val="both"/>
      <w:outlineLvl w:val="3"/>
    </w:pPr>
    <w:rPr>
      <w:sz w:val="26"/>
      <w:szCs w:val="28"/>
      <w:lang w:eastAsia="en-US"/>
    </w:rPr>
  </w:style>
  <w:style w:type="paragraph" w:styleId="-" w:customStyle="1">
    <w:name w:val="УРОВЕНЬ_-"/>
    <w:basedOn w:val="ListParagraph"/>
    <w:qFormat/>
    <w:rsid w:val="00b56f46"/>
    <w:pPr>
      <w:numPr>
        <w:ilvl w:val="4"/>
        <w:numId w:val="4"/>
      </w:numPr>
      <w:spacing w:lineRule="exact" w:line="360" w:before="120" w:after="0"/>
      <w:contextualSpacing w:val="false"/>
      <w:jc w:val="both"/>
      <w:outlineLvl w:val="4"/>
    </w:pPr>
    <w:rPr>
      <w:sz w:val="26"/>
      <w:szCs w:val="28"/>
      <w:lang w:eastAsia="en-US"/>
    </w:rPr>
  </w:style>
  <w:style w:type="paragraph" w:styleId="27" w:customStyle="1">
    <w:name w:val="УРОВЕНЬ_Абзац_тип2"/>
    <w:basedOn w:val="ListParagraph"/>
    <w:qFormat/>
    <w:rsid w:val="00b56f46"/>
    <w:pPr>
      <w:numPr>
        <w:ilvl w:val="6"/>
        <w:numId w:val="4"/>
      </w:numPr>
      <w:spacing w:lineRule="exact" w:line="360" w:before="120" w:after="0"/>
      <w:contextualSpacing w:val="false"/>
      <w:jc w:val="both"/>
    </w:pPr>
    <w:rPr>
      <w:sz w:val="26"/>
      <w:szCs w:val="28"/>
      <w:lang w:eastAsia="en-US"/>
    </w:rPr>
  </w:style>
  <w:style w:type="paragraph" w:styleId="36" w:customStyle="1">
    <w:name w:val="УРОВЕНЬ_Абзац_тип3"/>
    <w:basedOn w:val="ListParagraph"/>
    <w:link w:val="31"/>
    <w:qFormat/>
    <w:rsid w:val="00b56f46"/>
    <w:pPr>
      <w:numPr>
        <w:ilvl w:val="7"/>
        <w:numId w:val="4"/>
      </w:numPr>
      <w:spacing w:lineRule="exact" w:line="360" w:before="120" w:after="0"/>
      <w:contextualSpacing w:val="false"/>
      <w:jc w:val="both"/>
    </w:pPr>
    <w:rPr>
      <w:sz w:val="26"/>
      <w:szCs w:val="28"/>
      <w:lang w:eastAsia="en-US"/>
    </w:rPr>
  </w:style>
  <w:style w:type="paragraph" w:styleId="Style32" w:customStyle="1">
    <w:name w:val="УРОВЕНЬ_Подпись"/>
    <w:basedOn w:val="ListParagraph"/>
    <w:qFormat/>
    <w:rsid w:val="00b56f46"/>
    <w:pPr>
      <w:keepNext w:val="true"/>
      <w:numPr>
        <w:ilvl w:val="5"/>
        <w:numId w:val="4"/>
      </w:numPr>
      <w:spacing w:lineRule="exact" w:line="360" w:before="120" w:after="120"/>
      <w:contextualSpacing w:val="false"/>
      <w:jc w:val="right"/>
      <w:outlineLvl w:val="3"/>
    </w:pPr>
    <w:rPr>
      <w:sz w:val="26"/>
      <w:szCs w:val="28"/>
      <w:lang w:eastAsia="en-US"/>
    </w:rPr>
  </w:style>
  <w:style w:type="paragraph" w:styleId="19" w:customStyle="1">
    <w:name w:val="Стиль Заголовок 1 + по ширине"/>
    <w:basedOn w:val="Heading1"/>
    <w:qFormat/>
    <w:rsid w:val="005773b2"/>
    <w:pPr>
      <w:keepLines/>
      <w:tabs>
        <w:tab w:val="clear" w:pos="0"/>
        <w:tab w:val="left" w:pos="567" w:leader="none"/>
      </w:tabs>
      <w:spacing w:before="480" w:after="240"/>
      <w:ind w:left="567" w:hanging="567"/>
      <w:jc w:val="both"/>
    </w:pPr>
    <w:rPr>
      <w:rFonts w:ascii="Arial" w:hAnsi="Arial" w:eastAsia="Times New Roman"/>
      <w:bCs/>
      <w:kern w:val="2"/>
      <w:sz w:val="40"/>
      <w:szCs w:val="20"/>
      <w:lang w:val="ru-RU" w:eastAsia="ru-RU"/>
    </w:rPr>
  </w:style>
  <w:style w:type="paragraph" w:styleId="EndnoteText">
    <w:name w:val="Endnote Text"/>
    <w:basedOn w:val="Normal"/>
    <w:link w:val="Style12"/>
    <w:rsid w:val="003879d4"/>
    <w:pPr/>
    <w:rPr>
      <w:sz w:val="20"/>
      <w:szCs w:val="20"/>
    </w:rPr>
  </w:style>
  <w:style w:type="paragraph" w:styleId="28" w:customStyle="1">
    <w:name w:val="Заголовок 2 КВВ"/>
    <w:basedOn w:val="Normal"/>
    <w:qFormat/>
    <w:rsid w:val="00cb35e8"/>
    <w:pPr>
      <w:keepNext w:val="true"/>
      <w:numPr>
        <w:ilvl w:val="0"/>
        <w:numId w:val="5"/>
      </w:numPr>
      <w:spacing w:before="120" w:after="120"/>
      <w:jc w:val="both"/>
      <w:outlineLvl w:val="0"/>
    </w:pPr>
    <w:rPr>
      <w:b/>
      <w:kern w:val="2"/>
      <w:sz w:val="24"/>
      <w:szCs w:val="20"/>
      <w:lang w:eastAsia="x-none"/>
    </w:rPr>
  </w:style>
  <w:style w:type="paragraph" w:styleId="Style33" w:customStyle="1">
    <w:name w:val="Таблица текст"/>
    <w:basedOn w:val="Normal"/>
    <w:qFormat/>
    <w:rsid w:val="00343e95"/>
    <w:pPr>
      <w:spacing w:before="40" w:after="40"/>
      <w:ind w:left="57" w:right="57" w:hanging="0"/>
    </w:pPr>
    <w:rPr>
      <w:sz w:val="24"/>
      <w:szCs w:val="26"/>
    </w:rPr>
  </w:style>
  <w:style w:type="paragraph" w:styleId="NormalWeb">
    <w:name w:val="Normal (Web)"/>
    <w:basedOn w:val="Normal"/>
    <w:uiPriority w:val="99"/>
    <w:unhideWhenUsed/>
    <w:qFormat/>
    <w:rsid w:val="00265d9f"/>
    <w:pPr>
      <w:spacing w:beforeAutospacing="1" w:afterAutospacing="1"/>
    </w:pPr>
    <w:rPr>
      <w:sz w:val="24"/>
      <w:szCs w:val="24"/>
    </w:rPr>
  </w:style>
  <w:style w:type="paragraph" w:styleId="110" w:customStyle="1">
    <w:name w:val="УРОВЕНЬ_1."/>
    <w:basedOn w:val="ListParagraph"/>
    <w:link w:val="13"/>
    <w:qFormat/>
    <w:rsid w:val="004a17ae"/>
    <w:pPr>
      <w:keepNext w:val="true"/>
      <w:keepLines/>
      <w:spacing w:lineRule="auto" w:line="276" w:before="240" w:after="120"/>
      <w:ind w:left="0" w:hanging="0"/>
      <w:contextualSpacing w:val="false"/>
      <w:jc w:val="both"/>
      <w:outlineLvl w:val="0"/>
    </w:pPr>
    <w:rPr>
      <w:caps/>
      <w:sz w:val="28"/>
      <w:szCs w:val="28"/>
      <w:lang w:eastAsia="en-US"/>
    </w:rPr>
  </w:style>
  <w:style w:type="paragraph" w:styleId="TOC6">
    <w:name w:val="TOC 6"/>
    <w:basedOn w:val="Normal"/>
    <w:next w:val="Normal"/>
    <w:autoRedefine/>
    <w:unhideWhenUsed/>
    <w:rsid w:val="00d849aa"/>
    <w:pPr>
      <w:ind w:left="1120" w:hanging="0"/>
    </w:pPr>
    <w:rPr>
      <w:rFonts w:ascii="Calibri" w:hAnsi="Calibri" w:cs="Calibri" w:asciiTheme="minorHAnsi" w:cstheme="minorHAnsi" w:hAnsiTheme="minorHAnsi"/>
      <w:sz w:val="20"/>
      <w:szCs w:val="20"/>
    </w:rPr>
  </w:style>
  <w:style w:type="paragraph" w:styleId="TOC7">
    <w:name w:val="TOC 7"/>
    <w:basedOn w:val="Normal"/>
    <w:next w:val="Normal"/>
    <w:autoRedefine/>
    <w:unhideWhenUsed/>
    <w:rsid w:val="00d849aa"/>
    <w:pPr>
      <w:ind w:left="1400" w:hanging="0"/>
    </w:pPr>
    <w:rPr>
      <w:rFonts w:ascii="Calibri" w:hAnsi="Calibri" w:cs="Calibri" w:asciiTheme="minorHAnsi" w:cstheme="minorHAnsi" w:hAnsiTheme="minorHAnsi"/>
      <w:sz w:val="20"/>
      <w:szCs w:val="20"/>
    </w:rPr>
  </w:style>
  <w:style w:type="paragraph" w:styleId="TOC8">
    <w:name w:val="TOC 8"/>
    <w:basedOn w:val="Normal"/>
    <w:next w:val="Normal"/>
    <w:autoRedefine/>
    <w:unhideWhenUsed/>
    <w:rsid w:val="00d849aa"/>
    <w:pPr>
      <w:ind w:left="1680" w:hanging="0"/>
    </w:pPr>
    <w:rPr>
      <w:rFonts w:ascii="Calibri" w:hAnsi="Calibri" w:cs="Calibri" w:asciiTheme="minorHAnsi" w:cstheme="minorHAnsi" w:hAnsiTheme="minorHAnsi"/>
      <w:sz w:val="20"/>
      <w:szCs w:val="20"/>
    </w:rPr>
  </w:style>
  <w:style w:type="paragraph" w:styleId="Style34" w:customStyle="1">
    <w:name w:val="Содержимое врезки"/>
    <w:basedOn w:val="Normal"/>
    <w:qFormat/>
    <w:pPr/>
    <w:rPr/>
  </w:style>
  <w:style w:type="paragraph" w:styleId="Style35" w:customStyle="1">
    <w:name w:val="Содержимое таблицы"/>
    <w:basedOn w:val="Normal"/>
    <w:qFormat/>
    <w:pPr>
      <w:widowControl w:val="false"/>
      <w:suppressLineNumbers/>
    </w:pPr>
    <w:rPr/>
  </w:style>
  <w:style w:type="paragraph" w:styleId="Style36" w:customStyle="1">
    <w:name w:val="Заголовок таблицы"/>
    <w:basedOn w:val="Style35"/>
    <w:qFormat/>
    <w:pPr>
      <w:jc w:val="center"/>
    </w:pPr>
    <w:rPr>
      <w:b/>
      <w:bCs/>
    </w:rPr>
  </w:style>
  <w:style w:type="paragraph" w:styleId="Style37" w:customStyle="1">
    <w:name w:val="Заголовок списка"/>
    <w:basedOn w:val="Normal"/>
    <w:next w:val="Style38"/>
    <w:qFormat/>
    <w:pPr/>
    <w:rPr/>
  </w:style>
  <w:style w:type="paragraph" w:styleId="Style38" w:customStyle="1">
    <w:name w:val="Содержимое списка"/>
    <w:basedOn w:val="Normal"/>
    <w:qFormat/>
    <w:pPr>
      <w:ind w:left="567" w:hanging="0"/>
    </w:pPr>
    <w:rPr/>
  </w:style>
  <w:style w:type="numbering" w:styleId="NoList" w:default="1">
    <w:name w:val="No List"/>
    <w:uiPriority w:val="99"/>
    <w:semiHidden/>
    <w:unhideWhenUsed/>
    <w:qFormat/>
  </w:style>
  <w:style w:type="numbering" w:styleId="111" w:customStyle="1">
    <w:name w:val="Стиль1"/>
    <w:uiPriority w:val="99"/>
    <w:qFormat/>
    <w:rsid w:val="00f001e4"/>
  </w:style>
  <w:style w:type="numbering" w:styleId="29" w:customStyle="1">
    <w:name w:val="Стиль2"/>
    <w:uiPriority w:val="99"/>
    <w:qFormat/>
    <w:rsid w:val="006629c9"/>
  </w:style>
  <w:style w:type="table" w:default="1" w:styleId="a5">
    <w:name w:val="Normal Table"/>
    <w:uiPriority w:val="99"/>
    <w:semiHidden/>
    <w:unhideWhenUsed/>
    <w:tblPr>
      <w:tblCellMar>
        <w:top w:w="0" w:type="dxa"/>
        <w:left w:w="108" w:type="dxa"/>
        <w:bottom w:w="0" w:type="dxa"/>
        <w:right w:w="108" w:type="dxa"/>
      </w:tblCellMar>
    </w:tblPr>
  </w:style>
  <w:style w:type="table" w:styleId="affff9">
    <w:name w:val="Table Grid"/>
    <w:basedOn w:val="a5"/>
    <w:uiPriority w:val="39"/>
    <w:rsid w:val="0076353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d">
    <w:name w:val="Сетка таблицы1"/>
    <w:basedOn w:val="a5"/>
    <w:uiPriority w:val="39"/>
    <w:rsid w:val="00214b9f"/>
    <w:rPr>
      <w:rFonts w:asciiTheme="minorHAnsi" w:hAnsiTheme="minorHAnsi" w:eastAsiaTheme="minorHAnsi" w:cstheme="minorBidi"/>
      <w:lang w:eastAsia="en-U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yperlink" Target="https://services.lot-online.ru/app/okpd2/28.15.10.114" TargetMode="External"/><Relationship Id="rId4" Type="http://schemas.openxmlformats.org/officeDocument/2006/relationships/hyperlink" Target="https://services.lot-online.ru/app/okpd2/28.15.10.110" TargetMode="External"/><Relationship Id="rId5" Type="http://schemas.openxmlformats.org/officeDocument/2006/relationships/hyperlink" Target="https://services.lot-online.ru/app/okpd2/28.15.10.110" TargetMode="External"/><Relationship Id="rId6" Type="http://schemas.openxmlformats.org/officeDocument/2006/relationships/hyperlink" Target="https://services.lot-online.ru/app/okpd2/28.15.10.113" TargetMode="External"/><Relationship Id="rId7" Type="http://schemas.openxmlformats.org/officeDocument/2006/relationships/hyperlink" Target="https://services.lot-online.ru/app/okpd2/28.15.10.110" TargetMode="External"/><Relationship Id="rId8" Type="http://schemas.openxmlformats.org/officeDocument/2006/relationships/hyperlink" Target="https://services.lot-online.ru/app/okpd2/28.15.10.110" TargetMode="External"/><Relationship Id="rId9" Type="http://schemas.openxmlformats.org/officeDocument/2006/relationships/hyperlink" Target="https://services.lot-online.ru/app/okpd2/28.15.10.110" TargetMode="External"/><Relationship Id="rId10" Type="http://schemas.openxmlformats.org/officeDocument/2006/relationships/hyperlink" Target="https://services.lot-online.ru/app/okpd2/28.15.10.110" TargetMode="External"/><Relationship Id="rId11" Type="http://schemas.openxmlformats.org/officeDocument/2006/relationships/hyperlink" Target="https://services.lot-online.ru/app/okpd2/28.15.10.113" TargetMode="External"/><Relationship Id="rId12" Type="http://schemas.openxmlformats.org/officeDocument/2006/relationships/hyperlink" Target="https://services.lot-online.ru/app/okpd2/28.15.10.110" TargetMode="External"/><Relationship Id="rId13" Type="http://schemas.openxmlformats.org/officeDocument/2006/relationships/hyperlink" Target="https://services.lot-online.ru/app/okpd2/28.15.10.110" TargetMode="External"/><Relationship Id="rId14" Type="http://schemas.openxmlformats.org/officeDocument/2006/relationships/hyperlink" Target="https://services.lot-online.ru/app/okpd2/28.15.10.110" TargetMode="External"/><Relationship Id="rId15" Type="http://schemas.openxmlformats.org/officeDocument/2006/relationships/hyperlink" Target="https://services.lot-online.ru/app/okpd2/28.15.10.110" TargetMode="External"/><Relationship Id="rId16" Type="http://schemas.openxmlformats.org/officeDocument/2006/relationships/hyperlink" Target="https://services.lot-online.ru/app/okpd2/28.15.10.110" TargetMode="External"/><Relationship Id="rId17" Type="http://schemas.openxmlformats.org/officeDocument/2006/relationships/hyperlink" Target="https://services.lot-online.ru/app/okpd2/28.15.10.110" TargetMode="External"/><Relationship Id="rId18" Type="http://schemas.openxmlformats.org/officeDocument/2006/relationships/hyperlink" Target="https://services.lot-online.ru/app/okpd2/28.15.10.110" TargetMode="External"/><Relationship Id="rId19" Type="http://schemas.openxmlformats.org/officeDocument/2006/relationships/hyperlink" Target="https://services.lot-online.ru/app/okpd2/28.15.10.110" TargetMode="External"/><Relationship Id="rId20" Type="http://schemas.openxmlformats.org/officeDocument/2006/relationships/hyperlink" Target="https://services.lot-online.ru/app/okpd2/28.15.10.110" TargetMode="External"/><Relationship Id="rId21" Type="http://schemas.openxmlformats.org/officeDocument/2006/relationships/hyperlink" Target="https://services.lot-online.ru/app/okpd2/28.15.10.120" TargetMode="External"/><Relationship Id="rId22" Type="http://schemas.openxmlformats.org/officeDocument/2006/relationships/hyperlink" Target="https://services.lot-online.ru/app/okpd2/28.15.10.110" TargetMode="External"/><Relationship Id="rId23" Type="http://schemas.openxmlformats.org/officeDocument/2006/relationships/hyperlink" Target="https://services.lot-online.ru/app/okpd2/28.15.10.110" TargetMode="External"/><Relationship Id="rId24" Type="http://schemas.openxmlformats.org/officeDocument/2006/relationships/hyperlink" Target="https://services.lot-online.ru/app/okpd2/28.15.10.120" TargetMode="External"/><Relationship Id="rId25" Type="http://schemas.openxmlformats.org/officeDocument/2006/relationships/hyperlink" Target="https://services.lot-online.ru/app/okpd2/28.15.10.120" TargetMode="External"/><Relationship Id="rId26" Type="http://schemas.openxmlformats.org/officeDocument/2006/relationships/hyperlink" Target="https://services.lot-online.ru/app/okpd2/28.15.10.110" TargetMode="External"/><Relationship Id="rId27" Type="http://schemas.openxmlformats.org/officeDocument/2006/relationships/hyperlink" Target="https://services.lot-online.ru/app/okpd2/28.15.10.110" TargetMode="External"/><Relationship Id="rId28" Type="http://schemas.openxmlformats.org/officeDocument/2006/relationships/hyperlink" Target="https://services.lot-online.ru/app/okpd2/28.15.10.110" TargetMode="External"/><Relationship Id="rId29" Type="http://schemas.openxmlformats.org/officeDocument/2006/relationships/hyperlink" Target="https://services.lot-online.ru/app/okpd2/28.15.10.110" TargetMode="External"/><Relationship Id="rId30" Type="http://schemas.openxmlformats.org/officeDocument/2006/relationships/hyperlink" Target="https://services.lot-online.ru/app/okpd2/28.15.10.110" TargetMode="External"/><Relationship Id="rId31" Type="http://schemas.openxmlformats.org/officeDocument/2006/relationships/hyperlink" Target="https://services.lot-online.ru/app/okpd2/28.15.10.110" TargetMode="External"/><Relationship Id="rId32" Type="http://schemas.openxmlformats.org/officeDocument/2006/relationships/hyperlink" Target="https://services.lot-online.ru/app/okpd2/28.15.10.110" TargetMode="External"/><Relationship Id="rId33" Type="http://schemas.openxmlformats.org/officeDocument/2006/relationships/hyperlink" Target="https://services.lot-online.ru/app/okpd2/28.15.10.110" TargetMode="External"/><Relationship Id="rId34" Type="http://schemas.openxmlformats.org/officeDocument/2006/relationships/hyperlink" Target="https://services.lot-online.ru/app/okpd2/28.15.10.110" TargetMode="External"/><Relationship Id="rId35" Type="http://schemas.openxmlformats.org/officeDocument/2006/relationships/hyperlink" Target="https://services.lot-online.ru/app/okpd2/28.15.10.110" TargetMode="External"/><Relationship Id="rId36" Type="http://schemas.openxmlformats.org/officeDocument/2006/relationships/header" Target="header2.xml"/><Relationship Id="rId37" Type="http://schemas.openxmlformats.org/officeDocument/2006/relationships/header" Target="header3.xml"/><Relationship Id="rId38" Type="http://schemas.openxmlformats.org/officeDocument/2006/relationships/header" Target="header4.xml"/><Relationship Id="rId39" Type="http://schemas.openxmlformats.org/officeDocument/2006/relationships/header" Target="header5.xml"/><Relationship Id="rId40" Type="http://schemas.openxmlformats.org/officeDocument/2006/relationships/header" Target="header6.xml"/><Relationship Id="rId41" Type="http://schemas.openxmlformats.org/officeDocument/2006/relationships/header" Target="header7.xml"/><Relationship Id="rId42" Type="http://schemas.openxmlformats.org/officeDocument/2006/relationships/header" Target="header8.xml"/><Relationship Id="rId43" Type="http://schemas.openxmlformats.org/officeDocument/2006/relationships/numbering" Target="numbering.xml"/><Relationship Id="rId44" Type="http://schemas.openxmlformats.org/officeDocument/2006/relationships/fontTable" Target="fontTable.xml"/><Relationship Id="rId45" Type="http://schemas.openxmlformats.org/officeDocument/2006/relationships/settings" Target="settings.xml"/><Relationship Id="rId46" Type="http://schemas.openxmlformats.org/officeDocument/2006/relationships/theme" Target="theme/theme1.xml"/><Relationship Id="rId4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51873-9CF0-4181-9B35-AB3C37537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Application>AlterOffice/3.4.0.9$Linux_X86_64 LibreOffice_project/b8daf9e823b1a5463a2f48435ddc2e8696e7d4fc</Application>
  <AppVersion>15.0000</AppVersion>
  <DocSecurity>4</DocSecurity>
  <Pages>38</Pages>
  <Words>5733</Words>
  <Characters>39203</Characters>
  <CharactersWithSpaces>43824</CharactersWithSpaces>
  <Paragraphs>1146</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2025-10-21T07:11:00Z</dcterms:created>
  <dc:creator>Тимофеев Александр Викторович</dc:creator>
  <dc:description/>
  <dc:language>ru-RU</dc:language>
  <cp:lastModifiedBy>kilinab</cp:lastModifiedBy>
  <cp:lastPrinted>2025-10-22T13:26:41Z</cp:lastPrinted>
  <dcterms:modified xsi:type="dcterms:W3CDTF">2026-05-20T17:21:55Z</dcterms:modified>
  <cp:revision>14</cp:revision>
  <dc:subject/>
  <dc:title>Российское открытое акционерное общество энергетики и электрификации</dc:title>
</cp:coreProperties>
</file>

<file path=docProps/custom.xml><?xml version="1.0" encoding="utf-8"?>
<Properties xmlns="http://schemas.openxmlformats.org/officeDocument/2006/custom-properties" xmlns:vt="http://schemas.openxmlformats.org/officeDocument/2006/docPropsVTypes"/>
</file>