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7D" w:rsidRDefault="003E4A7D">
      <w:pPr>
        <w:keepNext/>
        <w:keepLines/>
        <w:jc w:val="right"/>
        <w:rPr>
          <w:bCs/>
          <w:sz w:val="24"/>
          <w:szCs w:val="24"/>
        </w:rPr>
      </w:pPr>
    </w:p>
    <w:p w:rsidR="003E4A7D" w:rsidRDefault="003E4A7D">
      <w:pPr>
        <w:keepNext/>
        <w:keepLines/>
        <w:jc w:val="center"/>
        <w:rPr>
          <w:rFonts w:eastAsia="Calibri"/>
          <w:b/>
          <w:sz w:val="26"/>
          <w:szCs w:val="26"/>
        </w:rPr>
      </w:pPr>
      <w:bookmarkStart w:id="0" w:name="_Toc141696704"/>
      <w:bookmarkStart w:id="1" w:name="_Toc139856287"/>
      <w:bookmarkStart w:id="2" w:name="_Toc137554584"/>
      <w:bookmarkEnd w:id="0"/>
      <w:bookmarkEnd w:id="1"/>
      <w:bookmarkEnd w:id="2"/>
    </w:p>
    <w:p w:rsidR="003E4A7D" w:rsidRDefault="003E4A7D">
      <w:pPr>
        <w:keepNext/>
        <w:keepLines/>
        <w:jc w:val="center"/>
        <w:rPr>
          <w:rFonts w:eastAsia="Calibri"/>
          <w:b/>
          <w:sz w:val="26"/>
          <w:szCs w:val="26"/>
        </w:rPr>
      </w:pPr>
    </w:p>
    <w:p w:rsidR="003E4A7D" w:rsidRDefault="003E4A7D">
      <w:pPr>
        <w:keepNext/>
        <w:keepLines/>
        <w:jc w:val="center"/>
        <w:rPr>
          <w:rFonts w:eastAsia="Calibri"/>
          <w:b/>
          <w:sz w:val="26"/>
          <w:szCs w:val="26"/>
        </w:rPr>
      </w:pPr>
    </w:p>
    <w:p w:rsidR="003E4A7D" w:rsidRDefault="003E4A7D">
      <w:pPr>
        <w:keepNext/>
        <w:keepLines/>
        <w:jc w:val="center"/>
        <w:rPr>
          <w:rFonts w:eastAsia="Calibri"/>
          <w:b/>
          <w:sz w:val="26"/>
          <w:szCs w:val="26"/>
        </w:rPr>
      </w:pPr>
    </w:p>
    <w:p w:rsidR="003E4A7D" w:rsidRDefault="003E4A7D">
      <w:pPr>
        <w:keepNext/>
        <w:keepLines/>
        <w:jc w:val="center"/>
        <w:rPr>
          <w:rFonts w:eastAsia="Calibri"/>
          <w:b/>
          <w:sz w:val="26"/>
          <w:szCs w:val="26"/>
        </w:rPr>
      </w:pPr>
    </w:p>
    <w:p w:rsidR="003E4A7D" w:rsidRDefault="003E4A7D">
      <w:pPr>
        <w:keepNext/>
        <w:keepLines/>
        <w:jc w:val="center"/>
        <w:rPr>
          <w:rFonts w:eastAsia="Calibri"/>
          <w:b/>
          <w:sz w:val="26"/>
          <w:szCs w:val="26"/>
        </w:rPr>
      </w:pPr>
    </w:p>
    <w:p w:rsidR="003E4A7D" w:rsidRDefault="003E4A7D">
      <w:pPr>
        <w:keepNext/>
        <w:keepLines/>
        <w:jc w:val="center"/>
        <w:rPr>
          <w:rFonts w:eastAsia="Calibri"/>
          <w:b/>
          <w:sz w:val="26"/>
          <w:szCs w:val="26"/>
        </w:rPr>
      </w:pPr>
    </w:p>
    <w:p w:rsidR="003E4A7D" w:rsidRDefault="003E4A7D">
      <w:pPr>
        <w:keepNext/>
        <w:keepLines/>
        <w:jc w:val="center"/>
        <w:rPr>
          <w:rFonts w:eastAsia="Calibri"/>
          <w:b/>
          <w:sz w:val="26"/>
          <w:szCs w:val="26"/>
        </w:rPr>
      </w:pPr>
      <w:bookmarkStart w:id="3" w:name="_Toc141696704_Копия_1"/>
      <w:bookmarkStart w:id="4" w:name="_Toc139856287_Копия_1"/>
      <w:bookmarkStart w:id="5" w:name="_Toc137554584_Копия_1"/>
      <w:bookmarkEnd w:id="3"/>
      <w:bookmarkEnd w:id="4"/>
      <w:bookmarkEnd w:id="5"/>
    </w:p>
    <w:p w:rsidR="003E4A7D" w:rsidRDefault="00163D6F">
      <w:pPr>
        <w:jc w:val="center"/>
        <w:rPr>
          <w:b/>
          <w:sz w:val="24"/>
          <w:szCs w:val="24"/>
        </w:rPr>
      </w:pPr>
      <w:r>
        <w:rPr>
          <w:b/>
          <w:sz w:val="24"/>
          <w:szCs w:val="24"/>
        </w:rPr>
        <w:t>Технические требования на поставку</w:t>
      </w:r>
    </w:p>
    <w:p w:rsidR="00163D6F" w:rsidRDefault="00163D6F">
      <w:pPr>
        <w:jc w:val="center"/>
        <w:rPr>
          <w:b/>
          <w:sz w:val="24"/>
          <w:szCs w:val="24"/>
        </w:rPr>
      </w:pPr>
    </w:p>
    <w:p w:rsidR="00163D6F" w:rsidRDefault="00163D6F" w:rsidP="00163D6F">
      <w:pPr>
        <w:keepNext/>
        <w:keepLines/>
        <w:jc w:val="center"/>
        <w:rPr>
          <w:b/>
          <w:sz w:val="24"/>
          <w:szCs w:val="24"/>
        </w:rPr>
      </w:pPr>
      <w:r>
        <w:rPr>
          <w:b/>
          <w:sz w:val="24"/>
          <w:szCs w:val="24"/>
        </w:rPr>
        <w:t xml:space="preserve">ЛОТ </w:t>
      </w:r>
      <w:r w:rsidRPr="00163D6F">
        <w:rPr>
          <w:b/>
          <w:sz w:val="24"/>
          <w:szCs w:val="24"/>
        </w:rPr>
        <w:t>155801-РЕМ ПРОД-2026-ДРСК-ПЭС</w:t>
      </w:r>
    </w:p>
    <w:p w:rsidR="00163D6F" w:rsidRDefault="00163D6F" w:rsidP="00163D6F">
      <w:pPr>
        <w:keepNext/>
        <w:keepLines/>
        <w:jc w:val="both"/>
        <w:rPr>
          <w:b/>
          <w:sz w:val="24"/>
          <w:szCs w:val="24"/>
        </w:rPr>
      </w:pPr>
      <w:r w:rsidRPr="00163D6F">
        <w:rPr>
          <w:b/>
          <w:sz w:val="24"/>
          <w:szCs w:val="24"/>
        </w:rPr>
        <w:t>«ОКПД2</w:t>
      </w:r>
      <w:r>
        <w:rPr>
          <w:b/>
          <w:sz w:val="24"/>
          <w:szCs w:val="24"/>
        </w:rPr>
        <w:t xml:space="preserve"> </w:t>
      </w:r>
      <w:r w:rsidRPr="00163D6F">
        <w:rPr>
          <w:b/>
          <w:sz w:val="24"/>
          <w:szCs w:val="24"/>
        </w:rPr>
        <w:t>26.30.11.199 Поставка блоков мультиплексора (филиал АО «ДРСК»</w:t>
      </w:r>
    </w:p>
    <w:p w:rsidR="003E4A7D" w:rsidRDefault="00163D6F" w:rsidP="00163D6F">
      <w:pPr>
        <w:keepNext/>
        <w:keepLines/>
        <w:jc w:val="center"/>
        <w:rPr>
          <w:rFonts w:eastAsia="Calibri"/>
          <w:sz w:val="24"/>
          <w:szCs w:val="24"/>
        </w:rPr>
      </w:pPr>
      <w:r w:rsidRPr="00163D6F">
        <w:rPr>
          <w:b/>
          <w:sz w:val="24"/>
          <w:szCs w:val="24"/>
        </w:rPr>
        <w:t xml:space="preserve"> «Приморские</w:t>
      </w:r>
      <w:r>
        <w:rPr>
          <w:b/>
          <w:sz w:val="24"/>
          <w:szCs w:val="24"/>
        </w:rPr>
        <w:t xml:space="preserve"> </w:t>
      </w:r>
      <w:r w:rsidRPr="00163D6F">
        <w:rPr>
          <w:b/>
          <w:sz w:val="24"/>
          <w:szCs w:val="24"/>
        </w:rPr>
        <w:t>электрические сети»)»</w:t>
      </w:r>
    </w:p>
    <w:p w:rsidR="003E4A7D" w:rsidRDefault="00163D6F">
      <w:pPr>
        <w:keepNext/>
        <w:keepLines/>
        <w:rPr>
          <w:rFonts w:eastAsia="Calibri"/>
          <w:sz w:val="24"/>
          <w:szCs w:val="24"/>
        </w:rPr>
      </w:pPr>
      <w:r>
        <w:br w:type="page"/>
      </w:r>
    </w:p>
    <w:p w:rsidR="003E4A7D" w:rsidRDefault="00163D6F">
      <w:pPr>
        <w:jc w:val="center"/>
        <w:rPr>
          <w:b/>
        </w:rPr>
      </w:pPr>
      <w:r>
        <w:rPr>
          <w:b/>
        </w:rPr>
        <w:lastRenderedPageBreak/>
        <w:t>СОДЕРЖАНИЕ</w:t>
      </w:r>
    </w:p>
    <w:sdt>
      <w:sdtPr>
        <w:id w:val="582572073"/>
        <w:docPartObj>
          <w:docPartGallery w:val="Table of Contents"/>
          <w:docPartUnique/>
        </w:docPartObj>
      </w:sdtPr>
      <w:sdtEndPr/>
      <w:sdtContent>
        <w:p w:rsidR="00BD34F4" w:rsidRDefault="00163D6F">
          <w:pPr>
            <w:pStyle w:val="18"/>
            <w:tabs>
              <w:tab w:val="left" w:pos="567"/>
              <w:tab w:val="right" w:leader="dot" w:pos="9911"/>
            </w:tabs>
            <w:rPr>
              <w:rFonts w:asciiTheme="minorHAnsi" w:eastAsiaTheme="minorEastAsia" w:hAnsiTheme="minorHAnsi" w:cstheme="minorBidi"/>
              <w:b w:val="0"/>
              <w:bCs w:val="0"/>
              <w:noProof/>
              <w:sz w:val="22"/>
              <w:szCs w:val="22"/>
            </w:rPr>
          </w:pPr>
          <w:r>
            <w:fldChar w:fldCharType="begin"/>
          </w:r>
          <w:r>
            <w:rPr>
              <w:rStyle w:val="aff1"/>
              <w:webHidden/>
            </w:rPr>
            <w:instrText xml:space="preserve"> TOC \z \o "1-4" \u \h</w:instrText>
          </w:r>
          <w:r>
            <w:rPr>
              <w:rStyle w:val="aff1"/>
            </w:rPr>
            <w:fldChar w:fldCharType="separate"/>
          </w:r>
          <w:hyperlink w:anchor="_Toc230181734" w:history="1">
            <w:r w:rsidR="00BD34F4" w:rsidRPr="00392ACC">
              <w:rPr>
                <w:rStyle w:val="a7"/>
                <w:noProof/>
              </w:rPr>
              <w:t>1.</w:t>
            </w:r>
            <w:r w:rsidR="00BD34F4">
              <w:rPr>
                <w:rFonts w:asciiTheme="minorHAnsi" w:eastAsiaTheme="minorEastAsia" w:hAnsiTheme="minorHAnsi" w:cstheme="minorBidi"/>
                <w:b w:val="0"/>
                <w:bCs w:val="0"/>
                <w:noProof/>
                <w:sz w:val="22"/>
                <w:szCs w:val="22"/>
              </w:rPr>
              <w:tab/>
            </w:r>
            <w:r w:rsidR="00BD34F4" w:rsidRPr="00392ACC">
              <w:rPr>
                <w:rStyle w:val="a7"/>
                <w:noProof/>
              </w:rPr>
              <w:t>Общие сведения</w:t>
            </w:r>
            <w:r w:rsidR="00BD34F4">
              <w:rPr>
                <w:noProof/>
                <w:webHidden/>
              </w:rPr>
              <w:tab/>
            </w:r>
            <w:r w:rsidR="00BD34F4">
              <w:rPr>
                <w:noProof/>
                <w:webHidden/>
              </w:rPr>
              <w:fldChar w:fldCharType="begin"/>
            </w:r>
            <w:r w:rsidR="00BD34F4">
              <w:rPr>
                <w:noProof/>
                <w:webHidden/>
              </w:rPr>
              <w:instrText xml:space="preserve"> PAGEREF _Toc230181734 \h </w:instrText>
            </w:r>
            <w:r w:rsidR="00BD34F4">
              <w:rPr>
                <w:noProof/>
                <w:webHidden/>
              </w:rPr>
            </w:r>
            <w:r w:rsidR="00BD34F4">
              <w:rPr>
                <w:noProof/>
                <w:webHidden/>
              </w:rPr>
              <w:fldChar w:fldCharType="separate"/>
            </w:r>
            <w:r w:rsidR="00BD34F4">
              <w:rPr>
                <w:noProof/>
                <w:webHidden/>
              </w:rPr>
              <w:t>3</w:t>
            </w:r>
            <w:r w:rsidR="00BD34F4">
              <w:rPr>
                <w:noProof/>
                <w:webHidden/>
              </w:rPr>
              <w:fldChar w:fldCharType="end"/>
            </w:r>
          </w:hyperlink>
        </w:p>
        <w:p w:rsidR="00BD34F4" w:rsidRDefault="00D4228A">
          <w:pPr>
            <w:pStyle w:val="41"/>
            <w:tabs>
              <w:tab w:val="left" w:pos="1120"/>
              <w:tab w:val="right" w:leader="dot" w:pos="9911"/>
            </w:tabs>
            <w:rPr>
              <w:rFonts w:asciiTheme="minorHAnsi" w:eastAsiaTheme="minorEastAsia" w:hAnsiTheme="minorHAnsi" w:cstheme="minorBidi"/>
              <w:noProof/>
              <w:sz w:val="22"/>
              <w:szCs w:val="22"/>
            </w:rPr>
          </w:pPr>
          <w:hyperlink w:anchor="_Toc230181735" w:history="1">
            <w:r w:rsidR="00BD34F4" w:rsidRPr="00392ACC">
              <w:rPr>
                <w:rStyle w:val="a7"/>
                <w:iCs/>
                <w:noProof/>
              </w:rPr>
              <w:t>1.1.</w:t>
            </w:r>
            <w:r w:rsidR="00BD34F4">
              <w:rPr>
                <w:rFonts w:asciiTheme="minorHAnsi" w:eastAsiaTheme="minorEastAsia" w:hAnsiTheme="minorHAnsi" w:cstheme="minorBidi"/>
                <w:noProof/>
                <w:sz w:val="22"/>
                <w:szCs w:val="22"/>
              </w:rPr>
              <w:tab/>
            </w:r>
            <w:r w:rsidR="00BD34F4" w:rsidRPr="00392ACC">
              <w:rPr>
                <w:rStyle w:val="a7"/>
                <w:noProof/>
              </w:rPr>
              <w:t>Обозначения и сокращения</w:t>
            </w:r>
            <w:r w:rsidR="00BD34F4">
              <w:rPr>
                <w:noProof/>
                <w:webHidden/>
              </w:rPr>
              <w:tab/>
            </w:r>
            <w:r w:rsidR="00BD34F4">
              <w:rPr>
                <w:noProof/>
                <w:webHidden/>
              </w:rPr>
              <w:fldChar w:fldCharType="begin"/>
            </w:r>
            <w:r w:rsidR="00BD34F4">
              <w:rPr>
                <w:noProof/>
                <w:webHidden/>
              </w:rPr>
              <w:instrText xml:space="preserve"> PAGEREF _Toc230181735 \h </w:instrText>
            </w:r>
            <w:r w:rsidR="00BD34F4">
              <w:rPr>
                <w:noProof/>
                <w:webHidden/>
              </w:rPr>
            </w:r>
            <w:r w:rsidR="00BD34F4">
              <w:rPr>
                <w:noProof/>
                <w:webHidden/>
              </w:rPr>
              <w:fldChar w:fldCharType="separate"/>
            </w:r>
            <w:r w:rsidR="00BD34F4">
              <w:rPr>
                <w:noProof/>
                <w:webHidden/>
              </w:rPr>
              <w:t>3</w:t>
            </w:r>
            <w:r w:rsidR="00BD34F4">
              <w:rPr>
                <w:noProof/>
                <w:webHidden/>
              </w:rPr>
              <w:fldChar w:fldCharType="end"/>
            </w:r>
          </w:hyperlink>
        </w:p>
        <w:p w:rsidR="00BD34F4" w:rsidRDefault="00D4228A">
          <w:pPr>
            <w:pStyle w:val="41"/>
            <w:tabs>
              <w:tab w:val="left" w:pos="1120"/>
              <w:tab w:val="right" w:leader="dot" w:pos="9911"/>
            </w:tabs>
            <w:rPr>
              <w:rFonts w:asciiTheme="minorHAnsi" w:eastAsiaTheme="minorEastAsia" w:hAnsiTheme="minorHAnsi" w:cstheme="minorBidi"/>
              <w:noProof/>
              <w:sz w:val="22"/>
              <w:szCs w:val="22"/>
            </w:rPr>
          </w:pPr>
          <w:hyperlink w:anchor="_Toc230181736" w:history="1">
            <w:r w:rsidR="00BD34F4" w:rsidRPr="00392ACC">
              <w:rPr>
                <w:rStyle w:val="a7"/>
                <w:iCs/>
                <w:noProof/>
              </w:rPr>
              <w:t>1.2.</w:t>
            </w:r>
            <w:r w:rsidR="00BD34F4">
              <w:rPr>
                <w:rFonts w:asciiTheme="minorHAnsi" w:eastAsiaTheme="minorEastAsia" w:hAnsiTheme="minorHAnsi" w:cstheme="minorBidi"/>
                <w:noProof/>
                <w:sz w:val="22"/>
                <w:szCs w:val="22"/>
              </w:rPr>
              <w:tab/>
            </w:r>
            <w:r w:rsidR="00BD34F4" w:rsidRPr="00392ACC">
              <w:rPr>
                <w:rStyle w:val="a7"/>
                <w:noProof/>
              </w:rPr>
              <w:t>Наименование закупаемой продукции</w:t>
            </w:r>
            <w:r w:rsidR="00BD34F4">
              <w:rPr>
                <w:noProof/>
                <w:webHidden/>
              </w:rPr>
              <w:tab/>
            </w:r>
            <w:r w:rsidR="00BD34F4">
              <w:rPr>
                <w:noProof/>
                <w:webHidden/>
              </w:rPr>
              <w:fldChar w:fldCharType="begin"/>
            </w:r>
            <w:r w:rsidR="00BD34F4">
              <w:rPr>
                <w:noProof/>
                <w:webHidden/>
              </w:rPr>
              <w:instrText xml:space="preserve"> PAGEREF _Toc230181736 \h </w:instrText>
            </w:r>
            <w:r w:rsidR="00BD34F4">
              <w:rPr>
                <w:noProof/>
                <w:webHidden/>
              </w:rPr>
            </w:r>
            <w:r w:rsidR="00BD34F4">
              <w:rPr>
                <w:noProof/>
                <w:webHidden/>
              </w:rPr>
              <w:fldChar w:fldCharType="separate"/>
            </w:r>
            <w:r w:rsidR="00BD34F4">
              <w:rPr>
                <w:noProof/>
                <w:webHidden/>
              </w:rPr>
              <w:t>4</w:t>
            </w:r>
            <w:r w:rsidR="00BD34F4">
              <w:rPr>
                <w:noProof/>
                <w:webHidden/>
              </w:rPr>
              <w:fldChar w:fldCharType="end"/>
            </w:r>
          </w:hyperlink>
        </w:p>
        <w:p w:rsidR="00BD34F4" w:rsidRDefault="00D4228A">
          <w:pPr>
            <w:pStyle w:val="41"/>
            <w:tabs>
              <w:tab w:val="left" w:pos="1120"/>
              <w:tab w:val="right" w:leader="dot" w:pos="9911"/>
            </w:tabs>
            <w:rPr>
              <w:rFonts w:asciiTheme="minorHAnsi" w:eastAsiaTheme="minorEastAsia" w:hAnsiTheme="minorHAnsi" w:cstheme="minorBidi"/>
              <w:noProof/>
              <w:sz w:val="22"/>
              <w:szCs w:val="22"/>
            </w:rPr>
          </w:pPr>
          <w:hyperlink w:anchor="_Toc230181737" w:history="1">
            <w:r w:rsidR="00BD34F4" w:rsidRPr="00392ACC">
              <w:rPr>
                <w:rStyle w:val="a7"/>
                <w:iCs/>
                <w:noProof/>
              </w:rPr>
              <w:t>1.3.</w:t>
            </w:r>
            <w:r w:rsidR="00BD34F4">
              <w:rPr>
                <w:rFonts w:asciiTheme="minorHAnsi" w:eastAsiaTheme="minorEastAsia" w:hAnsiTheme="minorHAnsi" w:cstheme="minorBidi"/>
                <w:noProof/>
                <w:sz w:val="22"/>
                <w:szCs w:val="22"/>
              </w:rPr>
              <w:tab/>
            </w:r>
            <w:r w:rsidR="00BD34F4" w:rsidRPr="00392ACC">
              <w:rPr>
                <w:rStyle w:val="a7"/>
                <w:noProof/>
              </w:rPr>
              <w:t>Цель использования закупаемой продукции</w:t>
            </w:r>
            <w:r w:rsidR="00BD34F4">
              <w:rPr>
                <w:noProof/>
                <w:webHidden/>
              </w:rPr>
              <w:tab/>
            </w:r>
            <w:r w:rsidR="00BD34F4">
              <w:rPr>
                <w:noProof/>
                <w:webHidden/>
              </w:rPr>
              <w:fldChar w:fldCharType="begin"/>
            </w:r>
            <w:r w:rsidR="00BD34F4">
              <w:rPr>
                <w:noProof/>
                <w:webHidden/>
              </w:rPr>
              <w:instrText xml:space="preserve"> PAGEREF _Toc230181737 \h </w:instrText>
            </w:r>
            <w:r w:rsidR="00BD34F4">
              <w:rPr>
                <w:noProof/>
                <w:webHidden/>
              </w:rPr>
            </w:r>
            <w:r w:rsidR="00BD34F4">
              <w:rPr>
                <w:noProof/>
                <w:webHidden/>
              </w:rPr>
              <w:fldChar w:fldCharType="separate"/>
            </w:r>
            <w:r w:rsidR="00BD34F4">
              <w:rPr>
                <w:noProof/>
                <w:webHidden/>
              </w:rPr>
              <w:t>4</w:t>
            </w:r>
            <w:r w:rsidR="00BD34F4">
              <w:rPr>
                <w:noProof/>
                <w:webHidden/>
              </w:rPr>
              <w:fldChar w:fldCharType="end"/>
            </w:r>
          </w:hyperlink>
        </w:p>
        <w:p w:rsidR="00BD34F4" w:rsidRDefault="00D4228A">
          <w:pPr>
            <w:pStyle w:val="18"/>
            <w:tabs>
              <w:tab w:val="left" w:pos="567"/>
              <w:tab w:val="right" w:leader="dot" w:pos="9911"/>
            </w:tabs>
            <w:rPr>
              <w:rFonts w:asciiTheme="minorHAnsi" w:eastAsiaTheme="minorEastAsia" w:hAnsiTheme="minorHAnsi" w:cstheme="minorBidi"/>
              <w:b w:val="0"/>
              <w:bCs w:val="0"/>
              <w:noProof/>
              <w:sz w:val="22"/>
              <w:szCs w:val="22"/>
            </w:rPr>
          </w:pPr>
          <w:hyperlink w:anchor="_Toc230181738" w:history="1">
            <w:r w:rsidR="00BD34F4" w:rsidRPr="00392ACC">
              <w:rPr>
                <w:rStyle w:val="a7"/>
                <w:noProof/>
              </w:rPr>
              <w:t>2.</w:t>
            </w:r>
            <w:r w:rsidR="00BD34F4">
              <w:rPr>
                <w:rFonts w:asciiTheme="minorHAnsi" w:eastAsiaTheme="minorEastAsia" w:hAnsiTheme="minorHAnsi" w:cstheme="minorBidi"/>
                <w:b w:val="0"/>
                <w:bCs w:val="0"/>
                <w:noProof/>
                <w:sz w:val="22"/>
                <w:szCs w:val="22"/>
              </w:rPr>
              <w:tab/>
            </w:r>
            <w:r w:rsidR="00BD34F4" w:rsidRPr="00392ACC">
              <w:rPr>
                <w:rStyle w:val="a7"/>
                <w:noProof/>
              </w:rPr>
              <w:t>Требования к продукции</w:t>
            </w:r>
            <w:r w:rsidR="00BD34F4">
              <w:rPr>
                <w:noProof/>
                <w:webHidden/>
              </w:rPr>
              <w:tab/>
            </w:r>
            <w:r w:rsidR="00BD34F4">
              <w:rPr>
                <w:noProof/>
                <w:webHidden/>
              </w:rPr>
              <w:fldChar w:fldCharType="begin"/>
            </w:r>
            <w:r w:rsidR="00BD34F4">
              <w:rPr>
                <w:noProof/>
                <w:webHidden/>
              </w:rPr>
              <w:instrText xml:space="preserve"> PAGEREF _Toc230181738 \h </w:instrText>
            </w:r>
            <w:r w:rsidR="00BD34F4">
              <w:rPr>
                <w:noProof/>
                <w:webHidden/>
              </w:rPr>
            </w:r>
            <w:r w:rsidR="00BD34F4">
              <w:rPr>
                <w:noProof/>
                <w:webHidden/>
              </w:rPr>
              <w:fldChar w:fldCharType="separate"/>
            </w:r>
            <w:r w:rsidR="00BD34F4">
              <w:rPr>
                <w:noProof/>
                <w:webHidden/>
              </w:rPr>
              <w:t>4</w:t>
            </w:r>
            <w:r w:rsidR="00BD34F4">
              <w:rPr>
                <w:noProof/>
                <w:webHidden/>
              </w:rPr>
              <w:fldChar w:fldCharType="end"/>
            </w:r>
          </w:hyperlink>
        </w:p>
        <w:p w:rsidR="00BD34F4" w:rsidRDefault="00D4228A">
          <w:pPr>
            <w:pStyle w:val="41"/>
            <w:tabs>
              <w:tab w:val="left" w:pos="1120"/>
              <w:tab w:val="right" w:leader="dot" w:pos="9911"/>
            </w:tabs>
            <w:rPr>
              <w:rFonts w:asciiTheme="minorHAnsi" w:eastAsiaTheme="minorEastAsia" w:hAnsiTheme="minorHAnsi" w:cstheme="minorBidi"/>
              <w:noProof/>
              <w:sz w:val="22"/>
              <w:szCs w:val="22"/>
            </w:rPr>
          </w:pPr>
          <w:hyperlink w:anchor="_Toc230181739" w:history="1">
            <w:r w:rsidR="00BD34F4" w:rsidRPr="00392ACC">
              <w:rPr>
                <w:rStyle w:val="a7"/>
                <w:iCs/>
                <w:noProof/>
              </w:rPr>
              <w:t>2.1.</w:t>
            </w:r>
            <w:r w:rsidR="00BD34F4">
              <w:rPr>
                <w:rFonts w:asciiTheme="minorHAnsi" w:eastAsiaTheme="minorEastAsia" w:hAnsiTheme="minorHAnsi" w:cstheme="minorBidi"/>
                <w:noProof/>
                <w:sz w:val="22"/>
                <w:szCs w:val="22"/>
              </w:rPr>
              <w:tab/>
            </w:r>
            <w:r w:rsidR="00BD34F4" w:rsidRPr="00392ACC">
              <w:rPr>
                <w:rStyle w:val="a7"/>
                <w:noProof/>
              </w:rPr>
              <w:t>Требования к объемам и срокам поставки</w:t>
            </w:r>
            <w:r w:rsidR="00BD34F4">
              <w:rPr>
                <w:noProof/>
                <w:webHidden/>
              </w:rPr>
              <w:tab/>
            </w:r>
            <w:r w:rsidR="00BD34F4">
              <w:rPr>
                <w:noProof/>
                <w:webHidden/>
              </w:rPr>
              <w:fldChar w:fldCharType="begin"/>
            </w:r>
            <w:r w:rsidR="00BD34F4">
              <w:rPr>
                <w:noProof/>
                <w:webHidden/>
              </w:rPr>
              <w:instrText xml:space="preserve"> PAGEREF _Toc230181739 \h </w:instrText>
            </w:r>
            <w:r w:rsidR="00BD34F4">
              <w:rPr>
                <w:noProof/>
                <w:webHidden/>
              </w:rPr>
            </w:r>
            <w:r w:rsidR="00BD34F4">
              <w:rPr>
                <w:noProof/>
                <w:webHidden/>
              </w:rPr>
              <w:fldChar w:fldCharType="separate"/>
            </w:r>
            <w:r w:rsidR="00BD34F4">
              <w:rPr>
                <w:noProof/>
                <w:webHidden/>
              </w:rPr>
              <w:t>4</w:t>
            </w:r>
            <w:r w:rsidR="00BD34F4">
              <w:rPr>
                <w:noProof/>
                <w:webHidden/>
              </w:rPr>
              <w:fldChar w:fldCharType="end"/>
            </w:r>
          </w:hyperlink>
        </w:p>
        <w:p w:rsidR="00BD34F4" w:rsidRDefault="00D4228A">
          <w:pPr>
            <w:pStyle w:val="37"/>
            <w:rPr>
              <w:rFonts w:asciiTheme="minorHAnsi" w:eastAsiaTheme="minorEastAsia" w:hAnsiTheme="minorHAnsi" w:cstheme="minorBidi"/>
              <w:noProof/>
              <w:sz w:val="22"/>
              <w:szCs w:val="22"/>
            </w:rPr>
          </w:pPr>
          <w:hyperlink w:anchor="_Toc230181740" w:history="1">
            <w:r w:rsidR="00BD34F4" w:rsidRPr="00392ACC">
              <w:rPr>
                <w:rStyle w:val="a7"/>
                <w:noProof/>
              </w:rPr>
              <w:t>2.1.1.</w:t>
            </w:r>
            <w:r w:rsidR="00BD34F4">
              <w:rPr>
                <w:rFonts w:asciiTheme="minorHAnsi" w:eastAsiaTheme="minorEastAsia" w:hAnsiTheme="minorHAnsi" w:cstheme="minorBidi"/>
                <w:noProof/>
                <w:sz w:val="22"/>
                <w:szCs w:val="22"/>
              </w:rPr>
              <w:tab/>
            </w:r>
            <w:r w:rsidR="00BD34F4" w:rsidRPr="00392ACC">
              <w:rPr>
                <w:rStyle w:val="a7"/>
                <w:noProof/>
              </w:rPr>
              <w:t>Перечень и объем закупаемой продукции</w:t>
            </w:r>
            <w:r w:rsidR="00BD34F4">
              <w:rPr>
                <w:noProof/>
                <w:webHidden/>
              </w:rPr>
              <w:tab/>
            </w:r>
            <w:r w:rsidR="00BD34F4">
              <w:rPr>
                <w:noProof/>
                <w:webHidden/>
              </w:rPr>
              <w:fldChar w:fldCharType="begin"/>
            </w:r>
            <w:r w:rsidR="00BD34F4">
              <w:rPr>
                <w:noProof/>
                <w:webHidden/>
              </w:rPr>
              <w:instrText xml:space="preserve"> PAGEREF _Toc230181740 \h </w:instrText>
            </w:r>
            <w:r w:rsidR="00BD34F4">
              <w:rPr>
                <w:noProof/>
                <w:webHidden/>
              </w:rPr>
            </w:r>
            <w:r w:rsidR="00BD34F4">
              <w:rPr>
                <w:noProof/>
                <w:webHidden/>
              </w:rPr>
              <w:fldChar w:fldCharType="separate"/>
            </w:r>
            <w:r w:rsidR="00BD34F4">
              <w:rPr>
                <w:noProof/>
                <w:webHidden/>
              </w:rPr>
              <w:t>4</w:t>
            </w:r>
            <w:r w:rsidR="00BD34F4">
              <w:rPr>
                <w:noProof/>
                <w:webHidden/>
              </w:rPr>
              <w:fldChar w:fldCharType="end"/>
            </w:r>
          </w:hyperlink>
        </w:p>
        <w:p w:rsidR="00BD34F4" w:rsidRDefault="00D4228A">
          <w:pPr>
            <w:pStyle w:val="37"/>
            <w:rPr>
              <w:rFonts w:asciiTheme="minorHAnsi" w:eastAsiaTheme="minorEastAsia" w:hAnsiTheme="minorHAnsi" w:cstheme="minorBidi"/>
              <w:noProof/>
              <w:sz w:val="22"/>
              <w:szCs w:val="22"/>
            </w:rPr>
          </w:pPr>
          <w:hyperlink w:anchor="_Toc230181741" w:history="1">
            <w:r w:rsidR="00BD34F4" w:rsidRPr="00392ACC">
              <w:rPr>
                <w:rStyle w:val="a7"/>
                <w:noProof/>
              </w:rPr>
              <w:t>2.1.2.</w:t>
            </w:r>
            <w:r w:rsidR="00BD34F4">
              <w:rPr>
                <w:rFonts w:asciiTheme="minorHAnsi" w:eastAsiaTheme="minorEastAsia" w:hAnsiTheme="minorHAnsi" w:cstheme="minorBidi"/>
                <w:noProof/>
                <w:sz w:val="22"/>
                <w:szCs w:val="22"/>
              </w:rPr>
              <w:tab/>
            </w:r>
            <w:r w:rsidR="00BD34F4" w:rsidRPr="00392ACC">
              <w:rPr>
                <w:rStyle w:val="a7"/>
                <w:noProof/>
              </w:rPr>
              <w:t>Требования к срокам поставки продукции</w:t>
            </w:r>
            <w:r w:rsidR="00BD34F4">
              <w:rPr>
                <w:noProof/>
                <w:webHidden/>
              </w:rPr>
              <w:tab/>
            </w:r>
            <w:r w:rsidR="00BD34F4">
              <w:rPr>
                <w:noProof/>
                <w:webHidden/>
              </w:rPr>
              <w:fldChar w:fldCharType="begin"/>
            </w:r>
            <w:r w:rsidR="00BD34F4">
              <w:rPr>
                <w:noProof/>
                <w:webHidden/>
              </w:rPr>
              <w:instrText xml:space="preserve"> PAGEREF _Toc230181741 \h </w:instrText>
            </w:r>
            <w:r w:rsidR="00BD34F4">
              <w:rPr>
                <w:noProof/>
                <w:webHidden/>
              </w:rPr>
            </w:r>
            <w:r w:rsidR="00BD34F4">
              <w:rPr>
                <w:noProof/>
                <w:webHidden/>
              </w:rPr>
              <w:fldChar w:fldCharType="separate"/>
            </w:r>
            <w:r w:rsidR="00BD34F4">
              <w:rPr>
                <w:noProof/>
                <w:webHidden/>
              </w:rPr>
              <w:t>4</w:t>
            </w:r>
            <w:r w:rsidR="00BD34F4">
              <w:rPr>
                <w:noProof/>
                <w:webHidden/>
              </w:rPr>
              <w:fldChar w:fldCharType="end"/>
            </w:r>
          </w:hyperlink>
        </w:p>
        <w:p w:rsidR="00BD34F4" w:rsidRDefault="00D4228A">
          <w:pPr>
            <w:pStyle w:val="41"/>
            <w:tabs>
              <w:tab w:val="left" w:pos="1120"/>
              <w:tab w:val="right" w:leader="dot" w:pos="9911"/>
            </w:tabs>
            <w:rPr>
              <w:rFonts w:asciiTheme="minorHAnsi" w:eastAsiaTheme="minorEastAsia" w:hAnsiTheme="minorHAnsi" w:cstheme="minorBidi"/>
              <w:noProof/>
              <w:sz w:val="22"/>
              <w:szCs w:val="22"/>
            </w:rPr>
          </w:pPr>
          <w:hyperlink w:anchor="_Toc230181742" w:history="1">
            <w:r w:rsidR="00BD34F4" w:rsidRPr="00392ACC">
              <w:rPr>
                <w:rStyle w:val="a7"/>
                <w:iCs/>
                <w:noProof/>
              </w:rPr>
              <w:t>2.2.</w:t>
            </w:r>
            <w:r w:rsidR="00BD34F4">
              <w:rPr>
                <w:rFonts w:asciiTheme="minorHAnsi" w:eastAsiaTheme="minorEastAsia" w:hAnsiTheme="minorHAnsi" w:cstheme="minorBidi"/>
                <w:noProof/>
                <w:sz w:val="22"/>
                <w:szCs w:val="22"/>
              </w:rPr>
              <w:tab/>
            </w:r>
            <w:r w:rsidR="00BD34F4" w:rsidRPr="00392ACC">
              <w:rPr>
                <w:rStyle w:val="a7"/>
                <w:noProof/>
              </w:rPr>
              <w:t>Требования к качеству продукции</w:t>
            </w:r>
            <w:r w:rsidR="00BD34F4">
              <w:rPr>
                <w:noProof/>
                <w:webHidden/>
              </w:rPr>
              <w:tab/>
            </w:r>
            <w:r w:rsidR="00BD34F4">
              <w:rPr>
                <w:noProof/>
                <w:webHidden/>
              </w:rPr>
              <w:fldChar w:fldCharType="begin"/>
            </w:r>
            <w:r w:rsidR="00BD34F4">
              <w:rPr>
                <w:noProof/>
                <w:webHidden/>
              </w:rPr>
              <w:instrText xml:space="preserve"> PAGEREF _Toc230181742 \h </w:instrText>
            </w:r>
            <w:r w:rsidR="00BD34F4">
              <w:rPr>
                <w:noProof/>
                <w:webHidden/>
              </w:rPr>
            </w:r>
            <w:r w:rsidR="00BD34F4">
              <w:rPr>
                <w:noProof/>
                <w:webHidden/>
              </w:rPr>
              <w:fldChar w:fldCharType="separate"/>
            </w:r>
            <w:r w:rsidR="00BD34F4">
              <w:rPr>
                <w:noProof/>
                <w:webHidden/>
              </w:rPr>
              <w:t>5</w:t>
            </w:r>
            <w:r w:rsidR="00BD34F4">
              <w:rPr>
                <w:noProof/>
                <w:webHidden/>
              </w:rPr>
              <w:fldChar w:fldCharType="end"/>
            </w:r>
          </w:hyperlink>
        </w:p>
        <w:p w:rsidR="00BD34F4" w:rsidRDefault="00D4228A">
          <w:pPr>
            <w:pStyle w:val="18"/>
            <w:tabs>
              <w:tab w:val="left" w:pos="567"/>
              <w:tab w:val="right" w:leader="dot" w:pos="9911"/>
            </w:tabs>
            <w:rPr>
              <w:rFonts w:asciiTheme="minorHAnsi" w:eastAsiaTheme="minorEastAsia" w:hAnsiTheme="minorHAnsi" w:cstheme="minorBidi"/>
              <w:b w:val="0"/>
              <w:bCs w:val="0"/>
              <w:noProof/>
              <w:sz w:val="22"/>
              <w:szCs w:val="22"/>
            </w:rPr>
          </w:pPr>
          <w:hyperlink w:anchor="_Toc230181744" w:history="1">
            <w:r w:rsidR="00BD34F4" w:rsidRPr="00392ACC">
              <w:rPr>
                <w:rStyle w:val="a7"/>
                <w:noProof/>
              </w:rPr>
              <w:t>3.</w:t>
            </w:r>
            <w:r w:rsidR="00BD34F4">
              <w:rPr>
                <w:rFonts w:asciiTheme="minorHAnsi" w:eastAsiaTheme="minorEastAsia" w:hAnsiTheme="minorHAnsi" w:cstheme="minorBidi"/>
                <w:b w:val="0"/>
                <w:bCs w:val="0"/>
                <w:noProof/>
                <w:sz w:val="22"/>
                <w:szCs w:val="22"/>
              </w:rPr>
              <w:tab/>
            </w:r>
            <w:r w:rsidR="00BD34F4" w:rsidRPr="00392ACC">
              <w:rPr>
                <w:rStyle w:val="a7"/>
                <w:noProof/>
              </w:rPr>
              <w:t>Приложения</w:t>
            </w:r>
            <w:r w:rsidR="00BD34F4">
              <w:rPr>
                <w:noProof/>
                <w:webHidden/>
              </w:rPr>
              <w:tab/>
            </w:r>
            <w:r w:rsidR="00BD34F4">
              <w:rPr>
                <w:noProof/>
                <w:webHidden/>
              </w:rPr>
              <w:fldChar w:fldCharType="begin"/>
            </w:r>
            <w:r w:rsidR="00BD34F4">
              <w:rPr>
                <w:noProof/>
                <w:webHidden/>
              </w:rPr>
              <w:instrText xml:space="preserve"> PAGEREF _Toc230181744 \h </w:instrText>
            </w:r>
            <w:r w:rsidR="00BD34F4">
              <w:rPr>
                <w:noProof/>
                <w:webHidden/>
              </w:rPr>
            </w:r>
            <w:r w:rsidR="00BD34F4">
              <w:rPr>
                <w:noProof/>
                <w:webHidden/>
              </w:rPr>
              <w:fldChar w:fldCharType="separate"/>
            </w:r>
            <w:r w:rsidR="00BD34F4">
              <w:rPr>
                <w:noProof/>
                <w:webHidden/>
              </w:rPr>
              <w:t>11</w:t>
            </w:r>
            <w:r w:rsidR="00BD34F4">
              <w:rPr>
                <w:noProof/>
                <w:webHidden/>
              </w:rPr>
              <w:fldChar w:fldCharType="end"/>
            </w:r>
          </w:hyperlink>
        </w:p>
        <w:p w:rsidR="003E4A7D" w:rsidRDefault="00163D6F">
          <w:pPr>
            <w:pStyle w:val="18"/>
            <w:tabs>
              <w:tab w:val="right" w:leader="dot" w:pos="9911"/>
            </w:tabs>
            <w:rPr>
              <w:rFonts w:asciiTheme="minorHAnsi" w:eastAsiaTheme="minorEastAsia" w:hAnsiTheme="minorHAnsi" w:cstheme="minorBidi"/>
              <w:b w:val="0"/>
              <w:bCs w:val="0"/>
              <w:sz w:val="22"/>
              <w:szCs w:val="22"/>
            </w:rPr>
          </w:pPr>
          <w:r>
            <w:fldChar w:fldCharType="end"/>
          </w:r>
        </w:p>
      </w:sdtContent>
    </w:sdt>
    <w:p w:rsidR="003E4A7D" w:rsidRDefault="00163D6F">
      <w:pPr>
        <w:keepNext/>
        <w:keepLines/>
        <w:jc w:val="center"/>
        <w:rPr>
          <w:rFonts w:eastAsia="Calibri"/>
          <w:b/>
          <w:i/>
          <w:sz w:val="24"/>
          <w:szCs w:val="24"/>
        </w:rPr>
      </w:pPr>
      <w:r>
        <w:br w:type="page"/>
      </w:r>
    </w:p>
    <w:p w:rsidR="003E4A7D" w:rsidRDefault="00163D6F" w:rsidP="001D230B">
      <w:pPr>
        <w:pStyle w:val="1"/>
        <w:numPr>
          <w:ilvl w:val="0"/>
          <w:numId w:val="9"/>
        </w:numPr>
        <w:rPr>
          <w:caps/>
        </w:rPr>
      </w:pPr>
      <w:bookmarkStart w:id="6" w:name="_Toc51339692"/>
      <w:bookmarkStart w:id="7" w:name="_Toc230181734"/>
      <w:r>
        <w:lastRenderedPageBreak/>
        <w:t>Общие сведения</w:t>
      </w:r>
      <w:bookmarkEnd w:id="6"/>
      <w:bookmarkEnd w:id="7"/>
    </w:p>
    <w:p w:rsidR="003E4A7D" w:rsidRDefault="00163D6F" w:rsidP="001D230B">
      <w:pPr>
        <w:pStyle w:val="4"/>
        <w:numPr>
          <w:ilvl w:val="1"/>
          <w:numId w:val="3"/>
        </w:numPr>
      </w:pPr>
      <w:bookmarkStart w:id="8" w:name="_Toc46743505"/>
      <w:bookmarkStart w:id="9" w:name="_Toc230181735"/>
      <w:r>
        <w:t>Обозначения и сокращения</w:t>
      </w:r>
      <w:bookmarkEnd w:id="8"/>
      <w:bookmarkEnd w:id="9"/>
    </w:p>
    <w:p w:rsidR="003E4A7D" w:rsidRDefault="003E4A7D">
      <w:pPr>
        <w:rPr>
          <w:rStyle w:val="af8"/>
          <w:b w:val="0"/>
          <w:bCs/>
          <w:iCs/>
          <w:sz w:val="26"/>
          <w:szCs w:val="26"/>
        </w:rPr>
      </w:pPr>
    </w:p>
    <w:tbl>
      <w:tblPr>
        <w:tblW w:w="9783" w:type="dxa"/>
        <w:jc w:val="center"/>
        <w:tblLayout w:type="fixed"/>
        <w:tblLook w:val="04A0" w:firstRow="1" w:lastRow="0" w:firstColumn="1" w:lastColumn="0" w:noHBand="0" w:noVBand="1"/>
      </w:tblPr>
      <w:tblGrid>
        <w:gridCol w:w="1785"/>
        <w:gridCol w:w="7998"/>
      </w:tblGrid>
      <w:tr w:rsidR="003E4A7D">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3E4A7D" w:rsidRDefault="00163D6F">
            <w:pPr>
              <w:widowControl w:val="0"/>
              <w:tabs>
                <w:tab w:val="left" w:pos="426"/>
              </w:tabs>
              <w:spacing w:before="120" w:after="120"/>
              <w:jc w:val="both"/>
              <w:rPr>
                <w:rStyle w:val="af8"/>
                <w:b w:val="0"/>
                <w:bCs/>
                <w:iCs/>
                <w:sz w:val="24"/>
                <w:szCs w:val="24"/>
              </w:rPr>
            </w:pPr>
            <w:r>
              <w:rPr>
                <w:b/>
                <w:bCs/>
                <w:i/>
                <w:iCs/>
                <w:sz w:val="24"/>
                <w:szCs w:val="24"/>
              </w:rPr>
              <w:t>СП ПЗЭС</w:t>
            </w:r>
          </w:p>
        </w:tc>
        <w:tc>
          <w:tcPr>
            <w:tcW w:w="7997" w:type="dxa"/>
            <w:tcBorders>
              <w:top w:val="single" w:sz="4" w:space="0" w:color="000000"/>
              <w:left w:val="single" w:sz="4" w:space="0" w:color="000000"/>
              <w:bottom w:val="single" w:sz="4" w:space="0" w:color="000000"/>
              <w:right w:val="single" w:sz="4" w:space="0" w:color="000000"/>
            </w:tcBorders>
          </w:tcPr>
          <w:p w:rsidR="003E4A7D" w:rsidRDefault="00163D6F">
            <w:pPr>
              <w:widowControl w:val="0"/>
              <w:tabs>
                <w:tab w:val="left" w:pos="426"/>
              </w:tabs>
              <w:spacing w:before="120" w:after="120"/>
              <w:jc w:val="both"/>
              <w:rPr>
                <w:rStyle w:val="af8"/>
                <w:b w:val="0"/>
                <w:bCs/>
                <w:i w:val="0"/>
                <w:iCs/>
                <w:sz w:val="24"/>
                <w:szCs w:val="24"/>
              </w:rPr>
            </w:pPr>
            <w:r>
              <w:rPr>
                <w:bCs/>
                <w:iCs/>
                <w:sz w:val="24"/>
                <w:szCs w:val="24"/>
              </w:rPr>
              <w:t>Структурное подразделение предприятие Западные электрические сети</w:t>
            </w:r>
          </w:p>
        </w:tc>
      </w:tr>
      <w:tr w:rsidR="003E4A7D">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3E4A7D" w:rsidRDefault="00163D6F">
            <w:pPr>
              <w:widowControl w:val="0"/>
              <w:tabs>
                <w:tab w:val="left" w:pos="426"/>
              </w:tabs>
              <w:spacing w:before="120" w:after="120"/>
              <w:jc w:val="both"/>
              <w:rPr>
                <w:rStyle w:val="af8"/>
                <w:b w:val="0"/>
                <w:bCs/>
                <w:iCs/>
                <w:sz w:val="24"/>
                <w:szCs w:val="24"/>
              </w:rPr>
            </w:pPr>
            <w:r>
              <w:rPr>
                <w:b/>
                <w:bCs/>
                <w:i/>
                <w:iCs/>
                <w:sz w:val="24"/>
                <w:szCs w:val="24"/>
              </w:rPr>
              <w:t>АТС</w:t>
            </w:r>
          </w:p>
        </w:tc>
        <w:tc>
          <w:tcPr>
            <w:tcW w:w="7997" w:type="dxa"/>
            <w:tcBorders>
              <w:top w:val="single" w:sz="4" w:space="0" w:color="000000"/>
              <w:left w:val="single" w:sz="4" w:space="0" w:color="000000"/>
              <w:bottom w:val="single" w:sz="4" w:space="0" w:color="000000"/>
              <w:right w:val="single" w:sz="4" w:space="0" w:color="000000"/>
            </w:tcBorders>
          </w:tcPr>
          <w:p w:rsidR="003E4A7D" w:rsidRDefault="00163D6F">
            <w:pPr>
              <w:widowControl w:val="0"/>
              <w:tabs>
                <w:tab w:val="left" w:pos="426"/>
              </w:tabs>
              <w:spacing w:before="120" w:after="120"/>
              <w:jc w:val="both"/>
              <w:rPr>
                <w:rStyle w:val="af8"/>
                <w:b w:val="0"/>
                <w:bCs/>
                <w:i w:val="0"/>
                <w:iCs/>
                <w:sz w:val="24"/>
                <w:szCs w:val="24"/>
              </w:rPr>
            </w:pPr>
            <w:r>
              <w:rPr>
                <w:bCs/>
                <w:iCs/>
                <w:sz w:val="24"/>
                <w:szCs w:val="24"/>
              </w:rPr>
              <w:t>Автоматическая телефонная станция</w:t>
            </w:r>
          </w:p>
        </w:tc>
      </w:tr>
      <w:tr w:rsidR="003E4A7D">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3E4A7D" w:rsidRDefault="00163D6F">
            <w:pPr>
              <w:widowControl w:val="0"/>
              <w:tabs>
                <w:tab w:val="left" w:pos="426"/>
              </w:tabs>
              <w:spacing w:before="120" w:after="120"/>
              <w:jc w:val="both"/>
              <w:rPr>
                <w:b/>
                <w:bCs/>
                <w:i/>
                <w:iCs/>
                <w:sz w:val="24"/>
                <w:szCs w:val="24"/>
              </w:rPr>
            </w:pPr>
            <w:r>
              <w:rPr>
                <w:b/>
                <w:bCs/>
                <w:i/>
                <w:iCs/>
                <w:sz w:val="24"/>
                <w:szCs w:val="24"/>
              </w:rPr>
              <w:t>ТТ</w:t>
            </w:r>
          </w:p>
        </w:tc>
        <w:tc>
          <w:tcPr>
            <w:tcW w:w="7997" w:type="dxa"/>
            <w:tcBorders>
              <w:top w:val="single" w:sz="4" w:space="0" w:color="000000"/>
              <w:left w:val="single" w:sz="4" w:space="0" w:color="000000"/>
              <w:bottom w:val="single" w:sz="4" w:space="0" w:color="000000"/>
              <w:right w:val="single" w:sz="4" w:space="0" w:color="000000"/>
            </w:tcBorders>
          </w:tcPr>
          <w:p w:rsidR="003E4A7D" w:rsidRDefault="00163D6F">
            <w:pPr>
              <w:widowControl w:val="0"/>
              <w:tabs>
                <w:tab w:val="left" w:pos="426"/>
              </w:tabs>
              <w:spacing w:before="120" w:after="120"/>
              <w:jc w:val="both"/>
              <w:rPr>
                <w:bCs/>
                <w:iCs/>
                <w:sz w:val="24"/>
                <w:szCs w:val="24"/>
              </w:rPr>
            </w:pPr>
            <w:r>
              <w:rPr>
                <w:bCs/>
                <w:iCs/>
                <w:sz w:val="24"/>
                <w:szCs w:val="24"/>
              </w:rPr>
              <w:t>Технические требования</w:t>
            </w:r>
          </w:p>
        </w:tc>
      </w:tr>
      <w:tr w:rsidR="003E4A7D">
        <w:trPr>
          <w:cantSplit/>
          <w:jc w:val="center"/>
        </w:trPr>
        <w:tc>
          <w:tcPr>
            <w:tcW w:w="1785" w:type="dxa"/>
            <w:tcBorders>
              <w:top w:val="single" w:sz="4" w:space="0" w:color="000000"/>
              <w:left w:val="single" w:sz="4" w:space="0" w:color="000000"/>
              <w:bottom w:val="single" w:sz="4" w:space="0" w:color="000000"/>
              <w:right w:val="single" w:sz="4" w:space="0" w:color="000000"/>
            </w:tcBorders>
          </w:tcPr>
          <w:p w:rsidR="003E4A7D" w:rsidRDefault="00163D6F">
            <w:pPr>
              <w:widowControl w:val="0"/>
              <w:tabs>
                <w:tab w:val="left" w:pos="426"/>
              </w:tabs>
              <w:spacing w:before="120" w:after="120"/>
              <w:jc w:val="both"/>
              <w:rPr>
                <w:b/>
                <w:bCs/>
                <w:i/>
                <w:iCs/>
                <w:sz w:val="24"/>
                <w:szCs w:val="24"/>
              </w:rPr>
            </w:pPr>
            <w:r>
              <w:rPr>
                <w:b/>
                <w:bCs/>
                <w:i/>
                <w:iCs/>
                <w:sz w:val="24"/>
                <w:szCs w:val="24"/>
              </w:rPr>
              <w:t>РЭС</w:t>
            </w:r>
          </w:p>
        </w:tc>
        <w:tc>
          <w:tcPr>
            <w:tcW w:w="7997" w:type="dxa"/>
            <w:tcBorders>
              <w:top w:val="single" w:sz="4" w:space="0" w:color="000000"/>
              <w:left w:val="single" w:sz="4" w:space="0" w:color="000000"/>
              <w:bottom w:val="single" w:sz="4" w:space="0" w:color="000000"/>
              <w:right w:val="single" w:sz="4" w:space="0" w:color="000000"/>
            </w:tcBorders>
          </w:tcPr>
          <w:p w:rsidR="003E4A7D" w:rsidRDefault="00163D6F">
            <w:pPr>
              <w:widowControl w:val="0"/>
              <w:tabs>
                <w:tab w:val="left" w:pos="426"/>
              </w:tabs>
              <w:spacing w:before="120" w:after="120"/>
              <w:jc w:val="both"/>
              <w:rPr>
                <w:bCs/>
                <w:iCs/>
                <w:sz w:val="24"/>
                <w:szCs w:val="24"/>
              </w:rPr>
            </w:pPr>
            <w:r>
              <w:rPr>
                <w:bCs/>
                <w:iCs/>
                <w:sz w:val="24"/>
                <w:szCs w:val="24"/>
              </w:rPr>
              <w:t>Район электрических сетей</w:t>
            </w:r>
          </w:p>
        </w:tc>
      </w:tr>
    </w:tbl>
    <w:p w:rsidR="003E4A7D" w:rsidRDefault="003E4A7D">
      <w:pPr>
        <w:keepNext/>
        <w:keepLines/>
        <w:jc w:val="both"/>
        <w:rPr>
          <w:sz w:val="24"/>
          <w:szCs w:val="24"/>
        </w:rPr>
      </w:pPr>
    </w:p>
    <w:p w:rsidR="003E4A7D" w:rsidRDefault="003E4A7D">
      <w:pPr>
        <w:keepNext/>
        <w:keepLines/>
        <w:jc w:val="both"/>
        <w:rPr>
          <w:sz w:val="24"/>
          <w:szCs w:val="24"/>
        </w:rPr>
      </w:pPr>
    </w:p>
    <w:p w:rsidR="003E4A7D" w:rsidRDefault="00163D6F">
      <w:pPr>
        <w:keepNext/>
        <w:keepLines/>
        <w:rPr>
          <w:sz w:val="24"/>
          <w:szCs w:val="24"/>
        </w:rPr>
      </w:pPr>
      <w:r>
        <w:br w:type="page"/>
      </w:r>
    </w:p>
    <w:p w:rsidR="003E4A7D" w:rsidRDefault="00163D6F" w:rsidP="001D230B">
      <w:pPr>
        <w:pStyle w:val="4"/>
        <w:numPr>
          <w:ilvl w:val="1"/>
          <w:numId w:val="3"/>
        </w:numPr>
      </w:pPr>
      <w:bookmarkStart w:id="10" w:name="_Toc46743506"/>
      <w:bookmarkStart w:id="11" w:name="_Toc230181736"/>
      <w:r>
        <w:lastRenderedPageBreak/>
        <w:t>Наименование закупаемой продукции</w:t>
      </w:r>
      <w:bookmarkEnd w:id="10"/>
      <w:bookmarkEnd w:id="11"/>
    </w:p>
    <w:p w:rsidR="003E4A7D" w:rsidRPr="00163D6F" w:rsidRDefault="00163D6F">
      <w:pPr>
        <w:widowControl w:val="0"/>
        <w:tabs>
          <w:tab w:val="left" w:pos="426"/>
        </w:tabs>
        <w:spacing w:before="120" w:after="120"/>
        <w:rPr>
          <w:rStyle w:val="af8"/>
          <w:b w:val="0"/>
          <w:bCs/>
          <w:sz w:val="24"/>
          <w:szCs w:val="24"/>
          <w:lang w:val="en-US"/>
        </w:rPr>
      </w:pPr>
      <w:r>
        <w:rPr>
          <w:rFonts w:eastAsia="Calibri"/>
          <w:sz w:val="24"/>
          <w:szCs w:val="24"/>
          <w:lang w:val="en-US" w:eastAsia="x-none"/>
        </w:rPr>
        <w:t xml:space="preserve">IP </w:t>
      </w:r>
      <w:r>
        <w:rPr>
          <w:bCs/>
          <w:iCs/>
          <w:sz w:val="24"/>
          <w:szCs w:val="24"/>
        </w:rPr>
        <w:t>Автоматическая телефонная станция</w:t>
      </w:r>
    </w:p>
    <w:p w:rsidR="003E4A7D" w:rsidRDefault="00163D6F" w:rsidP="001D230B">
      <w:pPr>
        <w:pStyle w:val="4"/>
        <w:numPr>
          <w:ilvl w:val="1"/>
          <w:numId w:val="3"/>
        </w:numPr>
      </w:pPr>
      <w:bookmarkStart w:id="12" w:name="_Toc46743507"/>
      <w:bookmarkStart w:id="13" w:name="_Toc230181737"/>
      <w:r>
        <w:t xml:space="preserve">Цель </w:t>
      </w:r>
      <w:bookmarkEnd w:id="12"/>
      <w:r>
        <w:t>использования закупаемой продукции</w:t>
      </w:r>
      <w:bookmarkEnd w:id="13"/>
      <w:r>
        <w:t xml:space="preserve"> </w:t>
      </w:r>
    </w:p>
    <w:p w:rsidR="003E4A7D" w:rsidRDefault="00163D6F">
      <w:pPr>
        <w:widowControl w:val="0"/>
        <w:tabs>
          <w:tab w:val="left" w:pos="426"/>
        </w:tabs>
        <w:spacing w:before="120" w:after="240"/>
        <w:jc w:val="both"/>
        <w:rPr>
          <w:rFonts w:eastAsia="Calibri"/>
          <w:sz w:val="24"/>
          <w:szCs w:val="24"/>
          <w:lang w:eastAsia="x-none"/>
        </w:rPr>
      </w:pPr>
      <w:r>
        <w:rPr>
          <w:rFonts w:eastAsia="Calibri"/>
          <w:sz w:val="24"/>
          <w:szCs w:val="24"/>
          <w:lang w:eastAsia="x-none"/>
        </w:rPr>
        <w:t>Оснащение районов электрических сетей автоматическими телефонными станциями</w:t>
      </w:r>
    </w:p>
    <w:p w:rsidR="003E4A7D" w:rsidRDefault="00163D6F" w:rsidP="001D230B">
      <w:pPr>
        <w:pStyle w:val="1"/>
        <w:numPr>
          <w:ilvl w:val="0"/>
          <w:numId w:val="3"/>
        </w:numPr>
        <w:rPr>
          <w:caps/>
          <w:lang w:val="ru-RU"/>
        </w:rPr>
      </w:pPr>
      <w:bookmarkStart w:id="14" w:name="_Toc46743510"/>
      <w:bookmarkStart w:id="15" w:name="_Toc50125126"/>
      <w:bookmarkStart w:id="16" w:name="_Toc51339693"/>
      <w:bookmarkStart w:id="17" w:name="_Toc230181738"/>
      <w:bookmarkEnd w:id="14"/>
      <w:bookmarkEnd w:id="15"/>
      <w:r>
        <w:t>Требования к продукции</w:t>
      </w:r>
      <w:bookmarkEnd w:id="16"/>
      <w:bookmarkEnd w:id="17"/>
    </w:p>
    <w:p w:rsidR="003E4A7D" w:rsidRDefault="00163D6F" w:rsidP="001D230B">
      <w:pPr>
        <w:pStyle w:val="4"/>
        <w:numPr>
          <w:ilvl w:val="1"/>
          <w:numId w:val="3"/>
        </w:numPr>
      </w:pPr>
      <w:bookmarkStart w:id="18" w:name="_Toc230181739"/>
      <w:r>
        <w:t xml:space="preserve">Требования к объемам и срокам </w:t>
      </w:r>
      <w:r>
        <w:rPr>
          <w:lang w:val="ru-RU"/>
        </w:rPr>
        <w:t>поставки</w:t>
      </w:r>
      <w:bookmarkEnd w:id="18"/>
    </w:p>
    <w:p w:rsidR="003E4A7D" w:rsidRDefault="00163D6F" w:rsidP="00BD34F4">
      <w:pPr>
        <w:pStyle w:val="30"/>
        <w:ind w:hanging="426"/>
      </w:pPr>
      <w:bookmarkStart w:id="19" w:name="_Toc75446575"/>
      <w:bookmarkStart w:id="20" w:name="_Toc230181740"/>
      <w:r>
        <w:t>Перечень и объем закупаемой продукции</w:t>
      </w:r>
      <w:bookmarkEnd w:id="19"/>
      <w:bookmarkEnd w:id="20"/>
    </w:p>
    <w:p w:rsidR="003E4A7D" w:rsidRPr="001D230B" w:rsidRDefault="00163D6F" w:rsidP="001D230B">
      <w:pPr>
        <w:rPr>
          <w:sz w:val="24"/>
          <w:szCs w:val="24"/>
        </w:rPr>
      </w:pPr>
      <w:bookmarkStart w:id="21" w:name="_Toc51339695"/>
      <w:r w:rsidRPr="001D230B">
        <w:rPr>
          <w:sz w:val="24"/>
          <w:szCs w:val="24"/>
        </w:rPr>
        <w:t xml:space="preserve">Таблица 1.1 Перечень </w:t>
      </w:r>
      <w:bookmarkEnd w:id="21"/>
      <w:r w:rsidRPr="001D230B">
        <w:rPr>
          <w:sz w:val="24"/>
          <w:szCs w:val="24"/>
        </w:rPr>
        <w:t>и объем закупаемой продукции</w:t>
      </w:r>
    </w:p>
    <w:tbl>
      <w:tblPr>
        <w:tblW w:w="9812" w:type="dxa"/>
        <w:tblInd w:w="221" w:type="dxa"/>
        <w:tblLayout w:type="fixed"/>
        <w:tblLook w:val="0000" w:firstRow="0" w:lastRow="0" w:firstColumn="0" w:lastColumn="0" w:noHBand="0" w:noVBand="0"/>
      </w:tblPr>
      <w:tblGrid>
        <w:gridCol w:w="836"/>
        <w:gridCol w:w="6140"/>
        <w:gridCol w:w="1427"/>
        <w:gridCol w:w="1409"/>
      </w:tblGrid>
      <w:tr w:rsidR="003E4A7D" w:rsidTr="00992FD2">
        <w:tc>
          <w:tcPr>
            <w:tcW w:w="836" w:type="dxa"/>
            <w:tcBorders>
              <w:top w:val="single" w:sz="4" w:space="0" w:color="000000"/>
              <w:left w:val="single" w:sz="4" w:space="0" w:color="000000"/>
              <w:bottom w:val="single" w:sz="4" w:space="0" w:color="000000"/>
              <w:right w:val="single" w:sz="4" w:space="0" w:color="000000"/>
            </w:tcBorders>
            <w:vAlign w:val="center"/>
          </w:tcPr>
          <w:p w:rsidR="003E4A7D" w:rsidRDefault="00163D6F">
            <w:pPr>
              <w:keepNext/>
              <w:widowControl w:val="0"/>
              <w:jc w:val="center"/>
              <w:rPr>
                <w:sz w:val="24"/>
                <w:szCs w:val="24"/>
              </w:rPr>
            </w:pPr>
            <w:r>
              <w:rPr>
                <w:sz w:val="24"/>
                <w:szCs w:val="24"/>
              </w:rPr>
              <w:t>№</w:t>
            </w:r>
          </w:p>
          <w:p w:rsidR="003E4A7D" w:rsidRDefault="00163D6F">
            <w:pPr>
              <w:keepNext/>
              <w:widowControl w:val="0"/>
              <w:jc w:val="center"/>
              <w:rPr>
                <w:sz w:val="24"/>
                <w:szCs w:val="24"/>
              </w:rPr>
            </w:pPr>
            <w:r>
              <w:rPr>
                <w:sz w:val="24"/>
                <w:szCs w:val="24"/>
              </w:rPr>
              <w:t>п/п</w:t>
            </w:r>
          </w:p>
        </w:tc>
        <w:tc>
          <w:tcPr>
            <w:tcW w:w="6140" w:type="dxa"/>
            <w:tcBorders>
              <w:top w:val="single" w:sz="4" w:space="0" w:color="000000"/>
              <w:left w:val="single" w:sz="4" w:space="0" w:color="000000"/>
              <w:bottom w:val="single" w:sz="4" w:space="0" w:color="000000"/>
              <w:right w:val="single" w:sz="4" w:space="0" w:color="000000"/>
            </w:tcBorders>
            <w:vAlign w:val="center"/>
          </w:tcPr>
          <w:p w:rsidR="003E4A7D" w:rsidRDefault="00163D6F">
            <w:pPr>
              <w:keepNext/>
              <w:widowControl w:val="0"/>
              <w:jc w:val="center"/>
              <w:rPr>
                <w:sz w:val="24"/>
                <w:szCs w:val="24"/>
              </w:rPr>
            </w:pPr>
            <w:r>
              <w:rPr>
                <w:sz w:val="24"/>
                <w:szCs w:val="24"/>
              </w:rPr>
              <w:t>Наименование продукции</w:t>
            </w:r>
          </w:p>
        </w:tc>
        <w:tc>
          <w:tcPr>
            <w:tcW w:w="1427" w:type="dxa"/>
            <w:tcBorders>
              <w:top w:val="single" w:sz="4" w:space="0" w:color="000000"/>
              <w:left w:val="single" w:sz="4" w:space="0" w:color="000000"/>
              <w:bottom w:val="single" w:sz="4" w:space="0" w:color="000000"/>
              <w:right w:val="single" w:sz="4" w:space="0" w:color="000000"/>
            </w:tcBorders>
            <w:vAlign w:val="center"/>
          </w:tcPr>
          <w:p w:rsidR="003E4A7D" w:rsidRDefault="00163D6F">
            <w:pPr>
              <w:keepNext/>
              <w:widowControl w:val="0"/>
              <w:jc w:val="center"/>
              <w:rPr>
                <w:sz w:val="24"/>
                <w:szCs w:val="24"/>
              </w:rPr>
            </w:pPr>
            <w:r>
              <w:rPr>
                <w:sz w:val="24"/>
                <w:szCs w:val="24"/>
              </w:rPr>
              <w:t>Единица измерения</w:t>
            </w:r>
          </w:p>
        </w:tc>
        <w:tc>
          <w:tcPr>
            <w:tcW w:w="1409" w:type="dxa"/>
            <w:tcBorders>
              <w:top w:val="single" w:sz="4" w:space="0" w:color="000000"/>
              <w:left w:val="single" w:sz="4" w:space="0" w:color="000000"/>
              <w:bottom w:val="single" w:sz="4" w:space="0" w:color="000000"/>
              <w:right w:val="single" w:sz="4" w:space="0" w:color="000000"/>
            </w:tcBorders>
            <w:vAlign w:val="center"/>
          </w:tcPr>
          <w:p w:rsidR="003E4A7D" w:rsidRDefault="00163D6F">
            <w:pPr>
              <w:keepNext/>
              <w:widowControl w:val="0"/>
              <w:jc w:val="center"/>
              <w:rPr>
                <w:sz w:val="24"/>
                <w:szCs w:val="24"/>
              </w:rPr>
            </w:pPr>
            <w:r>
              <w:rPr>
                <w:sz w:val="24"/>
                <w:szCs w:val="24"/>
              </w:rPr>
              <w:t>Количество</w:t>
            </w:r>
          </w:p>
        </w:tc>
      </w:tr>
      <w:tr w:rsidR="003E4A7D" w:rsidTr="00992FD2">
        <w:tc>
          <w:tcPr>
            <w:tcW w:w="836" w:type="dxa"/>
            <w:tcBorders>
              <w:top w:val="single" w:sz="4" w:space="0" w:color="000000"/>
              <w:left w:val="single" w:sz="4" w:space="0" w:color="000000"/>
              <w:bottom w:val="single" w:sz="4" w:space="0" w:color="000000"/>
              <w:right w:val="single" w:sz="4" w:space="0" w:color="000000"/>
            </w:tcBorders>
          </w:tcPr>
          <w:p w:rsidR="003E4A7D" w:rsidRDefault="00163D6F">
            <w:pPr>
              <w:widowControl w:val="0"/>
              <w:jc w:val="center"/>
              <w:rPr>
                <w:b/>
                <w:sz w:val="24"/>
                <w:szCs w:val="24"/>
              </w:rPr>
            </w:pPr>
            <w:r>
              <w:rPr>
                <w:b/>
                <w:sz w:val="24"/>
                <w:szCs w:val="24"/>
              </w:rPr>
              <w:t>1</w:t>
            </w:r>
          </w:p>
        </w:tc>
        <w:tc>
          <w:tcPr>
            <w:tcW w:w="6140" w:type="dxa"/>
            <w:tcBorders>
              <w:top w:val="single" w:sz="4" w:space="0" w:color="000000"/>
              <w:left w:val="single" w:sz="4" w:space="0" w:color="000000"/>
              <w:bottom w:val="single" w:sz="4" w:space="0" w:color="000000"/>
              <w:right w:val="single" w:sz="4" w:space="0" w:color="000000"/>
            </w:tcBorders>
          </w:tcPr>
          <w:p w:rsidR="003E4A7D" w:rsidRDefault="00163D6F">
            <w:pPr>
              <w:widowControl w:val="0"/>
              <w:jc w:val="center"/>
              <w:rPr>
                <w:b/>
                <w:sz w:val="24"/>
                <w:szCs w:val="24"/>
              </w:rPr>
            </w:pPr>
            <w:r>
              <w:rPr>
                <w:b/>
                <w:sz w:val="24"/>
                <w:szCs w:val="24"/>
              </w:rPr>
              <w:t>2</w:t>
            </w:r>
          </w:p>
        </w:tc>
        <w:tc>
          <w:tcPr>
            <w:tcW w:w="1427" w:type="dxa"/>
            <w:tcBorders>
              <w:top w:val="single" w:sz="4" w:space="0" w:color="000000"/>
              <w:left w:val="single" w:sz="4" w:space="0" w:color="000000"/>
              <w:bottom w:val="single" w:sz="4" w:space="0" w:color="000000"/>
              <w:right w:val="single" w:sz="4" w:space="0" w:color="000000"/>
            </w:tcBorders>
          </w:tcPr>
          <w:p w:rsidR="003E4A7D" w:rsidRDefault="00163D6F">
            <w:pPr>
              <w:widowControl w:val="0"/>
              <w:jc w:val="center"/>
              <w:rPr>
                <w:b/>
                <w:sz w:val="24"/>
                <w:szCs w:val="24"/>
              </w:rPr>
            </w:pPr>
            <w:r>
              <w:rPr>
                <w:b/>
                <w:sz w:val="24"/>
                <w:szCs w:val="24"/>
              </w:rPr>
              <w:t>3</w:t>
            </w:r>
          </w:p>
        </w:tc>
        <w:tc>
          <w:tcPr>
            <w:tcW w:w="1409" w:type="dxa"/>
            <w:tcBorders>
              <w:top w:val="single" w:sz="4" w:space="0" w:color="000000"/>
              <w:left w:val="single" w:sz="4" w:space="0" w:color="000000"/>
              <w:bottom w:val="single" w:sz="4" w:space="0" w:color="000000"/>
              <w:right w:val="single" w:sz="4" w:space="0" w:color="000000"/>
            </w:tcBorders>
          </w:tcPr>
          <w:p w:rsidR="003E4A7D" w:rsidRDefault="00163D6F">
            <w:pPr>
              <w:widowControl w:val="0"/>
              <w:jc w:val="center"/>
              <w:rPr>
                <w:b/>
                <w:sz w:val="24"/>
                <w:szCs w:val="24"/>
              </w:rPr>
            </w:pPr>
            <w:r>
              <w:rPr>
                <w:b/>
                <w:sz w:val="24"/>
                <w:szCs w:val="24"/>
              </w:rPr>
              <w:t>4</w:t>
            </w:r>
          </w:p>
        </w:tc>
      </w:tr>
      <w:tr w:rsidR="003E4A7D" w:rsidTr="00992FD2">
        <w:tc>
          <w:tcPr>
            <w:tcW w:w="836" w:type="dxa"/>
            <w:tcBorders>
              <w:top w:val="single" w:sz="4" w:space="0" w:color="000000"/>
              <w:left w:val="single" w:sz="4" w:space="0" w:color="000000"/>
              <w:bottom w:val="single" w:sz="4" w:space="0" w:color="000000"/>
              <w:right w:val="single" w:sz="4" w:space="0" w:color="000000"/>
            </w:tcBorders>
          </w:tcPr>
          <w:p w:rsidR="003E4A7D" w:rsidRDefault="003E4A7D">
            <w:pPr>
              <w:pStyle w:val="af7"/>
              <w:widowControl w:val="0"/>
              <w:numPr>
                <w:ilvl w:val="0"/>
                <w:numId w:val="6"/>
              </w:numPr>
            </w:pPr>
          </w:p>
        </w:tc>
        <w:tc>
          <w:tcPr>
            <w:tcW w:w="6140" w:type="dxa"/>
            <w:tcBorders>
              <w:top w:val="single" w:sz="4" w:space="0" w:color="000000"/>
              <w:left w:val="single" w:sz="4" w:space="0" w:color="000000"/>
              <w:bottom w:val="single" w:sz="4" w:space="0" w:color="000000"/>
              <w:right w:val="single" w:sz="4" w:space="0" w:color="000000"/>
            </w:tcBorders>
          </w:tcPr>
          <w:p w:rsidR="003E4A7D" w:rsidRDefault="00163D6F">
            <w:pPr>
              <w:widowControl w:val="0"/>
              <w:rPr>
                <w:i/>
                <w:sz w:val="24"/>
                <w:szCs w:val="24"/>
              </w:rPr>
            </w:pPr>
            <w:r>
              <w:rPr>
                <w:sz w:val="24"/>
                <w:szCs w:val="24"/>
              </w:rPr>
              <w:t>IP АТС для Лесозаводского РЭС СП ПЗЭС  согласно спецификации (Приложение № 1 к ТТ)</w:t>
            </w:r>
          </w:p>
        </w:tc>
        <w:tc>
          <w:tcPr>
            <w:tcW w:w="1427" w:type="dxa"/>
            <w:tcBorders>
              <w:top w:val="single" w:sz="4" w:space="0" w:color="000000"/>
              <w:left w:val="single" w:sz="4" w:space="0" w:color="000000"/>
              <w:bottom w:val="single" w:sz="4" w:space="0" w:color="000000"/>
              <w:right w:val="single" w:sz="4" w:space="0" w:color="000000"/>
            </w:tcBorders>
          </w:tcPr>
          <w:p w:rsidR="003E4A7D" w:rsidRDefault="00BD34F4">
            <w:pPr>
              <w:widowControl w:val="0"/>
              <w:jc w:val="center"/>
              <w:rPr>
                <w:sz w:val="24"/>
                <w:szCs w:val="24"/>
              </w:rPr>
            </w:pPr>
            <w:proofErr w:type="spellStart"/>
            <w:r>
              <w:rPr>
                <w:sz w:val="22"/>
                <w:szCs w:val="22"/>
              </w:rPr>
              <w:t>шт</w:t>
            </w:r>
            <w:proofErr w:type="spellEnd"/>
          </w:p>
        </w:tc>
        <w:tc>
          <w:tcPr>
            <w:tcW w:w="1409" w:type="dxa"/>
            <w:tcBorders>
              <w:top w:val="single" w:sz="4" w:space="0" w:color="000000"/>
              <w:left w:val="single" w:sz="4" w:space="0" w:color="000000"/>
              <w:bottom w:val="single" w:sz="4" w:space="0" w:color="000000"/>
              <w:right w:val="single" w:sz="4" w:space="0" w:color="000000"/>
            </w:tcBorders>
          </w:tcPr>
          <w:p w:rsidR="003E4A7D" w:rsidRDefault="00163D6F">
            <w:pPr>
              <w:widowControl w:val="0"/>
              <w:jc w:val="center"/>
              <w:rPr>
                <w:sz w:val="24"/>
                <w:szCs w:val="24"/>
              </w:rPr>
            </w:pPr>
            <w:r>
              <w:rPr>
                <w:sz w:val="24"/>
                <w:szCs w:val="24"/>
              </w:rPr>
              <w:t>1</w:t>
            </w:r>
          </w:p>
        </w:tc>
      </w:tr>
      <w:tr w:rsidR="003E4A7D" w:rsidTr="00992FD2">
        <w:tc>
          <w:tcPr>
            <w:tcW w:w="836" w:type="dxa"/>
            <w:tcBorders>
              <w:left w:val="single" w:sz="4" w:space="0" w:color="000000"/>
              <w:bottom w:val="single" w:sz="4" w:space="0" w:color="000000"/>
              <w:right w:val="single" w:sz="4" w:space="0" w:color="000000"/>
            </w:tcBorders>
          </w:tcPr>
          <w:p w:rsidR="003E4A7D" w:rsidRDefault="003E4A7D">
            <w:pPr>
              <w:pStyle w:val="af7"/>
              <w:widowControl w:val="0"/>
              <w:numPr>
                <w:ilvl w:val="0"/>
                <w:numId w:val="6"/>
              </w:numPr>
            </w:pPr>
          </w:p>
        </w:tc>
        <w:tc>
          <w:tcPr>
            <w:tcW w:w="6140" w:type="dxa"/>
            <w:tcBorders>
              <w:left w:val="single" w:sz="4" w:space="0" w:color="000000"/>
              <w:bottom w:val="single" w:sz="4" w:space="0" w:color="000000"/>
              <w:right w:val="single" w:sz="4" w:space="0" w:color="000000"/>
            </w:tcBorders>
          </w:tcPr>
          <w:p w:rsidR="003E4A7D" w:rsidRDefault="00163D6F">
            <w:pPr>
              <w:widowControl w:val="0"/>
              <w:rPr>
                <w:i/>
                <w:sz w:val="24"/>
                <w:szCs w:val="24"/>
              </w:rPr>
            </w:pPr>
            <w:r>
              <w:rPr>
                <w:sz w:val="24"/>
                <w:szCs w:val="24"/>
              </w:rPr>
              <w:t>IP АТС для Спасского РЭС СП ПЗЭС  согласно спецификации (Приложение № 1 к ТТ)</w:t>
            </w:r>
          </w:p>
        </w:tc>
        <w:tc>
          <w:tcPr>
            <w:tcW w:w="1427" w:type="dxa"/>
            <w:tcBorders>
              <w:left w:val="single" w:sz="4" w:space="0" w:color="000000"/>
              <w:bottom w:val="single" w:sz="4" w:space="0" w:color="000000"/>
              <w:right w:val="single" w:sz="4" w:space="0" w:color="000000"/>
            </w:tcBorders>
          </w:tcPr>
          <w:p w:rsidR="003E4A7D" w:rsidRDefault="00BD34F4">
            <w:pPr>
              <w:widowControl w:val="0"/>
              <w:jc w:val="center"/>
              <w:rPr>
                <w:sz w:val="24"/>
                <w:szCs w:val="24"/>
              </w:rPr>
            </w:pPr>
            <w:proofErr w:type="spellStart"/>
            <w:r>
              <w:rPr>
                <w:sz w:val="22"/>
                <w:szCs w:val="22"/>
              </w:rPr>
              <w:t>шт</w:t>
            </w:r>
            <w:proofErr w:type="spellEnd"/>
          </w:p>
        </w:tc>
        <w:tc>
          <w:tcPr>
            <w:tcW w:w="1409" w:type="dxa"/>
            <w:tcBorders>
              <w:left w:val="single" w:sz="4" w:space="0" w:color="000000"/>
              <w:bottom w:val="single" w:sz="4" w:space="0" w:color="000000"/>
              <w:right w:val="single" w:sz="4" w:space="0" w:color="000000"/>
            </w:tcBorders>
          </w:tcPr>
          <w:p w:rsidR="003E4A7D" w:rsidRDefault="00163D6F">
            <w:pPr>
              <w:widowControl w:val="0"/>
              <w:jc w:val="center"/>
              <w:rPr>
                <w:sz w:val="24"/>
                <w:szCs w:val="24"/>
              </w:rPr>
            </w:pPr>
            <w:r>
              <w:rPr>
                <w:sz w:val="24"/>
                <w:szCs w:val="24"/>
              </w:rPr>
              <w:t>1</w:t>
            </w:r>
          </w:p>
        </w:tc>
      </w:tr>
      <w:tr w:rsidR="003E4A7D" w:rsidTr="00BD34F4">
        <w:tc>
          <w:tcPr>
            <w:tcW w:w="836" w:type="dxa"/>
            <w:tcBorders>
              <w:left w:val="single" w:sz="4" w:space="0" w:color="000000"/>
              <w:right w:val="single" w:sz="4" w:space="0" w:color="000000"/>
            </w:tcBorders>
          </w:tcPr>
          <w:p w:rsidR="003E4A7D" w:rsidRDefault="003E4A7D">
            <w:pPr>
              <w:pStyle w:val="af7"/>
              <w:widowControl w:val="0"/>
              <w:numPr>
                <w:ilvl w:val="0"/>
                <w:numId w:val="6"/>
              </w:numPr>
            </w:pPr>
          </w:p>
        </w:tc>
        <w:tc>
          <w:tcPr>
            <w:tcW w:w="6140" w:type="dxa"/>
            <w:tcBorders>
              <w:left w:val="single" w:sz="4" w:space="0" w:color="000000"/>
              <w:right w:val="single" w:sz="4" w:space="0" w:color="000000"/>
            </w:tcBorders>
          </w:tcPr>
          <w:p w:rsidR="003E4A7D" w:rsidRDefault="00163D6F">
            <w:pPr>
              <w:widowControl w:val="0"/>
              <w:rPr>
                <w:i/>
                <w:sz w:val="24"/>
                <w:szCs w:val="24"/>
              </w:rPr>
            </w:pPr>
            <w:r>
              <w:rPr>
                <w:sz w:val="24"/>
                <w:szCs w:val="24"/>
              </w:rPr>
              <w:t>IP АТС для Кировского РЭС СП ПЗЭС  согласно спецификации (Приложение № 1 к ТТ)</w:t>
            </w:r>
          </w:p>
        </w:tc>
        <w:tc>
          <w:tcPr>
            <w:tcW w:w="1427" w:type="dxa"/>
            <w:tcBorders>
              <w:left w:val="single" w:sz="4" w:space="0" w:color="000000"/>
              <w:right w:val="single" w:sz="4" w:space="0" w:color="000000"/>
            </w:tcBorders>
          </w:tcPr>
          <w:p w:rsidR="003E4A7D" w:rsidRDefault="00BD34F4">
            <w:pPr>
              <w:widowControl w:val="0"/>
              <w:jc w:val="center"/>
              <w:rPr>
                <w:sz w:val="24"/>
                <w:szCs w:val="24"/>
              </w:rPr>
            </w:pPr>
            <w:proofErr w:type="spellStart"/>
            <w:r>
              <w:rPr>
                <w:sz w:val="22"/>
                <w:szCs w:val="22"/>
              </w:rPr>
              <w:t>шт</w:t>
            </w:r>
            <w:proofErr w:type="spellEnd"/>
          </w:p>
        </w:tc>
        <w:tc>
          <w:tcPr>
            <w:tcW w:w="1409" w:type="dxa"/>
            <w:tcBorders>
              <w:left w:val="single" w:sz="4" w:space="0" w:color="000000"/>
              <w:right w:val="single" w:sz="4" w:space="0" w:color="000000"/>
            </w:tcBorders>
          </w:tcPr>
          <w:p w:rsidR="003E4A7D" w:rsidRDefault="00163D6F">
            <w:pPr>
              <w:widowControl w:val="0"/>
              <w:jc w:val="center"/>
              <w:rPr>
                <w:sz w:val="24"/>
                <w:szCs w:val="24"/>
              </w:rPr>
            </w:pPr>
            <w:r>
              <w:rPr>
                <w:sz w:val="24"/>
                <w:szCs w:val="24"/>
              </w:rPr>
              <w:t>1</w:t>
            </w:r>
          </w:p>
        </w:tc>
      </w:tr>
      <w:tr w:rsidR="00BD34F4" w:rsidTr="00BD34F4">
        <w:tc>
          <w:tcPr>
            <w:tcW w:w="836" w:type="dxa"/>
            <w:tcBorders>
              <w:left w:val="single" w:sz="4" w:space="0" w:color="000000"/>
              <w:bottom w:val="single" w:sz="4" w:space="0" w:color="000000"/>
              <w:right w:val="single" w:sz="4" w:space="0" w:color="000000"/>
            </w:tcBorders>
          </w:tcPr>
          <w:p w:rsidR="00BD34F4" w:rsidRDefault="00BD34F4" w:rsidP="00BD34F4">
            <w:pPr>
              <w:pStyle w:val="af7"/>
              <w:widowControl w:val="0"/>
              <w:numPr>
                <w:ilvl w:val="0"/>
                <w:numId w:val="6"/>
              </w:numPr>
            </w:pPr>
          </w:p>
        </w:tc>
        <w:tc>
          <w:tcPr>
            <w:tcW w:w="6140" w:type="dxa"/>
            <w:tcBorders>
              <w:left w:val="single" w:sz="4" w:space="0" w:color="000000"/>
              <w:bottom w:val="single" w:sz="4" w:space="0" w:color="000000"/>
              <w:right w:val="single" w:sz="4" w:space="0" w:color="000000"/>
            </w:tcBorders>
          </w:tcPr>
          <w:p w:rsidR="00BD34F4" w:rsidRPr="00BD34F4" w:rsidRDefault="00BD34F4" w:rsidP="00BD34F4">
            <w:pPr>
              <w:pStyle w:val="affff6"/>
              <w:rPr>
                <w:sz w:val="24"/>
                <w:szCs w:val="24"/>
              </w:rPr>
            </w:pPr>
            <w:r w:rsidRPr="00E86D17">
              <w:rPr>
                <w:sz w:val="24"/>
                <w:szCs w:val="24"/>
              </w:rPr>
              <w:t>Неуправляемый</w:t>
            </w:r>
            <w:r w:rsidRPr="00BD34F4">
              <w:rPr>
                <w:sz w:val="24"/>
                <w:szCs w:val="24"/>
              </w:rPr>
              <w:t xml:space="preserve"> </w:t>
            </w:r>
            <w:r w:rsidRPr="00E86D17">
              <w:rPr>
                <w:sz w:val="24"/>
                <w:szCs w:val="24"/>
              </w:rPr>
              <w:t>коммутатор</w:t>
            </w:r>
            <w:r w:rsidRPr="00BD34F4">
              <w:rPr>
                <w:sz w:val="24"/>
                <w:szCs w:val="24"/>
              </w:rPr>
              <w:t xml:space="preserve"> </w:t>
            </w:r>
            <w:r w:rsidRPr="00E86D17">
              <w:rPr>
                <w:sz w:val="24"/>
                <w:szCs w:val="24"/>
                <w:lang w:val="en-US"/>
              </w:rPr>
              <w:t>WI</w:t>
            </w:r>
            <w:r w:rsidRPr="00BD34F4">
              <w:rPr>
                <w:sz w:val="24"/>
                <w:szCs w:val="24"/>
              </w:rPr>
              <w:t>-</w:t>
            </w:r>
            <w:r w:rsidRPr="00E86D17">
              <w:rPr>
                <w:sz w:val="24"/>
                <w:szCs w:val="24"/>
                <w:lang w:val="en-US"/>
              </w:rPr>
              <w:t>PS</w:t>
            </w:r>
            <w:r w:rsidRPr="00BD34F4">
              <w:rPr>
                <w:sz w:val="24"/>
                <w:szCs w:val="24"/>
              </w:rPr>
              <w:t>526</w:t>
            </w:r>
            <w:r w:rsidRPr="00E86D17">
              <w:rPr>
                <w:sz w:val="24"/>
                <w:szCs w:val="24"/>
                <w:lang w:val="en-US"/>
              </w:rPr>
              <w:t>GH</w:t>
            </w:r>
            <w:r w:rsidRPr="00BD34F4">
              <w:rPr>
                <w:sz w:val="24"/>
                <w:szCs w:val="24"/>
              </w:rPr>
              <w:t xml:space="preserve"> </w:t>
            </w:r>
            <w:r w:rsidRPr="00E86D17">
              <w:rPr>
                <w:sz w:val="24"/>
                <w:szCs w:val="24"/>
              </w:rPr>
              <w:t>с</w:t>
            </w:r>
            <w:r w:rsidRPr="00BD34F4">
              <w:rPr>
                <w:sz w:val="24"/>
                <w:szCs w:val="24"/>
              </w:rPr>
              <w:t xml:space="preserve"> </w:t>
            </w:r>
            <w:r w:rsidRPr="00E86D17">
              <w:rPr>
                <w:sz w:val="24"/>
                <w:szCs w:val="24"/>
              </w:rPr>
              <w:t>функцией</w:t>
            </w:r>
            <w:r w:rsidRPr="00BD34F4">
              <w:rPr>
                <w:sz w:val="24"/>
                <w:szCs w:val="24"/>
              </w:rPr>
              <w:t xml:space="preserve"> </w:t>
            </w:r>
            <w:proofErr w:type="spellStart"/>
            <w:r w:rsidRPr="00E86D17">
              <w:rPr>
                <w:sz w:val="24"/>
                <w:szCs w:val="24"/>
                <w:lang w:val="en-US"/>
              </w:rPr>
              <w:t>PoE</w:t>
            </w:r>
            <w:proofErr w:type="spellEnd"/>
            <w:r w:rsidRPr="00BD34F4">
              <w:rPr>
                <w:sz w:val="24"/>
                <w:szCs w:val="24"/>
              </w:rPr>
              <w:t xml:space="preserve"> (</w:t>
            </w:r>
            <w:r w:rsidRPr="00E86D17">
              <w:rPr>
                <w:sz w:val="24"/>
                <w:szCs w:val="24"/>
                <w:lang w:val="en-US"/>
              </w:rPr>
              <w:t>Power</w:t>
            </w:r>
            <w:r w:rsidRPr="00BD34F4">
              <w:rPr>
                <w:sz w:val="24"/>
                <w:szCs w:val="24"/>
              </w:rPr>
              <w:t xml:space="preserve"> </w:t>
            </w:r>
            <w:r w:rsidRPr="00E86D17">
              <w:rPr>
                <w:sz w:val="24"/>
                <w:szCs w:val="24"/>
                <w:lang w:val="en-US"/>
              </w:rPr>
              <w:t>over</w:t>
            </w:r>
            <w:r w:rsidRPr="00BD34F4">
              <w:rPr>
                <w:sz w:val="24"/>
                <w:szCs w:val="24"/>
              </w:rPr>
              <w:t xml:space="preserve"> </w:t>
            </w:r>
            <w:r w:rsidRPr="00E86D17">
              <w:rPr>
                <w:sz w:val="24"/>
                <w:szCs w:val="24"/>
                <w:lang w:val="en-US"/>
              </w:rPr>
              <w:t>Ethernet</w:t>
            </w:r>
            <w:r w:rsidRPr="00BD34F4">
              <w:rPr>
                <w:sz w:val="24"/>
                <w:szCs w:val="24"/>
              </w:rPr>
              <w:t>)</w:t>
            </w:r>
            <w:r w:rsidRPr="00BD34F4">
              <w:rPr>
                <w:sz w:val="24"/>
                <w:szCs w:val="24"/>
              </w:rPr>
              <w:tab/>
              <w:t>1</w:t>
            </w:r>
          </w:p>
        </w:tc>
        <w:tc>
          <w:tcPr>
            <w:tcW w:w="1427" w:type="dxa"/>
            <w:tcBorders>
              <w:left w:val="single" w:sz="4" w:space="0" w:color="000000"/>
              <w:bottom w:val="single" w:sz="4" w:space="0" w:color="000000"/>
              <w:right w:val="single" w:sz="4" w:space="0" w:color="000000"/>
            </w:tcBorders>
            <w:vAlign w:val="center"/>
          </w:tcPr>
          <w:p w:rsidR="00BD34F4" w:rsidRPr="00BD34F4" w:rsidRDefault="00BD34F4" w:rsidP="00BD34F4">
            <w:pPr>
              <w:pStyle w:val="affff6"/>
              <w:jc w:val="center"/>
              <w:rPr>
                <w:sz w:val="24"/>
                <w:szCs w:val="24"/>
              </w:rPr>
            </w:pPr>
            <w:proofErr w:type="spellStart"/>
            <w:r>
              <w:rPr>
                <w:sz w:val="24"/>
                <w:szCs w:val="24"/>
              </w:rPr>
              <w:t>шт</w:t>
            </w:r>
            <w:proofErr w:type="spellEnd"/>
          </w:p>
        </w:tc>
        <w:tc>
          <w:tcPr>
            <w:tcW w:w="1409" w:type="dxa"/>
            <w:tcBorders>
              <w:left w:val="single" w:sz="4" w:space="0" w:color="000000"/>
              <w:bottom w:val="single" w:sz="4" w:space="0" w:color="000000"/>
              <w:right w:val="single" w:sz="4" w:space="0" w:color="000000"/>
            </w:tcBorders>
          </w:tcPr>
          <w:p w:rsidR="00BD34F4" w:rsidRDefault="00BD34F4" w:rsidP="00BD34F4">
            <w:pPr>
              <w:widowControl w:val="0"/>
              <w:jc w:val="center"/>
              <w:rPr>
                <w:sz w:val="24"/>
                <w:szCs w:val="24"/>
              </w:rPr>
            </w:pPr>
            <w:r>
              <w:rPr>
                <w:sz w:val="24"/>
                <w:szCs w:val="24"/>
              </w:rPr>
              <w:t>1</w:t>
            </w:r>
          </w:p>
        </w:tc>
      </w:tr>
    </w:tbl>
    <w:p w:rsidR="003E4A7D" w:rsidRDefault="003E4A7D">
      <w:pPr>
        <w:widowControl w:val="0"/>
        <w:tabs>
          <w:tab w:val="left" w:pos="426"/>
        </w:tabs>
        <w:spacing w:before="120" w:after="120"/>
        <w:ind w:firstLine="142"/>
        <w:rPr>
          <w:bCs/>
          <w:i/>
          <w:sz w:val="24"/>
          <w:szCs w:val="24"/>
          <w:shd w:val="clear" w:color="auto" w:fill="FFFF99"/>
        </w:rPr>
      </w:pPr>
    </w:p>
    <w:p w:rsidR="003E4A7D" w:rsidRDefault="00163D6F" w:rsidP="00BD34F4">
      <w:pPr>
        <w:pStyle w:val="30"/>
        <w:ind w:hanging="426"/>
      </w:pPr>
      <w:bookmarkStart w:id="22" w:name="_Toc51339696"/>
      <w:bookmarkStart w:id="23" w:name="_Toc230181741"/>
      <w:bookmarkStart w:id="24" w:name="_Toc75446578"/>
      <w:r>
        <w:t xml:space="preserve">Требования </w:t>
      </w:r>
      <w:bookmarkEnd w:id="22"/>
      <w:r>
        <w:t>к срокам поставки продукции</w:t>
      </w:r>
      <w:bookmarkEnd w:id="23"/>
      <w:r>
        <w:t xml:space="preserve"> </w:t>
      </w:r>
      <w:bookmarkEnd w:id="24"/>
    </w:p>
    <w:p w:rsidR="003E4A7D" w:rsidRPr="001D230B" w:rsidRDefault="00163D6F" w:rsidP="001D230B">
      <w:pPr>
        <w:rPr>
          <w:sz w:val="24"/>
          <w:szCs w:val="24"/>
        </w:rPr>
      </w:pPr>
      <w:bookmarkStart w:id="25" w:name="_Toc50125126_Копия_1"/>
      <w:bookmarkStart w:id="26" w:name="_Toc51339697"/>
      <w:bookmarkStart w:id="27" w:name="_Toc50125127"/>
      <w:bookmarkEnd w:id="25"/>
      <w:r w:rsidRPr="001D230B">
        <w:rPr>
          <w:sz w:val="24"/>
          <w:szCs w:val="24"/>
        </w:rPr>
        <w:t xml:space="preserve">Таблица 2.1 </w:t>
      </w:r>
      <w:bookmarkStart w:id="28" w:name="_Hlk50465284"/>
      <w:r w:rsidRPr="001D230B">
        <w:rPr>
          <w:sz w:val="24"/>
          <w:szCs w:val="24"/>
        </w:rPr>
        <w:t xml:space="preserve">Требования по срокам </w:t>
      </w:r>
      <w:bookmarkEnd w:id="26"/>
      <w:bookmarkEnd w:id="27"/>
      <w:bookmarkEnd w:id="28"/>
      <w:r w:rsidRPr="001D230B">
        <w:rPr>
          <w:sz w:val="24"/>
          <w:szCs w:val="24"/>
        </w:rPr>
        <w:t xml:space="preserve">поставки продукции </w:t>
      </w:r>
    </w:p>
    <w:tbl>
      <w:tblPr>
        <w:tblW w:w="10201" w:type="dxa"/>
        <w:tblInd w:w="113" w:type="dxa"/>
        <w:tblLayout w:type="fixed"/>
        <w:tblLook w:val="04A0" w:firstRow="1" w:lastRow="0" w:firstColumn="1" w:lastColumn="0" w:noHBand="0" w:noVBand="1"/>
      </w:tblPr>
      <w:tblGrid>
        <w:gridCol w:w="1130"/>
        <w:gridCol w:w="2551"/>
        <w:gridCol w:w="2978"/>
        <w:gridCol w:w="3542"/>
      </w:tblGrid>
      <w:tr w:rsidR="003E4A7D" w:rsidTr="00EA5F90">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A7D" w:rsidRDefault="00163D6F">
            <w:pPr>
              <w:widowControl w:val="0"/>
              <w:jc w:val="center"/>
              <w:rPr>
                <w:sz w:val="24"/>
                <w:szCs w:val="24"/>
              </w:rPr>
            </w:pPr>
            <w:r>
              <w:rPr>
                <w:sz w:val="24"/>
                <w:szCs w:val="24"/>
              </w:rPr>
              <w:t>№ п/п</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A7D" w:rsidRDefault="00163D6F">
            <w:pPr>
              <w:widowControl w:val="0"/>
              <w:jc w:val="center"/>
              <w:rPr>
                <w:sz w:val="24"/>
                <w:szCs w:val="24"/>
              </w:rPr>
            </w:pPr>
            <w:r>
              <w:rPr>
                <w:sz w:val="24"/>
                <w:szCs w:val="24"/>
              </w:rPr>
              <w:t>Наименование продукции / партии продукции</w:t>
            </w:r>
          </w:p>
        </w:tc>
        <w:tc>
          <w:tcPr>
            <w:tcW w:w="2978" w:type="dxa"/>
            <w:tcBorders>
              <w:top w:val="single" w:sz="4" w:space="0" w:color="000000"/>
              <w:left w:val="single" w:sz="4" w:space="0" w:color="000000"/>
              <w:bottom w:val="single" w:sz="4" w:space="0" w:color="000000"/>
              <w:right w:val="single" w:sz="4" w:space="0" w:color="000000"/>
            </w:tcBorders>
          </w:tcPr>
          <w:p w:rsidR="003E4A7D" w:rsidRPr="00EA5F90" w:rsidRDefault="00163D6F">
            <w:pPr>
              <w:widowControl w:val="0"/>
              <w:jc w:val="center"/>
              <w:rPr>
                <w:sz w:val="24"/>
                <w:szCs w:val="24"/>
              </w:rPr>
            </w:pPr>
            <w:r w:rsidRPr="00EA5F90">
              <w:rPr>
                <w:sz w:val="24"/>
                <w:szCs w:val="24"/>
              </w:rPr>
              <w:t>Требования к началу срока поставки продукции</w:t>
            </w:r>
          </w:p>
        </w:tc>
        <w:tc>
          <w:tcPr>
            <w:tcW w:w="3542" w:type="dxa"/>
            <w:tcBorders>
              <w:top w:val="single" w:sz="4" w:space="0" w:color="000000"/>
              <w:left w:val="single" w:sz="4" w:space="0" w:color="000000"/>
              <w:bottom w:val="single" w:sz="4" w:space="0" w:color="000000"/>
              <w:right w:val="single" w:sz="4" w:space="0" w:color="000000"/>
            </w:tcBorders>
            <w:vAlign w:val="center"/>
          </w:tcPr>
          <w:p w:rsidR="003E4A7D" w:rsidRPr="00EA5F90" w:rsidRDefault="00163D6F">
            <w:pPr>
              <w:widowControl w:val="0"/>
              <w:jc w:val="center"/>
              <w:rPr>
                <w:sz w:val="24"/>
                <w:szCs w:val="24"/>
              </w:rPr>
            </w:pPr>
            <w:r w:rsidRPr="00EA5F90">
              <w:rPr>
                <w:sz w:val="24"/>
                <w:szCs w:val="24"/>
              </w:rPr>
              <w:t>Требования к окончанию срока поставки продукции</w:t>
            </w:r>
          </w:p>
        </w:tc>
      </w:tr>
      <w:tr w:rsidR="003E4A7D" w:rsidTr="00EA5F90">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jc w:val="center"/>
              <w:rPr>
                <w:sz w:val="24"/>
                <w:szCs w:val="24"/>
              </w:rPr>
            </w:pPr>
            <w:r>
              <w:rPr>
                <w:b/>
                <w:sz w:val="24"/>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jc w:val="center"/>
              <w:rPr>
                <w:sz w:val="24"/>
                <w:szCs w:val="24"/>
              </w:rPr>
            </w:pPr>
            <w:r>
              <w:rPr>
                <w:b/>
                <w:sz w:val="24"/>
                <w:szCs w:val="24"/>
              </w:rPr>
              <w:t>2</w:t>
            </w:r>
          </w:p>
        </w:tc>
        <w:tc>
          <w:tcPr>
            <w:tcW w:w="2978" w:type="dxa"/>
            <w:tcBorders>
              <w:top w:val="single" w:sz="4" w:space="0" w:color="000000"/>
              <w:left w:val="single" w:sz="4" w:space="0" w:color="000000"/>
              <w:bottom w:val="single" w:sz="4" w:space="0" w:color="000000"/>
              <w:right w:val="single" w:sz="4" w:space="0" w:color="000000"/>
            </w:tcBorders>
          </w:tcPr>
          <w:p w:rsidR="003E4A7D" w:rsidRPr="00EA5F90" w:rsidRDefault="00163D6F">
            <w:pPr>
              <w:pStyle w:val="afffe"/>
              <w:keepNext w:val="0"/>
              <w:widowControl w:val="0"/>
              <w:jc w:val="center"/>
              <w:rPr>
                <w:sz w:val="24"/>
                <w:szCs w:val="24"/>
              </w:rPr>
            </w:pPr>
            <w:r w:rsidRPr="00EA5F90">
              <w:rPr>
                <w:b/>
                <w:sz w:val="24"/>
                <w:szCs w:val="24"/>
              </w:rPr>
              <w:t>3</w:t>
            </w:r>
          </w:p>
        </w:tc>
        <w:tc>
          <w:tcPr>
            <w:tcW w:w="3542" w:type="dxa"/>
            <w:tcBorders>
              <w:top w:val="single" w:sz="4" w:space="0" w:color="000000"/>
              <w:left w:val="single" w:sz="4" w:space="0" w:color="000000"/>
              <w:bottom w:val="single" w:sz="4" w:space="0" w:color="000000"/>
              <w:right w:val="single" w:sz="4" w:space="0" w:color="000000"/>
            </w:tcBorders>
          </w:tcPr>
          <w:p w:rsidR="003E4A7D" w:rsidRPr="00EA5F90" w:rsidRDefault="00163D6F">
            <w:pPr>
              <w:pStyle w:val="afffe"/>
              <w:keepNext w:val="0"/>
              <w:widowControl w:val="0"/>
              <w:jc w:val="center"/>
              <w:rPr>
                <w:sz w:val="24"/>
                <w:szCs w:val="24"/>
              </w:rPr>
            </w:pPr>
            <w:r w:rsidRPr="00EA5F90">
              <w:rPr>
                <w:b/>
                <w:sz w:val="24"/>
                <w:szCs w:val="24"/>
              </w:rPr>
              <w:t>4</w:t>
            </w:r>
          </w:p>
        </w:tc>
      </w:tr>
      <w:tr w:rsidR="003E4A7D" w:rsidTr="00EA5F90">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3E4A7D">
            <w:pPr>
              <w:pStyle w:val="af7"/>
              <w:widowControl w:val="0"/>
              <w:numPr>
                <w:ilvl w:val="0"/>
                <w:numId w:val="7"/>
              </w:num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r>
              <w:rPr>
                <w:sz w:val="24"/>
                <w:szCs w:val="24"/>
              </w:rPr>
              <w:t xml:space="preserve">АТС для  </w:t>
            </w:r>
            <w:r>
              <w:rPr>
                <w:color w:val="000000"/>
                <w:sz w:val="24"/>
                <w:szCs w:val="24"/>
              </w:rPr>
              <w:t>СП ПЗЭС</w:t>
            </w:r>
          </w:p>
        </w:tc>
        <w:tc>
          <w:tcPr>
            <w:tcW w:w="2978" w:type="dxa"/>
            <w:tcBorders>
              <w:top w:val="single" w:sz="4" w:space="0" w:color="000000"/>
              <w:left w:val="single" w:sz="4" w:space="0" w:color="000000"/>
              <w:bottom w:val="single" w:sz="4" w:space="0" w:color="000000"/>
              <w:right w:val="single" w:sz="4" w:space="0" w:color="000000"/>
            </w:tcBorders>
          </w:tcPr>
          <w:p w:rsidR="003E4A7D" w:rsidRPr="00EA5F90" w:rsidRDefault="00163D6F">
            <w:pPr>
              <w:widowControl w:val="0"/>
              <w:rPr>
                <w:sz w:val="24"/>
                <w:szCs w:val="24"/>
              </w:rPr>
            </w:pPr>
            <w:r w:rsidRPr="00EA5F90">
              <w:rPr>
                <w:bCs/>
                <w:iCs/>
                <w:sz w:val="24"/>
                <w:szCs w:val="24"/>
                <w:lang w:eastAsia="x-none"/>
              </w:rPr>
              <w:t>С даты заключения договора</w:t>
            </w:r>
          </w:p>
        </w:tc>
        <w:tc>
          <w:tcPr>
            <w:tcW w:w="3542" w:type="dxa"/>
            <w:tcBorders>
              <w:top w:val="single" w:sz="4" w:space="0" w:color="000000"/>
              <w:left w:val="single" w:sz="4" w:space="0" w:color="000000"/>
              <w:bottom w:val="single" w:sz="4" w:space="0" w:color="000000"/>
              <w:right w:val="single" w:sz="4" w:space="0" w:color="000000"/>
            </w:tcBorders>
          </w:tcPr>
          <w:p w:rsidR="003E4A7D" w:rsidRPr="00EA5F90" w:rsidRDefault="00163D6F" w:rsidP="00EA5F90">
            <w:pPr>
              <w:widowControl w:val="0"/>
              <w:rPr>
                <w:sz w:val="24"/>
                <w:szCs w:val="24"/>
              </w:rPr>
            </w:pPr>
            <w:r w:rsidRPr="00EA5F90">
              <w:rPr>
                <w:sz w:val="24"/>
                <w:szCs w:val="24"/>
              </w:rPr>
              <w:t>Не позднее</w:t>
            </w:r>
            <w:r w:rsidR="00EA5F90" w:rsidRPr="00EA5F90">
              <w:rPr>
                <w:sz w:val="24"/>
                <w:szCs w:val="24"/>
              </w:rPr>
              <w:t xml:space="preserve"> 30</w:t>
            </w:r>
            <w:r w:rsidRPr="00EA5F90">
              <w:rPr>
                <w:sz w:val="24"/>
                <w:szCs w:val="24"/>
              </w:rPr>
              <w:t xml:space="preserve"> </w:t>
            </w:r>
            <w:r w:rsidR="00EA5F90" w:rsidRPr="00EA5F90">
              <w:rPr>
                <w:sz w:val="24"/>
                <w:szCs w:val="24"/>
              </w:rPr>
              <w:t xml:space="preserve"> </w:t>
            </w:r>
            <w:r w:rsidRPr="00EA5F90">
              <w:rPr>
                <w:sz w:val="24"/>
                <w:szCs w:val="24"/>
              </w:rPr>
              <w:t>календарных дней с даты заключения договора</w:t>
            </w:r>
          </w:p>
        </w:tc>
      </w:tr>
    </w:tbl>
    <w:p w:rsidR="003E4A7D" w:rsidRDefault="003E4A7D" w:rsidP="001D230B">
      <w:pPr>
        <w:pStyle w:val="30"/>
        <w:numPr>
          <w:ilvl w:val="0"/>
          <w:numId w:val="0"/>
        </w:numPr>
      </w:pPr>
    </w:p>
    <w:p w:rsidR="003E4A7D" w:rsidRDefault="003E4A7D">
      <w:pPr>
        <w:rPr>
          <w:sz w:val="24"/>
          <w:szCs w:val="24"/>
        </w:rPr>
      </w:pPr>
    </w:p>
    <w:p w:rsidR="003E4A7D" w:rsidRDefault="003E4A7D">
      <w:pPr>
        <w:rPr>
          <w:sz w:val="24"/>
          <w:szCs w:val="24"/>
        </w:rPr>
      </w:pPr>
    </w:p>
    <w:p w:rsidR="003E4A7D" w:rsidRDefault="003E4A7D">
      <w:pPr>
        <w:rPr>
          <w:sz w:val="24"/>
          <w:szCs w:val="24"/>
        </w:rPr>
      </w:pPr>
    </w:p>
    <w:p w:rsidR="003E4A7D" w:rsidRDefault="003E4A7D">
      <w:pPr>
        <w:rPr>
          <w:sz w:val="24"/>
          <w:szCs w:val="24"/>
        </w:rPr>
        <w:sectPr w:rsidR="003E4A7D">
          <w:headerReference w:type="default" r:id="rId8"/>
          <w:headerReference w:type="first" r:id="rId9"/>
          <w:pgSz w:w="11906" w:h="16838"/>
          <w:pgMar w:top="1134" w:right="851" w:bottom="992" w:left="1134" w:header="680" w:footer="0" w:gutter="0"/>
          <w:cols w:space="720"/>
          <w:formProt w:val="0"/>
          <w:titlePg/>
          <w:docGrid w:linePitch="360"/>
        </w:sectPr>
      </w:pPr>
    </w:p>
    <w:p w:rsidR="003E4A7D" w:rsidRDefault="00163D6F" w:rsidP="001D230B">
      <w:pPr>
        <w:pStyle w:val="4"/>
        <w:numPr>
          <w:ilvl w:val="1"/>
          <w:numId w:val="3"/>
        </w:numPr>
      </w:pPr>
      <w:bookmarkStart w:id="29" w:name="_Toc46743511"/>
      <w:bookmarkStart w:id="30" w:name="_Toc230181742"/>
      <w:bookmarkStart w:id="31" w:name="_Toc51339698"/>
      <w:r>
        <w:lastRenderedPageBreak/>
        <w:t xml:space="preserve">Требования к </w:t>
      </w:r>
      <w:bookmarkEnd w:id="29"/>
      <w:r>
        <w:t>качеству продукции</w:t>
      </w:r>
      <w:bookmarkEnd w:id="30"/>
    </w:p>
    <w:p w:rsidR="003E4A7D" w:rsidRPr="001D230B" w:rsidRDefault="00163D6F" w:rsidP="001D230B">
      <w:pPr>
        <w:rPr>
          <w:sz w:val="24"/>
          <w:szCs w:val="24"/>
        </w:rPr>
      </w:pPr>
      <w:r w:rsidRPr="001D230B">
        <w:rPr>
          <w:sz w:val="24"/>
          <w:szCs w:val="24"/>
        </w:rPr>
        <w:t xml:space="preserve">Таблица 3. Требования к продукции </w:t>
      </w:r>
      <w:bookmarkEnd w:id="31"/>
    </w:p>
    <w:p w:rsidR="003E4A7D" w:rsidRDefault="001D230B">
      <w:pPr>
        <w:rPr>
          <w:lang w:val="x-none" w:eastAsia="x-none"/>
        </w:rPr>
      </w:pPr>
      <w:r>
        <w:rPr>
          <w:b/>
          <w:bCs/>
          <w:i/>
          <w:iCs/>
          <w:sz w:val="24"/>
          <w:szCs w:val="24"/>
        </w:rPr>
        <w:t>Н</w:t>
      </w:r>
      <w:r w:rsidR="00163D6F">
        <w:rPr>
          <w:b/>
          <w:bCs/>
          <w:i/>
          <w:iCs/>
          <w:sz w:val="24"/>
          <w:szCs w:val="24"/>
        </w:rPr>
        <w:t>аименование продукции (Таблиц</w:t>
      </w:r>
      <w:r w:rsidR="00BD34F4">
        <w:rPr>
          <w:b/>
          <w:bCs/>
          <w:i/>
          <w:iCs/>
          <w:sz w:val="24"/>
          <w:szCs w:val="24"/>
        </w:rPr>
        <w:t>а</w:t>
      </w:r>
      <w:r w:rsidR="00163D6F">
        <w:rPr>
          <w:b/>
          <w:bCs/>
          <w:i/>
          <w:iCs/>
          <w:sz w:val="24"/>
          <w:szCs w:val="24"/>
        </w:rPr>
        <w:t xml:space="preserve"> 1): </w:t>
      </w:r>
    </w:p>
    <w:p w:rsidR="003E4A7D" w:rsidRDefault="00BD34F4">
      <w:pPr>
        <w:rPr>
          <w:lang w:val="x-none" w:eastAsia="x-none"/>
        </w:rPr>
      </w:pPr>
      <w:r>
        <w:rPr>
          <w:i/>
          <w:iCs/>
          <w:sz w:val="24"/>
          <w:szCs w:val="24"/>
        </w:rPr>
        <w:t>АТС, коммутатор</w:t>
      </w:r>
      <w:r w:rsidR="00163D6F">
        <w:rPr>
          <w:i/>
          <w:iCs/>
          <w:sz w:val="24"/>
          <w:szCs w:val="24"/>
        </w:rPr>
        <w:t xml:space="preserve"> для РЭС СП </w:t>
      </w:r>
      <w:r w:rsidR="001D230B">
        <w:rPr>
          <w:i/>
          <w:iCs/>
          <w:sz w:val="24"/>
          <w:szCs w:val="24"/>
        </w:rPr>
        <w:t>ПЗЭС согласно</w:t>
      </w:r>
      <w:r w:rsidR="00163D6F">
        <w:rPr>
          <w:i/>
          <w:iCs/>
          <w:sz w:val="24"/>
          <w:szCs w:val="24"/>
        </w:rPr>
        <w:t xml:space="preserve"> спецификации (</w:t>
      </w:r>
      <w:r w:rsidR="00163D6F">
        <w:rPr>
          <w:b/>
          <w:bCs/>
          <w:i/>
          <w:iCs/>
          <w:sz w:val="24"/>
          <w:szCs w:val="24"/>
        </w:rPr>
        <w:t>Приложение № 1</w:t>
      </w:r>
      <w:r>
        <w:rPr>
          <w:b/>
          <w:bCs/>
          <w:i/>
          <w:iCs/>
          <w:sz w:val="24"/>
          <w:szCs w:val="24"/>
        </w:rPr>
        <w:t>,2</w:t>
      </w:r>
      <w:r w:rsidR="00163D6F">
        <w:rPr>
          <w:i/>
          <w:iCs/>
          <w:sz w:val="24"/>
          <w:szCs w:val="24"/>
        </w:rPr>
        <w:t xml:space="preserve"> к ТТ)</w:t>
      </w:r>
    </w:p>
    <w:tbl>
      <w:tblPr>
        <w:tblStyle w:val="affff8"/>
        <w:tblW w:w="15026" w:type="dxa"/>
        <w:tblInd w:w="108" w:type="dxa"/>
        <w:tblLayout w:type="fixed"/>
        <w:tblLook w:val="04A0" w:firstRow="1" w:lastRow="0" w:firstColumn="1" w:lastColumn="0" w:noHBand="0" w:noVBand="1"/>
      </w:tblPr>
      <w:tblGrid>
        <w:gridCol w:w="851"/>
        <w:gridCol w:w="1740"/>
        <w:gridCol w:w="30"/>
        <w:gridCol w:w="104"/>
        <w:gridCol w:w="109"/>
        <w:gridCol w:w="5671"/>
        <w:gridCol w:w="1843"/>
        <w:gridCol w:w="1843"/>
        <w:gridCol w:w="2835"/>
      </w:tblGrid>
      <w:tr w:rsidR="003E4A7D" w:rsidTr="003B26C3">
        <w:tc>
          <w:tcPr>
            <w:tcW w:w="851" w:type="dxa"/>
            <w:vMerge w:val="restart"/>
            <w:vAlign w:val="center"/>
          </w:tcPr>
          <w:p w:rsidR="003E4A7D" w:rsidRDefault="00163D6F">
            <w:pPr>
              <w:widowControl w:val="0"/>
              <w:jc w:val="center"/>
              <w:rPr>
                <w:b/>
                <w:bCs/>
                <w:sz w:val="24"/>
                <w:szCs w:val="24"/>
              </w:rPr>
            </w:pPr>
            <w:r>
              <w:rPr>
                <w:b/>
                <w:bCs/>
                <w:sz w:val="24"/>
                <w:szCs w:val="24"/>
              </w:rPr>
              <w:t>№ п/п</w:t>
            </w:r>
          </w:p>
        </w:tc>
        <w:tc>
          <w:tcPr>
            <w:tcW w:w="1983" w:type="dxa"/>
            <w:gridSpan w:val="4"/>
            <w:vMerge w:val="restart"/>
            <w:vAlign w:val="center"/>
          </w:tcPr>
          <w:p w:rsidR="003E4A7D" w:rsidRDefault="00163D6F">
            <w:pPr>
              <w:widowControl w:val="0"/>
              <w:jc w:val="center"/>
              <w:rPr>
                <w:b/>
                <w:bCs/>
                <w:sz w:val="24"/>
                <w:szCs w:val="24"/>
              </w:rPr>
            </w:pPr>
            <w:r>
              <w:rPr>
                <w:b/>
                <w:bCs/>
                <w:sz w:val="24"/>
                <w:szCs w:val="24"/>
              </w:rPr>
              <w:t>Наименование параметра</w:t>
            </w:r>
          </w:p>
        </w:tc>
        <w:tc>
          <w:tcPr>
            <w:tcW w:w="5671" w:type="dxa"/>
            <w:vMerge w:val="restart"/>
            <w:vAlign w:val="center"/>
          </w:tcPr>
          <w:p w:rsidR="003E4A7D" w:rsidRDefault="00163D6F">
            <w:pPr>
              <w:widowControl w:val="0"/>
              <w:jc w:val="center"/>
              <w:rPr>
                <w:b/>
                <w:bCs/>
                <w:sz w:val="24"/>
                <w:szCs w:val="24"/>
              </w:rPr>
            </w:pPr>
            <w:r>
              <w:rPr>
                <w:b/>
                <w:bCs/>
                <w:sz w:val="24"/>
                <w:szCs w:val="24"/>
              </w:rPr>
              <w:t>Требование заказчика</w:t>
            </w:r>
          </w:p>
        </w:tc>
        <w:tc>
          <w:tcPr>
            <w:tcW w:w="3686" w:type="dxa"/>
            <w:gridSpan w:val="2"/>
            <w:vAlign w:val="center"/>
          </w:tcPr>
          <w:p w:rsidR="003E4A7D" w:rsidRDefault="00163D6F">
            <w:pPr>
              <w:widowControl w:val="0"/>
              <w:jc w:val="center"/>
              <w:rPr>
                <w:b/>
                <w:bCs/>
                <w:sz w:val="24"/>
                <w:szCs w:val="24"/>
              </w:rPr>
            </w:pPr>
            <w:r>
              <w:rPr>
                <w:b/>
                <w:bCs/>
                <w:sz w:val="24"/>
                <w:szCs w:val="24"/>
              </w:rPr>
              <w:t>Способ подтверждения участником соответствия требованиям</w:t>
            </w:r>
          </w:p>
        </w:tc>
        <w:tc>
          <w:tcPr>
            <w:tcW w:w="2835" w:type="dxa"/>
            <w:vMerge w:val="restart"/>
            <w:vAlign w:val="center"/>
          </w:tcPr>
          <w:p w:rsidR="003E4A7D" w:rsidRDefault="00163D6F">
            <w:pPr>
              <w:widowControl w:val="0"/>
              <w:jc w:val="center"/>
              <w:rPr>
                <w:b/>
                <w:bCs/>
                <w:sz w:val="24"/>
                <w:szCs w:val="24"/>
              </w:rPr>
            </w:pPr>
            <w:r>
              <w:rPr>
                <w:b/>
                <w:bCs/>
                <w:sz w:val="24"/>
                <w:szCs w:val="24"/>
              </w:rPr>
              <w:t>Предложение участника по характеристикам и параметрам</w:t>
            </w:r>
          </w:p>
        </w:tc>
      </w:tr>
      <w:tr w:rsidR="003E4A7D" w:rsidTr="003B26C3">
        <w:tc>
          <w:tcPr>
            <w:tcW w:w="851" w:type="dxa"/>
            <w:vMerge/>
            <w:vAlign w:val="center"/>
          </w:tcPr>
          <w:p w:rsidR="003E4A7D" w:rsidRDefault="003E4A7D">
            <w:pPr>
              <w:widowControl w:val="0"/>
              <w:rPr>
                <w:b/>
                <w:bCs/>
                <w:sz w:val="24"/>
                <w:szCs w:val="24"/>
              </w:rPr>
            </w:pPr>
          </w:p>
        </w:tc>
        <w:tc>
          <w:tcPr>
            <w:tcW w:w="1983" w:type="dxa"/>
            <w:gridSpan w:val="4"/>
            <w:vMerge/>
            <w:vAlign w:val="center"/>
          </w:tcPr>
          <w:p w:rsidR="003E4A7D" w:rsidRDefault="003E4A7D">
            <w:pPr>
              <w:widowControl w:val="0"/>
              <w:rPr>
                <w:b/>
                <w:bCs/>
                <w:sz w:val="24"/>
                <w:szCs w:val="24"/>
              </w:rPr>
            </w:pPr>
          </w:p>
        </w:tc>
        <w:tc>
          <w:tcPr>
            <w:tcW w:w="5671" w:type="dxa"/>
            <w:vMerge/>
            <w:vAlign w:val="center"/>
          </w:tcPr>
          <w:p w:rsidR="003E4A7D" w:rsidRDefault="003E4A7D">
            <w:pPr>
              <w:widowControl w:val="0"/>
              <w:rPr>
                <w:b/>
                <w:bCs/>
                <w:sz w:val="24"/>
                <w:szCs w:val="24"/>
              </w:rPr>
            </w:pPr>
          </w:p>
        </w:tc>
        <w:tc>
          <w:tcPr>
            <w:tcW w:w="1843" w:type="dxa"/>
            <w:vAlign w:val="center"/>
          </w:tcPr>
          <w:p w:rsidR="003E4A7D" w:rsidRDefault="00163D6F">
            <w:pPr>
              <w:widowControl w:val="0"/>
              <w:jc w:val="center"/>
              <w:rPr>
                <w:b/>
                <w:bCs/>
                <w:sz w:val="24"/>
                <w:szCs w:val="24"/>
              </w:rPr>
            </w:pPr>
            <w:r>
              <w:rPr>
                <w:b/>
                <w:bCs/>
                <w:sz w:val="24"/>
                <w:szCs w:val="24"/>
              </w:rPr>
              <w:t>Согласие с требованием/ указание характеристик</w:t>
            </w:r>
          </w:p>
        </w:tc>
        <w:tc>
          <w:tcPr>
            <w:tcW w:w="1843" w:type="dxa"/>
            <w:vAlign w:val="center"/>
          </w:tcPr>
          <w:p w:rsidR="003E4A7D" w:rsidRDefault="00163D6F">
            <w:pPr>
              <w:widowControl w:val="0"/>
              <w:jc w:val="center"/>
              <w:rPr>
                <w:b/>
                <w:bCs/>
                <w:sz w:val="24"/>
                <w:szCs w:val="24"/>
              </w:rPr>
            </w:pPr>
            <w:r>
              <w:rPr>
                <w:b/>
                <w:bCs/>
                <w:sz w:val="24"/>
                <w:szCs w:val="24"/>
              </w:rPr>
              <w:t>Предоставление подтверждающего документа или иной способ подтверждения</w:t>
            </w:r>
          </w:p>
        </w:tc>
        <w:tc>
          <w:tcPr>
            <w:tcW w:w="2835" w:type="dxa"/>
            <w:vMerge/>
            <w:vAlign w:val="center"/>
          </w:tcPr>
          <w:p w:rsidR="003E4A7D" w:rsidRDefault="003E4A7D">
            <w:pPr>
              <w:widowControl w:val="0"/>
              <w:rPr>
                <w:b/>
                <w:bCs/>
                <w:sz w:val="24"/>
                <w:szCs w:val="24"/>
              </w:rPr>
            </w:pPr>
          </w:p>
        </w:tc>
      </w:tr>
      <w:tr w:rsidR="003E4A7D" w:rsidTr="003B26C3">
        <w:tc>
          <w:tcPr>
            <w:tcW w:w="851" w:type="dxa"/>
            <w:vAlign w:val="center"/>
          </w:tcPr>
          <w:p w:rsidR="003E4A7D" w:rsidRDefault="00163D6F">
            <w:pPr>
              <w:widowControl w:val="0"/>
              <w:spacing w:before="60" w:after="60"/>
              <w:jc w:val="center"/>
            </w:pPr>
            <w:r>
              <w:rPr>
                <w:b/>
                <w:sz w:val="24"/>
                <w:szCs w:val="24"/>
              </w:rPr>
              <w:t>1</w:t>
            </w:r>
          </w:p>
        </w:tc>
        <w:tc>
          <w:tcPr>
            <w:tcW w:w="1983" w:type="dxa"/>
            <w:gridSpan w:val="4"/>
            <w:vAlign w:val="center"/>
          </w:tcPr>
          <w:p w:rsidR="003E4A7D" w:rsidRDefault="00163D6F">
            <w:pPr>
              <w:widowControl w:val="0"/>
              <w:jc w:val="center"/>
              <w:rPr>
                <w:b/>
                <w:sz w:val="24"/>
                <w:szCs w:val="24"/>
              </w:rPr>
            </w:pPr>
            <w:r>
              <w:rPr>
                <w:b/>
                <w:sz w:val="24"/>
                <w:szCs w:val="24"/>
              </w:rPr>
              <w:t>2</w:t>
            </w:r>
          </w:p>
        </w:tc>
        <w:tc>
          <w:tcPr>
            <w:tcW w:w="5671" w:type="dxa"/>
            <w:vAlign w:val="center"/>
          </w:tcPr>
          <w:p w:rsidR="003E4A7D" w:rsidRDefault="00163D6F">
            <w:pPr>
              <w:widowControl w:val="0"/>
              <w:jc w:val="center"/>
              <w:rPr>
                <w:b/>
                <w:sz w:val="24"/>
                <w:szCs w:val="24"/>
              </w:rPr>
            </w:pPr>
            <w:r>
              <w:rPr>
                <w:b/>
                <w:sz w:val="24"/>
                <w:szCs w:val="24"/>
              </w:rPr>
              <w:t>3</w:t>
            </w:r>
          </w:p>
        </w:tc>
        <w:tc>
          <w:tcPr>
            <w:tcW w:w="1843" w:type="dxa"/>
            <w:vAlign w:val="center"/>
          </w:tcPr>
          <w:p w:rsidR="003E4A7D" w:rsidRDefault="00163D6F">
            <w:pPr>
              <w:widowControl w:val="0"/>
              <w:jc w:val="center"/>
              <w:rPr>
                <w:b/>
                <w:sz w:val="24"/>
                <w:szCs w:val="24"/>
              </w:rPr>
            </w:pPr>
            <w:r>
              <w:rPr>
                <w:b/>
                <w:sz w:val="24"/>
                <w:szCs w:val="24"/>
              </w:rPr>
              <w:t>4</w:t>
            </w:r>
          </w:p>
        </w:tc>
        <w:tc>
          <w:tcPr>
            <w:tcW w:w="1843" w:type="dxa"/>
            <w:vAlign w:val="center"/>
          </w:tcPr>
          <w:p w:rsidR="003E4A7D" w:rsidRDefault="00163D6F">
            <w:pPr>
              <w:widowControl w:val="0"/>
              <w:jc w:val="center"/>
              <w:rPr>
                <w:b/>
                <w:sz w:val="24"/>
                <w:szCs w:val="24"/>
              </w:rPr>
            </w:pPr>
            <w:r>
              <w:rPr>
                <w:b/>
                <w:sz w:val="24"/>
                <w:szCs w:val="24"/>
              </w:rPr>
              <w:t>5</w:t>
            </w:r>
          </w:p>
        </w:tc>
        <w:tc>
          <w:tcPr>
            <w:tcW w:w="2835" w:type="dxa"/>
            <w:vAlign w:val="center"/>
          </w:tcPr>
          <w:p w:rsidR="003E4A7D" w:rsidRDefault="00163D6F">
            <w:pPr>
              <w:widowControl w:val="0"/>
              <w:jc w:val="center"/>
              <w:rPr>
                <w:b/>
                <w:sz w:val="24"/>
                <w:szCs w:val="24"/>
              </w:rPr>
            </w:pPr>
            <w:r>
              <w:rPr>
                <w:b/>
                <w:sz w:val="24"/>
                <w:szCs w:val="24"/>
              </w:rPr>
              <w:t>6</w:t>
            </w:r>
          </w:p>
        </w:tc>
      </w:tr>
      <w:tr w:rsidR="003E4A7D" w:rsidTr="003B26C3">
        <w:tc>
          <w:tcPr>
            <w:tcW w:w="851" w:type="dxa"/>
            <w:vAlign w:val="center"/>
          </w:tcPr>
          <w:p w:rsidR="003E4A7D" w:rsidRDefault="003E4A7D">
            <w:pPr>
              <w:pStyle w:val="af7"/>
              <w:widowControl w:val="0"/>
              <w:numPr>
                <w:ilvl w:val="0"/>
                <w:numId w:val="5"/>
              </w:numPr>
              <w:spacing w:before="60" w:after="60"/>
              <w:jc w:val="center"/>
            </w:pPr>
          </w:p>
        </w:tc>
        <w:tc>
          <w:tcPr>
            <w:tcW w:w="7654" w:type="dxa"/>
            <w:gridSpan w:val="5"/>
            <w:vAlign w:val="center"/>
          </w:tcPr>
          <w:p w:rsidR="003E4A7D" w:rsidRDefault="00163D6F">
            <w:pPr>
              <w:widowControl w:val="0"/>
              <w:rPr>
                <w:b/>
                <w:sz w:val="24"/>
                <w:szCs w:val="24"/>
              </w:rPr>
            </w:pPr>
            <w:r>
              <w:rPr>
                <w:b/>
                <w:sz w:val="24"/>
                <w:szCs w:val="24"/>
              </w:rPr>
              <w:t>Требования к техническим и функциональным характеристикам</w:t>
            </w:r>
          </w:p>
        </w:tc>
        <w:tc>
          <w:tcPr>
            <w:tcW w:w="1843" w:type="dxa"/>
          </w:tcPr>
          <w:p w:rsidR="003E4A7D" w:rsidRDefault="00163D6F">
            <w:pPr>
              <w:widowControl w:val="0"/>
              <w:jc w:val="center"/>
              <w:rPr>
                <w:b/>
                <w:sz w:val="24"/>
                <w:szCs w:val="24"/>
              </w:rPr>
            </w:pPr>
            <w:r>
              <w:rPr>
                <w:b/>
                <w:sz w:val="24"/>
                <w:szCs w:val="24"/>
              </w:rPr>
              <w:t>-//-</w:t>
            </w:r>
          </w:p>
        </w:tc>
        <w:tc>
          <w:tcPr>
            <w:tcW w:w="1843" w:type="dxa"/>
          </w:tcPr>
          <w:p w:rsidR="003E4A7D" w:rsidRDefault="00163D6F">
            <w:pPr>
              <w:widowControl w:val="0"/>
              <w:jc w:val="center"/>
              <w:rPr>
                <w:b/>
                <w:sz w:val="24"/>
                <w:szCs w:val="24"/>
              </w:rPr>
            </w:pPr>
            <w:r>
              <w:rPr>
                <w:b/>
                <w:sz w:val="24"/>
                <w:szCs w:val="24"/>
              </w:rPr>
              <w:t>-//-</w:t>
            </w:r>
          </w:p>
        </w:tc>
        <w:tc>
          <w:tcPr>
            <w:tcW w:w="2835" w:type="dxa"/>
          </w:tcPr>
          <w:p w:rsidR="003E4A7D" w:rsidRDefault="00163D6F">
            <w:pPr>
              <w:widowControl w:val="0"/>
              <w:jc w:val="center"/>
              <w:rPr>
                <w:b/>
                <w:sz w:val="24"/>
                <w:szCs w:val="24"/>
              </w:rPr>
            </w:pPr>
            <w:r>
              <w:rPr>
                <w:b/>
                <w:sz w:val="24"/>
                <w:szCs w:val="24"/>
              </w:rPr>
              <w:t>-//-</w:t>
            </w:r>
          </w:p>
        </w:tc>
      </w:tr>
      <w:tr w:rsidR="003E4A7D" w:rsidTr="003B26C3">
        <w:tc>
          <w:tcPr>
            <w:tcW w:w="851" w:type="dxa"/>
            <w:vAlign w:val="center"/>
          </w:tcPr>
          <w:p w:rsidR="003E4A7D" w:rsidRDefault="003E4A7D">
            <w:pPr>
              <w:pStyle w:val="af7"/>
              <w:widowControl w:val="0"/>
              <w:numPr>
                <w:ilvl w:val="1"/>
                <w:numId w:val="5"/>
              </w:numPr>
              <w:spacing w:before="60" w:after="60"/>
              <w:ind w:left="-117" w:firstLine="142"/>
              <w:jc w:val="center"/>
            </w:pPr>
          </w:p>
        </w:tc>
        <w:tc>
          <w:tcPr>
            <w:tcW w:w="7654" w:type="dxa"/>
            <w:gridSpan w:val="5"/>
            <w:shd w:val="clear" w:color="auto" w:fill="auto"/>
          </w:tcPr>
          <w:p w:rsidR="003E4A7D" w:rsidRDefault="00163D6F">
            <w:pPr>
              <w:widowControl w:val="0"/>
              <w:rPr>
                <w:iCs/>
                <w:sz w:val="24"/>
                <w:szCs w:val="24"/>
              </w:rPr>
            </w:pPr>
            <w:r>
              <w:rPr>
                <w:iCs/>
                <w:sz w:val="24"/>
                <w:szCs w:val="24"/>
              </w:rPr>
              <w:t xml:space="preserve">Требования к техническим и функциональным характеристикам в отношении каждой позиции продукции представлены в </w:t>
            </w:r>
            <w:r>
              <w:rPr>
                <w:b/>
                <w:bCs/>
                <w:iCs/>
                <w:sz w:val="24"/>
                <w:szCs w:val="24"/>
              </w:rPr>
              <w:t>Приложении №</w:t>
            </w:r>
            <w:r w:rsidR="002531B5">
              <w:rPr>
                <w:b/>
                <w:bCs/>
                <w:iCs/>
                <w:sz w:val="24"/>
                <w:szCs w:val="24"/>
              </w:rPr>
              <w:t>1,</w:t>
            </w:r>
            <w:r>
              <w:rPr>
                <w:b/>
                <w:bCs/>
                <w:iCs/>
                <w:sz w:val="24"/>
                <w:szCs w:val="24"/>
              </w:rPr>
              <w:t xml:space="preserve"> 2</w:t>
            </w:r>
            <w:r>
              <w:rPr>
                <w:iCs/>
                <w:sz w:val="24"/>
                <w:szCs w:val="24"/>
              </w:rPr>
              <w:t xml:space="preserve"> к настоящим Техническим требованиям</w:t>
            </w:r>
          </w:p>
        </w:tc>
        <w:tc>
          <w:tcPr>
            <w:tcW w:w="1843" w:type="dxa"/>
            <w:shd w:val="clear" w:color="auto" w:fill="auto"/>
          </w:tcPr>
          <w:p w:rsidR="003E4A7D" w:rsidRDefault="00163D6F">
            <w:pPr>
              <w:widowControl w:val="0"/>
              <w:rPr>
                <w:sz w:val="24"/>
                <w:szCs w:val="24"/>
              </w:rPr>
            </w:pPr>
            <w:r>
              <w:rPr>
                <w:i/>
                <w:iCs/>
                <w:sz w:val="24"/>
                <w:szCs w:val="24"/>
              </w:rPr>
              <w:t>Согласие с требованием</w:t>
            </w:r>
          </w:p>
        </w:tc>
        <w:tc>
          <w:tcPr>
            <w:tcW w:w="1843" w:type="dxa"/>
            <w:shd w:val="clear" w:color="auto" w:fill="auto"/>
          </w:tcPr>
          <w:p w:rsidR="003E4A7D" w:rsidRDefault="00163D6F">
            <w:pPr>
              <w:widowControl w:val="0"/>
              <w:jc w:val="center"/>
              <w:rPr>
                <w:sz w:val="24"/>
                <w:szCs w:val="24"/>
              </w:rPr>
            </w:pPr>
            <w:r>
              <w:rPr>
                <w:i/>
                <w:iCs/>
                <w:sz w:val="24"/>
                <w:szCs w:val="24"/>
              </w:rPr>
              <w:t>-</w:t>
            </w:r>
          </w:p>
        </w:tc>
        <w:tc>
          <w:tcPr>
            <w:tcW w:w="2835" w:type="dxa"/>
            <w:shd w:val="clear" w:color="auto" w:fill="auto"/>
          </w:tcPr>
          <w:p w:rsidR="003E4A7D" w:rsidRDefault="00163D6F">
            <w:pPr>
              <w:widowControl w:val="0"/>
              <w:jc w:val="center"/>
              <w:rPr>
                <w:sz w:val="24"/>
                <w:szCs w:val="24"/>
              </w:rPr>
            </w:pPr>
            <w:r>
              <w:rPr>
                <w:i/>
                <w:iCs/>
                <w:sz w:val="24"/>
                <w:szCs w:val="24"/>
              </w:rPr>
              <w:t>-</w:t>
            </w:r>
          </w:p>
        </w:tc>
      </w:tr>
      <w:tr w:rsidR="003E4A7D" w:rsidTr="003B26C3">
        <w:tc>
          <w:tcPr>
            <w:tcW w:w="851" w:type="dxa"/>
            <w:vAlign w:val="center"/>
          </w:tcPr>
          <w:p w:rsidR="003E4A7D" w:rsidRDefault="003E4A7D">
            <w:pPr>
              <w:pStyle w:val="af7"/>
              <w:widowControl w:val="0"/>
              <w:numPr>
                <w:ilvl w:val="1"/>
                <w:numId w:val="5"/>
              </w:numPr>
              <w:spacing w:before="60" w:after="60"/>
              <w:ind w:left="-117" w:firstLine="142"/>
              <w:jc w:val="center"/>
            </w:pPr>
          </w:p>
        </w:tc>
        <w:tc>
          <w:tcPr>
            <w:tcW w:w="1874" w:type="dxa"/>
            <w:gridSpan w:val="3"/>
            <w:shd w:val="clear" w:color="auto" w:fill="auto"/>
          </w:tcPr>
          <w:p w:rsidR="003E4A7D" w:rsidRDefault="00163D6F">
            <w:pPr>
              <w:widowControl w:val="0"/>
              <w:rPr>
                <w:iCs/>
                <w:sz w:val="24"/>
                <w:szCs w:val="24"/>
              </w:rPr>
            </w:pPr>
            <w:r>
              <w:rPr>
                <w:iCs/>
                <w:sz w:val="24"/>
                <w:szCs w:val="24"/>
              </w:rPr>
              <w:t>Требования к совместимости оборудования</w:t>
            </w:r>
          </w:p>
        </w:tc>
        <w:tc>
          <w:tcPr>
            <w:tcW w:w="5780" w:type="dxa"/>
            <w:gridSpan w:val="2"/>
            <w:shd w:val="clear" w:color="auto" w:fill="auto"/>
          </w:tcPr>
          <w:p w:rsidR="003E4A7D" w:rsidRDefault="00163D6F">
            <w:pPr>
              <w:widowControl w:val="0"/>
              <w:rPr>
                <w:iCs/>
                <w:sz w:val="24"/>
                <w:szCs w:val="24"/>
              </w:rPr>
            </w:pPr>
            <w:r>
              <w:rPr>
                <w:iCs/>
                <w:sz w:val="24"/>
                <w:szCs w:val="24"/>
              </w:rPr>
              <w:t>Поставляемая IP АТС должна быть совместима с существующими АТС, мультиплексорами, коммутаторами филиала АО «ДРСК» «ПЭС», иметь лицензированное программное обеспечение</w:t>
            </w:r>
          </w:p>
        </w:tc>
        <w:tc>
          <w:tcPr>
            <w:tcW w:w="1843" w:type="dxa"/>
            <w:shd w:val="clear" w:color="auto" w:fill="auto"/>
          </w:tcPr>
          <w:p w:rsidR="003E4A7D" w:rsidRDefault="00163D6F">
            <w:pPr>
              <w:widowControl w:val="0"/>
              <w:jc w:val="center"/>
              <w:rPr>
                <w:i/>
                <w:iCs/>
                <w:sz w:val="24"/>
                <w:szCs w:val="24"/>
              </w:rPr>
            </w:pPr>
            <w:r>
              <w:rPr>
                <w:i/>
                <w:iCs/>
                <w:sz w:val="24"/>
                <w:szCs w:val="24"/>
              </w:rPr>
              <w:t>-</w:t>
            </w:r>
          </w:p>
        </w:tc>
        <w:tc>
          <w:tcPr>
            <w:tcW w:w="1843" w:type="dxa"/>
            <w:shd w:val="clear" w:color="auto" w:fill="auto"/>
          </w:tcPr>
          <w:p w:rsidR="003E4A7D" w:rsidRDefault="00163D6F">
            <w:pPr>
              <w:widowControl w:val="0"/>
              <w:jc w:val="center"/>
              <w:rPr>
                <w:i/>
                <w:iCs/>
                <w:sz w:val="24"/>
                <w:szCs w:val="24"/>
              </w:rPr>
            </w:pPr>
            <w:r>
              <w:rPr>
                <w:i/>
                <w:iCs/>
                <w:sz w:val="24"/>
                <w:szCs w:val="24"/>
              </w:rPr>
              <w:t>-</w:t>
            </w:r>
          </w:p>
        </w:tc>
        <w:tc>
          <w:tcPr>
            <w:tcW w:w="2835" w:type="dxa"/>
            <w:shd w:val="clear" w:color="auto" w:fill="auto"/>
          </w:tcPr>
          <w:p w:rsidR="003E4A7D" w:rsidRDefault="00163D6F">
            <w:pPr>
              <w:widowControl w:val="0"/>
              <w:jc w:val="center"/>
              <w:rPr>
                <w:i/>
                <w:iCs/>
                <w:sz w:val="24"/>
                <w:szCs w:val="24"/>
              </w:rPr>
            </w:pPr>
            <w:r>
              <w:rPr>
                <w:i/>
                <w:iCs/>
                <w:sz w:val="24"/>
                <w:szCs w:val="24"/>
              </w:rPr>
              <w:t>-</w:t>
            </w:r>
          </w:p>
        </w:tc>
      </w:tr>
      <w:tr w:rsidR="003E4A7D" w:rsidTr="003B26C3">
        <w:tc>
          <w:tcPr>
            <w:tcW w:w="851" w:type="dxa"/>
            <w:vAlign w:val="center"/>
          </w:tcPr>
          <w:p w:rsidR="003E4A7D" w:rsidRDefault="003E4A7D">
            <w:pPr>
              <w:pStyle w:val="af7"/>
              <w:widowControl w:val="0"/>
              <w:numPr>
                <w:ilvl w:val="0"/>
                <w:numId w:val="5"/>
              </w:numPr>
              <w:spacing w:before="60" w:after="60"/>
              <w:jc w:val="center"/>
            </w:pPr>
          </w:p>
        </w:tc>
        <w:tc>
          <w:tcPr>
            <w:tcW w:w="7654" w:type="dxa"/>
            <w:gridSpan w:val="5"/>
            <w:vAlign w:val="center"/>
          </w:tcPr>
          <w:p w:rsidR="003E4A7D" w:rsidRDefault="00163D6F">
            <w:pPr>
              <w:widowControl w:val="0"/>
              <w:rPr>
                <w:b/>
                <w:bCs/>
                <w:sz w:val="24"/>
                <w:szCs w:val="24"/>
              </w:rPr>
            </w:pPr>
            <w:r>
              <w:rPr>
                <w:b/>
                <w:sz w:val="24"/>
                <w:szCs w:val="24"/>
              </w:rPr>
              <w:t>Требования к конструкции, изготовлению и материалам</w:t>
            </w:r>
          </w:p>
        </w:tc>
        <w:tc>
          <w:tcPr>
            <w:tcW w:w="1843" w:type="dxa"/>
          </w:tcPr>
          <w:p w:rsidR="003E4A7D" w:rsidRDefault="00163D6F">
            <w:pPr>
              <w:widowControl w:val="0"/>
              <w:jc w:val="center"/>
              <w:rPr>
                <w:b/>
                <w:sz w:val="24"/>
                <w:szCs w:val="24"/>
              </w:rPr>
            </w:pPr>
            <w:r>
              <w:rPr>
                <w:b/>
                <w:sz w:val="24"/>
                <w:szCs w:val="24"/>
              </w:rPr>
              <w:t>-//-</w:t>
            </w:r>
          </w:p>
        </w:tc>
        <w:tc>
          <w:tcPr>
            <w:tcW w:w="1843" w:type="dxa"/>
          </w:tcPr>
          <w:p w:rsidR="003E4A7D" w:rsidRDefault="00163D6F">
            <w:pPr>
              <w:widowControl w:val="0"/>
              <w:jc w:val="center"/>
              <w:rPr>
                <w:b/>
                <w:sz w:val="24"/>
                <w:szCs w:val="24"/>
              </w:rPr>
            </w:pPr>
            <w:r>
              <w:rPr>
                <w:b/>
                <w:sz w:val="24"/>
                <w:szCs w:val="24"/>
              </w:rPr>
              <w:t>-//-</w:t>
            </w:r>
          </w:p>
        </w:tc>
        <w:tc>
          <w:tcPr>
            <w:tcW w:w="2835" w:type="dxa"/>
          </w:tcPr>
          <w:p w:rsidR="003E4A7D" w:rsidRDefault="00163D6F">
            <w:pPr>
              <w:widowControl w:val="0"/>
              <w:jc w:val="center"/>
              <w:rPr>
                <w:b/>
                <w:sz w:val="24"/>
                <w:szCs w:val="24"/>
              </w:rPr>
            </w:pPr>
            <w:r>
              <w:rPr>
                <w:b/>
                <w:sz w:val="24"/>
                <w:szCs w:val="24"/>
              </w:rPr>
              <w:t>-//-</w:t>
            </w:r>
          </w:p>
        </w:tc>
      </w:tr>
      <w:tr w:rsidR="003E4A7D" w:rsidTr="003B26C3">
        <w:tc>
          <w:tcPr>
            <w:tcW w:w="851" w:type="dxa"/>
            <w:vAlign w:val="center"/>
          </w:tcPr>
          <w:p w:rsidR="003E4A7D" w:rsidRDefault="003E4A7D">
            <w:pPr>
              <w:pStyle w:val="af7"/>
              <w:widowControl w:val="0"/>
              <w:numPr>
                <w:ilvl w:val="1"/>
                <w:numId w:val="5"/>
              </w:numPr>
              <w:spacing w:before="60" w:after="60"/>
              <w:ind w:left="-117" w:firstLine="142"/>
              <w:jc w:val="center"/>
            </w:pPr>
          </w:p>
        </w:tc>
        <w:tc>
          <w:tcPr>
            <w:tcW w:w="1770" w:type="dxa"/>
            <w:gridSpan w:val="2"/>
            <w:vAlign w:val="center"/>
          </w:tcPr>
          <w:p w:rsidR="003E4A7D" w:rsidRDefault="00163D6F">
            <w:pPr>
              <w:widowControl w:val="0"/>
              <w:rPr>
                <w:b/>
                <w:bCs/>
                <w:sz w:val="24"/>
                <w:szCs w:val="24"/>
              </w:rPr>
            </w:pPr>
            <w:r>
              <w:rPr>
                <w:sz w:val="24"/>
                <w:szCs w:val="24"/>
              </w:rPr>
              <w:t>Конструктивное исполнение</w:t>
            </w:r>
          </w:p>
        </w:tc>
        <w:tc>
          <w:tcPr>
            <w:tcW w:w="5884" w:type="dxa"/>
            <w:gridSpan w:val="3"/>
            <w:vAlign w:val="center"/>
          </w:tcPr>
          <w:p w:rsidR="003E4A7D" w:rsidRDefault="00163D6F">
            <w:pPr>
              <w:widowControl w:val="0"/>
              <w:rPr>
                <w:b/>
                <w:bCs/>
                <w:sz w:val="24"/>
                <w:szCs w:val="24"/>
              </w:rPr>
            </w:pPr>
            <w:r>
              <w:rPr>
                <w:sz w:val="24"/>
                <w:szCs w:val="24"/>
              </w:rPr>
              <w:t xml:space="preserve">Коммутатор и </w:t>
            </w:r>
            <w:r>
              <w:rPr>
                <w:iCs/>
                <w:sz w:val="24"/>
                <w:szCs w:val="24"/>
              </w:rPr>
              <w:t xml:space="preserve">IP АТС </w:t>
            </w:r>
            <w:r>
              <w:rPr>
                <w:sz w:val="24"/>
                <w:szCs w:val="24"/>
              </w:rPr>
              <w:t>должны иметь крепления для установки в 19” конструктив. Все интерфейсы для внешних подключений (кроме блоков вентиляторов и питания) должны располагаться на передней фронтальной панели.</w:t>
            </w:r>
          </w:p>
        </w:tc>
        <w:tc>
          <w:tcPr>
            <w:tcW w:w="1843" w:type="dxa"/>
          </w:tcPr>
          <w:p w:rsidR="003E4A7D" w:rsidRDefault="00163D6F">
            <w:pPr>
              <w:widowControl w:val="0"/>
              <w:jc w:val="center"/>
              <w:rPr>
                <w:b/>
                <w:sz w:val="24"/>
                <w:szCs w:val="24"/>
              </w:rPr>
            </w:pPr>
            <w:r>
              <w:rPr>
                <w:i/>
                <w:iCs/>
                <w:sz w:val="24"/>
                <w:szCs w:val="24"/>
              </w:rPr>
              <w:t>-</w:t>
            </w:r>
          </w:p>
        </w:tc>
        <w:tc>
          <w:tcPr>
            <w:tcW w:w="1843" w:type="dxa"/>
          </w:tcPr>
          <w:p w:rsidR="003E4A7D" w:rsidRDefault="00163D6F">
            <w:pPr>
              <w:widowControl w:val="0"/>
              <w:jc w:val="center"/>
              <w:rPr>
                <w:b/>
                <w:sz w:val="24"/>
                <w:szCs w:val="24"/>
              </w:rPr>
            </w:pPr>
            <w:r>
              <w:rPr>
                <w:i/>
                <w:iCs/>
                <w:sz w:val="24"/>
                <w:szCs w:val="24"/>
              </w:rPr>
              <w:t>-</w:t>
            </w:r>
          </w:p>
        </w:tc>
        <w:tc>
          <w:tcPr>
            <w:tcW w:w="2835" w:type="dxa"/>
          </w:tcPr>
          <w:p w:rsidR="003E4A7D" w:rsidRDefault="00163D6F">
            <w:pPr>
              <w:widowControl w:val="0"/>
              <w:jc w:val="center"/>
              <w:rPr>
                <w:b/>
                <w:sz w:val="24"/>
                <w:szCs w:val="24"/>
              </w:rPr>
            </w:pPr>
            <w:r>
              <w:rPr>
                <w:i/>
                <w:iCs/>
                <w:sz w:val="24"/>
                <w:szCs w:val="24"/>
              </w:rPr>
              <w:t>-</w:t>
            </w:r>
          </w:p>
        </w:tc>
      </w:tr>
      <w:tr w:rsidR="003E4A7D" w:rsidTr="003B26C3">
        <w:tc>
          <w:tcPr>
            <w:tcW w:w="851" w:type="dxa"/>
            <w:vAlign w:val="center"/>
          </w:tcPr>
          <w:p w:rsidR="003E4A7D" w:rsidRDefault="003E4A7D">
            <w:pPr>
              <w:pStyle w:val="af7"/>
              <w:widowControl w:val="0"/>
              <w:numPr>
                <w:ilvl w:val="0"/>
                <w:numId w:val="5"/>
              </w:numPr>
              <w:spacing w:before="60" w:after="60"/>
              <w:jc w:val="center"/>
            </w:pPr>
          </w:p>
        </w:tc>
        <w:tc>
          <w:tcPr>
            <w:tcW w:w="7654" w:type="dxa"/>
            <w:gridSpan w:val="5"/>
            <w:vAlign w:val="center"/>
          </w:tcPr>
          <w:p w:rsidR="003E4A7D" w:rsidRDefault="00163D6F">
            <w:pPr>
              <w:widowControl w:val="0"/>
              <w:rPr>
                <w:b/>
                <w:bCs/>
                <w:sz w:val="24"/>
                <w:szCs w:val="24"/>
              </w:rPr>
            </w:pPr>
            <w:r>
              <w:rPr>
                <w:b/>
                <w:sz w:val="24"/>
                <w:szCs w:val="24"/>
              </w:rPr>
              <w:t>Требования к климатическому исполнению и стойкости к воздействующим климатическим факторам</w:t>
            </w:r>
          </w:p>
        </w:tc>
        <w:tc>
          <w:tcPr>
            <w:tcW w:w="1843" w:type="dxa"/>
          </w:tcPr>
          <w:p w:rsidR="003E4A7D" w:rsidRDefault="00163D6F">
            <w:pPr>
              <w:widowControl w:val="0"/>
              <w:jc w:val="center"/>
              <w:rPr>
                <w:b/>
                <w:sz w:val="24"/>
                <w:szCs w:val="24"/>
              </w:rPr>
            </w:pPr>
            <w:r>
              <w:rPr>
                <w:b/>
                <w:sz w:val="24"/>
                <w:szCs w:val="24"/>
              </w:rPr>
              <w:t>-//-</w:t>
            </w:r>
          </w:p>
        </w:tc>
        <w:tc>
          <w:tcPr>
            <w:tcW w:w="1843" w:type="dxa"/>
          </w:tcPr>
          <w:p w:rsidR="003E4A7D" w:rsidRDefault="00163D6F">
            <w:pPr>
              <w:widowControl w:val="0"/>
              <w:jc w:val="center"/>
              <w:rPr>
                <w:b/>
                <w:sz w:val="24"/>
                <w:szCs w:val="24"/>
              </w:rPr>
            </w:pPr>
            <w:r>
              <w:rPr>
                <w:b/>
                <w:sz w:val="24"/>
                <w:szCs w:val="24"/>
              </w:rPr>
              <w:t>-//-</w:t>
            </w:r>
          </w:p>
        </w:tc>
        <w:tc>
          <w:tcPr>
            <w:tcW w:w="2835" w:type="dxa"/>
          </w:tcPr>
          <w:p w:rsidR="003E4A7D" w:rsidRDefault="00163D6F">
            <w:pPr>
              <w:widowControl w:val="0"/>
              <w:jc w:val="center"/>
              <w:rPr>
                <w:b/>
                <w:sz w:val="24"/>
                <w:szCs w:val="24"/>
              </w:rPr>
            </w:pPr>
            <w:r>
              <w:rPr>
                <w:b/>
                <w:sz w:val="24"/>
                <w:szCs w:val="24"/>
              </w:rPr>
              <w:t>-//-</w:t>
            </w:r>
          </w:p>
        </w:tc>
      </w:tr>
      <w:tr w:rsidR="003E4A7D" w:rsidTr="003B26C3">
        <w:tc>
          <w:tcPr>
            <w:tcW w:w="851" w:type="dxa"/>
            <w:vAlign w:val="center"/>
          </w:tcPr>
          <w:p w:rsidR="003E4A7D" w:rsidRDefault="003E4A7D">
            <w:pPr>
              <w:pStyle w:val="af7"/>
              <w:widowControl w:val="0"/>
              <w:numPr>
                <w:ilvl w:val="1"/>
                <w:numId w:val="5"/>
              </w:numPr>
              <w:spacing w:before="60" w:after="60"/>
              <w:ind w:left="-117" w:firstLine="142"/>
              <w:jc w:val="center"/>
            </w:pPr>
          </w:p>
        </w:tc>
        <w:tc>
          <w:tcPr>
            <w:tcW w:w="1740" w:type="dxa"/>
            <w:vAlign w:val="center"/>
          </w:tcPr>
          <w:p w:rsidR="003E4A7D" w:rsidRDefault="00163D6F">
            <w:pPr>
              <w:widowControl w:val="0"/>
              <w:rPr>
                <w:b/>
                <w:bCs/>
                <w:sz w:val="24"/>
                <w:szCs w:val="24"/>
              </w:rPr>
            </w:pPr>
            <w:r>
              <w:rPr>
                <w:sz w:val="24"/>
                <w:szCs w:val="24"/>
              </w:rPr>
              <w:t>Требования к условиям окружающей среды</w:t>
            </w:r>
          </w:p>
        </w:tc>
        <w:tc>
          <w:tcPr>
            <w:tcW w:w="5914" w:type="dxa"/>
            <w:gridSpan w:val="4"/>
          </w:tcPr>
          <w:p w:rsidR="003E4A7D" w:rsidRDefault="00163D6F">
            <w:pPr>
              <w:widowControl w:val="0"/>
              <w:textAlignment w:val="baseline"/>
              <w:rPr>
                <w:sz w:val="24"/>
                <w:szCs w:val="24"/>
              </w:rPr>
            </w:pPr>
            <w:r>
              <w:rPr>
                <w:sz w:val="24"/>
                <w:szCs w:val="24"/>
              </w:rPr>
              <w:t>Рабочая температура окружающей среды - от 0° до +40° С</w:t>
            </w:r>
          </w:p>
          <w:p w:rsidR="003E4A7D" w:rsidRDefault="00163D6F">
            <w:pPr>
              <w:widowControl w:val="0"/>
              <w:textAlignment w:val="baseline"/>
              <w:rPr>
                <w:sz w:val="24"/>
                <w:szCs w:val="24"/>
              </w:rPr>
            </w:pPr>
            <w:r>
              <w:rPr>
                <w:sz w:val="24"/>
                <w:szCs w:val="24"/>
              </w:rPr>
              <w:t>Рабочая влажность - не более 80%</w:t>
            </w:r>
          </w:p>
          <w:p w:rsidR="003E4A7D" w:rsidRDefault="003E4A7D">
            <w:pPr>
              <w:widowControl w:val="0"/>
              <w:rPr>
                <w:b/>
                <w:bCs/>
                <w:sz w:val="24"/>
                <w:szCs w:val="24"/>
              </w:rPr>
            </w:pPr>
          </w:p>
        </w:tc>
        <w:tc>
          <w:tcPr>
            <w:tcW w:w="1843" w:type="dxa"/>
          </w:tcPr>
          <w:p w:rsidR="003E4A7D" w:rsidRDefault="00163D6F">
            <w:pPr>
              <w:widowControl w:val="0"/>
              <w:jc w:val="center"/>
              <w:rPr>
                <w:b/>
                <w:sz w:val="24"/>
                <w:szCs w:val="24"/>
              </w:rPr>
            </w:pPr>
            <w:r>
              <w:rPr>
                <w:i/>
                <w:iCs/>
                <w:sz w:val="24"/>
                <w:szCs w:val="24"/>
              </w:rPr>
              <w:t>-</w:t>
            </w:r>
          </w:p>
        </w:tc>
        <w:tc>
          <w:tcPr>
            <w:tcW w:w="1843" w:type="dxa"/>
          </w:tcPr>
          <w:p w:rsidR="003E4A7D" w:rsidRDefault="00163D6F">
            <w:pPr>
              <w:widowControl w:val="0"/>
              <w:jc w:val="center"/>
              <w:rPr>
                <w:b/>
                <w:sz w:val="24"/>
                <w:szCs w:val="24"/>
              </w:rPr>
            </w:pPr>
            <w:r>
              <w:rPr>
                <w:i/>
                <w:iCs/>
                <w:sz w:val="24"/>
                <w:szCs w:val="24"/>
              </w:rPr>
              <w:t>-</w:t>
            </w:r>
          </w:p>
        </w:tc>
        <w:tc>
          <w:tcPr>
            <w:tcW w:w="2835" w:type="dxa"/>
          </w:tcPr>
          <w:p w:rsidR="003E4A7D" w:rsidRDefault="00163D6F">
            <w:pPr>
              <w:widowControl w:val="0"/>
              <w:jc w:val="center"/>
              <w:rPr>
                <w:b/>
                <w:sz w:val="24"/>
                <w:szCs w:val="24"/>
              </w:rPr>
            </w:pPr>
            <w:r>
              <w:rPr>
                <w:i/>
                <w:iCs/>
                <w:sz w:val="24"/>
                <w:szCs w:val="24"/>
              </w:rPr>
              <w:t>-</w:t>
            </w:r>
          </w:p>
        </w:tc>
      </w:tr>
      <w:tr w:rsidR="003E4A7D" w:rsidTr="003B26C3">
        <w:tc>
          <w:tcPr>
            <w:tcW w:w="851" w:type="dxa"/>
            <w:vAlign w:val="center"/>
          </w:tcPr>
          <w:p w:rsidR="003E4A7D" w:rsidRDefault="003E4A7D">
            <w:pPr>
              <w:pStyle w:val="af7"/>
              <w:widowControl w:val="0"/>
              <w:numPr>
                <w:ilvl w:val="0"/>
                <w:numId w:val="5"/>
              </w:numPr>
              <w:spacing w:before="60" w:after="60"/>
              <w:jc w:val="center"/>
            </w:pPr>
          </w:p>
        </w:tc>
        <w:tc>
          <w:tcPr>
            <w:tcW w:w="7654" w:type="dxa"/>
            <w:gridSpan w:val="5"/>
            <w:vAlign w:val="center"/>
          </w:tcPr>
          <w:p w:rsidR="003E4A7D" w:rsidRDefault="00163D6F">
            <w:pPr>
              <w:widowControl w:val="0"/>
              <w:rPr>
                <w:b/>
                <w:bCs/>
                <w:sz w:val="24"/>
                <w:szCs w:val="24"/>
              </w:rPr>
            </w:pPr>
            <w:r>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1843" w:type="dxa"/>
          </w:tcPr>
          <w:p w:rsidR="003E4A7D" w:rsidRDefault="00163D6F">
            <w:pPr>
              <w:widowControl w:val="0"/>
              <w:jc w:val="center"/>
              <w:rPr>
                <w:b/>
                <w:bCs/>
                <w:sz w:val="24"/>
                <w:szCs w:val="24"/>
              </w:rPr>
            </w:pPr>
            <w:r>
              <w:rPr>
                <w:b/>
                <w:sz w:val="24"/>
                <w:szCs w:val="24"/>
              </w:rPr>
              <w:t>-//-</w:t>
            </w:r>
          </w:p>
        </w:tc>
        <w:tc>
          <w:tcPr>
            <w:tcW w:w="1843" w:type="dxa"/>
          </w:tcPr>
          <w:p w:rsidR="003E4A7D" w:rsidRDefault="00163D6F">
            <w:pPr>
              <w:widowControl w:val="0"/>
              <w:jc w:val="center"/>
              <w:rPr>
                <w:b/>
                <w:bCs/>
                <w:sz w:val="24"/>
                <w:szCs w:val="24"/>
              </w:rPr>
            </w:pPr>
            <w:r>
              <w:rPr>
                <w:b/>
                <w:sz w:val="24"/>
                <w:szCs w:val="24"/>
              </w:rPr>
              <w:t>-//-</w:t>
            </w:r>
          </w:p>
        </w:tc>
        <w:tc>
          <w:tcPr>
            <w:tcW w:w="2835" w:type="dxa"/>
          </w:tcPr>
          <w:p w:rsidR="003E4A7D" w:rsidRDefault="00163D6F">
            <w:pPr>
              <w:widowControl w:val="0"/>
              <w:jc w:val="center"/>
              <w:rPr>
                <w:b/>
                <w:bCs/>
                <w:sz w:val="24"/>
                <w:szCs w:val="24"/>
              </w:rPr>
            </w:pPr>
            <w:r>
              <w:rPr>
                <w:b/>
                <w:sz w:val="24"/>
                <w:szCs w:val="24"/>
              </w:rPr>
              <w:t>-//-</w:t>
            </w:r>
          </w:p>
        </w:tc>
      </w:tr>
      <w:tr w:rsidR="003E4A7D" w:rsidTr="003B26C3">
        <w:tc>
          <w:tcPr>
            <w:tcW w:w="851" w:type="dxa"/>
            <w:vAlign w:val="center"/>
          </w:tcPr>
          <w:p w:rsidR="003E4A7D" w:rsidRDefault="003E4A7D">
            <w:pPr>
              <w:pStyle w:val="af7"/>
              <w:widowControl w:val="0"/>
              <w:numPr>
                <w:ilvl w:val="1"/>
                <w:numId w:val="5"/>
              </w:numPr>
              <w:spacing w:before="60" w:after="60"/>
              <w:ind w:left="-117" w:firstLine="142"/>
              <w:jc w:val="center"/>
            </w:pPr>
          </w:p>
        </w:tc>
        <w:tc>
          <w:tcPr>
            <w:tcW w:w="1983" w:type="dxa"/>
            <w:gridSpan w:val="4"/>
          </w:tcPr>
          <w:p w:rsidR="003E4A7D" w:rsidRDefault="00163D6F">
            <w:pPr>
              <w:widowControl w:val="0"/>
              <w:jc w:val="center"/>
              <w:rPr>
                <w:sz w:val="24"/>
                <w:szCs w:val="24"/>
              </w:rPr>
            </w:pPr>
            <w:r>
              <w:rPr>
                <w:sz w:val="24"/>
                <w:szCs w:val="24"/>
              </w:rPr>
              <w:t>Место поставки</w:t>
            </w:r>
          </w:p>
        </w:tc>
        <w:tc>
          <w:tcPr>
            <w:tcW w:w="5671" w:type="dxa"/>
          </w:tcPr>
          <w:p w:rsidR="003E4A7D" w:rsidRDefault="00163D6F">
            <w:pPr>
              <w:widowControl w:val="0"/>
              <w:rPr>
                <w:sz w:val="24"/>
                <w:szCs w:val="24"/>
              </w:rPr>
            </w:pPr>
            <w:r>
              <w:rPr>
                <w:sz w:val="24"/>
                <w:szCs w:val="24"/>
              </w:rPr>
              <w:t>690000, г. Владивосток ул. Стрелковая 21-23.</w:t>
            </w:r>
          </w:p>
        </w:tc>
        <w:tc>
          <w:tcPr>
            <w:tcW w:w="1843" w:type="dxa"/>
          </w:tcPr>
          <w:p w:rsidR="003E4A7D" w:rsidRDefault="00163D6F">
            <w:pPr>
              <w:widowControl w:val="0"/>
              <w:jc w:val="center"/>
              <w:rPr>
                <w:sz w:val="24"/>
                <w:szCs w:val="24"/>
              </w:rPr>
            </w:pPr>
            <w:r>
              <w:rPr>
                <w:i/>
                <w:iCs/>
                <w:sz w:val="24"/>
                <w:szCs w:val="24"/>
              </w:rPr>
              <w:t>-</w:t>
            </w:r>
          </w:p>
        </w:tc>
        <w:tc>
          <w:tcPr>
            <w:tcW w:w="1843" w:type="dxa"/>
          </w:tcPr>
          <w:p w:rsidR="003E4A7D" w:rsidRDefault="00163D6F">
            <w:pPr>
              <w:pStyle w:val="afffd"/>
              <w:keepNext w:val="0"/>
              <w:widowControl w:val="0"/>
              <w:spacing w:before="0"/>
              <w:jc w:val="left"/>
              <w:outlineLvl w:val="2"/>
              <w:rPr>
                <w:rFonts w:eastAsia="Times New Roman"/>
                <w:b w:val="0"/>
                <w:lang w:val="ru-RU" w:eastAsia="ru-RU"/>
              </w:rPr>
            </w:pPr>
            <w:bookmarkStart w:id="32" w:name="_Toc230181743"/>
            <w:r>
              <w:rPr>
                <w:rFonts w:eastAsia="Times New Roman"/>
                <w:i/>
                <w:iCs/>
                <w:sz w:val="20"/>
                <w:szCs w:val="20"/>
                <w:lang w:val="ru-RU" w:eastAsia="ru-RU"/>
              </w:rPr>
              <w:t>-</w:t>
            </w:r>
            <w:bookmarkEnd w:id="32"/>
          </w:p>
        </w:tc>
        <w:tc>
          <w:tcPr>
            <w:tcW w:w="2835" w:type="dxa"/>
          </w:tcPr>
          <w:p w:rsidR="003E4A7D" w:rsidRDefault="00163D6F">
            <w:pPr>
              <w:widowControl w:val="0"/>
              <w:jc w:val="center"/>
            </w:pPr>
            <w:r>
              <w:rPr>
                <w:i/>
                <w:iCs/>
                <w:sz w:val="24"/>
                <w:szCs w:val="24"/>
              </w:rPr>
              <w:t>-</w:t>
            </w:r>
          </w:p>
        </w:tc>
      </w:tr>
      <w:tr w:rsidR="003E4A7D" w:rsidTr="003B26C3">
        <w:tc>
          <w:tcPr>
            <w:tcW w:w="851" w:type="dxa"/>
            <w:vAlign w:val="center"/>
          </w:tcPr>
          <w:p w:rsidR="003E4A7D" w:rsidRDefault="003E4A7D">
            <w:pPr>
              <w:pStyle w:val="af7"/>
              <w:widowControl w:val="0"/>
              <w:numPr>
                <w:ilvl w:val="0"/>
                <w:numId w:val="5"/>
              </w:numPr>
              <w:spacing w:before="60" w:after="60"/>
              <w:jc w:val="center"/>
            </w:pPr>
          </w:p>
        </w:tc>
        <w:tc>
          <w:tcPr>
            <w:tcW w:w="7654" w:type="dxa"/>
            <w:gridSpan w:val="5"/>
            <w:vAlign w:val="center"/>
          </w:tcPr>
          <w:p w:rsidR="003E4A7D" w:rsidRDefault="00163D6F">
            <w:pPr>
              <w:widowControl w:val="0"/>
              <w:spacing w:before="40"/>
              <w:rPr>
                <w:b/>
                <w:sz w:val="24"/>
                <w:szCs w:val="24"/>
              </w:rPr>
            </w:pPr>
            <w:r>
              <w:rPr>
                <w:b/>
                <w:sz w:val="24"/>
                <w:szCs w:val="24"/>
              </w:rPr>
              <w:t>Требования к эксплуатации, обеспечению и утилизации</w:t>
            </w:r>
          </w:p>
        </w:tc>
        <w:tc>
          <w:tcPr>
            <w:tcW w:w="1843" w:type="dxa"/>
          </w:tcPr>
          <w:p w:rsidR="003E4A7D" w:rsidRDefault="00163D6F">
            <w:pPr>
              <w:widowControl w:val="0"/>
              <w:spacing w:before="40"/>
              <w:jc w:val="center"/>
              <w:rPr>
                <w:b/>
                <w:sz w:val="24"/>
                <w:szCs w:val="24"/>
              </w:rPr>
            </w:pPr>
            <w:r>
              <w:rPr>
                <w:b/>
                <w:sz w:val="24"/>
                <w:szCs w:val="24"/>
              </w:rPr>
              <w:t>-//-</w:t>
            </w:r>
          </w:p>
        </w:tc>
        <w:tc>
          <w:tcPr>
            <w:tcW w:w="1843" w:type="dxa"/>
          </w:tcPr>
          <w:p w:rsidR="003E4A7D" w:rsidRDefault="00163D6F">
            <w:pPr>
              <w:widowControl w:val="0"/>
              <w:spacing w:before="40"/>
              <w:jc w:val="center"/>
              <w:rPr>
                <w:b/>
                <w:sz w:val="24"/>
                <w:szCs w:val="24"/>
              </w:rPr>
            </w:pPr>
            <w:r>
              <w:rPr>
                <w:b/>
                <w:sz w:val="24"/>
                <w:szCs w:val="24"/>
              </w:rPr>
              <w:t>-//-</w:t>
            </w:r>
          </w:p>
        </w:tc>
        <w:tc>
          <w:tcPr>
            <w:tcW w:w="2835" w:type="dxa"/>
          </w:tcPr>
          <w:p w:rsidR="003E4A7D" w:rsidRDefault="00163D6F">
            <w:pPr>
              <w:widowControl w:val="0"/>
              <w:spacing w:before="40"/>
              <w:jc w:val="center"/>
              <w:rPr>
                <w:b/>
                <w:sz w:val="24"/>
                <w:szCs w:val="24"/>
              </w:rPr>
            </w:pPr>
            <w:r>
              <w:rPr>
                <w:b/>
                <w:sz w:val="24"/>
                <w:szCs w:val="24"/>
              </w:rPr>
              <w:t>-//-</w:t>
            </w:r>
          </w:p>
        </w:tc>
      </w:tr>
      <w:tr w:rsidR="003E4A7D" w:rsidTr="003B26C3">
        <w:tc>
          <w:tcPr>
            <w:tcW w:w="851" w:type="dxa"/>
            <w:vAlign w:val="center"/>
          </w:tcPr>
          <w:p w:rsidR="003E4A7D" w:rsidRDefault="003E4A7D">
            <w:pPr>
              <w:pStyle w:val="af7"/>
              <w:widowControl w:val="0"/>
              <w:numPr>
                <w:ilvl w:val="1"/>
                <w:numId w:val="5"/>
              </w:numPr>
              <w:spacing w:before="60" w:after="60"/>
              <w:ind w:left="-117" w:firstLine="142"/>
              <w:jc w:val="center"/>
            </w:pPr>
          </w:p>
        </w:tc>
        <w:tc>
          <w:tcPr>
            <w:tcW w:w="1983" w:type="dxa"/>
            <w:gridSpan w:val="4"/>
          </w:tcPr>
          <w:p w:rsidR="003E4A7D" w:rsidRDefault="00163D6F">
            <w:pPr>
              <w:widowControl w:val="0"/>
              <w:rPr>
                <w:sz w:val="24"/>
                <w:szCs w:val="24"/>
              </w:rPr>
            </w:pPr>
            <w:r>
              <w:rPr>
                <w:sz w:val="24"/>
                <w:szCs w:val="24"/>
              </w:rPr>
              <w:t>Техническое обслуживание</w:t>
            </w:r>
          </w:p>
        </w:tc>
        <w:tc>
          <w:tcPr>
            <w:tcW w:w="5671" w:type="dxa"/>
          </w:tcPr>
          <w:p w:rsidR="003E4A7D" w:rsidRDefault="00163D6F">
            <w:pPr>
              <w:widowControl w:val="0"/>
              <w:textAlignment w:val="baseline"/>
              <w:rPr>
                <w:sz w:val="24"/>
                <w:szCs w:val="24"/>
              </w:rPr>
            </w:pPr>
            <w:r>
              <w:rPr>
                <w:sz w:val="24"/>
                <w:szCs w:val="24"/>
              </w:rPr>
              <w:t>Техническое обслуживание должно осуществляться согласно инструкций завода изготовителя.</w:t>
            </w:r>
          </w:p>
        </w:tc>
        <w:tc>
          <w:tcPr>
            <w:tcW w:w="1843" w:type="dxa"/>
          </w:tcPr>
          <w:p w:rsidR="003E4A7D" w:rsidRDefault="00163D6F">
            <w:pPr>
              <w:widowControl w:val="0"/>
              <w:rPr>
                <w:sz w:val="24"/>
                <w:szCs w:val="24"/>
              </w:rPr>
            </w:pPr>
            <w:r>
              <w:rPr>
                <w:i/>
                <w:iCs/>
                <w:sz w:val="24"/>
                <w:szCs w:val="24"/>
              </w:rPr>
              <w:t>-</w:t>
            </w:r>
          </w:p>
        </w:tc>
        <w:tc>
          <w:tcPr>
            <w:tcW w:w="1843" w:type="dxa"/>
          </w:tcPr>
          <w:p w:rsidR="003E4A7D" w:rsidRDefault="00163D6F">
            <w:pPr>
              <w:widowControl w:val="0"/>
              <w:rPr>
                <w:sz w:val="24"/>
                <w:szCs w:val="24"/>
              </w:rPr>
            </w:pPr>
            <w:r>
              <w:rPr>
                <w:i/>
                <w:iCs/>
              </w:rPr>
              <w:t>-</w:t>
            </w:r>
          </w:p>
        </w:tc>
        <w:tc>
          <w:tcPr>
            <w:tcW w:w="2835" w:type="dxa"/>
          </w:tcPr>
          <w:p w:rsidR="003E4A7D" w:rsidRDefault="00163D6F">
            <w:pPr>
              <w:widowControl w:val="0"/>
              <w:rPr>
                <w:sz w:val="24"/>
                <w:szCs w:val="24"/>
              </w:rPr>
            </w:pPr>
            <w:r>
              <w:rPr>
                <w:i/>
                <w:iCs/>
                <w:sz w:val="24"/>
                <w:szCs w:val="24"/>
              </w:rPr>
              <w:t>-</w:t>
            </w:r>
          </w:p>
        </w:tc>
      </w:tr>
      <w:tr w:rsidR="003E4A7D" w:rsidTr="003B26C3">
        <w:tc>
          <w:tcPr>
            <w:tcW w:w="851" w:type="dxa"/>
            <w:vAlign w:val="center"/>
          </w:tcPr>
          <w:p w:rsidR="003E4A7D" w:rsidRDefault="003E4A7D">
            <w:pPr>
              <w:pStyle w:val="af7"/>
              <w:widowControl w:val="0"/>
              <w:numPr>
                <w:ilvl w:val="0"/>
                <w:numId w:val="5"/>
              </w:numPr>
              <w:spacing w:before="60" w:after="60"/>
              <w:jc w:val="center"/>
            </w:pPr>
          </w:p>
        </w:tc>
        <w:tc>
          <w:tcPr>
            <w:tcW w:w="7654" w:type="dxa"/>
            <w:gridSpan w:val="5"/>
            <w:vAlign w:val="center"/>
          </w:tcPr>
          <w:p w:rsidR="003E4A7D" w:rsidRDefault="00163D6F">
            <w:pPr>
              <w:widowControl w:val="0"/>
              <w:spacing w:before="60"/>
              <w:rPr>
                <w:b/>
                <w:sz w:val="24"/>
                <w:szCs w:val="24"/>
              </w:rPr>
            </w:pPr>
            <w:r>
              <w:rPr>
                <w:b/>
                <w:sz w:val="24"/>
                <w:szCs w:val="24"/>
              </w:rPr>
              <w:t>Требования к гарантиям, гарантийному и послегарантийному обслуживанию</w:t>
            </w:r>
          </w:p>
          <w:p w:rsidR="003E4A7D" w:rsidRDefault="003E4A7D">
            <w:pPr>
              <w:widowControl w:val="0"/>
              <w:spacing w:before="20"/>
              <w:jc w:val="both"/>
              <w:rPr>
                <w:b/>
                <w:sz w:val="24"/>
                <w:szCs w:val="24"/>
              </w:rPr>
            </w:pPr>
          </w:p>
        </w:tc>
        <w:tc>
          <w:tcPr>
            <w:tcW w:w="1843" w:type="dxa"/>
          </w:tcPr>
          <w:p w:rsidR="003E4A7D" w:rsidRDefault="00163D6F">
            <w:pPr>
              <w:widowControl w:val="0"/>
              <w:spacing w:before="20"/>
              <w:jc w:val="center"/>
              <w:rPr>
                <w:b/>
                <w:sz w:val="24"/>
                <w:szCs w:val="24"/>
              </w:rPr>
            </w:pPr>
            <w:r>
              <w:rPr>
                <w:b/>
                <w:sz w:val="24"/>
                <w:szCs w:val="24"/>
              </w:rPr>
              <w:t>-//-</w:t>
            </w:r>
          </w:p>
        </w:tc>
        <w:tc>
          <w:tcPr>
            <w:tcW w:w="1843" w:type="dxa"/>
          </w:tcPr>
          <w:p w:rsidR="003E4A7D" w:rsidRDefault="00163D6F">
            <w:pPr>
              <w:widowControl w:val="0"/>
              <w:spacing w:before="20"/>
              <w:jc w:val="center"/>
              <w:rPr>
                <w:b/>
                <w:sz w:val="24"/>
                <w:szCs w:val="24"/>
              </w:rPr>
            </w:pPr>
            <w:r>
              <w:rPr>
                <w:b/>
                <w:sz w:val="24"/>
                <w:szCs w:val="24"/>
              </w:rPr>
              <w:t>-//-</w:t>
            </w:r>
          </w:p>
        </w:tc>
        <w:tc>
          <w:tcPr>
            <w:tcW w:w="2835" w:type="dxa"/>
          </w:tcPr>
          <w:p w:rsidR="003E4A7D" w:rsidRDefault="00163D6F">
            <w:pPr>
              <w:widowControl w:val="0"/>
              <w:spacing w:before="20"/>
              <w:jc w:val="center"/>
              <w:rPr>
                <w:b/>
                <w:sz w:val="24"/>
                <w:szCs w:val="24"/>
              </w:rPr>
            </w:pPr>
            <w:r>
              <w:rPr>
                <w:b/>
                <w:sz w:val="24"/>
                <w:szCs w:val="24"/>
              </w:rPr>
              <w:t>-//-</w:t>
            </w:r>
          </w:p>
        </w:tc>
      </w:tr>
      <w:tr w:rsidR="003E4A7D" w:rsidTr="003B26C3">
        <w:tc>
          <w:tcPr>
            <w:tcW w:w="851" w:type="dxa"/>
            <w:vAlign w:val="center"/>
          </w:tcPr>
          <w:p w:rsidR="003E4A7D" w:rsidRDefault="003E4A7D">
            <w:pPr>
              <w:pStyle w:val="af7"/>
              <w:widowControl w:val="0"/>
              <w:numPr>
                <w:ilvl w:val="1"/>
                <w:numId w:val="5"/>
              </w:numPr>
              <w:spacing w:before="60" w:after="60"/>
              <w:ind w:left="-117" w:firstLine="142"/>
              <w:jc w:val="center"/>
            </w:pPr>
          </w:p>
        </w:tc>
        <w:tc>
          <w:tcPr>
            <w:tcW w:w="1983" w:type="dxa"/>
            <w:gridSpan w:val="4"/>
          </w:tcPr>
          <w:p w:rsidR="003E4A7D" w:rsidRDefault="00163D6F">
            <w:pPr>
              <w:widowControl w:val="0"/>
              <w:jc w:val="center"/>
              <w:rPr>
                <w:sz w:val="24"/>
                <w:szCs w:val="24"/>
              </w:rPr>
            </w:pPr>
            <w:r>
              <w:rPr>
                <w:iCs/>
                <w:sz w:val="24"/>
                <w:szCs w:val="24"/>
              </w:rPr>
              <w:t>Срок гарантии</w:t>
            </w:r>
          </w:p>
        </w:tc>
        <w:tc>
          <w:tcPr>
            <w:tcW w:w="5671" w:type="dxa"/>
          </w:tcPr>
          <w:p w:rsidR="003E4A7D" w:rsidRDefault="00163D6F">
            <w:pPr>
              <w:widowControl w:val="0"/>
              <w:rPr>
                <w:sz w:val="24"/>
                <w:szCs w:val="24"/>
              </w:rPr>
            </w:pPr>
            <w:r>
              <w:rPr>
                <w:iCs/>
                <w:sz w:val="24"/>
                <w:szCs w:val="24"/>
              </w:rPr>
              <w:t xml:space="preserve">Срок гарантии на оборудование и все поставленные запасные части должен составлять </w:t>
            </w:r>
            <w:r>
              <w:rPr>
                <w:b/>
                <w:bCs/>
                <w:iCs/>
                <w:sz w:val="24"/>
                <w:szCs w:val="24"/>
              </w:rPr>
              <w:t>не менее 36 месяцев</w:t>
            </w:r>
            <w:r>
              <w:rPr>
                <w:iCs/>
                <w:sz w:val="24"/>
                <w:szCs w:val="24"/>
              </w:rPr>
              <w:t xml:space="preserve"> с даты ввода оборудования в эксплуатацию (подписания Акта приемки)</w:t>
            </w:r>
          </w:p>
        </w:tc>
        <w:tc>
          <w:tcPr>
            <w:tcW w:w="1843" w:type="dxa"/>
          </w:tcPr>
          <w:p w:rsidR="003E4A7D" w:rsidRDefault="00163D6F">
            <w:pPr>
              <w:widowControl w:val="0"/>
              <w:rPr>
                <w:sz w:val="24"/>
                <w:szCs w:val="24"/>
              </w:rPr>
            </w:pPr>
            <w:r>
              <w:rPr>
                <w:iCs/>
                <w:sz w:val="24"/>
                <w:szCs w:val="24"/>
              </w:rPr>
              <w:t>Согласие с требованием</w:t>
            </w:r>
          </w:p>
        </w:tc>
        <w:tc>
          <w:tcPr>
            <w:tcW w:w="1843" w:type="dxa"/>
          </w:tcPr>
          <w:p w:rsidR="003E4A7D" w:rsidRDefault="003E4A7D">
            <w:pPr>
              <w:widowControl w:val="0"/>
              <w:tabs>
                <w:tab w:val="left" w:pos="426"/>
              </w:tabs>
              <w:spacing w:before="40"/>
              <w:rPr>
                <w:sz w:val="24"/>
                <w:szCs w:val="24"/>
              </w:rPr>
            </w:pPr>
          </w:p>
        </w:tc>
        <w:tc>
          <w:tcPr>
            <w:tcW w:w="2835" w:type="dxa"/>
          </w:tcPr>
          <w:p w:rsidR="003E4A7D" w:rsidRDefault="003E4A7D">
            <w:pPr>
              <w:pStyle w:val="afffd"/>
              <w:keepNext w:val="0"/>
              <w:widowControl w:val="0"/>
              <w:spacing w:before="0"/>
              <w:jc w:val="left"/>
              <w:outlineLvl w:val="2"/>
              <w:rPr>
                <w:rFonts w:eastAsia="Times New Roman"/>
                <w:b w:val="0"/>
                <w:lang w:val="ru-RU" w:eastAsia="ru-RU"/>
              </w:rPr>
            </w:pPr>
          </w:p>
        </w:tc>
      </w:tr>
      <w:tr w:rsidR="00AE6C9B" w:rsidTr="003B26C3">
        <w:tc>
          <w:tcPr>
            <w:tcW w:w="851" w:type="dxa"/>
            <w:vAlign w:val="center"/>
          </w:tcPr>
          <w:p w:rsidR="00AE6C9B" w:rsidRDefault="00AE6C9B" w:rsidP="00AE6C9B">
            <w:pPr>
              <w:pStyle w:val="af7"/>
              <w:widowControl w:val="0"/>
              <w:numPr>
                <w:ilvl w:val="1"/>
                <w:numId w:val="5"/>
              </w:numPr>
              <w:spacing w:before="60" w:after="60"/>
              <w:ind w:left="-117" w:firstLine="142"/>
              <w:jc w:val="center"/>
            </w:pPr>
          </w:p>
        </w:tc>
        <w:tc>
          <w:tcPr>
            <w:tcW w:w="1983" w:type="dxa"/>
            <w:gridSpan w:val="4"/>
            <w:tcBorders>
              <w:top w:val="single" w:sz="6" w:space="0" w:color="000001"/>
              <w:left w:val="single" w:sz="6" w:space="0" w:color="000001"/>
              <w:bottom w:val="single" w:sz="6" w:space="0" w:color="000001"/>
              <w:right w:val="single" w:sz="6" w:space="0" w:color="000001"/>
            </w:tcBorders>
          </w:tcPr>
          <w:p w:rsidR="00AE6C9B" w:rsidRPr="00AE6C9B" w:rsidRDefault="00AE6C9B" w:rsidP="00AE6C9B">
            <w:pPr>
              <w:pStyle w:val="affff4"/>
            </w:pPr>
            <w:r w:rsidRPr="00AE6C9B">
              <w:rPr>
                <w:rFonts w:ascii="Liberation Serif" w:hAnsi="Liberation Serif" w:cs="Liberation Serif"/>
                <w:bCs/>
                <w:color w:val="000000"/>
                <w:shd w:val="clear" w:color="auto" w:fill="FFFFFF"/>
              </w:rPr>
              <w:t>Год выпуска</w:t>
            </w:r>
          </w:p>
        </w:tc>
        <w:tc>
          <w:tcPr>
            <w:tcW w:w="5671" w:type="dxa"/>
            <w:tcBorders>
              <w:top w:val="single" w:sz="6" w:space="0" w:color="000001"/>
              <w:left w:val="single" w:sz="6" w:space="0" w:color="000001"/>
              <w:bottom w:val="single" w:sz="6" w:space="0" w:color="000001"/>
              <w:right w:val="single" w:sz="6" w:space="0" w:color="000001"/>
            </w:tcBorders>
          </w:tcPr>
          <w:p w:rsidR="00AE6C9B" w:rsidRDefault="00AE6C9B" w:rsidP="00AE6C9B">
            <w:pPr>
              <w:pStyle w:val="affff4"/>
              <w:jc w:val="center"/>
            </w:pPr>
            <w:r>
              <w:rPr>
                <w:rFonts w:ascii="Liberation Serif" w:hAnsi="Liberation Serif" w:cs="Liberation Serif"/>
              </w:rPr>
              <w:t>Не ранее 2025г выпуска</w:t>
            </w:r>
          </w:p>
        </w:tc>
        <w:tc>
          <w:tcPr>
            <w:tcW w:w="1843" w:type="dxa"/>
            <w:tcBorders>
              <w:top w:val="single" w:sz="6" w:space="0" w:color="000001"/>
              <w:left w:val="single" w:sz="6" w:space="0" w:color="000001"/>
              <w:bottom w:val="single" w:sz="6" w:space="0" w:color="000001"/>
              <w:right w:val="single" w:sz="6" w:space="0" w:color="000001"/>
            </w:tcBorders>
          </w:tcPr>
          <w:p w:rsidR="00AE6C9B" w:rsidRDefault="00AE6C9B" w:rsidP="00AE6C9B">
            <w:pPr>
              <w:pStyle w:val="affff4"/>
              <w:jc w:val="center"/>
            </w:pPr>
            <w:r>
              <w:rPr>
                <w:rFonts w:ascii="Liberation Serif" w:hAnsi="Liberation Serif" w:cs="Liberation Serif"/>
                <w:i/>
                <w:iCs/>
                <w:color w:val="808080"/>
              </w:rPr>
              <w:t>Указать год выпуска</w:t>
            </w:r>
          </w:p>
        </w:tc>
        <w:tc>
          <w:tcPr>
            <w:tcW w:w="1843" w:type="dxa"/>
          </w:tcPr>
          <w:p w:rsidR="00AE6C9B" w:rsidRDefault="00AE6C9B" w:rsidP="00AE6C9B">
            <w:pPr>
              <w:widowControl w:val="0"/>
              <w:tabs>
                <w:tab w:val="left" w:pos="426"/>
              </w:tabs>
              <w:spacing w:before="40"/>
              <w:rPr>
                <w:sz w:val="24"/>
                <w:szCs w:val="24"/>
              </w:rPr>
            </w:pPr>
          </w:p>
        </w:tc>
        <w:tc>
          <w:tcPr>
            <w:tcW w:w="2835" w:type="dxa"/>
          </w:tcPr>
          <w:p w:rsidR="00AE6C9B" w:rsidRDefault="00AE6C9B" w:rsidP="00AE6C9B">
            <w:pPr>
              <w:pStyle w:val="afffd"/>
              <w:keepNext w:val="0"/>
              <w:widowControl w:val="0"/>
              <w:spacing w:before="0"/>
              <w:jc w:val="left"/>
              <w:outlineLvl w:val="2"/>
              <w:rPr>
                <w:rFonts w:eastAsia="Times New Roman"/>
                <w:b w:val="0"/>
                <w:lang w:val="ru-RU" w:eastAsia="ru-RU"/>
              </w:rPr>
            </w:pPr>
          </w:p>
        </w:tc>
      </w:tr>
      <w:tr w:rsidR="00AE6C9B" w:rsidTr="003B26C3">
        <w:tc>
          <w:tcPr>
            <w:tcW w:w="851" w:type="dxa"/>
            <w:vAlign w:val="center"/>
          </w:tcPr>
          <w:p w:rsidR="00AE6C9B" w:rsidRDefault="00AE6C9B" w:rsidP="00AE6C9B">
            <w:pPr>
              <w:pStyle w:val="af7"/>
              <w:widowControl w:val="0"/>
              <w:numPr>
                <w:ilvl w:val="1"/>
                <w:numId w:val="5"/>
              </w:numPr>
              <w:spacing w:before="60" w:after="60"/>
              <w:ind w:left="-117" w:firstLine="142"/>
              <w:jc w:val="center"/>
            </w:pPr>
          </w:p>
        </w:tc>
        <w:tc>
          <w:tcPr>
            <w:tcW w:w="1983" w:type="dxa"/>
            <w:gridSpan w:val="4"/>
            <w:tcBorders>
              <w:top w:val="single" w:sz="6" w:space="0" w:color="000001"/>
              <w:left w:val="single" w:sz="6" w:space="0" w:color="000001"/>
              <w:bottom w:val="single" w:sz="6" w:space="0" w:color="000001"/>
              <w:right w:val="single" w:sz="6" w:space="0" w:color="000001"/>
            </w:tcBorders>
          </w:tcPr>
          <w:p w:rsidR="00AE6C9B" w:rsidRDefault="00AE6C9B" w:rsidP="00AE6C9B">
            <w:pPr>
              <w:pStyle w:val="affff4"/>
            </w:pPr>
          </w:p>
          <w:p w:rsidR="00AE6C9B" w:rsidRPr="00AE6C9B" w:rsidRDefault="00AE6C9B" w:rsidP="00AE6C9B">
            <w:pPr>
              <w:pStyle w:val="affff4"/>
            </w:pPr>
            <w:r w:rsidRPr="00AE6C9B">
              <w:rPr>
                <w:rFonts w:ascii="Liberation Serif" w:hAnsi="Liberation Serif" w:cs="Liberation Serif"/>
                <w:bCs/>
                <w:color w:val="000000"/>
                <w:shd w:val="clear" w:color="auto" w:fill="FFFFFF"/>
              </w:rPr>
              <w:t>Требования к новизне</w:t>
            </w:r>
          </w:p>
        </w:tc>
        <w:tc>
          <w:tcPr>
            <w:tcW w:w="5671" w:type="dxa"/>
            <w:tcBorders>
              <w:top w:val="single" w:sz="6" w:space="0" w:color="000001"/>
              <w:left w:val="single" w:sz="6" w:space="0" w:color="000001"/>
              <w:bottom w:val="single" w:sz="6" w:space="0" w:color="000001"/>
              <w:right w:val="single" w:sz="6" w:space="0" w:color="000001"/>
            </w:tcBorders>
          </w:tcPr>
          <w:p w:rsidR="00AE6C9B" w:rsidRDefault="00AE6C9B" w:rsidP="00AE6C9B">
            <w:pPr>
              <w:pStyle w:val="affff4"/>
              <w:ind w:right="136"/>
            </w:pPr>
            <w:r>
              <w:rPr>
                <w:rFonts w:ascii="Liberation Serif" w:hAnsi="Liberation Serif" w:cs="Liberation Serif"/>
              </w:rPr>
              <w:t>Оборудование должно быть новым, ранее не используемым. (не бывшем в эксплуатации, в ремонте, у которого не были восстановлены утраченные потребительские свойства), в оригинальной заводской упаковке предприятия-изготовителя, соответствующей международным стандартам упаковки высокотехнологичного оборудования, с хорошо различимой маркировкой, нанесенной производителем.</w:t>
            </w:r>
          </w:p>
        </w:tc>
        <w:tc>
          <w:tcPr>
            <w:tcW w:w="1843" w:type="dxa"/>
            <w:tcBorders>
              <w:top w:val="single" w:sz="6" w:space="0" w:color="000001"/>
              <w:left w:val="single" w:sz="6" w:space="0" w:color="000001"/>
              <w:bottom w:val="single" w:sz="6" w:space="0" w:color="000001"/>
              <w:right w:val="single" w:sz="6" w:space="0" w:color="000001"/>
            </w:tcBorders>
          </w:tcPr>
          <w:p w:rsidR="00AE6C9B" w:rsidRDefault="00AE6C9B" w:rsidP="00AE6C9B">
            <w:pPr>
              <w:pStyle w:val="affff4"/>
              <w:spacing w:before="119" w:beforeAutospacing="0"/>
              <w:ind w:left="-113" w:right="-142"/>
              <w:jc w:val="center"/>
            </w:pPr>
            <w:r>
              <w:rPr>
                <w:rFonts w:ascii="Liberation Serif" w:hAnsi="Liberation Serif" w:cs="Liberation Serif"/>
                <w:i/>
                <w:iCs/>
                <w:color w:val="808080"/>
              </w:rPr>
              <w:t>Согласие с требованием</w:t>
            </w:r>
          </w:p>
        </w:tc>
        <w:tc>
          <w:tcPr>
            <w:tcW w:w="1843" w:type="dxa"/>
          </w:tcPr>
          <w:p w:rsidR="00AE6C9B" w:rsidRDefault="00AE6C9B" w:rsidP="00AE6C9B">
            <w:pPr>
              <w:widowControl w:val="0"/>
              <w:tabs>
                <w:tab w:val="left" w:pos="426"/>
              </w:tabs>
              <w:spacing w:before="40"/>
              <w:rPr>
                <w:sz w:val="24"/>
                <w:szCs w:val="24"/>
              </w:rPr>
            </w:pPr>
          </w:p>
        </w:tc>
        <w:tc>
          <w:tcPr>
            <w:tcW w:w="2835" w:type="dxa"/>
          </w:tcPr>
          <w:p w:rsidR="00AE6C9B" w:rsidRDefault="00AE6C9B" w:rsidP="00AE6C9B">
            <w:pPr>
              <w:pStyle w:val="afffd"/>
              <w:keepNext w:val="0"/>
              <w:widowControl w:val="0"/>
              <w:spacing w:before="0"/>
              <w:jc w:val="left"/>
              <w:outlineLvl w:val="2"/>
              <w:rPr>
                <w:rFonts w:eastAsia="Times New Roman"/>
                <w:b w:val="0"/>
                <w:lang w:val="ru-RU" w:eastAsia="ru-RU"/>
              </w:rPr>
            </w:pPr>
          </w:p>
        </w:tc>
      </w:tr>
      <w:tr w:rsidR="00AE6C9B" w:rsidTr="003B26C3">
        <w:tc>
          <w:tcPr>
            <w:tcW w:w="851" w:type="dxa"/>
            <w:vAlign w:val="center"/>
          </w:tcPr>
          <w:p w:rsidR="00AE6C9B" w:rsidRDefault="00AE6C9B" w:rsidP="00AE6C9B">
            <w:pPr>
              <w:pStyle w:val="af7"/>
              <w:widowControl w:val="0"/>
              <w:numPr>
                <w:ilvl w:val="0"/>
                <w:numId w:val="5"/>
              </w:numPr>
              <w:spacing w:before="60" w:after="60"/>
              <w:jc w:val="center"/>
            </w:pPr>
          </w:p>
        </w:tc>
        <w:tc>
          <w:tcPr>
            <w:tcW w:w="7654" w:type="dxa"/>
            <w:gridSpan w:val="5"/>
            <w:vAlign w:val="center"/>
          </w:tcPr>
          <w:p w:rsidR="00AE6C9B" w:rsidRDefault="00AE6C9B" w:rsidP="00AE6C9B">
            <w:pPr>
              <w:widowControl w:val="0"/>
              <w:spacing w:before="60" w:after="60"/>
              <w:rPr>
                <w:b/>
                <w:sz w:val="24"/>
                <w:szCs w:val="24"/>
              </w:rPr>
            </w:pPr>
            <w:r>
              <w:rPr>
                <w:b/>
                <w:sz w:val="24"/>
                <w:szCs w:val="24"/>
              </w:rPr>
              <w:t>Требования к комплектации и документам, поставляемым вместе с продукцией</w:t>
            </w:r>
          </w:p>
        </w:tc>
        <w:tc>
          <w:tcPr>
            <w:tcW w:w="1843" w:type="dxa"/>
          </w:tcPr>
          <w:p w:rsidR="00AE6C9B" w:rsidRDefault="00AE6C9B" w:rsidP="00AE6C9B">
            <w:pPr>
              <w:widowControl w:val="0"/>
              <w:spacing w:before="60" w:after="60"/>
              <w:jc w:val="center"/>
              <w:rPr>
                <w:b/>
                <w:sz w:val="24"/>
                <w:szCs w:val="24"/>
              </w:rPr>
            </w:pPr>
            <w:r>
              <w:rPr>
                <w:b/>
                <w:sz w:val="24"/>
                <w:szCs w:val="24"/>
              </w:rPr>
              <w:t>-//-</w:t>
            </w:r>
          </w:p>
        </w:tc>
        <w:tc>
          <w:tcPr>
            <w:tcW w:w="1843" w:type="dxa"/>
          </w:tcPr>
          <w:p w:rsidR="00AE6C9B" w:rsidRDefault="00AE6C9B" w:rsidP="00AE6C9B">
            <w:pPr>
              <w:widowControl w:val="0"/>
              <w:spacing w:before="60" w:after="60"/>
              <w:jc w:val="center"/>
              <w:rPr>
                <w:b/>
                <w:sz w:val="24"/>
                <w:szCs w:val="24"/>
              </w:rPr>
            </w:pPr>
            <w:r>
              <w:rPr>
                <w:b/>
                <w:sz w:val="24"/>
                <w:szCs w:val="24"/>
              </w:rPr>
              <w:t>-//-</w:t>
            </w:r>
          </w:p>
        </w:tc>
        <w:tc>
          <w:tcPr>
            <w:tcW w:w="2835" w:type="dxa"/>
          </w:tcPr>
          <w:p w:rsidR="00AE6C9B" w:rsidRDefault="00AE6C9B" w:rsidP="00AE6C9B">
            <w:pPr>
              <w:widowControl w:val="0"/>
              <w:spacing w:before="60" w:after="60"/>
              <w:jc w:val="center"/>
              <w:rPr>
                <w:b/>
                <w:sz w:val="24"/>
                <w:szCs w:val="24"/>
              </w:rPr>
            </w:pPr>
            <w:r>
              <w:rPr>
                <w:b/>
                <w:sz w:val="24"/>
                <w:szCs w:val="24"/>
              </w:rPr>
              <w:t>-//-</w:t>
            </w:r>
          </w:p>
        </w:tc>
      </w:tr>
      <w:tr w:rsidR="00AE6C9B" w:rsidTr="003B26C3">
        <w:tc>
          <w:tcPr>
            <w:tcW w:w="851" w:type="dxa"/>
            <w:vAlign w:val="center"/>
          </w:tcPr>
          <w:p w:rsidR="00AE6C9B" w:rsidRDefault="00AE6C9B" w:rsidP="00AE6C9B">
            <w:pPr>
              <w:pStyle w:val="af7"/>
              <w:widowControl w:val="0"/>
              <w:numPr>
                <w:ilvl w:val="1"/>
                <w:numId w:val="5"/>
              </w:numPr>
              <w:spacing w:before="60" w:after="60"/>
              <w:ind w:left="-117" w:firstLine="142"/>
              <w:jc w:val="center"/>
            </w:pPr>
          </w:p>
        </w:tc>
        <w:tc>
          <w:tcPr>
            <w:tcW w:w="1983" w:type="dxa"/>
            <w:gridSpan w:val="4"/>
          </w:tcPr>
          <w:p w:rsidR="00AE6C9B" w:rsidRDefault="00AE6C9B" w:rsidP="00AE6C9B">
            <w:pPr>
              <w:widowControl w:val="0"/>
              <w:rPr>
                <w:sz w:val="24"/>
                <w:szCs w:val="24"/>
              </w:rPr>
            </w:pPr>
            <w:r>
              <w:rPr>
                <w:iCs/>
                <w:sz w:val="24"/>
                <w:szCs w:val="24"/>
              </w:rPr>
              <w:t xml:space="preserve">Документы, передаваемые </w:t>
            </w:r>
            <w:r>
              <w:rPr>
                <w:iCs/>
                <w:sz w:val="24"/>
                <w:szCs w:val="24"/>
              </w:rPr>
              <w:lastRenderedPageBreak/>
              <w:t>вместе с оборудованием</w:t>
            </w:r>
          </w:p>
        </w:tc>
        <w:tc>
          <w:tcPr>
            <w:tcW w:w="5671" w:type="dxa"/>
          </w:tcPr>
          <w:p w:rsidR="00AE6C9B" w:rsidRDefault="00AE6C9B" w:rsidP="00AE6C9B">
            <w:pPr>
              <w:widowControl w:val="0"/>
              <w:rPr>
                <w:iCs/>
                <w:sz w:val="24"/>
                <w:szCs w:val="24"/>
              </w:rPr>
            </w:pPr>
            <w:r>
              <w:rPr>
                <w:iCs/>
                <w:sz w:val="24"/>
                <w:szCs w:val="24"/>
              </w:rPr>
              <w:lastRenderedPageBreak/>
              <w:t xml:space="preserve">Поставщик обязан одновременно с передачей оборудования передать Покупателю относящиеся к </w:t>
            </w:r>
            <w:r>
              <w:rPr>
                <w:iCs/>
                <w:sz w:val="24"/>
                <w:szCs w:val="24"/>
              </w:rPr>
              <w:lastRenderedPageBreak/>
              <w:t>нему документы, оформленные надлежащим образом:</w:t>
            </w:r>
          </w:p>
          <w:p w:rsidR="00AE6C9B" w:rsidRDefault="00AE6C9B" w:rsidP="00AE6C9B">
            <w:pPr>
              <w:widowControl w:val="0"/>
              <w:rPr>
                <w:iCs/>
                <w:sz w:val="24"/>
                <w:szCs w:val="24"/>
              </w:rPr>
            </w:pPr>
            <w:r>
              <w:rPr>
                <w:iCs/>
                <w:sz w:val="24"/>
                <w:szCs w:val="24"/>
              </w:rPr>
              <w:t>сертификаты качества;</w:t>
            </w:r>
          </w:p>
          <w:p w:rsidR="00AE6C9B" w:rsidRDefault="00AE6C9B" w:rsidP="00AE6C9B">
            <w:pPr>
              <w:widowControl w:val="0"/>
              <w:rPr>
                <w:iCs/>
                <w:sz w:val="24"/>
                <w:szCs w:val="24"/>
              </w:rPr>
            </w:pPr>
            <w:r>
              <w:rPr>
                <w:iCs/>
                <w:sz w:val="24"/>
                <w:szCs w:val="24"/>
              </w:rPr>
              <w:t>технические паспорта;</w:t>
            </w:r>
          </w:p>
          <w:p w:rsidR="00AE6C9B" w:rsidRDefault="00AE6C9B" w:rsidP="00AE6C9B">
            <w:pPr>
              <w:widowControl w:val="0"/>
              <w:rPr>
                <w:iCs/>
                <w:sz w:val="24"/>
                <w:szCs w:val="24"/>
              </w:rPr>
            </w:pPr>
            <w:r>
              <w:rPr>
                <w:iCs/>
                <w:sz w:val="24"/>
                <w:szCs w:val="24"/>
              </w:rPr>
              <w:t>руководства по эксплуатации;</w:t>
            </w:r>
          </w:p>
          <w:p w:rsidR="00AE6C9B" w:rsidRDefault="00AE6C9B" w:rsidP="00AE6C9B">
            <w:pPr>
              <w:widowControl w:val="0"/>
              <w:rPr>
                <w:iCs/>
                <w:sz w:val="24"/>
                <w:szCs w:val="24"/>
              </w:rPr>
            </w:pPr>
            <w:r>
              <w:rPr>
                <w:iCs/>
                <w:sz w:val="24"/>
                <w:szCs w:val="24"/>
              </w:rPr>
              <w:t>упаковочные листы, упаковочные ярлыки;</w:t>
            </w:r>
          </w:p>
          <w:p w:rsidR="00AE6C9B" w:rsidRDefault="00AE6C9B" w:rsidP="00AE6C9B">
            <w:pPr>
              <w:widowControl w:val="0"/>
              <w:rPr>
                <w:iCs/>
                <w:sz w:val="24"/>
                <w:szCs w:val="24"/>
              </w:rPr>
            </w:pPr>
            <w:r>
              <w:rPr>
                <w:iCs/>
                <w:sz w:val="24"/>
                <w:szCs w:val="24"/>
              </w:rPr>
              <w:t>товарно-транспортную накладную формы №1-Т;</w:t>
            </w:r>
          </w:p>
          <w:p w:rsidR="00AE6C9B" w:rsidRDefault="00AE6C9B" w:rsidP="00AE6C9B">
            <w:pPr>
              <w:widowControl w:val="0"/>
              <w:rPr>
                <w:iCs/>
                <w:sz w:val="24"/>
                <w:szCs w:val="24"/>
              </w:rPr>
            </w:pPr>
            <w:r>
              <w:rPr>
                <w:iCs/>
                <w:sz w:val="24"/>
                <w:szCs w:val="24"/>
              </w:rPr>
              <w:t>товарную накладную унифицированной формы ТОРГ-12 в 2 экз.;</w:t>
            </w:r>
          </w:p>
          <w:p w:rsidR="00AE6C9B" w:rsidRDefault="00AE6C9B" w:rsidP="00AE6C9B">
            <w:pPr>
              <w:widowControl w:val="0"/>
              <w:rPr>
                <w:sz w:val="24"/>
                <w:szCs w:val="24"/>
              </w:rPr>
            </w:pPr>
            <w:r>
              <w:rPr>
                <w:iCs/>
                <w:sz w:val="24"/>
                <w:szCs w:val="24"/>
              </w:rPr>
              <w:t>протоколы заводских испытаний.</w:t>
            </w:r>
          </w:p>
        </w:tc>
        <w:tc>
          <w:tcPr>
            <w:tcW w:w="1843" w:type="dxa"/>
          </w:tcPr>
          <w:p w:rsidR="00AE6C9B" w:rsidRDefault="00AE6C9B" w:rsidP="00AE6C9B">
            <w:pPr>
              <w:widowControl w:val="0"/>
              <w:rPr>
                <w:sz w:val="24"/>
                <w:szCs w:val="24"/>
              </w:rPr>
            </w:pPr>
            <w:r>
              <w:rPr>
                <w:iCs/>
                <w:sz w:val="24"/>
                <w:szCs w:val="24"/>
              </w:rPr>
              <w:lastRenderedPageBreak/>
              <w:t>Согласие с требованием</w:t>
            </w:r>
          </w:p>
        </w:tc>
        <w:tc>
          <w:tcPr>
            <w:tcW w:w="1843" w:type="dxa"/>
          </w:tcPr>
          <w:p w:rsidR="00AE6C9B" w:rsidRDefault="00AE6C9B" w:rsidP="00AE6C9B">
            <w:pPr>
              <w:widowControl w:val="0"/>
              <w:rPr>
                <w:sz w:val="24"/>
                <w:szCs w:val="24"/>
              </w:rPr>
            </w:pPr>
          </w:p>
        </w:tc>
        <w:tc>
          <w:tcPr>
            <w:tcW w:w="2835" w:type="dxa"/>
          </w:tcPr>
          <w:p w:rsidR="00AE6C9B" w:rsidRDefault="00AE6C9B" w:rsidP="00AE6C9B">
            <w:pPr>
              <w:widowControl w:val="0"/>
              <w:rPr>
                <w:sz w:val="24"/>
                <w:szCs w:val="24"/>
              </w:rPr>
            </w:pPr>
          </w:p>
        </w:tc>
      </w:tr>
      <w:tr w:rsidR="00AE6C9B" w:rsidTr="003B26C3">
        <w:tc>
          <w:tcPr>
            <w:tcW w:w="851" w:type="dxa"/>
            <w:vAlign w:val="center"/>
          </w:tcPr>
          <w:p w:rsidR="00AE6C9B" w:rsidRDefault="00AE6C9B" w:rsidP="00AE6C9B">
            <w:pPr>
              <w:pStyle w:val="af7"/>
              <w:widowControl w:val="0"/>
              <w:numPr>
                <w:ilvl w:val="0"/>
                <w:numId w:val="5"/>
              </w:numPr>
              <w:spacing w:before="60" w:after="60"/>
              <w:jc w:val="center"/>
            </w:pPr>
          </w:p>
        </w:tc>
        <w:tc>
          <w:tcPr>
            <w:tcW w:w="7654" w:type="dxa"/>
            <w:gridSpan w:val="5"/>
            <w:vAlign w:val="center"/>
          </w:tcPr>
          <w:p w:rsidR="00AE6C9B" w:rsidRDefault="00AE6C9B" w:rsidP="00AE6C9B">
            <w:pPr>
              <w:widowControl w:val="0"/>
              <w:rPr>
                <w:b/>
                <w:bCs/>
                <w:sz w:val="24"/>
                <w:szCs w:val="24"/>
              </w:rPr>
            </w:pPr>
            <w:r>
              <w:rPr>
                <w:b/>
                <w:bCs/>
                <w:sz w:val="24"/>
                <w:szCs w:val="24"/>
              </w:rPr>
              <w:t>Требования к соблюдению положений нормативной и иной обязательной документации для поставщика продукции</w:t>
            </w:r>
          </w:p>
        </w:tc>
        <w:tc>
          <w:tcPr>
            <w:tcW w:w="1843" w:type="dxa"/>
          </w:tcPr>
          <w:p w:rsidR="00AE6C9B" w:rsidRDefault="00AE6C9B" w:rsidP="00AE6C9B">
            <w:pPr>
              <w:widowControl w:val="0"/>
              <w:jc w:val="center"/>
              <w:rPr>
                <w:b/>
                <w:bCs/>
                <w:sz w:val="24"/>
                <w:szCs w:val="24"/>
              </w:rPr>
            </w:pPr>
            <w:r>
              <w:rPr>
                <w:b/>
                <w:sz w:val="24"/>
                <w:szCs w:val="24"/>
              </w:rPr>
              <w:t>-//-</w:t>
            </w:r>
          </w:p>
        </w:tc>
        <w:tc>
          <w:tcPr>
            <w:tcW w:w="1843" w:type="dxa"/>
          </w:tcPr>
          <w:p w:rsidR="00AE6C9B" w:rsidRDefault="00AE6C9B" w:rsidP="00AE6C9B">
            <w:pPr>
              <w:widowControl w:val="0"/>
              <w:jc w:val="center"/>
              <w:rPr>
                <w:b/>
                <w:bCs/>
                <w:sz w:val="24"/>
                <w:szCs w:val="24"/>
              </w:rPr>
            </w:pPr>
            <w:r>
              <w:rPr>
                <w:b/>
                <w:sz w:val="24"/>
                <w:szCs w:val="24"/>
              </w:rPr>
              <w:t>-//-</w:t>
            </w:r>
          </w:p>
        </w:tc>
        <w:tc>
          <w:tcPr>
            <w:tcW w:w="2835" w:type="dxa"/>
          </w:tcPr>
          <w:p w:rsidR="00AE6C9B" w:rsidRDefault="00AE6C9B" w:rsidP="00AE6C9B">
            <w:pPr>
              <w:widowControl w:val="0"/>
              <w:jc w:val="center"/>
              <w:rPr>
                <w:b/>
                <w:bCs/>
                <w:sz w:val="24"/>
                <w:szCs w:val="24"/>
              </w:rPr>
            </w:pPr>
            <w:r>
              <w:rPr>
                <w:b/>
                <w:sz w:val="24"/>
                <w:szCs w:val="24"/>
              </w:rPr>
              <w:t>-//-</w:t>
            </w:r>
          </w:p>
        </w:tc>
      </w:tr>
      <w:tr w:rsidR="00AE6C9B" w:rsidTr="003B26C3">
        <w:tc>
          <w:tcPr>
            <w:tcW w:w="851" w:type="dxa"/>
            <w:vAlign w:val="center"/>
          </w:tcPr>
          <w:p w:rsidR="00AE6C9B" w:rsidRDefault="00AE6C9B" w:rsidP="00AE6C9B">
            <w:pPr>
              <w:pStyle w:val="af7"/>
              <w:widowControl w:val="0"/>
              <w:numPr>
                <w:ilvl w:val="1"/>
                <w:numId w:val="5"/>
              </w:numPr>
              <w:spacing w:before="60" w:after="60"/>
              <w:ind w:left="-117" w:firstLine="142"/>
              <w:jc w:val="center"/>
            </w:pPr>
          </w:p>
        </w:tc>
        <w:tc>
          <w:tcPr>
            <w:tcW w:w="1983" w:type="dxa"/>
            <w:gridSpan w:val="4"/>
          </w:tcPr>
          <w:p w:rsidR="00AE6C9B" w:rsidRDefault="00AE6C9B" w:rsidP="00AE6C9B">
            <w:pPr>
              <w:widowControl w:val="0"/>
              <w:rPr>
                <w:sz w:val="24"/>
                <w:szCs w:val="24"/>
              </w:rPr>
            </w:pPr>
            <w:r w:rsidRPr="00AE6C9B">
              <w:rPr>
                <w:iCs/>
                <w:sz w:val="24"/>
                <w:szCs w:val="24"/>
              </w:rPr>
              <w:t>Требование к безопасности</w:t>
            </w:r>
          </w:p>
        </w:tc>
        <w:tc>
          <w:tcPr>
            <w:tcW w:w="5671" w:type="dxa"/>
            <w:tcBorders>
              <w:top w:val="single" w:sz="6" w:space="0" w:color="000001"/>
              <w:left w:val="single" w:sz="6" w:space="0" w:color="000001"/>
              <w:bottom w:val="single" w:sz="6" w:space="0" w:color="000001"/>
              <w:right w:val="single" w:sz="6" w:space="0" w:color="000001"/>
            </w:tcBorders>
          </w:tcPr>
          <w:p w:rsidR="00AE6C9B" w:rsidRPr="002531B5" w:rsidRDefault="00AE6C9B" w:rsidP="00AE6C9B">
            <w:pPr>
              <w:pStyle w:val="affff4"/>
              <w:ind w:right="-34"/>
              <w:rPr>
                <w:b/>
              </w:rPr>
            </w:pPr>
            <w:r w:rsidRPr="002531B5">
              <w:rPr>
                <w:rStyle w:val="aff3"/>
                <w:b w:val="0"/>
                <w:color w:val="333333"/>
              </w:rPr>
              <w:t>Оборудование должно соответствовать требованиям безопасности п.3 ГОСТ 12.2.007.0-75 «Система стандартов безопасности труда. Изделия электротехнические. Общие требования безопасности».</w:t>
            </w:r>
          </w:p>
        </w:tc>
        <w:tc>
          <w:tcPr>
            <w:tcW w:w="1843" w:type="dxa"/>
            <w:tcBorders>
              <w:top w:val="single" w:sz="6" w:space="0" w:color="000001"/>
              <w:left w:val="single" w:sz="6" w:space="0" w:color="000001"/>
              <w:bottom w:val="single" w:sz="6" w:space="0" w:color="000001"/>
              <w:right w:val="single" w:sz="6" w:space="0" w:color="000001"/>
            </w:tcBorders>
          </w:tcPr>
          <w:p w:rsidR="00AE6C9B" w:rsidRDefault="00AE6C9B" w:rsidP="00AE6C9B">
            <w:pPr>
              <w:pStyle w:val="affff4"/>
              <w:spacing w:before="119" w:beforeAutospacing="0"/>
              <w:ind w:right="40"/>
              <w:jc w:val="center"/>
            </w:pPr>
            <w:r>
              <w:rPr>
                <w:rFonts w:ascii="Liberation Serif" w:hAnsi="Liberation Serif" w:cs="Liberation Serif"/>
                <w:i/>
                <w:iCs/>
                <w:color w:val="808080"/>
              </w:rPr>
              <w:t>Способ подтверждения: указание ГОСТа</w:t>
            </w:r>
          </w:p>
        </w:tc>
        <w:tc>
          <w:tcPr>
            <w:tcW w:w="1843" w:type="dxa"/>
          </w:tcPr>
          <w:p w:rsidR="00AE6C9B" w:rsidRDefault="00AE6C9B" w:rsidP="00AE6C9B">
            <w:pPr>
              <w:widowControl w:val="0"/>
              <w:rPr>
                <w:sz w:val="24"/>
                <w:szCs w:val="24"/>
              </w:rPr>
            </w:pPr>
          </w:p>
        </w:tc>
        <w:tc>
          <w:tcPr>
            <w:tcW w:w="2835" w:type="dxa"/>
          </w:tcPr>
          <w:p w:rsidR="00AE6C9B" w:rsidRDefault="00AE6C9B" w:rsidP="00AE6C9B">
            <w:pPr>
              <w:widowControl w:val="0"/>
              <w:rPr>
                <w:sz w:val="24"/>
                <w:szCs w:val="24"/>
              </w:rPr>
            </w:pPr>
          </w:p>
        </w:tc>
      </w:tr>
      <w:tr w:rsidR="00AE6C9B" w:rsidTr="003B26C3">
        <w:trPr>
          <w:trHeight w:val="2810"/>
        </w:trPr>
        <w:tc>
          <w:tcPr>
            <w:tcW w:w="851" w:type="dxa"/>
            <w:tcBorders>
              <w:top w:val="nil"/>
            </w:tcBorders>
            <w:vAlign w:val="center"/>
          </w:tcPr>
          <w:p w:rsidR="00AE6C9B" w:rsidRDefault="00AE6C9B" w:rsidP="00AE6C9B">
            <w:pPr>
              <w:pStyle w:val="af7"/>
              <w:widowControl w:val="0"/>
              <w:numPr>
                <w:ilvl w:val="1"/>
                <w:numId w:val="5"/>
              </w:numPr>
              <w:spacing w:before="60" w:after="60"/>
              <w:ind w:left="-117" w:firstLine="142"/>
              <w:jc w:val="center"/>
            </w:pPr>
          </w:p>
        </w:tc>
        <w:tc>
          <w:tcPr>
            <w:tcW w:w="1983" w:type="dxa"/>
            <w:gridSpan w:val="4"/>
            <w:tcBorders>
              <w:top w:val="nil"/>
            </w:tcBorders>
          </w:tcPr>
          <w:p w:rsidR="00AE6C9B" w:rsidRDefault="00AE6C9B" w:rsidP="00AE6C9B">
            <w:pPr>
              <w:widowControl w:val="0"/>
              <w:rPr>
                <w:sz w:val="24"/>
                <w:szCs w:val="24"/>
              </w:rPr>
            </w:pPr>
            <w:r>
              <w:rPr>
                <w:sz w:val="24"/>
                <w:szCs w:val="24"/>
              </w:rPr>
              <w:t xml:space="preserve">Требование к действующим сертификатам </w:t>
            </w:r>
            <w:r>
              <w:rPr>
                <w:rStyle w:val="aff3"/>
                <w:b w:val="0"/>
                <w:color w:val="333333"/>
                <w:sz w:val="24"/>
              </w:rPr>
              <w:t>дистрибьютора</w:t>
            </w:r>
            <w:r>
              <w:rPr>
                <w:sz w:val="24"/>
                <w:szCs w:val="24"/>
              </w:rPr>
              <w:t xml:space="preserve"> поставляемой продукции на территории  </w:t>
            </w:r>
            <w:r>
              <w:rPr>
                <w:iCs/>
                <w:sz w:val="24"/>
                <w:szCs w:val="24"/>
              </w:rPr>
              <w:t xml:space="preserve">Российской Федерации от </w:t>
            </w:r>
            <w:proofErr w:type="spellStart"/>
            <w:r>
              <w:rPr>
                <w:iCs/>
                <w:sz w:val="24"/>
                <w:szCs w:val="24"/>
              </w:rPr>
              <w:t>венд</w:t>
            </w:r>
            <w:bookmarkStart w:id="33" w:name="_GoBack"/>
            <w:bookmarkEnd w:id="33"/>
            <w:r>
              <w:rPr>
                <w:iCs/>
                <w:sz w:val="24"/>
                <w:szCs w:val="24"/>
              </w:rPr>
              <w:t>оров</w:t>
            </w:r>
            <w:proofErr w:type="spellEnd"/>
          </w:p>
        </w:tc>
        <w:tc>
          <w:tcPr>
            <w:tcW w:w="5671" w:type="dxa"/>
            <w:tcBorders>
              <w:top w:val="nil"/>
            </w:tcBorders>
          </w:tcPr>
          <w:p w:rsidR="00AE6C9B" w:rsidRDefault="009D15EC" w:rsidP="00AE6C9B">
            <w:pPr>
              <w:widowControl w:val="0"/>
              <w:rPr>
                <w:sz w:val="24"/>
                <w:szCs w:val="24"/>
              </w:rPr>
            </w:pPr>
            <w:r w:rsidRPr="009D15EC">
              <w:rPr>
                <w:sz w:val="24"/>
                <w:szCs w:val="24"/>
              </w:rPr>
              <w:t>Поставщик должен иметь действующий сертификат партнера или дилера поставляемой продукции</w:t>
            </w:r>
          </w:p>
        </w:tc>
        <w:tc>
          <w:tcPr>
            <w:tcW w:w="1843" w:type="dxa"/>
            <w:tcBorders>
              <w:top w:val="nil"/>
            </w:tcBorders>
          </w:tcPr>
          <w:p w:rsidR="00AE6C9B" w:rsidRDefault="00AE6C9B" w:rsidP="00AE6C9B">
            <w:pPr>
              <w:widowControl w:val="0"/>
              <w:rPr>
                <w:sz w:val="24"/>
                <w:szCs w:val="24"/>
              </w:rPr>
            </w:pPr>
            <w:r>
              <w:rPr>
                <w:iCs/>
                <w:sz w:val="24"/>
                <w:szCs w:val="24"/>
              </w:rPr>
              <w:t>Согласие с требованием</w:t>
            </w:r>
          </w:p>
        </w:tc>
        <w:tc>
          <w:tcPr>
            <w:tcW w:w="1843" w:type="dxa"/>
            <w:tcBorders>
              <w:top w:val="nil"/>
            </w:tcBorders>
          </w:tcPr>
          <w:p w:rsidR="00AE6C9B" w:rsidRDefault="00AE6C9B" w:rsidP="00AE6C9B">
            <w:pPr>
              <w:widowControl w:val="0"/>
              <w:rPr>
                <w:sz w:val="24"/>
                <w:szCs w:val="24"/>
              </w:rPr>
            </w:pPr>
          </w:p>
        </w:tc>
        <w:tc>
          <w:tcPr>
            <w:tcW w:w="2835" w:type="dxa"/>
            <w:tcBorders>
              <w:top w:val="nil"/>
            </w:tcBorders>
          </w:tcPr>
          <w:p w:rsidR="00AE6C9B" w:rsidRDefault="00AE6C9B" w:rsidP="00AE6C9B">
            <w:pPr>
              <w:widowControl w:val="0"/>
              <w:rPr>
                <w:sz w:val="24"/>
                <w:szCs w:val="24"/>
              </w:rPr>
            </w:pPr>
          </w:p>
        </w:tc>
      </w:tr>
      <w:tr w:rsidR="00AE6C9B" w:rsidTr="003B26C3">
        <w:trPr>
          <w:trHeight w:val="2810"/>
        </w:trPr>
        <w:tc>
          <w:tcPr>
            <w:tcW w:w="851" w:type="dxa"/>
            <w:tcBorders>
              <w:top w:val="nil"/>
            </w:tcBorders>
            <w:vAlign w:val="center"/>
          </w:tcPr>
          <w:p w:rsidR="00AE6C9B" w:rsidRDefault="00AE6C9B" w:rsidP="00AE6C9B">
            <w:pPr>
              <w:pStyle w:val="af7"/>
              <w:widowControl w:val="0"/>
              <w:numPr>
                <w:ilvl w:val="1"/>
                <w:numId w:val="5"/>
              </w:numPr>
              <w:spacing w:before="60" w:after="60"/>
              <w:ind w:left="-117" w:firstLine="142"/>
              <w:jc w:val="center"/>
            </w:pPr>
          </w:p>
        </w:tc>
        <w:tc>
          <w:tcPr>
            <w:tcW w:w="1983" w:type="dxa"/>
            <w:gridSpan w:val="4"/>
            <w:tcBorders>
              <w:top w:val="single" w:sz="6" w:space="0" w:color="000001"/>
              <w:left w:val="single" w:sz="6" w:space="0" w:color="000001"/>
              <w:bottom w:val="single" w:sz="6" w:space="0" w:color="000001"/>
              <w:right w:val="single" w:sz="6" w:space="0" w:color="000001"/>
            </w:tcBorders>
          </w:tcPr>
          <w:p w:rsidR="00AE6C9B" w:rsidRDefault="00AE6C9B" w:rsidP="003B26C3">
            <w:pPr>
              <w:pStyle w:val="affff4"/>
            </w:pPr>
            <w:r>
              <w:rPr>
                <w:rFonts w:ascii="Liberation Serif" w:hAnsi="Liberation Serif" w:cs="Liberation Serif"/>
              </w:rPr>
              <w:t xml:space="preserve">Предлагаемое оборудование должно обеспечивать соответствие требованию политики </w:t>
            </w:r>
            <w:proofErr w:type="spellStart"/>
            <w:r>
              <w:rPr>
                <w:rFonts w:ascii="Liberation Serif" w:hAnsi="Liberation Serif" w:cs="Liberation Serif"/>
              </w:rPr>
              <w:t>импортозамещения</w:t>
            </w:r>
            <w:proofErr w:type="spellEnd"/>
            <w:r>
              <w:rPr>
                <w:rFonts w:ascii="Liberation Serif" w:hAnsi="Liberation Serif" w:cs="Liberation Serif"/>
              </w:rPr>
              <w:t xml:space="preserve">, указанной в п.2.5 Приложения </w:t>
            </w:r>
            <w:r w:rsidR="003B26C3" w:rsidRPr="003B26C3">
              <w:rPr>
                <w:rFonts w:ascii="Liberation Serif" w:hAnsi="Liberation Serif" w:cs="Liberation Serif"/>
              </w:rPr>
              <w:t>3</w:t>
            </w:r>
            <w:r>
              <w:rPr>
                <w:rFonts w:ascii="Liberation Serif" w:hAnsi="Liberation Serif" w:cs="Liberation Serif"/>
              </w:rPr>
              <w:t xml:space="preserve"> к техническим требованиям на закупку «Технической Политики Группы РусГидро».</w:t>
            </w:r>
          </w:p>
        </w:tc>
        <w:tc>
          <w:tcPr>
            <w:tcW w:w="5671" w:type="dxa"/>
            <w:tcBorders>
              <w:top w:val="single" w:sz="6" w:space="0" w:color="000001"/>
              <w:left w:val="single" w:sz="6" w:space="0" w:color="000001"/>
              <w:bottom w:val="single" w:sz="6" w:space="0" w:color="000001"/>
              <w:right w:val="single" w:sz="6" w:space="0" w:color="000001"/>
            </w:tcBorders>
            <w:vAlign w:val="center"/>
          </w:tcPr>
          <w:p w:rsidR="00AE6C9B" w:rsidRDefault="00AE6C9B" w:rsidP="00AE6C9B">
            <w:pPr>
              <w:pStyle w:val="affff4"/>
              <w:ind w:right="136"/>
            </w:pPr>
            <w:r>
              <w:rPr>
                <w:rFonts w:ascii="Liberation Serif" w:hAnsi="Liberation Serif" w:cs="Liberation Serif"/>
                <w:i/>
                <w:iCs/>
                <w:color w:val="000000"/>
              </w:rPr>
              <w:t xml:space="preserve">Применяемое оборудование должно иметь заключение МИНПРОМТОРГ о подтверждении производства на территории РФ, в соответствии с постановлением Правительства РФ №719 от 17.07.15 или постановлением Правительства РФ № 878 от 10.07.19. Программное обеспечение, применяемые операционные системы и системы управления базами данных должны быть включены в Единый реестр российских программ для электронных вычислительных машин и баз данных </w:t>
            </w:r>
            <w:proofErr w:type="spellStart"/>
            <w:r>
              <w:rPr>
                <w:rFonts w:ascii="Liberation Serif" w:hAnsi="Liberation Serif" w:cs="Liberation Serif"/>
                <w:i/>
                <w:iCs/>
                <w:color w:val="000000"/>
              </w:rPr>
              <w:t>Минкомсвязи</w:t>
            </w:r>
            <w:proofErr w:type="spellEnd"/>
            <w:r>
              <w:rPr>
                <w:rFonts w:ascii="Liberation Serif" w:hAnsi="Liberation Serif" w:cs="Liberation Serif"/>
                <w:i/>
                <w:iCs/>
                <w:color w:val="000000"/>
              </w:rPr>
              <w:t xml:space="preserve"> России (https://reestr.minsvyaz.ru/reestr/)</w:t>
            </w:r>
          </w:p>
          <w:p w:rsidR="00AE6C9B" w:rsidRDefault="00AE6C9B" w:rsidP="003B26C3">
            <w:pPr>
              <w:pStyle w:val="western"/>
              <w:spacing w:after="0"/>
              <w:ind w:firstLine="680"/>
            </w:pPr>
            <w:r>
              <w:rPr>
                <w:rFonts w:ascii="Liberation Serif" w:hAnsi="Liberation Serif" w:cs="Liberation Serif"/>
                <w:i/>
                <w:iCs/>
              </w:rPr>
              <w:t xml:space="preserve">В соответствии с Постановлением Правительства РФ от 23.12.2024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N 2 товаров соответствующего вида. </w:t>
            </w:r>
            <w:r>
              <w:rPr>
                <w:rFonts w:ascii="Liberation Serif" w:hAnsi="Liberation Serif" w:cs="Liberation Serif"/>
              </w:rPr>
              <w:t>Минимальный объем закупаемого оборудования российского происхождения должен соответствовать постановлению Правительства Российской Федерации от 23.12.2024 |№ 1875 Для подтверждения выполнения требований постановления Правительства Российской Федерации от 23.12.2024 |№ 1875 необходимо к спецификации поставляемого промышлен</w:t>
            </w:r>
            <w:r>
              <w:rPr>
                <w:rFonts w:ascii="Liberation Serif" w:hAnsi="Liberation Serif" w:cs="Liberation Serif"/>
              </w:rPr>
              <w:lastRenderedPageBreak/>
              <w:t>ного, в том числе телекоммуникационного оборудования, прикладывать выписки из реестра российской промышленной продукции или реестра евразийской промышленной продукции, единого реестра российской радиоэлектронной продукции с указанием номеров реестровых записей соответствующих реестров и отчетный документ, показывающую долю товаров российского происхождения, определенную в процентном отношении к объему закупок товаров соответствующего вида.</w:t>
            </w:r>
            <w:r w:rsidR="003B26C3">
              <w:rPr>
                <w:rFonts w:ascii="Liberation Serif" w:hAnsi="Liberation Serif" w:cs="Liberation Serif"/>
              </w:rPr>
              <w:t xml:space="preserve"> Все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товара российского происхождения.</w:t>
            </w:r>
          </w:p>
        </w:tc>
        <w:tc>
          <w:tcPr>
            <w:tcW w:w="1843" w:type="dxa"/>
            <w:tcBorders>
              <w:top w:val="single" w:sz="6" w:space="0" w:color="000001"/>
              <w:left w:val="single" w:sz="6" w:space="0" w:color="000001"/>
              <w:bottom w:val="single" w:sz="6" w:space="0" w:color="000001"/>
              <w:right w:val="single" w:sz="6" w:space="0" w:color="000001"/>
            </w:tcBorders>
          </w:tcPr>
          <w:p w:rsidR="00AE6C9B" w:rsidRDefault="00AE6C9B" w:rsidP="00AE6C9B">
            <w:pPr>
              <w:pStyle w:val="affff4"/>
              <w:spacing w:before="119" w:beforeAutospacing="0" w:after="119"/>
              <w:ind w:right="-142"/>
              <w:jc w:val="center"/>
            </w:pPr>
            <w:r>
              <w:rPr>
                <w:rFonts w:ascii="Liberation Serif" w:hAnsi="Liberation Serif" w:cs="Liberation Serif"/>
                <w:i/>
                <w:iCs/>
                <w:color w:val="808080"/>
              </w:rPr>
              <w:lastRenderedPageBreak/>
              <w:t>Согласие</w:t>
            </w:r>
          </w:p>
          <w:p w:rsidR="00AE6C9B" w:rsidRDefault="00AE6C9B" w:rsidP="00AE6C9B">
            <w:pPr>
              <w:pStyle w:val="affff4"/>
              <w:spacing w:before="119" w:beforeAutospacing="0"/>
              <w:ind w:right="-142"/>
              <w:jc w:val="center"/>
            </w:pPr>
            <w:r>
              <w:rPr>
                <w:rFonts w:ascii="Liberation Serif" w:hAnsi="Liberation Serif" w:cs="Liberation Serif"/>
                <w:i/>
                <w:iCs/>
                <w:color w:val="808080"/>
              </w:rPr>
              <w:t>с требованием</w:t>
            </w:r>
          </w:p>
        </w:tc>
        <w:tc>
          <w:tcPr>
            <w:tcW w:w="1843" w:type="dxa"/>
            <w:tcBorders>
              <w:top w:val="single" w:sz="6" w:space="0" w:color="000001"/>
              <w:left w:val="single" w:sz="6" w:space="0" w:color="000001"/>
              <w:bottom w:val="single" w:sz="6" w:space="0" w:color="000001"/>
              <w:right w:val="single" w:sz="6" w:space="0" w:color="000001"/>
            </w:tcBorders>
          </w:tcPr>
          <w:p w:rsidR="00AE6C9B" w:rsidRDefault="00AE6C9B" w:rsidP="00AE6C9B">
            <w:pPr>
              <w:pStyle w:val="affff4"/>
              <w:spacing w:before="119" w:beforeAutospacing="0" w:after="119"/>
              <w:ind w:right="-142"/>
              <w:jc w:val="center"/>
            </w:pPr>
            <w:r>
              <w:rPr>
                <w:rFonts w:ascii="Liberation Serif" w:hAnsi="Liberation Serif" w:cs="Liberation Serif"/>
                <w:i/>
                <w:iCs/>
                <w:color w:val="808080"/>
              </w:rPr>
              <w:t>Участник должен предоставить в составе заявки</w:t>
            </w:r>
          </w:p>
          <w:p w:rsidR="00AE6C9B" w:rsidRDefault="00AE6C9B" w:rsidP="00AE6C9B">
            <w:pPr>
              <w:pStyle w:val="affff4"/>
              <w:spacing w:before="119" w:beforeAutospacing="0" w:after="119"/>
              <w:ind w:right="-142"/>
              <w:jc w:val="center"/>
            </w:pPr>
            <w:r>
              <w:rPr>
                <w:rFonts w:ascii="Liberation Serif" w:hAnsi="Liberation Serif" w:cs="Liberation Serif"/>
                <w:i/>
                <w:iCs/>
                <w:color w:val="808080"/>
              </w:rPr>
              <w:t>Коммерческое предложение по форме, установленной документацией о закупке,</w:t>
            </w:r>
          </w:p>
          <w:p w:rsidR="00AE6C9B" w:rsidRDefault="00AE6C9B" w:rsidP="00AE6C9B">
            <w:pPr>
              <w:pStyle w:val="affff4"/>
              <w:spacing w:before="119" w:beforeAutospacing="0" w:after="119"/>
              <w:ind w:right="-142"/>
              <w:jc w:val="center"/>
            </w:pPr>
            <w:r>
              <w:rPr>
                <w:rFonts w:ascii="Liberation Serif" w:hAnsi="Liberation Serif" w:cs="Liberation Serif"/>
                <w:i/>
                <w:iCs/>
                <w:color w:val="808080"/>
              </w:rPr>
              <w:t>с указанием в отношении поставляемой продукции информации о номере</w:t>
            </w:r>
          </w:p>
          <w:p w:rsidR="00AE6C9B" w:rsidRDefault="00AE6C9B" w:rsidP="00AE6C9B">
            <w:pPr>
              <w:pStyle w:val="affff4"/>
              <w:spacing w:before="119" w:beforeAutospacing="0"/>
              <w:ind w:right="-142"/>
              <w:jc w:val="center"/>
            </w:pPr>
            <w:r>
              <w:rPr>
                <w:rFonts w:ascii="Liberation Serif" w:hAnsi="Liberation Serif" w:cs="Liberation Serif"/>
                <w:i/>
                <w:iCs/>
                <w:color w:val="808080"/>
              </w:rPr>
              <w:t>(номерах) реестровой записи (реестровых записей) соответствующих реестров</w:t>
            </w:r>
          </w:p>
        </w:tc>
        <w:tc>
          <w:tcPr>
            <w:tcW w:w="2835" w:type="dxa"/>
            <w:tcBorders>
              <w:top w:val="nil"/>
            </w:tcBorders>
          </w:tcPr>
          <w:p w:rsidR="00AE6C9B" w:rsidRDefault="00AE6C9B" w:rsidP="00AE6C9B">
            <w:pPr>
              <w:widowControl w:val="0"/>
              <w:rPr>
                <w:sz w:val="24"/>
                <w:szCs w:val="24"/>
              </w:rPr>
            </w:pPr>
          </w:p>
        </w:tc>
      </w:tr>
      <w:tr w:rsidR="00AE6C9B" w:rsidTr="003B26C3">
        <w:tc>
          <w:tcPr>
            <w:tcW w:w="851" w:type="dxa"/>
            <w:vAlign w:val="center"/>
          </w:tcPr>
          <w:p w:rsidR="00AE6C9B" w:rsidRDefault="00AE6C9B" w:rsidP="00AE6C9B">
            <w:pPr>
              <w:pStyle w:val="af7"/>
              <w:widowControl w:val="0"/>
              <w:numPr>
                <w:ilvl w:val="0"/>
                <w:numId w:val="5"/>
              </w:numPr>
              <w:spacing w:before="60" w:after="60"/>
              <w:jc w:val="center"/>
            </w:pPr>
          </w:p>
        </w:tc>
        <w:tc>
          <w:tcPr>
            <w:tcW w:w="7654" w:type="dxa"/>
            <w:gridSpan w:val="5"/>
            <w:vAlign w:val="center"/>
          </w:tcPr>
          <w:p w:rsidR="00AE6C9B" w:rsidRPr="002531B5" w:rsidRDefault="002531B5" w:rsidP="00AE6C9B">
            <w:pPr>
              <w:widowControl w:val="0"/>
              <w:spacing w:before="60" w:after="60"/>
            </w:pPr>
            <w:r>
              <w:rPr>
                <w:b/>
                <w:sz w:val="24"/>
                <w:szCs w:val="24"/>
              </w:rPr>
              <w:t>Прочие (дополнительные) требования к продукции</w:t>
            </w:r>
          </w:p>
        </w:tc>
        <w:tc>
          <w:tcPr>
            <w:tcW w:w="1843" w:type="dxa"/>
          </w:tcPr>
          <w:p w:rsidR="00AE6C9B" w:rsidRDefault="00AE6C9B" w:rsidP="00AE6C9B">
            <w:pPr>
              <w:widowControl w:val="0"/>
              <w:spacing w:before="60" w:after="60"/>
              <w:jc w:val="center"/>
            </w:pPr>
            <w:r>
              <w:rPr>
                <w:b/>
                <w:sz w:val="24"/>
                <w:szCs w:val="24"/>
              </w:rPr>
              <w:t>-//-</w:t>
            </w:r>
          </w:p>
        </w:tc>
        <w:tc>
          <w:tcPr>
            <w:tcW w:w="1843" w:type="dxa"/>
          </w:tcPr>
          <w:p w:rsidR="00AE6C9B" w:rsidRDefault="00AE6C9B" w:rsidP="00AE6C9B">
            <w:pPr>
              <w:widowControl w:val="0"/>
              <w:spacing w:before="60" w:after="60"/>
              <w:jc w:val="center"/>
            </w:pPr>
            <w:r>
              <w:rPr>
                <w:b/>
                <w:sz w:val="24"/>
                <w:szCs w:val="24"/>
              </w:rPr>
              <w:t>-//-</w:t>
            </w:r>
          </w:p>
        </w:tc>
        <w:tc>
          <w:tcPr>
            <w:tcW w:w="2835" w:type="dxa"/>
          </w:tcPr>
          <w:p w:rsidR="00AE6C9B" w:rsidRDefault="00AE6C9B" w:rsidP="00AE6C9B">
            <w:pPr>
              <w:widowControl w:val="0"/>
              <w:spacing w:before="60" w:after="60"/>
              <w:jc w:val="center"/>
            </w:pPr>
            <w:r>
              <w:rPr>
                <w:b/>
                <w:sz w:val="24"/>
                <w:szCs w:val="24"/>
              </w:rPr>
              <w:t>-//-</w:t>
            </w:r>
          </w:p>
        </w:tc>
      </w:tr>
      <w:tr w:rsidR="002531B5" w:rsidTr="00414278">
        <w:tc>
          <w:tcPr>
            <w:tcW w:w="851" w:type="dxa"/>
            <w:vAlign w:val="center"/>
          </w:tcPr>
          <w:p w:rsidR="002531B5" w:rsidRDefault="002531B5" w:rsidP="002531B5">
            <w:pPr>
              <w:widowControl w:val="0"/>
              <w:spacing w:before="60" w:after="60"/>
              <w:ind w:left="568"/>
              <w:jc w:val="center"/>
            </w:pPr>
          </w:p>
        </w:tc>
        <w:tc>
          <w:tcPr>
            <w:tcW w:w="1983" w:type="dxa"/>
            <w:gridSpan w:val="4"/>
            <w:tcBorders>
              <w:top w:val="single" w:sz="6" w:space="0" w:color="000001"/>
              <w:left w:val="single" w:sz="6" w:space="0" w:color="000001"/>
              <w:bottom w:val="single" w:sz="6" w:space="0" w:color="000001"/>
              <w:right w:val="single" w:sz="6" w:space="0" w:color="000001"/>
            </w:tcBorders>
          </w:tcPr>
          <w:p w:rsidR="002531B5" w:rsidRDefault="002531B5" w:rsidP="002531B5">
            <w:pPr>
              <w:pStyle w:val="affff4"/>
              <w:jc w:val="center"/>
              <w:rPr>
                <w:rFonts w:ascii="Liberation Serif" w:hAnsi="Liberation Serif" w:cs="Liberation Serif"/>
              </w:rPr>
            </w:pPr>
            <w:r w:rsidRPr="002531B5">
              <w:rPr>
                <w:rFonts w:ascii="Liberation Serif" w:hAnsi="Liberation Serif" w:cs="Liberation Serif"/>
              </w:rPr>
              <w:t xml:space="preserve">Требования по эквивалентности продукции </w:t>
            </w:r>
          </w:p>
          <w:p w:rsidR="002531B5" w:rsidRDefault="002531B5" w:rsidP="002531B5">
            <w:pPr>
              <w:pStyle w:val="affff4"/>
              <w:jc w:val="center"/>
            </w:pPr>
            <w:r>
              <w:rPr>
                <w:rFonts w:ascii="Liberation Serif" w:hAnsi="Liberation Serif" w:cs="Liberation Serif"/>
              </w:rPr>
              <w:t>Указанные в настоящем ТТ ссылки на тип оборудования носят рекомендательный характер.</w:t>
            </w:r>
          </w:p>
        </w:tc>
        <w:tc>
          <w:tcPr>
            <w:tcW w:w="5671" w:type="dxa"/>
            <w:tcBorders>
              <w:top w:val="single" w:sz="6" w:space="0" w:color="000001"/>
              <w:left w:val="single" w:sz="6" w:space="0" w:color="000001"/>
              <w:bottom w:val="single" w:sz="6" w:space="0" w:color="000001"/>
              <w:right w:val="single" w:sz="6" w:space="0" w:color="000001"/>
            </w:tcBorders>
          </w:tcPr>
          <w:p w:rsidR="002531B5" w:rsidRDefault="002531B5" w:rsidP="002531B5">
            <w:pPr>
              <w:pStyle w:val="affff4"/>
              <w:spacing w:beforeAutospacing="0" w:afterAutospacing="0"/>
              <w:rPr>
                <w:rFonts w:ascii="Liberation Serif" w:hAnsi="Liberation Serif" w:cs="Liberation Serif"/>
                <w:color w:val="00000A"/>
              </w:rPr>
            </w:pPr>
            <w:r>
              <w:rPr>
                <w:rFonts w:ascii="Liberation Serif" w:hAnsi="Liberation Serif" w:cs="Liberation Serif"/>
                <w:color w:val="00000A"/>
              </w:rPr>
              <w:t>1. Соответствие технических характеристик оборудования - предложенные эквиваленты должны либо соответствовать по техническим характеристикам, либо превосходить указанное в ТТ оборудование в части отдельных функций блоков и модулей.</w:t>
            </w:r>
          </w:p>
          <w:p w:rsidR="002531B5" w:rsidRDefault="002531B5" w:rsidP="002531B5">
            <w:pPr>
              <w:pStyle w:val="affff4"/>
              <w:spacing w:beforeAutospacing="0" w:afterAutospacing="0"/>
            </w:pPr>
            <w:r>
              <w:rPr>
                <w:rFonts w:ascii="Liberation Serif" w:hAnsi="Liberation Serif" w:cs="Liberation Serif"/>
                <w:color w:val="00000A"/>
              </w:rPr>
              <w:t>2. Не допускается признание эквивалентами оборудования с различным функциональным набором блоков и модулей, но в совокупности выполняющим одинаковые функции.</w:t>
            </w:r>
          </w:p>
          <w:p w:rsidR="002531B5" w:rsidRDefault="002531B5" w:rsidP="002531B5">
            <w:pPr>
              <w:pStyle w:val="affff4"/>
              <w:spacing w:beforeAutospacing="0" w:afterAutospacing="0"/>
            </w:pPr>
            <w:r>
              <w:rPr>
                <w:rFonts w:ascii="Liberation Serif" w:hAnsi="Liberation Serif" w:cs="Liberation Serif"/>
                <w:color w:val="00000A"/>
              </w:rPr>
              <w:t>3. Не допускается признание эквивалентом оборудования, в комплекте выполняющим аналогичные функции, однако блоки и модули которого имеют различные характеристики и назначение</w:t>
            </w:r>
          </w:p>
          <w:p w:rsidR="002531B5" w:rsidRDefault="002531B5" w:rsidP="002531B5">
            <w:pPr>
              <w:pStyle w:val="affff4"/>
              <w:spacing w:beforeAutospacing="0" w:afterAutospacing="0"/>
              <w:ind w:right="136"/>
            </w:pPr>
            <w:r>
              <w:rPr>
                <w:rFonts w:ascii="Liberation Serif" w:hAnsi="Liberation Serif" w:cs="Liberation Serif"/>
                <w:color w:val="00000A"/>
              </w:rPr>
              <w:lastRenderedPageBreak/>
              <w:t xml:space="preserve">4.Закупаемое оборудование должно быть совместимо с эксплуатируемым в филиале оборудованием. </w:t>
            </w:r>
          </w:p>
        </w:tc>
        <w:tc>
          <w:tcPr>
            <w:tcW w:w="1843" w:type="dxa"/>
          </w:tcPr>
          <w:p w:rsidR="002531B5" w:rsidRDefault="002531B5" w:rsidP="002531B5">
            <w:pPr>
              <w:widowControl w:val="0"/>
              <w:rPr>
                <w:sz w:val="24"/>
                <w:szCs w:val="24"/>
              </w:rPr>
            </w:pPr>
          </w:p>
        </w:tc>
        <w:tc>
          <w:tcPr>
            <w:tcW w:w="1843" w:type="dxa"/>
          </w:tcPr>
          <w:p w:rsidR="002531B5" w:rsidRDefault="002531B5" w:rsidP="002531B5">
            <w:pPr>
              <w:widowControl w:val="0"/>
              <w:rPr>
                <w:sz w:val="24"/>
                <w:szCs w:val="24"/>
              </w:rPr>
            </w:pPr>
          </w:p>
        </w:tc>
        <w:tc>
          <w:tcPr>
            <w:tcW w:w="2835" w:type="dxa"/>
          </w:tcPr>
          <w:p w:rsidR="002531B5" w:rsidRDefault="002531B5" w:rsidP="002531B5">
            <w:pPr>
              <w:widowControl w:val="0"/>
              <w:rPr>
                <w:sz w:val="24"/>
                <w:szCs w:val="24"/>
              </w:rPr>
            </w:pPr>
          </w:p>
        </w:tc>
      </w:tr>
    </w:tbl>
    <w:p w:rsidR="003E4A7D" w:rsidRDefault="00163D6F">
      <w:pPr>
        <w:rPr>
          <w:rStyle w:val="af8"/>
          <w:b w:val="0"/>
        </w:rPr>
        <w:sectPr w:rsidR="003E4A7D">
          <w:headerReference w:type="default" r:id="rId10"/>
          <w:headerReference w:type="first" r:id="rId11"/>
          <w:pgSz w:w="16838" w:h="11906" w:orient="landscape"/>
          <w:pgMar w:top="1134" w:right="1134" w:bottom="1134" w:left="1134" w:header="0" w:footer="0" w:gutter="0"/>
          <w:pgNumType w:start="5"/>
          <w:cols w:space="720"/>
          <w:formProt w:val="0"/>
          <w:docGrid w:linePitch="100"/>
        </w:sectPr>
      </w:pPr>
      <w:r>
        <w:rPr>
          <w:rStyle w:val="af8"/>
          <w:b w:val="0"/>
        </w:rPr>
        <w:t xml:space="preserve"> </w:t>
      </w:r>
    </w:p>
    <w:p w:rsidR="003E4A7D" w:rsidRDefault="00163D6F" w:rsidP="001D230B">
      <w:pPr>
        <w:pStyle w:val="1"/>
        <w:numPr>
          <w:ilvl w:val="0"/>
          <w:numId w:val="3"/>
        </w:numPr>
        <w:rPr>
          <w:rStyle w:val="af8"/>
          <w:b/>
          <w:i w:val="0"/>
          <w:iCs/>
          <w:caps/>
          <w:shd w:val="clear" w:color="auto" w:fill="auto"/>
        </w:rPr>
      </w:pPr>
      <w:bookmarkStart w:id="34" w:name="_Toc51339699"/>
      <w:bookmarkStart w:id="35" w:name="_Toc46743519"/>
      <w:bookmarkStart w:id="36" w:name="_Toc230181744"/>
      <w:r>
        <w:lastRenderedPageBreak/>
        <w:t>Приложения</w:t>
      </w:r>
      <w:bookmarkEnd w:id="34"/>
      <w:bookmarkEnd w:id="35"/>
      <w:bookmarkEnd w:id="36"/>
    </w:p>
    <w:p w:rsidR="003E4A7D" w:rsidRDefault="003E4A7D">
      <w:pPr>
        <w:widowControl w:val="0"/>
        <w:tabs>
          <w:tab w:val="left" w:pos="426"/>
        </w:tabs>
        <w:spacing w:before="60"/>
        <w:jc w:val="both"/>
        <w:rPr>
          <w:rStyle w:val="af8"/>
          <w:b w:val="0"/>
          <w:bCs/>
          <w:iCs/>
          <w:sz w:val="24"/>
          <w:szCs w:val="24"/>
        </w:rPr>
      </w:pPr>
    </w:p>
    <w:p w:rsidR="003E4A7D" w:rsidRDefault="00163D6F">
      <w:pPr>
        <w:widowControl w:val="0"/>
        <w:tabs>
          <w:tab w:val="left" w:pos="426"/>
        </w:tabs>
        <w:spacing w:before="60"/>
        <w:jc w:val="both"/>
        <w:rPr>
          <w:sz w:val="24"/>
          <w:szCs w:val="24"/>
        </w:rPr>
      </w:pPr>
      <w:r>
        <w:rPr>
          <w:sz w:val="24"/>
          <w:szCs w:val="24"/>
        </w:rPr>
        <w:t>Приложение №1: Спецификация на поставку оборудования;</w:t>
      </w:r>
    </w:p>
    <w:p w:rsidR="003E4A7D" w:rsidRDefault="00163D6F">
      <w:pPr>
        <w:rPr>
          <w:b/>
        </w:rPr>
      </w:pPr>
      <w:r>
        <w:rPr>
          <w:sz w:val="24"/>
          <w:szCs w:val="24"/>
        </w:rPr>
        <w:t xml:space="preserve">Приложение №2: </w:t>
      </w:r>
      <w:r>
        <w:rPr>
          <w:iCs/>
          <w:sz w:val="24"/>
          <w:szCs w:val="24"/>
        </w:rPr>
        <w:t>Требования к техническим</w:t>
      </w:r>
      <w:r>
        <w:rPr>
          <w:iCs/>
        </w:rPr>
        <w:t xml:space="preserve">, </w:t>
      </w:r>
      <w:r>
        <w:rPr>
          <w:iCs/>
          <w:sz w:val="24"/>
          <w:szCs w:val="24"/>
        </w:rPr>
        <w:t>функциональным характеристикам</w:t>
      </w:r>
      <w:r>
        <w:rPr>
          <w:iCs/>
        </w:rPr>
        <w:t xml:space="preserve"> </w:t>
      </w:r>
    </w:p>
    <w:p w:rsidR="003E4A7D" w:rsidRDefault="003E4A7D">
      <w:pPr>
        <w:rPr>
          <w:b/>
        </w:rPr>
      </w:pPr>
    </w:p>
    <w:p w:rsidR="003E4A7D" w:rsidRDefault="003E4A7D">
      <w:pPr>
        <w:sectPr w:rsidR="003E4A7D">
          <w:headerReference w:type="default" r:id="rId12"/>
          <w:headerReference w:type="first" r:id="rId13"/>
          <w:pgSz w:w="11906" w:h="16838"/>
          <w:pgMar w:top="1134" w:right="851" w:bottom="992" w:left="1134" w:header="680" w:footer="0" w:gutter="0"/>
          <w:cols w:space="720"/>
          <w:formProt w:val="0"/>
          <w:docGrid w:linePitch="381"/>
        </w:sectPr>
      </w:pPr>
    </w:p>
    <w:p w:rsidR="003E4A7D" w:rsidRDefault="00163D6F">
      <w:pPr>
        <w:tabs>
          <w:tab w:val="left" w:pos="5685"/>
        </w:tabs>
        <w:jc w:val="right"/>
        <w:rPr>
          <w:b/>
          <w:i/>
        </w:rPr>
      </w:pPr>
      <w:bookmarkStart w:id="37" w:name="_Ref40301253_Копия_1"/>
      <w:bookmarkEnd w:id="37"/>
      <w:r>
        <w:rPr>
          <w:b/>
          <w:i/>
        </w:rPr>
        <w:lastRenderedPageBreak/>
        <w:t>Приложение 1 к ТТ</w:t>
      </w:r>
    </w:p>
    <w:p w:rsidR="003E4A7D" w:rsidRDefault="00163D6F">
      <w:pPr>
        <w:keepNext/>
        <w:spacing w:after="120"/>
        <w:ind w:left="720"/>
        <w:jc w:val="center"/>
        <w:rPr>
          <w:b/>
          <w:bCs/>
          <w:sz w:val="26"/>
          <w:szCs w:val="26"/>
        </w:rPr>
      </w:pPr>
      <w:r>
        <w:rPr>
          <w:b/>
          <w:bCs/>
          <w:sz w:val="26"/>
          <w:szCs w:val="26"/>
        </w:rPr>
        <w:t>Спецификация на поставку оборудования</w:t>
      </w:r>
    </w:p>
    <w:tbl>
      <w:tblPr>
        <w:tblpPr w:leftFromText="180" w:rightFromText="180" w:vertAnchor="text" w:tblpY="1"/>
        <w:tblW w:w="10220" w:type="dxa"/>
        <w:tblLayout w:type="fixed"/>
        <w:tblLook w:val="0000" w:firstRow="0" w:lastRow="0" w:firstColumn="0" w:lastColumn="0" w:noHBand="0" w:noVBand="0"/>
      </w:tblPr>
      <w:tblGrid>
        <w:gridCol w:w="836"/>
        <w:gridCol w:w="7386"/>
        <w:gridCol w:w="992"/>
        <w:gridCol w:w="992"/>
        <w:gridCol w:w="14"/>
      </w:tblGrid>
      <w:tr w:rsidR="00C3074C" w:rsidTr="00C3074C">
        <w:trPr>
          <w:gridAfter w:val="1"/>
          <w:wAfter w:w="14" w:type="dxa"/>
          <w:trHeight w:val="630"/>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074C" w:rsidRPr="00E86D17" w:rsidRDefault="00C3074C">
            <w:pPr>
              <w:widowControl w:val="0"/>
              <w:rPr>
                <w:sz w:val="24"/>
                <w:szCs w:val="24"/>
              </w:rPr>
            </w:pPr>
            <w:r w:rsidRPr="00E86D17">
              <w:rPr>
                <w:bCs/>
                <w:sz w:val="24"/>
                <w:szCs w:val="24"/>
              </w:rPr>
              <w:t>№ п\п</w:t>
            </w:r>
          </w:p>
        </w:tc>
        <w:tc>
          <w:tcPr>
            <w:tcW w:w="7386" w:type="dxa"/>
            <w:tcBorders>
              <w:top w:val="single" w:sz="4" w:space="0" w:color="000000"/>
              <w:bottom w:val="single" w:sz="4" w:space="0" w:color="000000"/>
              <w:right w:val="single" w:sz="4" w:space="0" w:color="000000"/>
            </w:tcBorders>
            <w:shd w:val="clear" w:color="auto" w:fill="auto"/>
            <w:vAlign w:val="center"/>
          </w:tcPr>
          <w:p w:rsidR="00C3074C" w:rsidRPr="00E86D17" w:rsidRDefault="00C3074C">
            <w:pPr>
              <w:widowControl w:val="0"/>
              <w:jc w:val="center"/>
              <w:rPr>
                <w:sz w:val="24"/>
                <w:szCs w:val="24"/>
              </w:rPr>
            </w:pPr>
            <w:r w:rsidRPr="00E86D17">
              <w:rPr>
                <w:bCs/>
                <w:sz w:val="24"/>
                <w:szCs w:val="24"/>
              </w:rPr>
              <w:t>Наименование</w:t>
            </w:r>
          </w:p>
        </w:tc>
        <w:tc>
          <w:tcPr>
            <w:tcW w:w="992" w:type="dxa"/>
            <w:tcBorders>
              <w:top w:val="single" w:sz="4" w:space="0" w:color="000000"/>
              <w:bottom w:val="single" w:sz="4" w:space="0" w:color="000000"/>
              <w:right w:val="single" w:sz="4" w:space="0" w:color="000000"/>
            </w:tcBorders>
            <w:shd w:val="clear" w:color="auto" w:fill="auto"/>
            <w:vAlign w:val="center"/>
          </w:tcPr>
          <w:p w:rsidR="00C3074C" w:rsidRPr="00E86D17" w:rsidRDefault="00C3074C">
            <w:pPr>
              <w:widowControl w:val="0"/>
              <w:rPr>
                <w:sz w:val="24"/>
                <w:szCs w:val="24"/>
              </w:rPr>
            </w:pPr>
            <w:r w:rsidRPr="00E86D17">
              <w:rPr>
                <w:bCs/>
                <w:sz w:val="24"/>
                <w:szCs w:val="24"/>
              </w:rPr>
              <w:t>кол-во</w:t>
            </w:r>
          </w:p>
        </w:tc>
        <w:tc>
          <w:tcPr>
            <w:tcW w:w="992" w:type="dxa"/>
            <w:tcBorders>
              <w:top w:val="single" w:sz="4" w:space="0" w:color="000000"/>
              <w:bottom w:val="single" w:sz="4" w:space="0" w:color="000000"/>
              <w:right w:val="single" w:sz="4" w:space="0" w:color="000000"/>
            </w:tcBorders>
          </w:tcPr>
          <w:p w:rsidR="00C3074C" w:rsidRPr="00E86D17" w:rsidRDefault="00E86D17">
            <w:pPr>
              <w:widowControl w:val="0"/>
              <w:rPr>
                <w:bCs/>
                <w:sz w:val="24"/>
                <w:szCs w:val="24"/>
              </w:rPr>
            </w:pPr>
            <w:r>
              <w:rPr>
                <w:bCs/>
                <w:sz w:val="24"/>
                <w:szCs w:val="24"/>
              </w:rPr>
              <w:t xml:space="preserve">Предложение </w:t>
            </w:r>
            <w:proofErr w:type="spellStart"/>
            <w:r>
              <w:rPr>
                <w:bCs/>
                <w:sz w:val="24"/>
                <w:szCs w:val="24"/>
              </w:rPr>
              <w:t>учвстника</w:t>
            </w:r>
            <w:proofErr w:type="spellEnd"/>
          </w:p>
        </w:tc>
      </w:tr>
      <w:tr w:rsidR="00C3074C" w:rsidTr="0064603A">
        <w:trPr>
          <w:trHeight w:val="289"/>
        </w:trPr>
        <w:tc>
          <w:tcPr>
            <w:tcW w:w="836" w:type="dxa"/>
            <w:tcBorders>
              <w:left w:val="single" w:sz="4" w:space="0" w:color="000000"/>
              <w:bottom w:val="single" w:sz="4" w:space="0" w:color="000000"/>
              <w:right w:val="single" w:sz="4" w:space="0" w:color="000000"/>
            </w:tcBorders>
            <w:shd w:val="clear" w:color="auto" w:fill="auto"/>
            <w:vAlign w:val="center"/>
          </w:tcPr>
          <w:p w:rsidR="00C3074C" w:rsidRPr="00E86D17" w:rsidRDefault="00C3074C">
            <w:pPr>
              <w:pStyle w:val="affff6"/>
              <w:jc w:val="center"/>
              <w:rPr>
                <w:color w:val="000000"/>
                <w:sz w:val="24"/>
                <w:szCs w:val="24"/>
              </w:rPr>
            </w:pPr>
            <w:r w:rsidRPr="00E86D17">
              <w:rPr>
                <w:color w:val="000000"/>
                <w:sz w:val="24"/>
                <w:szCs w:val="24"/>
              </w:rPr>
              <w:t>1</w:t>
            </w:r>
          </w:p>
        </w:tc>
        <w:tc>
          <w:tcPr>
            <w:tcW w:w="93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3074C" w:rsidRPr="00E86D17" w:rsidRDefault="00C3074C">
            <w:pPr>
              <w:pStyle w:val="affff6"/>
              <w:rPr>
                <w:color w:val="000000"/>
                <w:sz w:val="24"/>
                <w:szCs w:val="24"/>
              </w:rPr>
            </w:pPr>
            <w:r w:rsidRPr="00E86D17">
              <w:rPr>
                <w:color w:val="000000"/>
                <w:sz w:val="24"/>
                <w:szCs w:val="24"/>
              </w:rPr>
              <w:t>IP АТС для объекта Лесозаводского РЭС СП ПЗЭС в составе:</w:t>
            </w:r>
          </w:p>
        </w:tc>
      </w:tr>
      <w:tr w:rsidR="00C3074C" w:rsidTr="00C3074C">
        <w:trPr>
          <w:gridAfter w:val="1"/>
          <w:wAfter w:w="14" w:type="dxa"/>
          <w:trHeight w:val="356"/>
        </w:trPr>
        <w:tc>
          <w:tcPr>
            <w:tcW w:w="836" w:type="dxa"/>
            <w:tcBorders>
              <w:left w:val="single" w:sz="4" w:space="0" w:color="000000"/>
              <w:bottom w:val="single" w:sz="4" w:space="0" w:color="000000"/>
              <w:right w:val="single" w:sz="4" w:space="0" w:color="000000"/>
            </w:tcBorders>
            <w:shd w:val="clear" w:color="auto" w:fill="auto"/>
            <w:vAlign w:val="center"/>
          </w:tcPr>
          <w:p w:rsidR="00C3074C" w:rsidRPr="00E86D17" w:rsidRDefault="00C3074C">
            <w:pPr>
              <w:pStyle w:val="affff6"/>
              <w:jc w:val="center"/>
              <w:rPr>
                <w:color w:val="000000"/>
                <w:sz w:val="24"/>
                <w:szCs w:val="24"/>
              </w:rPr>
            </w:pPr>
            <w:r w:rsidRPr="00E86D17">
              <w:rPr>
                <w:color w:val="000000"/>
                <w:sz w:val="24"/>
                <w:szCs w:val="24"/>
              </w:rPr>
              <w:t>1.1</w:t>
            </w:r>
          </w:p>
        </w:tc>
        <w:tc>
          <w:tcPr>
            <w:tcW w:w="7386" w:type="dxa"/>
            <w:tcBorders>
              <w:bottom w:val="single" w:sz="4" w:space="0" w:color="000000"/>
              <w:right w:val="single" w:sz="4" w:space="0" w:color="000000"/>
            </w:tcBorders>
            <w:shd w:val="clear" w:color="auto" w:fill="auto"/>
          </w:tcPr>
          <w:p w:rsidR="00C3074C" w:rsidRPr="00E86D17" w:rsidRDefault="00C3074C">
            <w:pPr>
              <w:pStyle w:val="affff6"/>
              <w:rPr>
                <w:sz w:val="24"/>
                <w:szCs w:val="24"/>
              </w:rPr>
            </w:pPr>
            <w:r w:rsidRPr="00E86D17">
              <w:rPr>
                <w:sz w:val="24"/>
                <w:szCs w:val="24"/>
              </w:rPr>
              <w:t xml:space="preserve">Станция телефонная IP АТС </w:t>
            </w:r>
            <w:proofErr w:type="spellStart"/>
            <w:r w:rsidRPr="00E86D17">
              <w:rPr>
                <w:sz w:val="24"/>
                <w:szCs w:val="24"/>
              </w:rPr>
              <w:t>Yeastar</w:t>
            </w:r>
            <w:proofErr w:type="spellEnd"/>
            <w:r w:rsidRPr="00E86D17">
              <w:rPr>
                <w:sz w:val="24"/>
                <w:szCs w:val="24"/>
              </w:rPr>
              <w:t xml:space="preserve"> S50 (на 50 абонентов и 25 одновременных вызовов)</w:t>
            </w:r>
          </w:p>
        </w:tc>
        <w:tc>
          <w:tcPr>
            <w:tcW w:w="992" w:type="dxa"/>
            <w:tcBorders>
              <w:bottom w:val="single" w:sz="4" w:space="0" w:color="000000"/>
              <w:right w:val="single" w:sz="4" w:space="0" w:color="000000"/>
            </w:tcBorders>
            <w:shd w:val="clear" w:color="auto" w:fill="auto"/>
            <w:vAlign w:val="bottom"/>
          </w:tcPr>
          <w:p w:rsidR="00C3074C" w:rsidRPr="00E86D17" w:rsidRDefault="00C3074C">
            <w:pPr>
              <w:pStyle w:val="affff6"/>
              <w:jc w:val="center"/>
              <w:rPr>
                <w:sz w:val="24"/>
                <w:szCs w:val="24"/>
              </w:rPr>
            </w:pPr>
            <w:r w:rsidRPr="00E86D17">
              <w:rPr>
                <w:sz w:val="24"/>
                <w:szCs w:val="24"/>
              </w:rPr>
              <w:t>1</w:t>
            </w:r>
          </w:p>
        </w:tc>
        <w:tc>
          <w:tcPr>
            <w:tcW w:w="992" w:type="dxa"/>
            <w:tcBorders>
              <w:bottom w:val="single" w:sz="4" w:space="0" w:color="000000"/>
              <w:right w:val="single" w:sz="4" w:space="0" w:color="000000"/>
            </w:tcBorders>
          </w:tcPr>
          <w:p w:rsidR="00C3074C" w:rsidRPr="00E86D17" w:rsidRDefault="00C3074C">
            <w:pPr>
              <w:pStyle w:val="affff6"/>
              <w:jc w:val="center"/>
              <w:rPr>
                <w:sz w:val="24"/>
                <w:szCs w:val="24"/>
              </w:rPr>
            </w:pPr>
          </w:p>
        </w:tc>
      </w:tr>
      <w:tr w:rsidR="00C3074C" w:rsidTr="00561C3F">
        <w:trPr>
          <w:gridAfter w:val="1"/>
          <w:wAfter w:w="14" w:type="dxa"/>
          <w:trHeight w:val="99"/>
        </w:trPr>
        <w:tc>
          <w:tcPr>
            <w:tcW w:w="836" w:type="dxa"/>
            <w:tcBorders>
              <w:left w:val="single" w:sz="4" w:space="0" w:color="000000"/>
              <w:bottom w:val="single" w:sz="4" w:space="0" w:color="000000"/>
              <w:right w:val="single" w:sz="4" w:space="0" w:color="000000"/>
            </w:tcBorders>
            <w:shd w:val="clear" w:color="auto" w:fill="auto"/>
            <w:vAlign w:val="center"/>
          </w:tcPr>
          <w:p w:rsidR="00C3074C" w:rsidRPr="00E86D17" w:rsidRDefault="00C3074C">
            <w:pPr>
              <w:pStyle w:val="affff6"/>
              <w:jc w:val="center"/>
              <w:rPr>
                <w:color w:val="000000"/>
                <w:sz w:val="24"/>
                <w:szCs w:val="24"/>
              </w:rPr>
            </w:pPr>
            <w:r w:rsidRPr="00E86D17">
              <w:rPr>
                <w:color w:val="000000"/>
                <w:sz w:val="24"/>
                <w:szCs w:val="24"/>
              </w:rPr>
              <w:t>2</w:t>
            </w:r>
          </w:p>
        </w:tc>
        <w:tc>
          <w:tcPr>
            <w:tcW w:w="9370" w:type="dxa"/>
            <w:gridSpan w:val="3"/>
            <w:tcBorders>
              <w:bottom w:val="single" w:sz="4" w:space="0" w:color="000000"/>
              <w:right w:val="single" w:sz="4" w:space="0" w:color="000000"/>
            </w:tcBorders>
            <w:shd w:val="clear" w:color="auto" w:fill="auto"/>
          </w:tcPr>
          <w:p w:rsidR="00C3074C" w:rsidRPr="00E86D17" w:rsidRDefault="00C3074C" w:rsidP="00C3074C">
            <w:pPr>
              <w:pStyle w:val="affff6"/>
              <w:rPr>
                <w:sz w:val="24"/>
                <w:szCs w:val="24"/>
              </w:rPr>
            </w:pPr>
            <w:r w:rsidRPr="00E86D17">
              <w:rPr>
                <w:color w:val="000000"/>
                <w:sz w:val="24"/>
                <w:szCs w:val="24"/>
              </w:rPr>
              <w:t>IP АТС для объекта Спасского РЭС СП ПЗЭС в составе:</w:t>
            </w:r>
          </w:p>
        </w:tc>
      </w:tr>
      <w:tr w:rsidR="00C3074C" w:rsidTr="00C3074C">
        <w:trPr>
          <w:gridAfter w:val="1"/>
          <w:wAfter w:w="14" w:type="dxa"/>
          <w:trHeight w:val="99"/>
        </w:trPr>
        <w:tc>
          <w:tcPr>
            <w:tcW w:w="836" w:type="dxa"/>
            <w:tcBorders>
              <w:left w:val="single" w:sz="4" w:space="0" w:color="000000"/>
              <w:bottom w:val="single" w:sz="4" w:space="0" w:color="000000"/>
              <w:right w:val="single" w:sz="4" w:space="0" w:color="000000"/>
            </w:tcBorders>
            <w:shd w:val="clear" w:color="auto" w:fill="auto"/>
            <w:vAlign w:val="center"/>
          </w:tcPr>
          <w:p w:rsidR="00C3074C" w:rsidRPr="00E86D17" w:rsidRDefault="00C3074C">
            <w:pPr>
              <w:pStyle w:val="affff6"/>
              <w:jc w:val="center"/>
              <w:rPr>
                <w:color w:val="000000"/>
                <w:sz w:val="24"/>
                <w:szCs w:val="24"/>
              </w:rPr>
            </w:pPr>
            <w:r w:rsidRPr="00E86D17">
              <w:rPr>
                <w:color w:val="000000"/>
                <w:sz w:val="24"/>
                <w:szCs w:val="24"/>
              </w:rPr>
              <w:t>2.1</w:t>
            </w:r>
          </w:p>
        </w:tc>
        <w:tc>
          <w:tcPr>
            <w:tcW w:w="7386" w:type="dxa"/>
            <w:tcBorders>
              <w:bottom w:val="single" w:sz="4" w:space="0" w:color="000000"/>
              <w:right w:val="single" w:sz="4" w:space="0" w:color="000000"/>
            </w:tcBorders>
            <w:shd w:val="clear" w:color="auto" w:fill="auto"/>
          </w:tcPr>
          <w:p w:rsidR="00C3074C" w:rsidRPr="00E86D17" w:rsidRDefault="00C3074C">
            <w:pPr>
              <w:pStyle w:val="affff6"/>
              <w:rPr>
                <w:sz w:val="24"/>
                <w:szCs w:val="24"/>
              </w:rPr>
            </w:pPr>
            <w:r w:rsidRPr="00E86D17">
              <w:rPr>
                <w:sz w:val="24"/>
                <w:szCs w:val="24"/>
              </w:rPr>
              <w:t xml:space="preserve">Станция телефонная IP АТС </w:t>
            </w:r>
            <w:proofErr w:type="spellStart"/>
            <w:r w:rsidRPr="00E86D17">
              <w:rPr>
                <w:sz w:val="24"/>
                <w:szCs w:val="24"/>
              </w:rPr>
              <w:t>Yeastar</w:t>
            </w:r>
            <w:proofErr w:type="spellEnd"/>
            <w:r w:rsidRPr="00E86D17">
              <w:rPr>
                <w:sz w:val="24"/>
                <w:szCs w:val="24"/>
              </w:rPr>
              <w:t xml:space="preserve"> S50 (на 50 абонентов и 25 одновременных вызовов)</w:t>
            </w:r>
          </w:p>
        </w:tc>
        <w:tc>
          <w:tcPr>
            <w:tcW w:w="992" w:type="dxa"/>
            <w:tcBorders>
              <w:bottom w:val="single" w:sz="4" w:space="0" w:color="000000"/>
              <w:right w:val="single" w:sz="4" w:space="0" w:color="000000"/>
            </w:tcBorders>
            <w:shd w:val="clear" w:color="auto" w:fill="auto"/>
            <w:vAlign w:val="bottom"/>
          </w:tcPr>
          <w:p w:rsidR="00C3074C" w:rsidRPr="00E86D17" w:rsidRDefault="00C3074C">
            <w:pPr>
              <w:pStyle w:val="affff6"/>
              <w:jc w:val="center"/>
              <w:rPr>
                <w:sz w:val="24"/>
                <w:szCs w:val="24"/>
              </w:rPr>
            </w:pPr>
            <w:r w:rsidRPr="00E86D17">
              <w:rPr>
                <w:sz w:val="24"/>
                <w:szCs w:val="24"/>
              </w:rPr>
              <w:t>1</w:t>
            </w:r>
          </w:p>
        </w:tc>
        <w:tc>
          <w:tcPr>
            <w:tcW w:w="992" w:type="dxa"/>
            <w:tcBorders>
              <w:bottom w:val="single" w:sz="4" w:space="0" w:color="000000"/>
              <w:right w:val="single" w:sz="4" w:space="0" w:color="000000"/>
            </w:tcBorders>
          </w:tcPr>
          <w:p w:rsidR="00C3074C" w:rsidRPr="00E86D17" w:rsidRDefault="00C3074C">
            <w:pPr>
              <w:pStyle w:val="affff6"/>
              <w:jc w:val="center"/>
              <w:rPr>
                <w:sz w:val="24"/>
                <w:szCs w:val="24"/>
              </w:rPr>
            </w:pPr>
          </w:p>
        </w:tc>
      </w:tr>
      <w:tr w:rsidR="00C3074C" w:rsidTr="0043120C">
        <w:trPr>
          <w:gridAfter w:val="1"/>
          <w:wAfter w:w="14" w:type="dxa"/>
          <w:trHeight w:val="99"/>
        </w:trPr>
        <w:tc>
          <w:tcPr>
            <w:tcW w:w="836" w:type="dxa"/>
            <w:tcBorders>
              <w:left w:val="single" w:sz="4" w:space="0" w:color="000000"/>
              <w:bottom w:val="single" w:sz="4" w:space="0" w:color="auto"/>
              <w:right w:val="single" w:sz="4" w:space="0" w:color="000000"/>
            </w:tcBorders>
            <w:shd w:val="clear" w:color="auto" w:fill="auto"/>
            <w:vAlign w:val="center"/>
          </w:tcPr>
          <w:p w:rsidR="00C3074C" w:rsidRPr="00E86D17" w:rsidRDefault="00C3074C">
            <w:pPr>
              <w:pStyle w:val="affff6"/>
              <w:jc w:val="center"/>
              <w:rPr>
                <w:color w:val="000000"/>
                <w:sz w:val="24"/>
                <w:szCs w:val="24"/>
              </w:rPr>
            </w:pPr>
            <w:r w:rsidRPr="00E86D17">
              <w:rPr>
                <w:color w:val="000000"/>
                <w:sz w:val="24"/>
                <w:szCs w:val="24"/>
              </w:rPr>
              <w:t>3</w:t>
            </w:r>
          </w:p>
        </w:tc>
        <w:tc>
          <w:tcPr>
            <w:tcW w:w="9370" w:type="dxa"/>
            <w:gridSpan w:val="3"/>
            <w:tcBorders>
              <w:bottom w:val="single" w:sz="4" w:space="0" w:color="auto"/>
              <w:right w:val="single" w:sz="4" w:space="0" w:color="000000"/>
            </w:tcBorders>
            <w:shd w:val="clear" w:color="auto" w:fill="auto"/>
          </w:tcPr>
          <w:p w:rsidR="00C3074C" w:rsidRPr="00E86D17" w:rsidRDefault="00C3074C" w:rsidP="00C3074C">
            <w:pPr>
              <w:pStyle w:val="affff6"/>
              <w:rPr>
                <w:sz w:val="24"/>
                <w:szCs w:val="24"/>
              </w:rPr>
            </w:pPr>
            <w:r w:rsidRPr="00E86D17">
              <w:rPr>
                <w:color w:val="000000"/>
                <w:sz w:val="24"/>
                <w:szCs w:val="24"/>
              </w:rPr>
              <w:t>IP АТС для объекта Кировского РЭС СП ПЗЭС в составе:</w:t>
            </w:r>
          </w:p>
        </w:tc>
      </w:tr>
      <w:tr w:rsidR="00C3074C" w:rsidTr="00C3074C">
        <w:trPr>
          <w:gridAfter w:val="1"/>
          <w:wAfter w:w="14" w:type="dxa"/>
          <w:trHeight w:val="99"/>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C3074C" w:rsidRPr="00E86D17" w:rsidRDefault="00C3074C">
            <w:pPr>
              <w:pStyle w:val="affff6"/>
              <w:jc w:val="center"/>
              <w:rPr>
                <w:color w:val="000000"/>
                <w:sz w:val="24"/>
                <w:szCs w:val="24"/>
              </w:rPr>
            </w:pPr>
            <w:r w:rsidRPr="00E86D17">
              <w:rPr>
                <w:color w:val="000000"/>
                <w:sz w:val="24"/>
                <w:szCs w:val="24"/>
              </w:rPr>
              <w:t>3.1</w:t>
            </w:r>
          </w:p>
        </w:tc>
        <w:tc>
          <w:tcPr>
            <w:tcW w:w="7386" w:type="dxa"/>
            <w:tcBorders>
              <w:top w:val="single" w:sz="4" w:space="0" w:color="auto"/>
              <w:left w:val="single" w:sz="4" w:space="0" w:color="auto"/>
              <w:bottom w:val="single" w:sz="4" w:space="0" w:color="auto"/>
              <w:right w:val="single" w:sz="4" w:space="0" w:color="auto"/>
            </w:tcBorders>
            <w:shd w:val="clear" w:color="auto" w:fill="auto"/>
          </w:tcPr>
          <w:p w:rsidR="00C3074C" w:rsidRPr="00E86D17" w:rsidRDefault="00C3074C">
            <w:pPr>
              <w:pStyle w:val="affff6"/>
              <w:rPr>
                <w:sz w:val="24"/>
                <w:szCs w:val="24"/>
              </w:rPr>
            </w:pPr>
            <w:r w:rsidRPr="00E86D17">
              <w:rPr>
                <w:sz w:val="24"/>
                <w:szCs w:val="24"/>
              </w:rPr>
              <w:t xml:space="preserve">Станция телефонная IP АТС </w:t>
            </w:r>
            <w:proofErr w:type="spellStart"/>
            <w:r w:rsidRPr="00E86D17">
              <w:rPr>
                <w:sz w:val="24"/>
                <w:szCs w:val="24"/>
              </w:rPr>
              <w:t>Yeastar</w:t>
            </w:r>
            <w:proofErr w:type="spellEnd"/>
            <w:r w:rsidRPr="00E86D17">
              <w:rPr>
                <w:sz w:val="24"/>
                <w:szCs w:val="24"/>
              </w:rPr>
              <w:t xml:space="preserve"> S50 (на 50 абонентов и 25 одновременных вызовов)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3074C" w:rsidRPr="00E86D17" w:rsidRDefault="00C3074C">
            <w:pPr>
              <w:pStyle w:val="affff6"/>
              <w:jc w:val="center"/>
              <w:rPr>
                <w:sz w:val="24"/>
                <w:szCs w:val="24"/>
              </w:rPr>
            </w:pPr>
            <w:r w:rsidRPr="00E86D17">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C3074C" w:rsidRPr="00E86D17" w:rsidRDefault="00C3074C">
            <w:pPr>
              <w:pStyle w:val="affff6"/>
              <w:jc w:val="center"/>
              <w:rPr>
                <w:sz w:val="24"/>
                <w:szCs w:val="24"/>
              </w:rPr>
            </w:pPr>
          </w:p>
        </w:tc>
      </w:tr>
      <w:tr w:rsidR="00C3074C" w:rsidRPr="00EA5F90" w:rsidTr="00C3074C">
        <w:trPr>
          <w:gridAfter w:val="1"/>
          <w:wAfter w:w="14" w:type="dxa"/>
          <w:trHeight w:val="99"/>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tcPr>
          <w:p w:rsidR="00C3074C" w:rsidRPr="00E86D17" w:rsidRDefault="00C3074C">
            <w:pPr>
              <w:pStyle w:val="affff6"/>
              <w:jc w:val="center"/>
              <w:rPr>
                <w:color w:val="000000"/>
                <w:sz w:val="24"/>
                <w:szCs w:val="24"/>
                <w:lang w:val="en-US"/>
              </w:rPr>
            </w:pPr>
            <w:r w:rsidRPr="00E86D17">
              <w:rPr>
                <w:color w:val="000000"/>
                <w:sz w:val="24"/>
                <w:szCs w:val="24"/>
                <w:lang w:val="en-US"/>
              </w:rPr>
              <w:t>4.</w:t>
            </w:r>
          </w:p>
        </w:tc>
        <w:tc>
          <w:tcPr>
            <w:tcW w:w="7386" w:type="dxa"/>
            <w:tcBorders>
              <w:top w:val="single" w:sz="4" w:space="0" w:color="auto"/>
              <w:left w:val="single" w:sz="4" w:space="0" w:color="auto"/>
              <w:bottom w:val="single" w:sz="4" w:space="0" w:color="auto"/>
              <w:right w:val="single" w:sz="4" w:space="0" w:color="auto"/>
            </w:tcBorders>
            <w:shd w:val="clear" w:color="auto" w:fill="auto"/>
          </w:tcPr>
          <w:p w:rsidR="00C3074C" w:rsidRPr="00E86D17" w:rsidRDefault="00C3074C" w:rsidP="00C3074C">
            <w:pPr>
              <w:pStyle w:val="affff6"/>
              <w:rPr>
                <w:sz w:val="24"/>
                <w:szCs w:val="24"/>
                <w:lang w:val="en-US"/>
              </w:rPr>
            </w:pPr>
            <w:r w:rsidRPr="00E86D17">
              <w:rPr>
                <w:sz w:val="24"/>
                <w:szCs w:val="24"/>
              </w:rPr>
              <w:t>Неуправляемый</w:t>
            </w:r>
            <w:r w:rsidRPr="00E86D17">
              <w:rPr>
                <w:sz w:val="24"/>
                <w:szCs w:val="24"/>
                <w:lang w:val="en-US"/>
              </w:rPr>
              <w:t xml:space="preserve"> </w:t>
            </w:r>
            <w:r w:rsidRPr="00E86D17">
              <w:rPr>
                <w:sz w:val="24"/>
                <w:szCs w:val="24"/>
              </w:rPr>
              <w:t>коммутатор</w:t>
            </w:r>
            <w:r w:rsidRPr="00E86D17">
              <w:rPr>
                <w:sz w:val="24"/>
                <w:szCs w:val="24"/>
                <w:lang w:val="en-US"/>
              </w:rPr>
              <w:t xml:space="preserve"> WI-PS526GH </w:t>
            </w:r>
            <w:r w:rsidRPr="00E86D17">
              <w:rPr>
                <w:sz w:val="24"/>
                <w:szCs w:val="24"/>
              </w:rPr>
              <w:t>с</w:t>
            </w:r>
            <w:r w:rsidRPr="00E86D17">
              <w:rPr>
                <w:sz w:val="24"/>
                <w:szCs w:val="24"/>
                <w:lang w:val="en-US"/>
              </w:rPr>
              <w:t xml:space="preserve"> </w:t>
            </w:r>
            <w:r w:rsidRPr="00E86D17">
              <w:rPr>
                <w:sz w:val="24"/>
                <w:szCs w:val="24"/>
              </w:rPr>
              <w:t>функцией</w:t>
            </w:r>
            <w:r w:rsidRPr="00E86D17">
              <w:rPr>
                <w:sz w:val="24"/>
                <w:szCs w:val="24"/>
                <w:lang w:val="en-US"/>
              </w:rPr>
              <w:t xml:space="preserve"> </w:t>
            </w:r>
            <w:proofErr w:type="spellStart"/>
            <w:r w:rsidRPr="00E86D17">
              <w:rPr>
                <w:sz w:val="24"/>
                <w:szCs w:val="24"/>
                <w:lang w:val="en-US"/>
              </w:rPr>
              <w:t>PoE</w:t>
            </w:r>
            <w:proofErr w:type="spellEnd"/>
            <w:r w:rsidRPr="00E86D17">
              <w:rPr>
                <w:sz w:val="24"/>
                <w:szCs w:val="24"/>
                <w:lang w:val="en-US"/>
              </w:rPr>
              <w:t xml:space="preserve"> (Power over Ethernet)</w:t>
            </w:r>
            <w:r w:rsidRPr="00E86D17">
              <w:rPr>
                <w:sz w:val="24"/>
                <w:szCs w:val="24"/>
                <w:lang w:val="en-US"/>
              </w:rPr>
              <w:tab/>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C3074C" w:rsidRPr="00E86D17" w:rsidRDefault="00C3074C">
            <w:pPr>
              <w:pStyle w:val="affff6"/>
              <w:jc w:val="center"/>
              <w:rPr>
                <w:sz w:val="24"/>
                <w:szCs w:val="24"/>
                <w:lang w:val="en-US"/>
              </w:rPr>
            </w:pPr>
            <w:r w:rsidRPr="00E86D17">
              <w:rPr>
                <w:sz w:val="24"/>
                <w:szCs w:val="24"/>
                <w:lang w:val="en-US"/>
              </w:rPr>
              <w:t>1</w:t>
            </w:r>
          </w:p>
        </w:tc>
        <w:tc>
          <w:tcPr>
            <w:tcW w:w="992" w:type="dxa"/>
            <w:tcBorders>
              <w:top w:val="single" w:sz="4" w:space="0" w:color="auto"/>
              <w:left w:val="single" w:sz="4" w:space="0" w:color="auto"/>
              <w:bottom w:val="single" w:sz="4" w:space="0" w:color="auto"/>
              <w:right w:val="single" w:sz="4" w:space="0" w:color="auto"/>
            </w:tcBorders>
          </w:tcPr>
          <w:p w:rsidR="00C3074C" w:rsidRPr="00E86D17" w:rsidRDefault="00C3074C">
            <w:pPr>
              <w:pStyle w:val="affff6"/>
              <w:jc w:val="center"/>
              <w:rPr>
                <w:sz w:val="24"/>
                <w:szCs w:val="24"/>
                <w:lang w:val="en-US"/>
              </w:rPr>
            </w:pPr>
          </w:p>
        </w:tc>
      </w:tr>
    </w:tbl>
    <w:p w:rsidR="003E4A7D" w:rsidRPr="00EA5F90" w:rsidRDefault="003E4A7D">
      <w:pPr>
        <w:rPr>
          <w:sz w:val="20"/>
          <w:szCs w:val="20"/>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Pr="00EA5F90" w:rsidRDefault="003E4A7D">
      <w:pPr>
        <w:widowControl w:val="0"/>
        <w:tabs>
          <w:tab w:val="left" w:pos="426"/>
        </w:tabs>
        <w:spacing w:before="120" w:after="120"/>
        <w:jc w:val="both"/>
        <w:rPr>
          <w:i/>
          <w:iCs/>
          <w:sz w:val="24"/>
          <w:szCs w:val="24"/>
          <w:shd w:val="clear" w:color="auto" w:fill="FFFF99"/>
          <w:lang w:val="en-US"/>
        </w:rPr>
      </w:pPr>
    </w:p>
    <w:p w:rsidR="003E4A7D" w:rsidRDefault="00163D6F">
      <w:pPr>
        <w:tabs>
          <w:tab w:val="left" w:pos="5685"/>
        </w:tabs>
        <w:jc w:val="right"/>
        <w:rPr>
          <w:b/>
          <w:i/>
        </w:rPr>
      </w:pPr>
      <w:r>
        <w:rPr>
          <w:b/>
          <w:i/>
        </w:rPr>
        <w:t>Приложение 2 к ТТ</w:t>
      </w:r>
    </w:p>
    <w:p w:rsidR="003E4A7D" w:rsidRDefault="003E4A7D">
      <w:pPr>
        <w:jc w:val="center"/>
        <w:rPr>
          <w:b/>
          <w:u w:val="single"/>
        </w:rPr>
      </w:pPr>
    </w:p>
    <w:p w:rsidR="003E4A7D" w:rsidRDefault="00163D6F">
      <w:pPr>
        <w:jc w:val="center"/>
        <w:rPr>
          <w:sz w:val="26"/>
          <w:szCs w:val="26"/>
        </w:rPr>
      </w:pPr>
      <w:r>
        <w:rPr>
          <w:b/>
          <w:iCs/>
          <w:sz w:val="26"/>
          <w:szCs w:val="26"/>
        </w:rPr>
        <w:t>Требования к техническим, функциональным характеристикам</w:t>
      </w:r>
    </w:p>
    <w:p w:rsidR="003E4A7D" w:rsidRDefault="003E4A7D">
      <w:pPr>
        <w:jc w:val="center"/>
        <w:rPr>
          <w:b/>
          <w:sz w:val="24"/>
          <w:szCs w:val="24"/>
        </w:rPr>
      </w:pPr>
    </w:p>
    <w:p w:rsidR="003E4A7D" w:rsidRDefault="00163D6F">
      <w:pPr>
        <w:ind w:left="284" w:hanging="284"/>
        <w:jc w:val="both"/>
        <w:rPr>
          <w:b/>
        </w:rPr>
      </w:pPr>
      <w:r>
        <w:rPr>
          <w:b/>
        </w:rPr>
        <w:t xml:space="preserve">    </w:t>
      </w:r>
      <w:r>
        <w:rPr>
          <w:b/>
          <w:sz w:val="26"/>
          <w:szCs w:val="26"/>
        </w:rPr>
        <w:t xml:space="preserve">1.1. Требования к оборудованию «IP АТС»  </w:t>
      </w:r>
    </w:p>
    <w:p w:rsidR="003E4A7D" w:rsidRDefault="00163D6F">
      <w:pPr>
        <w:pStyle w:val="af7"/>
        <w:ind w:left="0" w:firstLine="720"/>
        <w:jc w:val="right"/>
        <w:rPr>
          <w:b/>
        </w:rPr>
      </w:pPr>
      <w:r>
        <w:rPr>
          <w:b/>
        </w:rPr>
        <w:t xml:space="preserve"> Таблица 1</w:t>
      </w:r>
    </w:p>
    <w:tbl>
      <w:tblPr>
        <w:tblW w:w="9405" w:type="dxa"/>
        <w:tblInd w:w="391" w:type="dxa"/>
        <w:tblLayout w:type="fixed"/>
        <w:tblLook w:val="04A0" w:firstRow="1" w:lastRow="0" w:firstColumn="1" w:lastColumn="0" w:noHBand="0" w:noVBand="1"/>
      </w:tblPr>
      <w:tblGrid>
        <w:gridCol w:w="3286"/>
        <w:gridCol w:w="6119"/>
      </w:tblGrid>
      <w:tr w:rsidR="003E4A7D">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r>
              <w:rPr>
                <w:sz w:val="24"/>
                <w:szCs w:val="24"/>
              </w:rPr>
              <w:t>Функциональные характеристики</w:t>
            </w: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r>
              <w:rPr>
                <w:sz w:val="24"/>
                <w:szCs w:val="24"/>
              </w:rPr>
              <w:t xml:space="preserve">На 50 абонентов и 25 одновременных вызовов. может работать в </w:t>
            </w:r>
            <w:proofErr w:type="spellStart"/>
            <w:r>
              <w:rPr>
                <w:sz w:val="24"/>
                <w:szCs w:val="24"/>
              </w:rPr>
              <w:t>VoIP</w:t>
            </w:r>
            <w:proofErr w:type="spellEnd"/>
            <w:r>
              <w:rPr>
                <w:sz w:val="24"/>
                <w:szCs w:val="24"/>
              </w:rPr>
              <w:t xml:space="preserve"> сетях, имеет возможность подключать аналоговые линии/телефоны, линии BRI и GSM-линию. Имеет поддержку технологии </w:t>
            </w:r>
            <w:proofErr w:type="spellStart"/>
            <w:r>
              <w:rPr>
                <w:sz w:val="24"/>
                <w:szCs w:val="24"/>
              </w:rPr>
              <w:t>Gigabit</w:t>
            </w:r>
            <w:proofErr w:type="spellEnd"/>
            <w:r>
              <w:rPr>
                <w:sz w:val="24"/>
                <w:szCs w:val="24"/>
              </w:rPr>
              <w:t xml:space="preserve"> </w:t>
            </w:r>
            <w:proofErr w:type="spellStart"/>
            <w:r>
              <w:rPr>
                <w:sz w:val="24"/>
                <w:szCs w:val="24"/>
              </w:rPr>
              <w:t>Ethernet</w:t>
            </w:r>
            <w:proofErr w:type="spellEnd"/>
            <w:r>
              <w:rPr>
                <w:sz w:val="24"/>
                <w:szCs w:val="24"/>
              </w:rPr>
              <w:t>. Гарантийное обслуживание не менее 36 месяцев</w:t>
            </w:r>
          </w:p>
        </w:tc>
      </w:tr>
      <w:tr w:rsidR="003E4A7D">
        <w:tc>
          <w:tcPr>
            <w:tcW w:w="3286" w:type="dxa"/>
            <w:tcBorders>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r>
              <w:rPr>
                <w:sz w:val="24"/>
                <w:szCs w:val="24"/>
              </w:rPr>
              <w:t>Функциональные возможности</w:t>
            </w:r>
          </w:p>
        </w:tc>
        <w:tc>
          <w:tcPr>
            <w:tcW w:w="6118" w:type="dxa"/>
            <w:tcBorders>
              <w:left w:val="single" w:sz="4" w:space="0" w:color="000000"/>
              <w:bottom w:val="single" w:sz="4" w:space="0" w:color="000000"/>
              <w:right w:val="single" w:sz="4" w:space="0" w:color="000000"/>
            </w:tcBorders>
            <w:shd w:val="clear" w:color="auto" w:fill="auto"/>
          </w:tcPr>
          <w:p w:rsidR="003E4A7D" w:rsidRDefault="00163D6F">
            <w:pPr>
              <w:pStyle w:val="aff5"/>
              <w:widowControl w:val="0"/>
              <w:spacing w:after="0"/>
              <w:rPr>
                <w:sz w:val="24"/>
                <w:szCs w:val="24"/>
              </w:rPr>
            </w:pPr>
            <w:r>
              <w:rPr>
                <w:sz w:val="24"/>
                <w:szCs w:val="24"/>
              </w:rPr>
              <w:t>Автоматическая запись разговоров;</w:t>
            </w:r>
          </w:p>
          <w:p w:rsidR="003E4A7D" w:rsidRDefault="00163D6F">
            <w:pPr>
              <w:pStyle w:val="aff5"/>
              <w:widowControl w:val="0"/>
              <w:spacing w:after="0"/>
              <w:rPr>
                <w:sz w:val="24"/>
                <w:szCs w:val="24"/>
              </w:rPr>
            </w:pPr>
            <w:r>
              <w:rPr>
                <w:sz w:val="24"/>
                <w:szCs w:val="24"/>
              </w:rPr>
              <w:t>Трансфер вызова;</w:t>
            </w:r>
          </w:p>
          <w:p w:rsidR="003E4A7D" w:rsidRDefault="00163D6F">
            <w:pPr>
              <w:pStyle w:val="aff5"/>
              <w:widowControl w:val="0"/>
              <w:spacing w:after="0"/>
              <w:rPr>
                <w:sz w:val="24"/>
                <w:szCs w:val="24"/>
              </w:rPr>
            </w:pPr>
            <w:r>
              <w:rPr>
                <w:sz w:val="24"/>
                <w:szCs w:val="24"/>
              </w:rPr>
              <w:t>Переадресация вызова;</w:t>
            </w:r>
          </w:p>
          <w:p w:rsidR="003E4A7D" w:rsidRDefault="00163D6F">
            <w:pPr>
              <w:pStyle w:val="aff5"/>
              <w:widowControl w:val="0"/>
              <w:spacing w:after="0"/>
              <w:rPr>
                <w:sz w:val="24"/>
                <w:szCs w:val="24"/>
              </w:rPr>
            </w:pPr>
            <w:r>
              <w:rPr>
                <w:sz w:val="24"/>
                <w:szCs w:val="24"/>
              </w:rPr>
              <w:t>Парковка вызова;</w:t>
            </w:r>
          </w:p>
          <w:p w:rsidR="003E4A7D" w:rsidRDefault="00163D6F">
            <w:pPr>
              <w:pStyle w:val="aff5"/>
              <w:widowControl w:val="0"/>
              <w:spacing w:after="0"/>
              <w:rPr>
                <w:sz w:val="24"/>
                <w:szCs w:val="24"/>
              </w:rPr>
            </w:pPr>
            <w:r>
              <w:rPr>
                <w:sz w:val="24"/>
                <w:szCs w:val="24"/>
              </w:rPr>
              <w:t>Захват вызова;</w:t>
            </w:r>
          </w:p>
          <w:p w:rsidR="003E4A7D" w:rsidRDefault="00163D6F">
            <w:pPr>
              <w:pStyle w:val="aff5"/>
              <w:widowControl w:val="0"/>
              <w:spacing w:after="0"/>
              <w:rPr>
                <w:sz w:val="24"/>
                <w:szCs w:val="24"/>
              </w:rPr>
            </w:pPr>
            <w:r>
              <w:rPr>
                <w:sz w:val="24"/>
                <w:szCs w:val="24"/>
              </w:rPr>
              <w:t>Групповой вызов;</w:t>
            </w:r>
          </w:p>
          <w:p w:rsidR="003E4A7D" w:rsidRDefault="00163D6F">
            <w:pPr>
              <w:pStyle w:val="aff5"/>
              <w:widowControl w:val="0"/>
              <w:spacing w:after="0"/>
              <w:rPr>
                <w:sz w:val="24"/>
                <w:szCs w:val="24"/>
              </w:rPr>
            </w:pPr>
            <w:r>
              <w:rPr>
                <w:sz w:val="24"/>
                <w:szCs w:val="24"/>
              </w:rPr>
              <w:t>Маршрутизация вызова;</w:t>
            </w:r>
          </w:p>
          <w:p w:rsidR="003E4A7D" w:rsidRDefault="00163D6F">
            <w:pPr>
              <w:pStyle w:val="aff5"/>
              <w:widowControl w:val="0"/>
              <w:spacing w:after="0"/>
              <w:rPr>
                <w:sz w:val="24"/>
                <w:szCs w:val="24"/>
              </w:rPr>
            </w:pPr>
            <w:r>
              <w:rPr>
                <w:sz w:val="24"/>
                <w:szCs w:val="24"/>
              </w:rPr>
              <w:t>Прилипание вызова (</w:t>
            </w:r>
            <w:proofErr w:type="spellStart"/>
            <w:r>
              <w:rPr>
                <w:sz w:val="24"/>
                <w:szCs w:val="24"/>
              </w:rPr>
              <w:t>Auto</w:t>
            </w:r>
            <w:proofErr w:type="spellEnd"/>
            <w:r>
              <w:rPr>
                <w:sz w:val="24"/>
                <w:szCs w:val="24"/>
              </w:rPr>
              <w:t xml:space="preserve"> CLIP);</w:t>
            </w:r>
          </w:p>
          <w:p w:rsidR="003E4A7D" w:rsidRDefault="00163D6F">
            <w:pPr>
              <w:pStyle w:val="aff5"/>
              <w:widowControl w:val="0"/>
              <w:spacing w:after="0"/>
              <w:rPr>
                <w:sz w:val="24"/>
                <w:szCs w:val="24"/>
              </w:rPr>
            </w:pPr>
            <w:r>
              <w:rPr>
                <w:sz w:val="24"/>
                <w:szCs w:val="24"/>
              </w:rPr>
              <w:t xml:space="preserve">Многоточечный вызов (SIP </w:t>
            </w:r>
            <w:proofErr w:type="spellStart"/>
            <w:r>
              <w:rPr>
                <w:sz w:val="24"/>
                <w:szCs w:val="24"/>
              </w:rPr>
              <w:t>Forking</w:t>
            </w:r>
            <w:proofErr w:type="spellEnd"/>
            <w:r>
              <w:rPr>
                <w:sz w:val="24"/>
                <w:szCs w:val="24"/>
              </w:rPr>
              <w:t>);</w:t>
            </w:r>
          </w:p>
          <w:p w:rsidR="003E4A7D" w:rsidRDefault="00163D6F">
            <w:pPr>
              <w:pStyle w:val="aff5"/>
              <w:widowControl w:val="0"/>
              <w:spacing w:after="0"/>
              <w:rPr>
                <w:sz w:val="24"/>
                <w:szCs w:val="24"/>
              </w:rPr>
            </w:pPr>
            <w:r>
              <w:rPr>
                <w:sz w:val="24"/>
                <w:szCs w:val="24"/>
              </w:rPr>
              <w:t>Режим ожидания;</w:t>
            </w:r>
          </w:p>
          <w:p w:rsidR="003E4A7D" w:rsidRDefault="00163D6F">
            <w:pPr>
              <w:pStyle w:val="aff5"/>
              <w:widowControl w:val="0"/>
              <w:spacing w:after="0"/>
              <w:rPr>
                <w:sz w:val="24"/>
                <w:szCs w:val="24"/>
              </w:rPr>
            </w:pPr>
            <w:r>
              <w:rPr>
                <w:sz w:val="24"/>
                <w:szCs w:val="24"/>
              </w:rPr>
              <w:t>Оповещение (</w:t>
            </w:r>
            <w:proofErr w:type="spellStart"/>
            <w:r>
              <w:rPr>
                <w:sz w:val="24"/>
                <w:szCs w:val="24"/>
              </w:rPr>
              <w:t>Paging</w:t>
            </w:r>
            <w:proofErr w:type="spellEnd"/>
            <w:r>
              <w:rPr>
                <w:sz w:val="24"/>
                <w:szCs w:val="24"/>
              </w:rPr>
              <w:t xml:space="preserve"> </w:t>
            </w:r>
            <w:proofErr w:type="spellStart"/>
            <w:r>
              <w:rPr>
                <w:sz w:val="24"/>
                <w:szCs w:val="24"/>
              </w:rPr>
              <w:t>Call</w:t>
            </w:r>
            <w:proofErr w:type="spellEnd"/>
            <w:r>
              <w:rPr>
                <w:sz w:val="24"/>
                <w:szCs w:val="24"/>
              </w:rPr>
              <w:t>);</w:t>
            </w:r>
          </w:p>
          <w:p w:rsidR="003E4A7D" w:rsidRDefault="00163D6F">
            <w:pPr>
              <w:pStyle w:val="aff5"/>
              <w:widowControl w:val="0"/>
              <w:spacing w:after="0"/>
              <w:rPr>
                <w:sz w:val="24"/>
                <w:szCs w:val="24"/>
              </w:rPr>
            </w:pPr>
            <w:r>
              <w:rPr>
                <w:sz w:val="24"/>
                <w:szCs w:val="24"/>
              </w:rPr>
              <w:t>Интерком;</w:t>
            </w:r>
          </w:p>
          <w:p w:rsidR="003E4A7D" w:rsidRDefault="00163D6F">
            <w:pPr>
              <w:pStyle w:val="aff5"/>
              <w:widowControl w:val="0"/>
              <w:spacing w:after="0"/>
              <w:rPr>
                <w:sz w:val="24"/>
                <w:szCs w:val="24"/>
              </w:rPr>
            </w:pPr>
            <w:r>
              <w:rPr>
                <w:sz w:val="24"/>
                <w:szCs w:val="24"/>
              </w:rPr>
              <w:t>Конференц-комнаты;</w:t>
            </w:r>
          </w:p>
          <w:p w:rsidR="003E4A7D" w:rsidRDefault="00163D6F">
            <w:pPr>
              <w:pStyle w:val="aff5"/>
              <w:widowControl w:val="0"/>
              <w:spacing w:after="0"/>
              <w:rPr>
                <w:sz w:val="24"/>
                <w:szCs w:val="24"/>
              </w:rPr>
            </w:pPr>
            <w:r>
              <w:rPr>
                <w:sz w:val="24"/>
                <w:szCs w:val="24"/>
              </w:rPr>
              <w:t>Режим не беспокоить (DND);</w:t>
            </w:r>
          </w:p>
          <w:p w:rsidR="003E4A7D" w:rsidRDefault="00163D6F">
            <w:pPr>
              <w:pStyle w:val="aff5"/>
              <w:widowControl w:val="0"/>
              <w:spacing w:after="0"/>
              <w:rPr>
                <w:sz w:val="24"/>
                <w:szCs w:val="24"/>
              </w:rPr>
            </w:pPr>
            <w:r>
              <w:rPr>
                <w:sz w:val="24"/>
                <w:szCs w:val="24"/>
              </w:rPr>
              <w:t>Очередь;</w:t>
            </w:r>
          </w:p>
          <w:p w:rsidR="003E4A7D" w:rsidRDefault="00163D6F">
            <w:pPr>
              <w:pStyle w:val="aff5"/>
              <w:widowControl w:val="0"/>
              <w:spacing w:after="0"/>
              <w:rPr>
                <w:sz w:val="24"/>
                <w:szCs w:val="24"/>
              </w:rPr>
            </w:pPr>
            <w:r>
              <w:rPr>
                <w:sz w:val="24"/>
                <w:szCs w:val="24"/>
              </w:rPr>
              <w:t>Интерактивный голосовой автоответчик (IVR) с гибкой конфигурацией;</w:t>
            </w:r>
          </w:p>
          <w:p w:rsidR="003E4A7D" w:rsidRDefault="00163D6F">
            <w:pPr>
              <w:pStyle w:val="aff5"/>
              <w:widowControl w:val="0"/>
              <w:spacing w:after="0"/>
              <w:rPr>
                <w:sz w:val="24"/>
                <w:szCs w:val="24"/>
              </w:rPr>
            </w:pPr>
            <w:r>
              <w:rPr>
                <w:sz w:val="24"/>
                <w:szCs w:val="24"/>
              </w:rPr>
              <w:t>Музыка в режиме ожидания (</w:t>
            </w:r>
            <w:proofErr w:type="spellStart"/>
            <w:r>
              <w:rPr>
                <w:sz w:val="24"/>
                <w:szCs w:val="24"/>
              </w:rPr>
              <w:t>Music</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Hold</w:t>
            </w:r>
            <w:proofErr w:type="spellEnd"/>
            <w:r>
              <w:rPr>
                <w:sz w:val="24"/>
                <w:szCs w:val="24"/>
              </w:rPr>
              <w:t>);</w:t>
            </w:r>
          </w:p>
          <w:p w:rsidR="003E4A7D" w:rsidRDefault="00163D6F">
            <w:pPr>
              <w:pStyle w:val="aff5"/>
              <w:widowControl w:val="0"/>
              <w:spacing w:after="0"/>
              <w:rPr>
                <w:sz w:val="24"/>
                <w:szCs w:val="24"/>
              </w:rPr>
            </w:pPr>
            <w:r>
              <w:rPr>
                <w:sz w:val="24"/>
                <w:szCs w:val="24"/>
              </w:rPr>
              <w:t>Голосовая почта;</w:t>
            </w:r>
          </w:p>
          <w:p w:rsidR="003E4A7D" w:rsidRDefault="00163D6F">
            <w:pPr>
              <w:pStyle w:val="aff5"/>
              <w:widowControl w:val="0"/>
              <w:spacing w:after="0"/>
              <w:rPr>
                <w:sz w:val="24"/>
                <w:szCs w:val="24"/>
              </w:rPr>
            </w:pPr>
            <w:r>
              <w:rPr>
                <w:sz w:val="24"/>
                <w:szCs w:val="24"/>
              </w:rPr>
              <w:t>Быстрый набор;</w:t>
            </w:r>
          </w:p>
          <w:p w:rsidR="003E4A7D" w:rsidRDefault="00163D6F">
            <w:pPr>
              <w:pStyle w:val="aff5"/>
              <w:widowControl w:val="0"/>
              <w:spacing w:after="0"/>
              <w:rPr>
                <w:sz w:val="24"/>
                <w:szCs w:val="24"/>
              </w:rPr>
            </w:pPr>
            <w:r>
              <w:rPr>
                <w:sz w:val="24"/>
                <w:szCs w:val="24"/>
              </w:rPr>
              <w:t xml:space="preserve">Система внешнего доступа к линиям АТС (DISA — </w:t>
            </w:r>
            <w:proofErr w:type="spellStart"/>
            <w:r>
              <w:rPr>
                <w:sz w:val="24"/>
                <w:szCs w:val="24"/>
              </w:rPr>
              <w:t>Direct</w:t>
            </w:r>
            <w:proofErr w:type="spellEnd"/>
            <w:r>
              <w:rPr>
                <w:sz w:val="24"/>
                <w:szCs w:val="24"/>
              </w:rPr>
              <w:t xml:space="preserve"> </w:t>
            </w:r>
            <w:proofErr w:type="spellStart"/>
            <w:r>
              <w:rPr>
                <w:sz w:val="24"/>
                <w:szCs w:val="24"/>
              </w:rPr>
              <w:t>Inward</w:t>
            </w:r>
            <w:proofErr w:type="spellEnd"/>
            <w:r>
              <w:rPr>
                <w:sz w:val="24"/>
                <w:szCs w:val="24"/>
              </w:rPr>
              <w:t xml:space="preserve"> </w:t>
            </w:r>
            <w:proofErr w:type="spellStart"/>
            <w:r>
              <w:rPr>
                <w:sz w:val="24"/>
                <w:szCs w:val="24"/>
              </w:rPr>
              <w:t>System</w:t>
            </w:r>
            <w:proofErr w:type="spellEnd"/>
            <w:r>
              <w:rPr>
                <w:sz w:val="24"/>
                <w:szCs w:val="24"/>
              </w:rPr>
              <w:t xml:space="preserve"> </w:t>
            </w:r>
            <w:proofErr w:type="spellStart"/>
            <w:r>
              <w:rPr>
                <w:sz w:val="24"/>
                <w:szCs w:val="24"/>
              </w:rPr>
              <w:t>Access</w:t>
            </w:r>
            <w:proofErr w:type="spellEnd"/>
            <w:r>
              <w:rPr>
                <w:sz w:val="24"/>
                <w:szCs w:val="24"/>
              </w:rPr>
              <w:t>);</w:t>
            </w:r>
          </w:p>
          <w:p w:rsidR="003E4A7D" w:rsidRDefault="00163D6F">
            <w:pPr>
              <w:pStyle w:val="aff5"/>
              <w:widowControl w:val="0"/>
              <w:spacing w:after="0"/>
              <w:rPr>
                <w:sz w:val="24"/>
                <w:szCs w:val="24"/>
              </w:rPr>
            </w:pPr>
            <w:r>
              <w:rPr>
                <w:sz w:val="24"/>
                <w:szCs w:val="24"/>
              </w:rPr>
              <w:t>Личный кабинет пользователя;</w:t>
            </w:r>
          </w:p>
          <w:p w:rsidR="003E4A7D" w:rsidRDefault="00163D6F">
            <w:pPr>
              <w:pStyle w:val="aff5"/>
              <w:widowControl w:val="0"/>
              <w:spacing w:after="0"/>
              <w:rPr>
                <w:sz w:val="24"/>
                <w:szCs w:val="24"/>
              </w:rPr>
            </w:pPr>
            <w:proofErr w:type="spellStart"/>
            <w:r>
              <w:rPr>
                <w:sz w:val="24"/>
                <w:szCs w:val="24"/>
              </w:rPr>
              <w:t>Autoprovision</w:t>
            </w:r>
            <w:proofErr w:type="spellEnd"/>
            <w:r>
              <w:rPr>
                <w:sz w:val="24"/>
                <w:szCs w:val="24"/>
              </w:rPr>
              <w:t>;</w:t>
            </w:r>
          </w:p>
          <w:p w:rsidR="003E4A7D" w:rsidRDefault="00163D6F">
            <w:pPr>
              <w:pStyle w:val="aff5"/>
              <w:widowControl w:val="0"/>
              <w:spacing w:after="0"/>
              <w:rPr>
                <w:sz w:val="24"/>
                <w:szCs w:val="24"/>
              </w:rPr>
            </w:pPr>
            <w:r>
              <w:rPr>
                <w:sz w:val="24"/>
                <w:szCs w:val="24"/>
              </w:rPr>
              <w:t>LDAP;</w:t>
            </w:r>
          </w:p>
          <w:p w:rsidR="003E4A7D" w:rsidRDefault="00163D6F">
            <w:pPr>
              <w:pStyle w:val="aff5"/>
              <w:widowControl w:val="0"/>
              <w:spacing w:after="0"/>
              <w:rPr>
                <w:sz w:val="24"/>
                <w:szCs w:val="24"/>
              </w:rPr>
            </w:pPr>
            <w:r>
              <w:rPr>
                <w:sz w:val="24"/>
                <w:szCs w:val="24"/>
              </w:rPr>
              <w:t>Доступ к линиям по PIN-коду;</w:t>
            </w:r>
          </w:p>
          <w:p w:rsidR="003E4A7D" w:rsidRDefault="00163D6F">
            <w:pPr>
              <w:pStyle w:val="aff5"/>
              <w:widowControl w:val="0"/>
              <w:spacing w:after="0"/>
              <w:rPr>
                <w:sz w:val="24"/>
                <w:szCs w:val="24"/>
              </w:rPr>
            </w:pPr>
            <w:r>
              <w:rPr>
                <w:sz w:val="24"/>
                <w:szCs w:val="24"/>
              </w:rPr>
              <w:t>Привязка мобильного номера к внутреннему номеру абонента;</w:t>
            </w:r>
          </w:p>
          <w:p w:rsidR="003E4A7D" w:rsidRDefault="00163D6F">
            <w:pPr>
              <w:pStyle w:val="aff5"/>
              <w:widowControl w:val="0"/>
              <w:spacing w:after="0"/>
              <w:rPr>
                <w:sz w:val="24"/>
                <w:szCs w:val="24"/>
              </w:rPr>
            </w:pPr>
            <w:r>
              <w:rPr>
                <w:sz w:val="24"/>
                <w:szCs w:val="24"/>
              </w:rPr>
              <w:t>Черный список;</w:t>
            </w:r>
          </w:p>
          <w:p w:rsidR="003E4A7D" w:rsidRDefault="00163D6F">
            <w:pPr>
              <w:pStyle w:val="aff5"/>
              <w:widowControl w:val="0"/>
              <w:spacing w:after="0"/>
              <w:rPr>
                <w:sz w:val="24"/>
                <w:szCs w:val="24"/>
              </w:rPr>
            </w:pPr>
            <w:r>
              <w:rPr>
                <w:sz w:val="24"/>
                <w:szCs w:val="24"/>
              </w:rPr>
              <w:t>Детализация звонков (CDR);</w:t>
            </w:r>
          </w:p>
          <w:p w:rsidR="003E4A7D" w:rsidRDefault="00163D6F">
            <w:pPr>
              <w:pStyle w:val="aff5"/>
              <w:widowControl w:val="0"/>
              <w:spacing w:after="0"/>
              <w:rPr>
                <w:sz w:val="24"/>
                <w:szCs w:val="24"/>
              </w:rPr>
            </w:pPr>
            <w:r>
              <w:rPr>
                <w:sz w:val="24"/>
                <w:szCs w:val="24"/>
              </w:rPr>
              <w:t>Поддержка видеокодеков;</w:t>
            </w:r>
          </w:p>
          <w:p w:rsidR="003E4A7D" w:rsidRDefault="00163D6F">
            <w:pPr>
              <w:pStyle w:val="aff5"/>
              <w:widowControl w:val="0"/>
              <w:spacing w:after="0"/>
              <w:rPr>
                <w:sz w:val="24"/>
                <w:szCs w:val="24"/>
              </w:rPr>
            </w:pPr>
            <w:r>
              <w:rPr>
                <w:sz w:val="24"/>
                <w:szCs w:val="24"/>
              </w:rPr>
              <w:t>Функция вмешательства (прослушивание, подсказка, вмешательство);</w:t>
            </w:r>
          </w:p>
          <w:p w:rsidR="003E4A7D" w:rsidRPr="00163D6F" w:rsidRDefault="00163D6F">
            <w:pPr>
              <w:pStyle w:val="aff5"/>
              <w:widowControl w:val="0"/>
              <w:spacing w:after="0"/>
              <w:rPr>
                <w:sz w:val="24"/>
                <w:szCs w:val="24"/>
                <w:lang w:val="en-US"/>
              </w:rPr>
            </w:pPr>
            <w:r>
              <w:rPr>
                <w:sz w:val="24"/>
                <w:szCs w:val="24"/>
              </w:rPr>
              <w:t>Запись</w:t>
            </w:r>
            <w:r w:rsidRPr="00163D6F">
              <w:rPr>
                <w:sz w:val="24"/>
                <w:szCs w:val="24"/>
                <w:lang w:val="en-US"/>
              </w:rPr>
              <w:t xml:space="preserve"> </w:t>
            </w:r>
            <w:r>
              <w:rPr>
                <w:sz w:val="24"/>
                <w:szCs w:val="24"/>
              </w:rPr>
              <w:t>разговора</w:t>
            </w:r>
            <w:r w:rsidRPr="00163D6F">
              <w:rPr>
                <w:sz w:val="24"/>
                <w:szCs w:val="24"/>
                <w:lang w:val="en-US"/>
              </w:rPr>
              <w:t xml:space="preserve"> (one touch record);</w:t>
            </w:r>
          </w:p>
          <w:p w:rsidR="003E4A7D" w:rsidRPr="00163D6F" w:rsidRDefault="00163D6F">
            <w:pPr>
              <w:pStyle w:val="aff5"/>
              <w:widowControl w:val="0"/>
              <w:spacing w:after="0"/>
              <w:rPr>
                <w:sz w:val="24"/>
                <w:szCs w:val="24"/>
                <w:lang w:val="en-US"/>
              </w:rPr>
            </w:pPr>
            <w:r w:rsidRPr="00163D6F">
              <w:rPr>
                <w:sz w:val="24"/>
                <w:szCs w:val="24"/>
                <w:lang w:val="en-US"/>
              </w:rPr>
              <w:t>Call Back;</w:t>
            </w:r>
          </w:p>
          <w:p w:rsidR="003E4A7D" w:rsidRPr="00163D6F" w:rsidRDefault="00163D6F">
            <w:pPr>
              <w:pStyle w:val="aff5"/>
              <w:widowControl w:val="0"/>
              <w:spacing w:after="0"/>
              <w:rPr>
                <w:sz w:val="24"/>
                <w:szCs w:val="24"/>
                <w:lang w:val="en-US"/>
              </w:rPr>
            </w:pPr>
            <w:r w:rsidRPr="00163D6F">
              <w:rPr>
                <w:sz w:val="24"/>
                <w:szCs w:val="24"/>
                <w:lang w:val="en-US"/>
              </w:rPr>
              <w:t>Busy Camp-on;</w:t>
            </w:r>
          </w:p>
          <w:p w:rsidR="003E4A7D" w:rsidRPr="00163D6F" w:rsidRDefault="00163D6F">
            <w:pPr>
              <w:pStyle w:val="aff5"/>
              <w:widowControl w:val="0"/>
              <w:spacing w:after="0"/>
              <w:rPr>
                <w:sz w:val="24"/>
                <w:szCs w:val="24"/>
                <w:lang w:val="en-US"/>
              </w:rPr>
            </w:pPr>
            <w:r>
              <w:rPr>
                <w:sz w:val="24"/>
                <w:szCs w:val="24"/>
              </w:rPr>
              <w:t>Факс</w:t>
            </w:r>
            <w:r w:rsidRPr="00163D6F">
              <w:rPr>
                <w:sz w:val="24"/>
                <w:szCs w:val="24"/>
                <w:lang w:val="en-US"/>
              </w:rPr>
              <w:t xml:space="preserve"> </w:t>
            </w:r>
            <w:r>
              <w:rPr>
                <w:sz w:val="24"/>
                <w:szCs w:val="24"/>
              </w:rPr>
              <w:t>в</w:t>
            </w:r>
            <w:r w:rsidRPr="00163D6F">
              <w:rPr>
                <w:sz w:val="24"/>
                <w:szCs w:val="24"/>
                <w:lang w:val="en-US"/>
              </w:rPr>
              <w:t xml:space="preserve"> PDF;</w:t>
            </w:r>
          </w:p>
          <w:p w:rsidR="003E4A7D" w:rsidRDefault="00163D6F">
            <w:pPr>
              <w:pStyle w:val="aff5"/>
              <w:widowControl w:val="0"/>
              <w:spacing w:after="0"/>
              <w:rPr>
                <w:sz w:val="24"/>
                <w:szCs w:val="24"/>
              </w:rPr>
            </w:pPr>
            <w:r>
              <w:rPr>
                <w:sz w:val="24"/>
                <w:szCs w:val="24"/>
              </w:rPr>
              <w:t>Резервирование АТС в случае аварии;</w:t>
            </w:r>
          </w:p>
          <w:p w:rsidR="003E4A7D" w:rsidRDefault="00163D6F">
            <w:pPr>
              <w:pStyle w:val="aff5"/>
              <w:widowControl w:val="0"/>
              <w:spacing w:after="0"/>
              <w:rPr>
                <w:sz w:val="24"/>
                <w:szCs w:val="24"/>
              </w:rPr>
            </w:pPr>
            <w:r>
              <w:rPr>
                <w:sz w:val="24"/>
                <w:szCs w:val="24"/>
              </w:rPr>
              <w:t>Мониторинг вызовов;</w:t>
            </w:r>
          </w:p>
          <w:p w:rsidR="003E4A7D" w:rsidRDefault="00163D6F">
            <w:pPr>
              <w:pStyle w:val="aff5"/>
              <w:widowControl w:val="0"/>
              <w:spacing w:after="0"/>
              <w:rPr>
                <w:sz w:val="24"/>
                <w:szCs w:val="24"/>
              </w:rPr>
            </w:pPr>
            <w:r>
              <w:rPr>
                <w:sz w:val="24"/>
                <w:szCs w:val="24"/>
              </w:rPr>
              <w:t xml:space="preserve">Поддержка </w:t>
            </w:r>
            <w:proofErr w:type="spellStart"/>
            <w:r>
              <w:rPr>
                <w:sz w:val="24"/>
                <w:szCs w:val="24"/>
              </w:rPr>
              <w:t>Caller</w:t>
            </w:r>
            <w:proofErr w:type="spellEnd"/>
            <w:r>
              <w:rPr>
                <w:sz w:val="24"/>
                <w:szCs w:val="24"/>
              </w:rPr>
              <w:t xml:space="preserve"> ID;</w:t>
            </w:r>
          </w:p>
          <w:p w:rsidR="003E4A7D" w:rsidRDefault="00163D6F">
            <w:pPr>
              <w:pStyle w:val="aff5"/>
              <w:widowControl w:val="0"/>
              <w:spacing w:after="0"/>
              <w:rPr>
                <w:sz w:val="24"/>
                <w:szCs w:val="24"/>
              </w:rPr>
            </w:pPr>
            <w:r>
              <w:rPr>
                <w:sz w:val="24"/>
                <w:szCs w:val="24"/>
              </w:rPr>
              <w:lastRenderedPageBreak/>
              <w:t>Книга контактов;</w:t>
            </w:r>
          </w:p>
          <w:p w:rsidR="003E4A7D" w:rsidRDefault="00163D6F">
            <w:pPr>
              <w:pStyle w:val="aff5"/>
              <w:widowControl w:val="0"/>
              <w:spacing w:after="0"/>
              <w:rPr>
                <w:sz w:val="24"/>
                <w:szCs w:val="24"/>
              </w:rPr>
            </w:pPr>
            <w:r>
              <w:rPr>
                <w:sz w:val="24"/>
                <w:szCs w:val="24"/>
              </w:rPr>
              <w:t>Пользовательские подсказки;</w:t>
            </w:r>
          </w:p>
          <w:p w:rsidR="003E4A7D" w:rsidRDefault="00163D6F">
            <w:pPr>
              <w:pStyle w:val="aff5"/>
              <w:widowControl w:val="0"/>
              <w:spacing w:after="0"/>
              <w:rPr>
                <w:sz w:val="24"/>
                <w:szCs w:val="24"/>
              </w:rPr>
            </w:pPr>
            <w:r>
              <w:rPr>
                <w:sz w:val="24"/>
                <w:szCs w:val="24"/>
              </w:rPr>
              <w:t>Набор по имени;</w:t>
            </w:r>
          </w:p>
          <w:p w:rsidR="003E4A7D" w:rsidRDefault="00163D6F">
            <w:pPr>
              <w:pStyle w:val="aff5"/>
              <w:widowControl w:val="0"/>
              <w:spacing w:after="0"/>
              <w:rPr>
                <w:sz w:val="24"/>
                <w:szCs w:val="24"/>
              </w:rPr>
            </w:pPr>
            <w:r>
              <w:rPr>
                <w:sz w:val="24"/>
                <w:szCs w:val="24"/>
              </w:rPr>
              <w:t xml:space="preserve">Отличительный </w:t>
            </w:r>
            <w:proofErr w:type="spellStart"/>
            <w:r>
              <w:rPr>
                <w:sz w:val="24"/>
                <w:szCs w:val="24"/>
              </w:rPr>
              <w:t>рингтон</w:t>
            </w:r>
            <w:proofErr w:type="spellEnd"/>
            <w:r>
              <w:rPr>
                <w:sz w:val="24"/>
                <w:szCs w:val="24"/>
              </w:rPr>
              <w:t>;</w:t>
            </w:r>
          </w:p>
          <w:p w:rsidR="003E4A7D" w:rsidRDefault="00163D6F">
            <w:pPr>
              <w:pStyle w:val="aff5"/>
              <w:widowControl w:val="0"/>
              <w:spacing w:after="0"/>
              <w:rPr>
                <w:sz w:val="24"/>
                <w:szCs w:val="24"/>
              </w:rPr>
            </w:pPr>
            <w:r>
              <w:rPr>
                <w:sz w:val="24"/>
                <w:szCs w:val="24"/>
              </w:rPr>
              <w:t>Поддержка DNIS;</w:t>
            </w:r>
          </w:p>
          <w:p w:rsidR="003E4A7D" w:rsidRDefault="00163D6F">
            <w:pPr>
              <w:pStyle w:val="aff5"/>
              <w:widowControl w:val="0"/>
              <w:spacing w:after="0"/>
              <w:rPr>
                <w:sz w:val="24"/>
                <w:szCs w:val="24"/>
              </w:rPr>
            </w:pPr>
            <w:r>
              <w:rPr>
                <w:sz w:val="24"/>
                <w:szCs w:val="24"/>
              </w:rPr>
              <w:t xml:space="preserve">Функционал </w:t>
            </w:r>
            <w:proofErr w:type="spellStart"/>
            <w:r>
              <w:rPr>
                <w:sz w:val="24"/>
                <w:szCs w:val="24"/>
              </w:rPr>
              <w:t>Linkus</w:t>
            </w:r>
            <w:proofErr w:type="spellEnd"/>
            <w:r>
              <w:rPr>
                <w:sz w:val="24"/>
                <w:szCs w:val="24"/>
              </w:rPr>
              <w:t>;</w:t>
            </w:r>
          </w:p>
          <w:p w:rsidR="003E4A7D" w:rsidRDefault="00163D6F">
            <w:pPr>
              <w:pStyle w:val="aff5"/>
              <w:widowControl w:val="0"/>
              <w:spacing w:after="0"/>
              <w:rPr>
                <w:sz w:val="24"/>
                <w:szCs w:val="24"/>
              </w:rPr>
            </w:pPr>
            <w:r>
              <w:rPr>
                <w:sz w:val="24"/>
                <w:szCs w:val="24"/>
              </w:rPr>
              <w:t>Системные подсказки на русском языке;</w:t>
            </w:r>
          </w:p>
          <w:p w:rsidR="003E4A7D" w:rsidRDefault="00163D6F">
            <w:pPr>
              <w:pStyle w:val="aff5"/>
              <w:widowControl w:val="0"/>
              <w:spacing w:after="0"/>
              <w:rPr>
                <w:sz w:val="24"/>
                <w:szCs w:val="24"/>
              </w:rPr>
            </w:pPr>
            <w:r>
              <w:rPr>
                <w:sz w:val="24"/>
                <w:szCs w:val="24"/>
              </w:rPr>
              <w:t>Веб-интерфейс на русском языке;</w:t>
            </w:r>
          </w:p>
          <w:p w:rsidR="003E4A7D" w:rsidRDefault="00163D6F">
            <w:pPr>
              <w:pStyle w:val="aff5"/>
              <w:widowControl w:val="0"/>
              <w:spacing w:after="0"/>
              <w:rPr>
                <w:sz w:val="24"/>
                <w:szCs w:val="24"/>
              </w:rPr>
            </w:pPr>
            <w:r>
              <w:rPr>
                <w:sz w:val="24"/>
                <w:szCs w:val="24"/>
              </w:rPr>
              <w:t xml:space="preserve">Функционал Мосты </w:t>
            </w:r>
            <w:proofErr w:type="spellStart"/>
            <w:r>
              <w:rPr>
                <w:sz w:val="24"/>
                <w:szCs w:val="24"/>
              </w:rPr>
              <w:t>Yeastar</w:t>
            </w:r>
            <w:proofErr w:type="spellEnd"/>
            <w:r>
              <w:rPr>
                <w:sz w:val="24"/>
                <w:szCs w:val="24"/>
              </w:rPr>
              <w:t>;</w:t>
            </w:r>
          </w:p>
          <w:p w:rsidR="003E4A7D" w:rsidRDefault="00163D6F">
            <w:pPr>
              <w:pStyle w:val="aff5"/>
              <w:widowControl w:val="0"/>
              <w:spacing w:after="0"/>
              <w:rPr>
                <w:sz w:val="24"/>
                <w:szCs w:val="24"/>
              </w:rPr>
            </w:pPr>
            <w:r>
              <w:rPr>
                <w:sz w:val="24"/>
                <w:szCs w:val="24"/>
              </w:rPr>
              <w:t>Мониторинг в реальном времени;</w:t>
            </w:r>
          </w:p>
          <w:p w:rsidR="003E4A7D" w:rsidRDefault="00163D6F">
            <w:pPr>
              <w:pStyle w:val="aff5"/>
              <w:widowControl w:val="0"/>
              <w:spacing w:after="0"/>
              <w:rPr>
                <w:sz w:val="24"/>
                <w:szCs w:val="24"/>
              </w:rPr>
            </w:pPr>
            <w:r>
              <w:rPr>
                <w:sz w:val="24"/>
                <w:szCs w:val="24"/>
              </w:rPr>
              <w:t>Удалённое управление;</w:t>
            </w:r>
          </w:p>
          <w:p w:rsidR="003E4A7D" w:rsidRDefault="00163D6F">
            <w:pPr>
              <w:pStyle w:val="aff5"/>
              <w:widowControl w:val="0"/>
              <w:spacing w:after="0"/>
              <w:rPr>
                <w:sz w:val="24"/>
                <w:szCs w:val="24"/>
              </w:rPr>
            </w:pPr>
            <w:r>
              <w:rPr>
                <w:sz w:val="24"/>
                <w:szCs w:val="24"/>
              </w:rPr>
              <w:t>Поддержка SLA;</w:t>
            </w:r>
          </w:p>
          <w:p w:rsidR="003E4A7D" w:rsidRDefault="00163D6F">
            <w:pPr>
              <w:pStyle w:val="aff5"/>
              <w:widowControl w:val="0"/>
              <w:spacing w:after="0"/>
              <w:rPr>
                <w:sz w:val="24"/>
                <w:szCs w:val="24"/>
              </w:rPr>
            </w:pPr>
            <w:r>
              <w:rPr>
                <w:sz w:val="24"/>
                <w:szCs w:val="24"/>
              </w:rPr>
              <w:t>Поддержка графика работы;</w:t>
            </w:r>
          </w:p>
          <w:p w:rsidR="003E4A7D" w:rsidRDefault="00163D6F">
            <w:pPr>
              <w:pStyle w:val="aff5"/>
              <w:widowControl w:val="0"/>
              <w:spacing w:after="0"/>
              <w:rPr>
                <w:sz w:val="24"/>
                <w:szCs w:val="24"/>
              </w:rPr>
            </w:pPr>
            <w:r>
              <w:rPr>
                <w:sz w:val="24"/>
                <w:szCs w:val="24"/>
              </w:rPr>
              <w:t>Управление пользователями.</w:t>
            </w:r>
          </w:p>
        </w:tc>
      </w:tr>
      <w:tr w:rsidR="003E4A7D">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17"/>
                <w:szCs w:val="24"/>
              </w:rPr>
            </w:pPr>
            <w:r>
              <w:rPr>
                <w:sz w:val="24"/>
                <w:szCs w:val="24"/>
              </w:rPr>
              <w:lastRenderedPageBreak/>
              <w:t>Физические характеристики</w:t>
            </w: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rsidR="003E4A7D" w:rsidRPr="00163D6F" w:rsidRDefault="00163D6F">
            <w:pPr>
              <w:pStyle w:val="aff5"/>
              <w:widowControl w:val="0"/>
              <w:spacing w:after="0"/>
              <w:rPr>
                <w:sz w:val="24"/>
                <w:szCs w:val="24"/>
                <w:lang w:val="en-US"/>
              </w:rPr>
            </w:pPr>
            <w:r w:rsidRPr="00163D6F">
              <w:rPr>
                <w:sz w:val="24"/>
                <w:szCs w:val="24"/>
                <w:lang w:val="en-US"/>
              </w:rPr>
              <w:t xml:space="preserve">Flash: 4 </w:t>
            </w:r>
            <w:r>
              <w:rPr>
                <w:sz w:val="24"/>
                <w:szCs w:val="24"/>
              </w:rPr>
              <w:t>ГБ</w:t>
            </w:r>
            <w:r w:rsidRPr="00163D6F">
              <w:rPr>
                <w:sz w:val="24"/>
                <w:szCs w:val="24"/>
                <w:lang w:val="en-US"/>
              </w:rPr>
              <w:t>;</w:t>
            </w:r>
          </w:p>
          <w:p w:rsidR="003E4A7D" w:rsidRPr="00163D6F" w:rsidRDefault="00163D6F">
            <w:pPr>
              <w:pStyle w:val="aff5"/>
              <w:widowControl w:val="0"/>
              <w:spacing w:after="0"/>
              <w:rPr>
                <w:sz w:val="24"/>
                <w:szCs w:val="24"/>
                <w:lang w:val="en-US"/>
              </w:rPr>
            </w:pPr>
            <w:r w:rsidRPr="00163D6F">
              <w:rPr>
                <w:sz w:val="24"/>
                <w:szCs w:val="24"/>
                <w:lang w:val="en-US"/>
              </w:rPr>
              <w:t xml:space="preserve">RAM: DDR4 1 </w:t>
            </w:r>
            <w:r>
              <w:rPr>
                <w:sz w:val="24"/>
                <w:szCs w:val="24"/>
              </w:rPr>
              <w:t>ГБ</w:t>
            </w:r>
            <w:r w:rsidRPr="00163D6F">
              <w:rPr>
                <w:sz w:val="24"/>
                <w:szCs w:val="24"/>
                <w:lang w:val="en-US"/>
              </w:rPr>
              <w:t>;</w:t>
            </w:r>
          </w:p>
          <w:p w:rsidR="003E4A7D" w:rsidRDefault="00163D6F">
            <w:pPr>
              <w:pStyle w:val="aff5"/>
              <w:widowControl w:val="0"/>
              <w:spacing w:after="0"/>
              <w:rPr>
                <w:sz w:val="24"/>
                <w:szCs w:val="24"/>
              </w:rPr>
            </w:pPr>
            <w:r>
              <w:rPr>
                <w:sz w:val="24"/>
                <w:szCs w:val="24"/>
              </w:rPr>
              <w:t>SD-карта для записи разговоров: 1 слот (Скорость записи от 60 МБ/с, емкость до 64 ГБ, 64 часа записи = 4 ГБ);</w:t>
            </w:r>
          </w:p>
          <w:p w:rsidR="003E4A7D" w:rsidRDefault="00163D6F">
            <w:pPr>
              <w:pStyle w:val="aff5"/>
              <w:widowControl w:val="0"/>
              <w:spacing w:after="0"/>
              <w:rPr>
                <w:sz w:val="24"/>
                <w:szCs w:val="24"/>
              </w:rPr>
            </w:pPr>
            <w:r>
              <w:rPr>
                <w:sz w:val="24"/>
                <w:szCs w:val="24"/>
              </w:rPr>
              <w:t>Размер: 340х210х44 мм;</w:t>
            </w:r>
          </w:p>
          <w:p w:rsidR="003E4A7D" w:rsidRDefault="00163D6F">
            <w:pPr>
              <w:pStyle w:val="aff5"/>
              <w:widowControl w:val="0"/>
              <w:spacing w:after="0"/>
              <w:rPr>
                <w:sz w:val="24"/>
                <w:szCs w:val="24"/>
              </w:rPr>
            </w:pPr>
            <w:r>
              <w:rPr>
                <w:sz w:val="24"/>
                <w:szCs w:val="24"/>
              </w:rPr>
              <w:t>Вес: 1480 гр.;</w:t>
            </w:r>
          </w:p>
          <w:p w:rsidR="003E4A7D" w:rsidRDefault="00163D6F">
            <w:pPr>
              <w:pStyle w:val="aff5"/>
              <w:widowControl w:val="0"/>
              <w:spacing w:after="0"/>
              <w:rPr>
                <w:sz w:val="24"/>
                <w:szCs w:val="24"/>
              </w:rPr>
            </w:pPr>
            <w:r>
              <w:rPr>
                <w:sz w:val="24"/>
                <w:szCs w:val="24"/>
              </w:rPr>
              <w:t>Питание: AC 100-240В 50/60Гц 0.6A максимум;</w:t>
            </w:r>
          </w:p>
          <w:p w:rsidR="003E4A7D" w:rsidRDefault="00163D6F">
            <w:pPr>
              <w:pStyle w:val="aff5"/>
              <w:widowControl w:val="0"/>
              <w:spacing w:after="0"/>
              <w:rPr>
                <w:sz w:val="24"/>
                <w:szCs w:val="24"/>
              </w:rPr>
            </w:pPr>
            <w:r>
              <w:rPr>
                <w:sz w:val="24"/>
                <w:szCs w:val="24"/>
              </w:rPr>
              <w:t>Потребляемая мощность: 2.1-18.5 ватт;</w:t>
            </w:r>
          </w:p>
          <w:p w:rsidR="003E4A7D" w:rsidRDefault="00163D6F">
            <w:pPr>
              <w:pStyle w:val="aff5"/>
              <w:widowControl w:val="0"/>
              <w:spacing w:after="0"/>
              <w:rPr>
                <w:sz w:val="24"/>
                <w:szCs w:val="24"/>
              </w:rPr>
            </w:pPr>
            <w:r>
              <w:rPr>
                <w:sz w:val="24"/>
                <w:szCs w:val="24"/>
              </w:rPr>
              <w:t>Рабочая температура: 0°C до 40°C.</w:t>
            </w:r>
          </w:p>
        </w:tc>
      </w:tr>
      <w:tr w:rsidR="003E4A7D">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r>
              <w:rPr>
                <w:sz w:val="24"/>
                <w:szCs w:val="24"/>
              </w:rPr>
              <w:t>Сетевые характеристики</w:t>
            </w: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pStyle w:val="aff5"/>
              <w:widowControl w:val="0"/>
              <w:spacing w:after="0"/>
              <w:rPr>
                <w:sz w:val="24"/>
                <w:szCs w:val="24"/>
              </w:rPr>
            </w:pPr>
            <w:r>
              <w:rPr>
                <w:sz w:val="24"/>
                <w:szCs w:val="24"/>
              </w:rPr>
              <w:t>2 режима работы с сетью: Статический IP и Динамический IP (DHCP);</w:t>
            </w:r>
          </w:p>
          <w:p w:rsidR="003E4A7D" w:rsidRDefault="00163D6F">
            <w:pPr>
              <w:pStyle w:val="aff5"/>
              <w:widowControl w:val="0"/>
              <w:spacing w:after="0"/>
              <w:rPr>
                <w:sz w:val="24"/>
                <w:szCs w:val="24"/>
              </w:rPr>
            </w:pPr>
            <w:r>
              <w:rPr>
                <w:sz w:val="24"/>
                <w:szCs w:val="24"/>
              </w:rPr>
              <w:t>Межсетевой экран;</w:t>
            </w:r>
          </w:p>
          <w:p w:rsidR="003E4A7D" w:rsidRDefault="00163D6F">
            <w:pPr>
              <w:pStyle w:val="aff5"/>
              <w:widowControl w:val="0"/>
              <w:spacing w:after="0"/>
              <w:rPr>
                <w:sz w:val="24"/>
                <w:szCs w:val="24"/>
              </w:rPr>
            </w:pPr>
            <w:r>
              <w:rPr>
                <w:sz w:val="24"/>
                <w:szCs w:val="24"/>
              </w:rPr>
              <w:t xml:space="preserve">Поддержка VLAN, </w:t>
            </w:r>
            <w:proofErr w:type="spellStart"/>
            <w:r>
              <w:rPr>
                <w:sz w:val="24"/>
                <w:szCs w:val="24"/>
              </w:rPr>
              <w:t>QoS</w:t>
            </w:r>
            <w:proofErr w:type="spellEnd"/>
            <w:r>
              <w:rPr>
                <w:sz w:val="24"/>
                <w:szCs w:val="24"/>
              </w:rPr>
              <w:t xml:space="preserve">, </w:t>
            </w:r>
            <w:proofErr w:type="spellStart"/>
            <w:r>
              <w:rPr>
                <w:sz w:val="24"/>
                <w:szCs w:val="24"/>
              </w:rPr>
              <w:t>PPPoE</w:t>
            </w:r>
            <w:proofErr w:type="spellEnd"/>
            <w:r>
              <w:rPr>
                <w:sz w:val="24"/>
                <w:szCs w:val="24"/>
              </w:rPr>
              <w:t>, DDNS;</w:t>
            </w:r>
          </w:p>
          <w:p w:rsidR="003E4A7D" w:rsidRDefault="00163D6F">
            <w:pPr>
              <w:pStyle w:val="aff5"/>
              <w:widowControl w:val="0"/>
              <w:spacing w:after="0"/>
              <w:rPr>
                <w:sz w:val="24"/>
                <w:szCs w:val="24"/>
              </w:rPr>
            </w:pPr>
            <w:r>
              <w:rPr>
                <w:sz w:val="24"/>
                <w:szCs w:val="24"/>
              </w:rPr>
              <w:t>DHCP-сервер;</w:t>
            </w:r>
          </w:p>
          <w:p w:rsidR="003E4A7D" w:rsidRDefault="00163D6F">
            <w:pPr>
              <w:pStyle w:val="aff5"/>
              <w:widowControl w:val="0"/>
              <w:spacing w:after="0"/>
            </w:pPr>
            <w:r>
              <w:rPr>
                <w:sz w:val="24"/>
                <w:szCs w:val="24"/>
              </w:rPr>
              <w:t>Поддержка NAT, STUN.</w:t>
            </w:r>
          </w:p>
        </w:tc>
      </w:tr>
      <w:tr w:rsidR="003E4A7D" w:rsidRPr="009D15EC">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proofErr w:type="spellStart"/>
            <w:r>
              <w:rPr>
                <w:sz w:val="24"/>
                <w:szCs w:val="24"/>
              </w:rPr>
              <w:t>VoIP</w:t>
            </w:r>
            <w:proofErr w:type="spellEnd"/>
            <w:r>
              <w:rPr>
                <w:sz w:val="24"/>
                <w:szCs w:val="24"/>
              </w:rPr>
              <w:t xml:space="preserve"> характеристики</w:t>
            </w: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rsidR="003E4A7D" w:rsidRPr="00163D6F" w:rsidRDefault="00163D6F">
            <w:pPr>
              <w:pStyle w:val="aff5"/>
              <w:widowControl w:val="0"/>
              <w:spacing w:after="0"/>
              <w:rPr>
                <w:sz w:val="24"/>
                <w:szCs w:val="24"/>
              </w:rPr>
            </w:pPr>
            <w:r w:rsidRPr="00163D6F">
              <w:rPr>
                <w:sz w:val="24"/>
                <w:szCs w:val="24"/>
              </w:rPr>
              <w:t xml:space="preserve">Протокол: </w:t>
            </w:r>
            <w:r>
              <w:rPr>
                <w:sz w:val="24"/>
                <w:szCs w:val="24"/>
                <w:lang w:val="en-US"/>
              </w:rPr>
              <w:t>SIP</w:t>
            </w:r>
            <w:r w:rsidRPr="00163D6F">
              <w:rPr>
                <w:sz w:val="24"/>
                <w:szCs w:val="24"/>
              </w:rPr>
              <w:t xml:space="preserve"> 2.0 (</w:t>
            </w:r>
            <w:r>
              <w:rPr>
                <w:sz w:val="24"/>
                <w:szCs w:val="24"/>
                <w:lang w:val="en-US"/>
              </w:rPr>
              <w:t>RFC</w:t>
            </w:r>
            <w:r w:rsidRPr="00163D6F">
              <w:rPr>
                <w:sz w:val="24"/>
                <w:szCs w:val="24"/>
              </w:rPr>
              <w:t xml:space="preserve">3261) и </w:t>
            </w:r>
            <w:r>
              <w:rPr>
                <w:sz w:val="24"/>
                <w:szCs w:val="24"/>
                <w:lang w:val="en-US"/>
              </w:rPr>
              <w:t>IAX</w:t>
            </w:r>
            <w:r w:rsidRPr="00163D6F">
              <w:rPr>
                <w:sz w:val="24"/>
                <w:szCs w:val="24"/>
              </w:rPr>
              <w:t>2;</w:t>
            </w:r>
          </w:p>
          <w:p w:rsidR="003E4A7D" w:rsidRPr="00163D6F" w:rsidRDefault="00163D6F">
            <w:pPr>
              <w:pStyle w:val="aff5"/>
              <w:widowControl w:val="0"/>
              <w:spacing w:after="0"/>
              <w:rPr>
                <w:sz w:val="24"/>
                <w:szCs w:val="24"/>
              </w:rPr>
            </w:pPr>
            <w:r w:rsidRPr="00163D6F">
              <w:rPr>
                <w:sz w:val="24"/>
                <w:szCs w:val="24"/>
              </w:rPr>
              <w:t xml:space="preserve">Транспорт: </w:t>
            </w:r>
            <w:r>
              <w:rPr>
                <w:sz w:val="24"/>
                <w:szCs w:val="24"/>
                <w:lang w:val="en-US"/>
              </w:rPr>
              <w:t>UDP</w:t>
            </w:r>
            <w:r w:rsidRPr="00163D6F">
              <w:rPr>
                <w:sz w:val="24"/>
                <w:szCs w:val="24"/>
              </w:rPr>
              <w:t xml:space="preserve">, </w:t>
            </w:r>
            <w:r>
              <w:rPr>
                <w:sz w:val="24"/>
                <w:szCs w:val="24"/>
                <w:lang w:val="en-US"/>
              </w:rPr>
              <w:t>TCP</w:t>
            </w:r>
            <w:r w:rsidRPr="00163D6F">
              <w:rPr>
                <w:sz w:val="24"/>
                <w:szCs w:val="24"/>
              </w:rPr>
              <w:t xml:space="preserve">, </w:t>
            </w:r>
            <w:r>
              <w:rPr>
                <w:sz w:val="24"/>
                <w:szCs w:val="24"/>
                <w:lang w:val="en-US"/>
              </w:rPr>
              <w:t>TLS</w:t>
            </w:r>
            <w:r w:rsidRPr="00163D6F">
              <w:rPr>
                <w:sz w:val="24"/>
                <w:szCs w:val="24"/>
              </w:rPr>
              <w:t>;</w:t>
            </w:r>
          </w:p>
          <w:p w:rsidR="003E4A7D" w:rsidRPr="00163D6F" w:rsidRDefault="00163D6F">
            <w:pPr>
              <w:pStyle w:val="aff5"/>
              <w:widowControl w:val="0"/>
              <w:spacing w:after="0"/>
              <w:rPr>
                <w:sz w:val="24"/>
                <w:szCs w:val="24"/>
              </w:rPr>
            </w:pPr>
            <w:r w:rsidRPr="00163D6F">
              <w:rPr>
                <w:sz w:val="24"/>
                <w:szCs w:val="24"/>
              </w:rPr>
              <w:t xml:space="preserve">Аудиокодеки: </w:t>
            </w:r>
            <w:r>
              <w:rPr>
                <w:sz w:val="24"/>
                <w:szCs w:val="24"/>
                <w:lang w:val="en-US"/>
              </w:rPr>
              <w:t>G</w:t>
            </w:r>
            <w:r w:rsidRPr="00163D6F">
              <w:rPr>
                <w:sz w:val="24"/>
                <w:szCs w:val="24"/>
              </w:rPr>
              <w:t>711 (</w:t>
            </w:r>
            <w:proofErr w:type="spellStart"/>
            <w:r>
              <w:rPr>
                <w:sz w:val="24"/>
                <w:szCs w:val="24"/>
                <w:lang w:val="en-US"/>
              </w:rPr>
              <w:t>alaw</w:t>
            </w:r>
            <w:proofErr w:type="spellEnd"/>
            <w:r w:rsidRPr="00163D6F">
              <w:rPr>
                <w:sz w:val="24"/>
                <w:szCs w:val="24"/>
              </w:rPr>
              <w:t>/</w:t>
            </w:r>
            <w:proofErr w:type="spellStart"/>
            <w:r>
              <w:rPr>
                <w:sz w:val="24"/>
                <w:szCs w:val="24"/>
                <w:lang w:val="en-US"/>
              </w:rPr>
              <w:t>ulaw</w:t>
            </w:r>
            <w:proofErr w:type="spellEnd"/>
            <w:r w:rsidRPr="00163D6F">
              <w:rPr>
                <w:sz w:val="24"/>
                <w:szCs w:val="24"/>
              </w:rPr>
              <w:t xml:space="preserve">), </w:t>
            </w:r>
            <w:r>
              <w:rPr>
                <w:sz w:val="24"/>
                <w:szCs w:val="24"/>
                <w:lang w:val="en-US"/>
              </w:rPr>
              <w:t>G</w:t>
            </w:r>
            <w:r w:rsidRPr="00163D6F">
              <w:rPr>
                <w:sz w:val="24"/>
                <w:szCs w:val="24"/>
              </w:rPr>
              <w:t xml:space="preserve">722, </w:t>
            </w:r>
            <w:r>
              <w:rPr>
                <w:sz w:val="24"/>
                <w:szCs w:val="24"/>
                <w:lang w:val="en-US"/>
              </w:rPr>
              <w:t>G</w:t>
            </w:r>
            <w:r w:rsidRPr="00163D6F">
              <w:rPr>
                <w:sz w:val="24"/>
                <w:szCs w:val="24"/>
              </w:rPr>
              <w:t xml:space="preserve">726, </w:t>
            </w:r>
            <w:r>
              <w:rPr>
                <w:sz w:val="24"/>
                <w:szCs w:val="24"/>
                <w:lang w:val="en-US"/>
              </w:rPr>
              <w:t>G</w:t>
            </w:r>
            <w:r w:rsidRPr="00163D6F">
              <w:rPr>
                <w:sz w:val="24"/>
                <w:szCs w:val="24"/>
              </w:rPr>
              <w:t>729</w:t>
            </w:r>
            <w:r>
              <w:rPr>
                <w:sz w:val="24"/>
                <w:szCs w:val="24"/>
                <w:lang w:val="en-US"/>
              </w:rPr>
              <w:t>A</w:t>
            </w:r>
            <w:r w:rsidRPr="00163D6F">
              <w:rPr>
                <w:sz w:val="24"/>
                <w:szCs w:val="24"/>
              </w:rPr>
              <w:t xml:space="preserve">, </w:t>
            </w:r>
            <w:r>
              <w:rPr>
                <w:sz w:val="24"/>
                <w:szCs w:val="24"/>
                <w:lang w:val="en-US"/>
              </w:rPr>
              <w:t>GSM</w:t>
            </w:r>
            <w:r w:rsidRPr="00163D6F">
              <w:rPr>
                <w:sz w:val="24"/>
                <w:szCs w:val="24"/>
              </w:rPr>
              <w:t xml:space="preserve">, </w:t>
            </w:r>
            <w:proofErr w:type="spellStart"/>
            <w:r>
              <w:rPr>
                <w:sz w:val="24"/>
                <w:szCs w:val="24"/>
                <w:lang w:val="en-US"/>
              </w:rPr>
              <w:t>Speex</w:t>
            </w:r>
            <w:proofErr w:type="spellEnd"/>
            <w:r w:rsidRPr="00163D6F">
              <w:rPr>
                <w:sz w:val="24"/>
                <w:szCs w:val="24"/>
              </w:rPr>
              <w:t xml:space="preserve">, </w:t>
            </w:r>
            <w:r>
              <w:rPr>
                <w:sz w:val="24"/>
                <w:szCs w:val="24"/>
                <w:lang w:val="en-US"/>
              </w:rPr>
              <w:t>ADPCM</w:t>
            </w:r>
            <w:r w:rsidRPr="00163D6F">
              <w:rPr>
                <w:sz w:val="24"/>
                <w:szCs w:val="24"/>
              </w:rPr>
              <w:t xml:space="preserve">, </w:t>
            </w:r>
            <w:proofErr w:type="spellStart"/>
            <w:r>
              <w:rPr>
                <w:sz w:val="24"/>
                <w:szCs w:val="24"/>
                <w:lang w:val="en-US"/>
              </w:rPr>
              <w:t>iLBC</w:t>
            </w:r>
            <w:proofErr w:type="spellEnd"/>
            <w:r w:rsidRPr="00163D6F">
              <w:rPr>
                <w:sz w:val="24"/>
                <w:szCs w:val="24"/>
              </w:rPr>
              <w:t>;</w:t>
            </w:r>
          </w:p>
          <w:p w:rsidR="003E4A7D" w:rsidRPr="00163D6F" w:rsidRDefault="00163D6F">
            <w:pPr>
              <w:pStyle w:val="aff5"/>
              <w:widowControl w:val="0"/>
              <w:spacing w:after="0"/>
              <w:rPr>
                <w:sz w:val="24"/>
                <w:szCs w:val="24"/>
              </w:rPr>
            </w:pPr>
            <w:r w:rsidRPr="00163D6F">
              <w:rPr>
                <w:sz w:val="24"/>
                <w:szCs w:val="24"/>
              </w:rPr>
              <w:t xml:space="preserve">Видеокодеки: </w:t>
            </w:r>
            <w:r>
              <w:rPr>
                <w:sz w:val="24"/>
                <w:szCs w:val="24"/>
                <w:lang w:val="en-US"/>
              </w:rPr>
              <w:t>H</w:t>
            </w:r>
            <w:r w:rsidRPr="00163D6F">
              <w:rPr>
                <w:sz w:val="24"/>
                <w:szCs w:val="24"/>
              </w:rPr>
              <w:t xml:space="preserve">263, </w:t>
            </w:r>
            <w:r>
              <w:rPr>
                <w:sz w:val="24"/>
                <w:szCs w:val="24"/>
                <w:lang w:val="en-US"/>
              </w:rPr>
              <w:t>H</w:t>
            </w:r>
            <w:r w:rsidRPr="00163D6F">
              <w:rPr>
                <w:sz w:val="24"/>
                <w:szCs w:val="24"/>
              </w:rPr>
              <w:t>263</w:t>
            </w:r>
            <w:r>
              <w:rPr>
                <w:sz w:val="24"/>
                <w:szCs w:val="24"/>
                <w:lang w:val="en-US"/>
              </w:rPr>
              <w:t>P</w:t>
            </w:r>
            <w:r w:rsidRPr="00163D6F">
              <w:rPr>
                <w:sz w:val="24"/>
                <w:szCs w:val="24"/>
              </w:rPr>
              <w:t xml:space="preserve">, </w:t>
            </w:r>
            <w:r>
              <w:rPr>
                <w:sz w:val="24"/>
                <w:szCs w:val="24"/>
                <w:lang w:val="en-US"/>
              </w:rPr>
              <w:t>H</w:t>
            </w:r>
            <w:r w:rsidRPr="00163D6F">
              <w:rPr>
                <w:sz w:val="24"/>
                <w:szCs w:val="24"/>
              </w:rPr>
              <w:t xml:space="preserve">264, </w:t>
            </w:r>
            <w:r>
              <w:rPr>
                <w:sz w:val="24"/>
                <w:szCs w:val="24"/>
                <w:lang w:val="en-US"/>
              </w:rPr>
              <w:t>MPEG</w:t>
            </w:r>
            <w:r w:rsidRPr="00163D6F">
              <w:rPr>
                <w:sz w:val="24"/>
                <w:szCs w:val="24"/>
              </w:rPr>
              <w:t>4;</w:t>
            </w:r>
          </w:p>
          <w:p w:rsidR="003E4A7D" w:rsidRDefault="00163D6F">
            <w:pPr>
              <w:pStyle w:val="aff5"/>
              <w:widowControl w:val="0"/>
              <w:spacing w:after="0"/>
              <w:rPr>
                <w:sz w:val="24"/>
                <w:szCs w:val="24"/>
                <w:lang w:val="en-US"/>
              </w:rPr>
            </w:pPr>
            <w:proofErr w:type="spellStart"/>
            <w:r>
              <w:rPr>
                <w:sz w:val="24"/>
                <w:szCs w:val="24"/>
                <w:lang w:val="en-US"/>
              </w:rPr>
              <w:t>Факс</w:t>
            </w:r>
            <w:proofErr w:type="spellEnd"/>
            <w:r>
              <w:rPr>
                <w:sz w:val="24"/>
                <w:szCs w:val="24"/>
                <w:lang w:val="en-US"/>
              </w:rPr>
              <w:t xml:space="preserve">: Т.38, G.711 </w:t>
            </w:r>
            <w:proofErr w:type="spellStart"/>
            <w:r>
              <w:rPr>
                <w:sz w:val="24"/>
                <w:szCs w:val="24"/>
                <w:lang w:val="en-US"/>
              </w:rPr>
              <w:t>Passthrough</w:t>
            </w:r>
            <w:proofErr w:type="spellEnd"/>
            <w:r>
              <w:rPr>
                <w:sz w:val="24"/>
                <w:szCs w:val="24"/>
                <w:lang w:val="en-US"/>
              </w:rPr>
              <w:t>;</w:t>
            </w:r>
          </w:p>
          <w:p w:rsidR="003E4A7D" w:rsidRDefault="00163D6F">
            <w:pPr>
              <w:pStyle w:val="aff5"/>
              <w:widowControl w:val="0"/>
              <w:spacing w:after="0"/>
              <w:rPr>
                <w:sz w:val="24"/>
                <w:szCs w:val="24"/>
                <w:lang w:val="en-US"/>
              </w:rPr>
            </w:pPr>
            <w:proofErr w:type="spellStart"/>
            <w:r>
              <w:rPr>
                <w:sz w:val="24"/>
                <w:szCs w:val="24"/>
                <w:lang w:val="en-US"/>
              </w:rPr>
              <w:t>Режим</w:t>
            </w:r>
            <w:proofErr w:type="spellEnd"/>
            <w:r>
              <w:rPr>
                <w:sz w:val="24"/>
                <w:szCs w:val="24"/>
                <w:lang w:val="en-US"/>
              </w:rPr>
              <w:t xml:space="preserve"> DTMF: In-band, RFC4733, RFC2833, SIP INFO</w:t>
            </w:r>
          </w:p>
        </w:tc>
      </w:tr>
      <w:tr w:rsidR="003E4A7D">
        <w:tc>
          <w:tcPr>
            <w:tcW w:w="3286"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r>
              <w:rPr>
                <w:sz w:val="24"/>
                <w:szCs w:val="24"/>
              </w:rPr>
              <w:t>Декларации о соответствии</w:t>
            </w:r>
          </w:p>
        </w:tc>
        <w:tc>
          <w:tcPr>
            <w:tcW w:w="6118"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pStyle w:val="aff5"/>
              <w:widowControl w:val="0"/>
              <w:spacing w:after="0"/>
              <w:rPr>
                <w:sz w:val="24"/>
                <w:szCs w:val="24"/>
              </w:rPr>
            </w:pPr>
            <w:r>
              <w:rPr>
                <w:sz w:val="24"/>
                <w:szCs w:val="24"/>
              </w:rPr>
              <w:t>Декларация EAC 037</w:t>
            </w:r>
          </w:p>
          <w:p w:rsidR="003E4A7D" w:rsidRDefault="00163D6F">
            <w:pPr>
              <w:pStyle w:val="aff5"/>
              <w:widowControl w:val="0"/>
              <w:spacing w:after="0"/>
              <w:rPr>
                <w:sz w:val="24"/>
                <w:szCs w:val="24"/>
              </w:rPr>
            </w:pPr>
            <w:r>
              <w:rPr>
                <w:sz w:val="24"/>
                <w:szCs w:val="24"/>
              </w:rPr>
              <w:t>Декларация EAC 004 020</w:t>
            </w:r>
          </w:p>
          <w:p w:rsidR="003E4A7D" w:rsidRDefault="00163D6F">
            <w:pPr>
              <w:pStyle w:val="aff5"/>
              <w:widowControl w:val="0"/>
              <w:spacing w:after="0"/>
            </w:pPr>
            <w:r>
              <w:rPr>
                <w:sz w:val="24"/>
                <w:szCs w:val="24"/>
              </w:rPr>
              <w:t>Декларация ФАС</w:t>
            </w:r>
          </w:p>
        </w:tc>
      </w:tr>
    </w:tbl>
    <w:p w:rsidR="003E4A7D" w:rsidRDefault="003E4A7D">
      <w:pPr>
        <w:pStyle w:val="af7"/>
        <w:ind w:left="0" w:firstLine="720"/>
        <w:jc w:val="both"/>
        <w:rPr>
          <w:color w:val="000000"/>
          <w:spacing w:val="-2"/>
          <w:sz w:val="26"/>
          <w:szCs w:val="26"/>
        </w:rPr>
      </w:pPr>
    </w:p>
    <w:p w:rsidR="003E4A7D" w:rsidRDefault="00163D6F">
      <w:pPr>
        <w:pStyle w:val="affff6"/>
        <w:ind w:firstLine="720"/>
        <w:rPr>
          <w:b/>
          <w:bCs/>
          <w:spacing w:val="-2"/>
          <w:sz w:val="26"/>
          <w:szCs w:val="26"/>
        </w:rPr>
      </w:pPr>
      <w:r>
        <w:rPr>
          <w:b/>
          <w:bCs/>
          <w:sz w:val="26"/>
          <w:szCs w:val="26"/>
        </w:rPr>
        <w:t>1.2. Требования к оборудованию «неуправляемый коммутатор»</w:t>
      </w:r>
    </w:p>
    <w:p w:rsidR="003E4A7D" w:rsidRDefault="003E4A7D">
      <w:pPr>
        <w:pStyle w:val="affff6"/>
        <w:ind w:firstLine="720"/>
        <w:rPr>
          <w:b/>
          <w:bCs/>
          <w:spacing w:val="-2"/>
          <w:sz w:val="26"/>
          <w:szCs w:val="26"/>
        </w:rPr>
      </w:pPr>
    </w:p>
    <w:p w:rsidR="003E4A7D" w:rsidRDefault="00163D6F">
      <w:pPr>
        <w:pStyle w:val="af7"/>
        <w:ind w:left="0" w:firstLine="720"/>
        <w:jc w:val="right"/>
        <w:rPr>
          <w:b/>
        </w:rPr>
      </w:pPr>
      <w:r>
        <w:rPr>
          <w:b/>
          <w:color w:val="000000"/>
          <w:spacing w:val="-2"/>
        </w:rPr>
        <w:t>Таблица 2</w:t>
      </w:r>
    </w:p>
    <w:tbl>
      <w:tblPr>
        <w:tblW w:w="9405" w:type="dxa"/>
        <w:tblInd w:w="391" w:type="dxa"/>
        <w:tblLayout w:type="fixed"/>
        <w:tblLook w:val="04A0" w:firstRow="1" w:lastRow="0" w:firstColumn="1" w:lastColumn="0" w:noHBand="0" w:noVBand="1"/>
      </w:tblPr>
      <w:tblGrid>
        <w:gridCol w:w="3316"/>
        <w:gridCol w:w="6089"/>
      </w:tblGrid>
      <w:tr w:rsidR="003E4A7D">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r>
              <w:rPr>
                <w:sz w:val="24"/>
                <w:szCs w:val="24"/>
              </w:rPr>
              <w:t>Функциональные характеристики</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24"/>
              </w:rPr>
            </w:pPr>
            <w:r>
              <w:rPr>
                <w:sz w:val="24"/>
                <w:szCs w:val="24"/>
              </w:rPr>
              <w:t xml:space="preserve">24 порта 100Base-TX с поддержкой </w:t>
            </w:r>
            <w:proofErr w:type="spellStart"/>
            <w:r>
              <w:rPr>
                <w:sz w:val="24"/>
                <w:szCs w:val="24"/>
              </w:rPr>
              <w:t>PoE</w:t>
            </w:r>
            <w:proofErr w:type="spellEnd"/>
            <w:r>
              <w:rPr>
                <w:sz w:val="24"/>
                <w:szCs w:val="24"/>
              </w:rPr>
              <w:t xml:space="preserve"> 200 Вт, 1 порт 1000Base-T, 1 порт </w:t>
            </w:r>
            <w:proofErr w:type="spellStart"/>
            <w:r>
              <w:rPr>
                <w:sz w:val="24"/>
                <w:szCs w:val="24"/>
              </w:rPr>
              <w:t>Combo</w:t>
            </w:r>
            <w:proofErr w:type="spellEnd"/>
            <w:r>
              <w:rPr>
                <w:sz w:val="24"/>
                <w:szCs w:val="24"/>
              </w:rPr>
              <w:t xml:space="preserve">. Поддержка режима работы CCTV, VLAN и функция </w:t>
            </w:r>
            <w:proofErr w:type="spellStart"/>
            <w:r>
              <w:rPr>
                <w:sz w:val="24"/>
                <w:szCs w:val="24"/>
              </w:rPr>
              <w:t>Watchdog</w:t>
            </w:r>
            <w:proofErr w:type="spellEnd"/>
            <w:r>
              <w:rPr>
                <w:sz w:val="24"/>
                <w:szCs w:val="24"/>
              </w:rPr>
              <w:t xml:space="preserve"> (автоматическое определение зависших IP-камер или другого оборудования и перезагрузка питания </w:t>
            </w:r>
            <w:proofErr w:type="spellStart"/>
            <w:r>
              <w:rPr>
                <w:sz w:val="24"/>
                <w:szCs w:val="24"/>
              </w:rPr>
              <w:t>PoE</w:t>
            </w:r>
            <w:proofErr w:type="spellEnd"/>
            <w:r>
              <w:rPr>
                <w:sz w:val="24"/>
                <w:szCs w:val="24"/>
              </w:rPr>
              <w:t xml:space="preserve"> на портах).</w:t>
            </w:r>
          </w:p>
          <w:p w:rsidR="003E4A7D" w:rsidRDefault="00163D6F">
            <w:pPr>
              <w:widowControl w:val="0"/>
              <w:rPr>
                <w:sz w:val="24"/>
                <w:szCs w:val="24"/>
              </w:rPr>
            </w:pPr>
            <w:r>
              <w:rPr>
                <w:sz w:val="24"/>
                <w:szCs w:val="24"/>
              </w:rPr>
              <w:t>Гарантийное обслуживание (включая блок питания) не менее 36 месяцев</w:t>
            </w:r>
          </w:p>
        </w:tc>
      </w:tr>
      <w:tr w:rsidR="003E4A7D">
        <w:trPr>
          <w:trHeight w:val="5026"/>
        </w:trPr>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r>
              <w:rPr>
                <w:sz w:val="24"/>
                <w:szCs w:val="24"/>
              </w:rPr>
              <w:lastRenderedPageBreak/>
              <w:t>Особенность коммутатора</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widowControl w:val="0"/>
              <w:jc w:val="both"/>
              <w:rPr>
                <w:sz w:val="24"/>
                <w:szCs w:val="24"/>
              </w:rPr>
            </w:pPr>
            <w:r>
              <w:rPr>
                <w:sz w:val="24"/>
                <w:szCs w:val="24"/>
              </w:rPr>
              <w:t xml:space="preserve">Дополнительный переключатель режимов работы </w:t>
            </w:r>
            <w:proofErr w:type="spellStart"/>
            <w:r>
              <w:rPr>
                <w:sz w:val="24"/>
                <w:szCs w:val="24"/>
              </w:rPr>
              <w:t>Default</w:t>
            </w:r>
            <w:proofErr w:type="spellEnd"/>
            <w:r>
              <w:rPr>
                <w:sz w:val="24"/>
                <w:szCs w:val="24"/>
              </w:rPr>
              <w:t>/</w:t>
            </w:r>
            <w:r>
              <w:rPr>
                <w:b/>
                <w:bCs/>
                <w:sz w:val="24"/>
                <w:szCs w:val="24"/>
              </w:rPr>
              <w:t>VLAN/CCTV</w:t>
            </w:r>
            <w:r>
              <w:rPr>
                <w:sz w:val="24"/>
                <w:szCs w:val="24"/>
              </w:rPr>
              <w:t>:</w:t>
            </w:r>
          </w:p>
          <w:p w:rsidR="003E4A7D" w:rsidRDefault="00163D6F">
            <w:pPr>
              <w:pStyle w:val="aff5"/>
              <w:widowControl w:val="0"/>
              <w:spacing w:after="0"/>
              <w:jc w:val="both"/>
              <w:rPr>
                <w:i/>
                <w:sz w:val="24"/>
                <w:szCs w:val="24"/>
              </w:rPr>
            </w:pPr>
            <w:r>
              <w:rPr>
                <w:sz w:val="24"/>
                <w:szCs w:val="24"/>
              </w:rPr>
              <w:t xml:space="preserve">Режим </w:t>
            </w:r>
            <w:proofErr w:type="spellStart"/>
            <w:r>
              <w:rPr>
                <w:sz w:val="24"/>
                <w:szCs w:val="24"/>
              </w:rPr>
              <w:t>Default</w:t>
            </w:r>
            <w:proofErr w:type="spellEnd"/>
            <w:r>
              <w:rPr>
                <w:sz w:val="24"/>
                <w:szCs w:val="24"/>
              </w:rPr>
              <w:t xml:space="preserve"> — обычный режим работы</w:t>
            </w:r>
          </w:p>
          <w:p w:rsidR="003E4A7D" w:rsidRDefault="00163D6F">
            <w:pPr>
              <w:pStyle w:val="aff5"/>
              <w:widowControl w:val="0"/>
              <w:spacing w:after="0"/>
              <w:jc w:val="both"/>
              <w:rPr>
                <w:sz w:val="24"/>
                <w:szCs w:val="24"/>
              </w:rPr>
            </w:pPr>
            <w:r>
              <w:rPr>
                <w:sz w:val="24"/>
                <w:szCs w:val="24"/>
              </w:rPr>
              <w:t xml:space="preserve">Режим </w:t>
            </w:r>
            <w:r>
              <w:rPr>
                <w:b/>
                <w:sz w:val="24"/>
                <w:szCs w:val="24"/>
              </w:rPr>
              <w:t xml:space="preserve">VLAN </w:t>
            </w:r>
            <w:r>
              <w:rPr>
                <w:sz w:val="24"/>
                <w:szCs w:val="24"/>
              </w:rPr>
              <w:t>— режим изоляции портов; позволяет изолировать трафик подключенных устройств на физическом уровне, что ограничивает их общение на 2-м и 3-м уровнях, и гарантирует безопасность передачи контента</w:t>
            </w:r>
          </w:p>
          <w:p w:rsidR="003E4A7D" w:rsidRDefault="00163D6F">
            <w:pPr>
              <w:pStyle w:val="aff5"/>
              <w:widowControl w:val="0"/>
              <w:spacing w:after="0"/>
              <w:jc w:val="both"/>
              <w:rPr>
                <w:sz w:val="24"/>
                <w:szCs w:val="24"/>
              </w:rPr>
            </w:pPr>
            <w:r>
              <w:rPr>
                <w:sz w:val="24"/>
                <w:szCs w:val="24"/>
              </w:rPr>
              <w:t xml:space="preserve">Режим </w:t>
            </w:r>
            <w:r>
              <w:rPr>
                <w:b/>
                <w:sz w:val="24"/>
                <w:szCs w:val="24"/>
              </w:rPr>
              <w:t xml:space="preserve">CCTV (VLAN+250м) </w:t>
            </w:r>
            <w:r>
              <w:rPr>
                <w:sz w:val="24"/>
                <w:szCs w:val="24"/>
              </w:rPr>
              <w:t xml:space="preserve">— режим в котором работают одновременно две функции </w:t>
            </w:r>
            <w:r>
              <w:rPr>
                <w:sz w:val="24"/>
                <w:szCs w:val="24"/>
              </w:rPr>
              <w:br/>
              <w:t xml:space="preserve">- </w:t>
            </w:r>
            <w:r>
              <w:rPr>
                <w:b/>
                <w:sz w:val="24"/>
                <w:szCs w:val="24"/>
              </w:rPr>
              <w:t xml:space="preserve">VLAN </w:t>
            </w:r>
            <w:r>
              <w:rPr>
                <w:sz w:val="24"/>
                <w:szCs w:val="24"/>
              </w:rPr>
              <w:t>изоляции портов; позволяет изолировать трафик подключенных устройств на физическом уровне, что ограничивает их общение на 2-м и 3-м уровнях, и гарантирует безопасность передачи контента.</w:t>
            </w:r>
            <w:r>
              <w:rPr>
                <w:sz w:val="24"/>
                <w:szCs w:val="24"/>
              </w:rPr>
              <w:br/>
              <w:t xml:space="preserve">- </w:t>
            </w:r>
            <w:r>
              <w:rPr>
                <w:b/>
                <w:sz w:val="24"/>
                <w:szCs w:val="24"/>
              </w:rPr>
              <w:t xml:space="preserve">250м </w:t>
            </w:r>
            <w:r>
              <w:rPr>
                <w:sz w:val="24"/>
                <w:szCs w:val="24"/>
              </w:rPr>
              <w:t xml:space="preserve">— передачи </w:t>
            </w:r>
            <w:proofErr w:type="spellStart"/>
            <w:r>
              <w:rPr>
                <w:sz w:val="24"/>
                <w:szCs w:val="24"/>
              </w:rPr>
              <w:t>PoE</w:t>
            </w:r>
            <w:proofErr w:type="spellEnd"/>
            <w:r>
              <w:rPr>
                <w:sz w:val="24"/>
                <w:szCs w:val="24"/>
              </w:rPr>
              <w:t xml:space="preserve"> на расстоянии до 250 метров; позволяет преодолеть барьер в 100 метров, стандартный для </w:t>
            </w:r>
            <w:proofErr w:type="spellStart"/>
            <w:r>
              <w:rPr>
                <w:sz w:val="24"/>
                <w:szCs w:val="24"/>
              </w:rPr>
              <w:t>Ethernet</w:t>
            </w:r>
            <w:proofErr w:type="spellEnd"/>
            <w:r>
              <w:rPr>
                <w:sz w:val="24"/>
                <w:szCs w:val="24"/>
              </w:rPr>
              <w:t xml:space="preserve"> сетей, и подключать удаленные устройства не применяя </w:t>
            </w:r>
            <w:proofErr w:type="spellStart"/>
            <w:r>
              <w:rPr>
                <w:sz w:val="24"/>
                <w:szCs w:val="24"/>
              </w:rPr>
              <w:t>PoE</w:t>
            </w:r>
            <w:proofErr w:type="spellEnd"/>
            <w:r>
              <w:rPr>
                <w:sz w:val="24"/>
                <w:szCs w:val="24"/>
              </w:rPr>
              <w:t>-репитеры.</w:t>
            </w:r>
          </w:p>
        </w:tc>
      </w:tr>
      <w:tr w:rsidR="003E4A7D">
        <w:trPr>
          <w:trHeight w:val="2782"/>
        </w:trPr>
        <w:tc>
          <w:tcPr>
            <w:tcW w:w="3316" w:type="dxa"/>
            <w:tcBorders>
              <w:left w:val="single" w:sz="4" w:space="0" w:color="000000"/>
              <w:bottom w:val="single" w:sz="4" w:space="0" w:color="000000"/>
              <w:right w:val="single" w:sz="4" w:space="0" w:color="000000"/>
            </w:tcBorders>
            <w:shd w:val="clear" w:color="auto" w:fill="auto"/>
          </w:tcPr>
          <w:p w:rsidR="003E4A7D" w:rsidRPr="001D230B" w:rsidRDefault="00163D6F" w:rsidP="001D230B">
            <w:pPr>
              <w:rPr>
                <w:sz w:val="22"/>
                <w:szCs w:val="22"/>
              </w:rPr>
            </w:pPr>
            <w:r w:rsidRPr="001D230B">
              <w:rPr>
                <w:sz w:val="22"/>
                <w:szCs w:val="22"/>
              </w:rPr>
              <w:t>Физические характеристики</w:t>
            </w:r>
          </w:p>
          <w:p w:rsidR="003E4A7D" w:rsidRDefault="003E4A7D">
            <w:pPr>
              <w:widowControl w:val="0"/>
              <w:rPr>
                <w:sz w:val="24"/>
                <w:szCs w:val="24"/>
              </w:rPr>
            </w:pPr>
          </w:p>
        </w:tc>
        <w:tc>
          <w:tcPr>
            <w:tcW w:w="6088" w:type="dxa"/>
            <w:tcBorders>
              <w:left w:val="single" w:sz="4" w:space="0" w:color="000000"/>
              <w:bottom w:val="single" w:sz="4" w:space="0" w:color="000000"/>
              <w:right w:val="single" w:sz="4" w:space="0" w:color="000000"/>
            </w:tcBorders>
            <w:shd w:val="clear" w:color="auto" w:fill="auto"/>
          </w:tcPr>
          <w:p w:rsidR="003E4A7D" w:rsidRDefault="00163D6F">
            <w:pPr>
              <w:pStyle w:val="aff5"/>
              <w:widowControl w:val="0"/>
              <w:spacing w:after="0"/>
              <w:jc w:val="both"/>
              <w:rPr>
                <w:sz w:val="24"/>
                <w:szCs w:val="24"/>
              </w:rPr>
            </w:pPr>
            <w:r>
              <w:rPr>
                <w:sz w:val="24"/>
                <w:szCs w:val="24"/>
              </w:rPr>
              <w:t>Питание:</w:t>
            </w:r>
          </w:p>
          <w:p w:rsidR="003E4A7D" w:rsidRDefault="00163D6F">
            <w:pPr>
              <w:pStyle w:val="aff5"/>
              <w:widowControl w:val="0"/>
              <w:spacing w:after="0"/>
              <w:jc w:val="both"/>
              <w:rPr>
                <w:sz w:val="24"/>
                <w:szCs w:val="24"/>
              </w:rPr>
            </w:pPr>
            <w:r>
              <w:rPr>
                <w:sz w:val="24"/>
                <w:szCs w:val="24"/>
              </w:rPr>
              <w:t>AC 100~240 В 50/60 Гц 5 A макс.</w:t>
            </w:r>
          </w:p>
          <w:p w:rsidR="003E4A7D" w:rsidRDefault="00163D6F">
            <w:pPr>
              <w:pStyle w:val="aff5"/>
              <w:widowControl w:val="0"/>
              <w:spacing w:after="0"/>
              <w:jc w:val="both"/>
              <w:rPr>
                <w:sz w:val="24"/>
                <w:szCs w:val="24"/>
              </w:rPr>
            </w:pPr>
            <w:r>
              <w:rPr>
                <w:sz w:val="24"/>
                <w:szCs w:val="24"/>
              </w:rPr>
              <w:t>Температура:</w:t>
            </w:r>
          </w:p>
          <w:p w:rsidR="003E4A7D" w:rsidRDefault="00163D6F">
            <w:pPr>
              <w:pStyle w:val="aff5"/>
              <w:widowControl w:val="0"/>
              <w:spacing w:after="0"/>
              <w:jc w:val="both"/>
              <w:rPr>
                <w:sz w:val="24"/>
                <w:szCs w:val="24"/>
              </w:rPr>
            </w:pPr>
            <w:r>
              <w:rPr>
                <w:sz w:val="24"/>
                <w:szCs w:val="24"/>
              </w:rPr>
              <w:t>При эксплуатации: от -10°C до 50°C</w:t>
            </w:r>
          </w:p>
          <w:p w:rsidR="003E4A7D" w:rsidRDefault="00163D6F">
            <w:pPr>
              <w:pStyle w:val="aff5"/>
              <w:widowControl w:val="0"/>
              <w:spacing w:after="0"/>
              <w:jc w:val="both"/>
              <w:rPr>
                <w:sz w:val="24"/>
                <w:szCs w:val="24"/>
              </w:rPr>
            </w:pPr>
            <w:r>
              <w:rPr>
                <w:sz w:val="24"/>
                <w:szCs w:val="24"/>
              </w:rPr>
              <w:t>Влажность:</w:t>
            </w:r>
          </w:p>
          <w:p w:rsidR="003E4A7D" w:rsidRDefault="00163D6F">
            <w:pPr>
              <w:pStyle w:val="aff5"/>
              <w:widowControl w:val="0"/>
              <w:spacing w:after="0"/>
              <w:jc w:val="both"/>
              <w:rPr>
                <w:sz w:val="24"/>
                <w:szCs w:val="24"/>
              </w:rPr>
            </w:pPr>
            <w:r>
              <w:rPr>
                <w:sz w:val="24"/>
                <w:szCs w:val="24"/>
              </w:rPr>
              <w:t>При эксплуатации: от 10% до 90% без конденсации</w:t>
            </w:r>
          </w:p>
          <w:p w:rsidR="003E4A7D" w:rsidRDefault="00163D6F">
            <w:pPr>
              <w:pStyle w:val="aff5"/>
              <w:widowControl w:val="0"/>
              <w:spacing w:after="0"/>
              <w:jc w:val="both"/>
              <w:rPr>
                <w:sz w:val="24"/>
                <w:szCs w:val="24"/>
              </w:rPr>
            </w:pPr>
            <w:r>
              <w:rPr>
                <w:sz w:val="24"/>
                <w:szCs w:val="24"/>
              </w:rPr>
              <w:t>Система охлаждения: 1 вентилятор</w:t>
            </w:r>
          </w:p>
          <w:p w:rsidR="003E4A7D" w:rsidRDefault="00163D6F">
            <w:pPr>
              <w:pStyle w:val="aff5"/>
              <w:widowControl w:val="0"/>
              <w:spacing w:after="0"/>
              <w:jc w:val="both"/>
              <w:rPr>
                <w:sz w:val="24"/>
                <w:szCs w:val="24"/>
              </w:rPr>
            </w:pPr>
            <w:r>
              <w:rPr>
                <w:sz w:val="24"/>
                <w:szCs w:val="24"/>
              </w:rPr>
              <w:t>Размеры: 281 х 188 х 44 мм</w:t>
            </w:r>
          </w:p>
          <w:p w:rsidR="003E4A7D" w:rsidRDefault="00163D6F">
            <w:pPr>
              <w:pStyle w:val="aff5"/>
              <w:widowControl w:val="0"/>
              <w:spacing w:after="0"/>
              <w:jc w:val="both"/>
              <w:rPr>
                <w:sz w:val="24"/>
                <w:szCs w:val="24"/>
              </w:rPr>
            </w:pPr>
            <w:r>
              <w:rPr>
                <w:sz w:val="24"/>
                <w:szCs w:val="24"/>
              </w:rPr>
              <w:t>Монтаж: монтаж в стойку</w:t>
            </w:r>
          </w:p>
          <w:p w:rsidR="003E4A7D" w:rsidRDefault="00163D6F">
            <w:pPr>
              <w:pStyle w:val="aff5"/>
              <w:widowControl w:val="0"/>
              <w:spacing w:after="0"/>
              <w:jc w:val="both"/>
              <w:rPr>
                <w:sz w:val="24"/>
                <w:szCs w:val="24"/>
              </w:rPr>
            </w:pPr>
            <w:r>
              <w:rPr>
                <w:sz w:val="24"/>
                <w:szCs w:val="24"/>
              </w:rPr>
              <w:t xml:space="preserve">Сертификаты: CE, FCC, </w:t>
            </w:r>
            <w:proofErr w:type="spellStart"/>
            <w:r>
              <w:rPr>
                <w:sz w:val="24"/>
                <w:szCs w:val="24"/>
              </w:rPr>
              <w:t>RoHS</w:t>
            </w:r>
            <w:proofErr w:type="spellEnd"/>
            <w:r>
              <w:rPr>
                <w:sz w:val="24"/>
                <w:szCs w:val="24"/>
              </w:rPr>
              <w:t>, UKCA, RCM</w:t>
            </w:r>
          </w:p>
        </w:tc>
      </w:tr>
      <w:tr w:rsidR="003E4A7D">
        <w:trPr>
          <w:trHeight w:val="845"/>
        </w:trPr>
        <w:tc>
          <w:tcPr>
            <w:tcW w:w="3316" w:type="dxa"/>
            <w:tcBorders>
              <w:left w:val="single" w:sz="4" w:space="0" w:color="000000"/>
              <w:bottom w:val="single" w:sz="4" w:space="0" w:color="000000"/>
              <w:right w:val="single" w:sz="4" w:space="0" w:color="000000"/>
            </w:tcBorders>
            <w:shd w:val="clear" w:color="auto" w:fill="auto"/>
          </w:tcPr>
          <w:p w:rsidR="003E4A7D" w:rsidRPr="001D230B" w:rsidRDefault="00163D6F" w:rsidP="001D230B">
            <w:pPr>
              <w:rPr>
                <w:sz w:val="24"/>
                <w:szCs w:val="24"/>
              </w:rPr>
            </w:pPr>
            <w:r w:rsidRPr="001D230B">
              <w:rPr>
                <w:sz w:val="24"/>
                <w:szCs w:val="24"/>
              </w:rPr>
              <w:t>Интерфейсы</w:t>
            </w:r>
          </w:p>
        </w:tc>
        <w:tc>
          <w:tcPr>
            <w:tcW w:w="6088" w:type="dxa"/>
            <w:tcBorders>
              <w:left w:val="single" w:sz="4" w:space="0" w:color="000000"/>
              <w:bottom w:val="single" w:sz="4" w:space="0" w:color="000000"/>
              <w:right w:val="single" w:sz="4" w:space="0" w:color="000000"/>
            </w:tcBorders>
            <w:shd w:val="clear" w:color="auto" w:fill="auto"/>
          </w:tcPr>
          <w:p w:rsidR="003E4A7D" w:rsidRDefault="00163D6F">
            <w:pPr>
              <w:widowControl w:val="0"/>
              <w:rPr>
                <w:sz w:val="24"/>
                <w:szCs w:val="24"/>
              </w:rPr>
            </w:pPr>
            <w:r>
              <w:rPr>
                <w:sz w:val="24"/>
                <w:szCs w:val="24"/>
              </w:rPr>
              <w:t xml:space="preserve">24 х 100 Мбит/с RJ-45 </w:t>
            </w:r>
            <w:proofErr w:type="spellStart"/>
            <w:r>
              <w:rPr>
                <w:sz w:val="24"/>
                <w:szCs w:val="24"/>
              </w:rPr>
              <w:t>PoE</w:t>
            </w:r>
            <w:proofErr w:type="spellEnd"/>
          </w:p>
          <w:p w:rsidR="003E4A7D" w:rsidRDefault="00163D6F">
            <w:pPr>
              <w:pStyle w:val="aff5"/>
              <w:widowControl w:val="0"/>
              <w:spacing w:after="0"/>
              <w:rPr>
                <w:sz w:val="24"/>
                <w:szCs w:val="24"/>
              </w:rPr>
            </w:pPr>
            <w:r>
              <w:rPr>
                <w:sz w:val="24"/>
                <w:szCs w:val="24"/>
              </w:rPr>
              <w:t>1 х 1000 Мбит/с RJ-45</w:t>
            </w:r>
          </w:p>
          <w:p w:rsidR="003E4A7D" w:rsidRDefault="00163D6F">
            <w:pPr>
              <w:pStyle w:val="aff5"/>
              <w:widowControl w:val="0"/>
              <w:spacing w:after="0"/>
              <w:rPr>
                <w:sz w:val="24"/>
                <w:szCs w:val="24"/>
              </w:rPr>
            </w:pPr>
            <w:r>
              <w:rPr>
                <w:sz w:val="24"/>
                <w:szCs w:val="24"/>
              </w:rPr>
              <w:t xml:space="preserve">1 х 1000 Мбит/с </w:t>
            </w:r>
            <w:proofErr w:type="spellStart"/>
            <w:r>
              <w:rPr>
                <w:sz w:val="24"/>
                <w:szCs w:val="24"/>
              </w:rPr>
              <w:t>Combo</w:t>
            </w:r>
            <w:proofErr w:type="spellEnd"/>
            <w:r>
              <w:rPr>
                <w:sz w:val="24"/>
                <w:szCs w:val="24"/>
              </w:rPr>
              <w:t xml:space="preserve"> порт</w:t>
            </w:r>
          </w:p>
        </w:tc>
      </w:tr>
      <w:tr w:rsidR="003E4A7D">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3E4A7D" w:rsidRPr="001D230B" w:rsidRDefault="00163D6F" w:rsidP="001D230B">
            <w:pPr>
              <w:rPr>
                <w:sz w:val="24"/>
                <w:szCs w:val="24"/>
              </w:rPr>
            </w:pPr>
            <w:proofErr w:type="spellStart"/>
            <w:r w:rsidRPr="001D230B">
              <w:rPr>
                <w:sz w:val="24"/>
                <w:szCs w:val="24"/>
              </w:rPr>
              <w:t>PoE</w:t>
            </w:r>
            <w:proofErr w:type="spellEnd"/>
          </w:p>
          <w:p w:rsidR="003E4A7D" w:rsidRPr="001D230B" w:rsidRDefault="003E4A7D" w:rsidP="001D230B">
            <w:pPr>
              <w:rPr>
                <w:sz w:val="24"/>
                <w:szCs w:val="24"/>
              </w:rPr>
            </w:pP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3E4A7D" w:rsidRPr="00163D6F" w:rsidRDefault="00163D6F">
            <w:pPr>
              <w:pStyle w:val="aff5"/>
              <w:widowControl w:val="0"/>
              <w:spacing w:after="0"/>
              <w:rPr>
                <w:sz w:val="24"/>
                <w:szCs w:val="24"/>
              </w:rPr>
            </w:pPr>
            <w:proofErr w:type="spellStart"/>
            <w:r>
              <w:rPr>
                <w:sz w:val="24"/>
                <w:szCs w:val="24"/>
                <w:lang w:val="en-US"/>
              </w:rPr>
              <w:t>PoE</w:t>
            </w:r>
            <w:proofErr w:type="spellEnd"/>
            <w:r w:rsidRPr="00163D6F">
              <w:rPr>
                <w:sz w:val="24"/>
                <w:szCs w:val="24"/>
              </w:rPr>
              <w:t xml:space="preserve"> порты: 1 – 24</w:t>
            </w:r>
          </w:p>
          <w:p w:rsidR="003E4A7D" w:rsidRPr="00163D6F" w:rsidRDefault="00163D6F">
            <w:pPr>
              <w:pStyle w:val="aff5"/>
              <w:widowControl w:val="0"/>
              <w:spacing w:after="0"/>
              <w:rPr>
                <w:sz w:val="24"/>
                <w:szCs w:val="24"/>
              </w:rPr>
            </w:pPr>
            <w:proofErr w:type="spellStart"/>
            <w:r>
              <w:rPr>
                <w:sz w:val="24"/>
                <w:szCs w:val="24"/>
                <w:lang w:val="en-US"/>
              </w:rPr>
              <w:t>PoE</w:t>
            </w:r>
            <w:proofErr w:type="spellEnd"/>
            <w:r w:rsidRPr="00163D6F">
              <w:rPr>
                <w:sz w:val="24"/>
                <w:szCs w:val="24"/>
              </w:rPr>
              <w:t xml:space="preserve"> стандарт: 802.3</w:t>
            </w:r>
            <w:proofErr w:type="spellStart"/>
            <w:r>
              <w:rPr>
                <w:sz w:val="24"/>
                <w:szCs w:val="24"/>
                <w:lang w:val="en-US"/>
              </w:rPr>
              <w:t>af</w:t>
            </w:r>
            <w:proofErr w:type="spellEnd"/>
            <w:r w:rsidRPr="00163D6F">
              <w:rPr>
                <w:sz w:val="24"/>
                <w:szCs w:val="24"/>
              </w:rPr>
              <w:t>/</w:t>
            </w:r>
            <w:r>
              <w:rPr>
                <w:sz w:val="24"/>
                <w:szCs w:val="24"/>
                <w:lang w:val="en-US"/>
              </w:rPr>
              <w:t>at</w:t>
            </w:r>
            <w:r w:rsidRPr="00163D6F">
              <w:rPr>
                <w:sz w:val="24"/>
                <w:szCs w:val="24"/>
              </w:rPr>
              <w:t xml:space="preserve"> 30 Вт</w:t>
            </w:r>
          </w:p>
          <w:p w:rsidR="003E4A7D" w:rsidRDefault="00163D6F">
            <w:pPr>
              <w:pStyle w:val="aff5"/>
              <w:widowControl w:val="0"/>
              <w:spacing w:after="0"/>
              <w:rPr>
                <w:sz w:val="24"/>
                <w:szCs w:val="24"/>
                <w:lang w:val="en-US"/>
              </w:rPr>
            </w:pPr>
            <w:r>
              <w:rPr>
                <w:sz w:val="24"/>
                <w:szCs w:val="24"/>
                <w:lang w:val="en-US"/>
              </w:rPr>
              <w:t xml:space="preserve">Pin </w:t>
            </w:r>
            <w:proofErr w:type="spellStart"/>
            <w:r>
              <w:rPr>
                <w:sz w:val="24"/>
                <w:szCs w:val="24"/>
                <w:lang w:val="en-US"/>
              </w:rPr>
              <w:t>PoE</w:t>
            </w:r>
            <w:proofErr w:type="spellEnd"/>
            <w:r>
              <w:rPr>
                <w:sz w:val="24"/>
                <w:szCs w:val="24"/>
                <w:lang w:val="en-US"/>
              </w:rPr>
              <w:t>: 1/2(+), 3/6(-)</w:t>
            </w:r>
          </w:p>
          <w:p w:rsidR="003E4A7D" w:rsidRDefault="00163D6F">
            <w:pPr>
              <w:pStyle w:val="aff5"/>
              <w:widowControl w:val="0"/>
              <w:spacing w:after="0"/>
              <w:rPr>
                <w:sz w:val="24"/>
                <w:szCs w:val="24"/>
                <w:lang w:val="en-US"/>
              </w:rPr>
            </w:pPr>
            <w:proofErr w:type="spellStart"/>
            <w:r>
              <w:rPr>
                <w:sz w:val="24"/>
                <w:szCs w:val="24"/>
                <w:lang w:val="en-US"/>
              </w:rPr>
              <w:t>Тип</w:t>
            </w:r>
            <w:proofErr w:type="spellEnd"/>
            <w:r>
              <w:rPr>
                <w:sz w:val="24"/>
                <w:szCs w:val="24"/>
                <w:lang w:val="en-US"/>
              </w:rPr>
              <w:t xml:space="preserve"> </w:t>
            </w:r>
            <w:proofErr w:type="spellStart"/>
            <w:r>
              <w:rPr>
                <w:sz w:val="24"/>
                <w:szCs w:val="24"/>
                <w:lang w:val="en-US"/>
              </w:rPr>
              <w:t>питания</w:t>
            </w:r>
            <w:proofErr w:type="spellEnd"/>
            <w:r>
              <w:rPr>
                <w:sz w:val="24"/>
                <w:szCs w:val="24"/>
                <w:lang w:val="en-US"/>
              </w:rPr>
              <w:t xml:space="preserve"> </w:t>
            </w:r>
            <w:proofErr w:type="spellStart"/>
            <w:r>
              <w:rPr>
                <w:sz w:val="24"/>
                <w:szCs w:val="24"/>
                <w:lang w:val="en-US"/>
              </w:rPr>
              <w:t>PoE</w:t>
            </w:r>
            <w:proofErr w:type="spellEnd"/>
            <w:r>
              <w:rPr>
                <w:sz w:val="24"/>
                <w:szCs w:val="24"/>
                <w:lang w:val="en-US"/>
              </w:rPr>
              <w:t>: End-span</w:t>
            </w:r>
          </w:p>
          <w:p w:rsidR="003E4A7D" w:rsidRPr="00163D6F" w:rsidRDefault="00163D6F">
            <w:pPr>
              <w:pStyle w:val="aff5"/>
              <w:widowControl w:val="0"/>
              <w:spacing w:after="0"/>
              <w:rPr>
                <w:sz w:val="24"/>
                <w:szCs w:val="24"/>
              </w:rPr>
            </w:pPr>
            <w:r w:rsidRPr="00163D6F">
              <w:rPr>
                <w:sz w:val="24"/>
                <w:szCs w:val="24"/>
              </w:rPr>
              <w:t xml:space="preserve">Поддержка передачи </w:t>
            </w:r>
            <w:proofErr w:type="spellStart"/>
            <w:r>
              <w:rPr>
                <w:sz w:val="24"/>
                <w:szCs w:val="24"/>
                <w:lang w:val="en-US"/>
              </w:rPr>
              <w:t>PoE</w:t>
            </w:r>
            <w:proofErr w:type="spellEnd"/>
            <w:r w:rsidRPr="00163D6F">
              <w:rPr>
                <w:sz w:val="24"/>
                <w:szCs w:val="24"/>
              </w:rPr>
              <w:t xml:space="preserve"> до 250м</w:t>
            </w:r>
          </w:p>
          <w:p w:rsidR="003E4A7D" w:rsidRPr="00163D6F" w:rsidRDefault="00163D6F">
            <w:pPr>
              <w:pStyle w:val="aff5"/>
              <w:widowControl w:val="0"/>
              <w:spacing w:after="0"/>
              <w:rPr>
                <w:sz w:val="24"/>
                <w:szCs w:val="24"/>
              </w:rPr>
            </w:pPr>
            <w:r w:rsidRPr="00163D6F">
              <w:rPr>
                <w:sz w:val="24"/>
                <w:szCs w:val="24"/>
              </w:rPr>
              <w:t xml:space="preserve">Общий бюджет </w:t>
            </w:r>
            <w:proofErr w:type="spellStart"/>
            <w:r>
              <w:rPr>
                <w:sz w:val="24"/>
                <w:szCs w:val="24"/>
                <w:lang w:val="en-US"/>
              </w:rPr>
              <w:t>PoE</w:t>
            </w:r>
            <w:proofErr w:type="spellEnd"/>
            <w:r w:rsidRPr="00163D6F">
              <w:rPr>
                <w:sz w:val="24"/>
                <w:szCs w:val="24"/>
              </w:rPr>
              <w:t>: 185 Вт</w:t>
            </w:r>
          </w:p>
        </w:tc>
      </w:tr>
      <w:tr w:rsidR="003E4A7D">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3E4A7D" w:rsidRPr="001D230B" w:rsidRDefault="00163D6F" w:rsidP="001D230B">
            <w:pPr>
              <w:rPr>
                <w:sz w:val="24"/>
                <w:szCs w:val="24"/>
              </w:rPr>
            </w:pPr>
            <w:r w:rsidRPr="001D230B">
              <w:rPr>
                <w:sz w:val="24"/>
                <w:szCs w:val="24"/>
              </w:rPr>
              <w:t>Сетевые характеристики</w:t>
            </w:r>
          </w:p>
          <w:p w:rsidR="003E4A7D" w:rsidRPr="001D230B" w:rsidRDefault="003E4A7D" w:rsidP="001D230B">
            <w:pPr>
              <w:rPr>
                <w:sz w:val="24"/>
                <w:szCs w:val="24"/>
              </w:rPr>
            </w:pP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pStyle w:val="aff5"/>
              <w:widowControl w:val="0"/>
              <w:spacing w:after="0"/>
              <w:rPr>
                <w:sz w:val="24"/>
                <w:szCs w:val="24"/>
              </w:rPr>
            </w:pPr>
            <w:r>
              <w:rPr>
                <w:sz w:val="24"/>
                <w:szCs w:val="24"/>
              </w:rPr>
              <w:t>Протоколы: IEEE 802.3, IEEE 802.3u, IEEE 802.3x, IEEE 802.3z</w:t>
            </w:r>
          </w:p>
          <w:p w:rsidR="003E4A7D" w:rsidRDefault="00163D6F">
            <w:pPr>
              <w:pStyle w:val="aff5"/>
              <w:widowControl w:val="0"/>
              <w:spacing w:after="0"/>
              <w:rPr>
                <w:sz w:val="24"/>
                <w:szCs w:val="24"/>
              </w:rPr>
            </w:pPr>
            <w:r>
              <w:rPr>
                <w:sz w:val="24"/>
                <w:szCs w:val="24"/>
              </w:rPr>
              <w:t xml:space="preserve">Метод коммутации: </w:t>
            </w:r>
            <w:proofErr w:type="spellStart"/>
            <w:r>
              <w:rPr>
                <w:sz w:val="24"/>
                <w:szCs w:val="24"/>
              </w:rPr>
              <w:t>Store</w:t>
            </w:r>
            <w:proofErr w:type="spellEnd"/>
            <w:r>
              <w:rPr>
                <w:sz w:val="24"/>
                <w:szCs w:val="24"/>
              </w:rPr>
              <w:t xml:space="preserve"> </w:t>
            </w:r>
            <w:proofErr w:type="spellStart"/>
            <w:r>
              <w:rPr>
                <w:sz w:val="24"/>
                <w:szCs w:val="24"/>
              </w:rPr>
              <w:t>and</w:t>
            </w:r>
            <w:proofErr w:type="spellEnd"/>
            <w:r>
              <w:rPr>
                <w:sz w:val="24"/>
                <w:szCs w:val="24"/>
              </w:rPr>
              <w:t xml:space="preserve"> </w:t>
            </w:r>
            <w:proofErr w:type="spellStart"/>
            <w:r>
              <w:rPr>
                <w:sz w:val="24"/>
                <w:szCs w:val="24"/>
              </w:rPr>
              <w:t>Forward</w:t>
            </w:r>
            <w:proofErr w:type="spellEnd"/>
          </w:p>
          <w:p w:rsidR="003E4A7D" w:rsidRDefault="00163D6F">
            <w:pPr>
              <w:pStyle w:val="aff5"/>
              <w:widowControl w:val="0"/>
              <w:spacing w:after="0"/>
              <w:rPr>
                <w:sz w:val="24"/>
                <w:szCs w:val="24"/>
              </w:rPr>
            </w:pPr>
            <w:r>
              <w:rPr>
                <w:sz w:val="24"/>
                <w:szCs w:val="24"/>
              </w:rPr>
              <w:t>Пропускная способность: 8.8 Гбит/с</w:t>
            </w:r>
          </w:p>
          <w:p w:rsidR="003E4A7D" w:rsidRDefault="00163D6F">
            <w:pPr>
              <w:pStyle w:val="aff5"/>
              <w:widowControl w:val="0"/>
              <w:spacing w:after="0"/>
              <w:rPr>
                <w:sz w:val="24"/>
                <w:szCs w:val="24"/>
              </w:rPr>
            </w:pPr>
            <w:r>
              <w:rPr>
                <w:sz w:val="24"/>
                <w:szCs w:val="24"/>
              </w:rPr>
              <w:t>Таблица MAC-адресов: 8 К</w:t>
            </w:r>
          </w:p>
          <w:p w:rsidR="003E4A7D" w:rsidRDefault="00163D6F">
            <w:pPr>
              <w:pStyle w:val="aff5"/>
              <w:widowControl w:val="0"/>
              <w:spacing w:after="0"/>
              <w:rPr>
                <w:sz w:val="24"/>
                <w:szCs w:val="24"/>
              </w:rPr>
            </w:pPr>
            <w:r>
              <w:rPr>
                <w:sz w:val="24"/>
                <w:szCs w:val="24"/>
              </w:rPr>
              <w:t>Скорость обработки пакетов: 6.55 млн пакетов в секунду</w:t>
            </w:r>
          </w:p>
          <w:p w:rsidR="003E4A7D" w:rsidRDefault="00163D6F">
            <w:pPr>
              <w:pStyle w:val="aff5"/>
              <w:widowControl w:val="0"/>
              <w:spacing w:after="0"/>
              <w:rPr>
                <w:sz w:val="24"/>
                <w:szCs w:val="24"/>
              </w:rPr>
            </w:pPr>
            <w:r>
              <w:rPr>
                <w:sz w:val="24"/>
                <w:szCs w:val="24"/>
              </w:rPr>
              <w:t xml:space="preserve">Поддержка </w:t>
            </w:r>
            <w:proofErr w:type="spellStart"/>
            <w:r>
              <w:rPr>
                <w:sz w:val="24"/>
                <w:szCs w:val="24"/>
              </w:rPr>
              <w:t>Jumbo</w:t>
            </w:r>
            <w:proofErr w:type="spellEnd"/>
            <w:r>
              <w:rPr>
                <w:sz w:val="24"/>
                <w:szCs w:val="24"/>
              </w:rPr>
              <w:t xml:space="preserve">-фреймов: 10 </w:t>
            </w:r>
            <w:proofErr w:type="spellStart"/>
            <w:r>
              <w:rPr>
                <w:sz w:val="24"/>
                <w:szCs w:val="24"/>
              </w:rPr>
              <w:t>кБ</w:t>
            </w:r>
            <w:proofErr w:type="spellEnd"/>
          </w:p>
          <w:p w:rsidR="003E4A7D" w:rsidRDefault="00163D6F">
            <w:pPr>
              <w:pStyle w:val="aff5"/>
              <w:widowControl w:val="0"/>
              <w:spacing w:after="0"/>
              <w:rPr>
                <w:sz w:val="24"/>
                <w:szCs w:val="24"/>
              </w:rPr>
            </w:pPr>
            <w:r>
              <w:rPr>
                <w:sz w:val="24"/>
                <w:szCs w:val="24"/>
              </w:rPr>
              <w:t>Буфер памяти пакетов: 4 М</w:t>
            </w:r>
          </w:p>
        </w:tc>
      </w:tr>
      <w:tr w:rsidR="003E4A7D">
        <w:tc>
          <w:tcPr>
            <w:tcW w:w="3316" w:type="dxa"/>
            <w:tcBorders>
              <w:top w:val="single" w:sz="4" w:space="0" w:color="000000"/>
              <w:left w:val="single" w:sz="4" w:space="0" w:color="000000"/>
              <w:bottom w:val="single" w:sz="4" w:space="0" w:color="000000"/>
              <w:right w:val="single" w:sz="4" w:space="0" w:color="000000"/>
            </w:tcBorders>
            <w:shd w:val="clear" w:color="auto" w:fill="auto"/>
          </w:tcPr>
          <w:p w:rsidR="003E4A7D" w:rsidRPr="001D230B" w:rsidRDefault="00163D6F" w:rsidP="001D230B">
            <w:pPr>
              <w:rPr>
                <w:sz w:val="24"/>
                <w:szCs w:val="24"/>
              </w:rPr>
            </w:pPr>
            <w:r w:rsidRPr="001D230B">
              <w:rPr>
                <w:sz w:val="24"/>
                <w:szCs w:val="24"/>
              </w:rPr>
              <w:t>Отказоустойчивость</w:t>
            </w:r>
          </w:p>
          <w:p w:rsidR="003E4A7D" w:rsidRPr="001D230B" w:rsidRDefault="003E4A7D" w:rsidP="001D230B">
            <w:pPr>
              <w:rPr>
                <w:sz w:val="24"/>
                <w:szCs w:val="24"/>
              </w:rPr>
            </w:pP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rsidR="003E4A7D" w:rsidRDefault="00163D6F">
            <w:pPr>
              <w:pStyle w:val="aff5"/>
              <w:widowControl w:val="0"/>
              <w:spacing w:after="0"/>
              <w:rPr>
                <w:sz w:val="24"/>
                <w:szCs w:val="24"/>
              </w:rPr>
            </w:pPr>
            <w:r>
              <w:rPr>
                <w:sz w:val="24"/>
                <w:szCs w:val="24"/>
              </w:rPr>
              <w:t>Защита от перепадов напряжения:</w:t>
            </w:r>
          </w:p>
          <w:p w:rsidR="003E4A7D" w:rsidRDefault="00163D6F">
            <w:pPr>
              <w:pStyle w:val="aff5"/>
              <w:widowControl w:val="0"/>
              <w:spacing w:after="0"/>
              <w:rPr>
                <w:sz w:val="24"/>
                <w:szCs w:val="24"/>
              </w:rPr>
            </w:pPr>
            <w:r>
              <w:rPr>
                <w:sz w:val="24"/>
                <w:szCs w:val="24"/>
              </w:rPr>
              <w:t xml:space="preserve">Стандартный режим ±4 </w:t>
            </w:r>
            <w:proofErr w:type="spellStart"/>
            <w:r>
              <w:rPr>
                <w:sz w:val="24"/>
                <w:szCs w:val="24"/>
              </w:rPr>
              <w:t>кВ</w:t>
            </w:r>
            <w:proofErr w:type="spellEnd"/>
          </w:p>
          <w:p w:rsidR="003E4A7D" w:rsidRDefault="00163D6F">
            <w:pPr>
              <w:pStyle w:val="aff5"/>
              <w:widowControl w:val="0"/>
              <w:spacing w:after="0"/>
              <w:rPr>
                <w:sz w:val="24"/>
                <w:szCs w:val="24"/>
              </w:rPr>
            </w:pPr>
            <w:r>
              <w:rPr>
                <w:sz w:val="24"/>
                <w:szCs w:val="24"/>
              </w:rPr>
              <w:t xml:space="preserve">Дифференциальный режим ±2 </w:t>
            </w:r>
            <w:proofErr w:type="spellStart"/>
            <w:r>
              <w:rPr>
                <w:sz w:val="24"/>
                <w:szCs w:val="24"/>
              </w:rPr>
              <w:t>кВ</w:t>
            </w:r>
            <w:proofErr w:type="spellEnd"/>
          </w:p>
          <w:p w:rsidR="003E4A7D" w:rsidRDefault="00163D6F">
            <w:pPr>
              <w:pStyle w:val="aff5"/>
              <w:widowControl w:val="0"/>
              <w:spacing w:after="0"/>
              <w:rPr>
                <w:sz w:val="24"/>
                <w:szCs w:val="24"/>
              </w:rPr>
            </w:pPr>
            <w:r>
              <w:rPr>
                <w:sz w:val="24"/>
                <w:szCs w:val="24"/>
              </w:rPr>
              <w:t>Защита от электростатических помех:</w:t>
            </w:r>
          </w:p>
          <w:p w:rsidR="003E4A7D" w:rsidRDefault="00163D6F">
            <w:pPr>
              <w:pStyle w:val="aff5"/>
              <w:widowControl w:val="0"/>
              <w:spacing w:after="0"/>
              <w:rPr>
                <w:sz w:val="24"/>
                <w:szCs w:val="24"/>
              </w:rPr>
            </w:pPr>
            <w:r>
              <w:rPr>
                <w:sz w:val="24"/>
                <w:szCs w:val="24"/>
              </w:rPr>
              <w:t xml:space="preserve">При контактном разряде ±6 </w:t>
            </w:r>
            <w:proofErr w:type="spellStart"/>
            <w:r>
              <w:rPr>
                <w:sz w:val="24"/>
                <w:szCs w:val="24"/>
              </w:rPr>
              <w:t>кВ</w:t>
            </w:r>
            <w:proofErr w:type="spellEnd"/>
          </w:p>
          <w:p w:rsidR="003E4A7D" w:rsidRDefault="00163D6F">
            <w:pPr>
              <w:pStyle w:val="aff5"/>
              <w:widowControl w:val="0"/>
              <w:spacing w:after="0"/>
              <w:rPr>
                <w:sz w:val="24"/>
                <w:szCs w:val="24"/>
              </w:rPr>
            </w:pPr>
            <w:r>
              <w:rPr>
                <w:sz w:val="24"/>
                <w:szCs w:val="24"/>
              </w:rPr>
              <w:t xml:space="preserve">При разряде по воздуху ±8 </w:t>
            </w:r>
            <w:proofErr w:type="spellStart"/>
            <w:r>
              <w:rPr>
                <w:sz w:val="24"/>
                <w:szCs w:val="24"/>
              </w:rPr>
              <w:t>кВ</w:t>
            </w:r>
            <w:proofErr w:type="spellEnd"/>
          </w:p>
        </w:tc>
      </w:tr>
      <w:tr w:rsidR="003E4A7D">
        <w:tc>
          <w:tcPr>
            <w:tcW w:w="3316" w:type="dxa"/>
            <w:tcBorders>
              <w:left w:val="single" w:sz="4" w:space="0" w:color="000000"/>
              <w:bottom w:val="single" w:sz="4" w:space="0" w:color="000000"/>
              <w:right w:val="single" w:sz="4" w:space="0" w:color="000000"/>
            </w:tcBorders>
            <w:shd w:val="clear" w:color="auto" w:fill="auto"/>
          </w:tcPr>
          <w:p w:rsidR="003E4A7D" w:rsidRPr="00BD34F4" w:rsidRDefault="00163D6F" w:rsidP="00BD34F4">
            <w:pPr>
              <w:rPr>
                <w:sz w:val="24"/>
                <w:szCs w:val="24"/>
              </w:rPr>
            </w:pPr>
            <w:r w:rsidRPr="00BD34F4">
              <w:rPr>
                <w:rFonts w:eastAsia="Calibri"/>
                <w:sz w:val="24"/>
                <w:szCs w:val="24"/>
              </w:rPr>
              <w:t>Декларации о соответствии</w:t>
            </w:r>
          </w:p>
        </w:tc>
        <w:tc>
          <w:tcPr>
            <w:tcW w:w="6088" w:type="dxa"/>
            <w:tcBorders>
              <w:left w:val="single" w:sz="4" w:space="0" w:color="000000"/>
              <w:bottom w:val="single" w:sz="4" w:space="0" w:color="000000"/>
              <w:right w:val="single" w:sz="4" w:space="0" w:color="000000"/>
            </w:tcBorders>
            <w:shd w:val="clear" w:color="auto" w:fill="auto"/>
          </w:tcPr>
          <w:p w:rsidR="003E4A7D" w:rsidRDefault="00163D6F">
            <w:pPr>
              <w:pStyle w:val="aff5"/>
              <w:widowControl w:val="0"/>
              <w:spacing w:after="0"/>
              <w:rPr>
                <w:sz w:val="24"/>
                <w:szCs w:val="24"/>
              </w:rPr>
            </w:pPr>
            <w:r>
              <w:rPr>
                <w:sz w:val="24"/>
                <w:szCs w:val="24"/>
              </w:rPr>
              <w:t>Декларация EAC</w:t>
            </w:r>
          </w:p>
        </w:tc>
      </w:tr>
    </w:tbl>
    <w:p w:rsidR="003E4A7D" w:rsidRDefault="003E4A7D">
      <w:pPr>
        <w:pStyle w:val="aff0"/>
        <w:tabs>
          <w:tab w:val="left" w:pos="0"/>
          <w:tab w:val="left" w:pos="720"/>
        </w:tabs>
        <w:spacing w:line="240" w:lineRule="auto"/>
        <w:ind w:left="0" w:firstLine="0"/>
      </w:pPr>
    </w:p>
    <w:sectPr w:rsidR="003E4A7D">
      <w:headerReference w:type="default" r:id="rId14"/>
      <w:headerReference w:type="first" r:id="rId15"/>
      <w:pgSz w:w="11906" w:h="16838"/>
      <w:pgMar w:top="1134" w:right="851" w:bottom="992" w:left="1134"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28A" w:rsidRDefault="00D4228A">
      <w:r>
        <w:separator/>
      </w:r>
    </w:p>
  </w:endnote>
  <w:endnote w:type="continuationSeparator" w:id="0">
    <w:p w:rsidR="00D4228A" w:rsidRDefault="00D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charset w:val="00"/>
    <w:family w:val="auto"/>
    <w:pitch w:val="variable"/>
  </w:font>
  <w:font w:name="Calibri Light (Заголовки)">
    <w:panose1 w:val="00000000000000000000"/>
    <w:charset w:val="00"/>
    <w:family w:val="roman"/>
    <w:notTrueType/>
    <w:pitch w:val="default"/>
  </w:font>
  <w:font w:name="Arial Unicode MS">
    <w:panose1 w:val="020B0604020202020204"/>
    <w:charset w:val="00"/>
    <w:family w:val="auto"/>
    <w:pitch w:val="variable"/>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panose1 w:val="02020603050405020304"/>
    <w:charset w:val="01"/>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28A" w:rsidRDefault="00D4228A">
      <w:r>
        <w:separator/>
      </w:r>
    </w:p>
  </w:footnote>
  <w:footnote w:type="continuationSeparator" w:id="0">
    <w:p w:rsidR="00D4228A" w:rsidRDefault="00D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6F" w:rsidRDefault="00163D6F">
    <w:pPr>
      <w:pStyle w:val="affd"/>
      <w:jc w:val="center"/>
    </w:pPr>
    <w:r>
      <w:fldChar w:fldCharType="begin"/>
    </w:r>
    <w:r>
      <w:instrText xml:space="preserve"> PAGE </w:instrText>
    </w:r>
    <w:r>
      <w:fldChar w:fldCharType="separate"/>
    </w:r>
    <w:r w:rsidR="009D15EC">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6F" w:rsidRDefault="00163D6F">
    <w:pPr>
      <w:pStyle w:val="affd"/>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6F" w:rsidRDefault="00163D6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6F" w:rsidRDefault="00163D6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6F" w:rsidRDefault="00163D6F">
    <w:pPr>
      <w:pStyle w:val="affd"/>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6F" w:rsidRDefault="00163D6F"/>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6F" w:rsidRDefault="00163D6F">
    <w:pPr>
      <w:pStyle w:val="affd"/>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D6F" w:rsidRDefault="00163D6F">
    <w:pPr>
      <w:pStyle w:val="aff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64648"/>
    <w:multiLevelType w:val="multilevel"/>
    <w:tmpl w:val="D5D84F7C"/>
    <w:lvl w:ilvl="0">
      <w:start w:val="1"/>
      <w:numFmt w:val="decimal"/>
      <w:pStyle w:val="2"/>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985"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1" w15:restartNumberingAfterBreak="0">
    <w:nsid w:val="1AB82AD9"/>
    <w:multiLevelType w:val="multilevel"/>
    <w:tmpl w:val="F8382E7E"/>
    <w:lvl w:ilvl="0">
      <w:start w:val="1"/>
      <w:numFmt w:val="decimal"/>
      <w:pStyle w:val="a"/>
      <w:lvlText w:val="%1."/>
      <w:lvlJc w:val="left"/>
      <w:pPr>
        <w:tabs>
          <w:tab w:val="num" w:pos="360"/>
        </w:tabs>
        <w:ind w:left="360" w:hanging="360"/>
      </w:pPr>
    </w:lvl>
    <w:lvl w:ilvl="1">
      <w:start w:val="1"/>
      <w:numFmt w:val="decimal"/>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2" w15:restartNumberingAfterBreak="0">
    <w:nsid w:val="3CF36DCC"/>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B722720"/>
    <w:multiLevelType w:val="multilevel"/>
    <w:tmpl w:val="66F8BBA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1000" w:hanging="432"/>
      </w:pPr>
      <w:rPr>
        <w:b w:val="0"/>
        <w:bCs/>
        <w:sz w:val="24"/>
        <w:szCs w:val="24"/>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615F39C3"/>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75D07918"/>
    <w:multiLevelType w:val="multilevel"/>
    <w:tmpl w:val="9BF476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79B97122"/>
    <w:multiLevelType w:val="multilevel"/>
    <w:tmpl w:val="CE145B24"/>
    <w:lvl w:ilvl="0">
      <w:start w:val="4"/>
      <w:numFmt w:val="bullet"/>
      <w:pStyle w:val="3"/>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7" w15:restartNumberingAfterBreak="0">
    <w:nsid w:val="7B676973"/>
    <w:multiLevelType w:val="multilevel"/>
    <w:tmpl w:val="D2B27C66"/>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rPr>
    </w:lvl>
    <w:lvl w:ilvl="1">
      <w:start w:val="1"/>
      <w:numFmt w:val="decimal"/>
      <w:lvlText w:val="%1.%2."/>
      <w:lvlJc w:val="left"/>
      <w:pPr>
        <w:tabs>
          <w:tab w:val="num" w:pos="0"/>
        </w:tabs>
        <w:ind w:left="432" w:hanging="432"/>
      </w:pPr>
      <w:rPr>
        <w:b/>
        <w:bCs/>
        <w:i w:val="0"/>
        <w:iCs/>
        <w:sz w:val="24"/>
        <w:szCs w:val="24"/>
      </w:rPr>
    </w:lvl>
    <w:lvl w:ilvl="2">
      <w:start w:val="1"/>
      <w:numFmt w:val="decimal"/>
      <w:pStyle w:val="30"/>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6"/>
  </w:num>
  <w:num w:numId="3">
    <w:abstractNumId w:val="7"/>
  </w:num>
  <w:num w:numId="4">
    <w:abstractNumId w:val="0"/>
  </w:num>
  <w:num w:numId="5">
    <w:abstractNumId w:val="3"/>
  </w:num>
  <w:num w:numId="6">
    <w:abstractNumId w:val="4"/>
  </w:num>
  <w:num w:numId="7">
    <w:abstractNumId w:val="2"/>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7D"/>
    <w:rsid w:val="00163D6F"/>
    <w:rsid w:val="001D230B"/>
    <w:rsid w:val="002531B5"/>
    <w:rsid w:val="003B26C3"/>
    <w:rsid w:val="003E4A7D"/>
    <w:rsid w:val="00992FD2"/>
    <w:rsid w:val="009D15EC"/>
    <w:rsid w:val="00AE6C9B"/>
    <w:rsid w:val="00BD34F4"/>
    <w:rsid w:val="00C3074C"/>
    <w:rsid w:val="00D03C39"/>
    <w:rsid w:val="00D4228A"/>
    <w:rsid w:val="00E86D17"/>
    <w:rsid w:val="00EA5F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6FDD7-5912-4F40-93A9-E2C2E06B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66F"/>
    <w:rPr>
      <w:sz w:val="28"/>
      <w:szCs w:val="28"/>
    </w:rPr>
  </w:style>
  <w:style w:type="paragraph" w:styleId="1">
    <w:name w:val="heading 1"/>
    <w:basedOn w:val="30"/>
    <w:next w:val="a0"/>
    <w:qFormat/>
    <w:rsid w:val="00353A27"/>
    <w:pPr>
      <w:outlineLvl w:val="0"/>
    </w:pPr>
    <w:rPr>
      <w:sz w:val="28"/>
      <w:szCs w:val="28"/>
    </w:rPr>
  </w:style>
  <w:style w:type="paragraph" w:styleId="20">
    <w:name w:val="heading 2"/>
    <w:basedOn w:val="4"/>
    <w:next w:val="a0"/>
    <w:qFormat/>
    <w:rsid w:val="00EA61A8"/>
    <w:pPr>
      <w:outlineLvl w:val="1"/>
    </w:pPr>
  </w:style>
  <w:style w:type="paragraph" w:styleId="30">
    <w:name w:val="heading 3"/>
    <w:basedOn w:val="a0"/>
    <w:next w:val="a0"/>
    <w:autoRedefine/>
    <w:qFormat/>
    <w:rsid w:val="001D230B"/>
    <w:pPr>
      <w:keepNext/>
      <w:numPr>
        <w:ilvl w:val="2"/>
        <w:numId w:val="3"/>
      </w:numPr>
      <w:spacing w:before="120" w:after="60"/>
      <w:ind w:left="426" w:firstLine="294"/>
      <w:outlineLvl w:val="2"/>
    </w:pPr>
    <w:rPr>
      <w:rFonts w:eastAsia="Calibri"/>
      <w:b/>
      <w:sz w:val="24"/>
      <w:szCs w:val="24"/>
      <w:lang w:val="x-none" w:eastAsia="x-none"/>
    </w:rPr>
  </w:style>
  <w:style w:type="paragraph" w:styleId="4">
    <w:name w:val="heading 4"/>
    <w:basedOn w:val="30"/>
    <w:next w:val="a0"/>
    <w:qFormat/>
    <w:rsid w:val="006629C9"/>
    <w:pPr>
      <w:outlineLvl w:val="3"/>
    </w:pPr>
    <w:rPr>
      <w:bCs/>
    </w:rPr>
  </w:style>
  <w:style w:type="paragraph" w:styleId="5">
    <w:name w:val="heading 5"/>
    <w:basedOn w:val="a0"/>
    <w:next w:val="a0"/>
    <w:uiPriority w:val="9"/>
    <w:qFormat/>
    <w:rsid w:val="0076353A"/>
    <w:pPr>
      <w:spacing w:before="240" w:after="60"/>
      <w:outlineLvl w:val="4"/>
    </w:pPr>
    <w:rPr>
      <w:b/>
      <w:bCs/>
      <w:i/>
      <w:iCs/>
      <w:sz w:val="26"/>
      <w:szCs w:val="26"/>
      <w:lang w:val="x-none" w:eastAsia="x-none"/>
    </w:rPr>
  </w:style>
  <w:style w:type="paragraph" w:styleId="6">
    <w:name w:val="heading 6"/>
    <w:basedOn w:val="a0"/>
    <w:next w:val="a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0"/>
    <w:next w:val="a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0"/>
    <w:next w:val="a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0"/>
    <w:next w:val="a0"/>
    <w:uiPriority w:val="9"/>
    <w:qFormat/>
    <w:rsid w:val="0076353A"/>
    <w:pPr>
      <w:spacing w:before="240" w:after="60"/>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Символ сноски"/>
    <w:qFormat/>
    <w:rsid w:val="00D561D9"/>
    <w:rPr>
      <w:vertAlign w:val="superscript"/>
    </w:rPr>
  </w:style>
  <w:style w:type="character" w:styleId="a5">
    <w:name w:val="footnote reference"/>
    <w:rPr>
      <w:vertAlign w:val="superscript"/>
    </w:rPr>
  </w:style>
  <w:style w:type="character" w:customStyle="1" w:styleId="FootnoteCharacters">
    <w:name w:val="Footnote Characters"/>
    <w:qFormat/>
    <w:rPr>
      <w:vertAlign w:val="superscript"/>
    </w:rPr>
  </w:style>
  <w:style w:type="character" w:styleId="a6">
    <w:name w:val="page number"/>
    <w:basedOn w:val="a1"/>
    <w:qFormat/>
    <w:rsid w:val="006C2F3F"/>
  </w:style>
  <w:style w:type="character" w:styleId="a7">
    <w:name w:val="Hyperlink"/>
    <w:uiPriority w:val="99"/>
    <w:rsid w:val="006C2F3F"/>
    <w:rPr>
      <w:color w:val="0000FF"/>
      <w:u w:val="single"/>
    </w:rPr>
  </w:style>
  <w:style w:type="character" w:styleId="a8">
    <w:name w:val="annotation reference"/>
    <w:uiPriority w:val="99"/>
    <w:semiHidden/>
    <w:qFormat/>
    <w:rsid w:val="00B714B0"/>
    <w:rPr>
      <w:sz w:val="16"/>
      <w:szCs w:val="16"/>
    </w:rPr>
  </w:style>
  <w:style w:type="character" w:customStyle="1" w:styleId="Strong1">
    <w:name w:val="Strong1"/>
    <w:uiPriority w:val="22"/>
    <w:qFormat/>
    <w:rsid w:val="00165965"/>
    <w:rPr>
      <w:b/>
      <w:bCs/>
    </w:rPr>
  </w:style>
  <w:style w:type="character" w:customStyle="1" w:styleId="60">
    <w:name w:val="Заголовок 6 Знак"/>
    <w:uiPriority w:val="9"/>
    <w:qFormat/>
    <w:rsid w:val="00D22F6D"/>
    <w:rPr>
      <w:rFonts w:ascii="Cambria" w:hAnsi="Cambria"/>
      <w:i/>
      <w:iCs/>
      <w:color w:val="243F60"/>
      <w:lang w:val="x-none" w:eastAsia="x-none"/>
    </w:rPr>
  </w:style>
  <w:style w:type="character" w:customStyle="1" w:styleId="70">
    <w:name w:val="Заголовок 7 Знак"/>
    <w:uiPriority w:val="9"/>
    <w:qFormat/>
    <w:rsid w:val="00D22F6D"/>
    <w:rPr>
      <w:rFonts w:ascii="Cambria" w:hAnsi="Cambria"/>
      <w:i/>
      <w:iCs/>
      <w:color w:val="404040"/>
      <w:lang w:val="x-none" w:eastAsia="x-none"/>
    </w:rPr>
  </w:style>
  <w:style w:type="character" w:customStyle="1" w:styleId="80">
    <w:name w:val="Заголовок 8 Знак"/>
    <w:uiPriority w:val="9"/>
    <w:qFormat/>
    <w:rsid w:val="00D22F6D"/>
    <w:rPr>
      <w:rFonts w:ascii="Cambria" w:hAnsi="Cambria"/>
      <w:color w:val="4F81BD"/>
      <w:lang w:val="x-none" w:eastAsia="x-none"/>
    </w:rPr>
  </w:style>
  <w:style w:type="character" w:customStyle="1" w:styleId="10">
    <w:name w:val="Заголовок 1 Знак"/>
    <w:link w:val="11"/>
    <w:qFormat/>
    <w:rsid w:val="00353A27"/>
    <w:rPr>
      <w:rFonts w:eastAsia="Calibri"/>
      <w:b/>
      <w:sz w:val="28"/>
      <w:szCs w:val="28"/>
      <w:lang w:val="x-none" w:eastAsia="x-none"/>
    </w:rPr>
  </w:style>
  <w:style w:type="character" w:customStyle="1" w:styleId="21">
    <w:name w:val="Заголовок 2 Знак"/>
    <w:link w:val="22"/>
    <w:qFormat/>
    <w:rsid w:val="00EA61A8"/>
    <w:rPr>
      <w:rFonts w:eastAsia="Calibri"/>
      <w:b/>
      <w:bCs/>
      <w:sz w:val="24"/>
      <w:szCs w:val="24"/>
      <w:lang w:val="x-none" w:eastAsia="x-none"/>
    </w:rPr>
  </w:style>
  <w:style w:type="character" w:customStyle="1" w:styleId="31">
    <w:name w:val="Заголовок 3 Знак"/>
    <w:qFormat/>
    <w:rsid w:val="00035E96"/>
    <w:rPr>
      <w:rFonts w:eastAsia="Calibri"/>
      <w:b/>
      <w:sz w:val="24"/>
      <w:szCs w:val="24"/>
      <w:lang w:val="x-none" w:eastAsia="x-none"/>
    </w:rPr>
  </w:style>
  <w:style w:type="character" w:customStyle="1" w:styleId="40">
    <w:name w:val="Заголовок 4 Знак"/>
    <w:qFormat/>
    <w:rsid w:val="006629C9"/>
    <w:rPr>
      <w:rFonts w:eastAsia="Calibri"/>
      <w:b/>
      <w:bCs/>
      <w:sz w:val="24"/>
      <w:szCs w:val="24"/>
      <w:lang w:val="x-none" w:eastAsia="x-none"/>
    </w:rPr>
  </w:style>
  <w:style w:type="character" w:customStyle="1" w:styleId="50">
    <w:name w:val="Заголовок 5 Знак"/>
    <w:uiPriority w:val="9"/>
    <w:qFormat/>
    <w:rsid w:val="00D22F6D"/>
    <w:rPr>
      <w:b/>
      <w:bCs/>
      <w:i/>
      <w:iCs/>
      <w:sz w:val="26"/>
      <w:szCs w:val="26"/>
    </w:rPr>
  </w:style>
  <w:style w:type="character" w:customStyle="1" w:styleId="90">
    <w:name w:val="Заголовок 9 Знак"/>
    <w:uiPriority w:val="9"/>
    <w:qFormat/>
    <w:rsid w:val="00D22F6D"/>
    <w:rPr>
      <w:rFonts w:ascii="Arial" w:hAnsi="Arial" w:cs="Arial"/>
      <w:sz w:val="22"/>
      <w:szCs w:val="22"/>
    </w:rPr>
  </w:style>
  <w:style w:type="character" w:customStyle="1" w:styleId="a9">
    <w:name w:val="Название Знак"/>
    <w:uiPriority w:val="10"/>
    <w:qFormat/>
    <w:rsid w:val="00D22F6D"/>
    <w:rPr>
      <w:sz w:val="28"/>
    </w:rPr>
  </w:style>
  <w:style w:type="character" w:customStyle="1" w:styleId="aa">
    <w:name w:val="Подзаголовок Знак"/>
    <w:uiPriority w:val="11"/>
    <w:qFormat/>
    <w:rsid w:val="00D22F6D"/>
    <w:rPr>
      <w:rFonts w:ascii="Cambria" w:hAnsi="Cambria"/>
      <w:i/>
      <w:iCs/>
      <w:color w:val="4F81BD"/>
      <w:spacing w:val="15"/>
      <w:sz w:val="24"/>
      <w:szCs w:val="24"/>
      <w:lang w:val="x-none" w:eastAsia="x-none"/>
    </w:rPr>
  </w:style>
  <w:style w:type="character" w:styleId="ab">
    <w:name w:val="Emphasis"/>
    <w:uiPriority w:val="20"/>
    <w:qFormat/>
    <w:rsid w:val="00D22F6D"/>
    <w:rPr>
      <w:i/>
      <w:iCs/>
    </w:rPr>
  </w:style>
  <w:style w:type="character" w:customStyle="1" w:styleId="23">
    <w:name w:val="Цитата 2 Знак"/>
    <w:link w:val="24"/>
    <w:uiPriority w:val="29"/>
    <w:qFormat/>
    <w:rsid w:val="00D22F6D"/>
    <w:rPr>
      <w:rFonts w:ascii="Calibri" w:eastAsia="Calibri" w:hAnsi="Calibri"/>
      <w:i/>
      <w:iCs/>
      <w:color w:val="000000"/>
      <w:lang w:val="x-none" w:eastAsia="x-none"/>
    </w:rPr>
  </w:style>
  <w:style w:type="character" w:customStyle="1" w:styleId="ac">
    <w:name w:val="Выделенная цитата Знак"/>
    <w:link w:val="ad"/>
    <w:uiPriority w:val="30"/>
    <w:qFormat/>
    <w:rsid w:val="00D22F6D"/>
    <w:rPr>
      <w:rFonts w:ascii="Calibri" w:eastAsia="Calibri" w:hAnsi="Calibri"/>
      <w:b/>
      <w:bCs/>
      <w:i/>
      <w:iCs/>
      <w:color w:val="4F81BD"/>
      <w:lang w:val="x-none" w:eastAsia="x-none"/>
    </w:rPr>
  </w:style>
  <w:style w:type="character" w:styleId="ae">
    <w:name w:val="Subtle Emphasis"/>
    <w:uiPriority w:val="19"/>
    <w:qFormat/>
    <w:rsid w:val="00D22F6D"/>
    <w:rPr>
      <w:i/>
      <w:iCs/>
      <w:color w:val="808080"/>
    </w:rPr>
  </w:style>
  <w:style w:type="character" w:styleId="af">
    <w:name w:val="Intense Emphasis"/>
    <w:uiPriority w:val="21"/>
    <w:qFormat/>
    <w:rsid w:val="00D22F6D"/>
    <w:rPr>
      <w:b/>
      <w:bCs/>
      <w:i/>
      <w:iCs/>
      <w:color w:val="4F81BD"/>
    </w:rPr>
  </w:style>
  <w:style w:type="character" w:styleId="af0">
    <w:name w:val="Subtle Reference"/>
    <w:uiPriority w:val="31"/>
    <w:qFormat/>
    <w:rsid w:val="00D22F6D"/>
    <w:rPr>
      <w:smallCaps/>
      <w:color w:val="C0504D"/>
      <w:u w:val="single"/>
    </w:rPr>
  </w:style>
  <w:style w:type="character" w:styleId="af1">
    <w:name w:val="Intense Reference"/>
    <w:uiPriority w:val="32"/>
    <w:qFormat/>
    <w:rsid w:val="00D22F6D"/>
    <w:rPr>
      <w:b/>
      <w:bCs/>
      <w:smallCaps/>
      <w:color w:val="C0504D"/>
      <w:spacing w:val="5"/>
      <w:u w:val="single"/>
    </w:rPr>
  </w:style>
  <w:style w:type="character" w:styleId="af2">
    <w:name w:val="Book Title"/>
    <w:uiPriority w:val="33"/>
    <w:qFormat/>
    <w:rsid w:val="00D22F6D"/>
    <w:rPr>
      <w:b/>
      <w:bCs/>
      <w:smallCaps/>
      <w:spacing w:val="5"/>
    </w:rPr>
  </w:style>
  <w:style w:type="character" w:customStyle="1" w:styleId="af3">
    <w:name w:val="Электронная подпись Знак"/>
    <w:uiPriority w:val="99"/>
    <w:qFormat/>
    <w:rsid w:val="00D22F6D"/>
    <w:rPr>
      <w:rFonts w:eastAsia="Calibri"/>
      <w:sz w:val="24"/>
      <w:szCs w:val="24"/>
    </w:rPr>
  </w:style>
  <w:style w:type="character" w:customStyle="1" w:styleId="12">
    <w:name w:val="Подпункт Знак1"/>
    <w:qFormat/>
    <w:locked/>
    <w:rsid w:val="00D22F6D"/>
    <w:rPr>
      <w:sz w:val="28"/>
    </w:rPr>
  </w:style>
  <w:style w:type="character" w:customStyle="1" w:styleId="af4">
    <w:name w:val="Текст сноски Знак"/>
    <w:uiPriority w:val="99"/>
    <w:qFormat/>
    <w:rsid w:val="00D22F6D"/>
  </w:style>
  <w:style w:type="character" w:customStyle="1" w:styleId="af5">
    <w:name w:val="Основной текст Знак"/>
    <w:qFormat/>
    <w:rsid w:val="004459A5"/>
    <w:rPr>
      <w:sz w:val="28"/>
      <w:szCs w:val="28"/>
    </w:rPr>
  </w:style>
  <w:style w:type="character" w:customStyle="1" w:styleId="blk">
    <w:name w:val="blk"/>
    <w:qFormat/>
    <w:rsid w:val="00431ACE"/>
  </w:style>
  <w:style w:type="character" w:customStyle="1" w:styleId="af6">
    <w:name w:val="Абзац списка Знак"/>
    <w:link w:val="af7"/>
    <w:uiPriority w:val="34"/>
    <w:qFormat/>
    <w:locked/>
    <w:rsid w:val="00310EB4"/>
    <w:rPr>
      <w:rFonts w:eastAsia="Calibri"/>
      <w:sz w:val="24"/>
      <w:szCs w:val="24"/>
    </w:rPr>
  </w:style>
  <w:style w:type="character" w:customStyle="1" w:styleId="af8">
    <w:name w:val="комментарий"/>
    <w:qFormat/>
    <w:rsid w:val="0025139E"/>
    <w:rPr>
      <w:b/>
      <w:i/>
      <w:shd w:val="clear" w:color="auto" w:fill="FFFF99"/>
    </w:rPr>
  </w:style>
  <w:style w:type="character" w:customStyle="1" w:styleId="af9">
    <w:name w:val="Подподпункт Знак"/>
    <w:qFormat/>
    <w:locked/>
    <w:rsid w:val="0025139E"/>
    <w:rPr>
      <w:sz w:val="26"/>
      <w:szCs w:val="26"/>
    </w:rPr>
  </w:style>
  <w:style w:type="character" w:customStyle="1" w:styleId="32">
    <w:name w:val="УРОВЕНЬ_Абзац_тип3 Знак"/>
    <w:link w:val="33"/>
    <w:qFormat/>
    <w:rsid w:val="00B56F46"/>
    <w:rPr>
      <w:rFonts w:eastAsia="Calibri"/>
      <w:sz w:val="26"/>
      <w:szCs w:val="28"/>
      <w:lang w:eastAsia="en-US"/>
    </w:rPr>
  </w:style>
  <w:style w:type="character" w:customStyle="1" w:styleId="afa">
    <w:name w:val="Верхний колонтитул Знак"/>
    <w:uiPriority w:val="99"/>
    <w:qFormat/>
    <w:rsid w:val="002F31AF"/>
    <w:rPr>
      <w:sz w:val="24"/>
      <w:szCs w:val="24"/>
    </w:rPr>
  </w:style>
  <w:style w:type="character" w:customStyle="1" w:styleId="afb">
    <w:name w:val="Текст примечания Знак"/>
    <w:link w:val="afc"/>
    <w:semiHidden/>
    <w:qFormat/>
    <w:rsid w:val="00DC0F7D"/>
  </w:style>
  <w:style w:type="character" w:customStyle="1" w:styleId="afd">
    <w:name w:val="Текст концевой сноски Знак"/>
    <w:basedOn w:val="a1"/>
    <w:qFormat/>
    <w:rsid w:val="003879D4"/>
  </w:style>
  <w:style w:type="character" w:customStyle="1" w:styleId="afe">
    <w:name w:val="Символ концевой сноски"/>
    <w:qFormat/>
    <w:rsid w:val="003879D4"/>
    <w:rPr>
      <w:vertAlign w:val="superscript"/>
    </w:rPr>
  </w:style>
  <w:style w:type="character" w:styleId="aff">
    <w:name w:val="endnote reference"/>
    <w:rPr>
      <w:vertAlign w:val="superscript"/>
    </w:rPr>
  </w:style>
  <w:style w:type="character" w:customStyle="1" w:styleId="EndnoteCharacters">
    <w:name w:val="Endnote Characters"/>
    <w:qFormat/>
    <w:rPr>
      <w:vertAlign w:val="superscript"/>
    </w:rPr>
  </w:style>
  <w:style w:type="character" w:customStyle="1" w:styleId="25">
    <w:name w:val="Пункт2 Знак"/>
    <w:qFormat/>
    <w:rsid w:val="00DE52BC"/>
    <w:rPr>
      <w:b/>
      <w:sz w:val="28"/>
    </w:rPr>
  </w:style>
  <w:style w:type="character" w:customStyle="1" w:styleId="13">
    <w:name w:val="УРОВЕНЬ_1. Знак"/>
    <w:link w:val="aff0"/>
    <w:qFormat/>
    <w:rsid w:val="004A17AE"/>
    <w:rPr>
      <w:rFonts w:eastAsia="Calibri"/>
      <w:caps/>
      <w:sz w:val="28"/>
      <w:szCs w:val="28"/>
      <w:lang w:eastAsia="en-US"/>
    </w:rPr>
  </w:style>
  <w:style w:type="character" w:customStyle="1" w:styleId="14">
    <w:name w:val="Неразрешенное упоминание1"/>
    <w:basedOn w:val="a1"/>
    <w:uiPriority w:val="99"/>
    <w:semiHidden/>
    <w:unhideWhenUsed/>
    <w:qFormat/>
    <w:rsid w:val="00C36F30"/>
    <w:rPr>
      <w:color w:val="605E5C"/>
      <w:shd w:val="clear" w:color="auto" w:fill="E1DFDD"/>
    </w:rPr>
  </w:style>
  <w:style w:type="character" w:customStyle="1" w:styleId="34">
    <w:name w:val="Основной текст с отступом 3 Знак"/>
    <w:link w:val="35"/>
    <w:qFormat/>
    <w:rsid w:val="00C36F30"/>
    <w:rPr>
      <w:sz w:val="16"/>
      <w:szCs w:val="16"/>
    </w:rPr>
  </w:style>
  <w:style w:type="character" w:customStyle="1" w:styleId="15">
    <w:name w:val="Пункт Знак1"/>
    <w:qFormat/>
    <w:rsid w:val="00C639B2"/>
    <w:rPr>
      <w:rFonts w:ascii="Arial" w:hAnsi="Arial"/>
      <w:b/>
      <w:i/>
      <w:sz w:val="28"/>
    </w:rPr>
  </w:style>
  <w:style w:type="character" w:customStyle="1" w:styleId="aff1">
    <w:name w:val="Ссылка указателя"/>
    <w:qFormat/>
  </w:style>
  <w:style w:type="character" w:customStyle="1" w:styleId="aff2">
    <w:name w:val="Маркеры"/>
    <w:qFormat/>
    <w:rPr>
      <w:rFonts w:ascii="OpenSymbol" w:eastAsia="OpenSymbol" w:hAnsi="OpenSymbol" w:cs="OpenSymbol"/>
    </w:rPr>
  </w:style>
  <w:style w:type="character" w:styleId="aff3">
    <w:name w:val="Strong"/>
    <w:qFormat/>
    <w:rPr>
      <w:b/>
      <w:bCs/>
    </w:rPr>
  </w:style>
  <w:style w:type="paragraph" w:styleId="aff4">
    <w:name w:val="Title"/>
    <w:basedOn w:val="a0"/>
    <w:next w:val="aff5"/>
    <w:qFormat/>
    <w:pPr>
      <w:keepNext/>
      <w:spacing w:before="240" w:after="120"/>
    </w:pPr>
    <w:rPr>
      <w:rFonts w:ascii="Liberation Sans" w:eastAsia="Tahoma" w:hAnsi="Liberation Sans" w:cs="Lohit Devanagari"/>
    </w:rPr>
  </w:style>
  <w:style w:type="paragraph" w:styleId="aff5">
    <w:name w:val="Body Text"/>
    <w:basedOn w:val="a0"/>
    <w:rsid w:val="0076353A"/>
    <w:pPr>
      <w:spacing w:after="120"/>
    </w:pPr>
  </w:style>
  <w:style w:type="paragraph" w:styleId="aff6">
    <w:name w:val="List"/>
    <w:basedOn w:val="aff5"/>
    <w:rPr>
      <w:rFonts w:cs="Lohit Devanagari"/>
    </w:rPr>
  </w:style>
  <w:style w:type="paragraph" w:styleId="aff7">
    <w:name w:val="caption"/>
    <w:basedOn w:val="a0"/>
    <w:qFormat/>
    <w:pPr>
      <w:suppressLineNumbers/>
      <w:spacing w:before="120" w:after="120"/>
    </w:pPr>
    <w:rPr>
      <w:rFonts w:cs="Lohit Devanagari"/>
      <w:i/>
      <w:iCs/>
      <w:sz w:val="24"/>
      <w:szCs w:val="24"/>
    </w:rPr>
  </w:style>
  <w:style w:type="paragraph" w:styleId="aff8">
    <w:name w:val="index heading"/>
    <w:basedOn w:val="aff4"/>
  </w:style>
  <w:style w:type="paragraph" w:customStyle="1" w:styleId="aff9">
    <w:name w:val="Название раздела инструкции"/>
    <w:basedOn w:val="a0"/>
    <w:autoRedefine/>
    <w:qFormat/>
    <w:rsid w:val="00275328"/>
    <w:pPr>
      <w:jc w:val="center"/>
    </w:pPr>
    <w:rPr>
      <w:b/>
    </w:rPr>
  </w:style>
  <w:style w:type="paragraph" w:customStyle="1" w:styleId="a">
    <w:name w:val="Раздел положения"/>
    <w:basedOn w:val="a0"/>
    <w:autoRedefine/>
    <w:qFormat/>
    <w:rsid w:val="007475EE"/>
    <w:pPr>
      <w:numPr>
        <w:numId w:val="1"/>
      </w:numPr>
      <w:spacing w:before="80" w:after="80"/>
      <w:jc w:val="center"/>
    </w:pPr>
    <w:rPr>
      <w:b/>
      <w:sz w:val="32"/>
      <w:szCs w:val="32"/>
    </w:rPr>
  </w:style>
  <w:style w:type="paragraph" w:customStyle="1" w:styleId="affa">
    <w:name w:val="Подраздел раздела положения"/>
    <w:basedOn w:val="a0"/>
    <w:autoRedefine/>
    <w:qFormat/>
    <w:rsid w:val="007475EE"/>
    <w:pPr>
      <w:tabs>
        <w:tab w:val="num" w:pos="360"/>
      </w:tabs>
      <w:spacing w:before="80" w:after="80"/>
      <w:ind w:left="360" w:hanging="360"/>
      <w:jc w:val="both"/>
    </w:pPr>
  </w:style>
  <w:style w:type="paragraph" w:styleId="affb">
    <w:name w:val="footnote text"/>
    <w:basedOn w:val="a0"/>
    <w:uiPriority w:val="99"/>
    <w:rsid w:val="00D561D9"/>
    <w:rPr>
      <w:sz w:val="20"/>
      <w:szCs w:val="20"/>
    </w:rPr>
  </w:style>
  <w:style w:type="paragraph" w:customStyle="1" w:styleId="16">
    <w:name w:val="Шапка 1"/>
    <w:basedOn w:val="a0"/>
    <w:qFormat/>
    <w:rsid w:val="00D561D9"/>
    <w:pPr>
      <w:pBdr>
        <w:bottom w:val="thickThinSmallGap" w:sz="24" w:space="1" w:color="000000"/>
      </w:pBdr>
      <w:spacing w:after="240"/>
      <w:jc w:val="center"/>
    </w:pPr>
    <w:rPr>
      <w:sz w:val="22"/>
      <w:szCs w:val="22"/>
    </w:rPr>
  </w:style>
  <w:style w:type="paragraph" w:customStyle="1" w:styleId="26">
    <w:name w:val="Шапка 2"/>
    <w:basedOn w:val="a0"/>
    <w:qFormat/>
    <w:rsid w:val="00D561D9"/>
    <w:pPr>
      <w:pBdr>
        <w:bottom w:val="thickThinSmallGap" w:sz="24" w:space="1" w:color="000000"/>
      </w:pBdr>
      <w:spacing w:after="120"/>
      <w:jc w:val="center"/>
    </w:pPr>
    <w:rPr>
      <w:b/>
      <w:sz w:val="22"/>
      <w:szCs w:val="22"/>
    </w:rPr>
  </w:style>
  <w:style w:type="paragraph" w:customStyle="1" w:styleId="33">
    <w:name w:val="Шапка 3"/>
    <w:basedOn w:val="a0"/>
    <w:link w:val="32"/>
    <w:qFormat/>
    <w:rsid w:val="00D561D9"/>
    <w:pPr>
      <w:pBdr>
        <w:bottom w:val="thickThinSmallGap" w:sz="24" w:space="1" w:color="000000"/>
      </w:pBdr>
      <w:spacing w:before="240" w:after="360"/>
      <w:jc w:val="center"/>
    </w:pPr>
    <w:rPr>
      <w:b/>
      <w:sz w:val="24"/>
      <w:szCs w:val="24"/>
    </w:rPr>
  </w:style>
  <w:style w:type="paragraph" w:customStyle="1" w:styleId="17">
    <w:name w:val="Название1"/>
    <w:basedOn w:val="a0"/>
    <w:uiPriority w:val="10"/>
    <w:qFormat/>
    <w:rsid w:val="00BD4014"/>
    <w:pPr>
      <w:jc w:val="center"/>
    </w:pPr>
    <w:rPr>
      <w:szCs w:val="20"/>
      <w:lang w:val="x-none" w:eastAsia="x-none"/>
    </w:rPr>
  </w:style>
  <w:style w:type="paragraph" w:customStyle="1" w:styleId="affc">
    <w:name w:val="Колонтитул"/>
    <w:basedOn w:val="a0"/>
    <w:qFormat/>
  </w:style>
  <w:style w:type="paragraph" w:styleId="affd">
    <w:name w:val="header"/>
    <w:basedOn w:val="a0"/>
    <w:rsid w:val="0076353A"/>
    <w:pPr>
      <w:tabs>
        <w:tab w:val="center" w:pos="4677"/>
        <w:tab w:val="right" w:pos="9355"/>
      </w:tabs>
    </w:pPr>
    <w:rPr>
      <w:sz w:val="24"/>
      <w:szCs w:val="24"/>
    </w:rPr>
  </w:style>
  <w:style w:type="paragraph" w:styleId="affe">
    <w:name w:val="Body Text Indent"/>
    <w:basedOn w:val="a0"/>
    <w:rsid w:val="0076353A"/>
    <w:pPr>
      <w:ind w:left="360"/>
    </w:pPr>
    <w:rPr>
      <w:sz w:val="24"/>
      <w:szCs w:val="24"/>
    </w:rPr>
  </w:style>
  <w:style w:type="paragraph" w:styleId="afff">
    <w:name w:val="footer"/>
    <w:basedOn w:val="a0"/>
    <w:rsid w:val="0076353A"/>
    <w:pPr>
      <w:tabs>
        <w:tab w:val="center" w:pos="4677"/>
        <w:tab w:val="right" w:pos="9355"/>
      </w:tabs>
    </w:pPr>
  </w:style>
  <w:style w:type="paragraph" w:styleId="27">
    <w:name w:val="Body Text Indent 2"/>
    <w:basedOn w:val="a0"/>
    <w:qFormat/>
    <w:rsid w:val="0076353A"/>
    <w:pPr>
      <w:spacing w:after="120" w:line="480" w:lineRule="auto"/>
      <w:ind w:left="283"/>
    </w:pPr>
  </w:style>
  <w:style w:type="paragraph" w:styleId="36">
    <w:name w:val="Body Text 3"/>
    <w:basedOn w:val="a0"/>
    <w:qFormat/>
    <w:rsid w:val="0076353A"/>
    <w:pPr>
      <w:spacing w:after="120"/>
    </w:pPr>
    <w:rPr>
      <w:sz w:val="16"/>
      <w:szCs w:val="16"/>
    </w:rPr>
  </w:style>
  <w:style w:type="paragraph" w:styleId="35">
    <w:name w:val="Body Text Indent 3"/>
    <w:basedOn w:val="a0"/>
    <w:link w:val="34"/>
    <w:qFormat/>
    <w:rsid w:val="0076353A"/>
    <w:pPr>
      <w:spacing w:after="120"/>
      <w:ind w:left="283"/>
    </w:pPr>
    <w:rPr>
      <w:sz w:val="16"/>
      <w:szCs w:val="16"/>
    </w:rPr>
  </w:style>
  <w:style w:type="paragraph" w:styleId="28">
    <w:name w:val="Body Text 2"/>
    <w:basedOn w:val="a0"/>
    <w:qFormat/>
    <w:rsid w:val="0076353A"/>
    <w:pPr>
      <w:spacing w:after="120" w:line="480" w:lineRule="auto"/>
    </w:pPr>
  </w:style>
  <w:style w:type="paragraph" w:styleId="afff0">
    <w:name w:val="Block Text"/>
    <w:basedOn w:val="a0"/>
    <w:qFormat/>
    <w:rsid w:val="0076353A"/>
    <w:pPr>
      <w:ind w:left="-567" w:right="-766"/>
      <w:jc w:val="center"/>
    </w:pPr>
    <w:rPr>
      <w:b/>
      <w:bCs/>
      <w:sz w:val="24"/>
      <w:szCs w:val="20"/>
    </w:rPr>
  </w:style>
  <w:style w:type="paragraph" w:customStyle="1" w:styleId="afff1">
    <w:name w:val="Подпункт"/>
    <w:basedOn w:val="a0"/>
    <w:qFormat/>
    <w:rsid w:val="0076353A"/>
    <w:pPr>
      <w:tabs>
        <w:tab w:val="left" w:pos="1134"/>
      </w:tabs>
      <w:snapToGrid w:val="0"/>
      <w:spacing w:line="360" w:lineRule="auto"/>
      <w:ind w:left="1134" w:hanging="1134"/>
      <w:jc w:val="both"/>
    </w:pPr>
    <w:rPr>
      <w:szCs w:val="20"/>
      <w:lang w:val="x-none" w:eastAsia="x-none"/>
    </w:rPr>
  </w:style>
  <w:style w:type="paragraph" w:customStyle="1" w:styleId="22">
    <w:name w:val="Пункт2"/>
    <w:basedOn w:val="a0"/>
    <w:link w:val="21"/>
    <w:qFormat/>
    <w:rsid w:val="0076353A"/>
    <w:pPr>
      <w:keepNext/>
      <w:tabs>
        <w:tab w:val="left" w:pos="1134"/>
      </w:tabs>
      <w:snapToGrid w:val="0"/>
      <w:spacing w:before="240" w:after="120"/>
      <w:ind w:left="1134" w:hanging="1134"/>
      <w:outlineLvl w:val="2"/>
    </w:pPr>
    <w:rPr>
      <w:b/>
      <w:szCs w:val="20"/>
    </w:rPr>
  </w:style>
  <w:style w:type="paragraph" w:styleId="18">
    <w:name w:val="toc 1"/>
    <w:basedOn w:val="a0"/>
    <w:next w:val="a0"/>
    <w:autoRedefine/>
    <w:uiPriority w:val="39"/>
    <w:rsid w:val="00421B6B"/>
    <w:pPr>
      <w:spacing w:before="120"/>
    </w:pPr>
    <w:rPr>
      <w:rFonts w:cs="Calibri Light (Заголовки)"/>
      <w:b/>
      <w:bCs/>
      <w:sz w:val="24"/>
      <w:szCs w:val="24"/>
    </w:rPr>
  </w:style>
  <w:style w:type="paragraph" w:styleId="37">
    <w:name w:val="toc 3"/>
    <w:basedOn w:val="a0"/>
    <w:next w:val="a0"/>
    <w:autoRedefine/>
    <w:uiPriority w:val="39"/>
    <w:rsid w:val="00C01756"/>
    <w:pPr>
      <w:tabs>
        <w:tab w:val="left" w:pos="1120"/>
        <w:tab w:val="right" w:leader="dot" w:pos="9911"/>
      </w:tabs>
      <w:ind w:left="567"/>
    </w:pPr>
    <w:rPr>
      <w:rFonts w:cstheme="minorHAnsi"/>
      <w:sz w:val="20"/>
      <w:szCs w:val="20"/>
    </w:rPr>
  </w:style>
  <w:style w:type="paragraph" w:customStyle="1" w:styleId="afff2">
    <w:name w:val="Раздел регламента"/>
    <w:basedOn w:val="a0"/>
    <w:qFormat/>
    <w:rsid w:val="00E228FA"/>
  </w:style>
  <w:style w:type="paragraph" w:customStyle="1" w:styleId="afff3">
    <w:name w:val="Приложение к регламенту"/>
    <w:basedOn w:val="a0"/>
    <w:qFormat/>
    <w:rsid w:val="00E228FA"/>
    <w:pPr>
      <w:jc w:val="right"/>
    </w:pPr>
  </w:style>
  <w:style w:type="paragraph" w:styleId="29">
    <w:name w:val="toc 2"/>
    <w:basedOn w:val="a0"/>
    <w:next w:val="a0"/>
    <w:autoRedefine/>
    <w:uiPriority w:val="39"/>
    <w:rsid w:val="00C01756"/>
    <w:pPr>
      <w:spacing w:before="240"/>
    </w:pPr>
    <w:rPr>
      <w:rFonts w:cstheme="minorHAnsi"/>
      <w:b/>
      <w:bCs/>
      <w:sz w:val="20"/>
      <w:szCs w:val="20"/>
    </w:rPr>
  </w:style>
  <w:style w:type="paragraph" w:styleId="afff4">
    <w:name w:val="Balloon Text"/>
    <w:basedOn w:val="a0"/>
    <w:semiHidden/>
    <w:qFormat/>
    <w:rsid w:val="00197C91"/>
    <w:rPr>
      <w:rFonts w:ascii="Tahoma" w:hAnsi="Tahoma" w:cs="Tahoma"/>
      <w:sz w:val="16"/>
      <w:szCs w:val="16"/>
    </w:rPr>
  </w:style>
  <w:style w:type="paragraph" w:styleId="afc">
    <w:name w:val="annotation text"/>
    <w:basedOn w:val="a0"/>
    <w:link w:val="afb"/>
    <w:semiHidden/>
    <w:qFormat/>
    <w:rsid w:val="00B714B0"/>
    <w:rPr>
      <w:sz w:val="20"/>
      <w:szCs w:val="20"/>
    </w:rPr>
  </w:style>
  <w:style w:type="paragraph" w:styleId="afff5">
    <w:name w:val="annotation subject"/>
    <w:basedOn w:val="afc"/>
    <w:next w:val="afc"/>
    <w:semiHidden/>
    <w:qFormat/>
    <w:rsid w:val="00B714B0"/>
    <w:rPr>
      <w:b/>
      <w:bCs/>
    </w:rPr>
  </w:style>
  <w:style w:type="paragraph" w:customStyle="1" w:styleId="19">
    <w:name w:val="Обычный (веб)1"/>
    <w:basedOn w:val="a0"/>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0"/>
    <w:next w:val="a0"/>
    <w:autoRedefine/>
    <w:semiHidden/>
    <w:rsid w:val="00F57628"/>
    <w:pPr>
      <w:ind w:left="1960"/>
    </w:pPr>
    <w:rPr>
      <w:rFonts w:asciiTheme="minorHAnsi" w:hAnsiTheme="minorHAnsi" w:cstheme="minorHAnsi"/>
      <w:sz w:val="20"/>
      <w:szCs w:val="20"/>
    </w:rPr>
  </w:style>
  <w:style w:type="paragraph" w:styleId="51">
    <w:name w:val="toc 5"/>
    <w:basedOn w:val="a0"/>
    <w:next w:val="a0"/>
    <w:autoRedefine/>
    <w:semiHidden/>
    <w:rsid w:val="00F57628"/>
    <w:pPr>
      <w:ind w:left="840"/>
    </w:pPr>
    <w:rPr>
      <w:rFonts w:asciiTheme="minorHAnsi" w:hAnsiTheme="minorHAnsi" w:cstheme="minorHAnsi"/>
      <w:sz w:val="20"/>
      <w:szCs w:val="20"/>
    </w:rPr>
  </w:style>
  <w:style w:type="paragraph" w:styleId="41">
    <w:name w:val="toc 4"/>
    <w:basedOn w:val="a0"/>
    <w:next w:val="a0"/>
    <w:autoRedefine/>
    <w:uiPriority w:val="39"/>
    <w:rsid w:val="00C01756"/>
    <w:pPr>
      <w:ind w:left="560"/>
    </w:pPr>
    <w:rPr>
      <w:rFonts w:cstheme="minorHAnsi"/>
      <w:sz w:val="20"/>
      <w:szCs w:val="20"/>
    </w:rPr>
  </w:style>
  <w:style w:type="paragraph" w:customStyle="1" w:styleId="2a">
    <w:name w:val="Раздел положения 2"/>
    <w:basedOn w:val="a0"/>
    <w:qFormat/>
    <w:rsid w:val="002C1E0E"/>
    <w:pPr>
      <w:pageBreakBefore/>
      <w:jc w:val="both"/>
      <w:outlineLvl w:val="0"/>
    </w:pPr>
    <w:rPr>
      <w:b/>
    </w:rPr>
  </w:style>
  <w:style w:type="paragraph" w:customStyle="1" w:styleId="afff6">
    <w:name w:val="Знак Знак Знак Знак Знак Знак Знак Знак Знак"/>
    <w:basedOn w:val="a0"/>
    <w:qFormat/>
    <w:rsid w:val="00D22F6D"/>
    <w:pPr>
      <w:spacing w:after="160" w:line="240" w:lineRule="exact"/>
      <w:jc w:val="both"/>
    </w:pPr>
    <w:rPr>
      <w:rFonts w:ascii="Verdana" w:hAnsi="Verdana" w:cs="Verdana"/>
      <w:sz w:val="22"/>
      <w:szCs w:val="22"/>
      <w:lang w:val="en-US" w:eastAsia="en-US"/>
    </w:rPr>
  </w:style>
  <w:style w:type="paragraph" w:styleId="afff7">
    <w:name w:val="No Spacing"/>
    <w:basedOn w:val="a0"/>
    <w:uiPriority w:val="1"/>
    <w:qFormat/>
    <w:rsid w:val="00D22F6D"/>
    <w:pPr>
      <w:spacing w:line="360" w:lineRule="auto"/>
    </w:pPr>
    <w:rPr>
      <w:rFonts w:eastAsia="Calibri"/>
      <w:sz w:val="24"/>
      <w:szCs w:val="24"/>
    </w:rPr>
  </w:style>
  <w:style w:type="paragraph" w:customStyle="1" w:styleId="caption1">
    <w:name w:val="caption1"/>
    <w:basedOn w:val="a0"/>
    <w:next w:val="a0"/>
    <w:uiPriority w:val="35"/>
    <w:qFormat/>
    <w:rsid w:val="00D22F6D"/>
    <w:rPr>
      <w:rFonts w:eastAsia="Calibri"/>
      <w:b/>
      <w:bCs/>
      <w:color w:val="4F81BD"/>
      <w:sz w:val="18"/>
      <w:szCs w:val="18"/>
    </w:rPr>
  </w:style>
  <w:style w:type="paragraph" w:styleId="afff8">
    <w:name w:val="Subtitle"/>
    <w:basedOn w:val="a0"/>
    <w:next w:val="a0"/>
    <w:uiPriority w:val="11"/>
    <w:qFormat/>
    <w:rsid w:val="00D22F6D"/>
    <w:pPr>
      <w:ind w:left="1066" w:firstLine="709"/>
    </w:pPr>
    <w:rPr>
      <w:rFonts w:ascii="Cambria" w:hAnsi="Cambria"/>
      <w:i/>
      <w:iCs/>
      <w:color w:val="4F81BD"/>
      <w:spacing w:val="15"/>
      <w:sz w:val="24"/>
      <w:szCs w:val="24"/>
      <w:lang w:val="x-none" w:eastAsia="x-none"/>
    </w:rPr>
  </w:style>
  <w:style w:type="paragraph" w:styleId="af7">
    <w:name w:val="List Paragraph"/>
    <w:basedOn w:val="a0"/>
    <w:link w:val="af6"/>
    <w:uiPriority w:val="34"/>
    <w:qFormat/>
    <w:rsid w:val="00D22F6D"/>
    <w:pPr>
      <w:ind w:left="720"/>
      <w:contextualSpacing/>
    </w:pPr>
    <w:rPr>
      <w:rFonts w:eastAsia="Calibri"/>
      <w:sz w:val="24"/>
      <w:szCs w:val="24"/>
    </w:rPr>
  </w:style>
  <w:style w:type="paragraph" w:styleId="24">
    <w:name w:val="Quote"/>
    <w:basedOn w:val="a0"/>
    <w:next w:val="a0"/>
    <w:link w:val="23"/>
    <w:uiPriority w:val="29"/>
    <w:qFormat/>
    <w:rsid w:val="00D22F6D"/>
    <w:rPr>
      <w:rFonts w:ascii="Calibri" w:eastAsia="Calibri" w:hAnsi="Calibri"/>
      <w:i/>
      <w:iCs/>
      <w:color w:val="000000"/>
      <w:sz w:val="20"/>
      <w:szCs w:val="20"/>
      <w:lang w:val="x-none" w:eastAsia="x-none"/>
    </w:rPr>
  </w:style>
  <w:style w:type="paragraph" w:styleId="ad">
    <w:name w:val="Intense Quote"/>
    <w:basedOn w:val="a0"/>
    <w:next w:val="a0"/>
    <w:link w:val="ac"/>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9">
    <w:name w:val="TOC Heading"/>
    <w:basedOn w:val="1"/>
    <w:next w:val="a0"/>
    <w:uiPriority w:val="39"/>
    <w:qFormat/>
    <w:rsid w:val="00D22F6D"/>
    <w:pPr>
      <w:keepLines/>
      <w:spacing w:before="480"/>
    </w:pPr>
    <w:rPr>
      <w:rFonts w:ascii="Cambria" w:hAnsi="Cambria"/>
      <w:bCs/>
      <w:color w:val="365F91"/>
    </w:rPr>
  </w:style>
  <w:style w:type="paragraph" w:styleId="afffa">
    <w:name w:val="E-mail Signature"/>
    <w:basedOn w:val="a0"/>
    <w:uiPriority w:val="99"/>
    <w:unhideWhenUsed/>
    <w:qFormat/>
    <w:rsid w:val="00D22F6D"/>
    <w:rPr>
      <w:rFonts w:eastAsia="Calibri"/>
      <w:sz w:val="24"/>
      <w:szCs w:val="24"/>
      <w:lang w:val="x-none" w:eastAsia="x-none"/>
    </w:rPr>
  </w:style>
  <w:style w:type="paragraph" w:customStyle="1" w:styleId="afffb">
    <w:name w:val="Знак"/>
    <w:basedOn w:val="a0"/>
    <w:qFormat/>
    <w:rsid w:val="00D22F6D"/>
    <w:pPr>
      <w:spacing w:after="160" w:line="240" w:lineRule="exact"/>
    </w:pPr>
    <w:rPr>
      <w:rFonts w:ascii="Verdana" w:hAnsi="Verdana" w:cs="Verdana"/>
      <w:sz w:val="20"/>
      <w:szCs w:val="20"/>
      <w:lang w:val="en-US" w:eastAsia="en-US"/>
    </w:rPr>
  </w:style>
  <w:style w:type="paragraph" w:customStyle="1" w:styleId="3">
    <w:name w:val="Нумерованный список ур3"/>
    <w:basedOn w:val="a0"/>
    <w:qFormat/>
    <w:rsid w:val="00D22F6D"/>
    <w:pPr>
      <w:numPr>
        <w:numId w:val="2"/>
      </w:numPr>
      <w:jc w:val="both"/>
    </w:pPr>
    <w:rPr>
      <w:rFonts w:ascii="Garamond" w:hAnsi="Garamond"/>
      <w:sz w:val="24"/>
      <w:szCs w:val="20"/>
    </w:rPr>
  </w:style>
  <w:style w:type="paragraph" w:customStyle="1" w:styleId="410">
    <w:name w:val="Маркированный список 41"/>
    <w:basedOn w:val="a0"/>
    <w:qFormat/>
    <w:rsid w:val="00D22F6D"/>
    <w:pPr>
      <w:tabs>
        <w:tab w:val="num" w:pos="0"/>
      </w:tabs>
      <w:spacing w:before="120"/>
      <w:ind w:left="-207" w:hanging="360"/>
      <w:jc w:val="both"/>
    </w:pPr>
    <w:rPr>
      <w:rFonts w:ascii="Garamond" w:hAnsi="Garamond"/>
      <w:sz w:val="24"/>
      <w:szCs w:val="20"/>
    </w:rPr>
  </w:style>
  <w:style w:type="paragraph" w:customStyle="1" w:styleId="2b">
    <w:name w:val="Нумерованный список ур2"/>
    <w:basedOn w:val="a0"/>
    <w:qFormat/>
    <w:rsid w:val="00D22F6D"/>
    <w:pPr>
      <w:tabs>
        <w:tab w:val="num" w:pos="0"/>
      </w:tabs>
      <w:spacing w:before="120"/>
      <w:ind w:left="-207" w:hanging="360"/>
      <w:jc w:val="both"/>
    </w:pPr>
    <w:rPr>
      <w:rFonts w:ascii="Garamond" w:hAnsi="Garamond"/>
      <w:sz w:val="24"/>
      <w:szCs w:val="20"/>
    </w:rPr>
  </w:style>
  <w:style w:type="paragraph" w:styleId="afffc">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8">
    <w:name w:val="Знак Знак3 Знак Знак"/>
    <w:basedOn w:val="a0"/>
    <w:qFormat/>
    <w:rsid w:val="00D22F6D"/>
    <w:pPr>
      <w:spacing w:after="160" w:line="240" w:lineRule="exact"/>
      <w:jc w:val="both"/>
    </w:pPr>
    <w:rPr>
      <w:rFonts w:ascii="Verdana" w:hAnsi="Verdana" w:cs="Verdana"/>
      <w:sz w:val="22"/>
      <w:szCs w:val="22"/>
      <w:lang w:val="en-US" w:eastAsia="en-US"/>
    </w:rPr>
  </w:style>
  <w:style w:type="paragraph" w:customStyle="1" w:styleId="aff0">
    <w:name w:val="Пункт"/>
    <w:basedOn w:val="a0"/>
    <w:link w:val="1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a">
    <w:name w:val="Абзац списка1"/>
    <w:basedOn w:val="a0"/>
    <w:qFormat/>
    <w:rsid w:val="00D22F6D"/>
    <w:pPr>
      <w:spacing w:after="200" w:line="276" w:lineRule="auto"/>
      <w:ind w:left="720"/>
      <w:contextualSpacing/>
    </w:pPr>
    <w:rPr>
      <w:rFonts w:ascii="Calibri" w:hAnsi="Calibri"/>
      <w:sz w:val="22"/>
      <w:szCs w:val="22"/>
      <w:lang w:eastAsia="en-US"/>
    </w:rPr>
  </w:style>
  <w:style w:type="paragraph" w:customStyle="1" w:styleId="afffd">
    <w:name w:val="Таблица"/>
    <w:basedOn w:val="a0"/>
    <w:qFormat/>
    <w:rsid w:val="0041356C"/>
    <w:pPr>
      <w:keepNext/>
      <w:spacing w:before="60" w:after="60"/>
      <w:jc w:val="center"/>
    </w:pPr>
    <w:rPr>
      <w:rFonts w:eastAsia="Calibri"/>
      <w:b/>
      <w:sz w:val="24"/>
      <w:szCs w:val="24"/>
      <w:lang w:val="x-none" w:eastAsia="x-none"/>
    </w:rPr>
  </w:style>
  <w:style w:type="paragraph" w:customStyle="1" w:styleId="afffe">
    <w:name w:val="Таблица шапка"/>
    <w:basedOn w:val="a0"/>
    <w:qFormat/>
    <w:rsid w:val="00F64089"/>
    <w:pPr>
      <w:keepNext/>
      <w:spacing w:before="40" w:after="40"/>
      <w:ind w:left="57" w:right="57"/>
    </w:pPr>
    <w:rPr>
      <w:sz w:val="22"/>
      <w:szCs w:val="26"/>
    </w:rPr>
  </w:style>
  <w:style w:type="paragraph" w:customStyle="1" w:styleId="affff">
    <w:name w:val="Подподпункт"/>
    <w:basedOn w:val="afff1"/>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ffff0">
    <w:name w:val="УРОВЕНЬ_(а)"/>
    <w:basedOn w:val="af7"/>
    <w:qFormat/>
    <w:rsid w:val="00B56F46"/>
    <w:pPr>
      <w:spacing w:before="120" w:line="360" w:lineRule="exact"/>
      <w:jc w:val="both"/>
      <w:outlineLvl w:val="3"/>
    </w:pPr>
    <w:rPr>
      <w:sz w:val="26"/>
      <w:szCs w:val="28"/>
      <w:lang w:eastAsia="en-US"/>
    </w:rPr>
  </w:style>
  <w:style w:type="paragraph" w:customStyle="1" w:styleId="-">
    <w:name w:val="УРОВЕНЬ_-"/>
    <w:basedOn w:val="af7"/>
    <w:qFormat/>
    <w:rsid w:val="00B56F46"/>
    <w:pPr>
      <w:spacing w:before="120" w:line="360" w:lineRule="exact"/>
      <w:jc w:val="both"/>
      <w:outlineLvl w:val="4"/>
    </w:pPr>
    <w:rPr>
      <w:sz w:val="26"/>
      <w:szCs w:val="28"/>
      <w:lang w:eastAsia="en-US"/>
    </w:rPr>
  </w:style>
  <w:style w:type="paragraph" w:customStyle="1" w:styleId="2">
    <w:name w:val="УРОВЕНЬ_Абзац_тип2"/>
    <w:basedOn w:val="af7"/>
    <w:qFormat/>
    <w:rsid w:val="00B56F46"/>
    <w:pPr>
      <w:numPr>
        <w:numId w:val="4"/>
      </w:numPr>
      <w:spacing w:before="120" w:line="360" w:lineRule="exact"/>
      <w:jc w:val="both"/>
    </w:pPr>
    <w:rPr>
      <w:sz w:val="26"/>
      <w:szCs w:val="28"/>
      <w:lang w:eastAsia="en-US"/>
    </w:rPr>
  </w:style>
  <w:style w:type="paragraph" w:customStyle="1" w:styleId="39">
    <w:name w:val="УРОВЕНЬ_Абзац_тип3"/>
    <w:basedOn w:val="af7"/>
    <w:qFormat/>
    <w:rsid w:val="00B56F46"/>
    <w:pPr>
      <w:tabs>
        <w:tab w:val="num" w:pos="0"/>
      </w:tabs>
      <w:spacing w:before="120" w:line="360" w:lineRule="exact"/>
      <w:ind w:left="1134" w:hanging="1134"/>
      <w:jc w:val="both"/>
    </w:pPr>
    <w:rPr>
      <w:sz w:val="26"/>
      <w:szCs w:val="28"/>
      <w:lang w:eastAsia="en-US"/>
    </w:rPr>
  </w:style>
  <w:style w:type="paragraph" w:customStyle="1" w:styleId="affff1">
    <w:name w:val="УРОВЕНЬ_Подпись"/>
    <w:basedOn w:val="af7"/>
    <w:qFormat/>
    <w:rsid w:val="00B56F46"/>
    <w:pPr>
      <w:keepNext/>
      <w:spacing w:before="120" w:after="120" w:line="360" w:lineRule="exact"/>
      <w:jc w:val="right"/>
      <w:outlineLvl w:val="3"/>
    </w:pPr>
    <w:rPr>
      <w:sz w:val="26"/>
      <w:szCs w:val="28"/>
      <w:lang w:eastAsia="en-US"/>
    </w:rPr>
  </w:style>
  <w:style w:type="paragraph" w:customStyle="1" w:styleId="1b">
    <w:name w:val="Стиль Заголовок 1 + по ширине"/>
    <w:basedOn w:val="1"/>
    <w:qFormat/>
    <w:rsid w:val="005773B2"/>
    <w:pPr>
      <w:keepLines/>
      <w:numPr>
        <w:ilvl w:val="0"/>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ff2">
    <w:name w:val="endnote text"/>
    <w:basedOn w:val="a0"/>
    <w:rsid w:val="003879D4"/>
    <w:rPr>
      <w:sz w:val="20"/>
      <w:szCs w:val="20"/>
    </w:rPr>
  </w:style>
  <w:style w:type="paragraph" w:customStyle="1" w:styleId="2c">
    <w:name w:val="Заголовок 2 КВВ"/>
    <w:basedOn w:val="a0"/>
    <w:qFormat/>
    <w:rsid w:val="00CB35E8"/>
    <w:pPr>
      <w:keepNext/>
      <w:spacing w:before="120" w:after="120"/>
      <w:jc w:val="both"/>
      <w:outlineLvl w:val="0"/>
    </w:pPr>
    <w:rPr>
      <w:b/>
      <w:kern w:val="2"/>
      <w:sz w:val="24"/>
      <w:szCs w:val="20"/>
      <w:lang w:eastAsia="x-none"/>
    </w:rPr>
  </w:style>
  <w:style w:type="paragraph" w:customStyle="1" w:styleId="affff3">
    <w:name w:val="Таблица текст"/>
    <w:basedOn w:val="a0"/>
    <w:qFormat/>
    <w:rsid w:val="00343E95"/>
    <w:pPr>
      <w:spacing w:before="40" w:after="40"/>
      <w:ind w:left="57" w:right="57"/>
    </w:pPr>
    <w:rPr>
      <w:sz w:val="24"/>
      <w:szCs w:val="26"/>
    </w:rPr>
  </w:style>
  <w:style w:type="paragraph" w:styleId="affff4">
    <w:name w:val="Normal (Web)"/>
    <w:basedOn w:val="a0"/>
    <w:uiPriority w:val="99"/>
    <w:unhideWhenUsed/>
    <w:qFormat/>
    <w:rsid w:val="00265D9F"/>
    <w:pPr>
      <w:spacing w:beforeAutospacing="1" w:afterAutospacing="1"/>
    </w:pPr>
    <w:rPr>
      <w:sz w:val="24"/>
      <w:szCs w:val="24"/>
    </w:rPr>
  </w:style>
  <w:style w:type="paragraph" w:customStyle="1" w:styleId="11">
    <w:name w:val="УРОВЕНЬ_1."/>
    <w:basedOn w:val="af7"/>
    <w:link w:val="10"/>
    <w:qFormat/>
    <w:rsid w:val="004A17AE"/>
    <w:pPr>
      <w:keepNext/>
      <w:keepLines/>
      <w:spacing w:before="240" w:after="120" w:line="276" w:lineRule="auto"/>
      <w:ind w:left="0"/>
      <w:jc w:val="both"/>
      <w:outlineLvl w:val="0"/>
    </w:pPr>
    <w:rPr>
      <w:caps/>
      <w:sz w:val="28"/>
      <w:szCs w:val="28"/>
      <w:lang w:eastAsia="en-US"/>
    </w:rPr>
  </w:style>
  <w:style w:type="paragraph" w:styleId="61">
    <w:name w:val="toc 6"/>
    <w:basedOn w:val="a0"/>
    <w:next w:val="a0"/>
    <w:autoRedefine/>
    <w:unhideWhenUsed/>
    <w:rsid w:val="00D849AA"/>
    <w:pPr>
      <w:ind w:left="1120"/>
    </w:pPr>
    <w:rPr>
      <w:rFonts w:asciiTheme="minorHAnsi" w:hAnsiTheme="minorHAnsi" w:cstheme="minorHAnsi"/>
      <w:sz w:val="20"/>
      <w:szCs w:val="20"/>
    </w:rPr>
  </w:style>
  <w:style w:type="paragraph" w:styleId="71">
    <w:name w:val="toc 7"/>
    <w:basedOn w:val="a0"/>
    <w:next w:val="a0"/>
    <w:autoRedefine/>
    <w:unhideWhenUsed/>
    <w:rsid w:val="00D849AA"/>
    <w:pPr>
      <w:ind w:left="1400"/>
    </w:pPr>
    <w:rPr>
      <w:rFonts w:asciiTheme="minorHAnsi" w:hAnsiTheme="minorHAnsi" w:cstheme="minorHAnsi"/>
      <w:sz w:val="20"/>
      <w:szCs w:val="20"/>
    </w:rPr>
  </w:style>
  <w:style w:type="paragraph" w:styleId="81">
    <w:name w:val="toc 8"/>
    <w:basedOn w:val="a0"/>
    <w:next w:val="a0"/>
    <w:autoRedefine/>
    <w:unhideWhenUsed/>
    <w:rsid w:val="00D849AA"/>
    <w:pPr>
      <w:ind w:left="1680"/>
    </w:pPr>
    <w:rPr>
      <w:rFonts w:asciiTheme="minorHAnsi" w:hAnsiTheme="minorHAnsi" w:cstheme="minorHAnsi"/>
      <w:sz w:val="20"/>
      <w:szCs w:val="20"/>
    </w:rPr>
  </w:style>
  <w:style w:type="paragraph" w:customStyle="1" w:styleId="affff5">
    <w:name w:val="Содержимое врезки"/>
    <w:basedOn w:val="a0"/>
    <w:qFormat/>
  </w:style>
  <w:style w:type="paragraph" w:customStyle="1" w:styleId="affff6">
    <w:name w:val="Содержимое таблицы"/>
    <w:basedOn w:val="a0"/>
    <w:qFormat/>
    <w:pPr>
      <w:widowControl w:val="0"/>
      <w:suppressLineNumbers/>
    </w:pPr>
  </w:style>
  <w:style w:type="paragraph" w:customStyle="1" w:styleId="affff7">
    <w:name w:val="Заголовок таблицы"/>
    <w:basedOn w:val="affff6"/>
    <w:qFormat/>
    <w:pPr>
      <w:jc w:val="center"/>
    </w:pPr>
    <w:rPr>
      <w:b/>
      <w:bCs/>
    </w:rPr>
  </w:style>
  <w:style w:type="numbering" w:customStyle="1" w:styleId="1c">
    <w:name w:val="Стиль1"/>
    <w:uiPriority w:val="99"/>
    <w:qFormat/>
    <w:rsid w:val="00F001E4"/>
  </w:style>
  <w:style w:type="numbering" w:customStyle="1" w:styleId="2d">
    <w:name w:val="Стиль2"/>
    <w:uiPriority w:val="99"/>
    <w:qFormat/>
    <w:rsid w:val="006629C9"/>
  </w:style>
  <w:style w:type="table" w:styleId="affff8">
    <w:name w:val="Table Grid"/>
    <w:basedOn w:val="a2"/>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2"/>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0"/>
    <w:rsid w:val="003B26C3"/>
    <w:pPr>
      <w:suppressAutoHyphens w:val="0"/>
      <w:spacing w:before="100" w:beforeAutospacing="1" w:after="119"/>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30619">
      <w:bodyDiv w:val="1"/>
      <w:marLeft w:val="0"/>
      <w:marRight w:val="0"/>
      <w:marTop w:val="0"/>
      <w:marBottom w:val="0"/>
      <w:divBdr>
        <w:top w:val="none" w:sz="0" w:space="0" w:color="auto"/>
        <w:left w:val="none" w:sz="0" w:space="0" w:color="auto"/>
        <w:bottom w:val="none" w:sz="0" w:space="0" w:color="auto"/>
        <w:right w:val="none" w:sz="0" w:space="0" w:color="auto"/>
      </w:divBdr>
    </w:div>
    <w:div w:id="18145156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5B24-3467-45F4-90D3-A0F53B2E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2325</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15547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просто</cp:lastModifiedBy>
  <cp:revision>3</cp:revision>
  <cp:lastPrinted>2026-05-20T04:37:00Z</cp:lastPrinted>
  <dcterms:created xsi:type="dcterms:W3CDTF">2026-05-20T05:03:00Z</dcterms:created>
  <dcterms:modified xsi:type="dcterms:W3CDTF">2026-05-20T22:33:00Z</dcterms:modified>
  <dc:language>ru-RU</dc:language>
</cp:coreProperties>
</file>