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AA715" w14:textId="3FEFAC9C" w:rsidR="00304AE1" w:rsidRPr="00984C14" w:rsidRDefault="00304AE1" w:rsidP="00516269">
      <w:pPr>
        <w:widowControl w:val="0"/>
        <w:rPr>
          <w:rFonts w:eastAsiaTheme="minorHAnsi" w:cstheme="minorBidi"/>
          <w:sz w:val="6"/>
          <w:szCs w:val="6"/>
          <w:lang w:eastAsia="en-US"/>
        </w:rPr>
      </w:pPr>
      <w:bookmarkStart w:id="0" w:name="_GoBack"/>
      <w:bookmarkEnd w:id="0"/>
    </w:p>
    <w:p w14:paraId="39D0B74D" w14:textId="77777777" w:rsidR="005154D7" w:rsidRDefault="005154D7" w:rsidP="00516269">
      <w:pPr>
        <w:widowControl w:val="0"/>
        <w:jc w:val="center"/>
      </w:pPr>
    </w:p>
    <w:p w14:paraId="5EA9921D" w14:textId="77777777" w:rsidR="005154D7" w:rsidRDefault="005154D7" w:rsidP="00516269">
      <w:pPr>
        <w:widowControl w:val="0"/>
        <w:jc w:val="center"/>
      </w:pPr>
    </w:p>
    <w:p w14:paraId="3672305B" w14:textId="77777777" w:rsidR="005154D7" w:rsidRDefault="005154D7" w:rsidP="00516269">
      <w:pPr>
        <w:widowControl w:val="0"/>
        <w:jc w:val="center"/>
      </w:pPr>
    </w:p>
    <w:p w14:paraId="4295FEEE" w14:textId="77777777" w:rsidR="005154D7" w:rsidRDefault="005154D7" w:rsidP="00516269">
      <w:pPr>
        <w:widowControl w:val="0"/>
        <w:jc w:val="center"/>
      </w:pPr>
    </w:p>
    <w:p w14:paraId="692F2DED" w14:textId="77777777" w:rsidR="005154D7" w:rsidRDefault="005154D7" w:rsidP="00516269">
      <w:pPr>
        <w:widowControl w:val="0"/>
        <w:jc w:val="center"/>
      </w:pPr>
    </w:p>
    <w:p w14:paraId="38366E96" w14:textId="77777777" w:rsidR="005154D7" w:rsidRDefault="005154D7" w:rsidP="00516269">
      <w:pPr>
        <w:widowControl w:val="0"/>
        <w:jc w:val="center"/>
      </w:pPr>
    </w:p>
    <w:p w14:paraId="72E2EE95" w14:textId="77777777" w:rsidR="005154D7" w:rsidRDefault="005154D7" w:rsidP="00516269">
      <w:pPr>
        <w:widowControl w:val="0"/>
        <w:jc w:val="center"/>
      </w:pPr>
    </w:p>
    <w:p w14:paraId="73D07C96" w14:textId="77777777" w:rsidR="005154D7" w:rsidRDefault="005154D7" w:rsidP="00516269">
      <w:pPr>
        <w:widowControl w:val="0"/>
        <w:jc w:val="center"/>
      </w:pPr>
    </w:p>
    <w:p w14:paraId="531353EC" w14:textId="77777777" w:rsidR="005154D7" w:rsidRDefault="005154D7" w:rsidP="00516269">
      <w:pPr>
        <w:widowControl w:val="0"/>
        <w:jc w:val="center"/>
      </w:pPr>
    </w:p>
    <w:p w14:paraId="39B986B3" w14:textId="77777777" w:rsidR="005154D7" w:rsidRDefault="005154D7" w:rsidP="00516269">
      <w:pPr>
        <w:widowControl w:val="0"/>
        <w:jc w:val="center"/>
      </w:pPr>
    </w:p>
    <w:p w14:paraId="52D7C668" w14:textId="77777777" w:rsidR="005154D7" w:rsidRDefault="005154D7" w:rsidP="00516269">
      <w:pPr>
        <w:widowControl w:val="0"/>
        <w:jc w:val="center"/>
      </w:pPr>
    </w:p>
    <w:p w14:paraId="2F092B0C" w14:textId="62B0C8CB" w:rsidR="00304AE1" w:rsidRDefault="00304AE1" w:rsidP="00516269">
      <w:pPr>
        <w:widowControl w:val="0"/>
        <w:jc w:val="center"/>
      </w:pPr>
      <w:r w:rsidRPr="00B30864">
        <w:t>ТЕХНИЧЕСКОЕ ЗАДАНИЕ</w:t>
      </w:r>
    </w:p>
    <w:p w14:paraId="3313F84D" w14:textId="77777777" w:rsidR="005154D7" w:rsidRPr="00B30864" w:rsidRDefault="005154D7" w:rsidP="00516269">
      <w:pPr>
        <w:widowControl w:val="0"/>
        <w:jc w:val="center"/>
      </w:pPr>
    </w:p>
    <w:p w14:paraId="2FA22C43" w14:textId="77777777" w:rsidR="005154D7" w:rsidRDefault="005154D7" w:rsidP="005154D7">
      <w:pPr>
        <w:jc w:val="center"/>
      </w:pPr>
      <w:r w:rsidRPr="0003384D">
        <w:t>Предмет закупки:</w:t>
      </w:r>
      <w:r>
        <w:t xml:space="preserve"> </w:t>
      </w:r>
      <w:r w:rsidR="00526CD4" w:rsidRPr="00B30864">
        <w:rPr>
          <w:rFonts w:eastAsia="Arial Unicode MS"/>
          <w:lang w:eastAsia="ar-SA"/>
        </w:rPr>
        <w:t>на п</w:t>
      </w:r>
      <w:r w:rsidR="00526CD4" w:rsidRPr="00B30864">
        <w:t>оставку хозяйственных материалов и средств для уборки</w:t>
      </w:r>
      <w:r>
        <w:t xml:space="preserve"> </w:t>
      </w:r>
      <w:r w:rsidRPr="003B7495">
        <w:t xml:space="preserve">для нужд </w:t>
      </w:r>
    </w:p>
    <w:p w14:paraId="7B88CA26" w14:textId="77777777" w:rsidR="005154D7" w:rsidRPr="002A5F5D" w:rsidRDefault="005154D7" w:rsidP="005154D7">
      <w:pPr>
        <w:jc w:val="center"/>
        <w:rPr>
          <w:rFonts w:eastAsia="Calibri"/>
          <w:snapToGrid w:val="0"/>
          <w:sz w:val="28"/>
          <w:szCs w:val="28"/>
          <w:lang w:eastAsia="en-US"/>
        </w:rPr>
      </w:pPr>
      <w:r w:rsidRPr="003B7495">
        <w:t>УФПС Тюменской области</w:t>
      </w:r>
    </w:p>
    <w:p w14:paraId="7E55CED6" w14:textId="1F14DA02" w:rsidR="00304AE1" w:rsidRDefault="00304AE1" w:rsidP="00516269">
      <w:pPr>
        <w:widowControl w:val="0"/>
        <w:jc w:val="center"/>
      </w:pPr>
    </w:p>
    <w:p w14:paraId="6AB8903C" w14:textId="74162E02" w:rsidR="005154D7" w:rsidRDefault="005154D7" w:rsidP="00516269">
      <w:pPr>
        <w:widowControl w:val="0"/>
        <w:jc w:val="center"/>
      </w:pPr>
    </w:p>
    <w:p w14:paraId="11EFF72B" w14:textId="7900C80B" w:rsidR="005154D7" w:rsidRDefault="005154D7" w:rsidP="00516269">
      <w:pPr>
        <w:widowControl w:val="0"/>
        <w:jc w:val="center"/>
      </w:pPr>
    </w:p>
    <w:p w14:paraId="2E0742D0" w14:textId="05F71CE6" w:rsidR="005154D7" w:rsidRDefault="005154D7" w:rsidP="00516269">
      <w:pPr>
        <w:widowControl w:val="0"/>
        <w:jc w:val="center"/>
      </w:pPr>
    </w:p>
    <w:p w14:paraId="741C5AB3" w14:textId="2F71D2B2" w:rsidR="005154D7" w:rsidRDefault="005154D7" w:rsidP="00516269">
      <w:pPr>
        <w:widowControl w:val="0"/>
        <w:jc w:val="center"/>
      </w:pPr>
    </w:p>
    <w:p w14:paraId="3CACB6F4" w14:textId="35D05D8D" w:rsidR="005154D7" w:rsidRDefault="005154D7" w:rsidP="00516269">
      <w:pPr>
        <w:widowControl w:val="0"/>
        <w:jc w:val="center"/>
      </w:pPr>
    </w:p>
    <w:p w14:paraId="15A1B3A8" w14:textId="576D6FEC" w:rsidR="005154D7" w:rsidRDefault="005154D7" w:rsidP="00516269">
      <w:pPr>
        <w:widowControl w:val="0"/>
        <w:jc w:val="center"/>
      </w:pPr>
    </w:p>
    <w:p w14:paraId="1C6BA4BA" w14:textId="63DF44E2" w:rsidR="005154D7" w:rsidRDefault="005154D7" w:rsidP="00516269">
      <w:pPr>
        <w:widowControl w:val="0"/>
        <w:jc w:val="center"/>
      </w:pPr>
    </w:p>
    <w:p w14:paraId="07628EB6" w14:textId="73D67E18" w:rsidR="005154D7" w:rsidRDefault="005154D7" w:rsidP="00516269">
      <w:pPr>
        <w:widowControl w:val="0"/>
        <w:jc w:val="center"/>
      </w:pPr>
    </w:p>
    <w:p w14:paraId="06B05376" w14:textId="3E197BC5" w:rsidR="005154D7" w:rsidRDefault="005154D7" w:rsidP="00516269">
      <w:pPr>
        <w:widowControl w:val="0"/>
        <w:jc w:val="center"/>
      </w:pPr>
    </w:p>
    <w:p w14:paraId="72AE1CF0" w14:textId="34FB5B73" w:rsidR="005154D7" w:rsidRDefault="005154D7" w:rsidP="00516269">
      <w:pPr>
        <w:widowControl w:val="0"/>
        <w:jc w:val="center"/>
      </w:pPr>
    </w:p>
    <w:p w14:paraId="29F018EE" w14:textId="168C2BD1" w:rsidR="005154D7" w:rsidRDefault="005154D7" w:rsidP="00516269">
      <w:pPr>
        <w:widowControl w:val="0"/>
        <w:jc w:val="center"/>
      </w:pPr>
    </w:p>
    <w:p w14:paraId="1A79B99C" w14:textId="4282255F" w:rsidR="005154D7" w:rsidRDefault="005154D7" w:rsidP="00516269">
      <w:pPr>
        <w:widowControl w:val="0"/>
        <w:jc w:val="center"/>
      </w:pPr>
    </w:p>
    <w:p w14:paraId="15E08E3F" w14:textId="6E796E5C" w:rsidR="005154D7" w:rsidRDefault="005154D7" w:rsidP="00516269">
      <w:pPr>
        <w:widowControl w:val="0"/>
        <w:jc w:val="center"/>
      </w:pPr>
    </w:p>
    <w:p w14:paraId="438BB19D" w14:textId="0C353146" w:rsidR="005154D7" w:rsidRDefault="005154D7" w:rsidP="00516269">
      <w:pPr>
        <w:widowControl w:val="0"/>
        <w:jc w:val="center"/>
      </w:pPr>
    </w:p>
    <w:p w14:paraId="6FAFFD01" w14:textId="56DAEA56" w:rsidR="005154D7" w:rsidRDefault="005154D7" w:rsidP="00516269">
      <w:pPr>
        <w:widowControl w:val="0"/>
        <w:jc w:val="center"/>
      </w:pPr>
    </w:p>
    <w:p w14:paraId="275CB98A" w14:textId="4CF9FEC0" w:rsidR="005154D7" w:rsidRDefault="005154D7" w:rsidP="00516269">
      <w:pPr>
        <w:widowControl w:val="0"/>
        <w:jc w:val="center"/>
      </w:pPr>
    </w:p>
    <w:p w14:paraId="2DAEDEFF" w14:textId="2F04CD92" w:rsidR="005154D7" w:rsidRDefault="005154D7" w:rsidP="00516269">
      <w:pPr>
        <w:widowControl w:val="0"/>
        <w:jc w:val="center"/>
      </w:pPr>
    </w:p>
    <w:p w14:paraId="664F3261" w14:textId="071DB1ED" w:rsidR="005154D7" w:rsidRDefault="005154D7" w:rsidP="00516269">
      <w:pPr>
        <w:widowControl w:val="0"/>
        <w:jc w:val="center"/>
      </w:pPr>
    </w:p>
    <w:p w14:paraId="193F8147" w14:textId="6AA3339C" w:rsidR="005154D7" w:rsidRDefault="005154D7" w:rsidP="00516269">
      <w:pPr>
        <w:widowControl w:val="0"/>
        <w:jc w:val="center"/>
      </w:pPr>
    </w:p>
    <w:p w14:paraId="11FFC7BC" w14:textId="59702801" w:rsidR="005154D7" w:rsidRDefault="005154D7" w:rsidP="00516269">
      <w:pPr>
        <w:widowControl w:val="0"/>
        <w:jc w:val="center"/>
      </w:pPr>
    </w:p>
    <w:p w14:paraId="3EBB9E3B" w14:textId="6C3789D6" w:rsidR="005154D7" w:rsidRDefault="005154D7" w:rsidP="00516269">
      <w:pPr>
        <w:widowControl w:val="0"/>
        <w:jc w:val="center"/>
      </w:pPr>
    </w:p>
    <w:p w14:paraId="29AFCA5C" w14:textId="549EAEC5" w:rsidR="005154D7" w:rsidRDefault="005154D7" w:rsidP="00516269">
      <w:pPr>
        <w:widowControl w:val="0"/>
        <w:jc w:val="center"/>
      </w:pPr>
    </w:p>
    <w:p w14:paraId="66A38D89" w14:textId="216B6D73" w:rsidR="005154D7" w:rsidRDefault="005154D7" w:rsidP="00516269">
      <w:pPr>
        <w:widowControl w:val="0"/>
        <w:jc w:val="center"/>
      </w:pPr>
    </w:p>
    <w:p w14:paraId="31528901" w14:textId="2F7830E9" w:rsidR="005154D7" w:rsidRDefault="005154D7" w:rsidP="00516269">
      <w:pPr>
        <w:widowControl w:val="0"/>
        <w:jc w:val="center"/>
      </w:pPr>
    </w:p>
    <w:p w14:paraId="30F92E57" w14:textId="5383ED9B" w:rsidR="005154D7" w:rsidRDefault="005154D7" w:rsidP="00516269">
      <w:pPr>
        <w:widowControl w:val="0"/>
        <w:jc w:val="center"/>
      </w:pPr>
    </w:p>
    <w:p w14:paraId="073F462D" w14:textId="57793CD4" w:rsidR="005154D7" w:rsidRDefault="005154D7" w:rsidP="00516269">
      <w:pPr>
        <w:widowControl w:val="0"/>
        <w:jc w:val="center"/>
      </w:pPr>
    </w:p>
    <w:p w14:paraId="611F81EE" w14:textId="65028C09" w:rsidR="005154D7" w:rsidRDefault="005154D7" w:rsidP="00516269">
      <w:pPr>
        <w:widowControl w:val="0"/>
        <w:jc w:val="center"/>
      </w:pPr>
    </w:p>
    <w:p w14:paraId="2DC315B4" w14:textId="22EC60BD" w:rsidR="005154D7" w:rsidRDefault="005154D7" w:rsidP="00516269">
      <w:pPr>
        <w:widowControl w:val="0"/>
        <w:jc w:val="center"/>
      </w:pPr>
    </w:p>
    <w:p w14:paraId="61480993" w14:textId="31228B8B" w:rsidR="005154D7" w:rsidRDefault="005154D7" w:rsidP="00516269">
      <w:pPr>
        <w:widowControl w:val="0"/>
        <w:jc w:val="center"/>
      </w:pPr>
    </w:p>
    <w:p w14:paraId="15501C41" w14:textId="5A9F6B59" w:rsidR="005154D7" w:rsidRDefault="005154D7" w:rsidP="00516269">
      <w:pPr>
        <w:widowControl w:val="0"/>
        <w:jc w:val="center"/>
      </w:pPr>
    </w:p>
    <w:p w14:paraId="30E61FA8" w14:textId="52DE6D1E" w:rsidR="005154D7" w:rsidRDefault="005154D7" w:rsidP="00516269">
      <w:pPr>
        <w:widowControl w:val="0"/>
        <w:jc w:val="center"/>
      </w:pPr>
    </w:p>
    <w:p w14:paraId="75215867" w14:textId="4E3390F1" w:rsidR="005154D7" w:rsidRPr="003B0828" w:rsidRDefault="005154D7" w:rsidP="005154D7">
      <w:pPr>
        <w:shd w:val="clear" w:color="auto" w:fill="FFFFFF"/>
        <w:jc w:val="center"/>
        <w:outlineLvl w:val="0"/>
      </w:pPr>
      <w:r>
        <w:t>г. Тюмень, 202</w:t>
      </w:r>
      <w:r w:rsidR="008C61F8">
        <w:t>6</w:t>
      </w:r>
    </w:p>
    <w:p w14:paraId="3A0D0824" w14:textId="5D8F681B" w:rsidR="005154D7" w:rsidRDefault="005154D7" w:rsidP="00516269">
      <w:pPr>
        <w:widowControl w:val="0"/>
        <w:jc w:val="center"/>
      </w:pPr>
    </w:p>
    <w:p w14:paraId="6199CD31" w14:textId="365ED2C0" w:rsidR="005154D7" w:rsidRDefault="005154D7" w:rsidP="00516269">
      <w:pPr>
        <w:widowControl w:val="0"/>
        <w:jc w:val="center"/>
      </w:pPr>
    </w:p>
    <w:p w14:paraId="6EC7DF65" w14:textId="5B84C498" w:rsidR="005154D7" w:rsidRDefault="005154D7" w:rsidP="00516269">
      <w:pPr>
        <w:widowControl w:val="0"/>
        <w:jc w:val="center"/>
      </w:pPr>
    </w:p>
    <w:p w14:paraId="0F76F189" w14:textId="54666A10" w:rsidR="005154D7" w:rsidRDefault="005154D7" w:rsidP="00516269">
      <w:pPr>
        <w:widowControl w:val="0"/>
        <w:jc w:val="center"/>
      </w:pPr>
    </w:p>
    <w:p w14:paraId="77FFB80F" w14:textId="186DAE07" w:rsidR="005154D7" w:rsidRDefault="005154D7" w:rsidP="00516269">
      <w:pPr>
        <w:widowControl w:val="0"/>
        <w:jc w:val="center"/>
      </w:pPr>
    </w:p>
    <w:p w14:paraId="39C71ABF" w14:textId="77777777" w:rsidR="005154D7" w:rsidRPr="00B30864" w:rsidRDefault="005154D7" w:rsidP="00516269">
      <w:pPr>
        <w:widowControl w:val="0"/>
        <w:jc w:val="center"/>
        <w:rPr>
          <w:rFonts w:eastAsia="Calibri"/>
          <w:snapToGrid w:val="0"/>
          <w:lang w:eastAsia="en-US"/>
        </w:rPr>
      </w:pPr>
    </w:p>
    <w:p w14:paraId="3CECD86F" w14:textId="77777777" w:rsidR="00304AE1" w:rsidRPr="00B30864" w:rsidRDefault="00304AE1" w:rsidP="00516269">
      <w:pPr>
        <w:widowControl w:val="0"/>
        <w:jc w:val="center"/>
        <w:rPr>
          <w:lang w:eastAsia="ar-SA"/>
        </w:rPr>
      </w:pPr>
    </w:p>
    <w:p w14:paraId="5A331609" w14:textId="1246E907" w:rsidR="00850AF8" w:rsidRPr="00B30864" w:rsidRDefault="00850AF8" w:rsidP="00516269">
      <w:pPr>
        <w:pStyle w:val="af1"/>
        <w:widowControl w:val="0"/>
        <w:numPr>
          <w:ilvl w:val="0"/>
          <w:numId w:val="45"/>
        </w:numPr>
        <w:shd w:val="clear" w:color="auto" w:fill="FFFFFF"/>
        <w:jc w:val="center"/>
        <w:outlineLvl w:val="0"/>
        <w:rPr>
          <w:rFonts w:eastAsia="Arial Unicode MS"/>
          <w:b/>
          <w:lang w:eastAsia="ar-SA"/>
        </w:rPr>
      </w:pPr>
      <w:r w:rsidRPr="00B30864">
        <w:rPr>
          <w:rFonts w:eastAsia="Arial Unicode MS"/>
          <w:b/>
          <w:lang w:eastAsia="ar-SA"/>
        </w:rPr>
        <w:t xml:space="preserve">ПЕРЕЧЕНЬ ПРИНЯТЫХ </w:t>
      </w:r>
      <w:r w:rsidR="00256ADD" w:rsidRPr="00B30864">
        <w:rPr>
          <w:rFonts w:eastAsia="Arial Unicode MS"/>
          <w:b/>
          <w:lang w:eastAsia="ar-SA"/>
        </w:rPr>
        <w:t xml:space="preserve">ТЕРМИНОВ И </w:t>
      </w:r>
      <w:r w:rsidRPr="00B30864">
        <w:rPr>
          <w:rFonts w:eastAsia="Arial Unicode MS"/>
          <w:b/>
          <w:lang w:eastAsia="ar-SA"/>
        </w:rPr>
        <w:t>СОКРАЩЕНИЙ</w:t>
      </w:r>
    </w:p>
    <w:tbl>
      <w:tblPr>
        <w:tblW w:w="92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1984"/>
        <w:gridCol w:w="6379"/>
      </w:tblGrid>
      <w:tr w:rsidR="00CC33FE" w:rsidRPr="00B30864" w14:paraId="76F47DFD" w14:textId="77777777" w:rsidTr="007B7DD3">
        <w:tc>
          <w:tcPr>
            <w:tcW w:w="880" w:type="dxa"/>
            <w:shd w:val="clear" w:color="auto" w:fill="auto"/>
          </w:tcPr>
          <w:p w14:paraId="027B5EEE" w14:textId="77777777" w:rsidR="00850AF8" w:rsidRPr="00B30864" w:rsidRDefault="00850AF8" w:rsidP="00516269">
            <w:pPr>
              <w:widowControl w:val="0"/>
              <w:jc w:val="center"/>
              <w:rPr>
                <w:rFonts w:eastAsia="Arial Unicode MS"/>
                <w:lang w:eastAsia="ar-SA"/>
              </w:rPr>
            </w:pPr>
            <w:r w:rsidRPr="00B30864">
              <w:rPr>
                <w:rFonts w:eastAsia="Arial Unicode MS"/>
                <w:lang w:eastAsia="ar-SA"/>
              </w:rPr>
              <w:t>№ п/п</w:t>
            </w:r>
          </w:p>
        </w:tc>
        <w:tc>
          <w:tcPr>
            <w:tcW w:w="1984" w:type="dxa"/>
            <w:shd w:val="clear" w:color="auto" w:fill="auto"/>
          </w:tcPr>
          <w:p w14:paraId="51F571A7" w14:textId="77777777" w:rsidR="00850AF8" w:rsidRPr="00B30864" w:rsidRDefault="00850AF8" w:rsidP="00516269">
            <w:pPr>
              <w:widowControl w:val="0"/>
              <w:jc w:val="center"/>
              <w:rPr>
                <w:rFonts w:eastAsia="Arial Unicode MS"/>
                <w:lang w:eastAsia="ar-SA"/>
              </w:rPr>
            </w:pPr>
            <w:r w:rsidRPr="00B30864">
              <w:rPr>
                <w:rFonts w:eastAsia="Arial Unicode MS"/>
                <w:lang w:eastAsia="ar-SA"/>
              </w:rPr>
              <w:t>Сокращение</w:t>
            </w:r>
          </w:p>
        </w:tc>
        <w:tc>
          <w:tcPr>
            <w:tcW w:w="6379" w:type="dxa"/>
            <w:shd w:val="clear" w:color="auto" w:fill="auto"/>
          </w:tcPr>
          <w:p w14:paraId="5015FF6B" w14:textId="77777777" w:rsidR="00850AF8" w:rsidRPr="00B30864" w:rsidRDefault="00850AF8" w:rsidP="00516269">
            <w:pPr>
              <w:widowControl w:val="0"/>
              <w:jc w:val="center"/>
              <w:rPr>
                <w:rFonts w:eastAsia="Arial Unicode MS"/>
                <w:lang w:eastAsia="ar-SA"/>
              </w:rPr>
            </w:pPr>
            <w:r w:rsidRPr="00B30864">
              <w:rPr>
                <w:rFonts w:eastAsia="Arial Unicode MS"/>
                <w:lang w:eastAsia="ar-SA"/>
              </w:rPr>
              <w:t>Расшифровка сокращения</w:t>
            </w:r>
          </w:p>
        </w:tc>
      </w:tr>
      <w:tr w:rsidR="00CC33FE" w:rsidRPr="00B30864" w14:paraId="66D7E9FA" w14:textId="77777777" w:rsidTr="007B7DD3">
        <w:tc>
          <w:tcPr>
            <w:tcW w:w="880" w:type="dxa"/>
            <w:shd w:val="clear" w:color="auto" w:fill="auto"/>
          </w:tcPr>
          <w:p w14:paraId="5DDFD63D" w14:textId="4363A50B" w:rsidR="00850AF8" w:rsidRPr="00B30864" w:rsidRDefault="00603DAC" w:rsidP="00516269">
            <w:pPr>
              <w:widowControl w:val="0"/>
              <w:jc w:val="center"/>
              <w:rPr>
                <w:rFonts w:eastAsia="Arial Unicode MS"/>
                <w:lang w:eastAsia="ar-SA"/>
              </w:rPr>
            </w:pPr>
            <w:r w:rsidRPr="00B30864">
              <w:rPr>
                <w:rFonts w:eastAsia="Arial Unicode MS"/>
                <w:lang w:eastAsia="ar-SA"/>
              </w:rPr>
              <w:t>1</w:t>
            </w:r>
            <w:r w:rsidR="00850AF8" w:rsidRPr="00B30864">
              <w:rPr>
                <w:rFonts w:eastAsia="Arial Unicode MS"/>
                <w:lang w:eastAsia="ar-SA"/>
              </w:rPr>
              <w:t>.</w:t>
            </w:r>
          </w:p>
        </w:tc>
        <w:tc>
          <w:tcPr>
            <w:tcW w:w="1984" w:type="dxa"/>
            <w:shd w:val="clear" w:color="auto" w:fill="auto"/>
          </w:tcPr>
          <w:p w14:paraId="6F2ACE6E" w14:textId="2725DF7C" w:rsidR="00850AF8" w:rsidRPr="00B30864" w:rsidRDefault="00850AF8" w:rsidP="00516269">
            <w:pPr>
              <w:widowControl w:val="0"/>
              <w:rPr>
                <w:rFonts w:eastAsia="Arial Unicode MS"/>
                <w:lang w:eastAsia="ar-SA"/>
              </w:rPr>
            </w:pPr>
            <w:r w:rsidRPr="00B30864">
              <w:rPr>
                <w:rFonts w:eastAsia="Arial Unicode MS"/>
                <w:lang w:eastAsia="ar-SA"/>
              </w:rPr>
              <w:t xml:space="preserve">Покупатель, </w:t>
            </w:r>
            <w:r w:rsidR="009C0AE8" w:rsidRPr="00B30864">
              <w:rPr>
                <w:rFonts w:eastAsia="Arial Unicode MS"/>
                <w:lang w:eastAsia="ar-SA"/>
              </w:rPr>
              <w:t>Общество</w:t>
            </w:r>
          </w:p>
        </w:tc>
        <w:tc>
          <w:tcPr>
            <w:tcW w:w="6379" w:type="dxa"/>
            <w:shd w:val="clear" w:color="auto" w:fill="auto"/>
          </w:tcPr>
          <w:p w14:paraId="583E3DDB" w14:textId="36D95D9F" w:rsidR="00850AF8" w:rsidRPr="00B30864" w:rsidRDefault="009C0AE8" w:rsidP="00516269">
            <w:pPr>
              <w:widowControl w:val="0"/>
              <w:jc w:val="both"/>
              <w:rPr>
                <w:rFonts w:eastAsia="Arial Unicode MS"/>
                <w:lang w:eastAsia="ar-SA"/>
              </w:rPr>
            </w:pPr>
            <w:r w:rsidRPr="00B30864">
              <w:rPr>
                <w:rFonts w:eastAsia="Arial Unicode MS"/>
                <w:lang w:eastAsia="ar-SA"/>
              </w:rPr>
              <w:t xml:space="preserve">Акционерное общество </w:t>
            </w:r>
            <w:r w:rsidR="00850AF8" w:rsidRPr="00B30864">
              <w:rPr>
                <w:rFonts w:eastAsia="Arial Unicode MS"/>
                <w:lang w:eastAsia="ar-SA"/>
              </w:rPr>
              <w:t xml:space="preserve">«Почта России», </w:t>
            </w:r>
            <w:r w:rsidRPr="00B30864">
              <w:rPr>
                <w:rFonts w:eastAsia="Arial Unicode MS"/>
                <w:lang w:eastAsia="ar-SA"/>
              </w:rPr>
              <w:t>АО</w:t>
            </w:r>
            <w:r w:rsidR="00850AF8" w:rsidRPr="00B30864">
              <w:rPr>
                <w:rFonts w:eastAsia="Arial Unicode MS"/>
                <w:lang w:eastAsia="ar-SA"/>
              </w:rPr>
              <w:t xml:space="preserve"> «Почта России»</w:t>
            </w:r>
          </w:p>
        </w:tc>
      </w:tr>
      <w:tr w:rsidR="00CC33FE" w:rsidRPr="00B30864" w14:paraId="31B00A3E" w14:textId="77777777" w:rsidTr="007B7DD3">
        <w:tc>
          <w:tcPr>
            <w:tcW w:w="880" w:type="dxa"/>
            <w:shd w:val="clear" w:color="auto" w:fill="auto"/>
          </w:tcPr>
          <w:p w14:paraId="0437F97C" w14:textId="29224CE5" w:rsidR="00850AF8" w:rsidRPr="00B30864" w:rsidRDefault="00603DAC" w:rsidP="00516269">
            <w:pPr>
              <w:widowControl w:val="0"/>
              <w:jc w:val="center"/>
              <w:rPr>
                <w:rFonts w:eastAsia="Arial Unicode MS"/>
                <w:lang w:eastAsia="ar-SA"/>
              </w:rPr>
            </w:pPr>
            <w:r w:rsidRPr="00B30864">
              <w:rPr>
                <w:rFonts w:eastAsia="Arial Unicode MS"/>
                <w:lang w:eastAsia="ar-SA"/>
              </w:rPr>
              <w:t>2</w:t>
            </w:r>
            <w:r w:rsidR="00850AF8" w:rsidRPr="00B30864">
              <w:rPr>
                <w:rFonts w:eastAsia="Arial Unicode MS"/>
                <w:lang w:eastAsia="ar-SA"/>
              </w:rPr>
              <w:t>.</w:t>
            </w:r>
          </w:p>
        </w:tc>
        <w:tc>
          <w:tcPr>
            <w:tcW w:w="1984" w:type="dxa"/>
            <w:shd w:val="clear" w:color="auto" w:fill="auto"/>
          </w:tcPr>
          <w:p w14:paraId="726ABF78" w14:textId="77777777" w:rsidR="00850AF8" w:rsidRPr="00B30864" w:rsidRDefault="00850AF8" w:rsidP="00516269">
            <w:pPr>
              <w:widowControl w:val="0"/>
              <w:rPr>
                <w:rFonts w:eastAsia="Arial Unicode MS"/>
                <w:lang w:eastAsia="ar-SA"/>
              </w:rPr>
            </w:pPr>
            <w:r w:rsidRPr="00B30864">
              <w:rPr>
                <w:lang w:eastAsia="ar-SA"/>
              </w:rPr>
              <w:t>Поставщик</w:t>
            </w:r>
          </w:p>
        </w:tc>
        <w:tc>
          <w:tcPr>
            <w:tcW w:w="6379" w:type="dxa"/>
            <w:shd w:val="clear" w:color="auto" w:fill="auto"/>
          </w:tcPr>
          <w:p w14:paraId="04404BFE" w14:textId="52F51751" w:rsidR="00850AF8" w:rsidRPr="00B30864" w:rsidRDefault="00892C71" w:rsidP="00516269">
            <w:pPr>
              <w:widowControl w:val="0"/>
              <w:jc w:val="both"/>
              <w:rPr>
                <w:rFonts w:eastAsia="Arial Unicode MS"/>
                <w:lang w:eastAsia="ar-SA"/>
              </w:rPr>
            </w:pPr>
            <w:r w:rsidRPr="00892C71">
              <w:rPr>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CC33FE" w:rsidRPr="00B30864" w14:paraId="50F5EE59" w14:textId="77777777" w:rsidTr="007B7DD3">
        <w:tc>
          <w:tcPr>
            <w:tcW w:w="880" w:type="dxa"/>
            <w:shd w:val="clear" w:color="auto" w:fill="auto"/>
          </w:tcPr>
          <w:p w14:paraId="4985C47D" w14:textId="1EFFCBB8" w:rsidR="00850AF8" w:rsidRPr="00B30864" w:rsidRDefault="00603DAC" w:rsidP="00516269">
            <w:pPr>
              <w:widowControl w:val="0"/>
              <w:jc w:val="center"/>
              <w:rPr>
                <w:rFonts w:eastAsia="Arial Unicode MS"/>
                <w:lang w:eastAsia="ar-SA"/>
              </w:rPr>
            </w:pPr>
            <w:r w:rsidRPr="00B30864">
              <w:rPr>
                <w:rFonts w:eastAsia="Arial Unicode MS"/>
                <w:lang w:eastAsia="ar-SA"/>
              </w:rPr>
              <w:t>3</w:t>
            </w:r>
            <w:r w:rsidR="00850AF8" w:rsidRPr="00B30864">
              <w:rPr>
                <w:rFonts w:eastAsia="Arial Unicode MS"/>
                <w:lang w:eastAsia="ar-SA"/>
              </w:rPr>
              <w:t>.</w:t>
            </w:r>
          </w:p>
        </w:tc>
        <w:tc>
          <w:tcPr>
            <w:tcW w:w="1984" w:type="dxa"/>
            <w:shd w:val="clear" w:color="auto" w:fill="auto"/>
          </w:tcPr>
          <w:p w14:paraId="2BCFD2B1" w14:textId="77777777" w:rsidR="00850AF8" w:rsidRPr="00B30864" w:rsidRDefault="00850AF8" w:rsidP="00516269">
            <w:pPr>
              <w:widowControl w:val="0"/>
              <w:rPr>
                <w:rFonts w:eastAsia="Arial Unicode MS"/>
                <w:lang w:eastAsia="ar-SA"/>
              </w:rPr>
            </w:pPr>
            <w:r w:rsidRPr="00B30864">
              <w:rPr>
                <w:lang w:eastAsia="ar-SA"/>
              </w:rPr>
              <w:t>Стороны</w:t>
            </w:r>
          </w:p>
        </w:tc>
        <w:tc>
          <w:tcPr>
            <w:tcW w:w="6379" w:type="dxa"/>
            <w:shd w:val="clear" w:color="auto" w:fill="auto"/>
          </w:tcPr>
          <w:p w14:paraId="5ED29DA0" w14:textId="77777777" w:rsidR="00850AF8" w:rsidRPr="00B30864" w:rsidRDefault="00850AF8" w:rsidP="00516269">
            <w:pPr>
              <w:widowControl w:val="0"/>
              <w:rPr>
                <w:rFonts w:eastAsia="Arial Unicode MS"/>
                <w:lang w:eastAsia="ar-SA"/>
              </w:rPr>
            </w:pPr>
            <w:r w:rsidRPr="00B30864">
              <w:rPr>
                <w:lang w:eastAsia="ar-SA"/>
              </w:rPr>
              <w:t>Покупатель и Поставщик</w:t>
            </w:r>
          </w:p>
        </w:tc>
      </w:tr>
      <w:tr w:rsidR="00CC33FE" w:rsidRPr="00B30864" w14:paraId="691842F4" w14:textId="77777777" w:rsidTr="007B7DD3">
        <w:tc>
          <w:tcPr>
            <w:tcW w:w="880" w:type="dxa"/>
            <w:shd w:val="clear" w:color="auto" w:fill="auto"/>
          </w:tcPr>
          <w:p w14:paraId="05C5A367" w14:textId="1A690EB8" w:rsidR="00850AF8" w:rsidRPr="00B30864" w:rsidRDefault="00603DAC" w:rsidP="00516269">
            <w:pPr>
              <w:widowControl w:val="0"/>
              <w:jc w:val="center"/>
              <w:rPr>
                <w:rFonts w:eastAsia="Arial Unicode MS"/>
                <w:lang w:eastAsia="ar-SA"/>
              </w:rPr>
            </w:pPr>
            <w:r w:rsidRPr="00B30864">
              <w:rPr>
                <w:rFonts w:eastAsia="Arial Unicode MS"/>
                <w:lang w:eastAsia="ar-SA"/>
              </w:rPr>
              <w:t>4</w:t>
            </w:r>
            <w:r w:rsidR="00850AF8" w:rsidRPr="00B30864">
              <w:rPr>
                <w:rFonts w:eastAsia="Arial Unicode MS"/>
                <w:lang w:eastAsia="ar-SA"/>
              </w:rPr>
              <w:t>.</w:t>
            </w:r>
          </w:p>
        </w:tc>
        <w:tc>
          <w:tcPr>
            <w:tcW w:w="1984" w:type="dxa"/>
            <w:shd w:val="clear" w:color="auto" w:fill="auto"/>
          </w:tcPr>
          <w:p w14:paraId="0A1A5C72" w14:textId="77777777" w:rsidR="00850AF8" w:rsidRPr="00B30864" w:rsidRDefault="00850AF8" w:rsidP="00516269">
            <w:pPr>
              <w:widowControl w:val="0"/>
              <w:rPr>
                <w:rFonts w:eastAsia="Arial Unicode MS"/>
                <w:lang w:eastAsia="ar-SA"/>
              </w:rPr>
            </w:pPr>
            <w:r w:rsidRPr="00B30864">
              <w:rPr>
                <w:lang w:eastAsia="ar-SA"/>
              </w:rPr>
              <w:t>ТЗ</w:t>
            </w:r>
          </w:p>
        </w:tc>
        <w:tc>
          <w:tcPr>
            <w:tcW w:w="6379" w:type="dxa"/>
            <w:shd w:val="clear" w:color="auto" w:fill="auto"/>
          </w:tcPr>
          <w:p w14:paraId="30593378" w14:textId="77777777" w:rsidR="00850AF8" w:rsidRPr="00B30864" w:rsidRDefault="00850AF8" w:rsidP="00516269">
            <w:pPr>
              <w:widowControl w:val="0"/>
              <w:rPr>
                <w:rFonts w:eastAsia="Arial Unicode MS"/>
                <w:lang w:eastAsia="ar-SA"/>
              </w:rPr>
            </w:pPr>
            <w:r w:rsidRPr="00B30864">
              <w:rPr>
                <w:lang w:eastAsia="ar-SA"/>
              </w:rPr>
              <w:t>Техническое задание</w:t>
            </w:r>
          </w:p>
        </w:tc>
      </w:tr>
      <w:tr w:rsidR="00CC33FE" w:rsidRPr="00B30864" w14:paraId="1A2A64DE" w14:textId="77777777" w:rsidTr="007B7DD3">
        <w:tc>
          <w:tcPr>
            <w:tcW w:w="880" w:type="dxa"/>
            <w:shd w:val="clear" w:color="auto" w:fill="auto"/>
          </w:tcPr>
          <w:p w14:paraId="62CD8BF7" w14:textId="328E74D7" w:rsidR="00850AF8" w:rsidRPr="00B30864" w:rsidRDefault="00603DAC" w:rsidP="00516269">
            <w:pPr>
              <w:widowControl w:val="0"/>
              <w:jc w:val="center"/>
              <w:rPr>
                <w:rFonts w:eastAsia="Arial Unicode MS"/>
                <w:lang w:eastAsia="ar-SA"/>
              </w:rPr>
            </w:pPr>
            <w:r w:rsidRPr="00B30864">
              <w:rPr>
                <w:rFonts w:eastAsia="Arial Unicode MS"/>
                <w:lang w:eastAsia="ar-SA"/>
              </w:rPr>
              <w:t>5</w:t>
            </w:r>
            <w:r w:rsidR="00850AF8" w:rsidRPr="00B30864">
              <w:rPr>
                <w:rFonts w:eastAsia="Arial Unicode MS"/>
                <w:lang w:eastAsia="ar-SA"/>
              </w:rPr>
              <w:t>.</w:t>
            </w:r>
          </w:p>
        </w:tc>
        <w:tc>
          <w:tcPr>
            <w:tcW w:w="1984" w:type="dxa"/>
            <w:shd w:val="clear" w:color="auto" w:fill="auto"/>
          </w:tcPr>
          <w:p w14:paraId="027F7034" w14:textId="3E44D242" w:rsidR="00850AF8" w:rsidRPr="00B30864" w:rsidRDefault="006D5997" w:rsidP="00516269">
            <w:pPr>
              <w:widowControl w:val="0"/>
              <w:rPr>
                <w:rFonts w:eastAsia="Arial Unicode MS"/>
                <w:lang w:eastAsia="ar-SA"/>
              </w:rPr>
            </w:pPr>
            <w:r w:rsidRPr="00B30864">
              <w:rPr>
                <w:rFonts w:eastAsia="Arial Unicode MS"/>
                <w:lang w:eastAsia="ar-SA"/>
              </w:rPr>
              <w:t>Товар</w:t>
            </w:r>
          </w:p>
        </w:tc>
        <w:tc>
          <w:tcPr>
            <w:tcW w:w="6379" w:type="dxa"/>
            <w:shd w:val="clear" w:color="auto" w:fill="auto"/>
          </w:tcPr>
          <w:p w14:paraId="6E003CD3" w14:textId="3AFC0B70" w:rsidR="00850AF8" w:rsidRPr="00B30864" w:rsidRDefault="00F06007" w:rsidP="00516269">
            <w:pPr>
              <w:widowControl w:val="0"/>
              <w:rPr>
                <w:lang w:eastAsia="ar-SA"/>
              </w:rPr>
            </w:pPr>
            <w:r w:rsidRPr="00B30864">
              <w:rPr>
                <w:rFonts w:eastAsia="Arial Unicode MS"/>
                <w:lang w:eastAsia="ar-SA"/>
              </w:rPr>
              <w:t>Хозяйственные</w:t>
            </w:r>
            <w:r w:rsidR="006D5997" w:rsidRPr="00B30864">
              <w:rPr>
                <w:rFonts w:eastAsia="Arial Unicode MS"/>
                <w:lang w:eastAsia="ar-SA"/>
              </w:rPr>
              <w:t xml:space="preserve"> товары</w:t>
            </w:r>
            <w:r w:rsidR="00A347D6">
              <w:rPr>
                <w:rFonts w:eastAsia="Arial Unicode MS"/>
                <w:lang w:eastAsia="ar-SA"/>
              </w:rPr>
              <w:t xml:space="preserve">/ хозяйственные материалы/ средства для уборки </w:t>
            </w:r>
          </w:p>
        </w:tc>
      </w:tr>
      <w:tr w:rsidR="00D05C31" w:rsidRPr="00B30864" w14:paraId="49CF5784" w14:textId="77777777" w:rsidTr="00C41FDA">
        <w:tc>
          <w:tcPr>
            <w:tcW w:w="880" w:type="dxa"/>
            <w:shd w:val="clear" w:color="auto" w:fill="auto"/>
          </w:tcPr>
          <w:p w14:paraId="5BA9F395" w14:textId="2BFDCCE5" w:rsidR="00D05C31" w:rsidRPr="00B30864" w:rsidRDefault="00D05C31" w:rsidP="00D05C31">
            <w:pPr>
              <w:widowControl w:val="0"/>
              <w:jc w:val="center"/>
              <w:rPr>
                <w:rFonts w:eastAsia="Arial Unicode MS"/>
                <w:lang w:eastAsia="ar-SA"/>
              </w:rPr>
            </w:pPr>
            <w:r>
              <w:rPr>
                <w:rFonts w:eastAsia="Arial Unicode MS"/>
                <w:lang w:eastAsia="ar-SA"/>
              </w:rPr>
              <w:t>6.</w:t>
            </w:r>
          </w:p>
        </w:tc>
        <w:tc>
          <w:tcPr>
            <w:tcW w:w="1984" w:type="dxa"/>
            <w:shd w:val="clear" w:color="auto" w:fill="auto"/>
            <w:vAlign w:val="center"/>
          </w:tcPr>
          <w:p w14:paraId="21F27665" w14:textId="375BE8BE" w:rsidR="00D05C31" w:rsidRPr="00B30864" w:rsidRDefault="00D05C31" w:rsidP="00D05C31">
            <w:pPr>
              <w:widowControl w:val="0"/>
              <w:rPr>
                <w:rFonts w:eastAsia="Arial Unicode MS"/>
                <w:lang w:eastAsia="ar-SA"/>
              </w:rPr>
            </w:pPr>
            <w:r w:rsidRPr="00213C7B">
              <w:rPr>
                <w:rFonts w:eastAsia="Arial Unicode MS"/>
                <w:lang w:eastAsia="ar-SA"/>
              </w:rPr>
              <w:t>УФПС</w:t>
            </w:r>
          </w:p>
        </w:tc>
        <w:tc>
          <w:tcPr>
            <w:tcW w:w="6379" w:type="dxa"/>
            <w:shd w:val="clear" w:color="auto" w:fill="auto"/>
          </w:tcPr>
          <w:p w14:paraId="6DB4BD4E" w14:textId="5BFCA520" w:rsidR="00D05C31" w:rsidRPr="00B30864" w:rsidRDefault="00D05C31" w:rsidP="00D05C31">
            <w:pPr>
              <w:widowControl w:val="0"/>
              <w:rPr>
                <w:rFonts w:eastAsia="Arial Unicode MS"/>
                <w:lang w:eastAsia="ar-SA"/>
              </w:rPr>
            </w:pPr>
            <w:r w:rsidRPr="00213C7B">
              <w:rPr>
                <w:rFonts w:eastAsia="Arial Unicode MS"/>
                <w:lang w:eastAsia="ar-SA"/>
              </w:rPr>
              <w:t>Управление федеральной почтовой связи – обособленное подразделение АО «Почта России», расположенное вне его места нахождения и осуществляющее все его функции или их часть. Филиал не является юридическим лицом 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r w:rsidR="00D05C31" w:rsidRPr="00B30864" w14:paraId="763BBB0B" w14:textId="77777777" w:rsidTr="00C41FDA">
        <w:tc>
          <w:tcPr>
            <w:tcW w:w="880" w:type="dxa"/>
            <w:shd w:val="clear" w:color="auto" w:fill="auto"/>
          </w:tcPr>
          <w:p w14:paraId="2D2BFB1C" w14:textId="761430DB" w:rsidR="00D05C31" w:rsidRDefault="00D05C31" w:rsidP="00D05C31">
            <w:pPr>
              <w:widowControl w:val="0"/>
              <w:jc w:val="center"/>
              <w:rPr>
                <w:rFonts w:eastAsia="Arial Unicode MS"/>
                <w:lang w:eastAsia="ar-SA"/>
              </w:rPr>
            </w:pPr>
            <w:r>
              <w:rPr>
                <w:rFonts w:eastAsia="Arial Unicode MS"/>
                <w:lang w:eastAsia="ar-SA"/>
              </w:rPr>
              <w:t>7</w:t>
            </w:r>
            <w:r w:rsidR="00913326">
              <w:rPr>
                <w:rFonts w:eastAsia="Arial Unicode MS"/>
                <w:lang w:eastAsia="ar-SA"/>
              </w:rPr>
              <w:t>.</w:t>
            </w:r>
          </w:p>
        </w:tc>
        <w:tc>
          <w:tcPr>
            <w:tcW w:w="1984" w:type="dxa"/>
            <w:shd w:val="clear" w:color="auto" w:fill="auto"/>
            <w:vAlign w:val="center"/>
          </w:tcPr>
          <w:p w14:paraId="0B4D2536" w14:textId="52D0A298" w:rsidR="00D05C31" w:rsidRPr="00213C7B" w:rsidRDefault="00D05C31" w:rsidP="00D05C31">
            <w:pPr>
              <w:widowControl w:val="0"/>
              <w:rPr>
                <w:rFonts w:eastAsia="Arial Unicode MS"/>
                <w:lang w:eastAsia="ar-SA"/>
              </w:rPr>
            </w:pPr>
            <w:r w:rsidRPr="00213C7B">
              <w:rPr>
                <w:rFonts w:eastAsia="Arial Unicode MS"/>
                <w:lang w:eastAsia="ar-SA"/>
              </w:rPr>
              <w:t>ТУ</w:t>
            </w:r>
          </w:p>
        </w:tc>
        <w:tc>
          <w:tcPr>
            <w:tcW w:w="6379" w:type="dxa"/>
            <w:shd w:val="clear" w:color="auto" w:fill="auto"/>
          </w:tcPr>
          <w:p w14:paraId="29993966" w14:textId="28FA779D" w:rsidR="00D05C31" w:rsidRPr="00213C7B" w:rsidRDefault="00D05C31" w:rsidP="00D05C31">
            <w:pPr>
              <w:widowControl w:val="0"/>
              <w:rPr>
                <w:rFonts w:eastAsia="Arial Unicode MS"/>
                <w:lang w:eastAsia="ar-SA"/>
              </w:rPr>
            </w:pPr>
            <w:r w:rsidRPr="00213C7B">
              <w:rPr>
                <w:rFonts w:eastAsia="Arial Unicode MS"/>
                <w:lang w:eastAsia="ar-SA"/>
              </w:rPr>
              <w:t>Технические условия</w:t>
            </w:r>
          </w:p>
        </w:tc>
      </w:tr>
      <w:tr w:rsidR="00D05C31" w:rsidRPr="00B30864" w14:paraId="3B302DDA" w14:textId="77777777" w:rsidTr="00C41FDA">
        <w:tc>
          <w:tcPr>
            <w:tcW w:w="880" w:type="dxa"/>
            <w:shd w:val="clear" w:color="auto" w:fill="auto"/>
          </w:tcPr>
          <w:p w14:paraId="31392E6B" w14:textId="4CB85421" w:rsidR="00D05C31" w:rsidRDefault="00D05C31" w:rsidP="00D05C31">
            <w:pPr>
              <w:widowControl w:val="0"/>
              <w:jc w:val="center"/>
              <w:rPr>
                <w:rFonts w:eastAsia="Arial Unicode MS"/>
                <w:lang w:eastAsia="ar-SA"/>
              </w:rPr>
            </w:pPr>
            <w:r>
              <w:rPr>
                <w:rFonts w:eastAsia="Arial Unicode MS"/>
                <w:lang w:eastAsia="ar-SA"/>
              </w:rPr>
              <w:t>8.</w:t>
            </w:r>
          </w:p>
        </w:tc>
        <w:tc>
          <w:tcPr>
            <w:tcW w:w="1984" w:type="dxa"/>
            <w:shd w:val="clear" w:color="auto" w:fill="auto"/>
            <w:vAlign w:val="center"/>
          </w:tcPr>
          <w:p w14:paraId="79B68167" w14:textId="2BCB8612" w:rsidR="00D05C31" w:rsidRPr="00213C7B" w:rsidRDefault="00D05C31" w:rsidP="00D05C31">
            <w:pPr>
              <w:widowControl w:val="0"/>
              <w:rPr>
                <w:rFonts w:eastAsia="Arial Unicode MS"/>
                <w:lang w:eastAsia="ar-SA"/>
              </w:rPr>
            </w:pPr>
            <w:r w:rsidRPr="00213C7B">
              <w:rPr>
                <w:rFonts w:eastAsia="Arial Unicode MS"/>
                <w:lang w:eastAsia="ar-SA"/>
              </w:rPr>
              <w:t>УПД</w:t>
            </w:r>
          </w:p>
        </w:tc>
        <w:tc>
          <w:tcPr>
            <w:tcW w:w="6379" w:type="dxa"/>
            <w:shd w:val="clear" w:color="auto" w:fill="auto"/>
          </w:tcPr>
          <w:p w14:paraId="698F5802" w14:textId="39E337AE" w:rsidR="00D05C31" w:rsidRPr="00213C7B" w:rsidRDefault="00D05C31" w:rsidP="00D05C31">
            <w:pPr>
              <w:widowControl w:val="0"/>
              <w:rPr>
                <w:rFonts w:eastAsia="Arial Unicode MS"/>
                <w:lang w:eastAsia="ar-SA"/>
              </w:rPr>
            </w:pPr>
            <w:r w:rsidRPr="00213C7B">
              <w:rPr>
                <w:color w:val="000000"/>
                <w:lang w:eastAsia="ar-SA"/>
              </w:rPr>
              <w:t>Универсальный передаточный документ</w:t>
            </w:r>
          </w:p>
        </w:tc>
      </w:tr>
      <w:tr w:rsidR="00913326" w:rsidRPr="00B30864" w14:paraId="14213253" w14:textId="77777777" w:rsidTr="00C41FDA">
        <w:tc>
          <w:tcPr>
            <w:tcW w:w="880" w:type="dxa"/>
            <w:shd w:val="clear" w:color="auto" w:fill="auto"/>
          </w:tcPr>
          <w:p w14:paraId="2E8AE0D9" w14:textId="6A3DE6CF" w:rsidR="00913326" w:rsidRDefault="00913326" w:rsidP="00913326">
            <w:pPr>
              <w:widowControl w:val="0"/>
              <w:jc w:val="center"/>
              <w:rPr>
                <w:rFonts w:eastAsia="Arial Unicode MS"/>
                <w:lang w:eastAsia="ar-SA"/>
              </w:rPr>
            </w:pPr>
            <w:r>
              <w:rPr>
                <w:rFonts w:eastAsia="Arial Unicode MS"/>
                <w:lang w:eastAsia="ar-SA"/>
              </w:rPr>
              <w:t>9.</w:t>
            </w:r>
          </w:p>
        </w:tc>
        <w:tc>
          <w:tcPr>
            <w:tcW w:w="1984" w:type="dxa"/>
            <w:shd w:val="clear" w:color="auto" w:fill="auto"/>
            <w:vAlign w:val="center"/>
          </w:tcPr>
          <w:p w14:paraId="20E0B36F" w14:textId="32AF2254" w:rsidR="00913326" w:rsidRPr="00213C7B" w:rsidRDefault="00913326" w:rsidP="00913326">
            <w:pPr>
              <w:widowControl w:val="0"/>
              <w:rPr>
                <w:rFonts w:eastAsia="Arial Unicode MS"/>
                <w:lang w:eastAsia="ar-SA"/>
              </w:rPr>
            </w:pPr>
            <w:r w:rsidRPr="00213C7B">
              <w:rPr>
                <w:color w:val="000000"/>
              </w:rPr>
              <w:t xml:space="preserve">ГОСТ </w:t>
            </w:r>
          </w:p>
        </w:tc>
        <w:tc>
          <w:tcPr>
            <w:tcW w:w="6379" w:type="dxa"/>
            <w:shd w:val="clear" w:color="auto" w:fill="auto"/>
          </w:tcPr>
          <w:p w14:paraId="6750718E" w14:textId="03C4C69D" w:rsidR="00913326" w:rsidRPr="00213C7B" w:rsidRDefault="00913326" w:rsidP="00913326">
            <w:pPr>
              <w:widowControl w:val="0"/>
              <w:rPr>
                <w:color w:val="000000"/>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bl>
    <w:p w14:paraId="1430E3B4" w14:textId="77777777" w:rsidR="007C7E8C" w:rsidRPr="00B30864" w:rsidRDefault="007C7E8C" w:rsidP="00516269">
      <w:pPr>
        <w:widowControl w:val="0"/>
        <w:ind w:left="2551"/>
        <w:rPr>
          <w:rFonts w:eastAsia="Arial Unicode MS"/>
          <w:b/>
          <w:lang w:eastAsia="ar-SA"/>
        </w:rPr>
      </w:pPr>
    </w:p>
    <w:p w14:paraId="1B09651F" w14:textId="44362231" w:rsidR="00850AF8" w:rsidRPr="00B30864" w:rsidRDefault="00B5046D" w:rsidP="00516269">
      <w:pPr>
        <w:widowControl w:val="0"/>
        <w:ind w:left="2551"/>
        <w:rPr>
          <w:rFonts w:eastAsia="Arial Unicode MS"/>
          <w:b/>
          <w:lang w:eastAsia="ar-SA"/>
        </w:rPr>
      </w:pPr>
      <w:r w:rsidRPr="00B30864">
        <w:rPr>
          <w:rFonts w:eastAsia="Arial Unicode MS"/>
          <w:b/>
          <w:lang w:eastAsia="ar-SA"/>
        </w:rPr>
        <w:t>2.</w:t>
      </w:r>
      <w:r w:rsidR="007C7E8C" w:rsidRPr="00B30864">
        <w:rPr>
          <w:rFonts w:eastAsia="Arial Unicode MS"/>
          <w:b/>
          <w:lang w:eastAsia="ar-SA"/>
        </w:rPr>
        <w:t xml:space="preserve"> </w:t>
      </w:r>
      <w:r w:rsidR="00D35CE7" w:rsidRPr="00B30864">
        <w:rPr>
          <w:rFonts w:eastAsia="Arial Unicode MS"/>
          <w:b/>
          <w:lang w:eastAsia="ar-SA"/>
        </w:rPr>
        <w:t>ОБЩИЕ СВЕДЕНИЯ О ТОВАРЕ</w:t>
      </w:r>
    </w:p>
    <w:p w14:paraId="749D4381" w14:textId="77777777" w:rsidR="00424165" w:rsidRDefault="00850AF8" w:rsidP="00424165">
      <w:pPr>
        <w:jc w:val="center"/>
      </w:pPr>
      <w:r w:rsidRPr="00B30864">
        <w:rPr>
          <w:rFonts w:eastAsia="Arial Unicode MS"/>
          <w:b/>
          <w:lang w:eastAsia="ar-SA"/>
        </w:rPr>
        <w:t xml:space="preserve">Полное наименование: </w:t>
      </w:r>
      <w:r w:rsidR="00603DAC" w:rsidRPr="00B30864">
        <w:rPr>
          <w:rFonts w:eastAsia="Arial Unicode MS"/>
          <w:lang w:eastAsia="ar-SA"/>
        </w:rPr>
        <w:t>п</w:t>
      </w:r>
      <w:r w:rsidR="00603DAC" w:rsidRPr="00B30864">
        <w:t xml:space="preserve">оставка хозяйственных </w:t>
      </w:r>
      <w:r w:rsidR="00526CD4" w:rsidRPr="00B30864">
        <w:t>материалов и средств для уборки</w:t>
      </w:r>
      <w:r w:rsidR="00603DAC" w:rsidRPr="00B30864">
        <w:t xml:space="preserve"> </w:t>
      </w:r>
      <w:r w:rsidR="00424165">
        <w:t xml:space="preserve">для нужд </w:t>
      </w:r>
    </w:p>
    <w:p w14:paraId="5033B043" w14:textId="77777777" w:rsidR="00424165" w:rsidRDefault="00424165" w:rsidP="00424165">
      <w:pPr>
        <w:jc w:val="center"/>
        <w:rPr>
          <w:rFonts w:eastAsia="Calibri"/>
          <w:snapToGrid w:val="0"/>
          <w:sz w:val="28"/>
          <w:szCs w:val="28"/>
          <w:lang w:eastAsia="en-US"/>
        </w:rPr>
      </w:pPr>
      <w:r>
        <w:t>УФПС Тюменской области</w:t>
      </w:r>
    </w:p>
    <w:p w14:paraId="0CB01CEA" w14:textId="5CC109AE" w:rsidR="00850AF8" w:rsidRPr="00B30864" w:rsidRDefault="00850AF8" w:rsidP="00424165">
      <w:pPr>
        <w:widowControl w:val="0"/>
        <w:autoSpaceDE w:val="0"/>
        <w:autoSpaceDN w:val="0"/>
        <w:adjustRightInd w:val="0"/>
        <w:ind w:firstLine="708"/>
        <w:jc w:val="both"/>
        <w:rPr>
          <w:kern w:val="24"/>
        </w:rPr>
      </w:pPr>
      <w:r w:rsidRPr="00B30864">
        <w:rPr>
          <w:rFonts w:eastAsia="Arial Unicode MS"/>
          <w:b/>
          <w:lang w:eastAsia="ar-SA"/>
        </w:rPr>
        <w:t xml:space="preserve">Цель закупки: </w:t>
      </w:r>
      <w:r w:rsidRPr="00B30864">
        <w:rPr>
          <w:kern w:val="24"/>
        </w:rPr>
        <w:t xml:space="preserve">обеспечение Покупателя </w:t>
      </w:r>
      <w:r w:rsidR="00F06007" w:rsidRPr="00B30864">
        <w:t>хозяйственными товарами</w:t>
      </w:r>
      <w:r w:rsidR="00526CD4" w:rsidRPr="00B30864">
        <w:t xml:space="preserve"> и средствами для уборки </w:t>
      </w:r>
      <w:r w:rsidRPr="00B30864">
        <w:rPr>
          <w:kern w:val="24"/>
        </w:rPr>
        <w:t xml:space="preserve">для бесперебойной и качественной работы структурных подразделений </w:t>
      </w:r>
      <w:r w:rsidR="009C0AE8" w:rsidRPr="00B30864">
        <w:rPr>
          <w:kern w:val="24"/>
        </w:rPr>
        <w:t>Общества</w:t>
      </w:r>
      <w:r w:rsidRPr="00B30864">
        <w:rPr>
          <w:kern w:val="24"/>
        </w:rPr>
        <w:t xml:space="preserve">. </w:t>
      </w:r>
    </w:p>
    <w:p w14:paraId="1C6C6C39" w14:textId="77777777" w:rsidR="007C7E8C" w:rsidRPr="00B30864" w:rsidRDefault="007C7E8C" w:rsidP="00516269">
      <w:pPr>
        <w:widowControl w:val="0"/>
        <w:ind w:firstLine="709"/>
        <w:contextualSpacing/>
        <w:jc w:val="both"/>
        <w:rPr>
          <w:kern w:val="24"/>
        </w:rPr>
      </w:pPr>
    </w:p>
    <w:p w14:paraId="70950173" w14:textId="2EE253BF" w:rsidR="00850AF8" w:rsidRPr="00B30864" w:rsidRDefault="00B5046D" w:rsidP="00516269">
      <w:pPr>
        <w:widowControl w:val="0"/>
        <w:tabs>
          <w:tab w:val="left" w:pos="567"/>
        </w:tabs>
        <w:autoSpaceDE w:val="0"/>
        <w:autoSpaceDN w:val="0"/>
        <w:adjustRightInd w:val="0"/>
        <w:ind w:left="2551"/>
        <w:rPr>
          <w:rFonts w:eastAsia="Arial Unicode MS"/>
          <w:b/>
        </w:rPr>
      </w:pPr>
      <w:r w:rsidRPr="00B30864">
        <w:rPr>
          <w:rFonts w:eastAsia="Arial Unicode MS"/>
          <w:b/>
        </w:rPr>
        <w:t>3.</w:t>
      </w:r>
      <w:r w:rsidR="007C7E8C" w:rsidRPr="00B30864">
        <w:rPr>
          <w:rFonts w:eastAsia="Arial Unicode MS"/>
          <w:b/>
        </w:rPr>
        <w:t xml:space="preserve"> </w:t>
      </w:r>
      <w:r w:rsidR="00850AF8" w:rsidRPr="00B30864">
        <w:rPr>
          <w:rFonts w:eastAsia="Arial Unicode MS"/>
          <w:b/>
        </w:rPr>
        <w:t>ОБЩИЕ ТРЕБОВАНИЯ К ТОВАРУ</w:t>
      </w:r>
    </w:p>
    <w:p w14:paraId="171DCD58" w14:textId="24827A94" w:rsidR="00850AF8" w:rsidRPr="00B30864" w:rsidRDefault="00850AF8" w:rsidP="00516269">
      <w:pPr>
        <w:pStyle w:val="af1"/>
        <w:widowControl w:val="0"/>
        <w:numPr>
          <w:ilvl w:val="0"/>
          <w:numId w:val="21"/>
        </w:numPr>
        <w:tabs>
          <w:tab w:val="left" w:pos="993"/>
        </w:tabs>
        <w:autoSpaceDE w:val="0"/>
        <w:autoSpaceDN w:val="0"/>
        <w:adjustRightInd w:val="0"/>
        <w:ind w:left="0" w:firstLine="709"/>
        <w:jc w:val="both"/>
        <w:rPr>
          <w:rFonts w:eastAsia="Arial Unicode MS"/>
          <w:b/>
        </w:rPr>
      </w:pPr>
      <w:r w:rsidRPr="00B30864">
        <w:rPr>
          <w:rFonts w:eastAsia="Arial Unicode MS"/>
          <w:b/>
        </w:rPr>
        <w:t xml:space="preserve">Требования к </w:t>
      </w:r>
      <w:r w:rsidR="00226A4B" w:rsidRPr="00B30864">
        <w:rPr>
          <w:rFonts w:eastAsia="Arial Unicode MS"/>
          <w:b/>
        </w:rPr>
        <w:t>т</w:t>
      </w:r>
      <w:r w:rsidRPr="00B30864">
        <w:rPr>
          <w:rFonts w:eastAsia="Arial Unicode MS"/>
          <w:b/>
        </w:rPr>
        <w:t>овару</w:t>
      </w:r>
    </w:p>
    <w:p w14:paraId="201C5584" w14:textId="77777777" w:rsidR="00913326" w:rsidRPr="00913326" w:rsidRDefault="00913326" w:rsidP="00913326">
      <w:pPr>
        <w:pStyle w:val="af1"/>
        <w:widowControl w:val="0"/>
        <w:numPr>
          <w:ilvl w:val="0"/>
          <w:numId w:val="25"/>
        </w:numPr>
        <w:autoSpaceDE w:val="0"/>
        <w:autoSpaceDN w:val="0"/>
        <w:adjustRightInd w:val="0"/>
        <w:jc w:val="both"/>
        <w:rPr>
          <w:rFonts w:eastAsia="Arial Unicode MS"/>
        </w:rPr>
      </w:pPr>
      <w:r w:rsidRPr="00913326">
        <w:rPr>
          <w:rFonts w:eastAsia="Arial Unicode MS"/>
        </w:rPr>
        <w:t xml:space="preserve">Товар должен быть новым (товаром, который не был </w:t>
      </w:r>
    </w:p>
    <w:p w14:paraId="7A09748D" w14:textId="77777777" w:rsidR="00913326" w:rsidRPr="00913326" w:rsidRDefault="00913326" w:rsidP="00913326">
      <w:pPr>
        <w:widowControl w:val="0"/>
        <w:autoSpaceDE w:val="0"/>
        <w:autoSpaceDN w:val="0"/>
        <w:adjustRightInd w:val="0"/>
        <w:ind w:left="1069"/>
        <w:jc w:val="both"/>
        <w:rPr>
          <w:rFonts w:eastAsia="Arial Unicode MS"/>
        </w:rPr>
      </w:pPr>
      <w:r w:rsidRPr="00913326">
        <w:rPr>
          <w:rFonts w:eastAsia="Arial Unicode MS"/>
        </w:rPr>
        <w:lastRenderedPageBreak/>
        <w:t xml:space="preserve">в употреблении, в ремонте, в том числе который не был восстановлен, </w:t>
      </w:r>
    </w:p>
    <w:p w14:paraId="51781F51" w14:textId="717AD623" w:rsidR="004449BE" w:rsidRPr="00913326" w:rsidRDefault="00913326" w:rsidP="00913326">
      <w:pPr>
        <w:widowControl w:val="0"/>
        <w:autoSpaceDE w:val="0"/>
        <w:autoSpaceDN w:val="0"/>
        <w:adjustRightInd w:val="0"/>
        <w:ind w:left="1069"/>
        <w:jc w:val="both"/>
        <w:rPr>
          <w:rFonts w:eastAsia="Arial Unicode MS"/>
        </w:rPr>
      </w:pPr>
      <w:r w:rsidRPr="00913326">
        <w:rPr>
          <w:rFonts w:eastAsia="Arial Unicode MS"/>
        </w:rPr>
        <w:t>у которого не была осуществлена замена составных частей, не были восстановлены потребительские свойства, не является выставочным образцом), свободным от прав третьих лиц.</w:t>
      </w:r>
    </w:p>
    <w:p w14:paraId="720EA991" w14:textId="019A622E" w:rsidR="00850AF8" w:rsidRDefault="00850AF8" w:rsidP="00516269">
      <w:pPr>
        <w:pStyle w:val="af1"/>
        <w:widowControl w:val="0"/>
        <w:numPr>
          <w:ilvl w:val="0"/>
          <w:numId w:val="21"/>
        </w:numPr>
        <w:tabs>
          <w:tab w:val="left" w:pos="1276"/>
        </w:tabs>
        <w:autoSpaceDE w:val="0"/>
        <w:autoSpaceDN w:val="0"/>
        <w:adjustRightInd w:val="0"/>
        <w:ind w:left="0" w:firstLine="709"/>
        <w:jc w:val="both"/>
        <w:rPr>
          <w:rFonts w:eastAsia="Arial Unicode MS"/>
          <w:b/>
        </w:rPr>
      </w:pPr>
      <w:r w:rsidRPr="00B30864">
        <w:rPr>
          <w:rFonts w:eastAsia="Arial Unicode MS"/>
          <w:b/>
        </w:rPr>
        <w:t>Спецификация поставляемого товара</w:t>
      </w:r>
    </w:p>
    <w:p w14:paraId="1AB524B4" w14:textId="77777777" w:rsidR="00EA1647" w:rsidRPr="00B30864" w:rsidRDefault="00EA1647" w:rsidP="00516269">
      <w:pPr>
        <w:pStyle w:val="af1"/>
        <w:widowControl w:val="0"/>
        <w:tabs>
          <w:tab w:val="left" w:pos="1276"/>
        </w:tabs>
        <w:autoSpaceDE w:val="0"/>
        <w:autoSpaceDN w:val="0"/>
        <w:adjustRightInd w:val="0"/>
        <w:ind w:left="709"/>
        <w:jc w:val="both"/>
        <w:rPr>
          <w:rFonts w:eastAsia="Arial Unicode MS"/>
          <w: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260"/>
        <w:gridCol w:w="1134"/>
        <w:gridCol w:w="1843"/>
        <w:gridCol w:w="2409"/>
      </w:tblGrid>
      <w:tr w:rsidR="00436E4E" w:rsidRPr="002A5F5D" w14:paraId="5CC4831F" w14:textId="64E391EE" w:rsidTr="00436E4E">
        <w:trPr>
          <w:tblHeader/>
        </w:trPr>
        <w:tc>
          <w:tcPr>
            <w:tcW w:w="426" w:type="dxa"/>
            <w:shd w:val="clear" w:color="auto" w:fill="auto"/>
          </w:tcPr>
          <w:p w14:paraId="1370E65A" w14:textId="77777777" w:rsidR="00436E4E" w:rsidRPr="00D23E24" w:rsidRDefault="00436E4E" w:rsidP="00516269">
            <w:pPr>
              <w:widowControl w:val="0"/>
              <w:autoSpaceDE w:val="0"/>
              <w:autoSpaceDN w:val="0"/>
              <w:adjustRightInd w:val="0"/>
              <w:contextualSpacing/>
              <w:jc w:val="center"/>
              <w:rPr>
                <w:rFonts w:eastAsia="Arial Unicode MS"/>
                <w:b/>
                <w:sz w:val="20"/>
                <w:szCs w:val="20"/>
              </w:rPr>
            </w:pPr>
            <w:r w:rsidRPr="00D23E24">
              <w:rPr>
                <w:rFonts w:eastAsia="Arial Unicode MS"/>
                <w:b/>
                <w:sz w:val="20"/>
                <w:szCs w:val="20"/>
              </w:rPr>
              <w:t>№ п/п</w:t>
            </w:r>
          </w:p>
        </w:tc>
        <w:tc>
          <w:tcPr>
            <w:tcW w:w="3260" w:type="dxa"/>
            <w:shd w:val="clear" w:color="auto" w:fill="auto"/>
          </w:tcPr>
          <w:p w14:paraId="6D41D745" w14:textId="46CDF398" w:rsidR="00436E4E" w:rsidRPr="00D23E24" w:rsidRDefault="00436E4E" w:rsidP="00516269">
            <w:pPr>
              <w:widowControl w:val="0"/>
              <w:autoSpaceDE w:val="0"/>
              <w:autoSpaceDN w:val="0"/>
              <w:adjustRightInd w:val="0"/>
              <w:contextualSpacing/>
              <w:jc w:val="center"/>
              <w:rPr>
                <w:rFonts w:eastAsia="Arial Unicode MS"/>
                <w:b/>
                <w:sz w:val="20"/>
                <w:szCs w:val="20"/>
              </w:rPr>
            </w:pPr>
            <w:r>
              <w:rPr>
                <w:rFonts w:eastAsia="Arial Unicode MS"/>
                <w:b/>
                <w:sz w:val="20"/>
                <w:szCs w:val="20"/>
              </w:rPr>
              <w:t>Наименование ТРУ</w:t>
            </w:r>
          </w:p>
        </w:tc>
        <w:tc>
          <w:tcPr>
            <w:tcW w:w="1134" w:type="dxa"/>
            <w:shd w:val="clear" w:color="auto" w:fill="auto"/>
          </w:tcPr>
          <w:p w14:paraId="11EC6456" w14:textId="77777777" w:rsidR="00436E4E" w:rsidRPr="00D23E24" w:rsidRDefault="00436E4E" w:rsidP="00516269">
            <w:pPr>
              <w:widowControl w:val="0"/>
              <w:autoSpaceDE w:val="0"/>
              <w:autoSpaceDN w:val="0"/>
              <w:adjustRightInd w:val="0"/>
              <w:contextualSpacing/>
              <w:jc w:val="center"/>
              <w:rPr>
                <w:rFonts w:eastAsia="Arial Unicode MS"/>
                <w:b/>
                <w:sz w:val="20"/>
                <w:szCs w:val="20"/>
              </w:rPr>
            </w:pPr>
            <w:r w:rsidRPr="00D23E24">
              <w:rPr>
                <w:rFonts w:eastAsia="Arial Unicode MS"/>
                <w:b/>
                <w:sz w:val="20"/>
                <w:szCs w:val="20"/>
              </w:rPr>
              <w:t>Единица измерения</w:t>
            </w:r>
          </w:p>
        </w:tc>
        <w:tc>
          <w:tcPr>
            <w:tcW w:w="1843" w:type="dxa"/>
          </w:tcPr>
          <w:p w14:paraId="34D1EADE" w14:textId="77777777" w:rsidR="00436E4E" w:rsidRPr="00D23E24" w:rsidRDefault="00436E4E" w:rsidP="00516269">
            <w:pPr>
              <w:widowControl w:val="0"/>
              <w:autoSpaceDE w:val="0"/>
              <w:autoSpaceDN w:val="0"/>
              <w:adjustRightInd w:val="0"/>
              <w:contextualSpacing/>
              <w:jc w:val="center"/>
              <w:rPr>
                <w:rFonts w:eastAsia="Arial Unicode MS"/>
                <w:b/>
                <w:sz w:val="20"/>
                <w:szCs w:val="20"/>
              </w:rPr>
            </w:pPr>
            <w:r w:rsidRPr="00D23E24">
              <w:rPr>
                <w:rFonts w:eastAsia="Arial Unicode MS"/>
                <w:b/>
                <w:sz w:val="20"/>
                <w:szCs w:val="20"/>
              </w:rPr>
              <w:t>Общее количество Товара</w:t>
            </w:r>
          </w:p>
        </w:tc>
        <w:tc>
          <w:tcPr>
            <w:tcW w:w="2409" w:type="dxa"/>
          </w:tcPr>
          <w:p w14:paraId="604D657D" w14:textId="3A62E033" w:rsidR="00436E4E" w:rsidRPr="00D23E24" w:rsidRDefault="00436E4E" w:rsidP="00516269">
            <w:pPr>
              <w:widowControl w:val="0"/>
              <w:autoSpaceDE w:val="0"/>
              <w:autoSpaceDN w:val="0"/>
              <w:adjustRightInd w:val="0"/>
              <w:contextualSpacing/>
              <w:jc w:val="center"/>
              <w:rPr>
                <w:rFonts w:eastAsia="Arial Unicode MS"/>
                <w:b/>
                <w:sz w:val="20"/>
                <w:szCs w:val="20"/>
              </w:rPr>
            </w:pPr>
            <w:r w:rsidRPr="00D23E24">
              <w:rPr>
                <w:rFonts w:eastAsia="Arial Unicode MS"/>
                <w:b/>
                <w:sz w:val="20"/>
                <w:szCs w:val="20"/>
              </w:rPr>
              <w:t>ОКПД2</w:t>
            </w:r>
          </w:p>
        </w:tc>
      </w:tr>
      <w:tr w:rsidR="00F65BDD" w:rsidRPr="002A5F5D" w14:paraId="504F1D84" w14:textId="4BFAB0CC" w:rsidTr="006B3D00">
        <w:trPr>
          <w:cantSplit/>
        </w:trPr>
        <w:tc>
          <w:tcPr>
            <w:tcW w:w="426" w:type="dxa"/>
            <w:shd w:val="clear" w:color="auto" w:fill="auto"/>
          </w:tcPr>
          <w:p w14:paraId="5129FBF8" w14:textId="58AA043E" w:rsidR="00F65BDD" w:rsidRPr="00C2156F" w:rsidRDefault="00F65BDD" w:rsidP="00F65BDD">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1</w:t>
            </w:r>
          </w:p>
        </w:tc>
        <w:tc>
          <w:tcPr>
            <w:tcW w:w="3260" w:type="dxa"/>
            <w:shd w:val="clear" w:color="auto" w:fill="auto"/>
            <w:vAlign w:val="center"/>
          </w:tcPr>
          <w:p w14:paraId="52B43B66" w14:textId="7CB36B99" w:rsidR="00F65BDD" w:rsidRPr="00AB7E2A" w:rsidRDefault="00F65BDD" w:rsidP="00F65BDD">
            <w:pPr>
              <w:widowControl w:val="0"/>
              <w:autoSpaceDE w:val="0"/>
              <w:autoSpaceDN w:val="0"/>
              <w:adjustRightInd w:val="0"/>
              <w:contextualSpacing/>
              <w:jc w:val="both"/>
              <w:rPr>
                <w:color w:val="000000"/>
                <w:sz w:val="20"/>
                <w:szCs w:val="20"/>
              </w:rPr>
            </w:pPr>
            <w:r w:rsidRPr="00AE2AEF">
              <w:rPr>
                <w:color w:val="000000"/>
                <w:sz w:val="20"/>
                <w:szCs w:val="20"/>
              </w:rPr>
              <w:t>Бумага туалетная рулонная</w:t>
            </w:r>
          </w:p>
        </w:tc>
        <w:tc>
          <w:tcPr>
            <w:tcW w:w="1134" w:type="dxa"/>
            <w:shd w:val="clear" w:color="auto" w:fill="auto"/>
          </w:tcPr>
          <w:p w14:paraId="67579DE1" w14:textId="6D6111B4" w:rsidR="00F65BDD" w:rsidRPr="00C2156F" w:rsidRDefault="00F65BDD" w:rsidP="00F65BDD">
            <w:pPr>
              <w:widowControl w:val="0"/>
              <w:autoSpaceDE w:val="0"/>
              <w:autoSpaceDN w:val="0"/>
              <w:adjustRightInd w:val="0"/>
              <w:contextualSpacing/>
              <w:jc w:val="center"/>
              <w:rPr>
                <w:rFonts w:eastAsia="Arial Unicode MS"/>
                <w:sz w:val="20"/>
                <w:szCs w:val="20"/>
              </w:rPr>
            </w:pPr>
            <w:r w:rsidRPr="00AE2AEF">
              <w:rPr>
                <w:sz w:val="20"/>
                <w:szCs w:val="20"/>
              </w:rPr>
              <w:t>шт.</w:t>
            </w:r>
          </w:p>
        </w:tc>
        <w:tc>
          <w:tcPr>
            <w:tcW w:w="1843" w:type="dxa"/>
            <w:vAlign w:val="center"/>
          </w:tcPr>
          <w:p w14:paraId="2750BB2C" w14:textId="269578E6" w:rsidR="00F65BDD" w:rsidRPr="00C2156F" w:rsidRDefault="00F65BDD" w:rsidP="00F65BDD">
            <w:pPr>
              <w:widowControl w:val="0"/>
              <w:tabs>
                <w:tab w:val="left" w:pos="567"/>
              </w:tabs>
              <w:autoSpaceDE w:val="0"/>
              <w:autoSpaceDN w:val="0"/>
              <w:adjustRightInd w:val="0"/>
              <w:contextualSpacing/>
              <w:jc w:val="center"/>
              <w:rPr>
                <w:rFonts w:eastAsia="Arial Unicode MS"/>
                <w:sz w:val="20"/>
                <w:szCs w:val="20"/>
              </w:rPr>
            </w:pPr>
            <w:r w:rsidRPr="001E7736">
              <w:rPr>
                <w:sz w:val="20"/>
                <w:szCs w:val="20"/>
              </w:rPr>
              <w:t>1</w:t>
            </w:r>
            <w:r w:rsidR="008C61F8">
              <w:rPr>
                <w:sz w:val="20"/>
                <w:szCs w:val="20"/>
              </w:rPr>
              <w:t>9</w:t>
            </w:r>
            <w:r w:rsidRPr="001E7736">
              <w:rPr>
                <w:sz w:val="20"/>
                <w:szCs w:val="20"/>
              </w:rPr>
              <w:t>00</w:t>
            </w:r>
          </w:p>
        </w:tc>
        <w:tc>
          <w:tcPr>
            <w:tcW w:w="2409" w:type="dxa"/>
            <w:vAlign w:val="center"/>
          </w:tcPr>
          <w:p w14:paraId="0DA3C4A6" w14:textId="0A2AD610" w:rsidR="00F65BDD" w:rsidRPr="000C6964" w:rsidRDefault="008C61F8" w:rsidP="00F65BDD">
            <w:pPr>
              <w:widowControl w:val="0"/>
              <w:tabs>
                <w:tab w:val="left" w:pos="567"/>
              </w:tabs>
              <w:autoSpaceDE w:val="0"/>
              <w:autoSpaceDN w:val="0"/>
              <w:adjustRightInd w:val="0"/>
              <w:contextualSpacing/>
              <w:jc w:val="center"/>
              <w:rPr>
                <w:color w:val="000000"/>
                <w:sz w:val="20"/>
                <w:szCs w:val="20"/>
              </w:rPr>
            </w:pPr>
            <w:r w:rsidRPr="008C61F8">
              <w:rPr>
                <w:rFonts w:eastAsia="Arial Unicode MS"/>
                <w:sz w:val="20"/>
                <w:szCs w:val="20"/>
              </w:rPr>
              <w:t>17.22.12.120</w:t>
            </w:r>
          </w:p>
        </w:tc>
      </w:tr>
      <w:tr w:rsidR="007654C1" w:rsidRPr="002A5F5D" w14:paraId="3C14D5F0" w14:textId="7AA56807" w:rsidTr="006E74CA">
        <w:trPr>
          <w:cantSplit/>
        </w:trPr>
        <w:tc>
          <w:tcPr>
            <w:tcW w:w="426" w:type="dxa"/>
            <w:shd w:val="clear" w:color="auto" w:fill="auto"/>
          </w:tcPr>
          <w:p w14:paraId="501F1D26" w14:textId="5353C00A" w:rsidR="007654C1" w:rsidRPr="00C2156F" w:rsidRDefault="007654C1" w:rsidP="007654C1">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2</w:t>
            </w:r>
          </w:p>
        </w:tc>
        <w:tc>
          <w:tcPr>
            <w:tcW w:w="3260" w:type="dxa"/>
            <w:shd w:val="clear" w:color="auto" w:fill="auto"/>
            <w:vAlign w:val="center"/>
          </w:tcPr>
          <w:p w14:paraId="54AE1C10" w14:textId="0464604B" w:rsidR="007654C1" w:rsidRPr="003513D0" w:rsidRDefault="00F567BC" w:rsidP="007654C1">
            <w:pPr>
              <w:widowControl w:val="0"/>
              <w:autoSpaceDE w:val="0"/>
              <w:autoSpaceDN w:val="0"/>
              <w:adjustRightInd w:val="0"/>
              <w:contextualSpacing/>
              <w:jc w:val="both"/>
              <w:rPr>
                <w:color w:val="000000"/>
                <w:sz w:val="20"/>
                <w:szCs w:val="20"/>
              </w:rPr>
            </w:pPr>
            <w:r>
              <w:rPr>
                <w:color w:val="000000"/>
                <w:sz w:val="20"/>
                <w:szCs w:val="20"/>
              </w:rPr>
              <w:t>Ведро</w:t>
            </w:r>
            <w:r w:rsidR="007654C1" w:rsidRPr="00AE2AEF">
              <w:rPr>
                <w:color w:val="000000"/>
                <w:sz w:val="20"/>
                <w:szCs w:val="20"/>
              </w:rPr>
              <w:t xml:space="preserve"> для мытья полов</w:t>
            </w:r>
            <w:r w:rsidR="003513D0" w:rsidRPr="003513D0">
              <w:rPr>
                <w:color w:val="000000"/>
                <w:sz w:val="20"/>
                <w:szCs w:val="20"/>
              </w:rPr>
              <w:t xml:space="preserve"> </w:t>
            </w:r>
            <w:r w:rsidR="003513D0">
              <w:rPr>
                <w:color w:val="000000"/>
                <w:sz w:val="20"/>
                <w:szCs w:val="20"/>
              </w:rPr>
              <w:t xml:space="preserve">пластмассовое </w:t>
            </w:r>
          </w:p>
        </w:tc>
        <w:tc>
          <w:tcPr>
            <w:tcW w:w="1134" w:type="dxa"/>
            <w:shd w:val="clear" w:color="auto" w:fill="auto"/>
          </w:tcPr>
          <w:p w14:paraId="367762D0" w14:textId="0A76F18D" w:rsidR="007654C1" w:rsidRPr="00C2156F" w:rsidRDefault="007654C1" w:rsidP="007654C1">
            <w:pPr>
              <w:widowControl w:val="0"/>
              <w:autoSpaceDE w:val="0"/>
              <w:autoSpaceDN w:val="0"/>
              <w:adjustRightInd w:val="0"/>
              <w:contextualSpacing/>
              <w:jc w:val="center"/>
              <w:rPr>
                <w:rFonts w:eastAsia="Arial Unicode MS"/>
                <w:sz w:val="20"/>
                <w:szCs w:val="20"/>
              </w:rPr>
            </w:pPr>
            <w:r w:rsidRPr="00AE2AEF">
              <w:rPr>
                <w:sz w:val="20"/>
                <w:szCs w:val="20"/>
              </w:rPr>
              <w:t>шт.</w:t>
            </w:r>
          </w:p>
        </w:tc>
        <w:tc>
          <w:tcPr>
            <w:tcW w:w="1843" w:type="dxa"/>
            <w:vAlign w:val="center"/>
          </w:tcPr>
          <w:p w14:paraId="1D16869A" w14:textId="06D797B6" w:rsidR="007654C1" w:rsidRPr="00C2156F" w:rsidRDefault="009F5654" w:rsidP="007654C1">
            <w:pPr>
              <w:widowControl w:val="0"/>
              <w:tabs>
                <w:tab w:val="left" w:pos="567"/>
              </w:tabs>
              <w:autoSpaceDE w:val="0"/>
              <w:autoSpaceDN w:val="0"/>
              <w:adjustRightInd w:val="0"/>
              <w:contextualSpacing/>
              <w:jc w:val="center"/>
              <w:rPr>
                <w:rFonts w:eastAsia="Arial Unicode MS"/>
                <w:sz w:val="20"/>
                <w:szCs w:val="20"/>
              </w:rPr>
            </w:pPr>
            <w:r>
              <w:rPr>
                <w:sz w:val="20"/>
                <w:szCs w:val="20"/>
              </w:rPr>
              <w:t>3</w:t>
            </w:r>
            <w:r w:rsidR="007654C1" w:rsidRPr="001E7736">
              <w:rPr>
                <w:sz w:val="20"/>
                <w:szCs w:val="20"/>
              </w:rPr>
              <w:t>0</w:t>
            </w:r>
          </w:p>
        </w:tc>
        <w:tc>
          <w:tcPr>
            <w:tcW w:w="2409" w:type="dxa"/>
            <w:vAlign w:val="center"/>
          </w:tcPr>
          <w:p w14:paraId="66B240E4" w14:textId="654211F9" w:rsidR="007654C1" w:rsidRPr="009F49A7" w:rsidRDefault="007654C1" w:rsidP="007654C1">
            <w:pPr>
              <w:widowControl w:val="0"/>
              <w:tabs>
                <w:tab w:val="left" w:pos="567"/>
              </w:tabs>
              <w:autoSpaceDE w:val="0"/>
              <w:autoSpaceDN w:val="0"/>
              <w:adjustRightInd w:val="0"/>
              <w:contextualSpacing/>
              <w:jc w:val="center"/>
              <w:rPr>
                <w:color w:val="000000"/>
                <w:sz w:val="20"/>
                <w:szCs w:val="20"/>
              </w:rPr>
            </w:pPr>
            <w:r w:rsidRPr="00AE2AEF">
              <w:rPr>
                <w:rFonts w:eastAsia="Arial Unicode MS"/>
                <w:sz w:val="20"/>
                <w:szCs w:val="20"/>
              </w:rPr>
              <w:t>22.29.23.120</w:t>
            </w:r>
          </w:p>
        </w:tc>
      </w:tr>
      <w:tr w:rsidR="007654C1" w:rsidRPr="002A5F5D" w14:paraId="04EF0813" w14:textId="5AE3EAD8" w:rsidTr="00027B79">
        <w:trPr>
          <w:cantSplit/>
        </w:trPr>
        <w:tc>
          <w:tcPr>
            <w:tcW w:w="426" w:type="dxa"/>
            <w:shd w:val="clear" w:color="auto" w:fill="auto"/>
          </w:tcPr>
          <w:p w14:paraId="0C93A335" w14:textId="392EB17D" w:rsidR="007654C1" w:rsidRPr="00C2156F" w:rsidRDefault="007654C1" w:rsidP="007654C1">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3</w:t>
            </w:r>
          </w:p>
        </w:tc>
        <w:tc>
          <w:tcPr>
            <w:tcW w:w="3260" w:type="dxa"/>
            <w:shd w:val="clear" w:color="auto" w:fill="auto"/>
            <w:vAlign w:val="center"/>
          </w:tcPr>
          <w:p w14:paraId="16E8DAAF" w14:textId="7C2AF051" w:rsidR="007654C1" w:rsidRPr="00AB7E2A" w:rsidRDefault="009F5654" w:rsidP="007654C1">
            <w:pPr>
              <w:widowControl w:val="0"/>
              <w:autoSpaceDE w:val="0"/>
              <w:autoSpaceDN w:val="0"/>
              <w:adjustRightInd w:val="0"/>
              <w:contextualSpacing/>
              <w:jc w:val="both"/>
              <w:rPr>
                <w:color w:val="000000"/>
                <w:sz w:val="20"/>
                <w:szCs w:val="20"/>
              </w:rPr>
            </w:pPr>
            <w:r w:rsidRPr="009F5654">
              <w:rPr>
                <w:color w:val="000000"/>
                <w:sz w:val="20"/>
                <w:szCs w:val="20"/>
              </w:rPr>
              <w:t>Мешки для мусора</w:t>
            </w:r>
          </w:p>
        </w:tc>
        <w:tc>
          <w:tcPr>
            <w:tcW w:w="1134" w:type="dxa"/>
            <w:shd w:val="clear" w:color="auto" w:fill="auto"/>
          </w:tcPr>
          <w:p w14:paraId="7E1A286A" w14:textId="4AF1FAA6" w:rsidR="007654C1" w:rsidRPr="00C2156F" w:rsidRDefault="001A5490" w:rsidP="007654C1">
            <w:pPr>
              <w:widowControl w:val="0"/>
              <w:autoSpaceDE w:val="0"/>
              <w:autoSpaceDN w:val="0"/>
              <w:adjustRightInd w:val="0"/>
              <w:contextualSpacing/>
              <w:jc w:val="center"/>
              <w:rPr>
                <w:rFonts w:eastAsia="Arial Unicode MS"/>
                <w:sz w:val="20"/>
                <w:szCs w:val="20"/>
              </w:rPr>
            </w:pPr>
            <w:r w:rsidRPr="002A3DF6">
              <w:rPr>
                <w:sz w:val="20"/>
                <w:szCs w:val="20"/>
              </w:rPr>
              <w:t>уп.</w:t>
            </w:r>
          </w:p>
        </w:tc>
        <w:tc>
          <w:tcPr>
            <w:tcW w:w="1843" w:type="dxa"/>
            <w:vAlign w:val="center"/>
          </w:tcPr>
          <w:p w14:paraId="4C8D573A" w14:textId="0AD24037" w:rsidR="007654C1" w:rsidRPr="00C2156F" w:rsidRDefault="009F5654" w:rsidP="007654C1">
            <w:pPr>
              <w:widowControl w:val="0"/>
              <w:tabs>
                <w:tab w:val="left" w:pos="567"/>
              </w:tabs>
              <w:autoSpaceDE w:val="0"/>
              <w:autoSpaceDN w:val="0"/>
              <w:adjustRightInd w:val="0"/>
              <w:contextualSpacing/>
              <w:jc w:val="center"/>
              <w:rPr>
                <w:rFonts w:eastAsia="Arial Unicode MS"/>
                <w:sz w:val="20"/>
                <w:szCs w:val="20"/>
              </w:rPr>
            </w:pPr>
            <w:r>
              <w:rPr>
                <w:sz w:val="20"/>
                <w:szCs w:val="20"/>
              </w:rPr>
              <w:t>500</w:t>
            </w:r>
          </w:p>
        </w:tc>
        <w:tc>
          <w:tcPr>
            <w:tcW w:w="2409" w:type="dxa"/>
            <w:vAlign w:val="center"/>
          </w:tcPr>
          <w:p w14:paraId="0A4EABD2" w14:textId="59180EF0" w:rsidR="007654C1" w:rsidRPr="009F49A7" w:rsidRDefault="009F5654" w:rsidP="007654C1">
            <w:pPr>
              <w:widowControl w:val="0"/>
              <w:tabs>
                <w:tab w:val="left" w:pos="567"/>
              </w:tabs>
              <w:autoSpaceDE w:val="0"/>
              <w:autoSpaceDN w:val="0"/>
              <w:adjustRightInd w:val="0"/>
              <w:contextualSpacing/>
              <w:jc w:val="center"/>
              <w:rPr>
                <w:color w:val="000000"/>
                <w:sz w:val="20"/>
                <w:szCs w:val="20"/>
              </w:rPr>
            </w:pPr>
            <w:r w:rsidRPr="009F5654">
              <w:rPr>
                <w:rFonts w:eastAsia="Arial Unicode MS"/>
                <w:sz w:val="20"/>
                <w:szCs w:val="20"/>
              </w:rPr>
              <w:t>22.22.11.110</w:t>
            </w:r>
          </w:p>
        </w:tc>
      </w:tr>
      <w:tr w:rsidR="002A6A86" w:rsidRPr="002A5F5D" w14:paraId="41F97F2E" w14:textId="670F1FEE" w:rsidTr="000342FB">
        <w:trPr>
          <w:cantSplit/>
        </w:trPr>
        <w:tc>
          <w:tcPr>
            <w:tcW w:w="426" w:type="dxa"/>
            <w:shd w:val="clear" w:color="auto" w:fill="auto"/>
          </w:tcPr>
          <w:p w14:paraId="42A5D04C" w14:textId="22076352" w:rsidR="002A6A86" w:rsidRPr="00C2156F" w:rsidRDefault="002A6A86" w:rsidP="002A6A86">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4</w:t>
            </w:r>
          </w:p>
        </w:tc>
        <w:tc>
          <w:tcPr>
            <w:tcW w:w="3260" w:type="dxa"/>
            <w:shd w:val="clear" w:color="auto" w:fill="auto"/>
          </w:tcPr>
          <w:p w14:paraId="6E34BE63" w14:textId="4CFF24AF" w:rsidR="002A6A86" w:rsidRPr="00AB7E2A" w:rsidRDefault="009F5654" w:rsidP="002A6A86">
            <w:pPr>
              <w:widowControl w:val="0"/>
              <w:autoSpaceDE w:val="0"/>
              <w:autoSpaceDN w:val="0"/>
              <w:adjustRightInd w:val="0"/>
              <w:contextualSpacing/>
              <w:jc w:val="both"/>
              <w:rPr>
                <w:color w:val="000000"/>
                <w:sz w:val="20"/>
                <w:szCs w:val="20"/>
              </w:rPr>
            </w:pPr>
            <w:r w:rsidRPr="009F5654">
              <w:rPr>
                <w:color w:val="000000"/>
                <w:sz w:val="20"/>
                <w:szCs w:val="20"/>
              </w:rPr>
              <w:t>Мешки для мусора</w:t>
            </w:r>
          </w:p>
        </w:tc>
        <w:tc>
          <w:tcPr>
            <w:tcW w:w="1134" w:type="dxa"/>
            <w:shd w:val="clear" w:color="auto" w:fill="auto"/>
          </w:tcPr>
          <w:p w14:paraId="7878C071" w14:textId="13A4C81E" w:rsidR="002A6A86" w:rsidRPr="00C2156F" w:rsidRDefault="001A5490" w:rsidP="002A6A86">
            <w:pPr>
              <w:widowControl w:val="0"/>
              <w:autoSpaceDE w:val="0"/>
              <w:autoSpaceDN w:val="0"/>
              <w:adjustRightInd w:val="0"/>
              <w:contextualSpacing/>
              <w:jc w:val="center"/>
              <w:rPr>
                <w:rFonts w:eastAsia="Arial Unicode MS"/>
                <w:sz w:val="20"/>
                <w:szCs w:val="20"/>
              </w:rPr>
            </w:pPr>
            <w:r w:rsidRPr="002A3DF6">
              <w:rPr>
                <w:sz w:val="20"/>
                <w:szCs w:val="20"/>
              </w:rPr>
              <w:t>уп.</w:t>
            </w:r>
          </w:p>
        </w:tc>
        <w:tc>
          <w:tcPr>
            <w:tcW w:w="1843" w:type="dxa"/>
            <w:vAlign w:val="center"/>
          </w:tcPr>
          <w:p w14:paraId="4B7B9F38" w14:textId="4E93B601" w:rsidR="002A6A86" w:rsidRPr="00C2156F" w:rsidRDefault="009F5654" w:rsidP="002A6A86">
            <w:pPr>
              <w:widowControl w:val="0"/>
              <w:tabs>
                <w:tab w:val="left" w:pos="567"/>
              </w:tabs>
              <w:autoSpaceDE w:val="0"/>
              <w:autoSpaceDN w:val="0"/>
              <w:adjustRightInd w:val="0"/>
              <w:contextualSpacing/>
              <w:jc w:val="center"/>
              <w:rPr>
                <w:rFonts w:eastAsia="Arial Unicode MS"/>
                <w:sz w:val="20"/>
                <w:szCs w:val="20"/>
              </w:rPr>
            </w:pPr>
            <w:r>
              <w:rPr>
                <w:sz w:val="20"/>
                <w:szCs w:val="20"/>
              </w:rPr>
              <w:t>400</w:t>
            </w:r>
          </w:p>
        </w:tc>
        <w:tc>
          <w:tcPr>
            <w:tcW w:w="2409" w:type="dxa"/>
            <w:vAlign w:val="center"/>
          </w:tcPr>
          <w:p w14:paraId="48DA7B8A" w14:textId="6F418899" w:rsidR="002A6A86" w:rsidRPr="009F49A7" w:rsidRDefault="009F5654" w:rsidP="002A6A86">
            <w:pPr>
              <w:widowControl w:val="0"/>
              <w:tabs>
                <w:tab w:val="left" w:pos="567"/>
              </w:tabs>
              <w:autoSpaceDE w:val="0"/>
              <w:autoSpaceDN w:val="0"/>
              <w:adjustRightInd w:val="0"/>
              <w:contextualSpacing/>
              <w:jc w:val="center"/>
              <w:rPr>
                <w:color w:val="000000"/>
                <w:sz w:val="20"/>
                <w:szCs w:val="20"/>
              </w:rPr>
            </w:pPr>
            <w:r w:rsidRPr="009F5654">
              <w:rPr>
                <w:rFonts w:eastAsia="Arial Unicode MS"/>
                <w:sz w:val="20"/>
                <w:szCs w:val="20"/>
              </w:rPr>
              <w:t>22.22.11.110</w:t>
            </w:r>
          </w:p>
        </w:tc>
      </w:tr>
      <w:tr w:rsidR="002A6A86" w:rsidRPr="002A5F5D" w14:paraId="021CAAAC" w14:textId="77777777" w:rsidTr="000342FB">
        <w:trPr>
          <w:cantSplit/>
        </w:trPr>
        <w:tc>
          <w:tcPr>
            <w:tcW w:w="426" w:type="dxa"/>
            <w:shd w:val="clear" w:color="auto" w:fill="auto"/>
          </w:tcPr>
          <w:p w14:paraId="001C99A9" w14:textId="0A8BCE6A" w:rsidR="002A6A86" w:rsidRDefault="00030733" w:rsidP="002A6A86">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5</w:t>
            </w:r>
          </w:p>
        </w:tc>
        <w:tc>
          <w:tcPr>
            <w:tcW w:w="3260" w:type="dxa"/>
            <w:shd w:val="clear" w:color="auto" w:fill="auto"/>
          </w:tcPr>
          <w:p w14:paraId="643F882A" w14:textId="27D33433" w:rsidR="002A6A86" w:rsidRPr="00587B85" w:rsidRDefault="000F193E" w:rsidP="002A6A86">
            <w:pPr>
              <w:widowControl w:val="0"/>
              <w:autoSpaceDE w:val="0"/>
              <w:autoSpaceDN w:val="0"/>
              <w:adjustRightInd w:val="0"/>
              <w:contextualSpacing/>
              <w:jc w:val="both"/>
              <w:rPr>
                <w:color w:val="000000"/>
                <w:sz w:val="20"/>
                <w:szCs w:val="20"/>
              </w:rPr>
            </w:pPr>
            <w:r w:rsidRPr="000F193E">
              <w:rPr>
                <w:color w:val="000000"/>
                <w:sz w:val="20"/>
                <w:szCs w:val="20"/>
              </w:rPr>
              <w:t>Моющее средство для посуды</w:t>
            </w:r>
          </w:p>
        </w:tc>
        <w:tc>
          <w:tcPr>
            <w:tcW w:w="1134" w:type="dxa"/>
            <w:shd w:val="clear" w:color="auto" w:fill="auto"/>
          </w:tcPr>
          <w:p w14:paraId="7457A4B1" w14:textId="5E3718B4" w:rsidR="002A6A86" w:rsidRPr="000957E3" w:rsidRDefault="002A6A86" w:rsidP="002A6A86">
            <w:pPr>
              <w:widowControl w:val="0"/>
              <w:autoSpaceDE w:val="0"/>
              <w:autoSpaceDN w:val="0"/>
              <w:adjustRightInd w:val="0"/>
              <w:contextualSpacing/>
              <w:jc w:val="center"/>
              <w:rPr>
                <w:sz w:val="20"/>
                <w:szCs w:val="20"/>
              </w:rPr>
            </w:pPr>
            <w:r>
              <w:rPr>
                <w:sz w:val="20"/>
                <w:szCs w:val="20"/>
              </w:rPr>
              <w:t>шт.</w:t>
            </w:r>
          </w:p>
        </w:tc>
        <w:tc>
          <w:tcPr>
            <w:tcW w:w="1843" w:type="dxa"/>
            <w:vAlign w:val="center"/>
          </w:tcPr>
          <w:p w14:paraId="61560A64" w14:textId="4FF9F572" w:rsidR="002A6A86" w:rsidRPr="001E7736" w:rsidRDefault="000F193E" w:rsidP="002A6A86">
            <w:pPr>
              <w:widowControl w:val="0"/>
              <w:tabs>
                <w:tab w:val="left" w:pos="567"/>
              </w:tabs>
              <w:autoSpaceDE w:val="0"/>
              <w:autoSpaceDN w:val="0"/>
              <w:adjustRightInd w:val="0"/>
              <w:contextualSpacing/>
              <w:jc w:val="center"/>
              <w:rPr>
                <w:sz w:val="20"/>
                <w:szCs w:val="20"/>
              </w:rPr>
            </w:pPr>
            <w:r>
              <w:rPr>
                <w:sz w:val="20"/>
                <w:szCs w:val="20"/>
              </w:rPr>
              <w:t>3</w:t>
            </w:r>
            <w:r w:rsidR="002A6A86" w:rsidRPr="001E7736">
              <w:rPr>
                <w:sz w:val="20"/>
                <w:szCs w:val="20"/>
              </w:rPr>
              <w:t>0</w:t>
            </w:r>
          </w:p>
        </w:tc>
        <w:tc>
          <w:tcPr>
            <w:tcW w:w="2409" w:type="dxa"/>
            <w:vAlign w:val="center"/>
          </w:tcPr>
          <w:p w14:paraId="3CD99457" w14:textId="459294D2" w:rsidR="002A6A86" w:rsidRPr="00587B85" w:rsidRDefault="000F193E" w:rsidP="002A6A86">
            <w:pPr>
              <w:widowControl w:val="0"/>
              <w:tabs>
                <w:tab w:val="left" w:pos="567"/>
              </w:tabs>
              <w:autoSpaceDE w:val="0"/>
              <w:autoSpaceDN w:val="0"/>
              <w:adjustRightInd w:val="0"/>
              <w:contextualSpacing/>
              <w:jc w:val="center"/>
              <w:rPr>
                <w:rFonts w:eastAsia="Arial Unicode MS"/>
                <w:sz w:val="20"/>
                <w:szCs w:val="20"/>
              </w:rPr>
            </w:pPr>
            <w:r w:rsidRPr="000F193E">
              <w:rPr>
                <w:rFonts w:eastAsia="Arial Unicode MS"/>
                <w:sz w:val="20"/>
                <w:szCs w:val="20"/>
              </w:rPr>
              <w:t>20.41.32.111</w:t>
            </w:r>
          </w:p>
        </w:tc>
      </w:tr>
      <w:tr w:rsidR="002A6A86" w:rsidRPr="002A5F5D" w14:paraId="1BAD390B" w14:textId="77777777" w:rsidTr="007C7700">
        <w:trPr>
          <w:cantSplit/>
        </w:trPr>
        <w:tc>
          <w:tcPr>
            <w:tcW w:w="426" w:type="dxa"/>
            <w:shd w:val="clear" w:color="auto" w:fill="auto"/>
          </w:tcPr>
          <w:p w14:paraId="4484B91E" w14:textId="60422478" w:rsidR="002A6A86" w:rsidRDefault="00030733" w:rsidP="002A6A86">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6</w:t>
            </w:r>
          </w:p>
        </w:tc>
        <w:tc>
          <w:tcPr>
            <w:tcW w:w="3260" w:type="dxa"/>
            <w:shd w:val="clear" w:color="auto" w:fill="auto"/>
            <w:vAlign w:val="center"/>
          </w:tcPr>
          <w:p w14:paraId="32BE7F81" w14:textId="50DDA979" w:rsidR="002A6A86" w:rsidRPr="002604F6" w:rsidRDefault="004D07C0" w:rsidP="002A6A86">
            <w:pPr>
              <w:widowControl w:val="0"/>
              <w:autoSpaceDE w:val="0"/>
              <w:autoSpaceDN w:val="0"/>
              <w:adjustRightInd w:val="0"/>
              <w:contextualSpacing/>
              <w:jc w:val="both"/>
              <w:rPr>
                <w:color w:val="000000"/>
                <w:sz w:val="20"/>
                <w:szCs w:val="20"/>
              </w:rPr>
            </w:pPr>
            <w:r w:rsidRPr="004D07C0">
              <w:rPr>
                <w:sz w:val="20"/>
                <w:szCs w:val="20"/>
              </w:rPr>
              <w:t>Мыло жидкое для рук</w:t>
            </w:r>
          </w:p>
        </w:tc>
        <w:tc>
          <w:tcPr>
            <w:tcW w:w="1134" w:type="dxa"/>
            <w:shd w:val="clear" w:color="auto" w:fill="auto"/>
            <w:vAlign w:val="center"/>
          </w:tcPr>
          <w:p w14:paraId="512E35E7" w14:textId="33F99E41" w:rsidR="002A6A86" w:rsidRDefault="002A6A86" w:rsidP="002A6A86">
            <w:pPr>
              <w:widowControl w:val="0"/>
              <w:autoSpaceDE w:val="0"/>
              <w:autoSpaceDN w:val="0"/>
              <w:adjustRightInd w:val="0"/>
              <w:contextualSpacing/>
              <w:jc w:val="center"/>
              <w:rPr>
                <w:sz w:val="20"/>
                <w:szCs w:val="20"/>
              </w:rPr>
            </w:pPr>
            <w:r w:rsidRPr="009F49A7">
              <w:rPr>
                <w:sz w:val="20"/>
                <w:szCs w:val="20"/>
              </w:rPr>
              <w:t>шт</w:t>
            </w:r>
          </w:p>
        </w:tc>
        <w:tc>
          <w:tcPr>
            <w:tcW w:w="1843" w:type="dxa"/>
            <w:vAlign w:val="center"/>
          </w:tcPr>
          <w:p w14:paraId="74D6C80A" w14:textId="7D2AC796" w:rsidR="002A6A86" w:rsidRPr="001E7736" w:rsidRDefault="004D07C0" w:rsidP="002A6A86">
            <w:pPr>
              <w:widowControl w:val="0"/>
              <w:tabs>
                <w:tab w:val="left" w:pos="567"/>
              </w:tabs>
              <w:autoSpaceDE w:val="0"/>
              <w:autoSpaceDN w:val="0"/>
              <w:adjustRightInd w:val="0"/>
              <w:contextualSpacing/>
              <w:jc w:val="center"/>
              <w:rPr>
                <w:sz w:val="20"/>
                <w:szCs w:val="20"/>
              </w:rPr>
            </w:pPr>
            <w:r>
              <w:rPr>
                <w:rFonts w:eastAsia="Arial Unicode MS"/>
                <w:sz w:val="20"/>
                <w:szCs w:val="20"/>
              </w:rPr>
              <w:t>120</w:t>
            </w:r>
          </w:p>
        </w:tc>
        <w:tc>
          <w:tcPr>
            <w:tcW w:w="2409" w:type="dxa"/>
          </w:tcPr>
          <w:p w14:paraId="6EC521C3" w14:textId="7087970C" w:rsidR="002A6A86" w:rsidRPr="002604F6" w:rsidRDefault="004D07C0" w:rsidP="002A6A86">
            <w:pPr>
              <w:widowControl w:val="0"/>
              <w:tabs>
                <w:tab w:val="left" w:pos="567"/>
              </w:tabs>
              <w:autoSpaceDE w:val="0"/>
              <w:autoSpaceDN w:val="0"/>
              <w:adjustRightInd w:val="0"/>
              <w:contextualSpacing/>
              <w:jc w:val="center"/>
              <w:rPr>
                <w:rFonts w:eastAsia="Arial Unicode MS"/>
                <w:sz w:val="20"/>
                <w:szCs w:val="20"/>
              </w:rPr>
            </w:pPr>
            <w:r w:rsidRPr="004D07C0">
              <w:rPr>
                <w:color w:val="000000"/>
                <w:sz w:val="20"/>
                <w:szCs w:val="20"/>
              </w:rPr>
              <w:t>20.41.20.190</w:t>
            </w:r>
          </w:p>
        </w:tc>
      </w:tr>
      <w:tr w:rsidR="00CC7B78" w:rsidRPr="002A5F5D" w14:paraId="1C1013D4" w14:textId="77777777" w:rsidTr="00076037">
        <w:trPr>
          <w:cantSplit/>
        </w:trPr>
        <w:tc>
          <w:tcPr>
            <w:tcW w:w="426" w:type="dxa"/>
            <w:shd w:val="clear" w:color="auto" w:fill="auto"/>
          </w:tcPr>
          <w:p w14:paraId="4B0E4E67" w14:textId="7EA81DE2" w:rsidR="00CC7B78" w:rsidRDefault="00030733" w:rsidP="00CC7B78">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7</w:t>
            </w:r>
          </w:p>
        </w:tc>
        <w:tc>
          <w:tcPr>
            <w:tcW w:w="3260" w:type="dxa"/>
            <w:shd w:val="clear" w:color="auto" w:fill="auto"/>
          </w:tcPr>
          <w:p w14:paraId="7EE2B26F" w14:textId="3D1B9246" w:rsidR="00CC7B78" w:rsidRPr="00C93DF2" w:rsidRDefault="001C70AB" w:rsidP="00CC7B78">
            <w:pPr>
              <w:widowControl w:val="0"/>
              <w:autoSpaceDE w:val="0"/>
              <w:autoSpaceDN w:val="0"/>
              <w:adjustRightInd w:val="0"/>
              <w:contextualSpacing/>
              <w:jc w:val="both"/>
              <w:rPr>
                <w:sz w:val="20"/>
                <w:szCs w:val="20"/>
              </w:rPr>
            </w:pPr>
            <w:r w:rsidRPr="001C70AB">
              <w:rPr>
                <w:color w:val="000000"/>
                <w:sz w:val="20"/>
                <w:szCs w:val="20"/>
              </w:rPr>
              <w:t>Мыло туалетное</w:t>
            </w:r>
          </w:p>
        </w:tc>
        <w:tc>
          <w:tcPr>
            <w:tcW w:w="1134" w:type="dxa"/>
            <w:shd w:val="clear" w:color="auto" w:fill="auto"/>
          </w:tcPr>
          <w:p w14:paraId="59E4578A" w14:textId="6BFDBC5C" w:rsidR="00CC7B78" w:rsidRPr="009F49A7" w:rsidRDefault="001A5490" w:rsidP="00CC7B78">
            <w:pPr>
              <w:widowControl w:val="0"/>
              <w:autoSpaceDE w:val="0"/>
              <w:autoSpaceDN w:val="0"/>
              <w:adjustRightInd w:val="0"/>
              <w:contextualSpacing/>
              <w:jc w:val="center"/>
              <w:rPr>
                <w:sz w:val="20"/>
                <w:szCs w:val="20"/>
              </w:rPr>
            </w:pPr>
            <w:r>
              <w:rPr>
                <w:sz w:val="20"/>
                <w:szCs w:val="20"/>
              </w:rPr>
              <w:t>шт.</w:t>
            </w:r>
          </w:p>
        </w:tc>
        <w:tc>
          <w:tcPr>
            <w:tcW w:w="1843" w:type="dxa"/>
            <w:vAlign w:val="center"/>
          </w:tcPr>
          <w:p w14:paraId="27FF35DB" w14:textId="51A3719B" w:rsidR="00CC7B78" w:rsidRDefault="001C70AB" w:rsidP="00CC7B78">
            <w:pPr>
              <w:widowControl w:val="0"/>
              <w:tabs>
                <w:tab w:val="left" w:pos="567"/>
              </w:tabs>
              <w:autoSpaceDE w:val="0"/>
              <w:autoSpaceDN w:val="0"/>
              <w:adjustRightInd w:val="0"/>
              <w:contextualSpacing/>
              <w:jc w:val="center"/>
              <w:rPr>
                <w:rFonts w:eastAsia="Arial Unicode MS"/>
                <w:sz w:val="20"/>
                <w:szCs w:val="20"/>
              </w:rPr>
            </w:pPr>
            <w:r>
              <w:rPr>
                <w:sz w:val="20"/>
                <w:szCs w:val="20"/>
              </w:rPr>
              <w:t>800</w:t>
            </w:r>
          </w:p>
        </w:tc>
        <w:tc>
          <w:tcPr>
            <w:tcW w:w="2409" w:type="dxa"/>
            <w:vAlign w:val="center"/>
          </w:tcPr>
          <w:p w14:paraId="04C1DB8B" w14:textId="405A956B" w:rsidR="00CC7B78" w:rsidRPr="00DA136E" w:rsidRDefault="001C70AB" w:rsidP="00CC7B78">
            <w:pPr>
              <w:widowControl w:val="0"/>
              <w:tabs>
                <w:tab w:val="left" w:pos="567"/>
              </w:tabs>
              <w:autoSpaceDE w:val="0"/>
              <w:autoSpaceDN w:val="0"/>
              <w:adjustRightInd w:val="0"/>
              <w:contextualSpacing/>
              <w:jc w:val="center"/>
              <w:rPr>
                <w:color w:val="000000"/>
                <w:sz w:val="20"/>
                <w:szCs w:val="20"/>
              </w:rPr>
            </w:pPr>
            <w:r w:rsidRPr="001C70AB">
              <w:rPr>
                <w:rFonts w:eastAsia="Arial Unicode MS"/>
                <w:sz w:val="20"/>
                <w:szCs w:val="20"/>
              </w:rPr>
              <w:t>20.41.20.190</w:t>
            </w:r>
          </w:p>
        </w:tc>
      </w:tr>
      <w:tr w:rsidR="00CC7B78" w:rsidRPr="002A5F5D" w14:paraId="276777C5" w14:textId="77777777" w:rsidTr="008A6234">
        <w:trPr>
          <w:cantSplit/>
        </w:trPr>
        <w:tc>
          <w:tcPr>
            <w:tcW w:w="426" w:type="dxa"/>
            <w:shd w:val="clear" w:color="auto" w:fill="auto"/>
          </w:tcPr>
          <w:p w14:paraId="4BDE9B83" w14:textId="70A25A82" w:rsidR="00CC7B78" w:rsidRDefault="00030733" w:rsidP="00CC7B78">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8</w:t>
            </w:r>
          </w:p>
        </w:tc>
        <w:tc>
          <w:tcPr>
            <w:tcW w:w="3260" w:type="dxa"/>
            <w:shd w:val="clear" w:color="auto" w:fill="auto"/>
          </w:tcPr>
          <w:p w14:paraId="3600D84B" w14:textId="16EBC0E7" w:rsidR="00CC7B78" w:rsidRPr="00C93DF2" w:rsidRDefault="004F1774" w:rsidP="00CC7B78">
            <w:pPr>
              <w:widowControl w:val="0"/>
              <w:autoSpaceDE w:val="0"/>
              <w:autoSpaceDN w:val="0"/>
              <w:adjustRightInd w:val="0"/>
              <w:contextualSpacing/>
              <w:jc w:val="both"/>
              <w:rPr>
                <w:sz w:val="20"/>
                <w:szCs w:val="20"/>
              </w:rPr>
            </w:pPr>
            <w:r w:rsidRPr="004F1774">
              <w:rPr>
                <w:color w:val="000000"/>
                <w:sz w:val="20"/>
                <w:szCs w:val="20"/>
              </w:rPr>
              <w:t>Отбеливатель</w:t>
            </w:r>
          </w:p>
        </w:tc>
        <w:tc>
          <w:tcPr>
            <w:tcW w:w="1134" w:type="dxa"/>
            <w:shd w:val="clear" w:color="auto" w:fill="auto"/>
          </w:tcPr>
          <w:p w14:paraId="597677B5" w14:textId="4C5C13AB" w:rsidR="00CC7B78" w:rsidRPr="009F49A7" w:rsidRDefault="001A5490" w:rsidP="00CC7B78">
            <w:pPr>
              <w:widowControl w:val="0"/>
              <w:autoSpaceDE w:val="0"/>
              <w:autoSpaceDN w:val="0"/>
              <w:adjustRightInd w:val="0"/>
              <w:contextualSpacing/>
              <w:jc w:val="center"/>
              <w:rPr>
                <w:sz w:val="20"/>
                <w:szCs w:val="20"/>
              </w:rPr>
            </w:pPr>
            <w:r>
              <w:rPr>
                <w:sz w:val="20"/>
                <w:szCs w:val="20"/>
              </w:rPr>
              <w:t>шт.</w:t>
            </w:r>
          </w:p>
        </w:tc>
        <w:tc>
          <w:tcPr>
            <w:tcW w:w="1843" w:type="dxa"/>
            <w:vAlign w:val="center"/>
          </w:tcPr>
          <w:p w14:paraId="30DB3904" w14:textId="48A930C4" w:rsidR="00CC7B78" w:rsidRDefault="004F1774" w:rsidP="00CC7B78">
            <w:pPr>
              <w:widowControl w:val="0"/>
              <w:tabs>
                <w:tab w:val="left" w:pos="567"/>
              </w:tabs>
              <w:autoSpaceDE w:val="0"/>
              <w:autoSpaceDN w:val="0"/>
              <w:adjustRightInd w:val="0"/>
              <w:contextualSpacing/>
              <w:jc w:val="center"/>
              <w:rPr>
                <w:rFonts w:eastAsia="Arial Unicode MS"/>
                <w:sz w:val="20"/>
                <w:szCs w:val="20"/>
              </w:rPr>
            </w:pPr>
            <w:r>
              <w:rPr>
                <w:sz w:val="20"/>
                <w:szCs w:val="20"/>
              </w:rPr>
              <w:t>800</w:t>
            </w:r>
          </w:p>
        </w:tc>
        <w:tc>
          <w:tcPr>
            <w:tcW w:w="2409" w:type="dxa"/>
          </w:tcPr>
          <w:p w14:paraId="65271542" w14:textId="5EFACD30" w:rsidR="00CC7B78" w:rsidRPr="00DA136E" w:rsidRDefault="004F1774" w:rsidP="00CC7B78">
            <w:pPr>
              <w:widowControl w:val="0"/>
              <w:tabs>
                <w:tab w:val="left" w:pos="567"/>
              </w:tabs>
              <w:autoSpaceDE w:val="0"/>
              <w:autoSpaceDN w:val="0"/>
              <w:adjustRightInd w:val="0"/>
              <w:contextualSpacing/>
              <w:jc w:val="center"/>
              <w:rPr>
                <w:color w:val="000000"/>
                <w:sz w:val="20"/>
                <w:szCs w:val="20"/>
              </w:rPr>
            </w:pPr>
            <w:r w:rsidRPr="004F1774">
              <w:rPr>
                <w:rFonts w:eastAsia="Arial Unicode MS"/>
                <w:sz w:val="20"/>
                <w:szCs w:val="20"/>
              </w:rPr>
              <w:t>20.41.32.125</w:t>
            </w:r>
          </w:p>
        </w:tc>
      </w:tr>
      <w:tr w:rsidR="00CC7B78" w:rsidRPr="002A5F5D" w14:paraId="5897A9B5" w14:textId="77777777" w:rsidTr="008A6234">
        <w:trPr>
          <w:cantSplit/>
        </w:trPr>
        <w:tc>
          <w:tcPr>
            <w:tcW w:w="426" w:type="dxa"/>
            <w:shd w:val="clear" w:color="auto" w:fill="auto"/>
          </w:tcPr>
          <w:p w14:paraId="1920A10F" w14:textId="2B88EC7A" w:rsidR="00CC7B78" w:rsidRDefault="00030733" w:rsidP="00CC7B78">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9</w:t>
            </w:r>
          </w:p>
        </w:tc>
        <w:tc>
          <w:tcPr>
            <w:tcW w:w="3260" w:type="dxa"/>
            <w:shd w:val="clear" w:color="auto" w:fill="auto"/>
          </w:tcPr>
          <w:p w14:paraId="13CF83EF" w14:textId="3488AF6A" w:rsidR="00CC7B78" w:rsidRPr="00204D02" w:rsidRDefault="004F1774" w:rsidP="00CC7B78">
            <w:pPr>
              <w:widowControl w:val="0"/>
              <w:autoSpaceDE w:val="0"/>
              <w:autoSpaceDN w:val="0"/>
              <w:adjustRightInd w:val="0"/>
              <w:contextualSpacing/>
              <w:jc w:val="both"/>
              <w:rPr>
                <w:color w:val="000000"/>
                <w:sz w:val="20"/>
                <w:szCs w:val="20"/>
              </w:rPr>
            </w:pPr>
            <w:r w:rsidRPr="004F1774">
              <w:rPr>
                <w:color w:val="000000"/>
                <w:sz w:val="20"/>
                <w:szCs w:val="20"/>
              </w:rPr>
              <w:t>Перчатки резиновые хозяйственные</w:t>
            </w:r>
          </w:p>
        </w:tc>
        <w:tc>
          <w:tcPr>
            <w:tcW w:w="1134" w:type="dxa"/>
            <w:shd w:val="clear" w:color="auto" w:fill="auto"/>
          </w:tcPr>
          <w:p w14:paraId="1B05263E" w14:textId="7E07FD6E" w:rsidR="00CC7B78" w:rsidRPr="002A3DF6" w:rsidRDefault="00CC7B78" w:rsidP="00CC7B78">
            <w:pPr>
              <w:widowControl w:val="0"/>
              <w:autoSpaceDE w:val="0"/>
              <w:autoSpaceDN w:val="0"/>
              <w:adjustRightInd w:val="0"/>
              <w:contextualSpacing/>
              <w:jc w:val="center"/>
              <w:rPr>
                <w:sz w:val="20"/>
                <w:szCs w:val="20"/>
              </w:rPr>
            </w:pPr>
            <w:r w:rsidRPr="002A3DF6">
              <w:rPr>
                <w:sz w:val="20"/>
                <w:szCs w:val="20"/>
              </w:rPr>
              <w:t>уп.</w:t>
            </w:r>
          </w:p>
        </w:tc>
        <w:tc>
          <w:tcPr>
            <w:tcW w:w="1843" w:type="dxa"/>
            <w:vAlign w:val="center"/>
          </w:tcPr>
          <w:p w14:paraId="2F98D7C4" w14:textId="72195973" w:rsidR="00CC7B78" w:rsidRPr="001E7736" w:rsidRDefault="004F1774" w:rsidP="00CC7B78">
            <w:pPr>
              <w:widowControl w:val="0"/>
              <w:tabs>
                <w:tab w:val="left" w:pos="567"/>
              </w:tabs>
              <w:autoSpaceDE w:val="0"/>
              <w:autoSpaceDN w:val="0"/>
              <w:adjustRightInd w:val="0"/>
              <w:contextualSpacing/>
              <w:jc w:val="center"/>
              <w:rPr>
                <w:sz w:val="20"/>
                <w:szCs w:val="20"/>
              </w:rPr>
            </w:pPr>
            <w:r>
              <w:rPr>
                <w:sz w:val="20"/>
                <w:szCs w:val="20"/>
              </w:rPr>
              <w:t>3</w:t>
            </w:r>
            <w:r w:rsidR="00CC7B78" w:rsidRPr="001E7736">
              <w:rPr>
                <w:sz w:val="20"/>
                <w:szCs w:val="20"/>
              </w:rPr>
              <w:t>0</w:t>
            </w:r>
          </w:p>
        </w:tc>
        <w:tc>
          <w:tcPr>
            <w:tcW w:w="2409" w:type="dxa"/>
          </w:tcPr>
          <w:p w14:paraId="159A395F" w14:textId="22F8F393" w:rsidR="00CC7B78" w:rsidRPr="00070226" w:rsidRDefault="004F1774" w:rsidP="00CC7B78">
            <w:pPr>
              <w:widowControl w:val="0"/>
              <w:tabs>
                <w:tab w:val="left" w:pos="567"/>
              </w:tabs>
              <w:autoSpaceDE w:val="0"/>
              <w:autoSpaceDN w:val="0"/>
              <w:adjustRightInd w:val="0"/>
              <w:contextualSpacing/>
              <w:jc w:val="center"/>
              <w:rPr>
                <w:rFonts w:eastAsia="Arial Unicode MS"/>
                <w:sz w:val="20"/>
                <w:szCs w:val="20"/>
              </w:rPr>
            </w:pPr>
            <w:r w:rsidRPr="004F1774">
              <w:rPr>
                <w:rFonts w:eastAsia="Arial Unicode MS"/>
                <w:sz w:val="20"/>
                <w:szCs w:val="20"/>
              </w:rPr>
              <w:t>22.19.60.114</w:t>
            </w:r>
          </w:p>
        </w:tc>
      </w:tr>
      <w:tr w:rsidR="00CC7B78" w:rsidRPr="002A5F5D" w14:paraId="2B553303" w14:textId="68937E4B" w:rsidTr="00436E4E">
        <w:trPr>
          <w:cantSplit/>
        </w:trPr>
        <w:tc>
          <w:tcPr>
            <w:tcW w:w="426" w:type="dxa"/>
            <w:shd w:val="clear" w:color="auto" w:fill="auto"/>
          </w:tcPr>
          <w:p w14:paraId="5F3F4960" w14:textId="3DE8CEFD" w:rsidR="00CC7B78" w:rsidRPr="00C2156F" w:rsidRDefault="00030733" w:rsidP="00CC7B78">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10</w:t>
            </w:r>
          </w:p>
        </w:tc>
        <w:tc>
          <w:tcPr>
            <w:tcW w:w="3260" w:type="dxa"/>
            <w:shd w:val="clear" w:color="auto" w:fill="auto"/>
            <w:vAlign w:val="center"/>
          </w:tcPr>
          <w:p w14:paraId="19EECAA2" w14:textId="544684A4" w:rsidR="00CC7B78" w:rsidRPr="00AB7E2A" w:rsidRDefault="004F1774" w:rsidP="00CC7B78">
            <w:pPr>
              <w:widowControl w:val="0"/>
              <w:autoSpaceDE w:val="0"/>
              <w:autoSpaceDN w:val="0"/>
              <w:adjustRightInd w:val="0"/>
              <w:contextualSpacing/>
              <w:jc w:val="both"/>
              <w:rPr>
                <w:color w:val="000000"/>
                <w:sz w:val="20"/>
                <w:szCs w:val="20"/>
              </w:rPr>
            </w:pPr>
            <w:r w:rsidRPr="004F1774">
              <w:rPr>
                <w:color w:val="000000"/>
                <w:sz w:val="20"/>
                <w:szCs w:val="20"/>
              </w:rPr>
              <w:t>Полотенца бумажные</w:t>
            </w:r>
          </w:p>
        </w:tc>
        <w:tc>
          <w:tcPr>
            <w:tcW w:w="1134" w:type="dxa"/>
            <w:shd w:val="clear" w:color="auto" w:fill="auto"/>
            <w:vAlign w:val="center"/>
          </w:tcPr>
          <w:p w14:paraId="78E06BC2" w14:textId="101B5494" w:rsidR="00CC7B78" w:rsidRPr="00C2156F" w:rsidRDefault="001A5490" w:rsidP="00CC7B78">
            <w:pPr>
              <w:widowControl w:val="0"/>
              <w:autoSpaceDE w:val="0"/>
              <w:autoSpaceDN w:val="0"/>
              <w:adjustRightInd w:val="0"/>
              <w:contextualSpacing/>
              <w:jc w:val="center"/>
              <w:rPr>
                <w:rFonts w:eastAsia="Arial Unicode MS"/>
                <w:sz w:val="20"/>
                <w:szCs w:val="20"/>
              </w:rPr>
            </w:pPr>
            <w:r w:rsidRPr="002A3DF6">
              <w:rPr>
                <w:sz w:val="20"/>
                <w:szCs w:val="20"/>
              </w:rPr>
              <w:t>уп.</w:t>
            </w:r>
          </w:p>
        </w:tc>
        <w:tc>
          <w:tcPr>
            <w:tcW w:w="1843" w:type="dxa"/>
            <w:vAlign w:val="center"/>
          </w:tcPr>
          <w:p w14:paraId="5492F98C" w14:textId="53317939" w:rsidR="00CC7B78" w:rsidRPr="00C2156F" w:rsidRDefault="004F1774" w:rsidP="00D967EC">
            <w:pPr>
              <w:widowControl w:val="0"/>
              <w:tabs>
                <w:tab w:val="left" w:pos="567"/>
              </w:tabs>
              <w:autoSpaceDE w:val="0"/>
              <w:autoSpaceDN w:val="0"/>
              <w:adjustRightInd w:val="0"/>
              <w:contextualSpacing/>
              <w:jc w:val="center"/>
              <w:rPr>
                <w:rFonts w:eastAsia="Arial Unicode MS"/>
                <w:sz w:val="20"/>
                <w:szCs w:val="20"/>
              </w:rPr>
            </w:pPr>
            <w:r>
              <w:rPr>
                <w:color w:val="000000"/>
                <w:sz w:val="20"/>
                <w:szCs w:val="20"/>
              </w:rPr>
              <w:t>1000</w:t>
            </w:r>
          </w:p>
        </w:tc>
        <w:tc>
          <w:tcPr>
            <w:tcW w:w="2409" w:type="dxa"/>
          </w:tcPr>
          <w:p w14:paraId="36D4D3D8" w14:textId="50E940A0" w:rsidR="00CC7B78" w:rsidRPr="009F49A7" w:rsidRDefault="004F1774" w:rsidP="00CC7B78">
            <w:pPr>
              <w:widowControl w:val="0"/>
              <w:tabs>
                <w:tab w:val="left" w:pos="567"/>
              </w:tabs>
              <w:autoSpaceDE w:val="0"/>
              <w:autoSpaceDN w:val="0"/>
              <w:adjustRightInd w:val="0"/>
              <w:contextualSpacing/>
              <w:jc w:val="center"/>
              <w:rPr>
                <w:color w:val="000000"/>
                <w:sz w:val="20"/>
                <w:szCs w:val="20"/>
              </w:rPr>
            </w:pPr>
            <w:r w:rsidRPr="004F1774">
              <w:rPr>
                <w:rFonts w:eastAsia="Arial Unicode MS"/>
                <w:sz w:val="20"/>
                <w:szCs w:val="20"/>
              </w:rPr>
              <w:t>17.22.12.120</w:t>
            </w:r>
          </w:p>
        </w:tc>
      </w:tr>
      <w:tr w:rsidR="00CC7B78" w:rsidRPr="002A5F5D" w14:paraId="11837877" w14:textId="0AC6075F" w:rsidTr="00436E4E">
        <w:trPr>
          <w:cantSplit/>
        </w:trPr>
        <w:tc>
          <w:tcPr>
            <w:tcW w:w="426" w:type="dxa"/>
            <w:shd w:val="clear" w:color="auto" w:fill="auto"/>
          </w:tcPr>
          <w:p w14:paraId="5206C991" w14:textId="4E4FABCB" w:rsidR="00CC7B78" w:rsidRPr="00C2156F" w:rsidRDefault="00030733" w:rsidP="00CC7B78">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11</w:t>
            </w:r>
          </w:p>
        </w:tc>
        <w:tc>
          <w:tcPr>
            <w:tcW w:w="3260" w:type="dxa"/>
            <w:shd w:val="clear" w:color="auto" w:fill="auto"/>
            <w:vAlign w:val="center"/>
          </w:tcPr>
          <w:p w14:paraId="696FB3F6" w14:textId="495BA6D1" w:rsidR="00CC7B78" w:rsidRPr="00AB7E2A" w:rsidRDefault="004F1774" w:rsidP="00CC7B78">
            <w:pPr>
              <w:widowControl w:val="0"/>
              <w:autoSpaceDE w:val="0"/>
              <w:autoSpaceDN w:val="0"/>
              <w:adjustRightInd w:val="0"/>
              <w:contextualSpacing/>
              <w:jc w:val="both"/>
              <w:rPr>
                <w:color w:val="000000"/>
                <w:sz w:val="20"/>
                <w:szCs w:val="20"/>
              </w:rPr>
            </w:pPr>
            <w:r w:rsidRPr="004F1774">
              <w:rPr>
                <w:sz w:val="20"/>
                <w:szCs w:val="20"/>
              </w:rPr>
              <w:t>Полотенце вафельное</w:t>
            </w:r>
          </w:p>
        </w:tc>
        <w:tc>
          <w:tcPr>
            <w:tcW w:w="1134" w:type="dxa"/>
            <w:shd w:val="clear" w:color="auto" w:fill="auto"/>
            <w:vAlign w:val="center"/>
          </w:tcPr>
          <w:p w14:paraId="7D57E0F8" w14:textId="7AA948A1" w:rsidR="00CC7B78" w:rsidRPr="00C2156F" w:rsidRDefault="001A5490" w:rsidP="00CC7B78">
            <w:pPr>
              <w:widowControl w:val="0"/>
              <w:autoSpaceDE w:val="0"/>
              <w:autoSpaceDN w:val="0"/>
              <w:adjustRightInd w:val="0"/>
              <w:contextualSpacing/>
              <w:jc w:val="center"/>
              <w:rPr>
                <w:rFonts w:eastAsia="Arial Unicode MS"/>
                <w:sz w:val="20"/>
                <w:szCs w:val="20"/>
              </w:rPr>
            </w:pPr>
            <w:r>
              <w:rPr>
                <w:rFonts w:eastAsia="Arial Unicode MS"/>
                <w:sz w:val="20"/>
                <w:szCs w:val="20"/>
              </w:rPr>
              <w:t>рулон</w:t>
            </w:r>
          </w:p>
        </w:tc>
        <w:tc>
          <w:tcPr>
            <w:tcW w:w="1843" w:type="dxa"/>
            <w:vAlign w:val="center"/>
          </w:tcPr>
          <w:p w14:paraId="2F5E8CEB" w14:textId="5775E520" w:rsidR="00CC7B78" w:rsidRPr="00C2156F" w:rsidRDefault="00112E3A" w:rsidP="00CC7B78">
            <w:pPr>
              <w:widowControl w:val="0"/>
              <w:tabs>
                <w:tab w:val="left" w:pos="567"/>
              </w:tabs>
              <w:autoSpaceDE w:val="0"/>
              <w:autoSpaceDN w:val="0"/>
              <w:adjustRightInd w:val="0"/>
              <w:contextualSpacing/>
              <w:jc w:val="center"/>
              <w:rPr>
                <w:rFonts w:eastAsia="Arial Unicode MS"/>
                <w:sz w:val="20"/>
                <w:szCs w:val="20"/>
              </w:rPr>
            </w:pPr>
            <w:r>
              <w:rPr>
                <w:color w:val="000000"/>
                <w:sz w:val="20"/>
                <w:szCs w:val="20"/>
              </w:rPr>
              <w:t>1</w:t>
            </w:r>
            <w:r w:rsidR="004F1774">
              <w:rPr>
                <w:color w:val="000000"/>
                <w:sz w:val="20"/>
                <w:szCs w:val="20"/>
              </w:rPr>
              <w:t>2</w:t>
            </w:r>
          </w:p>
        </w:tc>
        <w:tc>
          <w:tcPr>
            <w:tcW w:w="2409" w:type="dxa"/>
          </w:tcPr>
          <w:p w14:paraId="4977A531" w14:textId="0B6102E7" w:rsidR="00CC7B78" w:rsidRPr="009F49A7" w:rsidRDefault="004F1774" w:rsidP="00CC7B78">
            <w:pPr>
              <w:widowControl w:val="0"/>
              <w:tabs>
                <w:tab w:val="left" w:pos="567"/>
              </w:tabs>
              <w:autoSpaceDE w:val="0"/>
              <w:autoSpaceDN w:val="0"/>
              <w:adjustRightInd w:val="0"/>
              <w:contextualSpacing/>
              <w:jc w:val="center"/>
              <w:rPr>
                <w:color w:val="000000"/>
                <w:sz w:val="20"/>
                <w:szCs w:val="20"/>
              </w:rPr>
            </w:pPr>
            <w:r w:rsidRPr="004F1774">
              <w:rPr>
                <w:color w:val="000000"/>
                <w:sz w:val="20"/>
                <w:szCs w:val="20"/>
              </w:rPr>
              <w:t>17.22.12.120</w:t>
            </w:r>
          </w:p>
        </w:tc>
      </w:tr>
      <w:tr w:rsidR="00CC7B78" w:rsidRPr="002A5F5D" w14:paraId="6C2A6D84" w14:textId="55108E19" w:rsidTr="00436E4E">
        <w:trPr>
          <w:cantSplit/>
        </w:trPr>
        <w:tc>
          <w:tcPr>
            <w:tcW w:w="426" w:type="dxa"/>
            <w:shd w:val="clear" w:color="auto" w:fill="auto"/>
          </w:tcPr>
          <w:p w14:paraId="46263063" w14:textId="2F2D8A4F" w:rsidR="00CC7B78" w:rsidRPr="00C2156F" w:rsidRDefault="00030733" w:rsidP="00CC7B78">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12</w:t>
            </w:r>
          </w:p>
        </w:tc>
        <w:tc>
          <w:tcPr>
            <w:tcW w:w="3260" w:type="dxa"/>
            <w:shd w:val="clear" w:color="auto" w:fill="auto"/>
            <w:vAlign w:val="center"/>
          </w:tcPr>
          <w:p w14:paraId="421B329C" w14:textId="6E6FF0F0" w:rsidR="00CC7B78" w:rsidRPr="00AB7E2A" w:rsidRDefault="004F1774" w:rsidP="00CC7B78">
            <w:pPr>
              <w:widowControl w:val="0"/>
              <w:autoSpaceDE w:val="0"/>
              <w:autoSpaceDN w:val="0"/>
              <w:adjustRightInd w:val="0"/>
              <w:contextualSpacing/>
              <w:jc w:val="both"/>
              <w:rPr>
                <w:sz w:val="20"/>
                <w:szCs w:val="20"/>
              </w:rPr>
            </w:pPr>
            <w:r w:rsidRPr="004F1774">
              <w:rPr>
                <w:color w:val="000000"/>
                <w:sz w:val="20"/>
                <w:szCs w:val="20"/>
              </w:rPr>
              <w:t>Полотно для пола</w:t>
            </w:r>
          </w:p>
        </w:tc>
        <w:tc>
          <w:tcPr>
            <w:tcW w:w="1134" w:type="dxa"/>
            <w:shd w:val="clear" w:color="auto" w:fill="auto"/>
            <w:vAlign w:val="center"/>
          </w:tcPr>
          <w:p w14:paraId="2871730C" w14:textId="79283AA2" w:rsidR="00CC7B78" w:rsidRPr="00C2156F" w:rsidRDefault="001A5490" w:rsidP="00CC7B78">
            <w:pPr>
              <w:widowControl w:val="0"/>
              <w:autoSpaceDE w:val="0"/>
              <w:autoSpaceDN w:val="0"/>
              <w:adjustRightInd w:val="0"/>
              <w:contextualSpacing/>
              <w:jc w:val="center"/>
              <w:rPr>
                <w:rFonts w:eastAsia="Arial Unicode MS"/>
                <w:sz w:val="20"/>
                <w:szCs w:val="20"/>
              </w:rPr>
            </w:pPr>
            <w:r>
              <w:rPr>
                <w:rFonts w:eastAsia="Arial Unicode MS"/>
                <w:sz w:val="20"/>
                <w:szCs w:val="20"/>
              </w:rPr>
              <w:t>рулон</w:t>
            </w:r>
          </w:p>
        </w:tc>
        <w:tc>
          <w:tcPr>
            <w:tcW w:w="1843" w:type="dxa"/>
            <w:vAlign w:val="center"/>
          </w:tcPr>
          <w:p w14:paraId="23576E2D" w14:textId="3683A496" w:rsidR="00CC7B78" w:rsidRPr="00C2156F" w:rsidRDefault="004F1774" w:rsidP="00CC7B78">
            <w:pPr>
              <w:widowControl w:val="0"/>
              <w:tabs>
                <w:tab w:val="left" w:pos="567"/>
              </w:tabs>
              <w:autoSpaceDE w:val="0"/>
              <w:autoSpaceDN w:val="0"/>
              <w:adjustRightInd w:val="0"/>
              <w:contextualSpacing/>
              <w:jc w:val="center"/>
              <w:rPr>
                <w:rFonts w:eastAsia="Arial Unicode MS"/>
                <w:sz w:val="20"/>
                <w:szCs w:val="20"/>
              </w:rPr>
            </w:pPr>
            <w:r>
              <w:rPr>
                <w:color w:val="000000"/>
                <w:sz w:val="20"/>
                <w:szCs w:val="20"/>
              </w:rPr>
              <w:t>15</w:t>
            </w:r>
          </w:p>
        </w:tc>
        <w:tc>
          <w:tcPr>
            <w:tcW w:w="2409" w:type="dxa"/>
          </w:tcPr>
          <w:p w14:paraId="0DCDD2E9" w14:textId="208E109E" w:rsidR="00CC7B78" w:rsidRPr="009F49A7" w:rsidRDefault="004F1774" w:rsidP="00CC7B78">
            <w:pPr>
              <w:widowControl w:val="0"/>
              <w:tabs>
                <w:tab w:val="left" w:pos="567"/>
              </w:tabs>
              <w:autoSpaceDE w:val="0"/>
              <w:autoSpaceDN w:val="0"/>
              <w:adjustRightInd w:val="0"/>
              <w:contextualSpacing/>
              <w:jc w:val="center"/>
              <w:rPr>
                <w:color w:val="000000"/>
                <w:sz w:val="20"/>
                <w:szCs w:val="20"/>
              </w:rPr>
            </w:pPr>
            <w:r w:rsidRPr="004F1774">
              <w:rPr>
                <w:color w:val="000000"/>
                <w:sz w:val="20"/>
                <w:szCs w:val="20"/>
              </w:rPr>
              <w:t>17.22.12.120</w:t>
            </w:r>
          </w:p>
        </w:tc>
      </w:tr>
      <w:tr w:rsidR="00CC7B78" w:rsidRPr="002A5F5D" w14:paraId="11CE4CC6" w14:textId="5E0409BB" w:rsidTr="00436E4E">
        <w:trPr>
          <w:cantSplit/>
        </w:trPr>
        <w:tc>
          <w:tcPr>
            <w:tcW w:w="426" w:type="dxa"/>
            <w:shd w:val="clear" w:color="auto" w:fill="auto"/>
          </w:tcPr>
          <w:p w14:paraId="465C4FD6" w14:textId="005BC6F2" w:rsidR="00CC7B78" w:rsidRPr="00C2156F" w:rsidRDefault="00030733" w:rsidP="00CC7B78">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13</w:t>
            </w:r>
          </w:p>
        </w:tc>
        <w:tc>
          <w:tcPr>
            <w:tcW w:w="3260" w:type="dxa"/>
            <w:shd w:val="clear" w:color="auto" w:fill="auto"/>
            <w:vAlign w:val="center"/>
          </w:tcPr>
          <w:p w14:paraId="5E6F98BC" w14:textId="25C06BF5" w:rsidR="00CC7B78" w:rsidRPr="00AB7E2A" w:rsidRDefault="004F1774" w:rsidP="00CC7B78">
            <w:pPr>
              <w:widowControl w:val="0"/>
              <w:autoSpaceDE w:val="0"/>
              <w:autoSpaceDN w:val="0"/>
              <w:adjustRightInd w:val="0"/>
              <w:contextualSpacing/>
              <w:jc w:val="both"/>
              <w:rPr>
                <w:sz w:val="20"/>
                <w:szCs w:val="20"/>
              </w:rPr>
            </w:pPr>
            <w:r w:rsidRPr="004F1774">
              <w:rPr>
                <w:color w:val="000000"/>
                <w:sz w:val="20"/>
                <w:szCs w:val="20"/>
              </w:rPr>
              <w:t>Средство чистящее</w:t>
            </w:r>
          </w:p>
        </w:tc>
        <w:tc>
          <w:tcPr>
            <w:tcW w:w="1134" w:type="dxa"/>
            <w:shd w:val="clear" w:color="auto" w:fill="auto"/>
            <w:vAlign w:val="center"/>
          </w:tcPr>
          <w:p w14:paraId="7A4355E3" w14:textId="14463FF7" w:rsidR="00CC7B78" w:rsidRPr="00C2156F" w:rsidRDefault="00CC7B78" w:rsidP="00CC7B78">
            <w:pPr>
              <w:widowControl w:val="0"/>
              <w:autoSpaceDE w:val="0"/>
              <w:autoSpaceDN w:val="0"/>
              <w:adjustRightInd w:val="0"/>
              <w:contextualSpacing/>
              <w:jc w:val="center"/>
              <w:rPr>
                <w:rFonts w:eastAsia="Arial Unicode MS"/>
                <w:sz w:val="20"/>
                <w:szCs w:val="20"/>
              </w:rPr>
            </w:pPr>
            <w:r w:rsidRPr="00C2156F">
              <w:rPr>
                <w:sz w:val="20"/>
                <w:szCs w:val="20"/>
              </w:rPr>
              <w:t>шт</w:t>
            </w:r>
          </w:p>
        </w:tc>
        <w:tc>
          <w:tcPr>
            <w:tcW w:w="1843" w:type="dxa"/>
            <w:vAlign w:val="center"/>
          </w:tcPr>
          <w:p w14:paraId="0442CD65" w14:textId="3581952B" w:rsidR="00CC7B78" w:rsidRPr="00C2156F" w:rsidRDefault="004F1774" w:rsidP="00CC7B78">
            <w:pPr>
              <w:widowControl w:val="0"/>
              <w:tabs>
                <w:tab w:val="left" w:pos="567"/>
              </w:tabs>
              <w:autoSpaceDE w:val="0"/>
              <w:autoSpaceDN w:val="0"/>
              <w:adjustRightInd w:val="0"/>
              <w:contextualSpacing/>
              <w:jc w:val="center"/>
              <w:rPr>
                <w:rFonts w:eastAsia="Arial Unicode MS"/>
                <w:sz w:val="20"/>
                <w:szCs w:val="20"/>
              </w:rPr>
            </w:pPr>
            <w:r>
              <w:rPr>
                <w:color w:val="000000"/>
                <w:sz w:val="20"/>
                <w:szCs w:val="20"/>
              </w:rPr>
              <w:t>150</w:t>
            </w:r>
          </w:p>
        </w:tc>
        <w:tc>
          <w:tcPr>
            <w:tcW w:w="2409" w:type="dxa"/>
          </w:tcPr>
          <w:p w14:paraId="074769FD" w14:textId="572B4366" w:rsidR="00CC7B78" w:rsidRPr="009F49A7" w:rsidRDefault="004F1774" w:rsidP="00CC7B78">
            <w:pPr>
              <w:widowControl w:val="0"/>
              <w:tabs>
                <w:tab w:val="left" w:pos="567"/>
              </w:tabs>
              <w:autoSpaceDE w:val="0"/>
              <w:autoSpaceDN w:val="0"/>
              <w:adjustRightInd w:val="0"/>
              <w:contextualSpacing/>
              <w:jc w:val="center"/>
              <w:rPr>
                <w:color w:val="000000"/>
                <w:sz w:val="20"/>
                <w:szCs w:val="20"/>
              </w:rPr>
            </w:pPr>
            <w:r w:rsidRPr="004F1774">
              <w:rPr>
                <w:rFonts w:eastAsia="Arial Unicode MS"/>
                <w:sz w:val="20"/>
                <w:szCs w:val="20"/>
              </w:rPr>
              <w:t>20.41.32.114</w:t>
            </w:r>
          </w:p>
        </w:tc>
      </w:tr>
      <w:tr w:rsidR="00CC7B78" w:rsidRPr="002A5F5D" w14:paraId="768B30E6" w14:textId="07D16850" w:rsidTr="00436E4E">
        <w:trPr>
          <w:cantSplit/>
        </w:trPr>
        <w:tc>
          <w:tcPr>
            <w:tcW w:w="426" w:type="dxa"/>
            <w:shd w:val="clear" w:color="auto" w:fill="auto"/>
          </w:tcPr>
          <w:p w14:paraId="685EB694" w14:textId="32670CEB" w:rsidR="00CC7B78" w:rsidRPr="009F49A7" w:rsidRDefault="00030733" w:rsidP="00CC7B78">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14</w:t>
            </w:r>
          </w:p>
        </w:tc>
        <w:tc>
          <w:tcPr>
            <w:tcW w:w="3260" w:type="dxa"/>
            <w:shd w:val="clear" w:color="auto" w:fill="auto"/>
            <w:vAlign w:val="center"/>
          </w:tcPr>
          <w:p w14:paraId="148F37D1" w14:textId="0E36F38D" w:rsidR="00CC7B78" w:rsidRPr="00AB7E2A" w:rsidRDefault="004F1774" w:rsidP="00CC7B78">
            <w:pPr>
              <w:widowControl w:val="0"/>
              <w:autoSpaceDE w:val="0"/>
              <w:autoSpaceDN w:val="0"/>
              <w:adjustRightInd w:val="0"/>
              <w:contextualSpacing/>
              <w:jc w:val="both"/>
              <w:rPr>
                <w:sz w:val="20"/>
                <w:szCs w:val="20"/>
              </w:rPr>
            </w:pPr>
            <w:r w:rsidRPr="004F1774">
              <w:rPr>
                <w:sz w:val="20"/>
                <w:szCs w:val="20"/>
              </w:rPr>
              <w:t>Моющее средство для стекол</w:t>
            </w:r>
          </w:p>
        </w:tc>
        <w:tc>
          <w:tcPr>
            <w:tcW w:w="1134" w:type="dxa"/>
            <w:shd w:val="clear" w:color="auto" w:fill="auto"/>
            <w:vAlign w:val="center"/>
          </w:tcPr>
          <w:p w14:paraId="555CFD8E" w14:textId="48FE2B91" w:rsidR="00CC7B78" w:rsidRPr="009F49A7" w:rsidRDefault="001A5490" w:rsidP="00CC7B78">
            <w:pPr>
              <w:widowControl w:val="0"/>
              <w:autoSpaceDE w:val="0"/>
              <w:autoSpaceDN w:val="0"/>
              <w:adjustRightInd w:val="0"/>
              <w:contextualSpacing/>
              <w:jc w:val="center"/>
              <w:rPr>
                <w:rFonts w:eastAsia="Arial Unicode MS"/>
                <w:sz w:val="20"/>
                <w:szCs w:val="20"/>
              </w:rPr>
            </w:pPr>
            <w:r w:rsidRPr="00C2156F">
              <w:rPr>
                <w:sz w:val="20"/>
                <w:szCs w:val="20"/>
              </w:rPr>
              <w:t>шт</w:t>
            </w:r>
          </w:p>
        </w:tc>
        <w:tc>
          <w:tcPr>
            <w:tcW w:w="1843" w:type="dxa"/>
            <w:vAlign w:val="center"/>
          </w:tcPr>
          <w:p w14:paraId="6B780600" w14:textId="5190721E" w:rsidR="00CC7B78" w:rsidRPr="009F49A7" w:rsidRDefault="001F47B6" w:rsidP="00CC7B78">
            <w:pPr>
              <w:widowControl w:val="0"/>
              <w:tabs>
                <w:tab w:val="left" w:pos="567"/>
              </w:tabs>
              <w:autoSpaceDE w:val="0"/>
              <w:autoSpaceDN w:val="0"/>
              <w:adjustRightInd w:val="0"/>
              <w:contextualSpacing/>
              <w:jc w:val="center"/>
              <w:rPr>
                <w:rFonts w:eastAsia="Arial Unicode MS"/>
                <w:sz w:val="20"/>
                <w:szCs w:val="20"/>
              </w:rPr>
            </w:pPr>
            <w:r>
              <w:rPr>
                <w:color w:val="000000"/>
                <w:sz w:val="20"/>
                <w:szCs w:val="20"/>
              </w:rPr>
              <w:t>50</w:t>
            </w:r>
          </w:p>
        </w:tc>
        <w:tc>
          <w:tcPr>
            <w:tcW w:w="2409" w:type="dxa"/>
          </w:tcPr>
          <w:p w14:paraId="26B0367E" w14:textId="6BECC35E" w:rsidR="00CC7B78" w:rsidRPr="009F49A7" w:rsidRDefault="004F1774" w:rsidP="00CC7B78">
            <w:pPr>
              <w:widowControl w:val="0"/>
              <w:tabs>
                <w:tab w:val="left" w:pos="567"/>
              </w:tabs>
              <w:autoSpaceDE w:val="0"/>
              <w:autoSpaceDN w:val="0"/>
              <w:adjustRightInd w:val="0"/>
              <w:contextualSpacing/>
              <w:jc w:val="center"/>
              <w:rPr>
                <w:color w:val="000000"/>
                <w:sz w:val="20"/>
                <w:szCs w:val="20"/>
              </w:rPr>
            </w:pPr>
            <w:r w:rsidRPr="004F1774">
              <w:rPr>
                <w:color w:val="000000"/>
                <w:sz w:val="20"/>
                <w:szCs w:val="20"/>
              </w:rPr>
              <w:t>20.41.32.113</w:t>
            </w:r>
          </w:p>
        </w:tc>
      </w:tr>
      <w:tr w:rsidR="00CC7B78" w:rsidRPr="002A5F5D" w14:paraId="69F0BC8C" w14:textId="737A4BA5" w:rsidTr="00436E4E">
        <w:trPr>
          <w:cantSplit/>
        </w:trPr>
        <w:tc>
          <w:tcPr>
            <w:tcW w:w="426" w:type="dxa"/>
            <w:shd w:val="clear" w:color="auto" w:fill="auto"/>
          </w:tcPr>
          <w:p w14:paraId="5C1B85FD" w14:textId="027DA7EA" w:rsidR="00CC7B78" w:rsidRPr="009F49A7" w:rsidRDefault="00030733" w:rsidP="00CC7B78">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15</w:t>
            </w:r>
          </w:p>
        </w:tc>
        <w:tc>
          <w:tcPr>
            <w:tcW w:w="3260" w:type="dxa"/>
            <w:shd w:val="clear" w:color="auto" w:fill="auto"/>
            <w:vAlign w:val="center"/>
          </w:tcPr>
          <w:p w14:paraId="26F02FCD" w14:textId="65EA2A54" w:rsidR="00CC7B78" w:rsidRPr="00AB7E2A" w:rsidRDefault="004F1774" w:rsidP="00CC7B78">
            <w:pPr>
              <w:widowControl w:val="0"/>
              <w:autoSpaceDE w:val="0"/>
              <w:autoSpaceDN w:val="0"/>
              <w:adjustRightInd w:val="0"/>
              <w:contextualSpacing/>
              <w:jc w:val="both"/>
              <w:rPr>
                <w:sz w:val="20"/>
                <w:szCs w:val="20"/>
              </w:rPr>
            </w:pPr>
            <w:r w:rsidRPr="004F1774">
              <w:rPr>
                <w:sz w:val="20"/>
                <w:szCs w:val="20"/>
              </w:rPr>
              <w:t>Бумага туалетная 200 м 1 сл. Мини</w:t>
            </w:r>
          </w:p>
        </w:tc>
        <w:tc>
          <w:tcPr>
            <w:tcW w:w="1134" w:type="dxa"/>
            <w:shd w:val="clear" w:color="auto" w:fill="auto"/>
            <w:vAlign w:val="center"/>
          </w:tcPr>
          <w:p w14:paraId="67668CBC" w14:textId="23A678BD" w:rsidR="00CC7B78" w:rsidRPr="009F49A7" w:rsidRDefault="001A5490" w:rsidP="00CC7B78">
            <w:pPr>
              <w:widowControl w:val="0"/>
              <w:autoSpaceDE w:val="0"/>
              <w:autoSpaceDN w:val="0"/>
              <w:adjustRightInd w:val="0"/>
              <w:contextualSpacing/>
              <w:jc w:val="center"/>
              <w:rPr>
                <w:rFonts w:eastAsia="Arial Unicode MS"/>
                <w:sz w:val="20"/>
                <w:szCs w:val="20"/>
              </w:rPr>
            </w:pPr>
            <w:r w:rsidRPr="00C2156F">
              <w:rPr>
                <w:sz w:val="20"/>
                <w:szCs w:val="20"/>
              </w:rPr>
              <w:t>шт</w:t>
            </w:r>
          </w:p>
        </w:tc>
        <w:tc>
          <w:tcPr>
            <w:tcW w:w="1843" w:type="dxa"/>
            <w:vAlign w:val="center"/>
          </w:tcPr>
          <w:p w14:paraId="6431EA27" w14:textId="7172AEE1" w:rsidR="00CC7B78" w:rsidRPr="009F49A7" w:rsidRDefault="004F1774" w:rsidP="00CC7B78">
            <w:pPr>
              <w:widowControl w:val="0"/>
              <w:tabs>
                <w:tab w:val="left" w:pos="567"/>
              </w:tabs>
              <w:autoSpaceDE w:val="0"/>
              <w:autoSpaceDN w:val="0"/>
              <w:adjustRightInd w:val="0"/>
              <w:contextualSpacing/>
              <w:jc w:val="center"/>
              <w:rPr>
                <w:rFonts w:eastAsia="Arial Unicode MS"/>
                <w:sz w:val="20"/>
                <w:szCs w:val="20"/>
              </w:rPr>
            </w:pPr>
            <w:r>
              <w:rPr>
                <w:color w:val="000000"/>
                <w:sz w:val="20"/>
                <w:szCs w:val="20"/>
              </w:rPr>
              <w:t>600</w:t>
            </w:r>
          </w:p>
        </w:tc>
        <w:tc>
          <w:tcPr>
            <w:tcW w:w="2409" w:type="dxa"/>
          </w:tcPr>
          <w:p w14:paraId="6CAE78D4" w14:textId="096AA054" w:rsidR="00CC7B78" w:rsidRPr="009F49A7" w:rsidRDefault="004F1774" w:rsidP="00CC7B78">
            <w:pPr>
              <w:widowControl w:val="0"/>
              <w:tabs>
                <w:tab w:val="left" w:pos="567"/>
              </w:tabs>
              <w:autoSpaceDE w:val="0"/>
              <w:autoSpaceDN w:val="0"/>
              <w:adjustRightInd w:val="0"/>
              <w:contextualSpacing/>
              <w:jc w:val="center"/>
              <w:rPr>
                <w:color w:val="000000"/>
                <w:sz w:val="20"/>
                <w:szCs w:val="20"/>
              </w:rPr>
            </w:pPr>
            <w:r w:rsidRPr="004F1774">
              <w:rPr>
                <w:color w:val="000000"/>
                <w:sz w:val="20"/>
                <w:szCs w:val="20"/>
              </w:rPr>
              <w:t>17.22.12.120</w:t>
            </w:r>
          </w:p>
        </w:tc>
      </w:tr>
      <w:tr w:rsidR="00CC7B78" w:rsidRPr="002A5F5D" w14:paraId="21B329CC" w14:textId="7A25D96D" w:rsidTr="00436E4E">
        <w:trPr>
          <w:cantSplit/>
        </w:trPr>
        <w:tc>
          <w:tcPr>
            <w:tcW w:w="426" w:type="dxa"/>
            <w:shd w:val="clear" w:color="auto" w:fill="auto"/>
          </w:tcPr>
          <w:p w14:paraId="7CFB72CF" w14:textId="06D45066" w:rsidR="00CC7B78" w:rsidRPr="009F49A7" w:rsidRDefault="00030733" w:rsidP="00CC7B78">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16</w:t>
            </w:r>
          </w:p>
        </w:tc>
        <w:tc>
          <w:tcPr>
            <w:tcW w:w="3260" w:type="dxa"/>
            <w:shd w:val="clear" w:color="auto" w:fill="auto"/>
            <w:vAlign w:val="center"/>
          </w:tcPr>
          <w:p w14:paraId="557059BF" w14:textId="7739BB25" w:rsidR="00CC7B78" w:rsidRPr="00AB7E2A" w:rsidRDefault="004F1774" w:rsidP="00CC7B78">
            <w:pPr>
              <w:widowControl w:val="0"/>
              <w:autoSpaceDE w:val="0"/>
              <w:autoSpaceDN w:val="0"/>
              <w:adjustRightInd w:val="0"/>
              <w:contextualSpacing/>
              <w:jc w:val="both"/>
              <w:rPr>
                <w:sz w:val="20"/>
                <w:szCs w:val="20"/>
              </w:rPr>
            </w:pPr>
            <w:r w:rsidRPr="004F1774">
              <w:rPr>
                <w:color w:val="000000"/>
                <w:sz w:val="20"/>
                <w:szCs w:val="20"/>
              </w:rPr>
              <w:t>Средство моющее для пола</w:t>
            </w:r>
          </w:p>
        </w:tc>
        <w:tc>
          <w:tcPr>
            <w:tcW w:w="1134" w:type="dxa"/>
            <w:shd w:val="clear" w:color="auto" w:fill="auto"/>
            <w:vAlign w:val="center"/>
          </w:tcPr>
          <w:p w14:paraId="522FD99D" w14:textId="7EAA798B" w:rsidR="00CC7B78" w:rsidRPr="009F49A7" w:rsidRDefault="001A5490" w:rsidP="00CC7B78">
            <w:pPr>
              <w:widowControl w:val="0"/>
              <w:autoSpaceDE w:val="0"/>
              <w:autoSpaceDN w:val="0"/>
              <w:adjustRightInd w:val="0"/>
              <w:contextualSpacing/>
              <w:jc w:val="center"/>
              <w:rPr>
                <w:rFonts w:eastAsia="Arial Unicode MS"/>
                <w:sz w:val="20"/>
                <w:szCs w:val="20"/>
              </w:rPr>
            </w:pPr>
            <w:r w:rsidRPr="00C2156F">
              <w:rPr>
                <w:sz w:val="20"/>
                <w:szCs w:val="20"/>
              </w:rPr>
              <w:t>шт</w:t>
            </w:r>
          </w:p>
        </w:tc>
        <w:tc>
          <w:tcPr>
            <w:tcW w:w="1843" w:type="dxa"/>
            <w:vAlign w:val="center"/>
          </w:tcPr>
          <w:p w14:paraId="10BC4516" w14:textId="0A8D9AAE" w:rsidR="00CC7B78" w:rsidRPr="009F49A7" w:rsidRDefault="004F1774" w:rsidP="00CC7B78">
            <w:pPr>
              <w:widowControl w:val="0"/>
              <w:tabs>
                <w:tab w:val="left" w:pos="567"/>
              </w:tabs>
              <w:autoSpaceDE w:val="0"/>
              <w:autoSpaceDN w:val="0"/>
              <w:adjustRightInd w:val="0"/>
              <w:contextualSpacing/>
              <w:jc w:val="center"/>
              <w:rPr>
                <w:rFonts w:eastAsia="Arial Unicode MS"/>
                <w:sz w:val="20"/>
                <w:szCs w:val="20"/>
              </w:rPr>
            </w:pPr>
            <w:r>
              <w:rPr>
                <w:color w:val="000000"/>
                <w:sz w:val="20"/>
                <w:szCs w:val="20"/>
              </w:rPr>
              <w:t>250</w:t>
            </w:r>
          </w:p>
        </w:tc>
        <w:tc>
          <w:tcPr>
            <w:tcW w:w="2409" w:type="dxa"/>
          </w:tcPr>
          <w:p w14:paraId="46B8B24E" w14:textId="129136D2" w:rsidR="00CC7B78" w:rsidRPr="009F49A7" w:rsidRDefault="004F1774" w:rsidP="00CC7B78">
            <w:pPr>
              <w:widowControl w:val="0"/>
              <w:tabs>
                <w:tab w:val="left" w:pos="567"/>
              </w:tabs>
              <w:autoSpaceDE w:val="0"/>
              <w:autoSpaceDN w:val="0"/>
              <w:adjustRightInd w:val="0"/>
              <w:contextualSpacing/>
              <w:jc w:val="center"/>
              <w:rPr>
                <w:color w:val="000000"/>
                <w:sz w:val="20"/>
                <w:szCs w:val="20"/>
              </w:rPr>
            </w:pPr>
            <w:r w:rsidRPr="004F1774">
              <w:rPr>
                <w:rFonts w:eastAsia="Arial Unicode MS"/>
                <w:sz w:val="20"/>
                <w:szCs w:val="20"/>
              </w:rPr>
              <w:t>20.41.32.119</w:t>
            </w:r>
          </w:p>
        </w:tc>
      </w:tr>
      <w:tr w:rsidR="00CC7B78" w:rsidRPr="002A5F5D" w14:paraId="5E6EE3FC" w14:textId="106EE003" w:rsidTr="00436E4E">
        <w:trPr>
          <w:cantSplit/>
        </w:trPr>
        <w:tc>
          <w:tcPr>
            <w:tcW w:w="426" w:type="dxa"/>
            <w:shd w:val="clear" w:color="auto" w:fill="auto"/>
          </w:tcPr>
          <w:p w14:paraId="10A1CCDB" w14:textId="3963FFA2" w:rsidR="00CC7B78" w:rsidRPr="009F49A7" w:rsidRDefault="00030733" w:rsidP="00CC7B78">
            <w:pPr>
              <w:widowControl w:val="0"/>
              <w:tabs>
                <w:tab w:val="left" w:pos="567"/>
              </w:tabs>
              <w:autoSpaceDE w:val="0"/>
              <w:autoSpaceDN w:val="0"/>
              <w:adjustRightInd w:val="0"/>
              <w:contextualSpacing/>
              <w:jc w:val="center"/>
              <w:rPr>
                <w:rFonts w:eastAsia="Arial Unicode MS"/>
                <w:sz w:val="20"/>
                <w:szCs w:val="20"/>
              </w:rPr>
            </w:pPr>
            <w:r>
              <w:rPr>
                <w:rFonts w:eastAsia="Arial Unicode MS"/>
                <w:sz w:val="20"/>
                <w:szCs w:val="20"/>
              </w:rPr>
              <w:t>17</w:t>
            </w:r>
          </w:p>
        </w:tc>
        <w:tc>
          <w:tcPr>
            <w:tcW w:w="3260" w:type="dxa"/>
            <w:shd w:val="clear" w:color="auto" w:fill="auto"/>
            <w:vAlign w:val="center"/>
          </w:tcPr>
          <w:p w14:paraId="2A3C9F3D" w14:textId="69A7454E" w:rsidR="00CC7B78" w:rsidRPr="00AB7E2A" w:rsidRDefault="004F1774" w:rsidP="00CC7B78">
            <w:pPr>
              <w:widowControl w:val="0"/>
              <w:autoSpaceDE w:val="0"/>
              <w:autoSpaceDN w:val="0"/>
              <w:adjustRightInd w:val="0"/>
              <w:contextualSpacing/>
              <w:jc w:val="both"/>
              <w:rPr>
                <w:sz w:val="20"/>
                <w:szCs w:val="20"/>
              </w:rPr>
            </w:pPr>
            <w:r w:rsidRPr="004F1774">
              <w:rPr>
                <w:color w:val="000000"/>
                <w:sz w:val="20"/>
                <w:szCs w:val="20"/>
              </w:rPr>
              <w:t>Противогололедный реагент</w:t>
            </w:r>
          </w:p>
        </w:tc>
        <w:tc>
          <w:tcPr>
            <w:tcW w:w="1134" w:type="dxa"/>
            <w:shd w:val="clear" w:color="auto" w:fill="auto"/>
            <w:vAlign w:val="center"/>
          </w:tcPr>
          <w:p w14:paraId="72B5AB0B" w14:textId="12488781" w:rsidR="00CC7B78" w:rsidRPr="009F49A7" w:rsidRDefault="001A5490" w:rsidP="00CC7B78">
            <w:pPr>
              <w:widowControl w:val="0"/>
              <w:autoSpaceDE w:val="0"/>
              <w:autoSpaceDN w:val="0"/>
              <w:adjustRightInd w:val="0"/>
              <w:contextualSpacing/>
              <w:jc w:val="center"/>
              <w:rPr>
                <w:rFonts w:eastAsia="Arial Unicode MS"/>
                <w:sz w:val="20"/>
                <w:szCs w:val="20"/>
              </w:rPr>
            </w:pPr>
            <w:r w:rsidRPr="00C2156F">
              <w:rPr>
                <w:sz w:val="20"/>
                <w:szCs w:val="20"/>
              </w:rPr>
              <w:t>шт</w:t>
            </w:r>
          </w:p>
        </w:tc>
        <w:tc>
          <w:tcPr>
            <w:tcW w:w="1843" w:type="dxa"/>
            <w:vAlign w:val="center"/>
          </w:tcPr>
          <w:p w14:paraId="3E6FB491" w14:textId="06FBE54A" w:rsidR="00CC7B78" w:rsidRPr="009F49A7" w:rsidRDefault="00A4531D" w:rsidP="00CC7B78">
            <w:pPr>
              <w:widowControl w:val="0"/>
              <w:tabs>
                <w:tab w:val="left" w:pos="567"/>
              </w:tabs>
              <w:autoSpaceDE w:val="0"/>
              <w:autoSpaceDN w:val="0"/>
              <w:adjustRightInd w:val="0"/>
              <w:contextualSpacing/>
              <w:jc w:val="center"/>
              <w:rPr>
                <w:rFonts w:eastAsia="Arial Unicode MS"/>
                <w:sz w:val="20"/>
                <w:szCs w:val="20"/>
              </w:rPr>
            </w:pPr>
            <w:r>
              <w:rPr>
                <w:color w:val="000000"/>
                <w:sz w:val="20"/>
                <w:szCs w:val="20"/>
              </w:rPr>
              <w:t>3</w:t>
            </w:r>
            <w:r w:rsidR="004F1774">
              <w:rPr>
                <w:color w:val="000000"/>
                <w:sz w:val="20"/>
                <w:szCs w:val="20"/>
              </w:rPr>
              <w:t>8</w:t>
            </w:r>
          </w:p>
        </w:tc>
        <w:tc>
          <w:tcPr>
            <w:tcW w:w="2409" w:type="dxa"/>
          </w:tcPr>
          <w:p w14:paraId="463E0729" w14:textId="2A06AC0C" w:rsidR="00CC7B78" w:rsidRPr="009F49A7" w:rsidRDefault="004F1774" w:rsidP="00CC7B78">
            <w:pPr>
              <w:widowControl w:val="0"/>
              <w:tabs>
                <w:tab w:val="left" w:pos="567"/>
              </w:tabs>
              <w:autoSpaceDE w:val="0"/>
              <w:autoSpaceDN w:val="0"/>
              <w:adjustRightInd w:val="0"/>
              <w:contextualSpacing/>
              <w:jc w:val="center"/>
              <w:rPr>
                <w:color w:val="000000"/>
                <w:sz w:val="20"/>
                <w:szCs w:val="20"/>
              </w:rPr>
            </w:pPr>
            <w:r w:rsidRPr="004F1774">
              <w:rPr>
                <w:rFonts w:eastAsia="Arial Unicode MS"/>
                <w:sz w:val="20"/>
                <w:szCs w:val="20"/>
              </w:rPr>
              <w:t>20.59.43.130</w:t>
            </w:r>
          </w:p>
        </w:tc>
      </w:tr>
    </w:tbl>
    <w:p w14:paraId="3B584693" w14:textId="01E4CB90" w:rsidR="008C5948" w:rsidRDefault="008C5948" w:rsidP="00516269">
      <w:pPr>
        <w:pStyle w:val="af1"/>
        <w:widowControl w:val="0"/>
        <w:tabs>
          <w:tab w:val="left" w:pos="1276"/>
        </w:tabs>
        <w:autoSpaceDE w:val="0"/>
        <w:autoSpaceDN w:val="0"/>
        <w:adjustRightInd w:val="0"/>
        <w:ind w:left="709"/>
        <w:jc w:val="both"/>
        <w:rPr>
          <w:rFonts w:eastAsia="Arial Unicode MS"/>
          <w:b/>
          <w:sz w:val="28"/>
          <w:szCs w:val="28"/>
        </w:rPr>
      </w:pPr>
    </w:p>
    <w:p w14:paraId="41620BF5" w14:textId="77777777" w:rsidR="005328E7" w:rsidRPr="00B30864" w:rsidRDefault="005328E7" w:rsidP="00516269">
      <w:pPr>
        <w:pStyle w:val="af1"/>
        <w:widowControl w:val="0"/>
        <w:tabs>
          <w:tab w:val="left" w:pos="1276"/>
        </w:tabs>
        <w:autoSpaceDE w:val="0"/>
        <w:autoSpaceDN w:val="0"/>
        <w:adjustRightInd w:val="0"/>
        <w:ind w:left="709"/>
        <w:jc w:val="both"/>
        <w:rPr>
          <w:rFonts w:eastAsia="Arial Unicode MS"/>
          <w:b/>
        </w:rPr>
      </w:pPr>
    </w:p>
    <w:p w14:paraId="5AB3104E" w14:textId="77777777" w:rsidR="008C5948" w:rsidRPr="00B30864" w:rsidRDefault="008C5948" w:rsidP="00516269">
      <w:pPr>
        <w:pStyle w:val="af1"/>
        <w:widowControl w:val="0"/>
        <w:tabs>
          <w:tab w:val="left" w:pos="1276"/>
        </w:tabs>
        <w:autoSpaceDE w:val="0"/>
        <w:autoSpaceDN w:val="0"/>
        <w:adjustRightInd w:val="0"/>
        <w:ind w:left="709"/>
        <w:jc w:val="both"/>
        <w:rPr>
          <w:rFonts w:eastAsia="Arial Unicode MS"/>
          <w:b/>
        </w:rPr>
      </w:pPr>
    </w:p>
    <w:p w14:paraId="6AB315F0" w14:textId="181B0AA3" w:rsidR="00850AF8" w:rsidRPr="00B30864" w:rsidRDefault="00850AF8" w:rsidP="00516269">
      <w:pPr>
        <w:pStyle w:val="af1"/>
        <w:widowControl w:val="0"/>
        <w:numPr>
          <w:ilvl w:val="0"/>
          <w:numId w:val="21"/>
        </w:numPr>
        <w:tabs>
          <w:tab w:val="left" w:pos="1276"/>
        </w:tabs>
        <w:autoSpaceDE w:val="0"/>
        <w:autoSpaceDN w:val="0"/>
        <w:adjustRightInd w:val="0"/>
        <w:ind w:left="0" w:firstLine="709"/>
        <w:jc w:val="both"/>
        <w:rPr>
          <w:rFonts w:eastAsia="Arial Unicode MS"/>
          <w:b/>
        </w:rPr>
      </w:pPr>
      <w:r w:rsidRPr="00B30864">
        <w:rPr>
          <w:rFonts w:eastAsia="Arial Unicode MS"/>
          <w:b/>
        </w:rPr>
        <w:t>Основные характеристики товара</w:t>
      </w:r>
    </w:p>
    <w:p w14:paraId="6073DAAA" w14:textId="77777777" w:rsidR="00D86A9A" w:rsidRPr="002A5F5D" w:rsidRDefault="00D86A9A" w:rsidP="00516269">
      <w:pPr>
        <w:pStyle w:val="af1"/>
        <w:widowControl w:val="0"/>
        <w:tabs>
          <w:tab w:val="left" w:pos="1276"/>
        </w:tabs>
        <w:autoSpaceDE w:val="0"/>
        <w:autoSpaceDN w:val="0"/>
        <w:adjustRightInd w:val="0"/>
        <w:ind w:left="709"/>
        <w:jc w:val="both"/>
        <w:rPr>
          <w:rFonts w:eastAsia="Arial Unicode MS"/>
          <w:b/>
          <w:sz w:val="28"/>
          <w:szCs w:val="28"/>
        </w:rPr>
      </w:pPr>
    </w:p>
    <w:tbl>
      <w:tblPr>
        <w:tblW w:w="10060" w:type="dxa"/>
        <w:tblLayout w:type="fixed"/>
        <w:tblLook w:val="04A0" w:firstRow="1" w:lastRow="0" w:firstColumn="1" w:lastColumn="0" w:noHBand="0" w:noVBand="1"/>
      </w:tblPr>
      <w:tblGrid>
        <w:gridCol w:w="421"/>
        <w:gridCol w:w="1842"/>
        <w:gridCol w:w="3828"/>
        <w:gridCol w:w="2268"/>
        <w:gridCol w:w="1701"/>
      </w:tblGrid>
      <w:tr w:rsidR="00D86A9A" w:rsidRPr="0038734E" w14:paraId="2786A55B" w14:textId="77777777" w:rsidTr="0038734E">
        <w:trPr>
          <w:cantSplit/>
          <w:tblHeader/>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2DF5961A" w14:textId="77777777" w:rsidR="00D86A9A" w:rsidRPr="0038734E" w:rsidRDefault="00D86A9A" w:rsidP="00516269">
            <w:pPr>
              <w:widowControl w:val="0"/>
              <w:jc w:val="center"/>
              <w:rPr>
                <w:color w:val="000000"/>
                <w:sz w:val="20"/>
                <w:szCs w:val="20"/>
              </w:rPr>
            </w:pPr>
            <w:r w:rsidRPr="0038734E">
              <w:rPr>
                <w:color w:val="000000"/>
                <w:sz w:val="20"/>
                <w:szCs w:val="20"/>
              </w:rPr>
              <w:t>№ п/п</w:t>
            </w:r>
          </w:p>
        </w:tc>
        <w:tc>
          <w:tcPr>
            <w:tcW w:w="1842" w:type="dxa"/>
            <w:tcBorders>
              <w:top w:val="single" w:sz="4" w:space="0" w:color="auto"/>
              <w:left w:val="nil"/>
              <w:bottom w:val="single" w:sz="4" w:space="0" w:color="auto"/>
              <w:right w:val="single" w:sz="4" w:space="0" w:color="auto"/>
            </w:tcBorders>
            <w:noWrap/>
            <w:vAlign w:val="center"/>
            <w:hideMark/>
          </w:tcPr>
          <w:p w14:paraId="418C3019" w14:textId="77777777" w:rsidR="00D86A9A" w:rsidRPr="00507C22" w:rsidRDefault="00D86A9A" w:rsidP="00516269">
            <w:pPr>
              <w:widowControl w:val="0"/>
              <w:jc w:val="center"/>
              <w:rPr>
                <w:color w:val="000000"/>
                <w:sz w:val="20"/>
                <w:szCs w:val="20"/>
              </w:rPr>
            </w:pPr>
            <w:r w:rsidRPr="00507C22">
              <w:rPr>
                <w:color w:val="000000"/>
                <w:sz w:val="20"/>
                <w:szCs w:val="20"/>
              </w:rPr>
              <w:t>Наименование Товара</w:t>
            </w:r>
          </w:p>
        </w:tc>
        <w:tc>
          <w:tcPr>
            <w:tcW w:w="3828" w:type="dxa"/>
            <w:tcBorders>
              <w:top w:val="single" w:sz="4" w:space="0" w:color="auto"/>
              <w:left w:val="nil"/>
              <w:bottom w:val="single" w:sz="4" w:space="0" w:color="auto"/>
              <w:right w:val="single" w:sz="4" w:space="0" w:color="auto"/>
            </w:tcBorders>
            <w:noWrap/>
            <w:vAlign w:val="center"/>
            <w:hideMark/>
          </w:tcPr>
          <w:p w14:paraId="3A1E01F4" w14:textId="77777777" w:rsidR="00D86A9A" w:rsidRPr="00507C22" w:rsidRDefault="00D86A9A" w:rsidP="00516269">
            <w:pPr>
              <w:widowControl w:val="0"/>
              <w:jc w:val="center"/>
              <w:rPr>
                <w:color w:val="000000"/>
                <w:sz w:val="20"/>
                <w:szCs w:val="20"/>
              </w:rPr>
            </w:pPr>
            <w:r w:rsidRPr="00507C22">
              <w:rPr>
                <w:color w:val="000000"/>
                <w:sz w:val="20"/>
                <w:szCs w:val="20"/>
              </w:rPr>
              <w:t>Технические требования</w:t>
            </w:r>
          </w:p>
        </w:tc>
        <w:tc>
          <w:tcPr>
            <w:tcW w:w="2268" w:type="dxa"/>
            <w:tcBorders>
              <w:top w:val="single" w:sz="4" w:space="0" w:color="auto"/>
              <w:left w:val="nil"/>
              <w:bottom w:val="single" w:sz="4" w:space="0" w:color="auto"/>
              <w:right w:val="single" w:sz="4" w:space="0" w:color="auto"/>
            </w:tcBorders>
            <w:vAlign w:val="center"/>
          </w:tcPr>
          <w:p w14:paraId="2C3DC36F" w14:textId="77777777" w:rsidR="00D86A9A" w:rsidRPr="00507C22" w:rsidRDefault="00D86A9A" w:rsidP="00516269">
            <w:pPr>
              <w:widowControl w:val="0"/>
              <w:jc w:val="center"/>
              <w:rPr>
                <w:color w:val="000000"/>
                <w:sz w:val="20"/>
                <w:szCs w:val="20"/>
              </w:rPr>
            </w:pPr>
            <w:r w:rsidRPr="00507C22">
              <w:rPr>
                <w:color w:val="000000"/>
                <w:sz w:val="20"/>
                <w:szCs w:val="20"/>
              </w:rPr>
              <w:t>Параметры соответствия</w:t>
            </w:r>
          </w:p>
        </w:tc>
        <w:tc>
          <w:tcPr>
            <w:tcW w:w="1701" w:type="dxa"/>
            <w:tcBorders>
              <w:top w:val="single" w:sz="4" w:space="0" w:color="auto"/>
              <w:left w:val="nil"/>
              <w:bottom w:val="single" w:sz="4" w:space="0" w:color="auto"/>
              <w:right w:val="single" w:sz="4" w:space="0" w:color="auto"/>
            </w:tcBorders>
            <w:vAlign w:val="center"/>
          </w:tcPr>
          <w:p w14:paraId="587F5256" w14:textId="77777777" w:rsidR="00D86A9A" w:rsidRPr="00507C22" w:rsidRDefault="00D86A9A" w:rsidP="00516269">
            <w:pPr>
              <w:widowControl w:val="0"/>
              <w:jc w:val="center"/>
              <w:rPr>
                <w:color w:val="000000"/>
                <w:sz w:val="20"/>
                <w:szCs w:val="20"/>
              </w:rPr>
            </w:pPr>
            <w:r w:rsidRPr="00507C22">
              <w:rPr>
                <w:color w:val="000000"/>
                <w:sz w:val="20"/>
                <w:szCs w:val="20"/>
              </w:rPr>
              <w:t xml:space="preserve">Требования </w:t>
            </w:r>
            <w:r w:rsidRPr="00507C22">
              <w:rPr>
                <w:color w:val="000000"/>
                <w:sz w:val="20"/>
                <w:szCs w:val="20"/>
              </w:rPr>
              <w:br/>
              <w:t>к упаковке</w:t>
            </w:r>
          </w:p>
        </w:tc>
      </w:tr>
      <w:tr w:rsidR="006B4563" w:rsidRPr="0038734E" w14:paraId="7E86796E" w14:textId="77777777" w:rsidTr="0038734E">
        <w:trPr>
          <w:cantSplit/>
        </w:trPr>
        <w:tc>
          <w:tcPr>
            <w:tcW w:w="421" w:type="dxa"/>
            <w:tcBorders>
              <w:top w:val="single" w:sz="4" w:space="0" w:color="auto"/>
              <w:left w:val="single" w:sz="4" w:space="0" w:color="auto"/>
              <w:bottom w:val="single" w:sz="4" w:space="0" w:color="auto"/>
              <w:right w:val="single" w:sz="4" w:space="0" w:color="auto"/>
            </w:tcBorders>
            <w:noWrap/>
          </w:tcPr>
          <w:p w14:paraId="73824E0D" w14:textId="4CF8C899" w:rsidR="006B4563" w:rsidRPr="0038734E" w:rsidRDefault="006B4563" w:rsidP="006B4563">
            <w:pPr>
              <w:widowControl w:val="0"/>
              <w:rPr>
                <w:color w:val="000000"/>
                <w:sz w:val="20"/>
                <w:szCs w:val="20"/>
              </w:rPr>
            </w:pPr>
            <w:r w:rsidRPr="0038734E">
              <w:rPr>
                <w:color w:val="000000"/>
                <w:sz w:val="20"/>
                <w:szCs w:val="20"/>
              </w:rPr>
              <w:t>1</w:t>
            </w:r>
          </w:p>
        </w:tc>
        <w:tc>
          <w:tcPr>
            <w:tcW w:w="1842" w:type="dxa"/>
            <w:tcBorders>
              <w:top w:val="single" w:sz="4" w:space="0" w:color="auto"/>
              <w:left w:val="nil"/>
              <w:bottom w:val="single" w:sz="4" w:space="0" w:color="auto"/>
              <w:right w:val="single" w:sz="4" w:space="0" w:color="auto"/>
            </w:tcBorders>
            <w:noWrap/>
          </w:tcPr>
          <w:p w14:paraId="68F93930" w14:textId="08D58F51" w:rsidR="006B4563" w:rsidRPr="00507C22" w:rsidRDefault="006B4563" w:rsidP="006B4563">
            <w:pPr>
              <w:widowControl w:val="0"/>
              <w:rPr>
                <w:color w:val="000000"/>
                <w:sz w:val="20"/>
                <w:szCs w:val="20"/>
              </w:rPr>
            </w:pPr>
            <w:r w:rsidRPr="00507C22">
              <w:rPr>
                <w:color w:val="000000"/>
                <w:sz w:val="20"/>
                <w:szCs w:val="20"/>
              </w:rPr>
              <w:t>Бумага туалетная рулонная</w:t>
            </w:r>
          </w:p>
        </w:tc>
        <w:tc>
          <w:tcPr>
            <w:tcW w:w="3828" w:type="dxa"/>
            <w:tcBorders>
              <w:top w:val="single" w:sz="4" w:space="0" w:color="auto"/>
              <w:left w:val="nil"/>
              <w:bottom w:val="single" w:sz="4" w:space="0" w:color="auto"/>
              <w:right w:val="single" w:sz="4" w:space="0" w:color="auto"/>
            </w:tcBorders>
            <w:noWrap/>
          </w:tcPr>
          <w:p w14:paraId="0BE7AFE2" w14:textId="77777777" w:rsidR="006B4563" w:rsidRPr="00507C22" w:rsidRDefault="006B4563" w:rsidP="006B4563">
            <w:pPr>
              <w:widowControl w:val="0"/>
              <w:rPr>
                <w:color w:val="000000"/>
                <w:sz w:val="20"/>
                <w:szCs w:val="20"/>
              </w:rPr>
            </w:pPr>
            <w:r w:rsidRPr="00507C22">
              <w:rPr>
                <w:color w:val="000000"/>
                <w:sz w:val="20"/>
                <w:szCs w:val="20"/>
              </w:rPr>
              <w:t>Наличие втулки: да.</w:t>
            </w:r>
          </w:p>
          <w:p w14:paraId="525338F5" w14:textId="77777777" w:rsidR="006B4563" w:rsidRPr="00507C22" w:rsidRDefault="006B4563" w:rsidP="006B4563">
            <w:pPr>
              <w:widowControl w:val="0"/>
              <w:rPr>
                <w:color w:val="000000"/>
                <w:sz w:val="20"/>
                <w:szCs w:val="20"/>
              </w:rPr>
            </w:pPr>
            <w:r w:rsidRPr="00507C22">
              <w:rPr>
                <w:color w:val="000000"/>
                <w:sz w:val="20"/>
                <w:szCs w:val="20"/>
              </w:rPr>
              <w:t>Перфорация: да.</w:t>
            </w:r>
          </w:p>
          <w:p w14:paraId="5DBCF042" w14:textId="77777777" w:rsidR="006B4563" w:rsidRPr="00507C22" w:rsidRDefault="006B4563" w:rsidP="006B4563">
            <w:pPr>
              <w:widowControl w:val="0"/>
              <w:rPr>
                <w:color w:val="000000"/>
                <w:sz w:val="20"/>
                <w:szCs w:val="20"/>
              </w:rPr>
            </w:pPr>
            <w:r w:rsidRPr="00507C22">
              <w:rPr>
                <w:color w:val="000000"/>
                <w:sz w:val="20"/>
                <w:szCs w:val="20"/>
              </w:rPr>
              <w:t>Тиснение: да.</w:t>
            </w:r>
          </w:p>
          <w:p w14:paraId="345A0B57" w14:textId="77777777" w:rsidR="006B4563" w:rsidRPr="00507C22" w:rsidRDefault="006B4563" w:rsidP="006B4563">
            <w:pPr>
              <w:widowControl w:val="0"/>
              <w:rPr>
                <w:color w:val="000000"/>
                <w:sz w:val="20"/>
                <w:szCs w:val="20"/>
              </w:rPr>
            </w:pPr>
            <w:r w:rsidRPr="00507C22">
              <w:rPr>
                <w:color w:val="000000"/>
                <w:sz w:val="20"/>
                <w:szCs w:val="20"/>
              </w:rPr>
              <w:t>Цвет бумаги: любой</w:t>
            </w:r>
          </w:p>
          <w:p w14:paraId="7D71C9A4" w14:textId="77777777" w:rsidR="006B4563" w:rsidRPr="00507C22" w:rsidRDefault="006B4563" w:rsidP="006B4563">
            <w:pPr>
              <w:widowControl w:val="0"/>
              <w:rPr>
                <w:color w:val="000000"/>
                <w:sz w:val="20"/>
                <w:szCs w:val="20"/>
              </w:rPr>
            </w:pPr>
            <w:r w:rsidRPr="00507C22">
              <w:rPr>
                <w:color w:val="000000"/>
                <w:sz w:val="20"/>
                <w:szCs w:val="20"/>
              </w:rPr>
              <w:t>Аромат: нет</w:t>
            </w:r>
          </w:p>
          <w:p w14:paraId="11518BE5" w14:textId="77777777" w:rsidR="006B4563" w:rsidRPr="00507C22" w:rsidRDefault="006B4563" w:rsidP="006B4563">
            <w:pPr>
              <w:widowControl w:val="0"/>
              <w:rPr>
                <w:color w:val="000000"/>
                <w:sz w:val="20"/>
                <w:szCs w:val="20"/>
              </w:rPr>
            </w:pPr>
            <w:r w:rsidRPr="00507C22">
              <w:rPr>
                <w:color w:val="000000"/>
                <w:sz w:val="20"/>
                <w:szCs w:val="20"/>
              </w:rPr>
              <w:t xml:space="preserve">Количество слоев: 2. </w:t>
            </w:r>
          </w:p>
          <w:p w14:paraId="3C13D901" w14:textId="007098A7" w:rsidR="006B4563" w:rsidRPr="00507C22" w:rsidRDefault="006B4563" w:rsidP="006B4563">
            <w:pPr>
              <w:widowControl w:val="0"/>
              <w:rPr>
                <w:sz w:val="20"/>
                <w:szCs w:val="20"/>
              </w:rPr>
            </w:pPr>
            <w:r w:rsidRPr="00507C22">
              <w:rPr>
                <w:color w:val="000000"/>
                <w:sz w:val="20"/>
                <w:szCs w:val="20"/>
              </w:rPr>
              <w:t>Сырье: целлюлоза 100 %</w:t>
            </w:r>
          </w:p>
        </w:tc>
        <w:tc>
          <w:tcPr>
            <w:tcW w:w="2268" w:type="dxa"/>
            <w:tcBorders>
              <w:top w:val="single" w:sz="4" w:space="0" w:color="auto"/>
              <w:left w:val="nil"/>
              <w:bottom w:val="single" w:sz="4" w:space="0" w:color="auto"/>
              <w:right w:val="single" w:sz="4" w:space="0" w:color="auto"/>
            </w:tcBorders>
          </w:tcPr>
          <w:p w14:paraId="59AE7389" w14:textId="77777777" w:rsidR="006B4563" w:rsidRPr="00507C22" w:rsidRDefault="006B4563" w:rsidP="006B4563">
            <w:pPr>
              <w:widowControl w:val="0"/>
              <w:rPr>
                <w:color w:val="000000"/>
                <w:sz w:val="20"/>
                <w:szCs w:val="20"/>
              </w:rPr>
            </w:pPr>
            <w:r w:rsidRPr="00507C22">
              <w:rPr>
                <w:color w:val="000000"/>
                <w:sz w:val="20"/>
                <w:szCs w:val="20"/>
              </w:rPr>
              <w:t>Длина намотки рулона: не менее 16 м не более 24 м.</w:t>
            </w:r>
          </w:p>
          <w:p w14:paraId="15086F8B" w14:textId="43E44B2B" w:rsidR="006B4563" w:rsidRPr="00507C22" w:rsidRDefault="006B4563" w:rsidP="006B4563">
            <w:pPr>
              <w:widowControl w:val="0"/>
              <w:rPr>
                <w:sz w:val="20"/>
                <w:szCs w:val="20"/>
              </w:rPr>
            </w:pPr>
          </w:p>
        </w:tc>
        <w:tc>
          <w:tcPr>
            <w:tcW w:w="1701" w:type="dxa"/>
            <w:tcBorders>
              <w:top w:val="single" w:sz="4" w:space="0" w:color="auto"/>
              <w:left w:val="nil"/>
              <w:bottom w:val="single" w:sz="4" w:space="0" w:color="auto"/>
              <w:right w:val="single" w:sz="4" w:space="0" w:color="auto"/>
            </w:tcBorders>
          </w:tcPr>
          <w:p w14:paraId="7FABD7E5" w14:textId="149347A2" w:rsidR="006B4563" w:rsidRPr="00507C22" w:rsidRDefault="006B4563" w:rsidP="006B4563">
            <w:pPr>
              <w:widowControl w:val="0"/>
              <w:shd w:val="clear" w:color="auto" w:fill="FFFFFF"/>
              <w:textAlignment w:val="baseline"/>
              <w:rPr>
                <w:sz w:val="20"/>
                <w:szCs w:val="20"/>
              </w:rPr>
            </w:pPr>
            <w:r w:rsidRPr="00507C22">
              <w:rPr>
                <w:color w:val="000000"/>
                <w:sz w:val="20"/>
                <w:szCs w:val="20"/>
              </w:rPr>
              <w:t xml:space="preserve">Заводская упаковка </w:t>
            </w:r>
          </w:p>
        </w:tc>
      </w:tr>
      <w:tr w:rsidR="00D86A9A" w:rsidRPr="0038734E" w14:paraId="5E0CC85F" w14:textId="77777777" w:rsidTr="0041474F">
        <w:trPr>
          <w:cantSplit/>
          <w:trHeight w:val="2212"/>
        </w:trPr>
        <w:tc>
          <w:tcPr>
            <w:tcW w:w="421" w:type="dxa"/>
            <w:tcBorders>
              <w:top w:val="single" w:sz="4" w:space="0" w:color="auto"/>
              <w:left w:val="single" w:sz="4" w:space="0" w:color="auto"/>
              <w:bottom w:val="single" w:sz="4" w:space="0" w:color="auto"/>
              <w:right w:val="single" w:sz="4" w:space="0" w:color="auto"/>
            </w:tcBorders>
            <w:noWrap/>
          </w:tcPr>
          <w:p w14:paraId="07ED59F0" w14:textId="4CA5E56C" w:rsidR="00D86A9A" w:rsidRPr="0038734E" w:rsidRDefault="00F43A52" w:rsidP="00516269">
            <w:pPr>
              <w:widowControl w:val="0"/>
              <w:rPr>
                <w:color w:val="000000"/>
                <w:sz w:val="20"/>
                <w:szCs w:val="20"/>
              </w:rPr>
            </w:pPr>
            <w:r w:rsidRPr="0038734E">
              <w:rPr>
                <w:color w:val="000000"/>
                <w:sz w:val="20"/>
                <w:szCs w:val="20"/>
              </w:rPr>
              <w:t>2</w:t>
            </w:r>
          </w:p>
        </w:tc>
        <w:tc>
          <w:tcPr>
            <w:tcW w:w="1842" w:type="dxa"/>
            <w:tcBorders>
              <w:top w:val="single" w:sz="4" w:space="0" w:color="auto"/>
              <w:left w:val="nil"/>
              <w:bottom w:val="single" w:sz="4" w:space="0" w:color="auto"/>
              <w:right w:val="single" w:sz="4" w:space="0" w:color="auto"/>
            </w:tcBorders>
            <w:noWrap/>
          </w:tcPr>
          <w:p w14:paraId="37A01219" w14:textId="030B7592" w:rsidR="00D86A9A" w:rsidRPr="00507C22" w:rsidRDefault="00413FA8" w:rsidP="00516269">
            <w:pPr>
              <w:widowControl w:val="0"/>
              <w:rPr>
                <w:color w:val="000000" w:themeColor="text1"/>
                <w:sz w:val="20"/>
                <w:szCs w:val="20"/>
              </w:rPr>
            </w:pPr>
            <w:r w:rsidRPr="00507C22">
              <w:rPr>
                <w:sz w:val="20"/>
                <w:szCs w:val="20"/>
              </w:rPr>
              <w:t>Ведра для мытья полов</w:t>
            </w:r>
          </w:p>
        </w:tc>
        <w:tc>
          <w:tcPr>
            <w:tcW w:w="3828" w:type="dxa"/>
            <w:tcBorders>
              <w:top w:val="single" w:sz="4" w:space="0" w:color="auto"/>
              <w:left w:val="nil"/>
              <w:bottom w:val="single" w:sz="4" w:space="0" w:color="auto"/>
              <w:right w:val="single" w:sz="4" w:space="0" w:color="auto"/>
            </w:tcBorders>
            <w:noWrap/>
          </w:tcPr>
          <w:p w14:paraId="6AAD8C5F" w14:textId="77777777" w:rsidR="00413FA8" w:rsidRPr="00507C22" w:rsidRDefault="00413FA8" w:rsidP="00413FA8">
            <w:pPr>
              <w:jc w:val="both"/>
              <w:rPr>
                <w:color w:val="000000"/>
                <w:sz w:val="20"/>
                <w:szCs w:val="20"/>
              </w:rPr>
            </w:pPr>
            <w:r w:rsidRPr="00507C22">
              <w:rPr>
                <w:color w:val="000000"/>
                <w:sz w:val="20"/>
                <w:szCs w:val="20"/>
              </w:rPr>
              <w:t xml:space="preserve">Ведро пластмассовое без крышки, подходящее для хранения холодных пищевых продуктов. Корпус должен быть выполнен из пластика. Ведро должно быть снабжено прочной и надежно закрепленной ручкой. </w:t>
            </w:r>
          </w:p>
          <w:p w14:paraId="1EEEF86C" w14:textId="77777777" w:rsidR="00413FA8" w:rsidRPr="00507C22" w:rsidRDefault="00413FA8" w:rsidP="00413FA8">
            <w:pPr>
              <w:jc w:val="both"/>
              <w:rPr>
                <w:color w:val="000000"/>
                <w:sz w:val="20"/>
                <w:szCs w:val="20"/>
              </w:rPr>
            </w:pPr>
            <w:r w:rsidRPr="00507C22">
              <w:rPr>
                <w:color w:val="000000"/>
                <w:sz w:val="20"/>
                <w:szCs w:val="20"/>
              </w:rPr>
              <w:t>Вид товара: хозяйственное.</w:t>
            </w:r>
          </w:p>
          <w:p w14:paraId="50BD0DE4" w14:textId="77777777" w:rsidR="00413FA8" w:rsidRPr="00507C22" w:rsidRDefault="00413FA8" w:rsidP="00413FA8">
            <w:pPr>
              <w:jc w:val="both"/>
              <w:rPr>
                <w:color w:val="000000"/>
                <w:sz w:val="20"/>
                <w:szCs w:val="20"/>
              </w:rPr>
            </w:pPr>
            <w:r w:rsidRPr="00507C22">
              <w:rPr>
                <w:color w:val="000000"/>
                <w:sz w:val="20"/>
                <w:szCs w:val="20"/>
              </w:rPr>
              <w:t>Материал: пластик.</w:t>
            </w:r>
          </w:p>
          <w:p w14:paraId="7FCAC8AE" w14:textId="77777777" w:rsidR="00413FA8" w:rsidRPr="00507C22" w:rsidRDefault="00413FA8" w:rsidP="00413FA8">
            <w:pPr>
              <w:jc w:val="both"/>
              <w:rPr>
                <w:color w:val="000000"/>
                <w:sz w:val="20"/>
                <w:szCs w:val="20"/>
              </w:rPr>
            </w:pPr>
            <w:r w:rsidRPr="00507C22">
              <w:rPr>
                <w:color w:val="000000"/>
                <w:sz w:val="20"/>
                <w:szCs w:val="20"/>
              </w:rPr>
              <w:t>Материал ручки: пластик.</w:t>
            </w:r>
          </w:p>
          <w:p w14:paraId="2BB48C75" w14:textId="2709E045" w:rsidR="00D86A9A" w:rsidRPr="00507C22" w:rsidRDefault="00413FA8" w:rsidP="00413FA8">
            <w:pPr>
              <w:rPr>
                <w:sz w:val="20"/>
                <w:szCs w:val="20"/>
              </w:rPr>
            </w:pPr>
            <w:r w:rsidRPr="00507C22">
              <w:rPr>
                <w:color w:val="000000"/>
                <w:sz w:val="20"/>
                <w:szCs w:val="20"/>
              </w:rPr>
              <w:t>Покрытие: нет.</w:t>
            </w:r>
          </w:p>
        </w:tc>
        <w:tc>
          <w:tcPr>
            <w:tcW w:w="2268" w:type="dxa"/>
            <w:tcBorders>
              <w:top w:val="single" w:sz="4" w:space="0" w:color="auto"/>
              <w:left w:val="nil"/>
              <w:bottom w:val="single" w:sz="4" w:space="0" w:color="auto"/>
              <w:right w:val="single" w:sz="4" w:space="0" w:color="auto"/>
            </w:tcBorders>
          </w:tcPr>
          <w:p w14:paraId="4D9C00B1" w14:textId="77777777" w:rsidR="00413FA8" w:rsidRPr="00507C22" w:rsidRDefault="00413FA8" w:rsidP="00413FA8">
            <w:pPr>
              <w:jc w:val="both"/>
              <w:rPr>
                <w:color w:val="000000"/>
                <w:sz w:val="20"/>
                <w:szCs w:val="20"/>
              </w:rPr>
            </w:pPr>
            <w:r w:rsidRPr="00507C22">
              <w:rPr>
                <w:color w:val="000000"/>
                <w:sz w:val="20"/>
                <w:szCs w:val="20"/>
              </w:rPr>
              <w:t>Объем: не менее 9 не более 10 л.</w:t>
            </w:r>
          </w:p>
          <w:p w14:paraId="487D1BCD" w14:textId="1D1A1FF4" w:rsidR="00D86A9A" w:rsidRPr="00507C22" w:rsidRDefault="00D86A9A" w:rsidP="00516269">
            <w:pPr>
              <w:widowControl w:val="0"/>
              <w:rPr>
                <w:color w:val="000000"/>
                <w:sz w:val="20"/>
                <w:szCs w:val="20"/>
              </w:rPr>
            </w:pPr>
          </w:p>
        </w:tc>
        <w:tc>
          <w:tcPr>
            <w:tcW w:w="1701" w:type="dxa"/>
            <w:tcBorders>
              <w:top w:val="single" w:sz="4" w:space="0" w:color="auto"/>
              <w:left w:val="nil"/>
              <w:bottom w:val="single" w:sz="4" w:space="0" w:color="auto"/>
              <w:right w:val="single" w:sz="4" w:space="0" w:color="auto"/>
            </w:tcBorders>
          </w:tcPr>
          <w:p w14:paraId="02A06344" w14:textId="26FE65DE" w:rsidR="00D86A9A" w:rsidRPr="00507C22" w:rsidRDefault="00D86A9A" w:rsidP="00516269">
            <w:pPr>
              <w:widowControl w:val="0"/>
              <w:rPr>
                <w:color w:val="000000"/>
                <w:sz w:val="20"/>
                <w:szCs w:val="20"/>
              </w:rPr>
            </w:pPr>
          </w:p>
        </w:tc>
      </w:tr>
      <w:tr w:rsidR="00C342ED" w:rsidRPr="0038734E" w14:paraId="2CA1ED23" w14:textId="77777777" w:rsidTr="0038734E">
        <w:trPr>
          <w:cantSplit/>
        </w:trPr>
        <w:tc>
          <w:tcPr>
            <w:tcW w:w="421" w:type="dxa"/>
            <w:tcBorders>
              <w:top w:val="single" w:sz="4" w:space="0" w:color="auto"/>
              <w:left w:val="single" w:sz="4" w:space="0" w:color="auto"/>
              <w:bottom w:val="single" w:sz="4" w:space="0" w:color="auto"/>
              <w:right w:val="single" w:sz="4" w:space="0" w:color="auto"/>
            </w:tcBorders>
            <w:noWrap/>
          </w:tcPr>
          <w:p w14:paraId="3F667C0A" w14:textId="1232059D" w:rsidR="00C342ED" w:rsidRPr="0038734E" w:rsidRDefault="00EE5650" w:rsidP="00C342ED">
            <w:pPr>
              <w:widowControl w:val="0"/>
              <w:rPr>
                <w:color w:val="000000"/>
                <w:sz w:val="20"/>
                <w:szCs w:val="20"/>
              </w:rPr>
            </w:pPr>
            <w:r>
              <w:rPr>
                <w:color w:val="000000"/>
                <w:sz w:val="20"/>
                <w:szCs w:val="20"/>
              </w:rPr>
              <w:lastRenderedPageBreak/>
              <w:t>3</w:t>
            </w:r>
          </w:p>
        </w:tc>
        <w:tc>
          <w:tcPr>
            <w:tcW w:w="1842" w:type="dxa"/>
            <w:tcBorders>
              <w:top w:val="single" w:sz="4" w:space="0" w:color="auto"/>
              <w:left w:val="nil"/>
              <w:bottom w:val="single" w:sz="4" w:space="0" w:color="auto"/>
              <w:right w:val="single" w:sz="4" w:space="0" w:color="auto"/>
            </w:tcBorders>
            <w:noWrap/>
          </w:tcPr>
          <w:p w14:paraId="59B15330" w14:textId="6B15914C" w:rsidR="00C342ED" w:rsidRPr="0038734E" w:rsidRDefault="00C342ED" w:rsidP="00C342ED">
            <w:pPr>
              <w:widowControl w:val="0"/>
              <w:rPr>
                <w:sz w:val="20"/>
                <w:szCs w:val="20"/>
              </w:rPr>
            </w:pPr>
            <w:r w:rsidRPr="0038734E">
              <w:rPr>
                <w:sz w:val="20"/>
                <w:szCs w:val="20"/>
              </w:rPr>
              <w:t>Мешки для мусора 120 л</w:t>
            </w:r>
          </w:p>
        </w:tc>
        <w:tc>
          <w:tcPr>
            <w:tcW w:w="3828" w:type="dxa"/>
            <w:tcBorders>
              <w:top w:val="single" w:sz="4" w:space="0" w:color="auto"/>
              <w:left w:val="nil"/>
              <w:bottom w:val="single" w:sz="4" w:space="0" w:color="auto"/>
              <w:right w:val="single" w:sz="4" w:space="0" w:color="auto"/>
            </w:tcBorders>
            <w:noWrap/>
          </w:tcPr>
          <w:p w14:paraId="3F7F5B47" w14:textId="77777777" w:rsidR="00C342ED" w:rsidRPr="0038734E" w:rsidRDefault="00C342ED" w:rsidP="00C342ED">
            <w:pPr>
              <w:widowControl w:val="0"/>
              <w:rPr>
                <w:color w:val="000000"/>
                <w:sz w:val="20"/>
                <w:szCs w:val="20"/>
              </w:rPr>
            </w:pPr>
            <w:r w:rsidRPr="0038734E">
              <w:rPr>
                <w:color w:val="000000"/>
                <w:sz w:val="20"/>
                <w:szCs w:val="20"/>
              </w:rPr>
              <w:t>Подходят для легкого пластика и упаковки.</w:t>
            </w:r>
          </w:p>
          <w:p w14:paraId="13DD83DE" w14:textId="77777777" w:rsidR="00C342ED" w:rsidRPr="0038734E" w:rsidRDefault="00C342ED" w:rsidP="00C342ED">
            <w:pPr>
              <w:widowControl w:val="0"/>
              <w:rPr>
                <w:strike/>
                <w:color w:val="000000"/>
                <w:sz w:val="20"/>
                <w:szCs w:val="20"/>
              </w:rPr>
            </w:pPr>
            <w:r w:rsidRPr="0038734E">
              <w:rPr>
                <w:color w:val="000000"/>
                <w:sz w:val="20"/>
                <w:szCs w:val="20"/>
              </w:rPr>
              <w:t>Количество в рулоне: не менее 10 шт</w:t>
            </w:r>
            <w:r>
              <w:rPr>
                <w:strike/>
                <w:color w:val="000000"/>
                <w:sz w:val="20"/>
                <w:szCs w:val="20"/>
              </w:rPr>
              <w:t>.</w:t>
            </w:r>
          </w:p>
          <w:p w14:paraId="3418A3A8" w14:textId="77777777" w:rsidR="00C342ED" w:rsidRPr="0038734E" w:rsidRDefault="00C342ED" w:rsidP="00C342ED">
            <w:pPr>
              <w:widowControl w:val="0"/>
              <w:rPr>
                <w:color w:val="000000"/>
                <w:sz w:val="20"/>
                <w:szCs w:val="20"/>
              </w:rPr>
            </w:pPr>
            <w:r w:rsidRPr="0038734E">
              <w:rPr>
                <w:color w:val="000000"/>
                <w:sz w:val="20"/>
                <w:szCs w:val="20"/>
              </w:rPr>
              <w:t>Материал: полиэтилен низкого давления (ПНД).</w:t>
            </w:r>
          </w:p>
          <w:p w14:paraId="304B2CDD" w14:textId="77777777" w:rsidR="00C342ED" w:rsidRPr="0038734E" w:rsidRDefault="00C342ED" w:rsidP="00C342ED">
            <w:pPr>
              <w:widowControl w:val="0"/>
              <w:rPr>
                <w:color w:val="000000"/>
                <w:sz w:val="20"/>
                <w:szCs w:val="20"/>
              </w:rPr>
            </w:pPr>
            <w:r w:rsidRPr="0038734E">
              <w:rPr>
                <w:color w:val="000000"/>
                <w:sz w:val="20"/>
                <w:szCs w:val="20"/>
              </w:rPr>
              <w:t>Наличие ручек, завязок: нет.</w:t>
            </w:r>
          </w:p>
          <w:p w14:paraId="4F04E30A" w14:textId="77777777" w:rsidR="00C342ED" w:rsidRPr="0038734E" w:rsidRDefault="00C342ED" w:rsidP="00C342ED">
            <w:pPr>
              <w:widowControl w:val="0"/>
              <w:rPr>
                <w:color w:val="000000"/>
                <w:sz w:val="20"/>
                <w:szCs w:val="20"/>
              </w:rPr>
            </w:pPr>
            <w:r w:rsidRPr="0038734E">
              <w:rPr>
                <w:color w:val="000000"/>
                <w:sz w:val="20"/>
                <w:szCs w:val="20"/>
              </w:rPr>
              <w:t>Тип дна: плоское с боковыми фальцами.</w:t>
            </w:r>
          </w:p>
          <w:p w14:paraId="2C4EA674" w14:textId="0986DEC9" w:rsidR="00C342ED" w:rsidRPr="0038734E" w:rsidRDefault="00C342ED" w:rsidP="00C342ED">
            <w:pPr>
              <w:widowControl w:val="0"/>
              <w:rPr>
                <w:color w:val="000000"/>
                <w:sz w:val="20"/>
                <w:szCs w:val="20"/>
              </w:rPr>
            </w:pPr>
            <w:r w:rsidRPr="0038734E">
              <w:rPr>
                <w:color w:val="000000"/>
                <w:sz w:val="20"/>
                <w:szCs w:val="20"/>
              </w:rPr>
              <w:t>Объем: 120 л.</w:t>
            </w:r>
          </w:p>
        </w:tc>
        <w:tc>
          <w:tcPr>
            <w:tcW w:w="2268" w:type="dxa"/>
            <w:tcBorders>
              <w:top w:val="single" w:sz="4" w:space="0" w:color="auto"/>
              <w:left w:val="nil"/>
              <w:bottom w:val="single" w:sz="4" w:space="0" w:color="auto"/>
              <w:right w:val="single" w:sz="4" w:space="0" w:color="auto"/>
            </w:tcBorders>
          </w:tcPr>
          <w:p w14:paraId="161D8AEE" w14:textId="77777777" w:rsidR="00C342ED" w:rsidRPr="0038734E" w:rsidRDefault="00C342ED" w:rsidP="00C342ED">
            <w:pPr>
              <w:widowControl w:val="0"/>
              <w:rPr>
                <w:color w:val="000000"/>
                <w:sz w:val="20"/>
                <w:szCs w:val="20"/>
              </w:rPr>
            </w:pPr>
            <w:r w:rsidRPr="0038734E">
              <w:rPr>
                <w:color w:val="000000"/>
                <w:sz w:val="20"/>
                <w:szCs w:val="20"/>
              </w:rPr>
              <w:t>Плотность: не менее 14 мкм не более 18 мкм.</w:t>
            </w:r>
          </w:p>
          <w:p w14:paraId="06679200" w14:textId="77777777" w:rsidR="00C342ED" w:rsidRPr="0038734E" w:rsidRDefault="00C342ED" w:rsidP="00C342ED">
            <w:pPr>
              <w:widowControl w:val="0"/>
              <w:rPr>
                <w:color w:val="000000"/>
                <w:sz w:val="20"/>
                <w:szCs w:val="20"/>
              </w:rPr>
            </w:pPr>
            <w:r w:rsidRPr="0038734E">
              <w:rPr>
                <w:color w:val="000000"/>
                <w:sz w:val="20"/>
                <w:szCs w:val="20"/>
              </w:rPr>
              <w:t xml:space="preserve">Размер мешка: длина не менее 108 см не более 112 см, </w:t>
            </w:r>
          </w:p>
          <w:p w14:paraId="60547526" w14:textId="4E58ACB1" w:rsidR="00C342ED" w:rsidRPr="0038734E" w:rsidRDefault="00C342ED" w:rsidP="00C342ED">
            <w:pPr>
              <w:widowControl w:val="0"/>
              <w:rPr>
                <w:color w:val="000000"/>
                <w:sz w:val="20"/>
                <w:szCs w:val="20"/>
              </w:rPr>
            </w:pPr>
            <w:r w:rsidRPr="0038734E">
              <w:rPr>
                <w:color w:val="000000"/>
                <w:sz w:val="20"/>
                <w:szCs w:val="20"/>
              </w:rPr>
              <w:t>ширина не менее 67 см не более 70 см.</w:t>
            </w:r>
          </w:p>
        </w:tc>
        <w:tc>
          <w:tcPr>
            <w:tcW w:w="1701" w:type="dxa"/>
            <w:tcBorders>
              <w:top w:val="single" w:sz="4" w:space="0" w:color="auto"/>
              <w:left w:val="nil"/>
              <w:bottom w:val="single" w:sz="4" w:space="0" w:color="auto"/>
              <w:right w:val="single" w:sz="4" w:space="0" w:color="auto"/>
            </w:tcBorders>
          </w:tcPr>
          <w:p w14:paraId="3AE5DFF6" w14:textId="77777777" w:rsidR="00C342ED" w:rsidRPr="0038734E" w:rsidRDefault="00C342ED" w:rsidP="00C342ED">
            <w:pPr>
              <w:widowControl w:val="0"/>
              <w:rPr>
                <w:sz w:val="20"/>
                <w:szCs w:val="20"/>
              </w:rPr>
            </w:pPr>
            <w:r w:rsidRPr="0038734E">
              <w:rPr>
                <w:sz w:val="20"/>
                <w:szCs w:val="20"/>
              </w:rPr>
              <w:t xml:space="preserve">Упаковка: Рулон упакован в бумажную ленту без защиты торцов. </w:t>
            </w:r>
          </w:p>
          <w:p w14:paraId="7AE13457" w14:textId="1FCDBC28" w:rsidR="00C342ED" w:rsidRPr="0038734E" w:rsidRDefault="00C342ED" w:rsidP="00C342ED">
            <w:pPr>
              <w:widowControl w:val="0"/>
              <w:rPr>
                <w:color w:val="000000"/>
                <w:sz w:val="20"/>
                <w:szCs w:val="20"/>
              </w:rPr>
            </w:pPr>
            <w:r w:rsidRPr="0038734E">
              <w:rPr>
                <w:sz w:val="20"/>
                <w:szCs w:val="20"/>
              </w:rPr>
              <w:t>На упаковке нанесена маркировка</w:t>
            </w:r>
          </w:p>
        </w:tc>
      </w:tr>
      <w:tr w:rsidR="00C342ED" w:rsidRPr="0038734E" w14:paraId="3686F611" w14:textId="77777777" w:rsidTr="0038734E">
        <w:trPr>
          <w:cantSplit/>
        </w:trPr>
        <w:tc>
          <w:tcPr>
            <w:tcW w:w="421" w:type="dxa"/>
            <w:tcBorders>
              <w:top w:val="single" w:sz="4" w:space="0" w:color="auto"/>
              <w:left w:val="single" w:sz="4" w:space="0" w:color="auto"/>
              <w:bottom w:val="single" w:sz="4" w:space="0" w:color="auto"/>
              <w:right w:val="single" w:sz="4" w:space="0" w:color="auto"/>
            </w:tcBorders>
            <w:noWrap/>
          </w:tcPr>
          <w:p w14:paraId="5B13112F" w14:textId="495B1815" w:rsidR="00C342ED" w:rsidRPr="0038734E" w:rsidRDefault="00EE5650" w:rsidP="00C342ED">
            <w:pPr>
              <w:widowControl w:val="0"/>
              <w:rPr>
                <w:color w:val="000000"/>
                <w:sz w:val="20"/>
                <w:szCs w:val="20"/>
              </w:rPr>
            </w:pPr>
            <w:r>
              <w:rPr>
                <w:color w:val="000000"/>
                <w:sz w:val="20"/>
                <w:szCs w:val="20"/>
              </w:rPr>
              <w:t>4</w:t>
            </w:r>
          </w:p>
        </w:tc>
        <w:tc>
          <w:tcPr>
            <w:tcW w:w="1842" w:type="dxa"/>
            <w:tcBorders>
              <w:top w:val="single" w:sz="4" w:space="0" w:color="auto"/>
              <w:left w:val="nil"/>
              <w:bottom w:val="single" w:sz="4" w:space="0" w:color="auto"/>
              <w:right w:val="single" w:sz="4" w:space="0" w:color="auto"/>
            </w:tcBorders>
            <w:noWrap/>
          </w:tcPr>
          <w:p w14:paraId="05871E21" w14:textId="28F5F722" w:rsidR="00C342ED" w:rsidRPr="0038734E" w:rsidRDefault="00C342ED" w:rsidP="00C342ED">
            <w:pPr>
              <w:widowControl w:val="0"/>
              <w:rPr>
                <w:color w:val="000000" w:themeColor="text1"/>
                <w:sz w:val="20"/>
                <w:szCs w:val="20"/>
              </w:rPr>
            </w:pPr>
            <w:r w:rsidRPr="0038734E">
              <w:rPr>
                <w:sz w:val="20"/>
                <w:szCs w:val="20"/>
              </w:rPr>
              <w:t>Мешки для мусора 30 л</w:t>
            </w:r>
          </w:p>
        </w:tc>
        <w:tc>
          <w:tcPr>
            <w:tcW w:w="3828" w:type="dxa"/>
            <w:tcBorders>
              <w:top w:val="single" w:sz="4" w:space="0" w:color="auto"/>
              <w:left w:val="nil"/>
              <w:bottom w:val="single" w:sz="4" w:space="0" w:color="auto"/>
              <w:right w:val="single" w:sz="4" w:space="0" w:color="auto"/>
            </w:tcBorders>
            <w:noWrap/>
          </w:tcPr>
          <w:p w14:paraId="2443FF5F" w14:textId="77777777" w:rsidR="00C342ED" w:rsidRPr="0038734E" w:rsidRDefault="00C342ED" w:rsidP="00C342ED">
            <w:pPr>
              <w:widowControl w:val="0"/>
              <w:rPr>
                <w:color w:val="000000"/>
                <w:sz w:val="20"/>
                <w:szCs w:val="20"/>
              </w:rPr>
            </w:pPr>
            <w:r w:rsidRPr="0038734E">
              <w:rPr>
                <w:color w:val="000000"/>
                <w:sz w:val="20"/>
                <w:szCs w:val="20"/>
              </w:rPr>
              <w:t>Подходят для легкого пластика и упаковки.</w:t>
            </w:r>
          </w:p>
          <w:p w14:paraId="5FA8A2DF" w14:textId="77777777" w:rsidR="00C342ED" w:rsidRPr="0038734E" w:rsidRDefault="00C342ED" w:rsidP="00C342ED">
            <w:pPr>
              <w:widowControl w:val="0"/>
              <w:rPr>
                <w:color w:val="000000"/>
                <w:sz w:val="20"/>
                <w:szCs w:val="20"/>
              </w:rPr>
            </w:pPr>
            <w:r w:rsidRPr="0038734E">
              <w:rPr>
                <w:color w:val="000000"/>
                <w:sz w:val="20"/>
                <w:szCs w:val="20"/>
              </w:rPr>
              <w:t>Количество в рулоне: не менее 30 шт., не более 35 шт.</w:t>
            </w:r>
          </w:p>
          <w:p w14:paraId="637D2A2A" w14:textId="77777777" w:rsidR="00C342ED" w:rsidRPr="0038734E" w:rsidRDefault="00C342ED" w:rsidP="00C342ED">
            <w:pPr>
              <w:widowControl w:val="0"/>
              <w:rPr>
                <w:color w:val="000000"/>
                <w:sz w:val="20"/>
                <w:szCs w:val="20"/>
              </w:rPr>
            </w:pPr>
            <w:r w:rsidRPr="0038734E">
              <w:rPr>
                <w:color w:val="000000"/>
                <w:sz w:val="20"/>
                <w:szCs w:val="20"/>
              </w:rPr>
              <w:t>Материал: полиэтилен низкого давления (ПНД).</w:t>
            </w:r>
          </w:p>
          <w:p w14:paraId="53C76F57" w14:textId="77777777" w:rsidR="00C342ED" w:rsidRPr="0038734E" w:rsidRDefault="00C342ED" w:rsidP="00C342ED">
            <w:pPr>
              <w:widowControl w:val="0"/>
              <w:rPr>
                <w:color w:val="000000"/>
                <w:sz w:val="20"/>
                <w:szCs w:val="20"/>
              </w:rPr>
            </w:pPr>
            <w:r w:rsidRPr="0038734E">
              <w:rPr>
                <w:color w:val="000000"/>
                <w:sz w:val="20"/>
                <w:szCs w:val="20"/>
              </w:rPr>
              <w:t>Наличие ручек, завязок: нет.</w:t>
            </w:r>
          </w:p>
          <w:p w14:paraId="567835E2" w14:textId="25072D88" w:rsidR="00C342ED" w:rsidRPr="0038734E" w:rsidRDefault="00C342ED" w:rsidP="00C342ED">
            <w:pPr>
              <w:widowControl w:val="0"/>
              <w:rPr>
                <w:color w:val="000000"/>
                <w:sz w:val="20"/>
                <w:szCs w:val="20"/>
              </w:rPr>
            </w:pPr>
            <w:r w:rsidRPr="0038734E">
              <w:rPr>
                <w:color w:val="000000"/>
                <w:sz w:val="20"/>
                <w:szCs w:val="20"/>
              </w:rPr>
              <w:t>Тип дна: плоское с боковыми фальцами.</w:t>
            </w:r>
          </w:p>
        </w:tc>
        <w:tc>
          <w:tcPr>
            <w:tcW w:w="2268" w:type="dxa"/>
            <w:tcBorders>
              <w:top w:val="single" w:sz="4" w:space="0" w:color="auto"/>
              <w:left w:val="nil"/>
              <w:bottom w:val="single" w:sz="4" w:space="0" w:color="auto"/>
              <w:right w:val="single" w:sz="4" w:space="0" w:color="auto"/>
            </w:tcBorders>
          </w:tcPr>
          <w:p w14:paraId="1F6A747A" w14:textId="77777777" w:rsidR="00C342ED" w:rsidRPr="0038734E" w:rsidRDefault="00C342ED" w:rsidP="00C342ED">
            <w:pPr>
              <w:widowControl w:val="0"/>
              <w:rPr>
                <w:color w:val="000000"/>
                <w:sz w:val="20"/>
                <w:szCs w:val="20"/>
              </w:rPr>
            </w:pPr>
            <w:r w:rsidRPr="0038734E">
              <w:rPr>
                <w:color w:val="000000"/>
                <w:sz w:val="20"/>
                <w:szCs w:val="20"/>
              </w:rPr>
              <w:t>Объем: не менее 30 л, не более 35 л.</w:t>
            </w:r>
          </w:p>
          <w:p w14:paraId="52033D64" w14:textId="77777777" w:rsidR="00C342ED" w:rsidRPr="0038734E" w:rsidRDefault="00C342ED" w:rsidP="00C342ED">
            <w:pPr>
              <w:widowControl w:val="0"/>
              <w:rPr>
                <w:color w:val="000000"/>
                <w:sz w:val="20"/>
                <w:szCs w:val="20"/>
              </w:rPr>
            </w:pPr>
            <w:r w:rsidRPr="0038734E">
              <w:rPr>
                <w:color w:val="000000"/>
                <w:sz w:val="20"/>
                <w:szCs w:val="20"/>
              </w:rPr>
              <w:t>Плотность: не менее 5 мкм не более 10 мкм.</w:t>
            </w:r>
          </w:p>
          <w:p w14:paraId="615713B2" w14:textId="77777777" w:rsidR="00C342ED" w:rsidRPr="0038734E" w:rsidRDefault="00C342ED" w:rsidP="00C342ED">
            <w:pPr>
              <w:widowControl w:val="0"/>
              <w:rPr>
                <w:color w:val="000000"/>
                <w:sz w:val="20"/>
                <w:szCs w:val="20"/>
              </w:rPr>
            </w:pPr>
            <w:r w:rsidRPr="0038734E">
              <w:rPr>
                <w:color w:val="000000"/>
                <w:sz w:val="20"/>
                <w:szCs w:val="20"/>
              </w:rPr>
              <w:t xml:space="preserve">Размер мешка: длина не менее 54 см не более 60 см, </w:t>
            </w:r>
          </w:p>
          <w:p w14:paraId="5CB7FC63" w14:textId="649B82DB" w:rsidR="00C342ED" w:rsidRPr="0038734E" w:rsidRDefault="00C342ED" w:rsidP="00C342ED">
            <w:pPr>
              <w:widowControl w:val="0"/>
              <w:rPr>
                <w:color w:val="000000"/>
                <w:sz w:val="20"/>
                <w:szCs w:val="20"/>
              </w:rPr>
            </w:pPr>
            <w:r w:rsidRPr="0038734E">
              <w:rPr>
                <w:color w:val="000000"/>
                <w:sz w:val="20"/>
                <w:szCs w:val="20"/>
              </w:rPr>
              <w:t>ширина не менее 45 см не более 50 см.</w:t>
            </w:r>
          </w:p>
        </w:tc>
        <w:tc>
          <w:tcPr>
            <w:tcW w:w="1701" w:type="dxa"/>
            <w:tcBorders>
              <w:top w:val="single" w:sz="4" w:space="0" w:color="auto"/>
              <w:left w:val="nil"/>
              <w:bottom w:val="single" w:sz="4" w:space="0" w:color="auto"/>
              <w:right w:val="single" w:sz="4" w:space="0" w:color="auto"/>
            </w:tcBorders>
          </w:tcPr>
          <w:p w14:paraId="1058A700" w14:textId="77777777" w:rsidR="00C342ED" w:rsidRPr="0038734E" w:rsidRDefault="00C342ED" w:rsidP="00C342ED">
            <w:pPr>
              <w:widowControl w:val="0"/>
              <w:rPr>
                <w:sz w:val="20"/>
                <w:szCs w:val="20"/>
              </w:rPr>
            </w:pPr>
            <w:r w:rsidRPr="0038734E">
              <w:rPr>
                <w:sz w:val="20"/>
                <w:szCs w:val="20"/>
              </w:rPr>
              <w:t xml:space="preserve">Упаковка: Рулон упакован в бумажную ленту без защиты торцов. </w:t>
            </w:r>
          </w:p>
          <w:p w14:paraId="195A4147" w14:textId="340B70E9" w:rsidR="00C342ED" w:rsidRPr="0038734E" w:rsidRDefault="00C342ED" w:rsidP="00C342ED">
            <w:pPr>
              <w:widowControl w:val="0"/>
              <w:rPr>
                <w:color w:val="000000"/>
                <w:sz w:val="20"/>
                <w:szCs w:val="20"/>
              </w:rPr>
            </w:pPr>
            <w:r w:rsidRPr="0038734E">
              <w:rPr>
                <w:sz w:val="20"/>
                <w:szCs w:val="20"/>
              </w:rPr>
              <w:t>На упаковке нанесена маркировка.</w:t>
            </w:r>
          </w:p>
        </w:tc>
      </w:tr>
      <w:tr w:rsidR="0026322A" w:rsidRPr="0038734E" w14:paraId="5621E828" w14:textId="77777777" w:rsidTr="009A1CF7">
        <w:trPr>
          <w:cantSplit/>
        </w:trPr>
        <w:tc>
          <w:tcPr>
            <w:tcW w:w="421" w:type="dxa"/>
            <w:tcBorders>
              <w:top w:val="single" w:sz="4" w:space="0" w:color="auto"/>
              <w:left w:val="single" w:sz="4" w:space="0" w:color="auto"/>
              <w:bottom w:val="single" w:sz="4" w:space="0" w:color="auto"/>
              <w:right w:val="single" w:sz="4" w:space="0" w:color="auto"/>
            </w:tcBorders>
            <w:noWrap/>
          </w:tcPr>
          <w:p w14:paraId="2FAB5827" w14:textId="06078E0C" w:rsidR="0026322A" w:rsidRPr="0038734E" w:rsidRDefault="00EE5650" w:rsidP="0026322A">
            <w:pPr>
              <w:widowControl w:val="0"/>
              <w:rPr>
                <w:color w:val="000000"/>
                <w:sz w:val="20"/>
                <w:szCs w:val="20"/>
              </w:rPr>
            </w:pPr>
            <w:r>
              <w:rPr>
                <w:color w:val="000000"/>
                <w:sz w:val="20"/>
                <w:szCs w:val="20"/>
              </w:rPr>
              <w:t>5</w:t>
            </w:r>
          </w:p>
        </w:tc>
        <w:tc>
          <w:tcPr>
            <w:tcW w:w="1842" w:type="dxa"/>
            <w:tcBorders>
              <w:top w:val="single" w:sz="4" w:space="0" w:color="auto"/>
              <w:left w:val="nil"/>
              <w:bottom w:val="single" w:sz="4" w:space="0" w:color="auto"/>
              <w:right w:val="single" w:sz="4" w:space="0" w:color="auto"/>
            </w:tcBorders>
            <w:noWrap/>
          </w:tcPr>
          <w:p w14:paraId="5B61A549" w14:textId="7173FF28" w:rsidR="0026322A" w:rsidRPr="0026322A" w:rsidRDefault="0026322A" w:rsidP="0026322A">
            <w:pPr>
              <w:widowControl w:val="0"/>
              <w:rPr>
                <w:sz w:val="20"/>
                <w:szCs w:val="20"/>
              </w:rPr>
            </w:pPr>
            <w:r w:rsidRPr="0026322A">
              <w:rPr>
                <w:sz w:val="20"/>
                <w:szCs w:val="20"/>
              </w:rPr>
              <w:t>Моющее средство для посуды</w:t>
            </w:r>
          </w:p>
        </w:tc>
        <w:tc>
          <w:tcPr>
            <w:tcW w:w="3828" w:type="dxa"/>
            <w:tcBorders>
              <w:top w:val="single" w:sz="4" w:space="0" w:color="auto"/>
              <w:left w:val="nil"/>
              <w:bottom w:val="single" w:sz="4" w:space="0" w:color="auto"/>
              <w:right w:val="single" w:sz="4" w:space="0" w:color="auto"/>
            </w:tcBorders>
            <w:noWrap/>
          </w:tcPr>
          <w:p w14:paraId="39534F7A" w14:textId="77777777" w:rsidR="0026322A" w:rsidRPr="0026322A" w:rsidRDefault="0026322A" w:rsidP="0026322A">
            <w:pPr>
              <w:rPr>
                <w:sz w:val="20"/>
                <w:szCs w:val="20"/>
              </w:rPr>
            </w:pPr>
            <w:r w:rsidRPr="0026322A">
              <w:rPr>
                <w:sz w:val="20"/>
                <w:szCs w:val="20"/>
              </w:rPr>
              <w:t xml:space="preserve">Моющее средство для посуды, состав: 5-15% анионные ПАВ; 5% неионогенные ПАВ. Дополнительно: ароматизирующие добавки, консерванты, гексилкоричный, линалол. </w:t>
            </w:r>
          </w:p>
          <w:p w14:paraId="4C1CDAA1" w14:textId="77777777" w:rsidR="0026322A" w:rsidRPr="0026322A" w:rsidRDefault="0026322A" w:rsidP="0026322A">
            <w:pPr>
              <w:jc w:val="both"/>
              <w:rPr>
                <w:color w:val="000000"/>
                <w:sz w:val="20"/>
                <w:szCs w:val="20"/>
              </w:rPr>
            </w:pPr>
            <w:r w:rsidRPr="0026322A">
              <w:rPr>
                <w:color w:val="000000"/>
                <w:sz w:val="20"/>
                <w:szCs w:val="20"/>
              </w:rPr>
              <w:t>Отдушка: да.</w:t>
            </w:r>
          </w:p>
          <w:p w14:paraId="4C0EC88C" w14:textId="09FC2E21" w:rsidR="0026322A" w:rsidRPr="0026322A" w:rsidRDefault="0026322A" w:rsidP="0026322A">
            <w:pPr>
              <w:widowControl w:val="0"/>
              <w:autoSpaceDE w:val="0"/>
              <w:autoSpaceDN w:val="0"/>
              <w:adjustRightInd w:val="0"/>
              <w:rPr>
                <w:rFonts w:eastAsia="Calibri"/>
                <w:sz w:val="20"/>
                <w:szCs w:val="20"/>
                <w:shd w:val="clear" w:color="auto" w:fill="FFFFFF"/>
                <w:lang w:eastAsia="en-US"/>
              </w:rPr>
            </w:pPr>
            <w:r w:rsidRPr="0026322A">
              <w:rPr>
                <w:color w:val="000000"/>
                <w:sz w:val="20"/>
                <w:szCs w:val="20"/>
              </w:rPr>
              <w:t>Форма выпуска: жидкость.</w:t>
            </w:r>
          </w:p>
        </w:tc>
        <w:tc>
          <w:tcPr>
            <w:tcW w:w="2268" w:type="dxa"/>
            <w:tcBorders>
              <w:top w:val="single" w:sz="4" w:space="0" w:color="auto"/>
              <w:left w:val="nil"/>
              <w:bottom w:val="single" w:sz="4" w:space="0" w:color="auto"/>
              <w:right w:val="single" w:sz="4" w:space="0" w:color="auto"/>
            </w:tcBorders>
          </w:tcPr>
          <w:p w14:paraId="66D34C33" w14:textId="77777777" w:rsidR="0026322A" w:rsidRPr="0026322A" w:rsidRDefault="0026322A" w:rsidP="0026322A">
            <w:pPr>
              <w:jc w:val="both"/>
              <w:rPr>
                <w:color w:val="000000"/>
                <w:sz w:val="20"/>
                <w:szCs w:val="20"/>
              </w:rPr>
            </w:pPr>
            <w:r w:rsidRPr="0026322A">
              <w:rPr>
                <w:color w:val="000000"/>
                <w:sz w:val="20"/>
                <w:szCs w:val="20"/>
              </w:rPr>
              <w:t>Объем: не менее 400 не более 500 мл.</w:t>
            </w:r>
          </w:p>
          <w:p w14:paraId="6E307354" w14:textId="2A826116" w:rsidR="0026322A" w:rsidRPr="0026322A" w:rsidRDefault="0026322A" w:rsidP="0026322A">
            <w:pPr>
              <w:widowControl w:val="0"/>
              <w:autoSpaceDE w:val="0"/>
              <w:autoSpaceDN w:val="0"/>
              <w:adjustRightInd w:val="0"/>
              <w:rPr>
                <w:rFonts w:eastAsia="Calibri"/>
                <w:sz w:val="20"/>
                <w:szCs w:val="20"/>
                <w:lang w:eastAsia="en-US"/>
              </w:rPr>
            </w:pPr>
          </w:p>
        </w:tc>
        <w:tc>
          <w:tcPr>
            <w:tcW w:w="1701" w:type="dxa"/>
            <w:tcBorders>
              <w:top w:val="single" w:sz="4" w:space="0" w:color="auto"/>
              <w:left w:val="nil"/>
              <w:bottom w:val="single" w:sz="4" w:space="0" w:color="auto"/>
              <w:right w:val="single" w:sz="4" w:space="0" w:color="auto"/>
            </w:tcBorders>
            <w:vAlign w:val="center"/>
          </w:tcPr>
          <w:p w14:paraId="709E7C21" w14:textId="77777777" w:rsidR="0026322A" w:rsidRPr="0026322A" w:rsidRDefault="0026322A" w:rsidP="0026322A">
            <w:pPr>
              <w:jc w:val="both"/>
              <w:rPr>
                <w:color w:val="000000"/>
                <w:sz w:val="20"/>
                <w:szCs w:val="20"/>
              </w:rPr>
            </w:pPr>
            <w:r w:rsidRPr="0026322A">
              <w:rPr>
                <w:color w:val="000000"/>
                <w:sz w:val="20"/>
                <w:szCs w:val="20"/>
              </w:rPr>
              <w:t xml:space="preserve">Вид упаковки: </w:t>
            </w:r>
            <w:r w:rsidRPr="0026322A">
              <w:rPr>
                <w:sz w:val="20"/>
                <w:szCs w:val="20"/>
              </w:rPr>
              <w:t>бутыль (ПЭТ).</w:t>
            </w:r>
          </w:p>
          <w:p w14:paraId="53C560DD" w14:textId="531F3E1B" w:rsidR="0026322A" w:rsidRPr="0026322A" w:rsidRDefault="0026322A" w:rsidP="0026322A">
            <w:pPr>
              <w:widowControl w:val="0"/>
              <w:shd w:val="clear" w:color="auto" w:fill="FFFFFF"/>
              <w:textAlignment w:val="baseline"/>
              <w:rPr>
                <w:rFonts w:eastAsia="Calibri"/>
                <w:sz w:val="20"/>
                <w:szCs w:val="20"/>
                <w:lang w:eastAsia="en-US"/>
              </w:rPr>
            </w:pPr>
          </w:p>
        </w:tc>
      </w:tr>
      <w:tr w:rsidR="0026322A" w:rsidRPr="0038734E" w14:paraId="7A8A5DB9" w14:textId="77777777" w:rsidTr="0038734E">
        <w:trPr>
          <w:cantSplit/>
        </w:trPr>
        <w:tc>
          <w:tcPr>
            <w:tcW w:w="421" w:type="dxa"/>
            <w:tcBorders>
              <w:top w:val="single" w:sz="4" w:space="0" w:color="auto"/>
              <w:left w:val="single" w:sz="4" w:space="0" w:color="auto"/>
              <w:bottom w:val="single" w:sz="4" w:space="0" w:color="auto"/>
              <w:right w:val="single" w:sz="4" w:space="0" w:color="auto"/>
            </w:tcBorders>
            <w:noWrap/>
          </w:tcPr>
          <w:p w14:paraId="0A522DFC" w14:textId="2F63269D" w:rsidR="0026322A" w:rsidRPr="0038734E" w:rsidRDefault="00EE5650" w:rsidP="0026322A">
            <w:pPr>
              <w:widowControl w:val="0"/>
              <w:rPr>
                <w:color w:val="000000"/>
                <w:sz w:val="20"/>
                <w:szCs w:val="20"/>
              </w:rPr>
            </w:pPr>
            <w:r>
              <w:rPr>
                <w:color w:val="000000"/>
                <w:sz w:val="20"/>
                <w:szCs w:val="20"/>
              </w:rPr>
              <w:t>6</w:t>
            </w:r>
          </w:p>
        </w:tc>
        <w:tc>
          <w:tcPr>
            <w:tcW w:w="1842" w:type="dxa"/>
            <w:tcBorders>
              <w:top w:val="single" w:sz="4" w:space="0" w:color="auto"/>
              <w:left w:val="nil"/>
              <w:bottom w:val="single" w:sz="4" w:space="0" w:color="auto"/>
              <w:right w:val="single" w:sz="4" w:space="0" w:color="auto"/>
            </w:tcBorders>
            <w:noWrap/>
          </w:tcPr>
          <w:p w14:paraId="0DBAE11C" w14:textId="19CBB0FD" w:rsidR="0026322A" w:rsidRPr="0026322A" w:rsidRDefault="0026322A" w:rsidP="0026322A">
            <w:pPr>
              <w:widowControl w:val="0"/>
              <w:rPr>
                <w:sz w:val="20"/>
                <w:szCs w:val="20"/>
              </w:rPr>
            </w:pPr>
            <w:r w:rsidRPr="0026322A">
              <w:rPr>
                <w:color w:val="000000" w:themeColor="text1"/>
                <w:sz w:val="20"/>
                <w:szCs w:val="20"/>
              </w:rPr>
              <w:t xml:space="preserve">Мыло жидкое для рук </w:t>
            </w:r>
          </w:p>
        </w:tc>
        <w:tc>
          <w:tcPr>
            <w:tcW w:w="3828" w:type="dxa"/>
            <w:tcBorders>
              <w:top w:val="single" w:sz="4" w:space="0" w:color="auto"/>
              <w:left w:val="nil"/>
              <w:bottom w:val="single" w:sz="4" w:space="0" w:color="auto"/>
              <w:right w:val="single" w:sz="4" w:space="0" w:color="auto"/>
            </w:tcBorders>
            <w:noWrap/>
          </w:tcPr>
          <w:p w14:paraId="555AAA5D" w14:textId="7519790F" w:rsidR="0026322A" w:rsidRPr="0026322A" w:rsidRDefault="0026322A" w:rsidP="0026322A">
            <w:pPr>
              <w:pStyle w:val="ConsPlusNormal"/>
              <w:tabs>
                <w:tab w:val="left" w:pos="1134"/>
              </w:tabs>
              <w:ind w:firstLine="0"/>
              <w:rPr>
                <w:rFonts w:ascii="Times New Roman" w:hAnsi="Times New Roman" w:cs="Times New Roman"/>
              </w:rPr>
            </w:pPr>
            <w:r w:rsidRPr="0026322A">
              <w:rPr>
                <w:rFonts w:ascii="Times New Roman" w:hAnsi="Times New Roman" w:cs="Times New Roman"/>
              </w:rPr>
              <w:t>Мыло жидкое для мытья кожи рук и лица. Гелеобразное средство. Гипоаллергенно, безопасно в использовании.</w:t>
            </w:r>
          </w:p>
        </w:tc>
        <w:tc>
          <w:tcPr>
            <w:tcW w:w="2268" w:type="dxa"/>
            <w:tcBorders>
              <w:top w:val="single" w:sz="4" w:space="0" w:color="auto"/>
              <w:left w:val="nil"/>
              <w:bottom w:val="single" w:sz="4" w:space="0" w:color="auto"/>
              <w:right w:val="single" w:sz="4" w:space="0" w:color="auto"/>
            </w:tcBorders>
          </w:tcPr>
          <w:p w14:paraId="12469EA9" w14:textId="0038C52B" w:rsidR="0026322A" w:rsidRPr="0026322A" w:rsidRDefault="0026322A" w:rsidP="0026322A">
            <w:pPr>
              <w:pStyle w:val="ConsPlusNormal"/>
              <w:tabs>
                <w:tab w:val="left" w:pos="1134"/>
              </w:tabs>
              <w:ind w:firstLine="0"/>
              <w:rPr>
                <w:rFonts w:ascii="Times New Roman" w:eastAsia="Calibri" w:hAnsi="Times New Roman" w:cs="Times New Roman"/>
                <w:lang w:eastAsia="en-US"/>
              </w:rPr>
            </w:pPr>
          </w:p>
        </w:tc>
        <w:tc>
          <w:tcPr>
            <w:tcW w:w="1701" w:type="dxa"/>
            <w:tcBorders>
              <w:top w:val="single" w:sz="4" w:space="0" w:color="auto"/>
              <w:left w:val="nil"/>
              <w:bottom w:val="single" w:sz="4" w:space="0" w:color="auto"/>
              <w:right w:val="single" w:sz="4" w:space="0" w:color="auto"/>
            </w:tcBorders>
          </w:tcPr>
          <w:p w14:paraId="3A0B34A8" w14:textId="77777777" w:rsidR="0026322A" w:rsidRPr="0026322A" w:rsidRDefault="0026322A" w:rsidP="0026322A">
            <w:pPr>
              <w:widowControl w:val="0"/>
              <w:rPr>
                <w:color w:val="000000"/>
                <w:sz w:val="20"/>
                <w:szCs w:val="20"/>
              </w:rPr>
            </w:pPr>
            <w:r w:rsidRPr="0026322A">
              <w:rPr>
                <w:color w:val="000000"/>
                <w:sz w:val="20"/>
                <w:szCs w:val="20"/>
              </w:rPr>
              <w:t>Упаковка: канистра объемом 5 л.</w:t>
            </w:r>
          </w:p>
          <w:p w14:paraId="3A4169F3" w14:textId="6D463925" w:rsidR="0026322A" w:rsidRPr="0026322A" w:rsidRDefault="0026322A" w:rsidP="0026322A">
            <w:pPr>
              <w:widowControl w:val="0"/>
              <w:shd w:val="clear" w:color="auto" w:fill="FFFFFF"/>
              <w:textAlignment w:val="baseline"/>
              <w:rPr>
                <w:sz w:val="20"/>
                <w:szCs w:val="20"/>
              </w:rPr>
            </w:pPr>
          </w:p>
        </w:tc>
      </w:tr>
      <w:tr w:rsidR="0026322A" w:rsidRPr="0038734E" w14:paraId="2D2227E5" w14:textId="77777777" w:rsidTr="0038734E">
        <w:trPr>
          <w:cantSplit/>
        </w:trPr>
        <w:tc>
          <w:tcPr>
            <w:tcW w:w="421" w:type="dxa"/>
            <w:tcBorders>
              <w:top w:val="single" w:sz="4" w:space="0" w:color="auto"/>
              <w:left w:val="single" w:sz="4" w:space="0" w:color="auto"/>
              <w:bottom w:val="single" w:sz="4" w:space="0" w:color="auto"/>
              <w:right w:val="single" w:sz="4" w:space="0" w:color="auto"/>
            </w:tcBorders>
            <w:noWrap/>
          </w:tcPr>
          <w:p w14:paraId="56737DEE" w14:textId="1214B74B" w:rsidR="0026322A" w:rsidRPr="0038734E" w:rsidRDefault="00EE5650" w:rsidP="0026322A">
            <w:pPr>
              <w:widowControl w:val="0"/>
              <w:rPr>
                <w:color w:val="000000"/>
                <w:sz w:val="20"/>
                <w:szCs w:val="20"/>
              </w:rPr>
            </w:pPr>
            <w:r>
              <w:rPr>
                <w:color w:val="000000"/>
                <w:sz w:val="20"/>
                <w:szCs w:val="20"/>
              </w:rPr>
              <w:t>7</w:t>
            </w:r>
          </w:p>
        </w:tc>
        <w:tc>
          <w:tcPr>
            <w:tcW w:w="1842" w:type="dxa"/>
            <w:tcBorders>
              <w:top w:val="single" w:sz="4" w:space="0" w:color="auto"/>
              <w:left w:val="nil"/>
              <w:bottom w:val="single" w:sz="4" w:space="0" w:color="auto"/>
              <w:right w:val="single" w:sz="4" w:space="0" w:color="auto"/>
            </w:tcBorders>
            <w:noWrap/>
          </w:tcPr>
          <w:p w14:paraId="27B2FF49" w14:textId="4F54638C" w:rsidR="0026322A" w:rsidRPr="0038734E" w:rsidRDefault="0026322A" w:rsidP="0026322A">
            <w:pPr>
              <w:widowControl w:val="0"/>
              <w:rPr>
                <w:color w:val="000000" w:themeColor="text1"/>
                <w:sz w:val="20"/>
                <w:szCs w:val="20"/>
              </w:rPr>
            </w:pPr>
            <w:r w:rsidRPr="0038734E">
              <w:rPr>
                <w:color w:val="000000" w:themeColor="text1"/>
                <w:sz w:val="20"/>
                <w:szCs w:val="20"/>
              </w:rPr>
              <w:t>Мыло туалетное</w:t>
            </w:r>
          </w:p>
        </w:tc>
        <w:tc>
          <w:tcPr>
            <w:tcW w:w="3828" w:type="dxa"/>
            <w:tcBorders>
              <w:top w:val="single" w:sz="4" w:space="0" w:color="auto"/>
              <w:left w:val="nil"/>
              <w:bottom w:val="single" w:sz="4" w:space="0" w:color="auto"/>
              <w:right w:val="single" w:sz="4" w:space="0" w:color="auto"/>
            </w:tcBorders>
            <w:noWrap/>
          </w:tcPr>
          <w:p w14:paraId="6DBB7549" w14:textId="77777777" w:rsidR="0026322A" w:rsidRPr="0038734E" w:rsidRDefault="0026322A" w:rsidP="0026322A">
            <w:pPr>
              <w:widowControl w:val="0"/>
              <w:rPr>
                <w:color w:val="000000"/>
                <w:sz w:val="20"/>
                <w:szCs w:val="20"/>
              </w:rPr>
            </w:pPr>
            <w:r w:rsidRPr="0038734E">
              <w:rPr>
                <w:color w:val="000000"/>
                <w:sz w:val="20"/>
                <w:szCs w:val="20"/>
              </w:rPr>
              <w:t>Мыло туалетное кусковое.</w:t>
            </w:r>
          </w:p>
          <w:p w14:paraId="4B8F6270" w14:textId="77777777" w:rsidR="0026322A" w:rsidRPr="0038734E" w:rsidRDefault="0026322A" w:rsidP="0026322A">
            <w:pPr>
              <w:widowControl w:val="0"/>
              <w:rPr>
                <w:color w:val="000000"/>
                <w:sz w:val="20"/>
                <w:szCs w:val="20"/>
              </w:rPr>
            </w:pPr>
            <w:r w:rsidRPr="0038734E">
              <w:rPr>
                <w:color w:val="000000"/>
                <w:sz w:val="20"/>
                <w:szCs w:val="20"/>
              </w:rPr>
              <w:t>Назначение: для мытья рук.</w:t>
            </w:r>
          </w:p>
          <w:p w14:paraId="56C03256" w14:textId="77777777" w:rsidR="0026322A" w:rsidRPr="0038734E" w:rsidRDefault="0026322A" w:rsidP="0026322A">
            <w:pPr>
              <w:widowControl w:val="0"/>
              <w:rPr>
                <w:color w:val="000000"/>
                <w:sz w:val="20"/>
                <w:szCs w:val="20"/>
              </w:rPr>
            </w:pPr>
            <w:r w:rsidRPr="0038734E">
              <w:rPr>
                <w:color w:val="000000"/>
                <w:sz w:val="20"/>
                <w:szCs w:val="20"/>
              </w:rPr>
              <w:t>Наличие отдушки: да.</w:t>
            </w:r>
          </w:p>
          <w:p w14:paraId="45CBEE1F" w14:textId="2657EA4E" w:rsidR="0026322A" w:rsidRPr="0038734E" w:rsidRDefault="0026322A" w:rsidP="0026322A">
            <w:pPr>
              <w:widowControl w:val="0"/>
              <w:rPr>
                <w:color w:val="000000"/>
                <w:sz w:val="20"/>
                <w:szCs w:val="20"/>
              </w:rPr>
            </w:pPr>
            <w:r w:rsidRPr="0038734E">
              <w:rPr>
                <w:color w:val="000000"/>
                <w:sz w:val="20"/>
                <w:szCs w:val="20"/>
              </w:rPr>
              <w:t>Тип средства: косметическое мыло.</w:t>
            </w:r>
          </w:p>
        </w:tc>
        <w:tc>
          <w:tcPr>
            <w:tcW w:w="2268" w:type="dxa"/>
            <w:tcBorders>
              <w:top w:val="single" w:sz="4" w:space="0" w:color="auto"/>
              <w:left w:val="nil"/>
              <w:bottom w:val="single" w:sz="4" w:space="0" w:color="auto"/>
              <w:right w:val="single" w:sz="4" w:space="0" w:color="auto"/>
            </w:tcBorders>
          </w:tcPr>
          <w:p w14:paraId="07A76955" w14:textId="15C47CBE" w:rsidR="0026322A" w:rsidRPr="0038734E" w:rsidRDefault="0026322A" w:rsidP="0026322A">
            <w:pPr>
              <w:widowControl w:val="0"/>
              <w:rPr>
                <w:color w:val="000000"/>
                <w:sz w:val="20"/>
                <w:szCs w:val="20"/>
              </w:rPr>
            </w:pPr>
            <w:r w:rsidRPr="0038734E">
              <w:rPr>
                <w:color w:val="000000"/>
                <w:sz w:val="20"/>
                <w:szCs w:val="20"/>
              </w:rPr>
              <w:t>Масса куска не менее 90 г</w:t>
            </w:r>
          </w:p>
        </w:tc>
        <w:tc>
          <w:tcPr>
            <w:tcW w:w="1701" w:type="dxa"/>
            <w:tcBorders>
              <w:top w:val="single" w:sz="4" w:space="0" w:color="auto"/>
              <w:left w:val="nil"/>
              <w:bottom w:val="single" w:sz="4" w:space="0" w:color="auto"/>
              <w:right w:val="single" w:sz="4" w:space="0" w:color="auto"/>
            </w:tcBorders>
          </w:tcPr>
          <w:p w14:paraId="3C809D5F" w14:textId="2DF246A9" w:rsidR="0026322A" w:rsidRPr="0038734E" w:rsidRDefault="0026322A" w:rsidP="0026322A">
            <w:pPr>
              <w:widowControl w:val="0"/>
              <w:rPr>
                <w:color w:val="000000"/>
                <w:sz w:val="20"/>
                <w:szCs w:val="20"/>
              </w:rPr>
            </w:pPr>
            <w:r w:rsidRPr="0038734E">
              <w:rPr>
                <w:sz w:val="20"/>
                <w:szCs w:val="20"/>
              </w:rPr>
              <w:t>Индивидуальная фабричная упаковка каждого куска</w:t>
            </w:r>
          </w:p>
        </w:tc>
      </w:tr>
      <w:tr w:rsidR="00533D08" w:rsidRPr="0038734E" w14:paraId="4AEE62BA" w14:textId="77777777" w:rsidTr="00F86E92">
        <w:trPr>
          <w:cantSplit/>
        </w:trPr>
        <w:tc>
          <w:tcPr>
            <w:tcW w:w="421" w:type="dxa"/>
            <w:tcBorders>
              <w:top w:val="single" w:sz="4" w:space="0" w:color="auto"/>
              <w:left w:val="single" w:sz="4" w:space="0" w:color="auto"/>
              <w:bottom w:val="single" w:sz="4" w:space="0" w:color="auto"/>
              <w:right w:val="single" w:sz="4" w:space="0" w:color="auto"/>
            </w:tcBorders>
            <w:noWrap/>
          </w:tcPr>
          <w:p w14:paraId="6F00EF9D" w14:textId="3DDC17D3" w:rsidR="00533D08" w:rsidRPr="0038734E" w:rsidRDefault="00EE5650" w:rsidP="00533D08">
            <w:pPr>
              <w:widowControl w:val="0"/>
              <w:rPr>
                <w:color w:val="000000"/>
                <w:sz w:val="20"/>
                <w:szCs w:val="20"/>
              </w:rPr>
            </w:pPr>
            <w:r>
              <w:rPr>
                <w:color w:val="000000"/>
                <w:sz w:val="20"/>
                <w:szCs w:val="20"/>
              </w:rPr>
              <w:t>8</w:t>
            </w:r>
          </w:p>
        </w:tc>
        <w:tc>
          <w:tcPr>
            <w:tcW w:w="1842" w:type="dxa"/>
            <w:tcBorders>
              <w:top w:val="single" w:sz="4" w:space="0" w:color="auto"/>
              <w:left w:val="nil"/>
              <w:bottom w:val="single" w:sz="4" w:space="0" w:color="auto"/>
              <w:right w:val="single" w:sz="4" w:space="0" w:color="auto"/>
            </w:tcBorders>
            <w:noWrap/>
          </w:tcPr>
          <w:p w14:paraId="11F557C5" w14:textId="730D9CAD" w:rsidR="00533D08" w:rsidRPr="00533D08" w:rsidRDefault="00533D08" w:rsidP="00533D08">
            <w:pPr>
              <w:widowControl w:val="0"/>
              <w:rPr>
                <w:sz w:val="20"/>
                <w:szCs w:val="20"/>
              </w:rPr>
            </w:pPr>
            <w:r w:rsidRPr="00533D08">
              <w:rPr>
                <w:sz w:val="20"/>
                <w:szCs w:val="20"/>
              </w:rPr>
              <w:t>Отбеливатель</w:t>
            </w:r>
          </w:p>
        </w:tc>
        <w:tc>
          <w:tcPr>
            <w:tcW w:w="3828" w:type="dxa"/>
            <w:tcBorders>
              <w:top w:val="single" w:sz="4" w:space="0" w:color="auto"/>
              <w:left w:val="nil"/>
              <w:bottom w:val="single" w:sz="4" w:space="0" w:color="auto"/>
              <w:right w:val="single" w:sz="4" w:space="0" w:color="auto"/>
            </w:tcBorders>
            <w:noWrap/>
            <w:vAlign w:val="center"/>
          </w:tcPr>
          <w:p w14:paraId="0544F929" w14:textId="77777777" w:rsidR="00533D08" w:rsidRPr="00533D08" w:rsidRDefault="00533D08" w:rsidP="00533D08">
            <w:pPr>
              <w:rPr>
                <w:color w:val="000000"/>
                <w:sz w:val="20"/>
                <w:szCs w:val="20"/>
              </w:rPr>
            </w:pPr>
            <w:r w:rsidRPr="00533D08">
              <w:rPr>
                <w:color w:val="000000"/>
                <w:sz w:val="20"/>
                <w:szCs w:val="20"/>
              </w:rPr>
              <w:t>Товар должен соответствовать ГОСТ 32478-2013 «Товары бытовой химии. Общие технические требования».</w:t>
            </w:r>
          </w:p>
          <w:p w14:paraId="42174E92" w14:textId="77777777" w:rsidR="00533D08" w:rsidRPr="00533D08" w:rsidRDefault="00533D08" w:rsidP="00533D08">
            <w:pPr>
              <w:autoSpaceDE w:val="0"/>
              <w:autoSpaceDN w:val="0"/>
              <w:adjustRightInd w:val="0"/>
              <w:rPr>
                <w:sz w:val="20"/>
                <w:szCs w:val="20"/>
              </w:rPr>
            </w:pPr>
            <w:r w:rsidRPr="00533D08">
              <w:rPr>
                <w:sz w:val="20"/>
                <w:szCs w:val="20"/>
              </w:rPr>
              <w:t xml:space="preserve">Высокоэффективное средство, отбеливает, удаляет пятна, дезинфицирует белье и различные поверхности. Взаимодействие с любыми стиральными порошками. Формула средства специально разработана для отбеливания без кипячения всех видов тканей при низких температурах (30 -50С). Свободно от хлора. Проведена токсилогическая экспертиза и оценка дезинфицирующей активности. </w:t>
            </w:r>
          </w:p>
          <w:p w14:paraId="0C34CC41" w14:textId="132E051E" w:rsidR="00533D08" w:rsidRPr="00533D08" w:rsidRDefault="00533D08" w:rsidP="00533D08">
            <w:pPr>
              <w:widowControl w:val="0"/>
              <w:rPr>
                <w:color w:val="000000"/>
                <w:sz w:val="20"/>
                <w:szCs w:val="20"/>
              </w:rPr>
            </w:pPr>
            <w:r w:rsidRPr="00533D08">
              <w:rPr>
                <w:color w:val="000000"/>
                <w:sz w:val="20"/>
                <w:szCs w:val="20"/>
              </w:rPr>
              <w:t>Форма выпуска: жидкость.</w:t>
            </w:r>
          </w:p>
        </w:tc>
        <w:tc>
          <w:tcPr>
            <w:tcW w:w="2268" w:type="dxa"/>
            <w:tcBorders>
              <w:top w:val="single" w:sz="4" w:space="0" w:color="auto"/>
              <w:left w:val="nil"/>
              <w:bottom w:val="single" w:sz="4" w:space="0" w:color="auto"/>
              <w:right w:val="single" w:sz="4" w:space="0" w:color="auto"/>
            </w:tcBorders>
          </w:tcPr>
          <w:p w14:paraId="67870DB6" w14:textId="77777777" w:rsidR="00533D08" w:rsidRPr="00533D08" w:rsidRDefault="00533D08" w:rsidP="00533D08">
            <w:pPr>
              <w:jc w:val="both"/>
              <w:rPr>
                <w:color w:val="000000"/>
                <w:sz w:val="20"/>
                <w:szCs w:val="20"/>
              </w:rPr>
            </w:pPr>
            <w:r w:rsidRPr="00533D08">
              <w:rPr>
                <w:color w:val="000000"/>
                <w:sz w:val="20"/>
                <w:szCs w:val="20"/>
              </w:rPr>
              <w:t>Объем: не менее 900 не более 1000мл.</w:t>
            </w:r>
          </w:p>
          <w:p w14:paraId="608C891E" w14:textId="0439E6FA" w:rsidR="00533D08" w:rsidRPr="00533D08" w:rsidRDefault="00533D08" w:rsidP="00533D08">
            <w:pPr>
              <w:widowControl w:val="0"/>
              <w:rPr>
                <w:color w:val="000000"/>
                <w:sz w:val="20"/>
                <w:szCs w:val="20"/>
              </w:rPr>
            </w:pPr>
          </w:p>
        </w:tc>
        <w:tc>
          <w:tcPr>
            <w:tcW w:w="1701" w:type="dxa"/>
            <w:tcBorders>
              <w:top w:val="single" w:sz="4" w:space="0" w:color="auto"/>
              <w:left w:val="nil"/>
              <w:bottom w:val="single" w:sz="4" w:space="0" w:color="auto"/>
              <w:right w:val="single" w:sz="4" w:space="0" w:color="auto"/>
            </w:tcBorders>
            <w:vAlign w:val="center"/>
          </w:tcPr>
          <w:p w14:paraId="0A7523E3" w14:textId="22E9282A" w:rsidR="00533D08" w:rsidRPr="00533D08" w:rsidRDefault="00533D08" w:rsidP="00533D08">
            <w:pPr>
              <w:widowControl w:val="0"/>
              <w:rPr>
                <w:color w:val="000000"/>
                <w:sz w:val="20"/>
                <w:szCs w:val="20"/>
              </w:rPr>
            </w:pPr>
            <w:r w:rsidRPr="00533D08">
              <w:rPr>
                <w:color w:val="000000"/>
                <w:sz w:val="20"/>
                <w:szCs w:val="20"/>
              </w:rPr>
              <w:t xml:space="preserve">Вид упаковки: </w:t>
            </w:r>
            <w:r w:rsidRPr="00533D08">
              <w:rPr>
                <w:sz w:val="20"/>
                <w:szCs w:val="20"/>
              </w:rPr>
              <w:t>пластиковая бутыль (ПЭТ)</w:t>
            </w:r>
          </w:p>
        </w:tc>
      </w:tr>
      <w:tr w:rsidR="00877F3A" w:rsidRPr="0038734E" w14:paraId="7BC9069D" w14:textId="77777777" w:rsidTr="00C40599">
        <w:trPr>
          <w:cantSplit/>
        </w:trPr>
        <w:tc>
          <w:tcPr>
            <w:tcW w:w="421" w:type="dxa"/>
            <w:tcBorders>
              <w:top w:val="single" w:sz="4" w:space="0" w:color="auto"/>
              <w:left w:val="single" w:sz="4" w:space="0" w:color="auto"/>
              <w:bottom w:val="single" w:sz="4" w:space="0" w:color="auto"/>
              <w:right w:val="single" w:sz="4" w:space="0" w:color="auto"/>
            </w:tcBorders>
            <w:noWrap/>
          </w:tcPr>
          <w:p w14:paraId="457C94D5" w14:textId="7B3EDC2F" w:rsidR="00877F3A" w:rsidRPr="0038734E" w:rsidRDefault="00EE5650" w:rsidP="00877F3A">
            <w:pPr>
              <w:widowControl w:val="0"/>
              <w:rPr>
                <w:color w:val="000000"/>
                <w:sz w:val="20"/>
                <w:szCs w:val="20"/>
              </w:rPr>
            </w:pPr>
            <w:r>
              <w:rPr>
                <w:color w:val="000000"/>
                <w:sz w:val="20"/>
                <w:szCs w:val="20"/>
              </w:rPr>
              <w:t>9</w:t>
            </w:r>
          </w:p>
        </w:tc>
        <w:tc>
          <w:tcPr>
            <w:tcW w:w="1842" w:type="dxa"/>
            <w:tcBorders>
              <w:top w:val="single" w:sz="4" w:space="0" w:color="auto"/>
              <w:left w:val="nil"/>
              <w:bottom w:val="single" w:sz="4" w:space="0" w:color="auto"/>
              <w:right w:val="single" w:sz="4" w:space="0" w:color="auto"/>
            </w:tcBorders>
            <w:noWrap/>
          </w:tcPr>
          <w:p w14:paraId="57669295" w14:textId="40BBE3B2" w:rsidR="00877F3A" w:rsidRPr="00877F3A" w:rsidRDefault="00877F3A" w:rsidP="00877F3A">
            <w:pPr>
              <w:widowControl w:val="0"/>
              <w:rPr>
                <w:sz w:val="20"/>
                <w:szCs w:val="20"/>
              </w:rPr>
            </w:pPr>
            <w:r w:rsidRPr="00877F3A">
              <w:rPr>
                <w:sz w:val="20"/>
                <w:szCs w:val="20"/>
              </w:rPr>
              <w:t xml:space="preserve">Перчатки резиновые </w:t>
            </w:r>
          </w:p>
        </w:tc>
        <w:tc>
          <w:tcPr>
            <w:tcW w:w="3828" w:type="dxa"/>
            <w:tcBorders>
              <w:top w:val="single" w:sz="4" w:space="0" w:color="auto"/>
              <w:left w:val="nil"/>
              <w:bottom w:val="single" w:sz="4" w:space="0" w:color="auto"/>
              <w:right w:val="single" w:sz="4" w:space="0" w:color="auto"/>
            </w:tcBorders>
            <w:noWrap/>
            <w:vAlign w:val="center"/>
          </w:tcPr>
          <w:p w14:paraId="3C0EFFF6" w14:textId="77777777" w:rsidR="00877F3A" w:rsidRPr="00877F3A" w:rsidRDefault="00877F3A" w:rsidP="00877F3A">
            <w:pPr>
              <w:jc w:val="both"/>
              <w:rPr>
                <w:color w:val="000000"/>
                <w:sz w:val="20"/>
                <w:szCs w:val="20"/>
              </w:rPr>
            </w:pPr>
            <w:r w:rsidRPr="00877F3A">
              <w:rPr>
                <w:color w:val="000000"/>
                <w:sz w:val="20"/>
                <w:szCs w:val="20"/>
              </w:rPr>
              <w:t>Товар должен соответствовать ГОСТ 20010-93 «Межгосударственный стандарт. Перчатки резиновые технические. Технические условия».</w:t>
            </w:r>
          </w:p>
          <w:p w14:paraId="15124ADA" w14:textId="267E4C0D" w:rsidR="00877F3A" w:rsidRPr="00877F3A" w:rsidRDefault="00877F3A" w:rsidP="00877F3A">
            <w:pPr>
              <w:widowControl w:val="0"/>
              <w:rPr>
                <w:sz w:val="20"/>
                <w:szCs w:val="20"/>
              </w:rPr>
            </w:pPr>
            <w:r w:rsidRPr="00877F3A">
              <w:rPr>
                <w:sz w:val="20"/>
                <w:szCs w:val="20"/>
              </w:rPr>
              <w:t xml:space="preserve">Перчатки изготовлены из материала на основе соединения латекса и неопрена с хлопковым напылением. Обладают высокой устойчивостью к кислотам, натуральным растворителям, имеют высокую механическую прочность. Размер L/XL. </w:t>
            </w:r>
            <w:r w:rsidRPr="00877F3A">
              <w:rPr>
                <w:color w:val="000000"/>
                <w:sz w:val="20"/>
                <w:szCs w:val="20"/>
              </w:rPr>
              <w:t>Тип манжеты: резинка.</w:t>
            </w:r>
          </w:p>
        </w:tc>
        <w:tc>
          <w:tcPr>
            <w:tcW w:w="2268" w:type="dxa"/>
            <w:tcBorders>
              <w:top w:val="single" w:sz="4" w:space="0" w:color="auto"/>
              <w:left w:val="nil"/>
              <w:bottom w:val="single" w:sz="4" w:space="0" w:color="auto"/>
              <w:right w:val="single" w:sz="4" w:space="0" w:color="auto"/>
            </w:tcBorders>
          </w:tcPr>
          <w:p w14:paraId="47A3CC73" w14:textId="77777777" w:rsidR="00877F3A" w:rsidRPr="00877F3A" w:rsidRDefault="00877F3A" w:rsidP="00877F3A">
            <w:pPr>
              <w:rPr>
                <w:sz w:val="20"/>
                <w:szCs w:val="20"/>
              </w:rPr>
            </w:pPr>
            <w:r w:rsidRPr="00877F3A">
              <w:rPr>
                <w:sz w:val="20"/>
                <w:szCs w:val="20"/>
              </w:rPr>
              <w:t xml:space="preserve">Толщина: </w:t>
            </w:r>
            <w:r w:rsidRPr="00877F3A">
              <w:rPr>
                <w:color w:val="000000"/>
                <w:sz w:val="20"/>
                <w:szCs w:val="20"/>
              </w:rPr>
              <w:t>не менее 0,50 не более 0,60мм</w:t>
            </w:r>
          </w:p>
          <w:p w14:paraId="71E72CBE" w14:textId="77777777" w:rsidR="00877F3A" w:rsidRPr="00877F3A" w:rsidRDefault="00877F3A" w:rsidP="00877F3A">
            <w:pPr>
              <w:rPr>
                <w:sz w:val="20"/>
                <w:szCs w:val="20"/>
              </w:rPr>
            </w:pPr>
            <w:r w:rsidRPr="00877F3A">
              <w:rPr>
                <w:sz w:val="20"/>
                <w:szCs w:val="20"/>
              </w:rPr>
              <w:t xml:space="preserve"> </w:t>
            </w:r>
          </w:p>
          <w:p w14:paraId="79CE562C" w14:textId="5638445F" w:rsidR="00877F3A" w:rsidRPr="00877F3A" w:rsidRDefault="00877F3A" w:rsidP="00877F3A">
            <w:pPr>
              <w:widowControl w:val="0"/>
              <w:rPr>
                <w:color w:val="000000"/>
                <w:sz w:val="20"/>
                <w:szCs w:val="20"/>
              </w:rPr>
            </w:pPr>
          </w:p>
        </w:tc>
        <w:tc>
          <w:tcPr>
            <w:tcW w:w="1701" w:type="dxa"/>
            <w:tcBorders>
              <w:top w:val="single" w:sz="4" w:space="0" w:color="auto"/>
              <w:left w:val="nil"/>
              <w:bottom w:val="single" w:sz="4" w:space="0" w:color="auto"/>
              <w:right w:val="single" w:sz="4" w:space="0" w:color="auto"/>
            </w:tcBorders>
            <w:vAlign w:val="center"/>
          </w:tcPr>
          <w:p w14:paraId="0EFD451D" w14:textId="77777777" w:rsidR="00877F3A" w:rsidRPr="00877F3A" w:rsidRDefault="00877F3A" w:rsidP="00877F3A">
            <w:pPr>
              <w:jc w:val="both"/>
              <w:rPr>
                <w:color w:val="000000"/>
                <w:sz w:val="20"/>
                <w:szCs w:val="20"/>
              </w:rPr>
            </w:pPr>
            <w:r w:rsidRPr="00877F3A">
              <w:rPr>
                <w:color w:val="000000"/>
                <w:sz w:val="20"/>
                <w:szCs w:val="20"/>
              </w:rPr>
              <w:t>Вид упаковки: коробка.</w:t>
            </w:r>
          </w:p>
          <w:p w14:paraId="25512661" w14:textId="77777777" w:rsidR="00877F3A" w:rsidRPr="00877F3A" w:rsidRDefault="00877F3A" w:rsidP="00877F3A">
            <w:pPr>
              <w:jc w:val="both"/>
              <w:rPr>
                <w:color w:val="000000"/>
                <w:sz w:val="20"/>
                <w:szCs w:val="20"/>
              </w:rPr>
            </w:pPr>
            <w:r w:rsidRPr="00877F3A">
              <w:rPr>
                <w:color w:val="000000"/>
                <w:sz w:val="20"/>
                <w:szCs w:val="20"/>
              </w:rPr>
              <w:t xml:space="preserve">Количество пар </w:t>
            </w:r>
            <w:r w:rsidRPr="00877F3A">
              <w:rPr>
                <w:color w:val="000000"/>
                <w:sz w:val="20"/>
                <w:szCs w:val="20"/>
              </w:rPr>
              <w:br/>
              <w:t>в упаковке: 25.</w:t>
            </w:r>
          </w:p>
          <w:p w14:paraId="7BCCD309" w14:textId="4CAC747A" w:rsidR="00877F3A" w:rsidRPr="00877F3A" w:rsidRDefault="00877F3A" w:rsidP="00877F3A">
            <w:pPr>
              <w:widowControl w:val="0"/>
              <w:rPr>
                <w:sz w:val="20"/>
                <w:szCs w:val="20"/>
              </w:rPr>
            </w:pPr>
          </w:p>
        </w:tc>
      </w:tr>
      <w:tr w:rsidR="00B51038" w:rsidRPr="0038734E" w14:paraId="132BBAB7" w14:textId="77777777" w:rsidTr="0038734E">
        <w:trPr>
          <w:cantSplit/>
        </w:trPr>
        <w:tc>
          <w:tcPr>
            <w:tcW w:w="421" w:type="dxa"/>
            <w:tcBorders>
              <w:top w:val="single" w:sz="4" w:space="0" w:color="auto"/>
              <w:left w:val="single" w:sz="4" w:space="0" w:color="auto"/>
              <w:bottom w:val="single" w:sz="4" w:space="0" w:color="auto"/>
              <w:right w:val="single" w:sz="4" w:space="0" w:color="auto"/>
            </w:tcBorders>
            <w:noWrap/>
          </w:tcPr>
          <w:p w14:paraId="126142A1" w14:textId="711120E1" w:rsidR="00B51038" w:rsidRPr="0038734E" w:rsidRDefault="00EE5650" w:rsidP="00B51038">
            <w:pPr>
              <w:widowControl w:val="0"/>
              <w:rPr>
                <w:color w:val="000000"/>
                <w:sz w:val="20"/>
                <w:szCs w:val="20"/>
              </w:rPr>
            </w:pPr>
            <w:r>
              <w:rPr>
                <w:color w:val="000000"/>
                <w:sz w:val="20"/>
                <w:szCs w:val="20"/>
              </w:rPr>
              <w:lastRenderedPageBreak/>
              <w:t>10</w:t>
            </w:r>
          </w:p>
        </w:tc>
        <w:tc>
          <w:tcPr>
            <w:tcW w:w="1842" w:type="dxa"/>
            <w:tcBorders>
              <w:top w:val="single" w:sz="4" w:space="0" w:color="auto"/>
              <w:left w:val="nil"/>
              <w:bottom w:val="single" w:sz="4" w:space="0" w:color="auto"/>
              <w:right w:val="single" w:sz="4" w:space="0" w:color="auto"/>
            </w:tcBorders>
            <w:noWrap/>
          </w:tcPr>
          <w:p w14:paraId="3845C413" w14:textId="4A8C65C9" w:rsidR="00B51038" w:rsidRPr="00B51038" w:rsidRDefault="00B51038" w:rsidP="00B51038">
            <w:pPr>
              <w:widowControl w:val="0"/>
              <w:rPr>
                <w:color w:val="000000"/>
                <w:sz w:val="20"/>
                <w:szCs w:val="20"/>
              </w:rPr>
            </w:pPr>
            <w:r w:rsidRPr="00B51038">
              <w:rPr>
                <w:sz w:val="20"/>
                <w:szCs w:val="20"/>
              </w:rPr>
              <w:t>Полотенца  бумажные</w:t>
            </w:r>
          </w:p>
        </w:tc>
        <w:tc>
          <w:tcPr>
            <w:tcW w:w="3828" w:type="dxa"/>
            <w:tcBorders>
              <w:top w:val="single" w:sz="4" w:space="0" w:color="auto"/>
              <w:left w:val="nil"/>
              <w:bottom w:val="single" w:sz="4" w:space="0" w:color="auto"/>
              <w:right w:val="single" w:sz="4" w:space="0" w:color="auto"/>
            </w:tcBorders>
            <w:noWrap/>
          </w:tcPr>
          <w:p w14:paraId="2BB23774" w14:textId="675A2C94" w:rsidR="00B51038" w:rsidRPr="00B51038" w:rsidRDefault="00B51038" w:rsidP="00B51038">
            <w:pPr>
              <w:widowControl w:val="0"/>
              <w:rPr>
                <w:color w:val="000000"/>
                <w:sz w:val="20"/>
                <w:szCs w:val="20"/>
              </w:rPr>
            </w:pPr>
            <w:r w:rsidRPr="00B51038">
              <w:rPr>
                <w:sz w:val="20"/>
                <w:szCs w:val="20"/>
              </w:rPr>
              <w:t>Полотенце бумажное рулонное с тиснением, с перфорацией, с втулкой, 2-хслойное, 100% целлюлоза.</w:t>
            </w:r>
          </w:p>
        </w:tc>
        <w:tc>
          <w:tcPr>
            <w:tcW w:w="2268" w:type="dxa"/>
            <w:tcBorders>
              <w:top w:val="single" w:sz="4" w:space="0" w:color="auto"/>
              <w:left w:val="nil"/>
              <w:bottom w:val="single" w:sz="4" w:space="0" w:color="auto"/>
              <w:right w:val="single" w:sz="4" w:space="0" w:color="auto"/>
            </w:tcBorders>
          </w:tcPr>
          <w:p w14:paraId="096D1FDB" w14:textId="77777777" w:rsidR="00B51038" w:rsidRPr="00B51038" w:rsidRDefault="00B51038" w:rsidP="00B51038">
            <w:pPr>
              <w:pStyle w:val="ConsPlusNormal"/>
              <w:tabs>
                <w:tab w:val="left" w:pos="1134"/>
              </w:tabs>
              <w:ind w:firstLine="0"/>
              <w:rPr>
                <w:rFonts w:ascii="Times New Roman" w:hAnsi="Times New Roman" w:cs="Times New Roman"/>
              </w:rPr>
            </w:pPr>
            <w:r w:rsidRPr="00B51038">
              <w:rPr>
                <w:rFonts w:ascii="Times New Roman" w:hAnsi="Times New Roman" w:cs="Times New Roman"/>
              </w:rPr>
              <w:t>Длина намотки рулона не менее 12 метров.</w:t>
            </w:r>
          </w:p>
          <w:p w14:paraId="4E5BB1DD" w14:textId="77777777" w:rsidR="00B51038" w:rsidRPr="00B51038" w:rsidRDefault="00B51038" w:rsidP="00B51038">
            <w:pPr>
              <w:widowControl w:val="0"/>
              <w:rPr>
                <w:color w:val="000000"/>
                <w:sz w:val="20"/>
                <w:szCs w:val="20"/>
              </w:rPr>
            </w:pPr>
          </w:p>
        </w:tc>
        <w:tc>
          <w:tcPr>
            <w:tcW w:w="1701" w:type="dxa"/>
            <w:tcBorders>
              <w:top w:val="single" w:sz="4" w:space="0" w:color="auto"/>
              <w:left w:val="nil"/>
              <w:bottom w:val="single" w:sz="4" w:space="0" w:color="auto"/>
              <w:right w:val="single" w:sz="4" w:space="0" w:color="auto"/>
            </w:tcBorders>
          </w:tcPr>
          <w:p w14:paraId="2EC33DEF" w14:textId="556CC15A" w:rsidR="00B51038" w:rsidRPr="00B51038" w:rsidRDefault="00B51038" w:rsidP="00B51038">
            <w:pPr>
              <w:widowControl w:val="0"/>
              <w:rPr>
                <w:color w:val="000000"/>
                <w:sz w:val="20"/>
                <w:szCs w:val="20"/>
              </w:rPr>
            </w:pPr>
            <w:r w:rsidRPr="00B51038">
              <w:rPr>
                <w:sz w:val="20"/>
                <w:szCs w:val="20"/>
              </w:rPr>
              <w:t>2 рулона в упаковке</w:t>
            </w:r>
          </w:p>
        </w:tc>
      </w:tr>
      <w:tr w:rsidR="00FC51AE" w:rsidRPr="0038734E" w14:paraId="76F31C8E" w14:textId="77777777" w:rsidTr="00F639DC">
        <w:trPr>
          <w:cantSplit/>
        </w:trPr>
        <w:tc>
          <w:tcPr>
            <w:tcW w:w="421" w:type="dxa"/>
            <w:tcBorders>
              <w:top w:val="single" w:sz="4" w:space="0" w:color="auto"/>
              <w:left w:val="single" w:sz="4" w:space="0" w:color="auto"/>
              <w:bottom w:val="single" w:sz="4" w:space="0" w:color="auto"/>
              <w:right w:val="single" w:sz="4" w:space="0" w:color="auto"/>
            </w:tcBorders>
            <w:noWrap/>
          </w:tcPr>
          <w:p w14:paraId="0FA6BD80" w14:textId="56E1EF79" w:rsidR="00FC51AE" w:rsidRPr="0038734E" w:rsidRDefault="00EE5650" w:rsidP="00FC51AE">
            <w:pPr>
              <w:widowControl w:val="0"/>
              <w:rPr>
                <w:color w:val="000000"/>
                <w:sz w:val="20"/>
                <w:szCs w:val="20"/>
              </w:rPr>
            </w:pPr>
            <w:r>
              <w:rPr>
                <w:color w:val="000000"/>
                <w:sz w:val="20"/>
                <w:szCs w:val="20"/>
              </w:rPr>
              <w:t>11</w:t>
            </w:r>
          </w:p>
        </w:tc>
        <w:tc>
          <w:tcPr>
            <w:tcW w:w="1842" w:type="dxa"/>
            <w:tcBorders>
              <w:top w:val="single" w:sz="4" w:space="0" w:color="auto"/>
              <w:left w:val="nil"/>
              <w:bottom w:val="single" w:sz="4" w:space="0" w:color="auto"/>
              <w:right w:val="single" w:sz="4" w:space="0" w:color="auto"/>
            </w:tcBorders>
            <w:noWrap/>
          </w:tcPr>
          <w:p w14:paraId="0AC081C3" w14:textId="00B39AEF" w:rsidR="00FC51AE" w:rsidRPr="00FC51AE" w:rsidRDefault="00FC51AE" w:rsidP="00FC51AE">
            <w:pPr>
              <w:widowControl w:val="0"/>
              <w:rPr>
                <w:color w:val="000000"/>
                <w:sz w:val="20"/>
                <w:szCs w:val="20"/>
              </w:rPr>
            </w:pPr>
            <w:r w:rsidRPr="00FC51AE">
              <w:rPr>
                <w:sz w:val="20"/>
                <w:szCs w:val="20"/>
              </w:rPr>
              <w:t xml:space="preserve">Полотенце вафельное </w:t>
            </w:r>
          </w:p>
        </w:tc>
        <w:tc>
          <w:tcPr>
            <w:tcW w:w="3828" w:type="dxa"/>
            <w:tcBorders>
              <w:top w:val="single" w:sz="4" w:space="0" w:color="auto"/>
              <w:left w:val="nil"/>
              <w:bottom w:val="single" w:sz="4" w:space="0" w:color="auto"/>
              <w:right w:val="single" w:sz="4" w:space="0" w:color="auto"/>
            </w:tcBorders>
            <w:noWrap/>
            <w:vAlign w:val="center"/>
          </w:tcPr>
          <w:p w14:paraId="393A4E57" w14:textId="77777777" w:rsidR="00FC51AE" w:rsidRPr="00FC51AE" w:rsidRDefault="00FC51AE" w:rsidP="00FC51AE">
            <w:pPr>
              <w:rPr>
                <w:sz w:val="20"/>
                <w:szCs w:val="20"/>
              </w:rPr>
            </w:pPr>
            <w:r w:rsidRPr="00FC51AE">
              <w:rPr>
                <w:color w:val="242424"/>
                <w:spacing w:val="2"/>
                <w:sz w:val="20"/>
                <w:szCs w:val="20"/>
                <w:shd w:val="clear" w:color="auto" w:fill="FFFFFF"/>
              </w:rPr>
              <w:t xml:space="preserve">Полотенце вафельное. </w:t>
            </w:r>
            <w:r w:rsidRPr="00FC51AE">
              <w:rPr>
                <w:sz w:val="20"/>
                <w:szCs w:val="20"/>
              </w:rPr>
              <w:t xml:space="preserve">Полотно из отбеленного натурального хлопкового волокна, подходит для протирки любых поверхностей. </w:t>
            </w:r>
          </w:p>
          <w:p w14:paraId="5E7610F5" w14:textId="054B6A51" w:rsidR="00FC51AE" w:rsidRPr="00FC51AE" w:rsidRDefault="00FC51AE" w:rsidP="00FC51AE">
            <w:pPr>
              <w:widowControl w:val="0"/>
              <w:rPr>
                <w:color w:val="000000"/>
                <w:sz w:val="20"/>
                <w:szCs w:val="20"/>
              </w:rPr>
            </w:pPr>
          </w:p>
        </w:tc>
        <w:tc>
          <w:tcPr>
            <w:tcW w:w="2268" w:type="dxa"/>
            <w:tcBorders>
              <w:top w:val="single" w:sz="4" w:space="0" w:color="auto"/>
              <w:left w:val="nil"/>
              <w:bottom w:val="single" w:sz="4" w:space="0" w:color="auto"/>
              <w:right w:val="single" w:sz="4" w:space="0" w:color="auto"/>
            </w:tcBorders>
          </w:tcPr>
          <w:p w14:paraId="0CDC2553" w14:textId="77777777" w:rsidR="00FC51AE" w:rsidRPr="00FC51AE" w:rsidRDefault="00FC51AE" w:rsidP="00FC51AE">
            <w:pPr>
              <w:rPr>
                <w:sz w:val="20"/>
                <w:szCs w:val="20"/>
              </w:rPr>
            </w:pPr>
            <w:r w:rsidRPr="00FC51AE">
              <w:rPr>
                <w:sz w:val="20"/>
                <w:szCs w:val="20"/>
              </w:rPr>
              <w:t>Ширина полотна: не менее 44см, не более 46см,</w:t>
            </w:r>
          </w:p>
          <w:p w14:paraId="7490A0D7" w14:textId="77777777" w:rsidR="00FC51AE" w:rsidRPr="00FC51AE" w:rsidRDefault="00FC51AE" w:rsidP="00FC51AE">
            <w:pPr>
              <w:rPr>
                <w:sz w:val="20"/>
                <w:szCs w:val="20"/>
              </w:rPr>
            </w:pPr>
            <w:r w:rsidRPr="00FC51AE">
              <w:rPr>
                <w:sz w:val="20"/>
                <w:szCs w:val="20"/>
              </w:rPr>
              <w:t>Длина намотки полотна: не менее 58м, не более 62м</w:t>
            </w:r>
          </w:p>
          <w:p w14:paraId="727567BC" w14:textId="6B774114" w:rsidR="00FC51AE" w:rsidRPr="00FC51AE" w:rsidRDefault="00FC51AE" w:rsidP="00FC51AE">
            <w:pPr>
              <w:widowControl w:val="0"/>
              <w:rPr>
                <w:color w:val="000000"/>
                <w:sz w:val="20"/>
                <w:szCs w:val="20"/>
              </w:rPr>
            </w:pPr>
            <w:r w:rsidRPr="00FC51AE">
              <w:rPr>
                <w:sz w:val="20"/>
                <w:szCs w:val="20"/>
              </w:rPr>
              <w:t>Плотность ткани не менее 185 не более 190г/кв.м</w:t>
            </w:r>
          </w:p>
        </w:tc>
        <w:tc>
          <w:tcPr>
            <w:tcW w:w="1701" w:type="dxa"/>
            <w:tcBorders>
              <w:top w:val="single" w:sz="4" w:space="0" w:color="auto"/>
              <w:left w:val="nil"/>
              <w:bottom w:val="single" w:sz="4" w:space="0" w:color="auto"/>
              <w:right w:val="single" w:sz="4" w:space="0" w:color="auto"/>
            </w:tcBorders>
            <w:vAlign w:val="center"/>
          </w:tcPr>
          <w:p w14:paraId="376ADBBE" w14:textId="77777777" w:rsidR="00FC51AE" w:rsidRPr="00FC51AE" w:rsidRDefault="00FC51AE" w:rsidP="00FC51AE">
            <w:pPr>
              <w:jc w:val="both"/>
              <w:rPr>
                <w:color w:val="000000"/>
                <w:sz w:val="20"/>
                <w:szCs w:val="20"/>
              </w:rPr>
            </w:pPr>
            <w:r w:rsidRPr="00FC51AE">
              <w:rPr>
                <w:color w:val="000000"/>
                <w:sz w:val="20"/>
                <w:szCs w:val="20"/>
              </w:rPr>
              <w:t>Тип упаковки: рулон.</w:t>
            </w:r>
          </w:p>
          <w:p w14:paraId="1D19843F" w14:textId="59088889" w:rsidR="00FC51AE" w:rsidRPr="00FC51AE" w:rsidRDefault="00FC51AE" w:rsidP="00FC51AE">
            <w:pPr>
              <w:widowControl w:val="0"/>
              <w:rPr>
                <w:color w:val="000000"/>
                <w:sz w:val="20"/>
                <w:szCs w:val="20"/>
              </w:rPr>
            </w:pPr>
          </w:p>
        </w:tc>
      </w:tr>
      <w:tr w:rsidR="00FC51AE" w:rsidRPr="0038734E" w14:paraId="08AE2A08" w14:textId="77777777" w:rsidTr="000049D4">
        <w:trPr>
          <w:cantSplit/>
        </w:trPr>
        <w:tc>
          <w:tcPr>
            <w:tcW w:w="421" w:type="dxa"/>
            <w:tcBorders>
              <w:top w:val="single" w:sz="4" w:space="0" w:color="auto"/>
              <w:left w:val="single" w:sz="4" w:space="0" w:color="auto"/>
              <w:bottom w:val="single" w:sz="4" w:space="0" w:color="auto"/>
              <w:right w:val="single" w:sz="4" w:space="0" w:color="auto"/>
            </w:tcBorders>
            <w:noWrap/>
          </w:tcPr>
          <w:p w14:paraId="67BE4A9B" w14:textId="68AAEA0F" w:rsidR="00FC51AE" w:rsidRPr="0038734E" w:rsidRDefault="00FC51AE" w:rsidP="00FC51AE">
            <w:pPr>
              <w:widowControl w:val="0"/>
              <w:rPr>
                <w:color w:val="000000"/>
                <w:sz w:val="20"/>
                <w:szCs w:val="20"/>
              </w:rPr>
            </w:pPr>
            <w:r w:rsidRPr="0038734E">
              <w:rPr>
                <w:color w:val="000000"/>
                <w:sz w:val="20"/>
                <w:szCs w:val="20"/>
              </w:rPr>
              <w:t>1</w:t>
            </w:r>
            <w:r w:rsidR="00EE5650">
              <w:rPr>
                <w:color w:val="000000"/>
                <w:sz w:val="20"/>
                <w:szCs w:val="20"/>
              </w:rPr>
              <w:t>2</w:t>
            </w:r>
          </w:p>
        </w:tc>
        <w:tc>
          <w:tcPr>
            <w:tcW w:w="1842" w:type="dxa"/>
            <w:tcBorders>
              <w:top w:val="single" w:sz="4" w:space="0" w:color="auto"/>
              <w:left w:val="nil"/>
              <w:bottom w:val="single" w:sz="4" w:space="0" w:color="auto"/>
              <w:right w:val="single" w:sz="4" w:space="0" w:color="auto"/>
            </w:tcBorders>
            <w:noWrap/>
          </w:tcPr>
          <w:p w14:paraId="0A411313" w14:textId="66987D83" w:rsidR="00FC51AE" w:rsidRPr="00FC51AE" w:rsidRDefault="00FC51AE" w:rsidP="00FC51AE">
            <w:pPr>
              <w:widowControl w:val="0"/>
              <w:rPr>
                <w:sz w:val="20"/>
                <w:szCs w:val="20"/>
              </w:rPr>
            </w:pPr>
            <w:r w:rsidRPr="00FC51AE">
              <w:rPr>
                <w:sz w:val="20"/>
                <w:szCs w:val="20"/>
              </w:rPr>
              <w:t>Полотно для пола</w:t>
            </w:r>
          </w:p>
        </w:tc>
        <w:tc>
          <w:tcPr>
            <w:tcW w:w="3828" w:type="dxa"/>
            <w:tcBorders>
              <w:top w:val="single" w:sz="4" w:space="0" w:color="auto"/>
              <w:left w:val="nil"/>
              <w:bottom w:val="single" w:sz="4" w:space="0" w:color="auto"/>
              <w:right w:val="single" w:sz="4" w:space="0" w:color="auto"/>
            </w:tcBorders>
            <w:noWrap/>
          </w:tcPr>
          <w:p w14:paraId="30767BDF" w14:textId="77777777" w:rsidR="00FC51AE" w:rsidRPr="00FC51AE" w:rsidRDefault="00FC51AE" w:rsidP="00FC51AE">
            <w:pPr>
              <w:jc w:val="both"/>
              <w:rPr>
                <w:color w:val="000000"/>
                <w:sz w:val="20"/>
                <w:szCs w:val="20"/>
              </w:rPr>
            </w:pPr>
            <w:r w:rsidRPr="00FC51AE">
              <w:rPr>
                <w:color w:val="000000"/>
                <w:sz w:val="20"/>
                <w:szCs w:val="20"/>
              </w:rPr>
              <w:t>Товар должен соответствовать ГОСТ 14253-83 «Полотна холстопрошивные обтирочные. Технические условия».</w:t>
            </w:r>
          </w:p>
          <w:p w14:paraId="4C7AE551" w14:textId="77777777" w:rsidR="00FC51AE" w:rsidRPr="00FC51AE" w:rsidRDefault="00FC51AE" w:rsidP="00FC51AE">
            <w:pPr>
              <w:jc w:val="both"/>
              <w:rPr>
                <w:color w:val="000000"/>
                <w:sz w:val="20"/>
                <w:szCs w:val="20"/>
              </w:rPr>
            </w:pPr>
            <w:r w:rsidRPr="00FC51AE">
              <w:rPr>
                <w:color w:val="000000"/>
                <w:sz w:val="20"/>
                <w:szCs w:val="20"/>
              </w:rPr>
              <w:t xml:space="preserve">Полотно должно быть произведено из 100 % хлопкового волокна, предназначено для обтирки, протирки изделий </w:t>
            </w:r>
            <w:r w:rsidRPr="00FC51AE">
              <w:rPr>
                <w:color w:val="000000"/>
                <w:sz w:val="20"/>
                <w:szCs w:val="20"/>
              </w:rPr>
              <w:br/>
              <w:t>в различных отраслях, также используется для мытья и протирки пола и других поверхностей. Хорошо впитывает воду, масло и пр. Полотно имеет однородную массу, структуру, прошитую нитью. Полотно представляет собой нетканый материал.</w:t>
            </w:r>
          </w:p>
          <w:p w14:paraId="7D856F8E" w14:textId="21BC33F6" w:rsidR="00FC51AE" w:rsidRPr="00FC51AE" w:rsidRDefault="00FC51AE" w:rsidP="00FC51AE">
            <w:pPr>
              <w:widowControl w:val="0"/>
              <w:rPr>
                <w:color w:val="000000"/>
                <w:sz w:val="20"/>
                <w:szCs w:val="20"/>
              </w:rPr>
            </w:pPr>
            <w:r w:rsidRPr="00FC51AE">
              <w:rPr>
                <w:color w:val="000000"/>
                <w:sz w:val="20"/>
                <w:szCs w:val="20"/>
              </w:rPr>
              <w:t>Вид технической ткани: полотно холстопрошивное.</w:t>
            </w:r>
          </w:p>
        </w:tc>
        <w:tc>
          <w:tcPr>
            <w:tcW w:w="2268" w:type="dxa"/>
            <w:tcBorders>
              <w:top w:val="single" w:sz="4" w:space="0" w:color="auto"/>
              <w:left w:val="nil"/>
              <w:bottom w:val="single" w:sz="4" w:space="0" w:color="auto"/>
              <w:right w:val="single" w:sz="4" w:space="0" w:color="auto"/>
            </w:tcBorders>
          </w:tcPr>
          <w:p w14:paraId="566083F4" w14:textId="77777777" w:rsidR="00FC51AE" w:rsidRPr="00FC51AE" w:rsidRDefault="00FC51AE" w:rsidP="00FC51AE">
            <w:pPr>
              <w:jc w:val="both"/>
              <w:rPr>
                <w:color w:val="000000"/>
                <w:sz w:val="20"/>
                <w:szCs w:val="20"/>
              </w:rPr>
            </w:pPr>
            <w:r w:rsidRPr="00FC51AE">
              <w:rPr>
                <w:color w:val="000000"/>
                <w:sz w:val="20"/>
                <w:szCs w:val="20"/>
              </w:rPr>
              <w:t>Длина полотна: не менее 49 не более 52 м.</w:t>
            </w:r>
          </w:p>
          <w:p w14:paraId="4FB31256" w14:textId="77777777" w:rsidR="00FC51AE" w:rsidRPr="00FC51AE" w:rsidRDefault="00FC51AE" w:rsidP="00FC51AE">
            <w:pPr>
              <w:jc w:val="both"/>
              <w:rPr>
                <w:color w:val="000000"/>
                <w:sz w:val="20"/>
                <w:szCs w:val="20"/>
              </w:rPr>
            </w:pPr>
            <w:r w:rsidRPr="00FC51AE">
              <w:rPr>
                <w:color w:val="000000"/>
                <w:sz w:val="20"/>
                <w:szCs w:val="20"/>
              </w:rPr>
              <w:t>Ширина полотна: не менее 149 не более 151 см.</w:t>
            </w:r>
          </w:p>
          <w:p w14:paraId="03158883" w14:textId="23D36042" w:rsidR="00FC51AE" w:rsidRPr="00FC51AE" w:rsidRDefault="00FC51AE" w:rsidP="00FC51AE">
            <w:pPr>
              <w:widowControl w:val="0"/>
              <w:rPr>
                <w:color w:val="000000"/>
                <w:sz w:val="20"/>
                <w:szCs w:val="20"/>
              </w:rPr>
            </w:pPr>
            <w:r w:rsidRPr="00FC51AE">
              <w:rPr>
                <w:color w:val="000000"/>
                <w:sz w:val="20"/>
                <w:szCs w:val="20"/>
              </w:rPr>
              <w:t>Плотность материала: не менее 160 не более 170 г/м</w:t>
            </w:r>
            <w:r w:rsidRPr="00FC51AE">
              <w:rPr>
                <w:color w:val="000000"/>
                <w:sz w:val="20"/>
                <w:szCs w:val="20"/>
                <w:vertAlign w:val="superscript"/>
              </w:rPr>
              <w:t>2</w:t>
            </w:r>
            <w:r w:rsidRPr="00FC51AE">
              <w:rPr>
                <w:color w:val="000000"/>
                <w:sz w:val="20"/>
                <w:szCs w:val="20"/>
              </w:rPr>
              <w:t>.</w:t>
            </w:r>
          </w:p>
        </w:tc>
        <w:tc>
          <w:tcPr>
            <w:tcW w:w="1701" w:type="dxa"/>
            <w:tcBorders>
              <w:top w:val="single" w:sz="4" w:space="0" w:color="auto"/>
              <w:left w:val="nil"/>
              <w:bottom w:val="single" w:sz="4" w:space="0" w:color="auto"/>
              <w:right w:val="single" w:sz="4" w:space="0" w:color="auto"/>
            </w:tcBorders>
            <w:vAlign w:val="center"/>
          </w:tcPr>
          <w:p w14:paraId="2047D8A1" w14:textId="77777777" w:rsidR="00FC51AE" w:rsidRPr="00FC51AE" w:rsidRDefault="00FC51AE" w:rsidP="00FC51AE">
            <w:pPr>
              <w:jc w:val="both"/>
              <w:rPr>
                <w:color w:val="000000"/>
                <w:sz w:val="20"/>
                <w:szCs w:val="20"/>
              </w:rPr>
            </w:pPr>
            <w:r w:rsidRPr="00FC51AE">
              <w:rPr>
                <w:color w:val="000000"/>
                <w:sz w:val="20"/>
                <w:szCs w:val="20"/>
              </w:rPr>
              <w:t>Тип упаковки: рулон.</w:t>
            </w:r>
          </w:p>
          <w:p w14:paraId="6C22A8AF" w14:textId="7F2096D8" w:rsidR="00FC51AE" w:rsidRPr="00FC51AE" w:rsidRDefault="00FC51AE" w:rsidP="00FC51AE">
            <w:pPr>
              <w:widowControl w:val="0"/>
              <w:rPr>
                <w:color w:val="000000"/>
                <w:sz w:val="20"/>
                <w:szCs w:val="20"/>
              </w:rPr>
            </w:pPr>
          </w:p>
        </w:tc>
      </w:tr>
      <w:tr w:rsidR="0035687E" w:rsidRPr="0038734E" w14:paraId="614706CF" w14:textId="77777777" w:rsidTr="00F70875">
        <w:trPr>
          <w:cantSplit/>
        </w:trPr>
        <w:tc>
          <w:tcPr>
            <w:tcW w:w="421" w:type="dxa"/>
            <w:tcBorders>
              <w:top w:val="single" w:sz="4" w:space="0" w:color="auto"/>
              <w:left w:val="single" w:sz="4" w:space="0" w:color="auto"/>
              <w:bottom w:val="single" w:sz="4" w:space="0" w:color="auto"/>
              <w:right w:val="single" w:sz="4" w:space="0" w:color="auto"/>
            </w:tcBorders>
            <w:noWrap/>
          </w:tcPr>
          <w:p w14:paraId="45A073B4" w14:textId="3F468836" w:rsidR="0035687E" w:rsidRPr="0038734E" w:rsidRDefault="00EE5650" w:rsidP="0035687E">
            <w:pPr>
              <w:widowControl w:val="0"/>
              <w:rPr>
                <w:color w:val="000000"/>
                <w:sz w:val="20"/>
                <w:szCs w:val="20"/>
              </w:rPr>
            </w:pPr>
            <w:r>
              <w:rPr>
                <w:color w:val="000000"/>
                <w:sz w:val="20"/>
                <w:szCs w:val="20"/>
              </w:rPr>
              <w:t>13</w:t>
            </w:r>
          </w:p>
        </w:tc>
        <w:tc>
          <w:tcPr>
            <w:tcW w:w="1842" w:type="dxa"/>
            <w:tcBorders>
              <w:top w:val="single" w:sz="4" w:space="0" w:color="auto"/>
              <w:left w:val="nil"/>
              <w:bottom w:val="single" w:sz="4" w:space="0" w:color="auto"/>
              <w:right w:val="single" w:sz="4" w:space="0" w:color="auto"/>
            </w:tcBorders>
            <w:noWrap/>
          </w:tcPr>
          <w:p w14:paraId="3783A76B" w14:textId="67875D61" w:rsidR="0035687E" w:rsidRPr="0035687E" w:rsidRDefault="0035687E" w:rsidP="0035687E">
            <w:pPr>
              <w:widowControl w:val="0"/>
              <w:rPr>
                <w:sz w:val="20"/>
                <w:szCs w:val="20"/>
              </w:rPr>
            </w:pPr>
            <w:r w:rsidRPr="0035687E">
              <w:rPr>
                <w:sz w:val="20"/>
                <w:szCs w:val="20"/>
              </w:rPr>
              <w:t>Средство чистящее</w:t>
            </w:r>
          </w:p>
        </w:tc>
        <w:tc>
          <w:tcPr>
            <w:tcW w:w="3828" w:type="dxa"/>
            <w:tcBorders>
              <w:top w:val="single" w:sz="4" w:space="0" w:color="auto"/>
              <w:left w:val="nil"/>
              <w:bottom w:val="single" w:sz="4" w:space="0" w:color="auto"/>
              <w:right w:val="single" w:sz="4" w:space="0" w:color="auto"/>
            </w:tcBorders>
            <w:noWrap/>
            <w:vAlign w:val="center"/>
          </w:tcPr>
          <w:p w14:paraId="4F163B4A" w14:textId="77777777" w:rsidR="0035687E" w:rsidRPr="0035687E" w:rsidRDefault="0035687E" w:rsidP="0035687E">
            <w:pPr>
              <w:autoSpaceDE w:val="0"/>
              <w:autoSpaceDN w:val="0"/>
              <w:adjustRightInd w:val="0"/>
              <w:rPr>
                <w:sz w:val="20"/>
                <w:szCs w:val="20"/>
              </w:rPr>
            </w:pPr>
            <w:r w:rsidRPr="0035687E">
              <w:rPr>
                <w:sz w:val="20"/>
                <w:szCs w:val="20"/>
              </w:rPr>
              <w:t>Гелеобразное средство для чистки раковин, унитазов, ванн, кафеля и другого сантехнического оборудования.</w:t>
            </w:r>
          </w:p>
          <w:p w14:paraId="22ED52B0" w14:textId="77777777" w:rsidR="0035687E" w:rsidRPr="0035687E" w:rsidRDefault="0035687E" w:rsidP="0035687E">
            <w:pPr>
              <w:autoSpaceDE w:val="0"/>
              <w:autoSpaceDN w:val="0"/>
              <w:adjustRightInd w:val="0"/>
              <w:rPr>
                <w:sz w:val="20"/>
                <w:szCs w:val="20"/>
              </w:rPr>
            </w:pPr>
            <w:r w:rsidRPr="0035687E">
              <w:rPr>
                <w:sz w:val="20"/>
                <w:szCs w:val="20"/>
              </w:rPr>
              <w:t>Эффективно удаляет ржавчину, мыльный осадок, жир и глубоко въевшуюся грязь, застарелые солевые отложения и известковый налет и неприятный запах.</w:t>
            </w:r>
          </w:p>
          <w:p w14:paraId="50BA8458" w14:textId="0589E463" w:rsidR="0035687E" w:rsidRPr="0035687E" w:rsidRDefault="0035687E" w:rsidP="0035687E">
            <w:pPr>
              <w:widowControl w:val="0"/>
              <w:rPr>
                <w:color w:val="000000"/>
                <w:sz w:val="20"/>
                <w:szCs w:val="20"/>
              </w:rPr>
            </w:pPr>
            <w:r w:rsidRPr="0035687E">
              <w:rPr>
                <w:sz w:val="20"/>
                <w:szCs w:val="20"/>
              </w:rPr>
              <w:t xml:space="preserve">Содержит щавелевую и лимонную кислоту. </w:t>
            </w:r>
          </w:p>
        </w:tc>
        <w:tc>
          <w:tcPr>
            <w:tcW w:w="2268" w:type="dxa"/>
            <w:tcBorders>
              <w:top w:val="single" w:sz="4" w:space="0" w:color="auto"/>
              <w:left w:val="nil"/>
              <w:bottom w:val="single" w:sz="4" w:space="0" w:color="auto"/>
              <w:right w:val="single" w:sz="4" w:space="0" w:color="auto"/>
            </w:tcBorders>
          </w:tcPr>
          <w:p w14:paraId="1E7400F5" w14:textId="160B5128" w:rsidR="0035687E" w:rsidRPr="0035687E" w:rsidRDefault="0035687E" w:rsidP="0035687E">
            <w:pPr>
              <w:widowControl w:val="0"/>
              <w:rPr>
                <w:sz w:val="20"/>
                <w:szCs w:val="20"/>
              </w:rPr>
            </w:pPr>
            <w:r w:rsidRPr="0035687E">
              <w:rPr>
                <w:sz w:val="20"/>
                <w:szCs w:val="20"/>
              </w:rPr>
              <w:t>Вес: не менее 750 не более 900гр.</w:t>
            </w:r>
          </w:p>
        </w:tc>
        <w:tc>
          <w:tcPr>
            <w:tcW w:w="1701" w:type="dxa"/>
            <w:tcBorders>
              <w:top w:val="single" w:sz="4" w:space="0" w:color="auto"/>
              <w:left w:val="nil"/>
              <w:bottom w:val="single" w:sz="4" w:space="0" w:color="auto"/>
              <w:right w:val="single" w:sz="4" w:space="0" w:color="auto"/>
            </w:tcBorders>
            <w:vAlign w:val="center"/>
          </w:tcPr>
          <w:p w14:paraId="63557A70" w14:textId="4B351EEF" w:rsidR="0035687E" w:rsidRPr="0035687E" w:rsidRDefault="0035687E" w:rsidP="0035687E">
            <w:pPr>
              <w:jc w:val="both"/>
              <w:rPr>
                <w:color w:val="000000"/>
                <w:sz w:val="20"/>
                <w:szCs w:val="20"/>
              </w:rPr>
            </w:pPr>
            <w:r w:rsidRPr="0035687E">
              <w:rPr>
                <w:color w:val="000000"/>
                <w:sz w:val="20"/>
                <w:szCs w:val="20"/>
              </w:rPr>
              <w:t xml:space="preserve">Вид упаковки: </w:t>
            </w:r>
            <w:r w:rsidRPr="0035687E">
              <w:rPr>
                <w:sz w:val="20"/>
                <w:szCs w:val="20"/>
              </w:rPr>
              <w:t>пластиковая бутыль (ПЭТ)</w:t>
            </w:r>
          </w:p>
        </w:tc>
      </w:tr>
      <w:tr w:rsidR="0035687E" w:rsidRPr="0038734E" w14:paraId="22689F91" w14:textId="77777777" w:rsidTr="00F70875">
        <w:trPr>
          <w:cantSplit/>
        </w:trPr>
        <w:tc>
          <w:tcPr>
            <w:tcW w:w="421" w:type="dxa"/>
            <w:tcBorders>
              <w:top w:val="single" w:sz="4" w:space="0" w:color="auto"/>
              <w:left w:val="single" w:sz="4" w:space="0" w:color="auto"/>
              <w:bottom w:val="single" w:sz="4" w:space="0" w:color="auto"/>
              <w:right w:val="single" w:sz="4" w:space="0" w:color="auto"/>
            </w:tcBorders>
            <w:noWrap/>
          </w:tcPr>
          <w:p w14:paraId="7294FEE4" w14:textId="61446C9E" w:rsidR="0035687E" w:rsidRPr="0038734E" w:rsidRDefault="00EE5650" w:rsidP="0035687E">
            <w:pPr>
              <w:widowControl w:val="0"/>
              <w:rPr>
                <w:color w:val="000000"/>
                <w:sz w:val="20"/>
                <w:szCs w:val="20"/>
              </w:rPr>
            </w:pPr>
            <w:r>
              <w:rPr>
                <w:color w:val="000000"/>
                <w:sz w:val="20"/>
                <w:szCs w:val="20"/>
              </w:rPr>
              <w:t>14</w:t>
            </w:r>
          </w:p>
        </w:tc>
        <w:tc>
          <w:tcPr>
            <w:tcW w:w="1842" w:type="dxa"/>
            <w:tcBorders>
              <w:top w:val="single" w:sz="4" w:space="0" w:color="auto"/>
              <w:left w:val="nil"/>
              <w:bottom w:val="single" w:sz="4" w:space="0" w:color="auto"/>
              <w:right w:val="single" w:sz="4" w:space="0" w:color="auto"/>
            </w:tcBorders>
            <w:noWrap/>
          </w:tcPr>
          <w:p w14:paraId="59035FCC" w14:textId="589F36F1" w:rsidR="0035687E" w:rsidRPr="0035687E" w:rsidRDefault="0035687E" w:rsidP="0035687E">
            <w:pPr>
              <w:widowControl w:val="0"/>
              <w:rPr>
                <w:sz w:val="20"/>
                <w:szCs w:val="20"/>
              </w:rPr>
            </w:pPr>
            <w:r w:rsidRPr="0035687E">
              <w:rPr>
                <w:sz w:val="20"/>
                <w:szCs w:val="20"/>
              </w:rPr>
              <w:t>Моющее средство  для стекол.</w:t>
            </w:r>
          </w:p>
        </w:tc>
        <w:tc>
          <w:tcPr>
            <w:tcW w:w="3828" w:type="dxa"/>
            <w:tcBorders>
              <w:top w:val="single" w:sz="4" w:space="0" w:color="auto"/>
              <w:left w:val="nil"/>
              <w:bottom w:val="single" w:sz="4" w:space="0" w:color="auto"/>
              <w:right w:val="single" w:sz="4" w:space="0" w:color="auto"/>
            </w:tcBorders>
            <w:noWrap/>
            <w:vAlign w:val="center"/>
          </w:tcPr>
          <w:p w14:paraId="6F0B9DDB" w14:textId="77777777" w:rsidR="0035687E" w:rsidRPr="0035687E" w:rsidRDefault="0035687E" w:rsidP="0035687E">
            <w:pPr>
              <w:rPr>
                <w:sz w:val="20"/>
                <w:szCs w:val="20"/>
              </w:rPr>
            </w:pPr>
            <w:r w:rsidRPr="0035687E">
              <w:rPr>
                <w:sz w:val="20"/>
                <w:szCs w:val="20"/>
              </w:rPr>
              <w:t>Состав: изопропиловый спирт, этиленгликоль, анионные ПАВ менее 5% парфюмерный композиции, краситель.</w:t>
            </w:r>
          </w:p>
          <w:p w14:paraId="717EEF65" w14:textId="2BB3C063" w:rsidR="0035687E" w:rsidRPr="0035687E" w:rsidRDefault="0035687E" w:rsidP="0035687E">
            <w:pPr>
              <w:widowControl w:val="0"/>
              <w:rPr>
                <w:color w:val="000000"/>
                <w:sz w:val="20"/>
                <w:szCs w:val="20"/>
              </w:rPr>
            </w:pPr>
            <w:r w:rsidRPr="0035687E">
              <w:rPr>
                <w:color w:val="000000"/>
                <w:sz w:val="20"/>
                <w:szCs w:val="20"/>
              </w:rPr>
              <w:t xml:space="preserve">С триггером. </w:t>
            </w:r>
          </w:p>
        </w:tc>
        <w:tc>
          <w:tcPr>
            <w:tcW w:w="2268" w:type="dxa"/>
            <w:tcBorders>
              <w:top w:val="single" w:sz="4" w:space="0" w:color="auto"/>
              <w:left w:val="nil"/>
              <w:bottom w:val="single" w:sz="4" w:space="0" w:color="auto"/>
              <w:right w:val="single" w:sz="4" w:space="0" w:color="auto"/>
            </w:tcBorders>
          </w:tcPr>
          <w:p w14:paraId="29E86A1C" w14:textId="77777777" w:rsidR="0035687E" w:rsidRPr="0035687E" w:rsidRDefault="0035687E" w:rsidP="0035687E">
            <w:pPr>
              <w:jc w:val="both"/>
              <w:rPr>
                <w:color w:val="000000"/>
                <w:sz w:val="20"/>
                <w:szCs w:val="20"/>
              </w:rPr>
            </w:pPr>
            <w:r w:rsidRPr="0035687E">
              <w:rPr>
                <w:color w:val="000000"/>
                <w:sz w:val="20"/>
                <w:szCs w:val="20"/>
              </w:rPr>
              <w:t>Объем: не менее 750 не более 900мл.</w:t>
            </w:r>
          </w:p>
          <w:p w14:paraId="2DB2F12D" w14:textId="77777777" w:rsidR="0035687E" w:rsidRPr="0035687E" w:rsidRDefault="0035687E" w:rsidP="0035687E">
            <w:pPr>
              <w:widowControl w:val="0"/>
              <w:rPr>
                <w:sz w:val="20"/>
                <w:szCs w:val="20"/>
              </w:rPr>
            </w:pPr>
          </w:p>
        </w:tc>
        <w:tc>
          <w:tcPr>
            <w:tcW w:w="1701" w:type="dxa"/>
            <w:tcBorders>
              <w:top w:val="single" w:sz="4" w:space="0" w:color="auto"/>
              <w:left w:val="nil"/>
              <w:bottom w:val="single" w:sz="4" w:space="0" w:color="auto"/>
              <w:right w:val="single" w:sz="4" w:space="0" w:color="auto"/>
            </w:tcBorders>
            <w:vAlign w:val="center"/>
          </w:tcPr>
          <w:p w14:paraId="543B8D56" w14:textId="77777777" w:rsidR="0035687E" w:rsidRPr="0035687E" w:rsidRDefault="0035687E" w:rsidP="0035687E">
            <w:pPr>
              <w:jc w:val="both"/>
              <w:rPr>
                <w:color w:val="000000"/>
                <w:sz w:val="20"/>
                <w:szCs w:val="20"/>
              </w:rPr>
            </w:pPr>
            <w:r w:rsidRPr="0035687E">
              <w:rPr>
                <w:color w:val="000000"/>
                <w:sz w:val="20"/>
                <w:szCs w:val="20"/>
              </w:rPr>
              <w:t xml:space="preserve">Вид упаковки: </w:t>
            </w:r>
            <w:r w:rsidRPr="0035687E">
              <w:rPr>
                <w:sz w:val="20"/>
                <w:szCs w:val="20"/>
              </w:rPr>
              <w:t xml:space="preserve">ПЭТ-флакон с триггером. </w:t>
            </w:r>
          </w:p>
          <w:p w14:paraId="44DB0C03" w14:textId="77777777" w:rsidR="0035687E" w:rsidRPr="0035687E" w:rsidRDefault="0035687E" w:rsidP="0035687E">
            <w:pPr>
              <w:jc w:val="both"/>
              <w:rPr>
                <w:color w:val="000000"/>
                <w:sz w:val="20"/>
                <w:szCs w:val="20"/>
              </w:rPr>
            </w:pPr>
          </w:p>
        </w:tc>
      </w:tr>
      <w:tr w:rsidR="00832BA9" w:rsidRPr="0038734E" w14:paraId="06FF2D44" w14:textId="77777777" w:rsidTr="00F70875">
        <w:trPr>
          <w:cantSplit/>
        </w:trPr>
        <w:tc>
          <w:tcPr>
            <w:tcW w:w="421" w:type="dxa"/>
            <w:tcBorders>
              <w:top w:val="single" w:sz="4" w:space="0" w:color="auto"/>
              <w:left w:val="single" w:sz="4" w:space="0" w:color="auto"/>
              <w:bottom w:val="single" w:sz="4" w:space="0" w:color="auto"/>
              <w:right w:val="single" w:sz="4" w:space="0" w:color="auto"/>
            </w:tcBorders>
            <w:noWrap/>
          </w:tcPr>
          <w:p w14:paraId="1651BA71" w14:textId="29B70B50" w:rsidR="00832BA9" w:rsidRDefault="00EE5650" w:rsidP="00832BA9">
            <w:pPr>
              <w:widowControl w:val="0"/>
              <w:rPr>
                <w:color w:val="000000"/>
                <w:sz w:val="20"/>
                <w:szCs w:val="20"/>
              </w:rPr>
            </w:pPr>
            <w:r>
              <w:rPr>
                <w:color w:val="000000"/>
                <w:sz w:val="20"/>
                <w:szCs w:val="20"/>
              </w:rPr>
              <w:t>15</w:t>
            </w:r>
          </w:p>
        </w:tc>
        <w:tc>
          <w:tcPr>
            <w:tcW w:w="1842" w:type="dxa"/>
            <w:tcBorders>
              <w:top w:val="single" w:sz="4" w:space="0" w:color="auto"/>
              <w:left w:val="nil"/>
              <w:bottom w:val="single" w:sz="4" w:space="0" w:color="auto"/>
              <w:right w:val="single" w:sz="4" w:space="0" w:color="auto"/>
            </w:tcBorders>
            <w:noWrap/>
          </w:tcPr>
          <w:p w14:paraId="586A38DF" w14:textId="405FED33" w:rsidR="00832BA9" w:rsidRPr="00832BA9" w:rsidRDefault="00832BA9" w:rsidP="00832BA9">
            <w:pPr>
              <w:widowControl w:val="0"/>
              <w:rPr>
                <w:sz w:val="20"/>
                <w:szCs w:val="20"/>
              </w:rPr>
            </w:pPr>
            <w:r w:rsidRPr="00832BA9">
              <w:rPr>
                <w:sz w:val="20"/>
                <w:szCs w:val="20"/>
              </w:rPr>
              <w:t>Бумага туалетная 200 м 1 сл. Мини</w:t>
            </w:r>
          </w:p>
        </w:tc>
        <w:tc>
          <w:tcPr>
            <w:tcW w:w="3828" w:type="dxa"/>
            <w:tcBorders>
              <w:top w:val="single" w:sz="4" w:space="0" w:color="auto"/>
              <w:left w:val="nil"/>
              <w:bottom w:val="single" w:sz="4" w:space="0" w:color="auto"/>
              <w:right w:val="single" w:sz="4" w:space="0" w:color="auto"/>
            </w:tcBorders>
            <w:noWrap/>
            <w:vAlign w:val="center"/>
          </w:tcPr>
          <w:p w14:paraId="3B1B9917" w14:textId="77777777" w:rsidR="00832BA9" w:rsidRPr="00832BA9" w:rsidRDefault="00832BA9" w:rsidP="00832BA9">
            <w:pPr>
              <w:tabs>
                <w:tab w:val="left" w:pos="993"/>
              </w:tabs>
              <w:jc w:val="both"/>
              <w:rPr>
                <w:sz w:val="20"/>
                <w:szCs w:val="20"/>
              </w:rPr>
            </w:pPr>
            <w:r w:rsidRPr="00832BA9">
              <w:rPr>
                <w:color w:val="000000"/>
                <w:sz w:val="20"/>
                <w:szCs w:val="20"/>
              </w:rPr>
              <w:t xml:space="preserve">Товар должен соответствовать </w:t>
            </w:r>
            <w:r w:rsidRPr="00832BA9">
              <w:rPr>
                <w:sz w:val="20"/>
                <w:szCs w:val="20"/>
              </w:rPr>
              <w:t xml:space="preserve">ГОСТ Р 52354-2005 «Изделия из бумаги бытового </w:t>
            </w:r>
            <w:r w:rsidRPr="00832BA9">
              <w:rPr>
                <w:sz w:val="20"/>
                <w:szCs w:val="20"/>
              </w:rPr>
              <w:br/>
              <w:t>и санитарно-гигиенического назначения. Общие технические условия».</w:t>
            </w:r>
          </w:p>
          <w:p w14:paraId="2CCCDFD9" w14:textId="77777777" w:rsidR="00832BA9" w:rsidRPr="00832BA9" w:rsidRDefault="00832BA9" w:rsidP="00832BA9">
            <w:pPr>
              <w:jc w:val="both"/>
              <w:rPr>
                <w:color w:val="000000"/>
                <w:sz w:val="20"/>
                <w:szCs w:val="20"/>
              </w:rPr>
            </w:pPr>
            <w:r w:rsidRPr="00832BA9">
              <w:rPr>
                <w:color w:val="000000"/>
                <w:sz w:val="20"/>
                <w:szCs w:val="20"/>
              </w:rPr>
              <w:t>Количество слоев: 1.</w:t>
            </w:r>
          </w:p>
          <w:p w14:paraId="4AB44F2A" w14:textId="77777777" w:rsidR="00832BA9" w:rsidRPr="00832BA9" w:rsidRDefault="00832BA9" w:rsidP="00832BA9">
            <w:pPr>
              <w:jc w:val="both"/>
              <w:rPr>
                <w:color w:val="000000"/>
                <w:sz w:val="20"/>
                <w:szCs w:val="20"/>
              </w:rPr>
            </w:pPr>
            <w:r w:rsidRPr="00832BA9">
              <w:rPr>
                <w:color w:val="000000"/>
                <w:sz w:val="20"/>
                <w:szCs w:val="20"/>
              </w:rPr>
              <w:t>Наличие втулки: да.</w:t>
            </w:r>
          </w:p>
          <w:p w14:paraId="024DD51B" w14:textId="77777777" w:rsidR="00832BA9" w:rsidRPr="00832BA9" w:rsidRDefault="00832BA9" w:rsidP="00832BA9">
            <w:pPr>
              <w:jc w:val="both"/>
              <w:rPr>
                <w:color w:val="000000"/>
                <w:sz w:val="20"/>
                <w:szCs w:val="20"/>
              </w:rPr>
            </w:pPr>
            <w:r w:rsidRPr="00832BA9">
              <w:rPr>
                <w:color w:val="000000"/>
                <w:sz w:val="20"/>
                <w:szCs w:val="20"/>
              </w:rPr>
              <w:t>Сырье: целлюлоза 100 %.</w:t>
            </w:r>
          </w:p>
          <w:p w14:paraId="7E14A936" w14:textId="7EF50DEC" w:rsidR="00832BA9" w:rsidRPr="00832BA9" w:rsidRDefault="00832BA9" w:rsidP="00832BA9">
            <w:pPr>
              <w:rPr>
                <w:sz w:val="20"/>
                <w:szCs w:val="20"/>
              </w:rPr>
            </w:pPr>
            <w:r w:rsidRPr="00832BA9">
              <w:rPr>
                <w:color w:val="000000"/>
                <w:sz w:val="20"/>
                <w:szCs w:val="20"/>
              </w:rPr>
              <w:t>Цвет бумаги: белый.</w:t>
            </w:r>
          </w:p>
        </w:tc>
        <w:tc>
          <w:tcPr>
            <w:tcW w:w="2268" w:type="dxa"/>
            <w:tcBorders>
              <w:top w:val="single" w:sz="4" w:space="0" w:color="auto"/>
              <w:left w:val="nil"/>
              <w:bottom w:val="single" w:sz="4" w:space="0" w:color="auto"/>
              <w:right w:val="single" w:sz="4" w:space="0" w:color="auto"/>
            </w:tcBorders>
          </w:tcPr>
          <w:p w14:paraId="1A2421E2" w14:textId="77777777" w:rsidR="00832BA9" w:rsidRPr="00832BA9" w:rsidRDefault="00832BA9" w:rsidP="00832BA9">
            <w:pPr>
              <w:jc w:val="both"/>
              <w:rPr>
                <w:color w:val="000000"/>
                <w:sz w:val="20"/>
                <w:szCs w:val="20"/>
              </w:rPr>
            </w:pPr>
            <w:r w:rsidRPr="00832BA9">
              <w:rPr>
                <w:color w:val="000000"/>
                <w:sz w:val="20"/>
                <w:szCs w:val="20"/>
              </w:rPr>
              <w:t>Длина рулона туалетной бумаги: не менее 195 не более 205 м.</w:t>
            </w:r>
          </w:p>
          <w:p w14:paraId="79AC7386" w14:textId="77348AFA" w:rsidR="00832BA9" w:rsidRPr="00832BA9" w:rsidRDefault="00832BA9" w:rsidP="00832BA9">
            <w:pPr>
              <w:jc w:val="both"/>
              <w:rPr>
                <w:color w:val="000000"/>
                <w:sz w:val="20"/>
                <w:szCs w:val="20"/>
              </w:rPr>
            </w:pPr>
            <w:r w:rsidRPr="00832BA9">
              <w:rPr>
                <w:color w:val="000000"/>
                <w:sz w:val="20"/>
                <w:szCs w:val="20"/>
              </w:rPr>
              <w:t>Ширина рулона: не менее 59 не более 61мм.</w:t>
            </w:r>
          </w:p>
        </w:tc>
        <w:tc>
          <w:tcPr>
            <w:tcW w:w="1701" w:type="dxa"/>
            <w:tcBorders>
              <w:top w:val="single" w:sz="4" w:space="0" w:color="auto"/>
              <w:left w:val="nil"/>
              <w:bottom w:val="single" w:sz="4" w:space="0" w:color="auto"/>
              <w:right w:val="single" w:sz="4" w:space="0" w:color="auto"/>
            </w:tcBorders>
            <w:vAlign w:val="center"/>
          </w:tcPr>
          <w:p w14:paraId="67D8E612" w14:textId="35C49BA5" w:rsidR="00832BA9" w:rsidRPr="00832BA9" w:rsidRDefault="00832BA9" w:rsidP="00832BA9">
            <w:pPr>
              <w:jc w:val="both"/>
              <w:rPr>
                <w:color w:val="000000"/>
                <w:sz w:val="20"/>
                <w:szCs w:val="20"/>
              </w:rPr>
            </w:pPr>
            <w:r w:rsidRPr="00832BA9">
              <w:rPr>
                <w:sz w:val="20"/>
                <w:szCs w:val="20"/>
              </w:rPr>
              <w:t>Упаковка-индивидуальная, полиэтиленовый пакет – 12шт.</w:t>
            </w:r>
          </w:p>
        </w:tc>
      </w:tr>
      <w:tr w:rsidR="00EE5650" w:rsidRPr="0038734E" w14:paraId="11AD4F22" w14:textId="77777777" w:rsidTr="00F70875">
        <w:trPr>
          <w:cantSplit/>
        </w:trPr>
        <w:tc>
          <w:tcPr>
            <w:tcW w:w="421" w:type="dxa"/>
            <w:tcBorders>
              <w:top w:val="single" w:sz="4" w:space="0" w:color="auto"/>
              <w:left w:val="single" w:sz="4" w:space="0" w:color="auto"/>
              <w:bottom w:val="single" w:sz="4" w:space="0" w:color="auto"/>
              <w:right w:val="single" w:sz="4" w:space="0" w:color="auto"/>
            </w:tcBorders>
            <w:noWrap/>
          </w:tcPr>
          <w:p w14:paraId="2F652904" w14:textId="4A6A3376" w:rsidR="00EE5650" w:rsidRDefault="00EE5650" w:rsidP="00832BA9">
            <w:pPr>
              <w:widowControl w:val="0"/>
              <w:rPr>
                <w:color w:val="000000"/>
                <w:sz w:val="20"/>
                <w:szCs w:val="20"/>
              </w:rPr>
            </w:pPr>
            <w:r>
              <w:rPr>
                <w:color w:val="000000"/>
                <w:sz w:val="20"/>
                <w:szCs w:val="20"/>
              </w:rPr>
              <w:t>16</w:t>
            </w:r>
          </w:p>
        </w:tc>
        <w:tc>
          <w:tcPr>
            <w:tcW w:w="1842" w:type="dxa"/>
            <w:tcBorders>
              <w:top w:val="single" w:sz="4" w:space="0" w:color="auto"/>
              <w:left w:val="nil"/>
              <w:bottom w:val="single" w:sz="4" w:space="0" w:color="auto"/>
              <w:right w:val="single" w:sz="4" w:space="0" w:color="auto"/>
            </w:tcBorders>
            <w:noWrap/>
          </w:tcPr>
          <w:p w14:paraId="56E3494E" w14:textId="325105A9" w:rsidR="00EE5650" w:rsidRPr="00832BA9" w:rsidRDefault="00EE5650" w:rsidP="00832BA9">
            <w:pPr>
              <w:widowControl w:val="0"/>
              <w:rPr>
                <w:sz w:val="20"/>
                <w:szCs w:val="20"/>
              </w:rPr>
            </w:pPr>
            <w:r w:rsidRPr="004F1774">
              <w:rPr>
                <w:color w:val="000000"/>
                <w:sz w:val="20"/>
                <w:szCs w:val="20"/>
              </w:rPr>
              <w:t>Средство моющее для пола</w:t>
            </w:r>
          </w:p>
        </w:tc>
        <w:tc>
          <w:tcPr>
            <w:tcW w:w="3828" w:type="dxa"/>
            <w:tcBorders>
              <w:top w:val="single" w:sz="4" w:space="0" w:color="auto"/>
              <w:left w:val="nil"/>
              <w:bottom w:val="single" w:sz="4" w:space="0" w:color="auto"/>
              <w:right w:val="single" w:sz="4" w:space="0" w:color="auto"/>
            </w:tcBorders>
            <w:noWrap/>
            <w:vAlign w:val="center"/>
          </w:tcPr>
          <w:p w14:paraId="688020C8" w14:textId="04A5BA5B" w:rsidR="00EE5650" w:rsidRPr="00832BA9" w:rsidRDefault="00A37194" w:rsidP="00832BA9">
            <w:pPr>
              <w:tabs>
                <w:tab w:val="left" w:pos="993"/>
              </w:tabs>
              <w:jc w:val="both"/>
              <w:rPr>
                <w:color w:val="000000"/>
                <w:sz w:val="20"/>
                <w:szCs w:val="20"/>
              </w:rPr>
            </w:pPr>
            <w:r>
              <w:rPr>
                <w:color w:val="000000"/>
                <w:sz w:val="20"/>
                <w:szCs w:val="20"/>
              </w:rPr>
              <w:t>Средств</w:t>
            </w:r>
            <w:r w:rsidR="004E61CB">
              <w:rPr>
                <w:color w:val="000000"/>
                <w:sz w:val="20"/>
                <w:szCs w:val="20"/>
              </w:rPr>
              <w:t>о</w:t>
            </w:r>
            <w:r>
              <w:rPr>
                <w:color w:val="000000"/>
                <w:sz w:val="20"/>
                <w:szCs w:val="20"/>
              </w:rPr>
              <w:t xml:space="preserve"> моющее для пола и поверхностей универсальное, антибактериальное, биоразлагаемое, концентрат.</w:t>
            </w:r>
            <w:r w:rsidR="004E61CB">
              <w:rPr>
                <w:color w:val="000000"/>
                <w:sz w:val="20"/>
                <w:szCs w:val="20"/>
              </w:rPr>
              <w:t xml:space="preserve"> Состав: </w:t>
            </w:r>
            <w:r w:rsidR="004E61CB" w:rsidRPr="004E61CB">
              <w:rPr>
                <w:sz w:val="20"/>
                <w:szCs w:val="20"/>
              </w:rPr>
              <w:t>ПАВ (5–15% анионных, &lt;5% неионогенных и амфотерных), хлорида натрия (1–3%), консерванта и отдушки.</w:t>
            </w:r>
          </w:p>
        </w:tc>
        <w:tc>
          <w:tcPr>
            <w:tcW w:w="2268" w:type="dxa"/>
            <w:tcBorders>
              <w:top w:val="single" w:sz="4" w:space="0" w:color="auto"/>
              <w:left w:val="nil"/>
              <w:bottom w:val="single" w:sz="4" w:space="0" w:color="auto"/>
              <w:right w:val="single" w:sz="4" w:space="0" w:color="auto"/>
            </w:tcBorders>
          </w:tcPr>
          <w:p w14:paraId="167684A1" w14:textId="77777777" w:rsidR="00EE5650" w:rsidRPr="00832BA9" w:rsidRDefault="00EE5650" w:rsidP="00832BA9">
            <w:pPr>
              <w:jc w:val="both"/>
              <w:rPr>
                <w:color w:val="000000"/>
                <w:sz w:val="20"/>
                <w:szCs w:val="20"/>
              </w:rPr>
            </w:pPr>
          </w:p>
        </w:tc>
        <w:tc>
          <w:tcPr>
            <w:tcW w:w="1701" w:type="dxa"/>
            <w:tcBorders>
              <w:top w:val="single" w:sz="4" w:space="0" w:color="auto"/>
              <w:left w:val="nil"/>
              <w:bottom w:val="single" w:sz="4" w:space="0" w:color="auto"/>
              <w:right w:val="single" w:sz="4" w:space="0" w:color="auto"/>
            </w:tcBorders>
            <w:vAlign w:val="center"/>
          </w:tcPr>
          <w:p w14:paraId="5BCAE483" w14:textId="3EA7092D" w:rsidR="00EE5650" w:rsidRPr="00A37194" w:rsidRDefault="00A37194" w:rsidP="00A37194">
            <w:pPr>
              <w:widowControl w:val="0"/>
              <w:rPr>
                <w:color w:val="000000"/>
                <w:sz w:val="20"/>
                <w:szCs w:val="20"/>
              </w:rPr>
            </w:pPr>
            <w:r w:rsidRPr="0026322A">
              <w:rPr>
                <w:color w:val="000000"/>
                <w:sz w:val="20"/>
                <w:szCs w:val="20"/>
              </w:rPr>
              <w:t>Упаковка: канистра объемом 5 л.</w:t>
            </w:r>
          </w:p>
        </w:tc>
      </w:tr>
      <w:tr w:rsidR="00EE5650" w:rsidRPr="0038734E" w14:paraId="1EC1BCE0" w14:textId="77777777" w:rsidTr="00582B4C">
        <w:trPr>
          <w:cantSplit/>
        </w:trPr>
        <w:tc>
          <w:tcPr>
            <w:tcW w:w="421" w:type="dxa"/>
            <w:tcBorders>
              <w:top w:val="single" w:sz="4" w:space="0" w:color="auto"/>
              <w:left w:val="single" w:sz="4" w:space="0" w:color="auto"/>
              <w:bottom w:val="single" w:sz="4" w:space="0" w:color="auto"/>
              <w:right w:val="single" w:sz="4" w:space="0" w:color="auto"/>
            </w:tcBorders>
            <w:noWrap/>
          </w:tcPr>
          <w:p w14:paraId="361C295F" w14:textId="62276584" w:rsidR="00EE5650" w:rsidRDefault="00EE5650" w:rsidP="00EE5650">
            <w:pPr>
              <w:widowControl w:val="0"/>
              <w:rPr>
                <w:color w:val="000000"/>
                <w:sz w:val="20"/>
                <w:szCs w:val="20"/>
              </w:rPr>
            </w:pPr>
            <w:r>
              <w:rPr>
                <w:color w:val="000000"/>
                <w:sz w:val="20"/>
                <w:szCs w:val="20"/>
              </w:rPr>
              <w:lastRenderedPageBreak/>
              <w:t>17</w:t>
            </w:r>
          </w:p>
        </w:tc>
        <w:tc>
          <w:tcPr>
            <w:tcW w:w="1842" w:type="dxa"/>
            <w:tcBorders>
              <w:top w:val="single" w:sz="4" w:space="0" w:color="auto"/>
              <w:left w:val="nil"/>
              <w:bottom w:val="single" w:sz="4" w:space="0" w:color="auto"/>
              <w:right w:val="single" w:sz="4" w:space="0" w:color="auto"/>
            </w:tcBorders>
            <w:noWrap/>
            <w:vAlign w:val="center"/>
          </w:tcPr>
          <w:p w14:paraId="716BEFBC" w14:textId="40E38FEC" w:rsidR="00EE5650" w:rsidRPr="00832BA9" w:rsidRDefault="00EE5650" w:rsidP="00EE5650">
            <w:pPr>
              <w:widowControl w:val="0"/>
              <w:rPr>
                <w:sz w:val="20"/>
                <w:szCs w:val="20"/>
              </w:rPr>
            </w:pPr>
            <w:r w:rsidRPr="004F1774">
              <w:rPr>
                <w:color w:val="000000"/>
                <w:sz w:val="20"/>
                <w:szCs w:val="20"/>
              </w:rPr>
              <w:t>Противогололедный реагент</w:t>
            </w:r>
          </w:p>
        </w:tc>
        <w:tc>
          <w:tcPr>
            <w:tcW w:w="3828" w:type="dxa"/>
            <w:tcBorders>
              <w:top w:val="single" w:sz="4" w:space="0" w:color="auto"/>
              <w:left w:val="nil"/>
              <w:bottom w:val="single" w:sz="4" w:space="0" w:color="auto"/>
              <w:right w:val="single" w:sz="4" w:space="0" w:color="auto"/>
            </w:tcBorders>
            <w:noWrap/>
            <w:vAlign w:val="center"/>
          </w:tcPr>
          <w:p w14:paraId="54D8F169" w14:textId="423BE448" w:rsidR="00EE5650" w:rsidRPr="00256A61" w:rsidRDefault="00256A61" w:rsidP="00EE5650">
            <w:pPr>
              <w:tabs>
                <w:tab w:val="left" w:pos="993"/>
              </w:tabs>
              <w:jc w:val="both"/>
              <w:rPr>
                <w:color w:val="000000"/>
                <w:sz w:val="20"/>
                <w:szCs w:val="20"/>
                <w:lang w:val="en-US"/>
              </w:rPr>
            </w:pPr>
            <w:r w:rsidRPr="00256A61">
              <w:rPr>
                <w:sz w:val="20"/>
                <w:szCs w:val="20"/>
              </w:rPr>
              <w:t xml:space="preserve">Соль техническая (концентрат минеральный «Галит») марки «С» высшего сорта — это кристаллический сыпучий материал (помол №3), предназначенный для борьбы с гололедом и промышленных целей. Хлористый натрий </w:t>
            </w:r>
            <w:r>
              <w:rPr>
                <w:sz w:val="20"/>
                <w:szCs w:val="20"/>
              </w:rPr>
              <w:t>(</w:t>
            </w:r>
            <w:r>
              <w:rPr>
                <w:sz w:val="20"/>
                <w:szCs w:val="20"/>
                <w:lang w:val="en-US"/>
              </w:rPr>
              <w:t>NaCl)</w:t>
            </w:r>
            <w:r w:rsidRPr="00256A61">
              <w:rPr>
                <w:sz w:val="20"/>
                <w:szCs w:val="20"/>
              </w:rPr>
              <w:t xml:space="preserve"> — не менее 98.1%</w:t>
            </w:r>
            <w:r>
              <w:rPr>
                <w:sz w:val="20"/>
                <w:szCs w:val="20"/>
                <w:lang w:val="en-US"/>
              </w:rPr>
              <w:t>/</w:t>
            </w:r>
          </w:p>
        </w:tc>
        <w:tc>
          <w:tcPr>
            <w:tcW w:w="2268" w:type="dxa"/>
            <w:tcBorders>
              <w:top w:val="single" w:sz="4" w:space="0" w:color="auto"/>
              <w:left w:val="nil"/>
              <w:bottom w:val="single" w:sz="4" w:space="0" w:color="auto"/>
              <w:right w:val="single" w:sz="4" w:space="0" w:color="auto"/>
            </w:tcBorders>
          </w:tcPr>
          <w:p w14:paraId="21B23B90" w14:textId="06E7970A" w:rsidR="00EE5650" w:rsidRPr="00832BA9" w:rsidRDefault="00256A61" w:rsidP="00EE5650">
            <w:pPr>
              <w:jc w:val="both"/>
              <w:rPr>
                <w:color w:val="000000"/>
                <w:sz w:val="20"/>
                <w:szCs w:val="20"/>
              </w:rPr>
            </w:pPr>
            <w:r w:rsidRPr="0035687E">
              <w:rPr>
                <w:sz w:val="20"/>
                <w:szCs w:val="20"/>
              </w:rPr>
              <w:t xml:space="preserve">Вес: не менее </w:t>
            </w:r>
            <w:r>
              <w:rPr>
                <w:sz w:val="20"/>
                <w:szCs w:val="20"/>
              </w:rPr>
              <w:t>25 кг.</w:t>
            </w:r>
            <w:r w:rsidRPr="0035687E">
              <w:rPr>
                <w:sz w:val="20"/>
                <w:szCs w:val="20"/>
              </w:rPr>
              <w:t xml:space="preserve"> не более </w:t>
            </w:r>
            <w:r>
              <w:rPr>
                <w:sz w:val="20"/>
                <w:szCs w:val="20"/>
              </w:rPr>
              <w:t>30кг</w:t>
            </w:r>
            <w:r w:rsidRPr="0035687E">
              <w:rPr>
                <w:sz w:val="20"/>
                <w:szCs w:val="20"/>
              </w:rPr>
              <w:t>.</w:t>
            </w:r>
          </w:p>
        </w:tc>
        <w:tc>
          <w:tcPr>
            <w:tcW w:w="1701" w:type="dxa"/>
            <w:tcBorders>
              <w:top w:val="single" w:sz="4" w:space="0" w:color="auto"/>
              <w:left w:val="nil"/>
              <w:bottom w:val="single" w:sz="4" w:space="0" w:color="auto"/>
              <w:right w:val="single" w:sz="4" w:space="0" w:color="auto"/>
            </w:tcBorders>
            <w:vAlign w:val="center"/>
          </w:tcPr>
          <w:p w14:paraId="13AE02D5" w14:textId="5C6FC4F6" w:rsidR="008A3120" w:rsidRPr="00FC51AE" w:rsidRDefault="008A3120" w:rsidP="008A3120">
            <w:pPr>
              <w:jc w:val="both"/>
              <w:rPr>
                <w:color w:val="000000"/>
                <w:sz w:val="20"/>
                <w:szCs w:val="20"/>
              </w:rPr>
            </w:pPr>
            <w:r w:rsidRPr="00FC51AE">
              <w:rPr>
                <w:color w:val="000000"/>
                <w:sz w:val="20"/>
                <w:szCs w:val="20"/>
              </w:rPr>
              <w:t xml:space="preserve">Тип упаковки: </w:t>
            </w:r>
          </w:p>
          <w:p w14:paraId="4DA3C4CD" w14:textId="6F6C8A2A" w:rsidR="00EE5650" w:rsidRPr="00832BA9" w:rsidRDefault="00256A61" w:rsidP="00EE5650">
            <w:pPr>
              <w:jc w:val="both"/>
              <w:rPr>
                <w:sz w:val="20"/>
                <w:szCs w:val="20"/>
              </w:rPr>
            </w:pPr>
            <w:r>
              <w:rPr>
                <w:sz w:val="20"/>
                <w:szCs w:val="20"/>
              </w:rPr>
              <w:t>Мешок</w:t>
            </w:r>
          </w:p>
        </w:tc>
      </w:tr>
    </w:tbl>
    <w:p w14:paraId="083CB089" w14:textId="77777777" w:rsidR="00967909" w:rsidRPr="0038734E" w:rsidRDefault="00967909" w:rsidP="00516269">
      <w:pPr>
        <w:pStyle w:val="af1"/>
        <w:widowControl w:val="0"/>
        <w:tabs>
          <w:tab w:val="left" w:pos="1276"/>
        </w:tabs>
        <w:autoSpaceDE w:val="0"/>
        <w:autoSpaceDN w:val="0"/>
        <w:adjustRightInd w:val="0"/>
        <w:ind w:left="709"/>
        <w:jc w:val="both"/>
        <w:rPr>
          <w:rFonts w:eastAsia="Arial Unicode MS"/>
        </w:rPr>
      </w:pPr>
    </w:p>
    <w:p w14:paraId="38716B9D" w14:textId="34D47830" w:rsidR="00A17D3A" w:rsidRPr="0038734E" w:rsidRDefault="00A17D3A" w:rsidP="00516269">
      <w:pPr>
        <w:pStyle w:val="af1"/>
        <w:widowControl w:val="0"/>
        <w:numPr>
          <w:ilvl w:val="0"/>
          <w:numId w:val="21"/>
        </w:numPr>
        <w:tabs>
          <w:tab w:val="left" w:pos="1276"/>
        </w:tabs>
        <w:autoSpaceDE w:val="0"/>
        <w:autoSpaceDN w:val="0"/>
        <w:adjustRightInd w:val="0"/>
        <w:ind w:left="0" w:firstLine="709"/>
        <w:jc w:val="both"/>
        <w:rPr>
          <w:rFonts w:eastAsia="Arial Unicode MS"/>
          <w:b/>
          <w:lang w:eastAsia="ar-SA"/>
        </w:rPr>
      </w:pPr>
      <w:r w:rsidRPr="0038734E">
        <w:rPr>
          <w:rFonts w:eastAsia="Arial Unicode MS"/>
          <w:b/>
          <w:lang w:eastAsia="ar-SA"/>
        </w:rPr>
        <w:t>Комплектность товара</w:t>
      </w:r>
    </w:p>
    <w:p w14:paraId="559297A0" w14:textId="77777777" w:rsidR="00785E18" w:rsidRPr="00B30864" w:rsidRDefault="00785E18" w:rsidP="00516269">
      <w:pPr>
        <w:pStyle w:val="ConsPlusNormal"/>
        <w:ind w:firstLine="709"/>
        <w:jc w:val="both"/>
        <w:rPr>
          <w:rFonts w:ascii="Times New Roman" w:hAnsi="Times New Roman" w:cs="Times New Roman"/>
          <w:sz w:val="24"/>
          <w:szCs w:val="24"/>
        </w:rPr>
      </w:pPr>
      <w:r w:rsidRPr="0038734E">
        <w:rPr>
          <w:rFonts w:ascii="Times New Roman" w:hAnsi="Times New Roman" w:cs="Times New Roman"/>
          <w:sz w:val="24"/>
          <w:szCs w:val="24"/>
        </w:rPr>
        <w:t>Каждая</w:t>
      </w:r>
      <w:r w:rsidRPr="00B30864">
        <w:rPr>
          <w:rFonts w:ascii="Times New Roman" w:hAnsi="Times New Roman" w:cs="Times New Roman"/>
          <w:sz w:val="24"/>
          <w:szCs w:val="24"/>
        </w:rPr>
        <w:t xml:space="preserve"> единица поставляемого Товара по комплектности должна соответствовать условиям, заявленным производителем.</w:t>
      </w:r>
    </w:p>
    <w:p w14:paraId="63E5A625" w14:textId="77777777" w:rsidR="00A17D3A" w:rsidRPr="00B30864" w:rsidRDefault="00A17D3A" w:rsidP="00516269">
      <w:pPr>
        <w:pStyle w:val="af1"/>
        <w:widowControl w:val="0"/>
        <w:numPr>
          <w:ilvl w:val="0"/>
          <w:numId w:val="21"/>
        </w:numPr>
        <w:tabs>
          <w:tab w:val="left" w:pos="1276"/>
        </w:tabs>
        <w:autoSpaceDE w:val="0"/>
        <w:autoSpaceDN w:val="0"/>
        <w:adjustRightInd w:val="0"/>
        <w:ind w:left="0" w:firstLine="709"/>
        <w:jc w:val="both"/>
        <w:rPr>
          <w:rFonts w:eastAsia="Arial Unicode MS"/>
          <w:b/>
          <w:lang w:eastAsia="ar-SA"/>
        </w:rPr>
      </w:pPr>
      <w:r w:rsidRPr="00B30864">
        <w:rPr>
          <w:rFonts w:eastAsia="Arial Unicode MS"/>
          <w:b/>
          <w:lang w:eastAsia="ar-SA"/>
        </w:rPr>
        <w:t>Нормативные документы, которые устанавливают требования</w:t>
      </w:r>
    </w:p>
    <w:p w14:paraId="7C23B8AC" w14:textId="5438F614" w:rsidR="00A17D3A" w:rsidRPr="00B30864" w:rsidRDefault="00A17D3A" w:rsidP="00516269">
      <w:pPr>
        <w:widowControl w:val="0"/>
        <w:tabs>
          <w:tab w:val="left" w:pos="567"/>
        </w:tabs>
        <w:autoSpaceDE w:val="0"/>
        <w:autoSpaceDN w:val="0"/>
        <w:adjustRightInd w:val="0"/>
        <w:jc w:val="both"/>
        <w:rPr>
          <w:rFonts w:eastAsia="Arial Unicode MS"/>
          <w:b/>
          <w:lang w:eastAsia="ar-SA"/>
        </w:rPr>
      </w:pPr>
      <w:r w:rsidRPr="00B30864">
        <w:rPr>
          <w:rFonts w:eastAsia="Arial Unicode MS"/>
          <w:b/>
          <w:lang w:eastAsia="ar-SA"/>
        </w:rPr>
        <w:t>к Товару, к поставке товаров (ГОСТ, чертеж, иной нормативный документ)</w:t>
      </w:r>
      <w:r w:rsidR="004714A1" w:rsidRPr="00B30864">
        <w:rPr>
          <w:rFonts w:eastAsia="Arial Unicode MS"/>
          <w:b/>
          <w:lang w:eastAsia="ar-SA"/>
        </w:rPr>
        <w:t>.</w:t>
      </w:r>
    </w:p>
    <w:p w14:paraId="30052A5B" w14:textId="2E5D09CA" w:rsidR="00B257AB" w:rsidRDefault="00B257AB" w:rsidP="00516269">
      <w:pPr>
        <w:pStyle w:val="ConsPlusNormal"/>
        <w:ind w:firstLine="709"/>
        <w:jc w:val="both"/>
        <w:rPr>
          <w:rFonts w:ascii="Times New Roman" w:hAnsi="Times New Roman" w:cs="Times New Roman"/>
          <w:sz w:val="24"/>
          <w:szCs w:val="24"/>
        </w:rPr>
      </w:pPr>
      <w:r w:rsidRPr="00B30864">
        <w:rPr>
          <w:rFonts w:ascii="Times New Roman" w:hAnsi="Times New Roman" w:cs="Times New Roman"/>
          <w:sz w:val="24"/>
          <w:szCs w:val="24"/>
        </w:rPr>
        <w:t xml:space="preserve">Товар должен быть изготовлен в соответствии с нормативными документами: </w:t>
      </w:r>
    </w:p>
    <w:p w14:paraId="16E155F8" w14:textId="18077A01" w:rsidR="00BE610D" w:rsidRPr="00B30864" w:rsidRDefault="00BE610D" w:rsidP="00516269">
      <w:pPr>
        <w:pStyle w:val="af1"/>
        <w:widowControl w:val="0"/>
        <w:numPr>
          <w:ilvl w:val="0"/>
          <w:numId w:val="37"/>
        </w:numPr>
        <w:tabs>
          <w:tab w:val="left" w:pos="1134"/>
        </w:tabs>
        <w:ind w:left="0" w:firstLine="709"/>
        <w:jc w:val="both"/>
      </w:pPr>
      <w:r w:rsidRPr="00B30864">
        <w:t xml:space="preserve">ГОСТ Р 52354-2005 </w:t>
      </w:r>
      <w:r w:rsidR="00CF0E52" w:rsidRPr="00B30864">
        <w:t>«</w:t>
      </w:r>
      <w:r w:rsidRPr="00B30864">
        <w:t>Изделия из бумаги бытового и санитарно-гигиенического назначения. Общие технические условия</w:t>
      </w:r>
      <w:r w:rsidR="00CF0E52" w:rsidRPr="00B30864">
        <w:t>»</w:t>
      </w:r>
      <w:r w:rsidR="006B772A" w:rsidRPr="00B30864">
        <w:t>;</w:t>
      </w:r>
    </w:p>
    <w:p w14:paraId="5E684C6A" w14:textId="2D23D23D" w:rsidR="00EB5457" w:rsidRPr="00B30864" w:rsidRDefault="00906C38" w:rsidP="00516269">
      <w:pPr>
        <w:pStyle w:val="af1"/>
        <w:widowControl w:val="0"/>
        <w:numPr>
          <w:ilvl w:val="0"/>
          <w:numId w:val="37"/>
        </w:numPr>
        <w:tabs>
          <w:tab w:val="left" w:pos="1134"/>
        </w:tabs>
        <w:ind w:left="0" w:firstLine="709"/>
        <w:jc w:val="both"/>
      </w:pPr>
      <w:r w:rsidRPr="00B30864">
        <w:t>ГОСТ 20010-93 «Межгосударственный стандарт. Перчатки резиновые технические. Технические условия»</w:t>
      </w:r>
      <w:r w:rsidR="006B772A" w:rsidRPr="00B30864">
        <w:t>;</w:t>
      </w:r>
    </w:p>
    <w:p w14:paraId="0649104F" w14:textId="5305F7F1" w:rsidR="00184FE7" w:rsidRPr="00B30864" w:rsidRDefault="00184FE7" w:rsidP="00516269">
      <w:pPr>
        <w:pStyle w:val="af1"/>
        <w:widowControl w:val="0"/>
        <w:numPr>
          <w:ilvl w:val="0"/>
          <w:numId w:val="37"/>
        </w:numPr>
        <w:ind w:left="0" w:firstLine="709"/>
        <w:jc w:val="both"/>
      </w:pPr>
      <w:r w:rsidRPr="00B30864">
        <w:t xml:space="preserve">ГОСТ 32521-2013 </w:t>
      </w:r>
      <w:r w:rsidR="006B772A" w:rsidRPr="00B30864">
        <w:t>«</w:t>
      </w:r>
      <w:r w:rsidRPr="00B30864">
        <w:t xml:space="preserve">Межгосударственный стандарт. Мешки </w:t>
      </w:r>
      <w:r w:rsidR="007669DA" w:rsidRPr="00B30864">
        <w:br/>
      </w:r>
      <w:r w:rsidRPr="00B30864">
        <w:t>из полимерных пленок. Общие технические условия</w:t>
      </w:r>
      <w:r w:rsidR="006B772A" w:rsidRPr="00B30864">
        <w:t>»;</w:t>
      </w:r>
    </w:p>
    <w:p w14:paraId="37B57B37" w14:textId="3217B2AC" w:rsidR="00BE610D" w:rsidRPr="00B30864" w:rsidRDefault="00BE610D" w:rsidP="00516269">
      <w:pPr>
        <w:pStyle w:val="af1"/>
        <w:widowControl w:val="0"/>
        <w:numPr>
          <w:ilvl w:val="0"/>
          <w:numId w:val="37"/>
        </w:numPr>
        <w:tabs>
          <w:tab w:val="left" w:pos="1134"/>
        </w:tabs>
        <w:ind w:left="0" w:firstLine="709"/>
        <w:jc w:val="both"/>
      </w:pPr>
      <w:r w:rsidRPr="00B30864">
        <w:t>ГОСТ 31696-2012 «Межгосударственный стандарт</w:t>
      </w:r>
      <w:r w:rsidR="007669DA" w:rsidRPr="00B30864">
        <w:t>.</w:t>
      </w:r>
      <w:r w:rsidRPr="00B30864">
        <w:t xml:space="preserve"> Продукция косметическая гигиеническая моющая. Общие технические условия»;</w:t>
      </w:r>
    </w:p>
    <w:p w14:paraId="0E44DDBA" w14:textId="64B95C93" w:rsidR="00BE610D" w:rsidRPr="00B30864" w:rsidRDefault="00BE610D" w:rsidP="00516269">
      <w:pPr>
        <w:pStyle w:val="af1"/>
        <w:widowControl w:val="0"/>
        <w:numPr>
          <w:ilvl w:val="0"/>
          <w:numId w:val="37"/>
        </w:numPr>
        <w:tabs>
          <w:tab w:val="left" w:pos="1134"/>
        </w:tabs>
        <w:ind w:left="0" w:firstLine="709"/>
        <w:jc w:val="both"/>
      </w:pPr>
      <w:r w:rsidRPr="00B30864">
        <w:t xml:space="preserve">ГОСТ 32481-2013 </w:t>
      </w:r>
      <w:r w:rsidR="006B772A" w:rsidRPr="00B30864">
        <w:t>«</w:t>
      </w:r>
      <w:r w:rsidRPr="00B30864">
        <w:t>Товары бытовой химии в аэрозольной упаковке. Общие технические условия</w:t>
      </w:r>
      <w:r w:rsidR="006B772A" w:rsidRPr="00B30864">
        <w:t>»;</w:t>
      </w:r>
      <w:r w:rsidRPr="00B30864">
        <w:t xml:space="preserve"> </w:t>
      </w:r>
    </w:p>
    <w:p w14:paraId="7D6FB5C9" w14:textId="65AE084F" w:rsidR="00906C38" w:rsidRPr="00B30864" w:rsidRDefault="00BE610D" w:rsidP="00516269">
      <w:pPr>
        <w:pStyle w:val="af1"/>
        <w:widowControl w:val="0"/>
        <w:numPr>
          <w:ilvl w:val="0"/>
          <w:numId w:val="37"/>
        </w:numPr>
        <w:tabs>
          <w:tab w:val="left" w:pos="1134"/>
        </w:tabs>
        <w:ind w:left="0" w:firstLine="709"/>
        <w:jc w:val="both"/>
      </w:pPr>
      <w:r w:rsidRPr="00B30864">
        <w:t xml:space="preserve">ГОСТ 32478-2013 </w:t>
      </w:r>
      <w:r w:rsidR="006B772A" w:rsidRPr="00B30864">
        <w:t>«</w:t>
      </w:r>
      <w:r w:rsidRPr="00B30864">
        <w:t>Товары бытовой химии. Общие технические требования</w:t>
      </w:r>
      <w:r w:rsidR="006B772A" w:rsidRPr="00B30864">
        <w:t>»</w:t>
      </w:r>
      <w:r w:rsidR="00906C38" w:rsidRPr="00B30864">
        <w:t>;</w:t>
      </w:r>
    </w:p>
    <w:p w14:paraId="6081BA08" w14:textId="624611D5" w:rsidR="00EB0682" w:rsidRPr="00B30864" w:rsidRDefault="00EB0682" w:rsidP="00516269">
      <w:pPr>
        <w:pStyle w:val="af1"/>
        <w:widowControl w:val="0"/>
        <w:numPr>
          <w:ilvl w:val="0"/>
          <w:numId w:val="37"/>
        </w:numPr>
        <w:tabs>
          <w:tab w:val="left" w:pos="1134"/>
        </w:tabs>
        <w:ind w:left="0" w:firstLine="709"/>
        <w:jc w:val="both"/>
      </w:pPr>
      <w:r w:rsidRPr="00B30864">
        <w:t>ГОСТ Р 56071-2014 «Изделия и заготовки культурно-бытового и хозяйственного назначения из древесины, древесных материалов. Технические условия»;</w:t>
      </w:r>
    </w:p>
    <w:p w14:paraId="0B51EB4C" w14:textId="31A059AD" w:rsidR="002B1915" w:rsidRPr="00B30864" w:rsidRDefault="00906C38" w:rsidP="00516269">
      <w:pPr>
        <w:pStyle w:val="af1"/>
        <w:widowControl w:val="0"/>
        <w:numPr>
          <w:ilvl w:val="0"/>
          <w:numId w:val="37"/>
        </w:numPr>
        <w:tabs>
          <w:tab w:val="left" w:pos="1134"/>
        </w:tabs>
        <w:ind w:left="0" w:firstLine="709"/>
        <w:jc w:val="both"/>
      </w:pPr>
      <w:r w:rsidRPr="00B30864">
        <w:t>ГОСТ Р 50962-96 «Государственный стандарт Российской Федерации. Посуда и изделия хозяйственного назначения из пластмасс. Общие технические условия»</w:t>
      </w:r>
      <w:r w:rsidR="002B1915" w:rsidRPr="00B30864">
        <w:t>;</w:t>
      </w:r>
    </w:p>
    <w:p w14:paraId="02FAE9B0" w14:textId="3200F30D" w:rsidR="00BE610D" w:rsidRDefault="002B1915" w:rsidP="00516269">
      <w:pPr>
        <w:pStyle w:val="af1"/>
        <w:widowControl w:val="0"/>
        <w:numPr>
          <w:ilvl w:val="0"/>
          <w:numId w:val="37"/>
        </w:numPr>
        <w:tabs>
          <w:tab w:val="left" w:pos="1134"/>
        </w:tabs>
        <w:ind w:left="0" w:firstLine="709"/>
        <w:jc w:val="both"/>
      </w:pPr>
      <w:r w:rsidRPr="00B30864">
        <w:t>ГОСТ 14253-83 «Полотна холстопрошивные обтирочные. Технические условия»</w:t>
      </w:r>
      <w:r w:rsidR="006B772A" w:rsidRPr="00B30864">
        <w:t>.</w:t>
      </w:r>
    </w:p>
    <w:p w14:paraId="6979003A" w14:textId="5828C485" w:rsidR="00476729" w:rsidRPr="00B30864" w:rsidRDefault="00476729" w:rsidP="00516269">
      <w:pPr>
        <w:pStyle w:val="af1"/>
        <w:widowControl w:val="0"/>
        <w:numPr>
          <w:ilvl w:val="0"/>
          <w:numId w:val="37"/>
        </w:numPr>
        <w:tabs>
          <w:tab w:val="left" w:pos="1134"/>
        </w:tabs>
        <w:ind w:left="0" w:firstLine="709"/>
        <w:jc w:val="both"/>
      </w:pPr>
      <w:r>
        <w:t>ГОСТ Р 56997-2016 «Химические дезинфицирующие средства и антисептики».</w:t>
      </w:r>
    </w:p>
    <w:p w14:paraId="42702328" w14:textId="026D8DDC" w:rsidR="009D24CE" w:rsidRPr="00B30864" w:rsidRDefault="00D26AB4" w:rsidP="00516269">
      <w:pPr>
        <w:pStyle w:val="af1"/>
        <w:widowControl w:val="0"/>
        <w:tabs>
          <w:tab w:val="left" w:pos="0"/>
        </w:tabs>
        <w:autoSpaceDE w:val="0"/>
        <w:autoSpaceDN w:val="0"/>
        <w:adjustRightInd w:val="0"/>
        <w:ind w:left="0" w:firstLine="709"/>
        <w:jc w:val="both"/>
      </w:pPr>
      <w:r w:rsidRPr="00B30864">
        <w:t xml:space="preserve">Товар должен иметь все необходимые сертификаты соответствия </w:t>
      </w:r>
      <w:r w:rsidRPr="00B30864">
        <w:br/>
        <w:t>(в случае обязательной сертификации в соответствии с Постановлением Правительства Р</w:t>
      </w:r>
      <w:r w:rsidR="001227F2" w:rsidRPr="00B30864">
        <w:t xml:space="preserve">оссийской </w:t>
      </w:r>
      <w:r w:rsidRPr="00B30864">
        <w:t>Ф</w:t>
      </w:r>
      <w:r w:rsidR="001227F2" w:rsidRPr="00B30864">
        <w:t>едерации</w:t>
      </w:r>
      <w:r w:rsidRPr="00B30864">
        <w:t xml:space="preserve"> </w:t>
      </w:r>
      <w:r w:rsidR="00C62D72" w:rsidRPr="00C62D72">
        <w:t xml:space="preserve">23.12.2021 № 2425 </w:t>
      </w:r>
      <w:r w:rsidRPr="00B30864">
        <w:t>«Об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27A23113" w14:textId="1842D67D" w:rsidR="00A17D3A" w:rsidRPr="00B30864" w:rsidRDefault="00A17D3A" w:rsidP="00516269">
      <w:pPr>
        <w:pStyle w:val="af1"/>
        <w:widowControl w:val="0"/>
        <w:numPr>
          <w:ilvl w:val="0"/>
          <w:numId w:val="21"/>
        </w:numPr>
        <w:autoSpaceDE w:val="0"/>
        <w:autoSpaceDN w:val="0"/>
        <w:adjustRightInd w:val="0"/>
        <w:ind w:left="0" w:firstLine="709"/>
        <w:jc w:val="both"/>
        <w:rPr>
          <w:b/>
        </w:rPr>
      </w:pPr>
      <w:r w:rsidRPr="00B30864">
        <w:rPr>
          <w:b/>
        </w:rPr>
        <w:t>Объем гарантий и гарантийный срок</w:t>
      </w:r>
    </w:p>
    <w:p w14:paraId="34073F35" w14:textId="78BEE525" w:rsidR="005A0DC1" w:rsidRPr="00B30864" w:rsidRDefault="005A0DC1" w:rsidP="00516269">
      <w:pPr>
        <w:pStyle w:val="af1"/>
        <w:widowControl w:val="0"/>
        <w:numPr>
          <w:ilvl w:val="0"/>
          <w:numId w:val="33"/>
        </w:numPr>
        <w:tabs>
          <w:tab w:val="left" w:pos="567"/>
        </w:tabs>
        <w:autoSpaceDE w:val="0"/>
        <w:autoSpaceDN w:val="0"/>
        <w:adjustRightInd w:val="0"/>
        <w:ind w:left="0" w:firstLine="709"/>
        <w:jc w:val="both"/>
        <w:rPr>
          <w:rFonts w:eastAsia="Arial Unicode MS"/>
        </w:rPr>
      </w:pPr>
      <w:r w:rsidRPr="00B30864">
        <w:rPr>
          <w:rFonts w:eastAsia="Arial Unicode MS"/>
        </w:rPr>
        <w:t xml:space="preserve">Поставщик гарантирует качество поставляемого </w:t>
      </w:r>
      <w:r w:rsidR="00CC01E7" w:rsidRPr="00B30864">
        <w:rPr>
          <w:rFonts w:eastAsia="Arial Unicode MS"/>
        </w:rPr>
        <w:t xml:space="preserve">Товара </w:t>
      </w:r>
      <w:r w:rsidR="007669DA" w:rsidRPr="00B30864">
        <w:rPr>
          <w:rFonts w:eastAsia="Arial Unicode MS"/>
        </w:rPr>
        <w:br/>
      </w:r>
      <w:r w:rsidRPr="00B30864">
        <w:rPr>
          <w:rFonts w:eastAsia="Arial Unicode MS"/>
        </w:rPr>
        <w:t xml:space="preserve">в соответствии с требованиями ТЗ в </w:t>
      </w:r>
      <w:r w:rsidR="00CC01E7" w:rsidRPr="00B30864">
        <w:rPr>
          <w:rFonts w:eastAsia="Arial Unicode MS"/>
        </w:rPr>
        <w:t xml:space="preserve">течение </w:t>
      </w:r>
      <w:r w:rsidRPr="00B30864">
        <w:rPr>
          <w:rFonts w:eastAsia="Arial Unicode MS"/>
        </w:rPr>
        <w:t>гарантийного срока</w:t>
      </w:r>
      <w:r w:rsidR="00D224E5" w:rsidRPr="00B30864">
        <w:rPr>
          <w:rFonts w:eastAsia="Arial Unicode MS"/>
        </w:rPr>
        <w:t xml:space="preserve"> (при наличии гарантии на Товар)</w:t>
      </w:r>
      <w:r w:rsidRPr="00B30864">
        <w:rPr>
          <w:rFonts w:eastAsia="Arial Unicode MS"/>
        </w:rPr>
        <w:t>.</w:t>
      </w:r>
    </w:p>
    <w:p w14:paraId="5D6E2E80" w14:textId="542CEE03" w:rsidR="007D4114" w:rsidRPr="00B30864" w:rsidRDefault="0036603E" w:rsidP="00516269">
      <w:pPr>
        <w:pStyle w:val="af1"/>
        <w:widowControl w:val="0"/>
        <w:autoSpaceDE w:val="0"/>
        <w:autoSpaceDN w:val="0"/>
        <w:adjustRightInd w:val="0"/>
        <w:ind w:left="0" w:firstLine="709"/>
        <w:jc w:val="both"/>
        <w:rPr>
          <w:rFonts w:eastAsia="Arial Unicode MS"/>
        </w:rPr>
      </w:pPr>
      <w:r w:rsidRPr="00B30864">
        <w:rPr>
          <w:rFonts w:eastAsia="Arial Unicode MS"/>
        </w:rPr>
        <w:t xml:space="preserve"> </w:t>
      </w:r>
      <w:r w:rsidR="00DE7D89" w:rsidRPr="00DE7D89">
        <w:rPr>
          <w:rFonts w:eastAsia="Arial Unicode MS"/>
        </w:rPr>
        <w:t>3.6.2.</w:t>
      </w:r>
      <w:r w:rsidR="00DE7D89" w:rsidRPr="00DE7D89">
        <w:rPr>
          <w:rFonts w:eastAsia="Arial Unicode MS"/>
        </w:rPr>
        <w:tab/>
        <w:t>Гарантийный срок на Товар – 12 (двенадцати) месяцев 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5F801B10" w14:textId="77777777" w:rsidR="00910540" w:rsidRPr="00B30864" w:rsidRDefault="00910540" w:rsidP="00516269">
      <w:pPr>
        <w:pStyle w:val="af1"/>
        <w:widowControl w:val="0"/>
        <w:tabs>
          <w:tab w:val="left" w:pos="567"/>
        </w:tabs>
        <w:autoSpaceDE w:val="0"/>
        <w:autoSpaceDN w:val="0"/>
        <w:adjustRightInd w:val="0"/>
        <w:ind w:left="709"/>
        <w:jc w:val="both"/>
        <w:rPr>
          <w:rFonts w:eastAsia="Arial Unicode MS"/>
        </w:rPr>
      </w:pPr>
    </w:p>
    <w:p w14:paraId="150080B9" w14:textId="77777777" w:rsidR="00A17D3A" w:rsidRPr="00B30864" w:rsidRDefault="00A17D3A" w:rsidP="00516269">
      <w:pPr>
        <w:pStyle w:val="af1"/>
        <w:widowControl w:val="0"/>
        <w:numPr>
          <w:ilvl w:val="0"/>
          <w:numId w:val="15"/>
        </w:numPr>
        <w:tabs>
          <w:tab w:val="left" w:pos="1134"/>
        </w:tabs>
        <w:autoSpaceDE w:val="0"/>
        <w:autoSpaceDN w:val="0"/>
        <w:adjustRightInd w:val="0"/>
        <w:ind w:left="357" w:hanging="357"/>
        <w:contextualSpacing w:val="0"/>
        <w:jc w:val="center"/>
        <w:rPr>
          <w:b/>
        </w:rPr>
      </w:pPr>
      <w:r w:rsidRPr="00B30864">
        <w:rPr>
          <w:b/>
        </w:rPr>
        <w:t>ТРЕБОВАНИЯ К МАРКИРОВКЕ</w:t>
      </w:r>
    </w:p>
    <w:p w14:paraId="0BEFF084" w14:textId="06B2E966" w:rsidR="0058251C" w:rsidRPr="00B30864" w:rsidRDefault="002A2396" w:rsidP="00516269">
      <w:pPr>
        <w:pStyle w:val="af1"/>
        <w:widowControl w:val="0"/>
        <w:numPr>
          <w:ilvl w:val="0"/>
          <w:numId w:val="30"/>
        </w:numPr>
        <w:tabs>
          <w:tab w:val="left" w:pos="1276"/>
        </w:tabs>
        <w:ind w:left="0" w:firstLine="709"/>
        <w:jc w:val="both"/>
      </w:pPr>
      <w:r w:rsidRPr="00B30864">
        <w:t>Т</w:t>
      </w:r>
      <w:r w:rsidR="0058251C" w:rsidRPr="00B30864">
        <w:t xml:space="preserve">овар должен быть маркирован в соответствии с </w:t>
      </w:r>
      <w:r w:rsidR="0005234C" w:rsidRPr="00B30864">
        <w:t>ГОСТ 14192-96</w:t>
      </w:r>
      <w:r w:rsidR="0058251C" w:rsidRPr="00B30864">
        <w:t xml:space="preserve"> </w:t>
      </w:r>
      <w:r w:rsidR="0005234C" w:rsidRPr="00B30864">
        <w:t>«</w:t>
      </w:r>
      <w:r w:rsidR="0058251C" w:rsidRPr="00B30864">
        <w:t>Межгосударственны</w:t>
      </w:r>
      <w:r w:rsidR="00685604" w:rsidRPr="00B30864">
        <w:t>й стандарт. Маркировка грузов»</w:t>
      </w:r>
      <w:r w:rsidR="0058251C" w:rsidRPr="00B30864">
        <w:t>.</w:t>
      </w:r>
    </w:p>
    <w:p w14:paraId="7F69B92C" w14:textId="77777777" w:rsidR="003039CD" w:rsidRPr="00B30864" w:rsidRDefault="0060695B" w:rsidP="00516269">
      <w:pPr>
        <w:pStyle w:val="af1"/>
        <w:widowControl w:val="0"/>
        <w:numPr>
          <w:ilvl w:val="0"/>
          <w:numId w:val="30"/>
        </w:numPr>
        <w:tabs>
          <w:tab w:val="left" w:pos="1276"/>
        </w:tabs>
        <w:ind w:left="0" w:firstLine="709"/>
        <w:jc w:val="both"/>
        <w:rPr>
          <w:rFonts w:eastAsia="Calibri"/>
          <w:lang w:eastAsia="en-US"/>
        </w:rPr>
      </w:pPr>
      <w:r w:rsidRPr="00B30864">
        <w:rPr>
          <w:rFonts w:eastAsia="Calibri"/>
          <w:lang w:eastAsia="en-US"/>
        </w:rPr>
        <w:t>Маркировка Товара должна содержать основные сведения, характеризующие Товар</w:t>
      </w:r>
      <w:r w:rsidR="003039CD" w:rsidRPr="00B30864">
        <w:rPr>
          <w:rFonts w:eastAsia="Calibri"/>
          <w:lang w:eastAsia="en-US"/>
        </w:rPr>
        <w:t>:</w:t>
      </w:r>
    </w:p>
    <w:p w14:paraId="7A2D0FB0" w14:textId="3951B1DA" w:rsidR="006052D4" w:rsidRPr="00B30864" w:rsidRDefault="0060695B" w:rsidP="00516269">
      <w:pPr>
        <w:pStyle w:val="af1"/>
        <w:widowControl w:val="0"/>
        <w:numPr>
          <w:ilvl w:val="0"/>
          <w:numId w:val="41"/>
        </w:numPr>
        <w:tabs>
          <w:tab w:val="left" w:pos="1134"/>
        </w:tabs>
        <w:ind w:left="0" w:firstLine="709"/>
        <w:jc w:val="both"/>
        <w:rPr>
          <w:rFonts w:eastAsia="Calibri"/>
          <w:lang w:eastAsia="en-US"/>
        </w:rPr>
      </w:pPr>
      <w:r w:rsidRPr="00B30864">
        <w:rPr>
          <w:rFonts w:eastAsia="Calibri"/>
          <w:lang w:eastAsia="en-US"/>
        </w:rPr>
        <w:lastRenderedPageBreak/>
        <w:t>наименование</w:t>
      </w:r>
      <w:r w:rsidR="00DF1EDD" w:rsidRPr="00B30864">
        <w:rPr>
          <w:rFonts w:eastAsia="Calibri"/>
          <w:lang w:eastAsia="en-US"/>
        </w:rPr>
        <w:t>, товарный знак</w:t>
      </w:r>
      <w:r w:rsidR="006052D4" w:rsidRPr="00B30864">
        <w:rPr>
          <w:rFonts w:eastAsia="Calibri"/>
          <w:lang w:eastAsia="en-US"/>
        </w:rPr>
        <w:t>;</w:t>
      </w:r>
    </w:p>
    <w:p w14:paraId="35F302CD" w14:textId="465E075A" w:rsidR="0060695B" w:rsidRPr="00B30864" w:rsidRDefault="006052D4" w:rsidP="00516269">
      <w:pPr>
        <w:pStyle w:val="af1"/>
        <w:widowControl w:val="0"/>
        <w:numPr>
          <w:ilvl w:val="0"/>
          <w:numId w:val="41"/>
        </w:numPr>
        <w:tabs>
          <w:tab w:val="left" w:pos="1134"/>
        </w:tabs>
        <w:ind w:left="0" w:firstLine="709"/>
        <w:jc w:val="both"/>
        <w:rPr>
          <w:rFonts w:eastAsia="Calibri"/>
          <w:lang w:eastAsia="en-US"/>
        </w:rPr>
      </w:pPr>
      <w:r w:rsidRPr="00B30864">
        <w:rPr>
          <w:rFonts w:eastAsia="Calibri"/>
          <w:lang w:eastAsia="en-US"/>
        </w:rPr>
        <w:t xml:space="preserve">наименование, </w:t>
      </w:r>
      <w:r w:rsidR="0060695B" w:rsidRPr="00B30864">
        <w:rPr>
          <w:rFonts w:eastAsia="Calibri"/>
          <w:lang w:eastAsia="en-US"/>
        </w:rPr>
        <w:t xml:space="preserve">товарный знак </w:t>
      </w:r>
      <w:r w:rsidR="002B3FE3" w:rsidRPr="00B30864">
        <w:rPr>
          <w:rFonts w:eastAsia="Calibri"/>
          <w:lang w:eastAsia="en-US"/>
        </w:rPr>
        <w:t>производите</w:t>
      </w:r>
      <w:r w:rsidR="0060695B" w:rsidRPr="00B30864">
        <w:rPr>
          <w:rFonts w:eastAsia="Calibri"/>
          <w:lang w:eastAsia="en-US"/>
        </w:rPr>
        <w:t>ля;</w:t>
      </w:r>
    </w:p>
    <w:p w14:paraId="46BF3994" w14:textId="4D42CDA4" w:rsidR="0060695B" w:rsidRPr="00B30864" w:rsidRDefault="0060695B" w:rsidP="00516269">
      <w:pPr>
        <w:pStyle w:val="af1"/>
        <w:widowControl w:val="0"/>
        <w:numPr>
          <w:ilvl w:val="0"/>
          <w:numId w:val="41"/>
        </w:numPr>
        <w:tabs>
          <w:tab w:val="left" w:pos="1134"/>
          <w:tab w:val="num" w:pos="1418"/>
        </w:tabs>
        <w:ind w:left="0" w:firstLine="709"/>
        <w:jc w:val="both"/>
        <w:rPr>
          <w:rFonts w:eastAsia="Calibri"/>
          <w:lang w:eastAsia="en-US"/>
        </w:rPr>
      </w:pPr>
      <w:r w:rsidRPr="00B30864">
        <w:rPr>
          <w:rFonts w:eastAsia="Calibri"/>
          <w:lang w:eastAsia="en-US"/>
        </w:rPr>
        <w:t xml:space="preserve">местонахождение </w:t>
      </w:r>
      <w:r w:rsidR="002B3FE3" w:rsidRPr="00B30864">
        <w:rPr>
          <w:rFonts w:eastAsia="Calibri"/>
          <w:lang w:eastAsia="en-US"/>
        </w:rPr>
        <w:t>производителя</w:t>
      </w:r>
      <w:r w:rsidRPr="00B30864">
        <w:rPr>
          <w:rFonts w:eastAsia="Calibri"/>
          <w:lang w:eastAsia="en-US"/>
        </w:rPr>
        <w:t>;</w:t>
      </w:r>
    </w:p>
    <w:p w14:paraId="3110CB11" w14:textId="5F87752B" w:rsidR="0060695B" w:rsidRPr="00B30864" w:rsidRDefault="0060695B" w:rsidP="00516269">
      <w:pPr>
        <w:pStyle w:val="af1"/>
        <w:widowControl w:val="0"/>
        <w:numPr>
          <w:ilvl w:val="0"/>
          <w:numId w:val="41"/>
        </w:numPr>
        <w:tabs>
          <w:tab w:val="left" w:pos="1134"/>
          <w:tab w:val="num" w:pos="1418"/>
        </w:tabs>
        <w:ind w:left="0" w:firstLine="709"/>
        <w:jc w:val="both"/>
        <w:rPr>
          <w:rFonts w:eastAsia="Calibri"/>
          <w:lang w:eastAsia="en-US"/>
        </w:rPr>
      </w:pPr>
      <w:r w:rsidRPr="00B30864">
        <w:rPr>
          <w:rFonts w:eastAsia="Calibri"/>
          <w:lang w:eastAsia="en-US"/>
        </w:rPr>
        <w:t>тип, модель;</w:t>
      </w:r>
    </w:p>
    <w:p w14:paraId="6C4B1F05" w14:textId="156D3F1A" w:rsidR="0060695B" w:rsidRPr="00B30864" w:rsidRDefault="0060695B" w:rsidP="00516269">
      <w:pPr>
        <w:pStyle w:val="af1"/>
        <w:widowControl w:val="0"/>
        <w:numPr>
          <w:ilvl w:val="0"/>
          <w:numId w:val="41"/>
        </w:numPr>
        <w:tabs>
          <w:tab w:val="left" w:pos="1134"/>
          <w:tab w:val="num" w:pos="1418"/>
        </w:tabs>
        <w:ind w:left="0" w:firstLine="709"/>
        <w:jc w:val="both"/>
        <w:rPr>
          <w:rFonts w:eastAsia="Calibri"/>
          <w:lang w:eastAsia="en-US"/>
        </w:rPr>
      </w:pPr>
      <w:r w:rsidRPr="00B30864">
        <w:rPr>
          <w:rFonts w:eastAsia="Calibri"/>
          <w:lang w:eastAsia="en-US"/>
        </w:rPr>
        <w:t>дата выпуска (месяц и две последние цифры года, проставляемые арабскими цифрами).</w:t>
      </w:r>
    </w:p>
    <w:p w14:paraId="18F1E679" w14:textId="49A7C86F" w:rsidR="0060695B" w:rsidRPr="00B30864" w:rsidRDefault="0060695B" w:rsidP="00516269">
      <w:pPr>
        <w:pStyle w:val="af1"/>
        <w:widowControl w:val="0"/>
        <w:numPr>
          <w:ilvl w:val="0"/>
          <w:numId w:val="30"/>
        </w:numPr>
        <w:tabs>
          <w:tab w:val="left" w:pos="1276"/>
        </w:tabs>
        <w:ind w:left="0" w:firstLine="709"/>
        <w:jc w:val="both"/>
        <w:rPr>
          <w:rFonts w:eastAsia="Calibri"/>
          <w:lang w:eastAsia="en-US"/>
        </w:rPr>
      </w:pPr>
      <w:r w:rsidRPr="00B30864">
        <w:rPr>
          <w:rFonts w:eastAsia="Calibri"/>
          <w:lang w:eastAsia="en-US"/>
        </w:rPr>
        <w:t>Каждая единица Товара должна иметь маркировку. Маркировка должна быть:</w:t>
      </w:r>
    </w:p>
    <w:p w14:paraId="132379EA" w14:textId="42C4EA4D" w:rsidR="0060695B" w:rsidRPr="00B30864" w:rsidRDefault="0060695B" w:rsidP="00516269">
      <w:pPr>
        <w:pStyle w:val="af1"/>
        <w:widowControl w:val="0"/>
        <w:numPr>
          <w:ilvl w:val="0"/>
          <w:numId w:val="42"/>
        </w:numPr>
        <w:tabs>
          <w:tab w:val="left" w:pos="1134"/>
        </w:tabs>
        <w:ind w:left="0" w:firstLine="709"/>
        <w:jc w:val="both"/>
      </w:pPr>
      <w:r w:rsidRPr="00B30864">
        <w:t xml:space="preserve">нанесена непосредственно на изделие или на упаковку изделия </w:t>
      </w:r>
      <w:r w:rsidR="007669DA" w:rsidRPr="00B30864">
        <w:br/>
        <w:t>в случае</w:t>
      </w:r>
      <w:r w:rsidRPr="00B30864">
        <w:t xml:space="preserve"> если </w:t>
      </w:r>
      <w:r w:rsidR="002B3FE3" w:rsidRPr="00B30864">
        <w:t xml:space="preserve">производителем </w:t>
      </w:r>
      <w:r w:rsidRPr="00B30864">
        <w:t xml:space="preserve">не предусмотрено нанесение маркировки </w:t>
      </w:r>
      <w:r w:rsidR="007669DA" w:rsidRPr="00B30864">
        <w:br/>
      </w:r>
      <w:r w:rsidRPr="00B30864">
        <w:t xml:space="preserve">на данный вид </w:t>
      </w:r>
      <w:r w:rsidR="00E64BCE" w:rsidRPr="00B30864">
        <w:t>Т</w:t>
      </w:r>
      <w:r w:rsidRPr="00B30864">
        <w:t>овара;</w:t>
      </w:r>
    </w:p>
    <w:p w14:paraId="5308C433" w14:textId="3732E09E" w:rsidR="0060695B" w:rsidRPr="00B30864" w:rsidRDefault="0060695B" w:rsidP="00516269">
      <w:pPr>
        <w:pStyle w:val="af1"/>
        <w:widowControl w:val="0"/>
        <w:numPr>
          <w:ilvl w:val="0"/>
          <w:numId w:val="42"/>
        </w:numPr>
        <w:tabs>
          <w:tab w:val="left" w:pos="1134"/>
        </w:tabs>
        <w:ind w:left="0" w:firstLine="709"/>
        <w:jc w:val="both"/>
      </w:pPr>
      <w:r w:rsidRPr="00B30864">
        <w:t>нанесена таким образом, чтобы быть хорошо видимой и читаемой.</w:t>
      </w:r>
    </w:p>
    <w:p w14:paraId="125BA93A" w14:textId="4C032EAF" w:rsidR="0060695B" w:rsidRPr="00B30864" w:rsidRDefault="0060695B" w:rsidP="00516269">
      <w:pPr>
        <w:pStyle w:val="af1"/>
        <w:widowControl w:val="0"/>
        <w:numPr>
          <w:ilvl w:val="0"/>
          <w:numId w:val="30"/>
        </w:numPr>
        <w:tabs>
          <w:tab w:val="left" w:pos="284"/>
          <w:tab w:val="left" w:pos="1276"/>
        </w:tabs>
        <w:suppressAutoHyphens/>
        <w:autoSpaceDE w:val="0"/>
        <w:autoSpaceDN w:val="0"/>
        <w:adjustRightInd w:val="0"/>
        <w:ind w:left="0" w:firstLine="709"/>
        <w:jc w:val="both"/>
        <w:rPr>
          <w:rFonts w:eastAsia="Arial"/>
          <w:lang w:eastAsia="ar-SA"/>
        </w:rPr>
      </w:pPr>
      <w:r w:rsidRPr="00B30864">
        <w:rPr>
          <w:rFonts w:eastAsia="Arial"/>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B30864">
        <w:rPr>
          <w:rFonts w:eastAsia="Arial"/>
          <w:lang w:eastAsia="ar-SA"/>
        </w:rPr>
        <w:t xml:space="preserve">договора </w:t>
      </w:r>
      <w:r w:rsidRPr="00B30864">
        <w:rPr>
          <w:rFonts w:eastAsia="Arial"/>
          <w:lang w:eastAsia="ar-SA"/>
        </w:rPr>
        <w:t xml:space="preserve">и наименования </w:t>
      </w:r>
      <w:r w:rsidR="004F4650" w:rsidRPr="00B30864">
        <w:rPr>
          <w:rFonts w:eastAsia="Arial"/>
          <w:lang w:eastAsia="ar-SA"/>
        </w:rPr>
        <w:t>Покупателя</w:t>
      </w:r>
      <w:r w:rsidRPr="00B30864">
        <w:rPr>
          <w:rFonts w:eastAsia="Arial"/>
          <w:lang w:eastAsia="ar-SA"/>
        </w:rPr>
        <w:t>.</w:t>
      </w:r>
    </w:p>
    <w:p w14:paraId="3122C285" w14:textId="77777777" w:rsidR="00910540" w:rsidRPr="00B30864" w:rsidRDefault="00910540" w:rsidP="00516269">
      <w:pPr>
        <w:pStyle w:val="af1"/>
        <w:widowControl w:val="0"/>
        <w:tabs>
          <w:tab w:val="left" w:pos="284"/>
          <w:tab w:val="left" w:pos="1276"/>
        </w:tabs>
        <w:suppressAutoHyphens/>
        <w:autoSpaceDE w:val="0"/>
        <w:autoSpaceDN w:val="0"/>
        <w:adjustRightInd w:val="0"/>
        <w:ind w:left="709"/>
        <w:jc w:val="both"/>
        <w:rPr>
          <w:rFonts w:eastAsia="Arial"/>
          <w:lang w:eastAsia="ar-SA"/>
        </w:rPr>
      </w:pPr>
    </w:p>
    <w:p w14:paraId="50C620D6" w14:textId="77777777" w:rsidR="00A17D3A" w:rsidRPr="00B30864" w:rsidRDefault="00A17D3A" w:rsidP="00516269">
      <w:pPr>
        <w:pStyle w:val="af1"/>
        <w:widowControl w:val="0"/>
        <w:numPr>
          <w:ilvl w:val="0"/>
          <w:numId w:val="15"/>
        </w:numPr>
        <w:tabs>
          <w:tab w:val="left" w:pos="284"/>
          <w:tab w:val="left" w:pos="567"/>
        </w:tabs>
        <w:suppressAutoHyphens/>
        <w:autoSpaceDE w:val="0"/>
        <w:autoSpaceDN w:val="0"/>
        <w:adjustRightInd w:val="0"/>
        <w:ind w:left="357" w:hanging="357"/>
        <w:contextualSpacing w:val="0"/>
        <w:jc w:val="center"/>
        <w:rPr>
          <w:b/>
        </w:rPr>
      </w:pPr>
      <w:r w:rsidRPr="00B30864">
        <w:rPr>
          <w:b/>
        </w:rPr>
        <w:t>ТРЕБОВАНИЯ К УПАКОВКЕ</w:t>
      </w:r>
    </w:p>
    <w:p w14:paraId="2ABF8E0D" w14:textId="5D83D148" w:rsidR="0058251C" w:rsidRPr="00B30864" w:rsidRDefault="003039CD" w:rsidP="00516269">
      <w:pPr>
        <w:pStyle w:val="af1"/>
        <w:widowControl w:val="0"/>
        <w:numPr>
          <w:ilvl w:val="0"/>
          <w:numId w:val="28"/>
        </w:numPr>
        <w:tabs>
          <w:tab w:val="left" w:pos="284"/>
          <w:tab w:val="left" w:pos="993"/>
          <w:tab w:val="left" w:pos="1276"/>
        </w:tabs>
        <w:ind w:left="0" w:firstLine="709"/>
        <w:jc w:val="both"/>
        <w:rPr>
          <w:rFonts w:eastAsia="Calibri"/>
        </w:rPr>
      </w:pPr>
      <w:r w:rsidRPr="00B30864">
        <w:rPr>
          <w:rFonts w:eastAsia="Calibri"/>
        </w:rPr>
        <w:t>Товар</w:t>
      </w:r>
      <w:r w:rsidR="0058251C" w:rsidRPr="00B30864">
        <w:rPr>
          <w:rFonts w:eastAsia="Calibri"/>
        </w:rPr>
        <w:t xml:space="preserve"> </w:t>
      </w:r>
      <w:r w:rsidR="00C83E24" w:rsidRPr="00B30864">
        <w:rPr>
          <w:rFonts w:eastAsia="Calibri"/>
        </w:rPr>
        <w:t>долж</w:t>
      </w:r>
      <w:r w:rsidRPr="00B30864">
        <w:rPr>
          <w:rFonts w:eastAsia="Calibri"/>
        </w:rPr>
        <w:t>ен</w:t>
      </w:r>
      <w:r w:rsidR="00C83E24" w:rsidRPr="00B30864">
        <w:rPr>
          <w:rFonts w:eastAsia="Calibri"/>
        </w:rPr>
        <w:t xml:space="preserve"> быть </w:t>
      </w:r>
      <w:r w:rsidR="0058251C" w:rsidRPr="00B30864">
        <w:rPr>
          <w:rFonts w:eastAsia="Calibri"/>
        </w:rPr>
        <w:t>упакован в первичную упаковку (полиэтиленовые пакеты или пленка), уложен во вторичную упаковку (коробки из гофрированного картона)</w:t>
      </w:r>
      <w:r w:rsidRPr="00B30864">
        <w:rPr>
          <w:rFonts w:eastAsia="Calibri"/>
        </w:rPr>
        <w:t>,</w:t>
      </w:r>
      <w:r w:rsidR="0058251C" w:rsidRPr="00B30864">
        <w:rPr>
          <w:rFonts w:eastAsia="Calibri"/>
        </w:rPr>
        <w:t xml:space="preserve"> обеспечивающую сохранность </w:t>
      </w:r>
      <w:r w:rsidRPr="00B30864">
        <w:rPr>
          <w:rFonts w:eastAsia="Calibri"/>
        </w:rPr>
        <w:t>Товара</w:t>
      </w:r>
      <w:r w:rsidR="0058251C" w:rsidRPr="00B30864">
        <w:rPr>
          <w:rFonts w:eastAsia="Calibri"/>
        </w:rPr>
        <w:t xml:space="preserve">, предупреждающую </w:t>
      </w:r>
      <w:r w:rsidR="007669DA" w:rsidRPr="00B30864">
        <w:rPr>
          <w:rFonts w:eastAsia="Calibri"/>
        </w:rPr>
        <w:t>его</w:t>
      </w:r>
      <w:r w:rsidR="0058251C" w:rsidRPr="00B30864">
        <w:rPr>
          <w:rFonts w:eastAsia="Calibri"/>
        </w:rPr>
        <w:t xml:space="preserve"> деформацию, предохраняющую </w:t>
      </w:r>
      <w:r w:rsidR="009478F4" w:rsidRPr="00B30864">
        <w:rPr>
          <w:rFonts w:eastAsia="Calibri"/>
        </w:rPr>
        <w:t>Товар</w:t>
      </w:r>
      <w:r w:rsidR="0058251C" w:rsidRPr="00B30864">
        <w:rPr>
          <w:rFonts w:eastAsia="Calibri"/>
        </w:rPr>
        <w:t xml:space="preserve"> от механических и атмосферных воздействий во время </w:t>
      </w:r>
      <w:r w:rsidR="007669DA" w:rsidRPr="00B30864">
        <w:rPr>
          <w:rFonts w:eastAsia="Calibri"/>
        </w:rPr>
        <w:t>его</w:t>
      </w:r>
      <w:r w:rsidR="0058251C" w:rsidRPr="00B30864">
        <w:rPr>
          <w:rFonts w:eastAsia="Calibri"/>
        </w:rPr>
        <w:t xml:space="preserve"> транспортирования и хранения.</w:t>
      </w:r>
      <w:r w:rsidR="00FA5ECA" w:rsidRPr="00B30864">
        <w:rPr>
          <w:rFonts w:eastAsia="Calibri"/>
        </w:rPr>
        <w:t xml:space="preserve"> </w:t>
      </w:r>
    </w:p>
    <w:p w14:paraId="2F481BFB" w14:textId="2D00FF8F" w:rsidR="00C83E24" w:rsidRPr="00B30864" w:rsidRDefault="0058251C" w:rsidP="00516269">
      <w:pPr>
        <w:pStyle w:val="af1"/>
        <w:widowControl w:val="0"/>
        <w:numPr>
          <w:ilvl w:val="0"/>
          <w:numId w:val="28"/>
        </w:numPr>
        <w:tabs>
          <w:tab w:val="left" w:pos="284"/>
          <w:tab w:val="left" w:pos="993"/>
          <w:tab w:val="left" w:pos="1276"/>
        </w:tabs>
        <w:ind w:left="0" w:firstLine="709"/>
        <w:jc w:val="both"/>
        <w:rPr>
          <w:rFonts w:eastAsia="Calibri"/>
        </w:rPr>
      </w:pPr>
      <w:r w:rsidRPr="00B30864">
        <w:rPr>
          <w:rFonts w:eastAsia="Calibri"/>
        </w:rPr>
        <w:t xml:space="preserve">Допускается применение других способов и средств упаковывания </w:t>
      </w:r>
      <w:r w:rsidR="003039CD" w:rsidRPr="00B30864">
        <w:rPr>
          <w:rFonts w:eastAsia="Calibri"/>
        </w:rPr>
        <w:t>Товара</w:t>
      </w:r>
      <w:r w:rsidRPr="00B30864">
        <w:rPr>
          <w:rFonts w:eastAsia="Calibri"/>
        </w:rPr>
        <w:t xml:space="preserve">, обеспечивающих сохранность, предупреждающую </w:t>
      </w:r>
      <w:r w:rsidR="007669DA" w:rsidRPr="00B30864">
        <w:rPr>
          <w:rFonts w:eastAsia="Calibri"/>
        </w:rPr>
        <w:t>его</w:t>
      </w:r>
      <w:r w:rsidRPr="00B30864">
        <w:rPr>
          <w:rFonts w:eastAsia="Calibri"/>
        </w:rPr>
        <w:t xml:space="preserve"> деформацию, предохраняющую </w:t>
      </w:r>
      <w:r w:rsidR="009478F4" w:rsidRPr="00B30864">
        <w:rPr>
          <w:rFonts w:eastAsia="Calibri"/>
        </w:rPr>
        <w:t>Товар</w:t>
      </w:r>
      <w:r w:rsidRPr="00B30864">
        <w:rPr>
          <w:rFonts w:eastAsia="Calibri"/>
        </w:rPr>
        <w:t xml:space="preserve"> от грязи и посторонних примесей, механических </w:t>
      </w:r>
      <w:r w:rsidR="00946E5F" w:rsidRPr="00B30864">
        <w:rPr>
          <w:rFonts w:eastAsia="Calibri"/>
        </w:rPr>
        <w:br/>
      </w:r>
      <w:r w:rsidRPr="00B30864">
        <w:rPr>
          <w:rFonts w:eastAsia="Calibri"/>
        </w:rPr>
        <w:t xml:space="preserve">и атмосферных воздействий во время </w:t>
      </w:r>
      <w:r w:rsidR="00946E5F" w:rsidRPr="00B30864">
        <w:rPr>
          <w:rFonts w:eastAsia="Calibri"/>
        </w:rPr>
        <w:t>его</w:t>
      </w:r>
      <w:r w:rsidRPr="00B30864">
        <w:rPr>
          <w:rFonts w:eastAsia="Calibri"/>
        </w:rPr>
        <w:t xml:space="preserve"> транспортирования и хранения.</w:t>
      </w:r>
    </w:p>
    <w:p w14:paraId="6B3B85F0" w14:textId="1DA3BF27" w:rsidR="00C72822" w:rsidRPr="00B30864" w:rsidRDefault="00FA5ECA" w:rsidP="00516269">
      <w:pPr>
        <w:pStyle w:val="af1"/>
        <w:widowControl w:val="0"/>
        <w:numPr>
          <w:ilvl w:val="0"/>
          <w:numId w:val="28"/>
        </w:numPr>
        <w:tabs>
          <w:tab w:val="left" w:pos="284"/>
          <w:tab w:val="left" w:pos="993"/>
          <w:tab w:val="left" w:pos="1276"/>
        </w:tabs>
        <w:ind w:left="0" w:firstLine="709"/>
        <w:jc w:val="both"/>
        <w:rPr>
          <w:rFonts w:eastAsia="Calibri"/>
          <w:color w:val="000000" w:themeColor="text1"/>
        </w:rPr>
      </w:pPr>
      <w:r w:rsidRPr="00B30864">
        <w:rPr>
          <w:rFonts w:eastAsia="Calibri"/>
          <w:color w:val="000000" w:themeColor="text1"/>
        </w:rPr>
        <w:t>Обязательно наличие упаковки производителя</w:t>
      </w:r>
      <w:r w:rsidRPr="00B30864">
        <w:rPr>
          <w:color w:val="000000" w:themeColor="text1"/>
        </w:rPr>
        <w:t xml:space="preserve"> Товара</w:t>
      </w:r>
      <w:r w:rsidR="00946E5F" w:rsidRPr="00B30864">
        <w:rPr>
          <w:color w:val="000000" w:themeColor="text1"/>
        </w:rPr>
        <w:t>.</w:t>
      </w:r>
      <w:r w:rsidR="00D83983" w:rsidRPr="00B30864">
        <w:rPr>
          <w:color w:val="000000" w:themeColor="text1"/>
        </w:rPr>
        <w:t xml:space="preserve"> </w:t>
      </w:r>
      <w:r w:rsidR="00C72822" w:rsidRPr="00B30864">
        <w:rPr>
          <w:color w:val="000000" w:themeColor="text1"/>
        </w:rPr>
        <w:t>Требования к упаков</w:t>
      </w:r>
      <w:r w:rsidR="00CE04E6" w:rsidRPr="00B30864">
        <w:rPr>
          <w:color w:val="000000" w:themeColor="text1"/>
        </w:rPr>
        <w:t>ке конкретного Т</w:t>
      </w:r>
      <w:r w:rsidR="00C72822" w:rsidRPr="00B30864">
        <w:rPr>
          <w:color w:val="000000" w:themeColor="text1"/>
        </w:rPr>
        <w:t>овара при</w:t>
      </w:r>
      <w:r w:rsidR="00CE04E6" w:rsidRPr="00B30864">
        <w:rPr>
          <w:color w:val="000000" w:themeColor="text1"/>
        </w:rPr>
        <w:t xml:space="preserve">ведены </w:t>
      </w:r>
      <w:r w:rsidR="00693A23">
        <w:rPr>
          <w:rFonts w:eastAsia="Arial Unicode MS"/>
          <w:color w:val="000000" w:themeColor="text1"/>
        </w:rPr>
        <w:t>в п 3.3 Основные характеристики товара.</w:t>
      </w:r>
    </w:p>
    <w:p w14:paraId="0FC97264" w14:textId="77777777" w:rsidR="00910540" w:rsidRPr="00B30864" w:rsidRDefault="00910540" w:rsidP="00516269">
      <w:pPr>
        <w:pStyle w:val="af1"/>
        <w:widowControl w:val="0"/>
        <w:tabs>
          <w:tab w:val="left" w:pos="284"/>
          <w:tab w:val="left" w:pos="993"/>
          <w:tab w:val="left" w:pos="1276"/>
        </w:tabs>
        <w:ind w:left="709"/>
        <w:jc w:val="both"/>
        <w:rPr>
          <w:rFonts w:eastAsia="Calibri"/>
          <w:color w:val="000000" w:themeColor="text1"/>
        </w:rPr>
      </w:pPr>
    </w:p>
    <w:p w14:paraId="2939DA04" w14:textId="77777777" w:rsidR="00A17D3A" w:rsidRPr="00B30864" w:rsidRDefault="00A17D3A" w:rsidP="00516269">
      <w:pPr>
        <w:pStyle w:val="af1"/>
        <w:widowControl w:val="0"/>
        <w:numPr>
          <w:ilvl w:val="0"/>
          <w:numId w:val="15"/>
        </w:numPr>
        <w:tabs>
          <w:tab w:val="left" w:pos="284"/>
          <w:tab w:val="left" w:pos="567"/>
        </w:tabs>
        <w:suppressAutoHyphens/>
        <w:autoSpaceDE w:val="0"/>
        <w:autoSpaceDN w:val="0"/>
        <w:adjustRightInd w:val="0"/>
        <w:ind w:left="357" w:hanging="357"/>
        <w:contextualSpacing w:val="0"/>
        <w:jc w:val="center"/>
        <w:rPr>
          <w:rFonts w:eastAsia="Arial"/>
          <w:b/>
          <w:lang w:eastAsia="ar-SA"/>
        </w:rPr>
      </w:pPr>
      <w:r w:rsidRPr="00B30864">
        <w:rPr>
          <w:rFonts w:eastAsia="Arial"/>
          <w:b/>
          <w:lang w:eastAsia="ar-SA"/>
        </w:rPr>
        <w:t>СРОК, МЕСТО И УСЛОВИЯ ПОСТАВКИ ТОВАРА</w:t>
      </w:r>
    </w:p>
    <w:p w14:paraId="23CAB534" w14:textId="25BC85C5" w:rsidR="00A17D3A" w:rsidRPr="00B30864" w:rsidRDefault="00A17D3A" w:rsidP="00516269">
      <w:pPr>
        <w:pStyle w:val="af1"/>
        <w:widowControl w:val="0"/>
        <w:numPr>
          <w:ilvl w:val="0"/>
          <w:numId w:val="12"/>
        </w:numPr>
        <w:tabs>
          <w:tab w:val="left" w:pos="1276"/>
        </w:tabs>
        <w:autoSpaceDE w:val="0"/>
        <w:autoSpaceDN w:val="0"/>
        <w:adjustRightInd w:val="0"/>
        <w:ind w:left="0" w:firstLine="709"/>
        <w:contextualSpacing w:val="0"/>
        <w:jc w:val="both"/>
        <w:rPr>
          <w:b/>
          <w:iCs/>
          <w:snapToGrid w:val="0"/>
        </w:rPr>
      </w:pPr>
      <w:r w:rsidRPr="00B30864">
        <w:rPr>
          <w:b/>
          <w:iCs/>
          <w:snapToGrid w:val="0"/>
        </w:rPr>
        <w:t>Срок и место поставки</w:t>
      </w:r>
    </w:p>
    <w:p w14:paraId="6D790707" w14:textId="008404D6" w:rsidR="000E16EB" w:rsidRPr="007649CB" w:rsidRDefault="00A17D3A" w:rsidP="007649CB">
      <w:pPr>
        <w:rPr>
          <w:lang w:eastAsia="ar-SA"/>
        </w:rPr>
      </w:pPr>
      <w:r w:rsidRPr="00B30864">
        <w:t>Поставка Товара осуществляется П</w:t>
      </w:r>
      <w:r w:rsidR="00E9644A" w:rsidRPr="00B30864">
        <w:t xml:space="preserve">оставщиком в срок не более </w:t>
      </w:r>
      <w:r w:rsidR="007649CB" w:rsidRPr="007649CB">
        <w:t>15 календарных дней</w:t>
      </w:r>
      <w:r w:rsidR="009662D3" w:rsidRPr="00B30864">
        <w:t xml:space="preserve"> с даты заключения договора по адресу: </w:t>
      </w:r>
      <w:r w:rsidR="007649CB">
        <w:rPr>
          <w:lang w:eastAsia="ar-SA"/>
        </w:rPr>
        <w:t xml:space="preserve">625041, Тюменская область, г. Тюмень, ул. Бакинских Комиссаров, д.6 «А». </w:t>
      </w:r>
      <w:r w:rsidR="009662D3" w:rsidRPr="00B30864">
        <w:rPr>
          <w:snapToGrid w:val="0"/>
        </w:rPr>
        <w:t xml:space="preserve"> </w:t>
      </w:r>
    </w:p>
    <w:p w14:paraId="527F59F4" w14:textId="7935DC6B" w:rsidR="000E16EB" w:rsidRPr="000E16EB" w:rsidRDefault="000E16EB" w:rsidP="00516269">
      <w:pPr>
        <w:pStyle w:val="ConsPlusNormal"/>
        <w:suppressAutoHyphens w:val="0"/>
        <w:autoSpaceDN w:val="0"/>
        <w:ind w:left="709" w:firstLine="0"/>
        <w:jc w:val="both"/>
        <w:rPr>
          <w:rFonts w:ascii="Times New Roman" w:hAnsi="Times New Roman" w:cs="Times New Roman"/>
          <w:sz w:val="24"/>
          <w:szCs w:val="24"/>
        </w:rPr>
      </w:pPr>
      <w:r w:rsidRPr="000E16EB">
        <w:rPr>
          <w:rFonts w:ascii="Times New Roman" w:hAnsi="Times New Roman" w:cs="Times New Roman"/>
          <w:sz w:val="24"/>
          <w:szCs w:val="24"/>
        </w:rPr>
        <w:t>Режим работы:</w:t>
      </w:r>
    </w:p>
    <w:p w14:paraId="2255F394" w14:textId="4C395C7E" w:rsidR="000E16EB" w:rsidRPr="000E16EB" w:rsidRDefault="007649CB" w:rsidP="00516269">
      <w:pPr>
        <w:pStyle w:val="ConsPlusNormal"/>
        <w:suppressAutoHyphens w:val="0"/>
        <w:autoSpaceDN w:val="0"/>
        <w:ind w:left="709" w:firstLine="0"/>
        <w:jc w:val="both"/>
        <w:rPr>
          <w:rFonts w:ascii="Times New Roman" w:hAnsi="Times New Roman" w:cs="Times New Roman"/>
          <w:sz w:val="24"/>
          <w:szCs w:val="24"/>
        </w:rPr>
      </w:pPr>
      <w:r>
        <w:rPr>
          <w:rFonts w:ascii="Times New Roman" w:hAnsi="Times New Roman" w:cs="Times New Roman"/>
          <w:sz w:val="24"/>
          <w:szCs w:val="24"/>
        </w:rPr>
        <w:t>Понедельник-четверг с 9</w:t>
      </w:r>
      <w:r w:rsidR="000E16EB" w:rsidRPr="000E16EB">
        <w:rPr>
          <w:rFonts w:ascii="Times New Roman" w:hAnsi="Times New Roman" w:cs="Times New Roman"/>
          <w:sz w:val="24"/>
          <w:szCs w:val="24"/>
        </w:rPr>
        <w:t>.00-17.00, обеденный перерыв с 12.00 до 12.45.</w:t>
      </w:r>
    </w:p>
    <w:p w14:paraId="4D499F82" w14:textId="06C3C167" w:rsidR="000E16EB" w:rsidRPr="000E16EB" w:rsidRDefault="007649CB" w:rsidP="00516269">
      <w:pPr>
        <w:pStyle w:val="ConsPlusNormal"/>
        <w:suppressAutoHyphens w:val="0"/>
        <w:autoSpaceDN w:val="0"/>
        <w:ind w:left="709" w:firstLine="0"/>
        <w:jc w:val="both"/>
        <w:rPr>
          <w:rFonts w:ascii="Times New Roman" w:hAnsi="Times New Roman" w:cs="Times New Roman"/>
          <w:sz w:val="24"/>
          <w:szCs w:val="24"/>
        </w:rPr>
      </w:pPr>
      <w:r>
        <w:rPr>
          <w:rFonts w:ascii="Times New Roman" w:hAnsi="Times New Roman" w:cs="Times New Roman"/>
          <w:sz w:val="24"/>
          <w:szCs w:val="24"/>
        </w:rPr>
        <w:t>Пятница – с 9</w:t>
      </w:r>
      <w:r w:rsidR="000E16EB" w:rsidRPr="000E16EB">
        <w:rPr>
          <w:rFonts w:ascii="Times New Roman" w:hAnsi="Times New Roman" w:cs="Times New Roman"/>
          <w:sz w:val="24"/>
          <w:szCs w:val="24"/>
        </w:rPr>
        <w:t>.00-15.45, обеденный перерыв с 12.00 до 12.45.</w:t>
      </w:r>
    </w:p>
    <w:p w14:paraId="2EA6B1EC" w14:textId="06A0DB6C" w:rsidR="000E16EB" w:rsidRPr="000E16EB" w:rsidRDefault="000E16EB" w:rsidP="00516269">
      <w:pPr>
        <w:pStyle w:val="ConsPlusNormal"/>
        <w:suppressAutoHyphens w:val="0"/>
        <w:autoSpaceDN w:val="0"/>
        <w:ind w:left="709" w:firstLine="0"/>
        <w:jc w:val="both"/>
        <w:rPr>
          <w:rFonts w:ascii="Times New Roman" w:hAnsi="Times New Roman" w:cs="Times New Roman"/>
          <w:sz w:val="24"/>
          <w:szCs w:val="24"/>
        </w:rPr>
      </w:pPr>
      <w:r w:rsidRPr="000E16EB">
        <w:rPr>
          <w:rFonts w:ascii="Times New Roman" w:hAnsi="Times New Roman" w:cs="Times New Roman"/>
          <w:sz w:val="24"/>
          <w:szCs w:val="24"/>
        </w:rPr>
        <w:t>Суббота, воскресенье</w:t>
      </w:r>
      <w:r w:rsidR="00516269">
        <w:rPr>
          <w:rFonts w:ascii="Times New Roman" w:hAnsi="Times New Roman" w:cs="Times New Roman"/>
          <w:sz w:val="24"/>
          <w:szCs w:val="24"/>
        </w:rPr>
        <w:t xml:space="preserve"> </w:t>
      </w:r>
      <w:r w:rsidRPr="000E16EB">
        <w:rPr>
          <w:rFonts w:ascii="Times New Roman" w:hAnsi="Times New Roman" w:cs="Times New Roman"/>
          <w:sz w:val="24"/>
          <w:szCs w:val="24"/>
        </w:rPr>
        <w:t>-</w:t>
      </w:r>
      <w:r w:rsidR="00516269">
        <w:rPr>
          <w:rFonts w:ascii="Times New Roman" w:hAnsi="Times New Roman" w:cs="Times New Roman"/>
          <w:sz w:val="24"/>
          <w:szCs w:val="24"/>
        </w:rPr>
        <w:t xml:space="preserve"> </w:t>
      </w:r>
      <w:r w:rsidRPr="000E16EB">
        <w:rPr>
          <w:rFonts w:ascii="Times New Roman" w:hAnsi="Times New Roman" w:cs="Times New Roman"/>
          <w:sz w:val="24"/>
          <w:szCs w:val="24"/>
        </w:rPr>
        <w:t>выходные дни.</w:t>
      </w:r>
    </w:p>
    <w:p w14:paraId="2AE4A75D" w14:textId="77777777" w:rsidR="000E16EB" w:rsidRPr="00B30864" w:rsidRDefault="000E16EB" w:rsidP="00516269">
      <w:pPr>
        <w:pStyle w:val="ConsPlusNormal"/>
        <w:suppressAutoHyphens w:val="0"/>
        <w:autoSpaceDN w:val="0"/>
        <w:ind w:left="709" w:firstLine="0"/>
        <w:jc w:val="both"/>
        <w:rPr>
          <w:rFonts w:ascii="Times New Roman" w:hAnsi="Times New Roman" w:cs="Times New Roman"/>
          <w:i/>
          <w:sz w:val="24"/>
          <w:szCs w:val="24"/>
        </w:rPr>
      </w:pPr>
    </w:p>
    <w:p w14:paraId="6EB35945" w14:textId="272FAB65" w:rsidR="00A17D3A" w:rsidRDefault="00A17D3A" w:rsidP="00516269">
      <w:pPr>
        <w:widowControl w:val="0"/>
        <w:ind w:firstLine="709"/>
        <w:jc w:val="both"/>
        <w:rPr>
          <w:snapToGrid w:val="0"/>
          <w:color w:val="000000" w:themeColor="text1"/>
        </w:rPr>
      </w:pPr>
      <w:r w:rsidRPr="00B30864">
        <w:t xml:space="preserve"> </w:t>
      </w:r>
    </w:p>
    <w:p w14:paraId="7E0DBB7C" w14:textId="77777777" w:rsidR="00EE786C" w:rsidRPr="00B30864" w:rsidRDefault="00EE786C" w:rsidP="00516269">
      <w:pPr>
        <w:widowControl w:val="0"/>
        <w:ind w:firstLine="709"/>
        <w:jc w:val="both"/>
        <w:rPr>
          <w:snapToGrid w:val="0"/>
          <w:color w:val="000000" w:themeColor="text1"/>
        </w:rPr>
      </w:pPr>
    </w:p>
    <w:p w14:paraId="1FEB53E4" w14:textId="77777777" w:rsidR="00A17D3A" w:rsidRPr="00B30864" w:rsidRDefault="00A17D3A" w:rsidP="00516269">
      <w:pPr>
        <w:pStyle w:val="af1"/>
        <w:widowControl w:val="0"/>
        <w:numPr>
          <w:ilvl w:val="0"/>
          <w:numId w:val="12"/>
        </w:numPr>
        <w:tabs>
          <w:tab w:val="left" w:pos="1276"/>
        </w:tabs>
        <w:autoSpaceDE w:val="0"/>
        <w:autoSpaceDN w:val="0"/>
        <w:adjustRightInd w:val="0"/>
        <w:ind w:left="0" w:firstLine="709"/>
        <w:contextualSpacing w:val="0"/>
        <w:jc w:val="both"/>
        <w:rPr>
          <w:b/>
          <w:iCs/>
          <w:snapToGrid w:val="0"/>
        </w:rPr>
      </w:pPr>
      <w:r w:rsidRPr="00B30864">
        <w:rPr>
          <w:b/>
          <w:iCs/>
          <w:snapToGrid w:val="0"/>
        </w:rPr>
        <w:t>Условия поставки</w:t>
      </w:r>
    </w:p>
    <w:p w14:paraId="59E535CF" w14:textId="32C4AEB9" w:rsidR="00A17D3A" w:rsidRPr="00B30864" w:rsidRDefault="00A17D3A" w:rsidP="00516269">
      <w:pPr>
        <w:pStyle w:val="af1"/>
        <w:widowControl w:val="0"/>
        <w:autoSpaceDE w:val="0"/>
        <w:autoSpaceDN w:val="0"/>
        <w:adjustRightInd w:val="0"/>
        <w:ind w:left="0" w:firstLine="709"/>
        <w:jc w:val="both"/>
        <w:rPr>
          <w:iCs/>
          <w:snapToGrid w:val="0"/>
        </w:rPr>
      </w:pPr>
      <w:r w:rsidRPr="00B30864">
        <w:rPr>
          <w:iCs/>
          <w:snapToGrid w:val="0"/>
        </w:rPr>
        <w:t xml:space="preserve">Поставщик обязан уведомить Покупателя о </w:t>
      </w:r>
      <w:r w:rsidR="00B12F3F" w:rsidRPr="00B30864">
        <w:rPr>
          <w:iCs/>
          <w:snapToGrid w:val="0"/>
        </w:rPr>
        <w:t xml:space="preserve">дате и времени </w:t>
      </w:r>
      <w:r w:rsidRPr="00B30864">
        <w:rPr>
          <w:iCs/>
          <w:snapToGrid w:val="0"/>
        </w:rPr>
        <w:t>поставк</w:t>
      </w:r>
      <w:r w:rsidR="00B12F3F" w:rsidRPr="00B30864">
        <w:rPr>
          <w:iCs/>
          <w:snapToGrid w:val="0"/>
        </w:rPr>
        <w:t>и</w:t>
      </w:r>
      <w:r w:rsidRPr="00B30864">
        <w:rPr>
          <w:iCs/>
          <w:snapToGrid w:val="0"/>
        </w:rPr>
        <w:t xml:space="preserve"> Товара по указанной в договоре электронной почте или посредством факсимильного сообщения не позднее</w:t>
      </w:r>
      <w:r w:rsidR="00074C49" w:rsidRPr="00B30864">
        <w:rPr>
          <w:iCs/>
          <w:snapToGrid w:val="0"/>
        </w:rPr>
        <w:t xml:space="preserve"> </w:t>
      </w:r>
      <w:r w:rsidR="00A80452">
        <w:rPr>
          <w:iCs/>
          <w:snapToGrid w:val="0"/>
        </w:rPr>
        <w:t>5</w:t>
      </w:r>
      <w:r w:rsidR="00074C49" w:rsidRPr="00B30864">
        <w:rPr>
          <w:iCs/>
          <w:snapToGrid w:val="0"/>
        </w:rPr>
        <w:t xml:space="preserve"> </w:t>
      </w:r>
      <w:r w:rsidRPr="00B30864">
        <w:rPr>
          <w:iCs/>
          <w:snapToGrid w:val="0"/>
        </w:rPr>
        <w:t>(</w:t>
      </w:r>
      <w:r w:rsidR="00A80452">
        <w:rPr>
          <w:iCs/>
          <w:snapToGrid w:val="0"/>
        </w:rPr>
        <w:t>пяти</w:t>
      </w:r>
      <w:r w:rsidRPr="00B30864">
        <w:rPr>
          <w:iCs/>
          <w:snapToGrid w:val="0"/>
        </w:rPr>
        <w:t>) рабочих дней до момента его поставки.</w:t>
      </w:r>
    </w:p>
    <w:p w14:paraId="1AD0027D" w14:textId="5A996343" w:rsidR="00A17D3A" w:rsidRPr="00B30864" w:rsidRDefault="00A17D3A" w:rsidP="00516269">
      <w:pPr>
        <w:widowControl w:val="0"/>
        <w:autoSpaceDE w:val="0"/>
        <w:autoSpaceDN w:val="0"/>
        <w:adjustRightInd w:val="0"/>
        <w:ind w:firstLine="709"/>
        <w:contextualSpacing/>
        <w:jc w:val="both"/>
        <w:rPr>
          <w:iCs/>
          <w:snapToGrid w:val="0"/>
        </w:rPr>
      </w:pPr>
      <w:r w:rsidRPr="00B30864">
        <w:rPr>
          <w:iCs/>
          <w:snapToGrid w:val="0"/>
        </w:rPr>
        <w:t>Покупател</w:t>
      </w:r>
      <w:r w:rsidR="00756E43" w:rsidRPr="00B30864">
        <w:rPr>
          <w:iCs/>
          <w:snapToGrid w:val="0"/>
        </w:rPr>
        <w:t>ь</w:t>
      </w:r>
      <w:r w:rsidRPr="00B30864">
        <w:rPr>
          <w:iCs/>
          <w:snapToGrid w:val="0"/>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sidRPr="00B30864">
        <w:rPr>
          <w:iCs/>
          <w:snapToGrid w:val="0"/>
        </w:rPr>
        <w:t>не осуществляется.</w:t>
      </w:r>
    </w:p>
    <w:p w14:paraId="38FC400A" w14:textId="577B9621" w:rsidR="00A17D3A" w:rsidRPr="00B30864" w:rsidRDefault="00A17D3A" w:rsidP="00516269">
      <w:pPr>
        <w:widowControl w:val="0"/>
        <w:autoSpaceDE w:val="0"/>
        <w:autoSpaceDN w:val="0"/>
        <w:adjustRightInd w:val="0"/>
        <w:ind w:firstLine="709"/>
        <w:contextualSpacing/>
        <w:jc w:val="both"/>
        <w:rPr>
          <w:iCs/>
          <w:snapToGrid w:val="0"/>
        </w:rPr>
      </w:pPr>
      <w:r w:rsidRPr="00B30864">
        <w:rPr>
          <w:iCs/>
          <w:snapToGrid w:val="0"/>
        </w:rPr>
        <w:t>Доставка осуществляется Поставщиком собственным транспортом или с привлечением транспорта третьих лиц за свой сч</w:t>
      </w:r>
      <w:r w:rsidR="00946E5F" w:rsidRPr="00B30864">
        <w:rPr>
          <w:iCs/>
          <w:snapToGrid w:val="0"/>
        </w:rPr>
        <w:t>е</w:t>
      </w:r>
      <w:r w:rsidRPr="00B30864">
        <w:rPr>
          <w:iCs/>
          <w:snapToGrid w:val="0"/>
        </w:rPr>
        <w:t>т. Разгрузка и размещение Товара в местах хранения Покупателя осуществляются силами Поставщика.</w:t>
      </w:r>
    </w:p>
    <w:p w14:paraId="3B3B4662" w14:textId="77777777" w:rsidR="00910540" w:rsidRPr="00B30864" w:rsidRDefault="00910540" w:rsidP="00516269">
      <w:pPr>
        <w:widowControl w:val="0"/>
        <w:autoSpaceDE w:val="0"/>
        <w:autoSpaceDN w:val="0"/>
        <w:adjustRightInd w:val="0"/>
        <w:ind w:firstLine="709"/>
        <w:contextualSpacing/>
        <w:jc w:val="both"/>
        <w:rPr>
          <w:iCs/>
          <w:snapToGrid w:val="0"/>
        </w:rPr>
      </w:pPr>
    </w:p>
    <w:p w14:paraId="495B0E52" w14:textId="77777777" w:rsidR="00A17D3A" w:rsidRPr="00B30864" w:rsidRDefault="00A17D3A" w:rsidP="00516269">
      <w:pPr>
        <w:pStyle w:val="af1"/>
        <w:widowControl w:val="0"/>
        <w:numPr>
          <w:ilvl w:val="0"/>
          <w:numId w:val="15"/>
        </w:numPr>
        <w:tabs>
          <w:tab w:val="left" w:pos="284"/>
          <w:tab w:val="left" w:pos="567"/>
        </w:tabs>
        <w:suppressAutoHyphens/>
        <w:autoSpaceDE w:val="0"/>
        <w:autoSpaceDN w:val="0"/>
        <w:adjustRightInd w:val="0"/>
        <w:ind w:left="357" w:hanging="357"/>
        <w:contextualSpacing w:val="0"/>
        <w:jc w:val="center"/>
        <w:rPr>
          <w:b/>
        </w:rPr>
      </w:pPr>
      <w:r w:rsidRPr="00B30864">
        <w:rPr>
          <w:b/>
        </w:rPr>
        <w:t>УСЛОВИЯ СДАЧИ И ПРИЕМКИ ТОВАРА</w:t>
      </w:r>
    </w:p>
    <w:p w14:paraId="70A8FA0A" w14:textId="6DC6411E" w:rsidR="00A17D3A" w:rsidRPr="00B30864" w:rsidRDefault="00A17D3A" w:rsidP="00516269">
      <w:pPr>
        <w:pStyle w:val="af1"/>
        <w:widowControl w:val="0"/>
        <w:numPr>
          <w:ilvl w:val="0"/>
          <w:numId w:val="13"/>
        </w:numPr>
        <w:tabs>
          <w:tab w:val="left" w:pos="1276"/>
        </w:tabs>
        <w:autoSpaceDE w:val="0"/>
        <w:autoSpaceDN w:val="0"/>
        <w:adjustRightInd w:val="0"/>
        <w:ind w:left="0" w:firstLine="709"/>
        <w:contextualSpacing w:val="0"/>
        <w:jc w:val="both"/>
        <w:rPr>
          <w:b/>
        </w:rPr>
      </w:pPr>
      <w:r w:rsidRPr="00B30864">
        <w:rPr>
          <w:b/>
        </w:rPr>
        <w:lastRenderedPageBreak/>
        <w:t>Порядок сдачи и приемки</w:t>
      </w:r>
    </w:p>
    <w:p w14:paraId="468E60FF" w14:textId="1AA762F3" w:rsidR="002A5F5D" w:rsidRPr="00B30864" w:rsidRDefault="00DB14D4" w:rsidP="00516269">
      <w:pPr>
        <w:pStyle w:val="ConsPlusNormal"/>
        <w:numPr>
          <w:ilvl w:val="0"/>
          <w:numId w:val="34"/>
        </w:numPr>
        <w:ind w:left="0" w:firstLine="709"/>
        <w:jc w:val="both"/>
        <w:rPr>
          <w:rFonts w:ascii="Times New Roman" w:hAnsi="Times New Roman" w:cs="Times New Roman"/>
          <w:sz w:val="24"/>
          <w:szCs w:val="24"/>
        </w:rPr>
      </w:pPr>
      <w:r w:rsidRPr="00B30864">
        <w:rPr>
          <w:rFonts w:ascii="Times New Roman" w:hAnsi="Times New Roman" w:cs="Times New Roman"/>
          <w:sz w:val="24"/>
          <w:szCs w:val="24"/>
        </w:rPr>
        <w:t xml:space="preserve">Приемка Товара осуществляется Покупателем в течение </w:t>
      </w:r>
      <w:r w:rsidR="00C62D72">
        <w:rPr>
          <w:rFonts w:ascii="Times New Roman" w:hAnsi="Times New Roman" w:cs="Times New Roman"/>
          <w:sz w:val="24"/>
          <w:szCs w:val="24"/>
        </w:rPr>
        <w:t>15</w:t>
      </w:r>
      <w:r w:rsidRPr="00B30864">
        <w:rPr>
          <w:rFonts w:ascii="Times New Roman" w:hAnsi="Times New Roman" w:cs="Times New Roman"/>
          <w:sz w:val="24"/>
          <w:szCs w:val="24"/>
        </w:rPr>
        <w:t xml:space="preserve"> (</w:t>
      </w:r>
      <w:r w:rsidR="00C62D72">
        <w:rPr>
          <w:rFonts w:ascii="Times New Roman" w:hAnsi="Times New Roman" w:cs="Times New Roman"/>
          <w:sz w:val="24"/>
          <w:szCs w:val="24"/>
        </w:rPr>
        <w:t>пятнадцати</w:t>
      </w:r>
      <w:r w:rsidRPr="00B30864">
        <w:rPr>
          <w:rFonts w:ascii="Times New Roman" w:hAnsi="Times New Roman" w:cs="Times New Roman"/>
          <w:sz w:val="24"/>
          <w:szCs w:val="24"/>
        </w:rPr>
        <w:t xml:space="preserve">) рабочих дней с момента </w:t>
      </w:r>
      <w:r w:rsidR="00132802" w:rsidRPr="00B30864">
        <w:rPr>
          <w:rFonts w:ascii="Times New Roman" w:hAnsi="Times New Roman" w:cs="Times New Roman"/>
          <w:sz w:val="24"/>
          <w:szCs w:val="24"/>
        </w:rPr>
        <w:t>получения</w:t>
      </w:r>
      <w:r w:rsidRPr="00B30864">
        <w:rPr>
          <w:rFonts w:ascii="Times New Roman" w:hAnsi="Times New Roman" w:cs="Times New Roman"/>
          <w:sz w:val="24"/>
          <w:szCs w:val="24"/>
        </w:rPr>
        <w:t xml:space="preserve"> </w:t>
      </w:r>
      <w:r w:rsidR="00E64BCE" w:rsidRPr="00B30864">
        <w:rPr>
          <w:rFonts w:ascii="Times New Roman" w:hAnsi="Times New Roman" w:cs="Times New Roman"/>
          <w:sz w:val="24"/>
          <w:szCs w:val="24"/>
        </w:rPr>
        <w:t>Т</w:t>
      </w:r>
      <w:r w:rsidRPr="00B30864">
        <w:rPr>
          <w:rFonts w:ascii="Times New Roman" w:hAnsi="Times New Roman" w:cs="Times New Roman"/>
          <w:sz w:val="24"/>
          <w:szCs w:val="24"/>
        </w:rPr>
        <w:t>овара Покупател</w:t>
      </w:r>
      <w:r w:rsidR="00474EE8" w:rsidRPr="00B30864">
        <w:rPr>
          <w:rFonts w:ascii="Times New Roman" w:hAnsi="Times New Roman" w:cs="Times New Roman"/>
          <w:sz w:val="24"/>
          <w:szCs w:val="24"/>
        </w:rPr>
        <w:t>ем</w:t>
      </w:r>
      <w:r w:rsidR="00132802" w:rsidRPr="00B30864">
        <w:rPr>
          <w:rFonts w:ascii="Times New Roman" w:hAnsi="Times New Roman" w:cs="Times New Roman"/>
          <w:sz w:val="24"/>
          <w:szCs w:val="24"/>
        </w:rPr>
        <w:t xml:space="preserve"> и </w:t>
      </w:r>
      <w:r w:rsidR="00132802" w:rsidRPr="00B30864">
        <w:rPr>
          <w:rFonts w:ascii="Times New Roman" w:hAnsi="Times New Roman" w:cs="Times New Roman"/>
          <w:sz w:val="24"/>
          <w:szCs w:val="24"/>
          <w:lang w:eastAsia="en-US"/>
        </w:rPr>
        <w:t>документов, указанных в п. 7.2 настоящего ТЗ</w:t>
      </w:r>
      <w:r w:rsidRPr="00B30864">
        <w:rPr>
          <w:rFonts w:ascii="Times New Roman" w:hAnsi="Times New Roman" w:cs="Times New Roman"/>
          <w:sz w:val="24"/>
          <w:szCs w:val="24"/>
        </w:rPr>
        <w:t>.</w:t>
      </w:r>
    </w:p>
    <w:p w14:paraId="6FFDF581" w14:textId="223D933B" w:rsidR="00DB14D4" w:rsidRPr="00B30864" w:rsidRDefault="00DB14D4" w:rsidP="00516269">
      <w:pPr>
        <w:pStyle w:val="ConsPlusNormal"/>
        <w:numPr>
          <w:ilvl w:val="0"/>
          <w:numId w:val="34"/>
        </w:numPr>
        <w:ind w:left="0" w:firstLine="709"/>
        <w:jc w:val="both"/>
        <w:rPr>
          <w:rFonts w:ascii="Times New Roman" w:hAnsi="Times New Roman" w:cs="Times New Roman"/>
          <w:sz w:val="24"/>
          <w:szCs w:val="24"/>
        </w:rPr>
      </w:pPr>
      <w:r w:rsidRPr="00B30864">
        <w:rPr>
          <w:rFonts w:ascii="Times New Roman" w:hAnsi="Times New Roman" w:cs="Times New Roman"/>
          <w:sz w:val="24"/>
          <w:szCs w:val="24"/>
        </w:rPr>
        <w:t xml:space="preserve">При приемке Покупатель проверяет поставленный </w:t>
      </w:r>
      <w:r w:rsidR="003515F2" w:rsidRPr="00B30864">
        <w:rPr>
          <w:rFonts w:ascii="Times New Roman" w:hAnsi="Times New Roman" w:cs="Times New Roman"/>
          <w:sz w:val="24"/>
          <w:szCs w:val="24"/>
        </w:rPr>
        <w:t xml:space="preserve">Товар </w:t>
      </w:r>
      <w:r w:rsidRPr="00B30864">
        <w:rPr>
          <w:rFonts w:ascii="Times New Roman" w:hAnsi="Times New Roman" w:cs="Times New Roman"/>
          <w:sz w:val="24"/>
          <w:szCs w:val="24"/>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B30864">
        <w:rPr>
          <w:rFonts w:ascii="Times New Roman" w:hAnsi="Times New Roman" w:cs="Times New Roman"/>
          <w:sz w:val="24"/>
          <w:szCs w:val="24"/>
        </w:rPr>
        <w:t>Т</w:t>
      </w:r>
      <w:r w:rsidRPr="00B30864">
        <w:rPr>
          <w:rFonts w:ascii="Times New Roman" w:hAnsi="Times New Roman" w:cs="Times New Roman"/>
          <w:sz w:val="24"/>
          <w:szCs w:val="24"/>
        </w:rPr>
        <w:t>овар.</w:t>
      </w:r>
    </w:p>
    <w:p w14:paraId="195CE2A5" w14:textId="56874820" w:rsidR="00DB14D4" w:rsidRPr="00B30864" w:rsidRDefault="00DB14D4" w:rsidP="00516269">
      <w:pPr>
        <w:pStyle w:val="ConsPlusNormal"/>
        <w:numPr>
          <w:ilvl w:val="0"/>
          <w:numId w:val="34"/>
        </w:numPr>
        <w:tabs>
          <w:tab w:val="left" w:pos="1418"/>
          <w:tab w:val="left" w:pos="1701"/>
        </w:tabs>
        <w:ind w:left="0" w:firstLine="709"/>
        <w:jc w:val="both"/>
        <w:rPr>
          <w:rFonts w:ascii="Times New Roman" w:hAnsi="Times New Roman" w:cs="Times New Roman"/>
          <w:sz w:val="24"/>
          <w:szCs w:val="24"/>
        </w:rPr>
      </w:pPr>
      <w:r w:rsidRPr="00B30864">
        <w:rPr>
          <w:rFonts w:ascii="Times New Roman" w:hAnsi="Times New Roman" w:cs="Times New Roman"/>
          <w:sz w:val="24"/>
          <w:szCs w:val="24"/>
        </w:rPr>
        <w:t>Если Товар поставлен в соответствии с условиями договора, Сторонами подписывается товарная накладная по форме № ТОРГ-12</w:t>
      </w:r>
      <w:r w:rsidR="00DE7D89">
        <w:rPr>
          <w:rFonts w:ascii="Times New Roman" w:hAnsi="Times New Roman" w:cs="Times New Roman"/>
          <w:sz w:val="24"/>
          <w:szCs w:val="24"/>
        </w:rPr>
        <w:t>/УПД</w:t>
      </w:r>
      <w:r w:rsidRPr="00B30864">
        <w:rPr>
          <w:rFonts w:ascii="Times New Roman" w:hAnsi="Times New Roman" w:cs="Times New Roman"/>
          <w:sz w:val="24"/>
          <w:szCs w:val="24"/>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E7D89">
        <w:rPr>
          <w:rFonts w:ascii="Times New Roman" w:hAnsi="Times New Roman" w:cs="Times New Roman"/>
          <w:sz w:val="24"/>
          <w:szCs w:val="24"/>
        </w:rPr>
        <w:t>/УПД</w:t>
      </w:r>
      <w:r w:rsidRPr="00B30864">
        <w:rPr>
          <w:rFonts w:ascii="Times New Roman" w:hAnsi="Times New Roman" w:cs="Times New Roman"/>
          <w:sz w:val="24"/>
          <w:szCs w:val="24"/>
        </w:rPr>
        <w:t xml:space="preserve">. Право собственности на Товар переходит к Покупателю при подписании </w:t>
      </w:r>
      <w:r w:rsidR="003A2536" w:rsidRPr="00B30864">
        <w:rPr>
          <w:rFonts w:ascii="Times New Roman" w:hAnsi="Times New Roman" w:cs="Times New Roman"/>
          <w:sz w:val="24"/>
          <w:szCs w:val="24"/>
        </w:rPr>
        <w:t xml:space="preserve">им </w:t>
      </w:r>
      <w:r w:rsidRPr="00B30864">
        <w:rPr>
          <w:rFonts w:ascii="Times New Roman" w:hAnsi="Times New Roman" w:cs="Times New Roman"/>
          <w:sz w:val="24"/>
          <w:szCs w:val="24"/>
        </w:rPr>
        <w:t xml:space="preserve">товарной накладной по форме </w:t>
      </w:r>
      <w:r w:rsidR="00246DC2" w:rsidRPr="00B30864">
        <w:rPr>
          <w:rFonts w:ascii="Times New Roman" w:hAnsi="Times New Roman" w:cs="Times New Roman"/>
          <w:sz w:val="24"/>
          <w:szCs w:val="24"/>
        </w:rPr>
        <w:br/>
      </w:r>
      <w:r w:rsidRPr="00B30864">
        <w:rPr>
          <w:rFonts w:ascii="Times New Roman" w:hAnsi="Times New Roman" w:cs="Times New Roman"/>
          <w:sz w:val="24"/>
          <w:szCs w:val="24"/>
        </w:rPr>
        <w:t xml:space="preserve">№ ТОРГ-12. </w:t>
      </w:r>
    </w:p>
    <w:p w14:paraId="720BB702" w14:textId="178A539F" w:rsidR="007D1EFA" w:rsidRPr="00B30864" w:rsidRDefault="007D1EFA" w:rsidP="00516269">
      <w:pPr>
        <w:widowControl w:val="0"/>
        <w:tabs>
          <w:tab w:val="left" w:pos="1276"/>
        </w:tabs>
        <w:ind w:firstLine="709"/>
        <w:jc w:val="both"/>
        <w:rPr>
          <w:b/>
          <w:lang w:eastAsia="en-US"/>
        </w:rPr>
      </w:pPr>
      <w:r w:rsidRPr="00B30864">
        <w:rPr>
          <w:b/>
          <w:lang w:eastAsia="en-US"/>
        </w:rPr>
        <w:t>7.2.</w:t>
      </w:r>
      <w:r w:rsidRPr="00B30864">
        <w:rPr>
          <w:b/>
          <w:lang w:eastAsia="en-US"/>
        </w:rPr>
        <w:tab/>
        <w:t>Требования по передаче Покупателю технических и иных документов при поставке товаров</w:t>
      </w:r>
    </w:p>
    <w:p w14:paraId="15FD7899" w14:textId="47B7E2E5" w:rsidR="003D0F9F" w:rsidRPr="00B30864" w:rsidRDefault="003D0F9F" w:rsidP="00516269">
      <w:pPr>
        <w:pStyle w:val="af1"/>
        <w:widowControl w:val="0"/>
        <w:numPr>
          <w:ilvl w:val="0"/>
          <w:numId w:val="39"/>
        </w:numPr>
        <w:ind w:left="0" w:firstLine="709"/>
        <w:jc w:val="both"/>
        <w:rPr>
          <w:lang w:eastAsia="en-US"/>
        </w:rPr>
      </w:pPr>
      <w:r w:rsidRPr="00B30864">
        <w:rPr>
          <w:lang w:eastAsia="en-US"/>
        </w:rPr>
        <w:t xml:space="preserve">Товар должен содержать сопроводительные документы </w:t>
      </w:r>
      <w:r w:rsidR="00946E5F" w:rsidRPr="00B30864">
        <w:rPr>
          <w:lang w:eastAsia="en-US"/>
        </w:rPr>
        <w:br/>
      </w:r>
      <w:r w:rsidRPr="00B30864">
        <w:rPr>
          <w:lang w:eastAsia="en-US"/>
        </w:rPr>
        <w:t>на русском языке, отражающие информацию о нем (руководство пользователя, ярлыки, этикетки или иное). В случае поставки Товара иностранного производства, к документам на иностранном языке должен быть при</w:t>
      </w:r>
      <w:r w:rsidR="00F16D67" w:rsidRPr="00B30864">
        <w:rPr>
          <w:lang w:eastAsia="en-US"/>
        </w:rPr>
        <w:t xml:space="preserve">ложен перевод на русский язык. </w:t>
      </w:r>
    </w:p>
    <w:p w14:paraId="4678C874" w14:textId="15AC7DDC" w:rsidR="007D1EFA" w:rsidRPr="00B30864" w:rsidRDefault="007D1EFA" w:rsidP="00516269">
      <w:pPr>
        <w:pStyle w:val="af1"/>
        <w:widowControl w:val="0"/>
        <w:numPr>
          <w:ilvl w:val="0"/>
          <w:numId w:val="39"/>
        </w:numPr>
        <w:ind w:left="0" w:firstLine="709"/>
        <w:jc w:val="both"/>
        <w:rPr>
          <w:lang w:eastAsia="en-US"/>
        </w:rPr>
      </w:pPr>
      <w:r w:rsidRPr="00B30864">
        <w:rPr>
          <w:lang w:eastAsia="en-US"/>
        </w:rPr>
        <w:t>Поставщик поставляет Товар Покупател</w:t>
      </w:r>
      <w:r w:rsidR="00756E43" w:rsidRPr="00B30864">
        <w:rPr>
          <w:lang w:eastAsia="en-US"/>
        </w:rPr>
        <w:t>ю</w:t>
      </w:r>
      <w:r w:rsidRPr="00B30864">
        <w:rPr>
          <w:lang w:eastAsia="en-US"/>
        </w:rPr>
        <w:t xml:space="preserve"> с оформленными сопроводительными документами:</w:t>
      </w:r>
    </w:p>
    <w:p w14:paraId="22AEE661" w14:textId="1102051E" w:rsidR="007D1EFA" w:rsidRPr="00B30864" w:rsidRDefault="007D1EFA" w:rsidP="00516269">
      <w:pPr>
        <w:pStyle w:val="af1"/>
        <w:widowControl w:val="0"/>
        <w:numPr>
          <w:ilvl w:val="0"/>
          <w:numId w:val="43"/>
        </w:numPr>
        <w:tabs>
          <w:tab w:val="left" w:pos="1134"/>
        </w:tabs>
        <w:ind w:left="0" w:firstLine="709"/>
        <w:jc w:val="both"/>
        <w:rPr>
          <w:lang w:eastAsia="en-US"/>
        </w:rPr>
      </w:pPr>
      <w:r w:rsidRPr="00B30864">
        <w:rPr>
          <w:lang w:eastAsia="en-US"/>
        </w:rPr>
        <w:t xml:space="preserve">товарной накладной формы </w:t>
      </w:r>
      <w:r w:rsidR="004406CA" w:rsidRPr="00B30864">
        <w:rPr>
          <w:lang w:eastAsia="en-US"/>
        </w:rPr>
        <w:t xml:space="preserve">№ </w:t>
      </w:r>
      <w:r w:rsidR="00967909" w:rsidRPr="00B30864">
        <w:rPr>
          <w:lang w:eastAsia="en-US"/>
        </w:rPr>
        <w:t>ТОРГ-12</w:t>
      </w:r>
      <w:r w:rsidR="00DE7D89">
        <w:rPr>
          <w:lang w:eastAsia="en-US"/>
        </w:rPr>
        <w:t>/УПД</w:t>
      </w:r>
    </w:p>
    <w:p w14:paraId="2AC8E1B8" w14:textId="1A35D551" w:rsidR="007D1EFA" w:rsidRPr="00B30864" w:rsidRDefault="007D1EFA" w:rsidP="00516269">
      <w:pPr>
        <w:pStyle w:val="af1"/>
        <w:widowControl w:val="0"/>
        <w:numPr>
          <w:ilvl w:val="0"/>
          <w:numId w:val="43"/>
        </w:numPr>
        <w:tabs>
          <w:tab w:val="left" w:pos="1134"/>
        </w:tabs>
        <w:ind w:left="0" w:firstLine="709"/>
        <w:jc w:val="both"/>
        <w:rPr>
          <w:lang w:eastAsia="en-US"/>
        </w:rPr>
      </w:pPr>
      <w:r w:rsidRPr="00B30864">
        <w:rPr>
          <w:lang w:eastAsia="en-US"/>
        </w:rPr>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52811E36" w14:textId="20649A7A" w:rsidR="00D2195E" w:rsidRDefault="009A785D" w:rsidP="00516269">
      <w:pPr>
        <w:pStyle w:val="af1"/>
        <w:widowControl w:val="0"/>
        <w:numPr>
          <w:ilvl w:val="0"/>
          <w:numId w:val="43"/>
        </w:numPr>
        <w:tabs>
          <w:tab w:val="left" w:pos="1134"/>
        </w:tabs>
        <w:ind w:left="0" w:firstLine="709"/>
        <w:jc w:val="both"/>
        <w:rPr>
          <w:lang w:eastAsia="en-US"/>
        </w:rPr>
      </w:pPr>
      <w:r w:rsidRPr="00B30864">
        <w:rPr>
          <w:lang w:eastAsia="en-US"/>
        </w:rPr>
        <w:t xml:space="preserve">копиями </w:t>
      </w:r>
      <w:r w:rsidR="007D1EFA" w:rsidRPr="00B30864">
        <w:rPr>
          <w:lang w:eastAsia="en-US"/>
        </w:rPr>
        <w:t>документ</w:t>
      </w:r>
      <w:r w:rsidR="001649AA" w:rsidRPr="00B30864">
        <w:rPr>
          <w:lang w:eastAsia="en-US"/>
        </w:rPr>
        <w:t>ов</w:t>
      </w:r>
      <w:r w:rsidR="007D1EFA" w:rsidRPr="00B30864">
        <w:rPr>
          <w:lang w:eastAsia="en-US"/>
        </w:rPr>
        <w:t>, подтверждающи</w:t>
      </w:r>
      <w:r w:rsidR="001649AA" w:rsidRPr="00B30864">
        <w:rPr>
          <w:lang w:eastAsia="en-US"/>
        </w:rPr>
        <w:t>х</w:t>
      </w:r>
      <w:r w:rsidR="007D1EFA" w:rsidRPr="00B30864">
        <w:rPr>
          <w:lang w:eastAsia="en-US"/>
        </w:rPr>
        <w:t xml:space="preserve"> качество </w:t>
      </w:r>
      <w:r w:rsidR="00D346B5" w:rsidRPr="00B30864">
        <w:rPr>
          <w:lang w:eastAsia="en-US"/>
        </w:rPr>
        <w:t xml:space="preserve">Товара </w:t>
      </w:r>
      <w:r w:rsidR="007D1EFA" w:rsidRPr="00B30864">
        <w:rPr>
          <w:lang w:eastAsia="en-US"/>
        </w:rPr>
        <w:t xml:space="preserve">и его безопасность, если </w:t>
      </w:r>
      <w:r w:rsidR="00D346B5" w:rsidRPr="00B30864">
        <w:rPr>
          <w:lang w:eastAsia="en-US"/>
        </w:rPr>
        <w:t xml:space="preserve">он </w:t>
      </w:r>
      <w:r w:rsidR="007D1EFA" w:rsidRPr="00B30864">
        <w:rPr>
          <w:lang w:eastAsia="en-US"/>
        </w:rPr>
        <w:t>под</w:t>
      </w:r>
      <w:r w:rsidR="00D35CE7" w:rsidRPr="00B30864">
        <w:rPr>
          <w:lang w:eastAsia="en-US"/>
        </w:rPr>
        <w:t>лежит обязательной сертификации</w:t>
      </w:r>
      <w:r w:rsidR="007D1EFA" w:rsidRPr="00B30864">
        <w:rPr>
          <w:lang w:eastAsia="en-US"/>
        </w:rPr>
        <w:t>.</w:t>
      </w:r>
    </w:p>
    <w:p w14:paraId="4E870878" w14:textId="6DDAC8C4" w:rsidR="00DE7D89" w:rsidRPr="00DE7D89" w:rsidRDefault="00DE7D89" w:rsidP="00516269">
      <w:pPr>
        <w:pStyle w:val="af1"/>
        <w:widowControl w:val="0"/>
        <w:numPr>
          <w:ilvl w:val="0"/>
          <w:numId w:val="43"/>
        </w:numPr>
        <w:tabs>
          <w:tab w:val="left" w:pos="1134"/>
        </w:tabs>
        <w:ind w:left="0" w:firstLine="709"/>
        <w:jc w:val="both"/>
        <w:rPr>
          <w:lang w:eastAsia="en-US"/>
        </w:rPr>
      </w:pPr>
      <w:r w:rsidRPr="00DE7D89">
        <w:rPr>
          <w:lang w:eastAsia="en-US"/>
        </w:rPr>
        <w:t>счетом-фактурой</w:t>
      </w:r>
    </w:p>
    <w:p w14:paraId="0942127C" w14:textId="77777777" w:rsidR="00910540" w:rsidRPr="00B30864" w:rsidRDefault="00910540" w:rsidP="00516269">
      <w:pPr>
        <w:pStyle w:val="af1"/>
        <w:widowControl w:val="0"/>
        <w:tabs>
          <w:tab w:val="left" w:pos="1134"/>
        </w:tabs>
        <w:ind w:left="709"/>
        <w:jc w:val="both"/>
        <w:rPr>
          <w:lang w:eastAsia="en-US"/>
        </w:rPr>
      </w:pPr>
    </w:p>
    <w:p w14:paraId="6EFC153F" w14:textId="77777777" w:rsidR="00A17D3A" w:rsidRPr="00B30864" w:rsidRDefault="00A17D3A" w:rsidP="00516269">
      <w:pPr>
        <w:pStyle w:val="af1"/>
        <w:widowControl w:val="0"/>
        <w:numPr>
          <w:ilvl w:val="0"/>
          <w:numId w:val="15"/>
        </w:numPr>
        <w:tabs>
          <w:tab w:val="left" w:pos="284"/>
          <w:tab w:val="left" w:pos="567"/>
        </w:tabs>
        <w:suppressAutoHyphens/>
        <w:autoSpaceDE w:val="0"/>
        <w:autoSpaceDN w:val="0"/>
        <w:adjustRightInd w:val="0"/>
        <w:ind w:left="357" w:hanging="357"/>
        <w:contextualSpacing w:val="0"/>
        <w:jc w:val="center"/>
        <w:rPr>
          <w:b/>
          <w:lang w:eastAsia="ar-SA"/>
        </w:rPr>
      </w:pPr>
      <w:r w:rsidRPr="00B30864">
        <w:rPr>
          <w:b/>
          <w:lang w:eastAsia="ar-SA"/>
        </w:rPr>
        <w:t xml:space="preserve">ТРЕБОВАНИЯ К ТРАНСПОРТИРОВКЕ </w:t>
      </w:r>
    </w:p>
    <w:p w14:paraId="26E1AFF8" w14:textId="3E12A6AD" w:rsidR="00681E3B" w:rsidRPr="00B30864" w:rsidRDefault="008F6DFB" w:rsidP="00516269">
      <w:pPr>
        <w:widowControl w:val="0"/>
        <w:ind w:firstLine="709"/>
        <w:jc w:val="both"/>
      </w:pPr>
      <w:r w:rsidRPr="00B30864">
        <w:t xml:space="preserve">Товар может транспортироваться всеми видами транспортных средств </w:t>
      </w:r>
      <w:r w:rsidR="00946E5F" w:rsidRPr="00B30864">
        <w:br/>
      </w:r>
      <w:r w:rsidRPr="00B30864">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6C910639" w14:textId="77777777" w:rsidR="00910540" w:rsidRPr="00B30864" w:rsidRDefault="00910540" w:rsidP="00516269">
      <w:pPr>
        <w:widowControl w:val="0"/>
        <w:ind w:firstLine="709"/>
        <w:jc w:val="both"/>
      </w:pPr>
    </w:p>
    <w:p w14:paraId="2D5B4DE6" w14:textId="77777777" w:rsidR="00A17D3A" w:rsidRPr="00B30864" w:rsidRDefault="00A17D3A" w:rsidP="00516269">
      <w:pPr>
        <w:pStyle w:val="af1"/>
        <w:widowControl w:val="0"/>
        <w:numPr>
          <w:ilvl w:val="0"/>
          <w:numId w:val="15"/>
        </w:numPr>
        <w:tabs>
          <w:tab w:val="left" w:pos="567"/>
        </w:tabs>
        <w:ind w:left="357" w:hanging="357"/>
        <w:contextualSpacing w:val="0"/>
        <w:jc w:val="center"/>
        <w:rPr>
          <w:b/>
        </w:rPr>
      </w:pPr>
      <w:r w:rsidRPr="00B30864">
        <w:rPr>
          <w:b/>
        </w:rPr>
        <w:t>ТРЕБОВАНИЯ К ХРАНЕНИЮ</w:t>
      </w:r>
    </w:p>
    <w:p w14:paraId="151703A3" w14:textId="2BA424A5" w:rsidR="009040E5" w:rsidRPr="00B30864" w:rsidRDefault="00681E3B" w:rsidP="00516269">
      <w:pPr>
        <w:widowControl w:val="0"/>
        <w:ind w:firstLine="709"/>
        <w:jc w:val="both"/>
        <w:rPr>
          <w:rFonts w:eastAsia="Arial Unicode MS"/>
        </w:rPr>
      </w:pPr>
      <w:r w:rsidRPr="00B30864">
        <w:rPr>
          <w:rFonts w:eastAsia="Arial Unicode MS"/>
        </w:rPr>
        <w:t xml:space="preserve">Товар должен храниться </w:t>
      </w:r>
      <w:r w:rsidR="009040E5" w:rsidRPr="00B30864">
        <w:rPr>
          <w:rFonts w:eastAsia="Arial Unicode MS"/>
        </w:rPr>
        <w:t>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260922DA" w14:textId="77777777" w:rsidR="00910540" w:rsidRPr="00B30864" w:rsidRDefault="00910540" w:rsidP="00516269">
      <w:pPr>
        <w:widowControl w:val="0"/>
        <w:ind w:firstLine="709"/>
        <w:jc w:val="both"/>
        <w:rPr>
          <w:rFonts w:eastAsia="Arial Unicode MS"/>
        </w:rPr>
      </w:pPr>
    </w:p>
    <w:p w14:paraId="256219F4" w14:textId="77777777" w:rsidR="00A17D3A" w:rsidRPr="00B30864" w:rsidRDefault="00A17D3A" w:rsidP="00516269">
      <w:pPr>
        <w:pStyle w:val="af1"/>
        <w:widowControl w:val="0"/>
        <w:numPr>
          <w:ilvl w:val="0"/>
          <w:numId w:val="15"/>
        </w:numPr>
        <w:tabs>
          <w:tab w:val="left" w:pos="567"/>
        </w:tabs>
        <w:ind w:left="527" w:hanging="527"/>
        <w:contextualSpacing w:val="0"/>
        <w:jc w:val="center"/>
        <w:rPr>
          <w:b/>
        </w:rPr>
      </w:pPr>
      <w:r w:rsidRPr="00B30864">
        <w:rPr>
          <w:b/>
        </w:rPr>
        <w:t>ТРЕБОВАНИЯ К ОБСЛУЖИВАНИЮ</w:t>
      </w:r>
    </w:p>
    <w:p w14:paraId="3B30328F" w14:textId="04A3349C" w:rsidR="00A17D3A" w:rsidRPr="00B30864" w:rsidRDefault="00074DEE" w:rsidP="00516269">
      <w:pPr>
        <w:widowControl w:val="0"/>
        <w:ind w:firstLine="709"/>
        <w:rPr>
          <w:lang w:eastAsia="x-none"/>
        </w:rPr>
      </w:pPr>
      <w:r w:rsidRPr="00B30864">
        <w:rPr>
          <w:lang w:eastAsia="x-none"/>
        </w:rPr>
        <w:t>Не</w:t>
      </w:r>
      <w:r w:rsidR="00A17D3A" w:rsidRPr="00B30864">
        <w:rPr>
          <w:lang w:eastAsia="x-none"/>
        </w:rPr>
        <w:t xml:space="preserve"> установлены.</w:t>
      </w:r>
    </w:p>
    <w:p w14:paraId="0425F5C1" w14:textId="77777777" w:rsidR="00910540" w:rsidRPr="00B30864" w:rsidRDefault="00910540" w:rsidP="00516269">
      <w:pPr>
        <w:widowControl w:val="0"/>
        <w:ind w:firstLine="709"/>
        <w:rPr>
          <w:lang w:eastAsia="x-none"/>
        </w:rPr>
      </w:pPr>
    </w:p>
    <w:p w14:paraId="6A0C76FE" w14:textId="77777777" w:rsidR="00A17D3A" w:rsidRPr="00B30864" w:rsidRDefault="00A17D3A" w:rsidP="00516269">
      <w:pPr>
        <w:pStyle w:val="ConsPlusNormal"/>
        <w:numPr>
          <w:ilvl w:val="0"/>
          <w:numId w:val="15"/>
        </w:numPr>
        <w:tabs>
          <w:tab w:val="left" w:pos="567"/>
        </w:tabs>
        <w:suppressAutoHyphens w:val="0"/>
        <w:autoSpaceDN w:val="0"/>
        <w:adjustRightInd w:val="0"/>
        <w:ind w:left="527" w:hanging="527"/>
        <w:jc w:val="center"/>
        <w:rPr>
          <w:rFonts w:ascii="Times New Roman" w:hAnsi="Times New Roman" w:cs="Times New Roman"/>
          <w:b/>
          <w:sz w:val="24"/>
          <w:szCs w:val="24"/>
        </w:rPr>
      </w:pPr>
      <w:r w:rsidRPr="00B30864">
        <w:rPr>
          <w:rFonts w:ascii="Times New Roman" w:hAnsi="Times New Roman" w:cs="Times New Roman"/>
          <w:b/>
          <w:sz w:val="24"/>
          <w:szCs w:val="24"/>
        </w:rPr>
        <w:t>ЭКОЛОГИЧЕСКИЕ ТРЕБОВАНИЯ</w:t>
      </w:r>
    </w:p>
    <w:p w14:paraId="2A3E72F5" w14:textId="34C1F026" w:rsidR="00A17D3A" w:rsidRPr="00B30864" w:rsidRDefault="00074DEE" w:rsidP="00516269">
      <w:pPr>
        <w:widowControl w:val="0"/>
        <w:ind w:firstLine="709"/>
        <w:jc w:val="both"/>
      </w:pPr>
      <w:r w:rsidRPr="00B30864">
        <w:t>Н</w:t>
      </w:r>
      <w:r w:rsidR="009040E5" w:rsidRPr="00B30864">
        <w:t>е установлены</w:t>
      </w:r>
      <w:r w:rsidR="00681E3B" w:rsidRPr="00B30864">
        <w:t>.</w:t>
      </w:r>
    </w:p>
    <w:p w14:paraId="0F26C23E" w14:textId="77777777" w:rsidR="00910540" w:rsidRPr="00B30864" w:rsidRDefault="00910540" w:rsidP="00516269">
      <w:pPr>
        <w:widowControl w:val="0"/>
        <w:ind w:firstLine="709"/>
        <w:jc w:val="both"/>
      </w:pPr>
    </w:p>
    <w:p w14:paraId="38CCEA6F" w14:textId="77777777" w:rsidR="00A17D3A" w:rsidRPr="00B30864" w:rsidRDefault="00A17D3A" w:rsidP="00516269">
      <w:pPr>
        <w:pStyle w:val="ConsPlusNormal"/>
        <w:numPr>
          <w:ilvl w:val="0"/>
          <w:numId w:val="15"/>
        </w:numPr>
        <w:tabs>
          <w:tab w:val="left" w:pos="567"/>
        </w:tabs>
        <w:suppressAutoHyphens w:val="0"/>
        <w:autoSpaceDN w:val="0"/>
        <w:adjustRightInd w:val="0"/>
        <w:ind w:left="527" w:hanging="527"/>
        <w:jc w:val="center"/>
        <w:rPr>
          <w:rFonts w:ascii="Times New Roman" w:hAnsi="Times New Roman" w:cs="Times New Roman"/>
          <w:b/>
          <w:sz w:val="24"/>
          <w:szCs w:val="24"/>
        </w:rPr>
      </w:pPr>
      <w:r w:rsidRPr="00B30864">
        <w:rPr>
          <w:rFonts w:ascii="Times New Roman" w:hAnsi="Times New Roman" w:cs="Times New Roman"/>
          <w:b/>
          <w:sz w:val="24"/>
          <w:szCs w:val="24"/>
        </w:rPr>
        <w:t>ТРЕБОВАНИЯ К БЕЗОПАСНОСТИ</w:t>
      </w:r>
    </w:p>
    <w:p w14:paraId="477162EE" w14:textId="689AFF30" w:rsidR="0060695B" w:rsidRPr="00B30864" w:rsidRDefault="0060695B" w:rsidP="00516269">
      <w:pPr>
        <w:pStyle w:val="af1"/>
        <w:widowControl w:val="0"/>
        <w:numPr>
          <w:ilvl w:val="0"/>
          <w:numId w:val="35"/>
        </w:numPr>
        <w:autoSpaceDE w:val="0"/>
        <w:autoSpaceDN w:val="0"/>
        <w:adjustRightInd w:val="0"/>
        <w:ind w:left="0" w:firstLine="709"/>
        <w:jc w:val="both"/>
      </w:pPr>
      <w:r w:rsidRPr="00B30864">
        <w:t xml:space="preserve">Поставляемый Товар должен соответствовать действующим </w:t>
      </w:r>
      <w:r w:rsidR="00BC7F9C" w:rsidRPr="00B30864">
        <w:br/>
      </w:r>
      <w:r w:rsidRPr="00B30864">
        <w:t xml:space="preserve">в Российской Федерации стандартам, техническим регламентам, удостоверяться </w:t>
      </w:r>
      <w:r w:rsidRPr="00B30864">
        <w:lastRenderedPageBreak/>
        <w:t>сертификатом (паспортом, актом) качества (соответствия), техническим паспортом (актом технической годности).</w:t>
      </w:r>
    </w:p>
    <w:p w14:paraId="63ED172E" w14:textId="4E871018" w:rsidR="0060695B" w:rsidRPr="00B30864" w:rsidRDefault="0060695B" w:rsidP="00516269">
      <w:pPr>
        <w:pStyle w:val="af1"/>
        <w:widowControl w:val="0"/>
        <w:numPr>
          <w:ilvl w:val="0"/>
          <w:numId w:val="35"/>
        </w:numPr>
        <w:autoSpaceDE w:val="0"/>
        <w:autoSpaceDN w:val="0"/>
        <w:adjustRightInd w:val="0"/>
        <w:ind w:left="0" w:firstLine="709"/>
        <w:jc w:val="both"/>
      </w:pPr>
      <w:r w:rsidRPr="00B30864">
        <w:t>Товар должен быть разработан и изготовлен таким образом, чтобы при применении Товара по назначению он обеспечивал:</w:t>
      </w:r>
    </w:p>
    <w:p w14:paraId="199F2DEF" w14:textId="76A01A19" w:rsidR="0060695B" w:rsidRPr="00B30864" w:rsidRDefault="0060695B" w:rsidP="00516269">
      <w:pPr>
        <w:pStyle w:val="af1"/>
        <w:widowControl w:val="0"/>
        <w:numPr>
          <w:ilvl w:val="0"/>
          <w:numId w:val="44"/>
        </w:numPr>
        <w:tabs>
          <w:tab w:val="left" w:pos="1134"/>
        </w:tabs>
        <w:autoSpaceDE w:val="0"/>
        <w:autoSpaceDN w:val="0"/>
        <w:adjustRightInd w:val="0"/>
        <w:ind w:left="0" w:firstLine="709"/>
        <w:jc w:val="both"/>
      </w:pPr>
      <w:r w:rsidRPr="00B30864">
        <w:t xml:space="preserve">необходимый уровень защиты жизни и здоровья человека </w:t>
      </w:r>
      <w:r w:rsidR="00BC7F9C" w:rsidRPr="00B30864">
        <w:br/>
      </w:r>
      <w:r w:rsidRPr="00B30864">
        <w:t>от вредных и опасных факторов;</w:t>
      </w:r>
    </w:p>
    <w:p w14:paraId="0AB1E4B9" w14:textId="6BA97295" w:rsidR="0060695B" w:rsidRPr="00B30864" w:rsidRDefault="0060695B" w:rsidP="00516269">
      <w:pPr>
        <w:pStyle w:val="af1"/>
        <w:widowControl w:val="0"/>
        <w:numPr>
          <w:ilvl w:val="0"/>
          <w:numId w:val="44"/>
        </w:numPr>
        <w:tabs>
          <w:tab w:val="left" w:pos="1134"/>
        </w:tabs>
        <w:autoSpaceDE w:val="0"/>
        <w:autoSpaceDN w:val="0"/>
        <w:adjustRightInd w:val="0"/>
        <w:ind w:left="0" w:firstLine="709"/>
        <w:jc w:val="both"/>
      </w:pPr>
      <w:r w:rsidRPr="00B30864">
        <w:t>отсутствие недопустимого риска возникновения ситуаций, которые могут привести к появлению опасностей;</w:t>
      </w:r>
    </w:p>
    <w:p w14:paraId="3605BC0B" w14:textId="66EA343F" w:rsidR="00CC68D1" w:rsidRPr="00B30864" w:rsidRDefault="0060695B" w:rsidP="00516269">
      <w:pPr>
        <w:pStyle w:val="af1"/>
        <w:widowControl w:val="0"/>
        <w:numPr>
          <w:ilvl w:val="0"/>
          <w:numId w:val="44"/>
        </w:numPr>
        <w:tabs>
          <w:tab w:val="left" w:pos="1134"/>
        </w:tabs>
        <w:autoSpaceDE w:val="0"/>
        <w:autoSpaceDN w:val="0"/>
        <w:adjustRightInd w:val="0"/>
        <w:ind w:left="0" w:firstLine="709"/>
        <w:jc w:val="both"/>
        <w:rPr>
          <w:b/>
        </w:rPr>
      </w:pPr>
      <w:r w:rsidRPr="00B30864">
        <w:t xml:space="preserve">необходимый уровень защиты жизни и здоровья человека </w:t>
      </w:r>
      <w:r w:rsidR="00BC7F9C" w:rsidRPr="00B30864">
        <w:br/>
      </w:r>
      <w:r w:rsidRPr="00B30864">
        <w:t>от опасностей, возникающих при применении Товара.</w:t>
      </w:r>
    </w:p>
    <w:sectPr w:rsidR="00CC68D1" w:rsidRPr="00B30864" w:rsidSect="00EE248D">
      <w:headerReference w:type="default" r:id="rId8"/>
      <w:footerReference w:type="default" r:id="rId9"/>
      <w:headerReference w:type="first" r:id="rId10"/>
      <w:pgSz w:w="11905" w:h="16837" w:code="9"/>
      <w:pgMar w:top="1134" w:right="851" w:bottom="1134" w:left="1418"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A9D5F" w14:textId="77777777" w:rsidR="00E0218A" w:rsidRDefault="00E0218A" w:rsidP="0027213A">
      <w:r>
        <w:separator/>
      </w:r>
    </w:p>
  </w:endnote>
  <w:endnote w:type="continuationSeparator" w:id="0">
    <w:p w14:paraId="2D348E74" w14:textId="77777777" w:rsidR="00E0218A" w:rsidRDefault="00E0218A"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516269" w:rsidRPr="005F1C87" w:rsidRDefault="00516269">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DFB70" w14:textId="77777777" w:rsidR="00E0218A" w:rsidRDefault="00E0218A" w:rsidP="0027213A">
      <w:r>
        <w:separator/>
      </w:r>
    </w:p>
  </w:footnote>
  <w:footnote w:type="continuationSeparator" w:id="0">
    <w:p w14:paraId="584FC3DC" w14:textId="77777777" w:rsidR="00E0218A" w:rsidRDefault="00E0218A" w:rsidP="0027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71BE832D" w:rsidR="00516269" w:rsidRDefault="00516269">
        <w:pPr>
          <w:pStyle w:val="af6"/>
          <w:jc w:val="center"/>
        </w:pPr>
        <w:r>
          <w:fldChar w:fldCharType="begin"/>
        </w:r>
        <w:r>
          <w:instrText>PAGE   \* MERGEFORMAT</w:instrText>
        </w:r>
        <w:r>
          <w:fldChar w:fldCharType="separate"/>
        </w:r>
        <w:r w:rsidR="009C65AB">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516269" w:rsidRDefault="00516269">
    <w:pPr>
      <w:pStyle w:val="af6"/>
      <w:jc w:val="center"/>
    </w:pPr>
  </w:p>
  <w:p w14:paraId="7C90392D" w14:textId="77777777" w:rsidR="00516269" w:rsidRDefault="00516269">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27D338F"/>
    <w:multiLevelType w:val="hybridMultilevel"/>
    <w:tmpl w:val="3F5CF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44AD6"/>
    <w:multiLevelType w:val="hybridMultilevel"/>
    <w:tmpl w:val="72720A86"/>
    <w:lvl w:ilvl="0" w:tplc="1C9855A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D73C9A"/>
    <w:multiLevelType w:val="multilevel"/>
    <w:tmpl w:val="5B38F814"/>
    <w:lvl w:ilvl="0">
      <w:start w:val="1"/>
      <w:numFmt w:val="decimal"/>
      <w:lvlText w:val="%1."/>
      <w:lvlJc w:val="left"/>
      <w:pPr>
        <w:ind w:left="2911" w:hanging="360"/>
      </w:pPr>
      <w:rPr>
        <w:rFonts w:hint="default"/>
        <w:b/>
      </w:rPr>
    </w:lvl>
    <w:lvl w:ilvl="1">
      <w:start w:val="1"/>
      <w:numFmt w:val="decimal"/>
      <w:isLgl/>
      <w:lvlText w:val="%1.%2."/>
      <w:lvlJc w:val="left"/>
      <w:pPr>
        <w:ind w:left="3478" w:hanging="720"/>
      </w:pPr>
      <w:rPr>
        <w:rFonts w:hint="default"/>
      </w:rPr>
    </w:lvl>
    <w:lvl w:ilvl="2">
      <w:start w:val="1"/>
      <w:numFmt w:val="decimal"/>
      <w:isLgl/>
      <w:lvlText w:val="%1.%2.%3."/>
      <w:lvlJc w:val="left"/>
      <w:pPr>
        <w:ind w:left="3685" w:hanging="720"/>
      </w:pPr>
      <w:rPr>
        <w:rFonts w:hint="default"/>
        <w:b/>
      </w:rPr>
    </w:lvl>
    <w:lvl w:ilvl="3">
      <w:start w:val="1"/>
      <w:numFmt w:val="decimal"/>
      <w:isLgl/>
      <w:lvlText w:val="%1.%2.%3.%4."/>
      <w:lvlJc w:val="left"/>
      <w:pPr>
        <w:ind w:left="4252" w:hanging="1080"/>
      </w:pPr>
      <w:rPr>
        <w:rFonts w:hint="default"/>
      </w:rPr>
    </w:lvl>
    <w:lvl w:ilvl="4">
      <w:start w:val="1"/>
      <w:numFmt w:val="decimal"/>
      <w:isLgl/>
      <w:lvlText w:val="%1.%2.%3.%4.%5."/>
      <w:lvlJc w:val="left"/>
      <w:pPr>
        <w:ind w:left="4459" w:hanging="1080"/>
      </w:pPr>
      <w:rPr>
        <w:rFonts w:hint="default"/>
      </w:rPr>
    </w:lvl>
    <w:lvl w:ilvl="5">
      <w:start w:val="1"/>
      <w:numFmt w:val="decimal"/>
      <w:isLgl/>
      <w:lvlText w:val="%1.%2.%3.%4.%5.%6."/>
      <w:lvlJc w:val="left"/>
      <w:pPr>
        <w:ind w:left="5026" w:hanging="1440"/>
      </w:pPr>
      <w:rPr>
        <w:rFonts w:hint="default"/>
      </w:rPr>
    </w:lvl>
    <w:lvl w:ilvl="6">
      <w:start w:val="1"/>
      <w:numFmt w:val="decimal"/>
      <w:isLgl/>
      <w:lvlText w:val="%1.%2.%3.%4.%5.%6.%7."/>
      <w:lvlJc w:val="left"/>
      <w:pPr>
        <w:ind w:left="5593" w:hanging="1800"/>
      </w:pPr>
      <w:rPr>
        <w:rFonts w:hint="default"/>
      </w:rPr>
    </w:lvl>
    <w:lvl w:ilvl="7">
      <w:start w:val="1"/>
      <w:numFmt w:val="decimal"/>
      <w:isLgl/>
      <w:lvlText w:val="%1.%2.%3.%4.%5.%6.%7.%8."/>
      <w:lvlJc w:val="left"/>
      <w:pPr>
        <w:ind w:left="5800" w:hanging="1800"/>
      </w:pPr>
      <w:rPr>
        <w:rFonts w:hint="default"/>
      </w:rPr>
    </w:lvl>
    <w:lvl w:ilvl="8">
      <w:start w:val="1"/>
      <w:numFmt w:val="decimal"/>
      <w:isLgl/>
      <w:lvlText w:val="%1.%2.%3.%4.%5.%6.%7.%8.%9."/>
      <w:lvlJc w:val="left"/>
      <w:pPr>
        <w:ind w:left="6367" w:hanging="2160"/>
      </w:pPr>
      <w:rPr>
        <w:rFonts w:hint="default"/>
      </w:rPr>
    </w:lvl>
  </w:abstractNum>
  <w:abstractNum w:abstractNumId="19"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3B11D5E"/>
    <w:multiLevelType w:val="hybridMultilevel"/>
    <w:tmpl w:val="B19411E0"/>
    <w:lvl w:ilvl="0" w:tplc="0B344F1E">
      <w:start w:val="1"/>
      <w:numFmt w:val="decimal"/>
      <w:suff w:val="space"/>
      <w:lvlText w:val="3.%1."/>
      <w:lvlJc w:val="left"/>
      <w:pPr>
        <w:ind w:left="2203"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2" w15:restartNumberingAfterBreak="0">
    <w:nsid w:val="45650682"/>
    <w:multiLevelType w:val="hybridMultilevel"/>
    <w:tmpl w:val="75BE5CC2"/>
    <w:lvl w:ilvl="0" w:tplc="A336BCDA">
      <w:start w:val="1"/>
      <w:numFmt w:val="decimal"/>
      <w:lvlText w:val="%1."/>
      <w:lvlJc w:val="left"/>
      <w:pPr>
        <w:ind w:left="432" w:hanging="360"/>
      </w:pPr>
      <w:rPr>
        <w:rFonts w:eastAsia="Times New Roman"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3" w15:restartNumberingAfterBreak="0">
    <w:nsid w:val="46074D00"/>
    <w:multiLevelType w:val="hybridMultilevel"/>
    <w:tmpl w:val="1496145C"/>
    <w:lvl w:ilvl="0" w:tplc="6B38D766">
      <w:start w:val="1"/>
      <w:numFmt w:val="decimal"/>
      <w:lvlText w:val="3.6.%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9E0D7C"/>
    <w:multiLevelType w:val="multilevel"/>
    <w:tmpl w:val="C770CA68"/>
    <w:lvl w:ilvl="0">
      <w:start w:val="4"/>
      <w:numFmt w:val="decimal"/>
      <w:lvlText w:val="%1."/>
      <w:lvlJc w:val="left"/>
      <w:pPr>
        <w:ind w:left="930" w:hanging="360"/>
      </w:pPr>
      <w:rPr>
        <w:rFonts w:hint="default"/>
        <w:b/>
      </w:rPr>
    </w:lvl>
    <w:lvl w:ilvl="1">
      <w:start w:val="3"/>
      <w:numFmt w:val="decimal"/>
      <w:isLgl/>
      <w:lvlText w:val="%1.%2."/>
      <w:lvlJc w:val="left"/>
      <w:pPr>
        <w:ind w:left="1497" w:hanging="720"/>
      </w:pPr>
      <w:rPr>
        <w:rFonts w:hint="default"/>
      </w:rPr>
    </w:lvl>
    <w:lvl w:ilvl="2">
      <w:start w:val="7"/>
      <w:numFmt w:val="decimal"/>
      <w:isLgl/>
      <w:lvlText w:val="%1.%2.%3."/>
      <w:lvlJc w:val="left"/>
      <w:pPr>
        <w:ind w:left="1704"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478" w:hanging="1080"/>
      </w:pPr>
      <w:rPr>
        <w:rFonts w:hint="default"/>
      </w:rPr>
    </w:lvl>
    <w:lvl w:ilvl="5">
      <w:start w:val="1"/>
      <w:numFmt w:val="decimal"/>
      <w:isLgl/>
      <w:lvlText w:val="%1.%2.%3.%4.%5.%6."/>
      <w:lvlJc w:val="left"/>
      <w:pPr>
        <w:ind w:left="3045" w:hanging="144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86" w:hanging="2160"/>
      </w:pPr>
      <w:rPr>
        <w:rFonts w:hint="default"/>
      </w:rPr>
    </w:lvl>
  </w:abstractNum>
  <w:abstractNum w:abstractNumId="25"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6"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7"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0"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0083723"/>
    <w:multiLevelType w:val="hybridMultilevel"/>
    <w:tmpl w:val="E05CA374"/>
    <w:lvl w:ilvl="0" w:tplc="6026E730">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8"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0"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FC61A06"/>
    <w:multiLevelType w:val="hybridMultilevel"/>
    <w:tmpl w:val="F6325E6C"/>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8"/>
  </w:num>
  <w:num w:numId="3">
    <w:abstractNumId w:val="14"/>
  </w:num>
  <w:num w:numId="4">
    <w:abstractNumId w:val="26"/>
  </w:num>
  <w:num w:numId="5">
    <w:abstractNumId w:val="37"/>
  </w:num>
  <w:num w:numId="6">
    <w:abstractNumId w:val="33"/>
  </w:num>
  <w:num w:numId="7">
    <w:abstractNumId w:val="32"/>
  </w:num>
  <w:num w:numId="8">
    <w:abstractNumId w:val="2"/>
  </w:num>
  <w:num w:numId="9">
    <w:abstractNumId w:val="1"/>
  </w:num>
  <w:num w:numId="10">
    <w:abstractNumId w:val="18"/>
  </w:num>
  <w:num w:numId="11">
    <w:abstractNumId w:val="15"/>
  </w:num>
  <w:num w:numId="12">
    <w:abstractNumId w:val="17"/>
  </w:num>
  <w:num w:numId="13">
    <w:abstractNumId w:val="30"/>
  </w:num>
  <w:num w:numId="14">
    <w:abstractNumId w:val="29"/>
  </w:num>
  <w:num w:numId="15">
    <w:abstractNumId w:val="24"/>
  </w:num>
  <w:num w:numId="16">
    <w:abstractNumId w:val="28"/>
  </w:num>
  <w:num w:numId="17">
    <w:abstractNumId w:val="16"/>
  </w:num>
  <w:num w:numId="18">
    <w:abstractNumId w:val="35"/>
  </w:num>
  <w:num w:numId="19">
    <w:abstractNumId w:val="0"/>
  </w:num>
  <w:num w:numId="20">
    <w:abstractNumId w:val="25"/>
  </w:num>
  <w:num w:numId="21">
    <w:abstractNumId w:val="21"/>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40"/>
  </w:num>
  <w:num w:numId="27">
    <w:abstractNumId w:val="13"/>
  </w:num>
  <w:num w:numId="28">
    <w:abstractNumId w:val="3"/>
  </w:num>
  <w:num w:numId="29">
    <w:abstractNumId w:val="11"/>
  </w:num>
  <w:num w:numId="30">
    <w:abstractNumId w:val="41"/>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23"/>
  </w:num>
  <w:num w:numId="34">
    <w:abstractNumId w:val="38"/>
  </w:num>
  <w:num w:numId="35">
    <w:abstractNumId w:val="34"/>
  </w:num>
  <w:num w:numId="36">
    <w:abstractNumId w:val="31"/>
  </w:num>
  <w:num w:numId="37">
    <w:abstractNumId w:val="36"/>
  </w:num>
  <w:num w:numId="38">
    <w:abstractNumId w:val="12"/>
  </w:num>
  <w:num w:numId="39">
    <w:abstractNumId w:val="9"/>
  </w:num>
  <w:num w:numId="40">
    <w:abstractNumId w:val="5"/>
  </w:num>
  <w:num w:numId="41">
    <w:abstractNumId w:val="10"/>
  </w:num>
  <w:num w:numId="42">
    <w:abstractNumId w:val="27"/>
  </w:num>
  <w:num w:numId="43">
    <w:abstractNumId w:val="19"/>
  </w:num>
  <w:num w:numId="44">
    <w:abstractNumId w:val="42"/>
  </w:num>
  <w:num w:numId="4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107F1"/>
    <w:rsid w:val="00011671"/>
    <w:rsid w:val="00013732"/>
    <w:rsid w:val="0001729F"/>
    <w:rsid w:val="000176F9"/>
    <w:rsid w:val="00022C52"/>
    <w:rsid w:val="000254C1"/>
    <w:rsid w:val="00026C0A"/>
    <w:rsid w:val="00030733"/>
    <w:rsid w:val="000309A9"/>
    <w:rsid w:val="000310FE"/>
    <w:rsid w:val="00031C12"/>
    <w:rsid w:val="00032E89"/>
    <w:rsid w:val="00036515"/>
    <w:rsid w:val="000421D4"/>
    <w:rsid w:val="00043E40"/>
    <w:rsid w:val="0004436B"/>
    <w:rsid w:val="00046576"/>
    <w:rsid w:val="000477AE"/>
    <w:rsid w:val="0005234C"/>
    <w:rsid w:val="0005260D"/>
    <w:rsid w:val="00053977"/>
    <w:rsid w:val="00057DA5"/>
    <w:rsid w:val="0006057F"/>
    <w:rsid w:val="00060A63"/>
    <w:rsid w:val="000636AE"/>
    <w:rsid w:val="0006650B"/>
    <w:rsid w:val="000669D8"/>
    <w:rsid w:val="00066ADD"/>
    <w:rsid w:val="0007075C"/>
    <w:rsid w:val="000715A6"/>
    <w:rsid w:val="000741A6"/>
    <w:rsid w:val="00074C49"/>
    <w:rsid w:val="00074DEE"/>
    <w:rsid w:val="00075949"/>
    <w:rsid w:val="00076CF4"/>
    <w:rsid w:val="00077054"/>
    <w:rsid w:val="00077CD4"/>
    <w:rsid w:val="00081FDB"/>
    <w:rsid w:val="000822B7"/>
    <w:rsid w:val="00085C6A"/>
    <w:rsid w:val="0009038A"/>
    <w:rsid w:val="000903CA"/>
    <w:rsid w:val="00091366"/>
    <w:rsid w:val="0009229E"/>
    <w:rsid w:val="000952ED"/>
    <w:rsid w:val="00096E38"/>
    <w:rsid w:val="000A30E7"/>
    <w:rsid w:val="000A3D75"/>
    <w:rsid w:val="000B6261"/>
    <w:rsid w:val="000B6D40"/>
    <w:rsid w:val="000B77C8"/>
    <w:rsid w:val="000C1AF5"/>
    <w:rsid w:val="000C1CA3"/>
    <w:rsid w:val="000C2986"/>
    <w:rsid w:val="000C2E91"/>
    <w:rsid w:val="000C4CB1"/>
    <w:rsid w:val="000C4FAA"/>
    <w:rsid w:val="000C4FFC"/>
    <w:rsid w:val="000C5C37"/>
    <w:rsid w:val="000C6964"/>
    <w:rsid w:val="000C6EA5"/>
    <w:rsid w:val="000C7779"/>
    <w:rsid w:val="000D0580"/>
    <w:rsid w:val="000D3C29"/>
    <w:rsid w:val="000D3DC9"/>
    <w:rsid w:val="000D6BEC"/>
    <w:rsid w:val="000E16EB"/>
    <w:rsid w:val="000E2022"/>
    <w:rsid w:val="000E418F"/>
    <w:rsid w:val="000E483B"/>
    <w:rsid w:val="000E525D"/>
    <w:rsid w:val="000E5918"/>
    <w:rsid w:val="000E5EA1"/>
    <w:rsid w:val="000E7E39"/>
    <w:rsid w:val="000F08D6"/>
    <w:rsid w:val="000F0F8B"/>
    <w:rsid w:val="000F193E"/>
    <w:rsid w:val="000F4B69"/>
    <w:rsid w:val="000F6166"/>
    <w:rsid w:val="000F66F3"/>
    <w:rsid w:val="000F67AB"/>
    <w:rsid w:val="00101552"/>
    <w:rsid w:val="001019D6"/>
    <w:rsid w:val="001037D3"/>
    <w:rsid w:val="00103915"/>
    <w:rsid w:val="001073EA"/>
    <w:rsid w:val="00110D00"/>
    <w:rsid w:val="00112604"/>
    <w:rsid w:val="00112E3A"/>
    <w:rsid w:val="00113411"/>
    <w:rsid w:val="0011544B"/>
    <w:rsid w:val="001154B7"/>
    <w:rsid w:val="00117D0E"/>
    <w:rsid w:val="001219B5"/>
    <w:rsid w:val="00122170"/>
    <w:rsid w:val="00122793"/>
    <w:rsid w:val="001227F2"/>
    <w:rsid w:val="00125DAB"/>
    <w:rsid w:val="00127CA0"/>
    <w:rsid w:val="001309DC"/>
    <w:rsid w:val="001317D1"/>
    <w:rsid w:val="00132317"/>
    <w:rsid w:val="00132802"/>
    <w:rsid w:val="00133028"/>
    <w:rsid w:val="00133DBE"/>
    <w:rsid w:val="00134D48"/>
    <w:rsid w:val="0013566E"/>
    <w:rsid w:val="00136331"/>
    <w:rsid w:val="001400C8"/>
    <w:rsid w:val="001447FE"/>
    <w:rsid w:val="00144C94"/>
    <w:rsid w:val="00146615"/>
    <w:rsid w:val="00147476"/>
    <w:rsid w:val="001505DF"/>
    <w:rsid w:val="001528BA"/>
    <w:rsid w:val="00154BB1"/>
    <w:rsid w:val="001570F0"/>
    <w:rsid w:val="0015742C"/>
    <w:rsid w:val="00157BC9"/>
    <w:rsid w:val="001622C3"/>
    <w:rsid w:val="00162D5D"/>
    <w:rsid w:val="001649AA"/>
    <w:rsid w:val="00167463"/>
    <w:rsid w:val="00170103"/>
    <w:rsid w:val="001727B4"/>
    <w:rsid w:val="00172A9E"/>
    <w:rsid w:val="00172DCE"/>
    <w:rsid w:val="001746F3"/>
    <w:rsid w:val="00175659"/>
    <w:rsid w:val="00177361"/>
    <w:rsid w:val="00180244"/>
    <w:rsid w:val="001817D6"/>
    <w:rsid w:val="001817F2"/>
    <w:rsid w:val="0018183D"/>
    <w:rsid w:val="00181AB2"/>
    <w:rsid w:val="00181AE4"/>
    <w:rsid w:val="00182E60"/>
    <w:rsid w:val="00184FE7"/>
    <w:rsid w:val="00185EDF"/>
    <w:rsid w:val="00186BDC"/>
    <w:rsid w:val="00190DEF"/>
    <w:rsid w:val="00193C4E"/>
    <w:rsid w:val="00193D87"/>
    <w:rsid w:val="001946A5"/>
    <w:rsid w:val="0019518E"/>
    <w:rsid w:val="00197CA6"/>
    <w:rsid w:val="001A067A"/>
    <w:rsid w:val="001A0829"/>
    <w:rsid w:val="001A3038"/>
    <w:rsid w:val="001A3AD0"/>
    <w:rsid w:val="001A47BC"/>
    <w:rsid w:val="001A5490"/>
    <w:rsid w:val="001B06FF"/>
    <w:rsid w:val="001B4618"/>
    <w:rsid w:val="001B46B5"/>
    <w:rsid w:val="001C5B5B"/>
    <w:rsid w:val="001C70AB"/>
    <w:rsid w:val="001C7B5C"/>
    <w:rsid w:val="001D1114"/>
    <w:rsid w:val="001D3C5A"/>
    <w:rsid w:val="001D422E"/>
    <w:rsid w:val="001E0AA0"/>
    <w:rsid w:val="001E1594"/>
    <w:rsid w:val="001E1C47"/>
    <w:rsid w:val="001E2C34"/>
    <w:rsid w:val="001E3CA7"/>
    <w:rsid w:val="001E7100"/>
    <w:rsid w:val="001E7D14"/>
    <w:rsid w:val="001F0FBC"/>
    <w:rsid w:val="001F26C4"/>
    <w:rsid w:val="001F4259"/>
    <w:rsid w:val="001F47B6"/>
    <w:rsid w:val="001F500A"/>
    <w:rsid w:val="001F61AE"/>
    <w:rsid w:val="001F753D"/>
    <w:rsid w:val="0020011A"/>
    <w:rsid w:val="00200977"/>
    <w:rsid w:val="002009E8"/>
    <w:rsid w:val="0020128A"/>
    <w:rsid w:val="002013AD"/>
    <w:rsid w:val="00201DF8"/>
    <w:rsid w:val="00206A21"/>
    <w:rsid w:val="00212908"/>
    <w:rsid w:val="00213506"/>
    <w:rsid w:val="00214704"/>
    <w:rsid w:val="00214C6E"/>
    <w:rsid w:val="00214EC8"/>
    <w:rsid w:val="002163CC"/>
    <w:rsid w:val="00220C7F"/>
    <w:rsid w:val="00221B2F"/>
    <w:rsid w:val="00223C15"/>
    <w:rsid w:val="0022447D"/>
    <w:rsid w:val="00225710"/>
    <w:rsid w:val="00226A4B"/>
    <w:rsid w:val="002279DD"/>
    <w:rsid w:val="002305D9"/>
    <w:rsid w:val="002313DD"/>
    <w:rsid w:val="00231CA5"/>
    <w:rsid w:val="00231E42"/>
    <w:rsid w:val="00232FBD"/>
    <w:rsid w:val="002346FF"/>
    <w:rsid w:val="00234A87"/>
    <w:rsid w:val="00235476"/>
    <w:rsid w:val="002355F9"/>
    <w:rsid w:val="00236D6A"/>
    <w:rsid w:val="00241A38"/>
    <w:rsid w:val="00243378"/>
    <w:rsid w:val="00246DC2"/>
    <w:rsid w:val="002506CF"/>
    <w:rsid w:val="00253707"/>
    <w:rsid w:val="00253AB3"/>
    <w:rsid w:val="00253E2C"/>
    <w:rsid w:val="00255FE0"/>
    <w:rsid w:val="00256A61"/>
    <w:rsid w:val="00256ADD"/>
    <w:rsid w:val="002630EB"/>
    <w:rsid w:val="0026322A"/>
    <w:rsid w:val="00264060"/>
    <w:rsid w:val="002649D8"/>
    <w:rsid w:val="00264BF5"/>
    <w:rsid w:val="00265978"/>
    <w:rsid w:val="002660A8"/>
    <w:rsid w:val="002662AE"/>
    <w:rsid w:val="0027213A"/>
    <w:rsid w:val="002728A4"/>
    <w:rsid w:val="00273670"/>
    <w:rsid w:val="002830FF"/>
    <w:rsid w:val="00285CD7"/>
    <w:rsid w:val="00285E99"/>
    <w:rsid w:val="00287C2F"/>
    <w:rsid w:val="002906B9"/>
    <w:rsid w:val="002916D5"/>
    <w:rsid w:val="00293BDF"/>
    <w:rsid w:val="00294532"/>
    <w:rsid w:val="002954DA"/>
    <w:rsid w:val="0029596C"/>
    <w:rsid w:val="002963E0"/>
    <w:rsid w:val="002A0797"/>
    <w:rsid w:val="002A2396"/>
    <w:rsid w:val="002A40F1"/>
    <w:rsid w:val="002A44CF"/>
    <w:rsid w:val="002A4ED9"/>
    <w:rsid w:val="002A5F5D"/>
    <w:rsid w:val="002A5F95"/>
    <w:rsid w:val="002A66D1"/>
    <w:rsid w:val="002A6A86"/>
    <w:rsid w:val="002B18E3"/>
    <w:rsid w:val="002B1915"/>
    <w:rsid w:val="002B31E1"/>
    <w:rsid w:val="002B3301"/>
    <w:rsid w:val="002B3846"/>
    <w:rsid w:val="002B3FE3"/>
    <w:rsid w:val="002B6AA5"/>
    <w:rsid w:val="002B7829"/>
    <w:rsid w:val="002C2897"/>
    <w:rsid w:val="002C31DD"/>
    <w:rsid w:val="002C32AD"/>
    <w:rsid w:val="002C47B0"/>
    <w:rsid w:val="002C6896"/>
    <w:rsid w:val="002C6D61"/>
    <w:rsid w:val="002D0368"/>
    <w:rsid w:val="002D2671"/>
    <w:rsid w:val="002D31ED"/>
    <w:rsid w:val="002D35ED"/>
    <w:rsid w:val="002D45E6"/>
    <w:rsid w:val="002E0F3C"/>
    <w:rsid w:val="002E4BA9"/>
    <w:rsid w:val="002E4BF6"/>
    <w:rsid w:val="002E52CE"/>
    <w:rsid w:val="002E6814"/>
    <w:rsid w:val="002F1C37"/>
    <w:rsid w:val="002F2C1B"/>
    <w:rsid w:val="002F2D79"/>
    <w:rsid w:val="002F2EE4"/>
    <w:rsid w:val="002F4D5B"/>
    <w:rsid w:val="002F6C27"/>
    <w:rsid w:val="002F6F37"/>
    <w:rsid w:val="002F7162"/>
    <w:rsid w:val="003039CD"/>
    <w:rsid w:val="00304AE1"/>
    <w:rsid w:val="00305422"/>
    <w:rsid w:val="00306508"/>
    <w:rsid w:val="003103AC"/>
    <w:rsid w:val="00313411"/>
    <w:rsid w:val="003136CF"/>
    <w:rsid w:val="00313F5D"/>
    <w:rsid w:val="00315992"/>
    <w:rsid w:val="00315CE9"/>
    <w:rsid w:val="003169B4"/>
    <w:rsid w:val="00320F10"/>
    <w:rsid w:val="003239B8"/>
    <w:rsid w:val="00323B47"/>
    <w:rsid w:val="003248E4"/>
    <w:rsid w:val="00324D50"/>
    <w:rsid w:val="00325D03"/>
    <w:rsid w:val="00327B3E"/>
    <w:rsid w:val="00331A19"/>
    <w:rsid w:val="00333FDF"/>
    <w:rsid w:val="003345DF"/>
    <w:rsid w:val="00335872"/>
    <w:rsid w:val="003404E4"/>
    <w:rsid w:val="00341082"/>
    <w:rsid w:val="00343FB7"/>
    <w:rsid w:val="0034782C"/>
    <w:rsid w:val="003513D0"/>
    <w:rsid w:val="003515F2"/>
    <w:rsid w:val="003545AC"/>
    <w:rsid w:val="00355841"/>
    <w:rsid w:val="0035687E"/>
    <w:rsid w:val="0035711F"/>
    <w:rsid w:val="00357ADD"/>
    <w:rsid w:val="0036003A"/>
    <w:rsid w:val="00360D9C"/>
    <w:rsid w:val="003637B2"/>
    <w:rsid w:val="0036398B"/>
    <w:rsid w:val="003647D9"/>
    <w:rsid w:val="0036603E"/>
    <w:rsid w:val="00366572"/>
    <w:rsid w:val="003705F3"/>
    <w:rsid w:val="00370F92"/>
    <w:rsid w:val="0037142A"/>
    <w:rsid w:val="003716ED"/>
    <w:rsid w:val="00371AC7"/>
    <w:rsid w:val="0037200B"/>
    <w:rsid w:val="00372F52"/>
    <w:rsid w:val="00373592"/>
    <w:rsid w:val="00373E55"/>
    <w:rsid w:val="00374E74"/>
    <w:rsid w:val="00374E78"/>
    <w:rsid w:val="00375529"/>
    <w:rsid w:val="00376407"/>
    <w:rsid w:val="00376610"/>
    <w:rsid w:val="00377051"/>
    <w:rsid w:val="003806D0"/>
    <w:rsid w:val="00381042"/>
    <w:rsid w:val="00381CE8"/>
    <w:rsid w:val="00382603"/>
    <w:rsid w:val="003836AF"/>
    <w:rsid w:val="00383FA1"/>
    <w:rsid w:val="003841C7"/>
    <w:rsid w:val="00385795"/>
    <w:rsid w:val="003857B4"/>
    <w:rsid w:val="0038734E"/>
    <w:rsid w:val="00391CBF"/>
    <w:rsid w:val="00391EBD"/>
    <w:rsid w:val="0039356F"/>
    <w:rsid w:val="00394B4D"/>
    <w:rsid w:val="00394BB5"/>
    <w:rsid w:val="003958EA"/>
    <w:rsid w:val="00395DCF"/>
    <w:rsid w:val="003975A5"/>
    <w:rsid w:val="003A112C"/>
    <w:rsid w:val="003A1800"/>
    <w:rsid w:val="003A2536"/>
    <w:rsid w:val="003A3D90"/>
    <w:rsid w:val="003A4EDA"/>
    <w:rsid w:val="003A5C91"/>
    <w:rsid w:val="003B16AB"/>
    <w:rsid w:val="003B16EC"/>
    <w:rsid w:val="003B3663"/>
    <w:rsid w:val="003B6705"/>
    <w:rsid w:val="003B714B"/>
    <w:rsid w:val="003C240F"/>
    <w:rsid w:val="003C3077"/>
    <w:rsid w:val="003C3869"/>
    <w:rsid w:val="003D081D"/>
    <w:rsid w:val="003D0F9F"/>
    <w:rsid w:val="003D14BE"/>
    <w:rsid w:val="003D4CB8"/>
    <w:rsid w:val="003D68F0"/>
    <w:rsid w:val="003D78A0"/>
    <w:rsid w:val="003E043D"/>
    <w:rsid w:val="003E254D"/>
    <w:rsid w:val="003E2570"/>
    <w:rsid w:val="003E2916"/>
    <w:rsid w:val="003E3933"/>
    <w:rsid w:val="003E4B79"/>
    <w:rsid w:val="003E4FD4"/>
    <w:rsid w:val="003E59D7"/>
    <w:rsid w:val="003F45DB"/>
    <w:rsid w:val="003F705D"/>
    <w:rsid w:val="004035BA"/>
    <w:rsid w:val="004040C7"/>
    <w:rsid w:val="00407131"/>
    <w:rsid w:val="0041086D"/>
    <w:rsid w:val="00410DF0"/>
    <w:rsid w:val="00413FA8"/>
    <w:rsid w:val="0041474F"/>
    <w:rsid w:val="0042153B"/>
    <w:rsid w:val="00422935"/>
    <w:rsid w:val="00424165"/>
    <w:rsid w:val="004245D9"/>
    <w:rsid w:val="004251D8"/>
    <w:rsid w:val="00430573"/>
    <w:rsid w:val="00431161"/>
    <w:rsid w:val="00431FD0"/>
    <w:rsid w:val="00432054"/>
    <w:rsid w:val="00432861"/>
    <w:rsid w:val="00432EF6"/>
    <w:rsid w:val="0043387E"/>
    <w:rsid w:val="00433B69"/>
    <w:rsid w:val="00433ED2"/>
    <w:rsid w:val="00434931"/>
    <w:rsid w:val="00435DBB"/>
    <w:rsid w:val="00436E4E"/>
    <w:rsid w:val="00437C37"/>
    <w:rsid w:val="00437D29"/>
    <w:rsid w:val="004406CA"/>
    <w:rsid w:val="00443F0B"/>
    <w:rsid w:val="004446D2"/>
    <w:rsid w:val="004449BE"/>
    <w:rsid w:val="004454C9"/>
    <w:rsid w:val="00445ED2"/>
    <w:rsid w:val="0044699A"/>
    <w:rsid w:val="00447363"/>
    <w:rsid w:val="00447AED"/>
    <w:rsid w:val="0045120C"/>
    <w:rsid w:val="0045381F"/>
    <w:rsid w:val="004551F6"/>
    <w:rsid w:val="00456592"/>
    <w:rsid w:val="00460BE5"/>
    <w:rsid w:val="00460DDB"/>
    <w:rsid w:val="0046365D"/>
    <w:rsid w:val="00466111"/>
    <w:rsid w:val="0046699A"/>
    <w:rsid w:val="004714A1"/>
    <w:rsid w:val="004728DF"/>
    <w:rsid w:val="00474EE8"/>
    <w:rsid w:val="00476729"/>
    <w:rsid w:val="0048060C"/>
    <w:rsid w:val="00480E81"/>
    <w:rsid w:val="00481A8E"/>
    <w:rsid w:val="00485D10"/>
    <w:rsid w:val="004915BD"/>
    <w:rsid w:val="00492BF6"/>
    <w:rsid w:val="00493A4F"/>
    <w:rsid w:val="00496325"/>
    <w:rsid w:val="0049787F"/>
    <w:rsid w:val="004A041A"/>
    <w:rsid w:val="004A34C7"/>
    <w:rsid w:val="004B024C"/>
    <w:rsid w:val="004B0C12"/>
    <w:rsid w:val="004B4F12"/>
    <w:rsid w:val="004B5FFC"/>
    <w:rsid w:val="004B66A7"/>
    <w:rsid w:val="004C26CE"/>
    <w:rsid w:val="004C2BEF"/>
    <w:rsid w:val="004C2C3F"/>
    <w:rsid w:val="004C3AE6"/>
    <w:rsid w:val="004C3B5E"/>
    <w:rsid w:val="004C53D2"/>
    <w:rsid w:val="004D04E8"/>
    <w:rsid w:val="004D07C0"/>
    <w:rsid w:val="004D212F"/>
    <w:rsid w:val="004D3BA5"/>
    <w:rsid w:val="004D6E7A"/>
    <w:rsid w:val="004D7355"/>
    <w:rsid w:val="004E072C"/>
    <w:rsid w:val="004E3B06"/>
    <w:rsid w:val="004E47EE"/>
    <w:rsid w:val="004E4D8F"/>
    <w:rsid w:val="004E61CB"/>
    <w:rsid w:val="004E6971"/>
    <w:rsid w:val="004E7725"/>
    <w:rsid w:val="004E79CE"/>
    <w:rsid w:val="004F0F33"/>
    <w:rsid w:val="004F0F90"/>
    <w:rsid w:val="004F1774"/>
    <w:rsid w:val="004F368A"/>
    <w:rsid w:val="004F4650"/>
    <w:rsid w:val="004F46A1"/>
    <w:rsid w:val="004F4DD1"/>
    <w:rsid w:val="004F5B4F"/>
    <w:rsid w:val="004F70F7"/>
    <w:rsid w:val="005008DE"/>
    <w:rsid w:val="00503780"/>
    <w:rsid w:val="00503A31"/>
    <w:rsid w:val="00505611"/>
    <w:rsid w:val="00507C22"/>
    <w:rsid w:val="005103A9"/>
    <w:rsid w:val="0051064F"/>
    <w:rsid w:val="005154D7"/>
    <w:rsid w:val="00516269"/>
    <w:rsid w:val="0052101D"/>
    <w:rsid w:val="005214A0"/>
    <w:rsid w:val="005251D9"/>
    <w:rsid w:val="00526CD4"/>
    <w:rsid w:val="00527E45"/>
    <w:rsid w:val="00530257"/>
    <w:rsid w:val="00530851"/>
    <w:rsid w:val="005328E7"/>
    <w:rsid w:val="005334B3"/>
    <w:rsid w:val="00533D08"/>
    <w:rsid w:val="00534BA9"/>
    <w:rsid w:val="00536BCF"/>
    <w:rsid w:val="005379F7"/>
    <w:rsid w:val="00540072"/>
    <w:rsid w:val="00541D1F"/>
    <w:rsid w:val="005446B5"/>
    <w:rsid w:val="00546220"/>
    <w:rsid w:val="0055052E"/>
    <w:rsid w:val="00551CC5"/>
    <w:rsid w:val="0055680C"/>
    <w:rsid w:val="0056183E"/>
    <w:rsid w:val="00564716"/>
    <w:rsid w:val="00565230"/>
    <w:rsid w:val="00565E45"/>
    <w:rsid w:val="00567D92"/>
    <w:rsid w:val="00573DA7"/>
    <w:rsid w:val="0057426D"/>
    <w:rsid w:val="00576A4A"/>
    <w:rsid w:val="00581AEB"/>
    <w:rsid w:val="0058251C"/>
    <w:rsid w:val="00582D4F"/>
    <w:rsid w:val="00586502"/>
    <w:rsid w:val="00586E0F"/>
    <w:rsid w:val="005874B9"/>
    <w:rsid w:val="00592655"/>
    <w:rsid w:val="00594F9F"/>
    <w:rsid w:val="005960FE"/>
    <w:rsid w:val="0059639D"/>
    <w:rsid w:val="005968A0"/>
    <w:rsid w:val="005A0AB7"/>
    <w:rsid w:val="005A0DC1"/>
    <w:rsid w:val="005A0F69"/>
    <w:rsid w:val="005A121B"/>
    <w:rsid w:val="005A332D"/>
    <w:rsid w:val="005A483D"/>
    <w:rsid w:val="005A5617"/>
    <w:rsid w:val="005A5BB9"/>
    <w:rsid w:val="005A5ED6"/>
    <w:rsid w:val="005B1595"/>
    <w:rsid w:val="005B1DEA"/>
    <w:rsid w:val="005B2578"/>
    <w:rsid w:val="005B5CBE"/>
    <w:rsid w:val="005C0F6B"/>
    <w:rsid w:val="005C76E4"/>
    <w:rsid w:val="005C7893"/>
    <w:rsid w:val="005C7B5A"/>
    <w:rsid w:val="005C7CAB"/>
    <w:rsid w:val="005D038F"/>
    <w:rsid w:val="005D1916"/>
    <w:rsid w:val="005D2321"/>
    <w:rsid w:val="005D362E"/>
    <w:rsid w:val="005D4B71"/>
    <w:rsid w:val="005D5639"/>
    <w:rsid w:val="005D627D"/>
    <w:rsid w:val="005E5078"/>
    <w:rsid w:val="005E5B8A"/>
    <w:rsid w:val="005F1C87"/>
    <w:rsid w:val="005F3FCB"/>
    <w:rsid w:val="005F470A"/>
    <w:rsid w:val="005F4FB7"/>
    <w:rsid w:val="005F6DC1"/>
    <w:rsid w:val="005F7242"/>
    <w:rsid w:val="00603DAC"/>
    <w:rsid w:val="00604DB6"/>
    <w:rsid w:val="006052D4"/>
    <w:rsid w:val="0060695B"/>
    <w:rsid w:val="006076C9"/>
    <w:rsid w:val="006128C7"/>
    <w:rsid w:val="00613CC9"/>
    <w:rsid w:val="00614FB6"/>
    <w:rsid w:val="00620486"/>
    <w:rsid w:val="00620FA5"/>
    <w:rsid w:val="00621FCF"/>
    <w:rsid w:val="00627C9A"/>
    <w:rsid w:val="006300B9"/>
    <w:rsid w:val="00632971"/>
    <w:rsid w:val="0063383D"/>
    <w:rsid w:val="0063765A"/>
    <w:rsid w:val="0063785B"/>
    <w:rsid w:val="00640F77"/>
    <w:rsid w:val="00641AD5"/>
    <w:rsid w:val="00642FA6"/>
    <w:rsid w:val="00643353"/>
    <w:rsid w:val="006453A0"/>
    <w:rsid w:val="0065030F"/>
    <w:rsid w:val="0065277E"/>
    <w:rsid w:val="0065372D"/>
    <w:rsid w:val="00653889"/>
    <w:rsid w:val="00654C04"/>
    <w:rsid w:val="00655620"/>
    <w:rsid w:val="00661F8E"/>
    <w:rsid w:val="00662C0A"/>
    <w:rsid w:val="006631E3"/>
    <w:rsid w:val="0066545C"/>
    <w:rsid w:val="00666001"/>
    <w:rsid w:val="0066663F"/>
    <w:rsid w:val="00671465"/>
    <w:rsid w:val="006727EC"/>
    <w:rsid w:val="00672EF7"/>
    <w:rsid w:val="006737A9"/>
    <w:rsid w:val="00673950"/>
    <w:rsid w:val="00674A0F"/>
    <w:rsid w:val="006753B1"/>
    <w:rsid w:val="00675CC6"/>
    <w:rsid w:val="00676DC4"/>
    <w:rsid w:val="00681E3B"/>
    <w:rsid w:val="006851C4"/>
    <w:rsid w:val="0068543B"/>
    <w:rsid w:val="00685604"/>
    <w:rsid w:val="00685D75"/>
    <w:rsid w:val="006877C0"/>
    <w:rsid w:val="00690D35"/>
    <w:rsid w:val="00691A0A"/>
    <w:rsid w:val="00691CF1"/>
    <w:rsid w:val="0069328D"/>
    <w:rsid w:val="00693A23"/>
    <w:rsid w:val="00693A6E"/>
    <w:rsid w:val="006973BB"/>
    <w:rsid w:val="006A009C"/>
    <w:rsid w:val="006A161C"/>
    <w:rsid w:val="006A34AA"/>
    <w:rsid w:val="006A5146"/>
    <w:rsid w:val="006A551A"/>
    <w:rsid w:val="006A58E2"/>
    <w:rsid w:val="006A6268"/>
    <w:rsid w:val="006A7380"/>
    <w:rsid w:val="006A7387"/>
    <w:rsid w:val="006B211D"/>
    <w:rsid w:val="006B42BD"/>
    <w:rsid w:val="006B4563"/>
    <w:rsid w:val="006B7165"/>
    <w:rsid w:val="006B7209"/>
    <w:rsid w:val="006B772A"/>
    <w:rsid w:val="006B7F6D"/>
    <w:rsid w:val="006C15B4"/>
    <w:rsid w:val="006C3772"/>
    <w:rsid w:val="006C4013"/>
    <w:rsid w:val="006C64C4"/>
    <w:rsid w:val="006C6CCE"/>
    <w:rsid w:val="006D0292"/>
    <w:rsid w:val="006D0A3B"/>
    <w:rsid w:val="006D0CCD"/>
    <w:rsid w:val="006D18C7"/>
    <w:rsid w:val="006D1E8B"/>
    <w:rsid w:val="006D21FC"/>
    <w:rsid w:val="006D2A59"/>
    <w:rsid w:val="006D4866"/>
    <w:rsid w:val="006D5997"/>
    <w:rsid w:val="006D710E"/>
    <w:rsid w:val="006E3BD6"/>
    <w:rsid w:val="006E5D10"/>
    <w:rsid w:val="006E6154"/>
    <w:rsid w:val="006E6A62"/>
    <w:rsid w:val="006F007A"/>
    <w:rsid w:val="006F0A4D"/>
    <w:rsid w:val="006F23C4"/>
    <w:rsid w:val="006F27BC"/>
    <w:rsid w:val="006F78E6"/>
    <w:rsid w:val="00700211"/>
    <w:rsid w:val="007038E2"/>
    <w:rsid w:val="0071017F"/>
    <w:rsid w:val="00712046"/>
    <w:rsid w:val="0071320F"/>
    <w:rsid w:val="0071406B"/>
    <w:rsid w:val="00715F2D"/>
    <w:rsid w:val="0071730F"/>
    <w:rsid w:val="007179FF"/>
    <w:rsid w:val="007204AD"/>
    <w:rsid w:val="0072367C"/>
    <w:rsid w:val="0073064A"/>
    <w:rsid w:val="00730F22"/>
    <w:rsid w:val="007320AA"/>
    <w:rsid w:val="00732CC1"/>
    <w:rsid w:val="00732E96"/>
    <w:rsid w:val="00733799"/>
    <w:rsid w:val="00733973"/>
    <w:rsid w:val="00735CF4"/>
    <w:rsid w:val="007368AE"/>
    <w:rsid w:val="007371B3"/>
    <w:rsid w:val="007404A3"/>
    <w:rsid w:val="007408B9"/>
    <w:rsid w:val="00741BDD"/>
    <w:rsid w:val="00743930"/>
    <w:rsid w:val="00747477"/>
    <w:rsid w:val="007531E9"/>
    <w:rsid w:val="0075384E"/>
    <w:rsid w:val="00755495"/>
    <w:rsid w:val="00756675"/>
    <w:rsid w:val="00756E43"/>
    <w:rsid w:val="0075796D"/>
    <w:rsid w:val="007649CB"/>
    <w:rsid w:val="007654C1"/>
    <w:rsid w:val="007665A0"/>
    <w:rsid w:val="007669DA"/>
    <w:rsid w:val="00771167"/>
    <w:rsid w:val="007719E1"/>
    <w:rsid w:val="00773297"/>
    <w:rsid w:val="007776DC"/>
    <w:rsid w:val="00781E26"/>
    <w:rsid w:val="00785E18"/>
    <w:rsid w:val="007868EB"/>
    <w:rsid w:val="00790E9D"/>
    <w:rsid w:val="00794975"/>
    <w:rsid w:val="00794BB2"/>
    <w:rsid w:val="007A036A"/>
    <w:rsid w:val="007A4D35"/>
    <w:rsid w:val="007A553C"/>
    <w:rsid w:val="007A6356"/>
    <w:rsid w:val="007A7976"/>
    <w:rsid w:val="007B116B"/>
    <w:rsid w:val="007B282D"/>
    <w:rsid w:val="007B6EE3"/>
    <w:rsid w:val="007B7DD3"/>
    <w:rsid w:val="007C37EB"/>
    <w:rsid w:val="007C5899"/>
    <w:rsid w:val="007C7096"/>
    <w:rsid w:val="007C779E"/>
    <w:rsid w:val="007C7E8C"/>
    <w:rsid w:val="007D07FE"/>
    <w:rsid w:val="007D087F"/>
    <w:rsid w:val="007D1EFA"/>
    <w:rsid w:val="007D32E9"/>
    <w:rsid w:val="007D398C"/>
    <w:rsid w:val="007D4114"/>
    <w:rsid w:val="007D4128"/>
    <w:rsid w:val="007D47EF"/>
    <w:rsid w:val="007D4ABE"/>
    <w:rsid w:val="007D7849"/>
    <w:rsid w:val="007E2C60"/>
    <w:rsid w:val="007E53F9"/>
    <w:rsid w:val="007E5472"/>
    <w:rsid w:val="007E5985"/>
    <w:rsid w:val="007F01A1"/>
    <w:rsid w:val="007F064F"/>
    <w:rsid w:val="007F0D6F"/>
    <w:rsid w:val="007F14EC"/>
    <w:rsid w:val="007F1FBF"/>
    <w:rsid w:val="007F352C"/>
    <w:rsid w:val="007F5B71"/>
    <w:rsid w:val="007F6D94"/>
    <w:rsid w:val="00801740"/>
    <w:rsid w:val="00801A6A"/>
    <w:rsid w:val="00805F3F"/>
    <w:rsid w:val="00807302"/>
    <w:rsid w:val="00807A82"/>
    <w:rsid w:val="00807B83"/>
    <w:rsid w:val="00807F9C"/>
    <w:rsid w:val="00811225"/>
    <w:rsid w:val="008128A7"/>
    <w:rsid w:val="00813992"/>
    <w:rsid w:val="00813A4A"/>
    <w:rsid w:val="00813CCE"/>
    <w:rsid w:val="00815FA8"/>
    <w:rsid w:val="00817D22"/>
    <w:rsid w:val="00823475"/>
    <w:rsid w:val="00825367"/>
    <w:rsid w:val="0083131C"/>
    <w:rsid w:val="0083143D"/>
    <w:rsid w:val="008322A5"/>
    <w:rsid w:val="00832BA9"/>
    <w:rsid w:val="0083315D"/>
    <w:rsid w:val="00835EBA"/>
    <w:rsid w:val="0083781F"/>
    <w:rsid w:val="0084140B"/>
    <w:rsid w:val="00842D93"/>
    <w:rsid w:val="008445F5"/>
    <w:rsid w:val="00847BA7"/>
    <w:rsid w:val="0085049E"/>
    <w:rsid w:val="00850AF8"/>
    <w:rsid w:val="00852490"/>
    <w:rsid w:val="00853ABC"/>
    <w:rsid w:val="008547C5"/>
    <w:rsid w:val="0085588D"/>
    <w:rsid w:val="00856CE7"/>
    <w:rsid w:val="00860DB3"/>
    <w:rsid w:val="00861515"/>
    <w:rsid w:val="0086278B"/>
    <w:rsid w:val="00863272"/>
    <w:rsid w:val="00863DBF"/>
    <w:rsid w:val="00865CD3"/>
    <w:rsid w:val="00867EC9"/>
    <w:rsid w:val="0087059A"/>
    <w:rsid w:val="008708D7"/>
    <w:rsid w:val="00872257"/>
    <w:rsid w:val="00874C52"/>
    <w:rsid w:val="008751F7"/>
    <w:rsid w:val="00876A80"/>
    <w:rsid w:val="00877302"/>
    <w:rsid w:val="00877EBE"/>
    <w:rsid w:val="00877F3A"/>
    <w:rsid w:val="0088009D"/>
    <w:rsid w:val="00883156"/>
    <w:rsid w:val="00891B1C"/>
    <w:rsid w:val="00891EF2"/>
    <w:rsid w:val="00892C71"/>
    <w:rsid w:val="00892F99"/>
    <w:rsid w:val="0089332C"/>
    <w:rsid w:val="0089788B"/>
    <w:rsid w:val="008A0EAB"/>
    <w:rsid w:val="008A15AC"/>
    <w:rsid w:val="008A2212"/>
    <w:rsid w:val="008A27F6"/>
    <w:rsid w:val="008A3120"/>
    <w:rsid w:val="008A4537"/>
    <w:rsid w:val="008A4925"/>
    <w:rsid w:val="008A55B3"/>
    <w:rsid w:val="008A5E66"/>
    <w:rsid w:val="008A5F55"/>
    <w:rsid w:val="008A6645"/>
    <w:rsid w:val="008A6D6E"/>
    <w:rsid w:val="008B3B30"/>
    <w:rsid w:val="008C12F1"/>
    <w:rsid w:val="008C50C3"/>
    <w:rsid w:val="008C5948"/>
    <w:rsid w:val="008C61F8"/>
    <w:rsid w:val="008C697D"/>
    <w:rsid w:val="008C7AE2"/>
    <w:rsid w:val="008C7E93"/>
    <w:rsid w:val="008D0CC9"/>
    <w:rsid w:val="008D454B"/>
    <w:rsid w:val="008D47E4"/>
    <w:rsid w:val="008D6E4A"/>
    <w:rsid w:val="008D6F35"/>
    <w:rsid w:val="008E0794"/>
    <w:rsid w:val="008E225E"/>
    <w:rsid w:val="008E4BE3"/>
    <w:rsid w:val="008E60F9"/>
    <w:rsid w:val="008F002D"/>
    <w:rsid w:val="008F0127"/>
    <w:rsid w:val="008F2703"/>
    <w:rsid w:val="008F45FB"/>
    <w:rsid w:val="008F518B"/>
    <w:rsid w:val="008F6DFB"/>
    <w:rsid w:val="008F77C0"/>
    <w:rsid w:val="008F7985"/>
    <w:rsid w:val="008F7A87"/>
    <w:rsid w:val="009030A9"/>
    <w:rsid w:val="00903B36"/>
    <w:rsid w:val="009040E5"/>
    <w:rsid w:val="009041D1"/>
    <w:rsid w:val="0090622C"/>
    <w:rsid w:val="00906C38"/>
    <w:rsid w:val="009074CC"/>
    <w:rsid w:val="00907954"/>
    <w:rsid w:val="00910540"/>
    <w:rsid w:val="00913098"/>
    <w:rsid w:val="00913326"/>
    <w:rsid w:val="00915042"/>
    <w:rsid w:val="00920F27"/>
    <w:rsid w:val="009225A0"/>
    <w:rsid w:val="00924E6B"/>
    <w:rsid w:val="00925DC2"/>
    <w:rsid w:val="00926FF4"/>
    <w:rsid w:val="009314D5"/>
    <w:rsid w:val="009362B5"/>
    <w:rsid w:val="0093722B"/>
    <w:rsid w:val="00942076"/>
    <w:rsid w:val="009429A5"/>
    <w:rsid w:val="0094397D"/>
    <w:rsid w:val="009467A0"/>
    <w:rsid w:val="00946946"/>
    <w:rsid w:val="00946B91"/>
    <w:rsid w:val="00946E5F"/>
    <w:rsid w:val="0094738B"/>
    <w:rsid w:val="009478F4"/>
    <w:rsid w:val="0095159E"/>
    <w:rsid w:val="0095363F"/>
    <w:rsid w:val="00956A7E"/>
    <w:rsid w:val="00960CE2"/>
    <w:rsid w:val="00961D5C"/>
    <w:rsid w:val="00962B47"/>
    <w:rsid w:val="00963265"/>
    <w:rsid w:val="00964D29"/>
    <w:rsid w:val="009652DE"/>
    <w:rsid w:val="00965DF9"/>
    <w:rsid w:val="009662D3"/>
    <w:rsid w:val="00966ABC"/>
    <w:rsid w:val="00966FBE"/>
    <w:rsid w:val="00967909"/>
    <w:rsid w:val="00971126"/>
    <w:rsid w:val="009729EB"/>
    <w:rsid w:val="00973818"/>
    <w:rsid w:val="00974120"/>
    <w:rsid w:val="00977332"/>
    <w:rsid w:val="00980DED"/>
    <w:rsid w:val="00984C14"/>
    <w:rsid w:val="00985525"/>
    <w:rsid w:val="00987474"/>
    <w:rsid w:val="009906FE"/>
    <w:rsid w:val="00990B2C"/>
    <w:rsid w:val="00992B30"/>
    <w:rsid w:val="009930A7"/>
    <w:rsid w:val="009951B7"/>
    <w:rsid w:val="00995AEC"/>
    <w:rsid w:val="009A155B"/>
    <w:rsid w:val="009A2EFF"/>
    <w:rsid w:val="009A3529"/>
    <w:rsid w:val="009A4E3D"/>
    <w:rsid w:val="009A572D"/>
    <w:rsid w:val="009A785D"/>
    <w:rsid w:val="009B004B"/>
    <w:rsid w:val="009B12A1"/>
    <w:rsid w:val="009B211B"/>
    <w:rsid w:val="009B337B"/>
    <w:rsid w:val="009B3DCA"/>
    <w:rsid w:val="009B4378"/>
    <w:rsid w:val="009B79F7"/>
    <w:rsid w:val="009C07EE"/>
    <w:rsid w:val="009C0AE8"/>
    <w:rsid w:val="009C1160"/>
    <w:rsid w:val="009C198B"/>
    <w:rsid w:val="009C20E2"/>
    <w:rsid w:val="009C65AB"/>
    <w:rsid w:val="009D24CE"/>
    <w:rsid w:val="009D3ADC"/>
    <w:rsid w:val="009D3E0A"/>
    <w:rsid w:val="009D43F1"/>
    <w:rsid w:val="009D5FF6"/>
    <w:rsid w:val="009D6D48"/>
    <w:rsid w:val="009D6E8F"/>
    <w:rsid w:val="009E0E3D"/>
    <w:rsid w:val="009E0E96"/>
    <w:rsid w:val="009E172F"/>
    <w:rsid w:val="009E2B9E"/>
    <w:rsid w:val="009E2F93"/>
    <w:rsid w:val="009E50A6"/>
    <w:rsid w:val="009E682D"/>
    <w:rsid w:val="009F2616"/>
    <w:rsid w:val="009F42E3"/>
    <w:rsid w:val="009F49A7"/>
    <w:rsid w:val="009F4E5A"/>
    <w:rsid w:val="009F5654"/>
    <w:rsid w:val="009F5CD3"/>
    <w:rsid w:val="009F76B2"/>
    <w:rsid w:val="00A0029E"/>
    <w:rsid w:val="00A023EE"/>
    <w:rsid w:val="00A03BFC"/>
    <w:rsid w:val="00A055E7"/>
    <w:rsid w:val="00A07BD0"/>
    <w:rsid w:val="00A10BB6"/>
    <w:rsid w:val="00A12B6C"/>
    <w:rsid w:val="00A1339B"/>
    <w:rsid w:val="00A1442F"/>
    <w:rsid w:val="00A14597"/>
    <w:rsid w:val="00A14E49"/>
    <w:rsid w:val="00A1503D"/>
    <w:rsid w:val="00A1526D"/>
    <w:rsid w:val="00A15E62"/>
    <w:rsid w:val="00A16B2D"/>
    <w:rsid w:val="00A16B65"/>
    <w:rsid w:val="00A17D3A"/>
    <w:rsid w:val="00A20496"/>
    <w:rsid w:val="00A21B12"/>
    <w:rsid w:val="00A24AF7"/>
    <w:rsid w:val="00A27B64"/>
    <w:rsid w:val="00A30BB3"/>
    <w:rsid w:val="00A316C0"/>
    <w:rsid w:val="00A329F5"/>
    <w:rsid w:val="00A32E32"/>
    <w:rsid w:val="00A347D6"/>
    <w:rsid w:val="00A370D3"/>
    <w:rsid w:val="00A37194"/>
    <w:rsid w:val="00A3731F"/>
    <w:rsid w:val="00A410EB"/>
    <w:rsid w:val="00A4141D"/>
    <w:rsid w:val="00A42915"/>
    <w:rsid w:val="00A43420"/>
    <w:rsid w:val="00A4343F"/>
    <w:rsid w:val="00A4531D"/>
    <w:rsid w:val="00A45913"/>
    <w:rsid w:val="00A479B1"/>
    <w:rsid w:val="00A525BA"/>
    <w:rsid w:val="00A54904"/>
    <w:rsid w:val="00A55BD1"/>
    <w:rsid w:val="00A60604"/>
    <w:rsid w:val="00A6247D"/>
    <w:rsid w:val="00A64A2C"/>
    <w:rsid w:val="00A73117"/>
    <w:rsid w:val="00A737A8"/>
    <w:rsid w:val="00A73E68"/>
    <w:rsid w:val="00A7570F"/>
    <w:rsid w:val="00A7729B"/>
    <w:rsid w:val="00A80452"/>
    <w:rsid w:val="00A807D5"/>
    <w:rsid w:val="00A8479D"/>
    <w:rsid w:val="00A84B03"/>
    <w:rsid w:val="00A85621"/>
    <w:rsid w:val="00A85630"/>
    <w:rsid w:val="00A866A8"/>
    <w:rsid w:val="00A87262"/>
    <w:rsid w:val="00A90CF7"/>
    <w:rsid w:val="00A91E4F"/>
    <w:rsid w:val="00A936C9"/>
    <w:rsid w:val="00A94D4E"/>
    <w:rsid w:val="00A957CE"/>
    <w:rsid w:val="00AA0DB1"/>
    <w:rsid w:val="00AA1521"/>
    <w:rsid w:val="00AA1801"/>
    <w:rsid w:val="00AA1E11"/>
    <w:rsid w:val="00AA33C2"/>
    <w:rsid w:val="00AA60D5"/>
    <w:rsid w:val="00AA6630"/>
    <w:rsid w:val="00AA69CA"/>
    <w:rsid w:val="00AA7ACB"/>
    <w:rsid w:val="00AB10C9"/>
    <w:rsid w:val="00AB2FCF"/>
    <w:rsid w:val="00AB41AA"/>
    <w:rsid w:val="00AB789F"/>
    <w:rsid w:val="00AB7E2A"/>
    <w:rsid w:val="00AC115B"/>
    <w:rsid w:val="00AC47C6"/>
    <w:rsid w:val="00AC51E7"/>
    <w:rsid w:val="00AD0BCD"/>
    <w:rsid w:val="00AD0D31"/>
    <w:rsid w:val="00AD2067"/>
    <w:rsid w:val="00AD32D9"/>
    <w:rsid w:val="00AD40C5"/>
    <w:rsid w:val="00AD5890"/>
    <w:rsid w:val="00AD7D66"/>
    <w:rsid w:val="00AE00A9"/>
    <w:rsid w:val="00AE0D36"/>
    <w:rsid w:val="00AE0E89"/>
    <w:rsid w:val="00AE2107"/>
    <w:rsid w:val="00AE3AFB"/>
    <w:rsid w:val="00AE41EC"/>
    <w:rsid w:val="00AE459F"/>
    <w:rsid w:val="00AE73BB"/>
    <w:rsid w:val="00AE755F"/>
    <w:rsid w:val="00AE7EF2"/>
    <w:rsid w:val="00AF257A"/>
    <w:rsid w:val="00AF2C52"/>
    <w:rsid w:val="00AF3868"/>
    <w:rsid w:val="00AF4BA6"/>
    <w:rsid w:val="00AF7224"/>
    <w:rsid w:val="00B0262E"/>
    <w:rsid w:val="00B03276"/>
    <w:rsid w:val="00B05298"/>
    <w:rsid w:val="00B0576E"/>
    <w:rsid w:val="00B05837"/>
    <w:rsid w:val="00B06E40"/>
    <w:rsid w:val="00B079F3"/>
    <w:rsid w:val="00B12210"/>
    <w:rsid w:val="00B12F3F"/>
    <w:rsid w:val="00B15609"/>
    <w:rsid w:val="00B15ECC"/>
    <w:rsid w:val="00B205C5"/>
    <w:rsid w:val="00B21E9D"/>
    <w:rsid w:val="00B22625"/>
    <w:rsid w:val="00B22852"/>
    <w:rsid w:val="00B2421B"/>
    <w:rsid w:val="00B2433D"/>
    <w:rsid w:val="00B249A7"/>
    <w:rsid w:val="00B257AB"/>
    <w:rsid w:val="00B2586B"/>
    <w:rsid w:val="00B266BE"/>
    <w:rsid w:val="00B269C4"/>
    <w:rsid w:val="00B3058D"/>
    <w:rsid w:val="00B30864"/>
    <w:rsid w:val="00B30EB3"/>
    <w:rsid w:val="00B3194D"/>
    <w:rsid w:val="00B348FC"/>
    <w:rsid w:val="00B44532"/>
    <w:rsid w:val="00B46426"/>
    <w:rsid w:val="00B46C85"/>
    <w:rsid w:val="00B5046D"/>
    <w:rsid w:val="00B50EB7"/>
    <w:rsid w:val="00B51038"/>
    <w:rsid w:val="00B54354"/>
    <w:rsid w:val="00B5456F"/>
    <w:rsid w:val="00B57328"/>
    <w:rsid w:val="00B60F0C"/>
    <w:rsid w:val="00B63E00"/>
    <w:rsid w:val="00B65AE4"/>
    <w:rsid w:val="00B70232"/>
    <w:rsid w:val="00B7351E"/>
    <w:rsid w:val="00B74608"/>
    <w:rsid w:val="00B76452"/>
    <w:rsid w:val="00B76E31"/>
    <w:rsid w:val="00B777EA"/>
    <w:rsid w:val="00B8001D"/>
    <w:rsid w:val="00B84ABF"/>
    <w:rsid w:val="00B859BB"/>
    <w:rsid w:val="00B86118"/>
    <w:rsid w:val="00B91E3E"/>
    <w:rsid w:val="00B92191"/>
    <w:rsid w:val="00B9491A"/>
    <w:rsid w:val="00B9657A"/>
    <w:rsid w:val="00B96A7B"/>
    <w:rsid w:val="00B96E2B"/>
    <w:rsid w:val="00B9771F"/>
    <w:rsid w:val="00BA133D"/>
    <w:rsid w:val="00BA1B94"/>
    <w:rsid w:val="00BA3681"/>
    <w:rsid w:val="00BA3E5F"/>
    <w:rsid w:val="00BA566B"/>
    <w:rsid w:val="00BA5F4E"/>
    <w:rsid w:val="00BA7938"/>
    <w:rsid w:val="00BB3377"/>
    <w:rsid w:val="00BB40A9"/>
    <w:rsid w:val="00BB6096"/>
    <w:rsid w:val="00BC1148"/>
    <w:rsid w:val="00BC729F"/>
    <w:rsid w:val="00BC7F9C"/>
    <w:rsid w:val="00BD340C"/>
    <w:rsid w:val="00BD381C"/>
    <w:rsid w:val="00BD3DF2"/>
    <w:rsid w:val="00BD4AF1"/>
    <w:rsid w:val="00BD4B2D"/>
    <w:rsid w:val="00BD4C7C"/>
    <w:rsid w:val="00BD6A8F"/>
    <w:rsid w:val="00BD7205"/>
    <w:rsid w:val="00BD74F7"/>
    <w:rsid w:val="00BE1643"/>
    <w:rsid w:val="00BE5A0A"/>
    <w:rsid w:val="00BE610D"/>
    <w:rsid w:val="00BE77D4"/>
    <w:rsid w:val="00BF1154"/>
    <w:rsid w:val="00BF30CD"/>
    <w:rsid w:val="00BF41BB"/>
    <w:rsid w:val="00BF44A5"/>
    <w:rsid w:val="00BF4E2F"/>
    <w:rsid w:val="00BF6F3D"/>
    <w:rsid w:val="00C001AE"/>
    <w:rsid w:val="00C01266"/>
    <w:rsid w:val="00C0423F"/>
    <w:rsid w:val="00C05668"/>
    <w:rsid w:val="00C05C73"/>
    <w:rsid w:val="00C06D1B"/>
    <w:rsid w:val="00C07287"/>
    <w:rsid w:val="00C07438"/>
    <w:rsid w:val="00C07733"/>
    <w:rsid w:val="00C1199B"/>
    <w:rsid w:val="00C125D1"/>
    <w:rsid w:val="00C15633"/>
    <w:rsid w:val="00C15F64"/>
    <w:rsid w:val="00C203B4"/>
    <w:rsid w:val="00C20E01"/>
    <w:rsid w:val="00C2156F"/>
    <w:rsid w:val="00C2276E"/>
    <w:rsid w:val="00C24544"/>
    <w:rsid w:val="00C342ED"/>
    <w:rsid w:val="00C364A4"/>
    <w:rsid w:val="00C3797C"/>
    <w:rsid w:val="00C417DA"/>
    <w:rsid w:val="00C419A4"/>
    <w:rsid w:val="00C47072"/>
    <w:rsid w:val="00C474D4"/>
    <w:rsid w:val="00C502C6"/>
    <w:rsid w:val="00C51B04"/>
    <w:rsid w:val="00C52C7B"/>
    <w:rsid w:val="00C534DC"/>
    <w:rsid w:val="00C538DA"/>
    <w:rsid w:val="00C574D9"/>
    <w:rsid w:val="00C575A9"/>
    <w:rsid w:val="00C60F52"/>
    <w:rsid w:val="00C62D72"/>
    <w:rsid w:val="00C64CF4"/>
    <w:rsid w:val="00C66E19"/>
    <w:rsid w:val="00C679DA"/>
    <w:rsid w:val="00C70092"/>
    <w:rsid w:val="00C70561"/>
    <w:rsid w:val="00C70DE1"/>
    <w:rsid w:val="00C711E3"/>
    <w:rsid w:val="00C71DA1"/>
    <w:rsid w:val="00C71EE3"/>
    <w:rsid w:val="00C72822"/>
    <w:rsid w:val="00C74A8C"/>
    <w:rsid w:val="00C75C81"/>
    <w:rsid w:val="00C7639D"/>
    <w:rsid w:val="00C767C2"/>
    <w:rsid w:val="00C83E24"/>
    <w:rsid w:val="00C84F54"/>
    <w:rsid w:val="00C8642E"/>
    <w:rsid w:val="00C91943"/>
    <w:rsid w:val="00C96272"/>
    <w:rsid w:val="00C96D01"/>
    <w:rsid w:val="00C97A62"/>
    <w:rsid w:val="00C97B4D"/>
    <w:rsid w:val="00CA1D3D"/>
    <w:rsid w:val="00CA2812"/>
    <w:rsid w:val="00CA3AB6"/>
    <w:rsid w:val="00CA4430"/>
    <w:rsid w:val="00CA4CDA"/>
    <w:rsid w:val="00CA517F"/>
    <w:rsid w:val="00CA51B6"/>
    <w:rsid w:val="00CA656C"/>
    <w:rsid w:val="00CA6CCD"/>
    <w:rsid w:val="00CB1C1F"/>
    <w:rsid w:val="00CB2209"/>
    <w:rsid w:val="00CB2C93"/>
    <w:rsid w:val="00CB36D6"/>
    <w:rsid w:val="00CB5934"/>
    <w:rsid w:val="00CB7F6F"/>
    <w:rsid w:val="00CC01E7"/>
    <w:rsid w:val="00CC0E08"/>
    <w:rsid w:val="00CC26E8"/>
    <w:rsid w:val="00CC33FE"/>
    <w:rsid w:val="00CC5CB1"/>
    <w:rsid w:val="00CC68D1"/>
    <w:rsid w:val="00CC7B78"/>
    <w:rsid w:val="00CD4654"/>
    <w:rsid w:val="00CD48AC"/>
    <w:rsid w:val="00CD5922"/>
    <w:rsid w:val="00CD715A"/>
    <w:rsid w:val="00CE04E6"/>
    <w:rsid w:val="00CE161F"/>
    <w:rsid w:val="00CE514B"/>
    <w:rsid w:val="00CE57C4"/>
    <w:rsid w:val="00CF0284"/>
    <w:rsid w:val="00CF0E52"/>
    <w:rsid w:val="00CF217B"/>
    <w:rsid w:val="00CF2E53"/>
    <w:rsid w:val="00CF2F9B"/>
    <w:rsid w:val="00CF34D4"/>
    <w:rsid w:val="00CF45FE"/>
    <w:rsid w:val="00CF507B"/>
    <w:rsid w:val="00CF5906"/>
    <w:rsid w:val="00CF6B10"/>
    <w:rsid w:val="00D05C31"/>
    <w:rsid w:val="00D06E70"/>
    <w:rsid w:val="00D07941"/>
    <w:rsid w:val="00D07B65"/>
    <w:rsid w:val="00D10FC3"/>
    <w:rsid w:val="00D12305"/>
    <w:rsid w:val="00D131FE"/>
    <w:rsid w:val="00D133E7"/>
    <w:rsid w:val="00D145B8"/>
    <w:rsid w:val="00D14CC0"/>
    <w:rsid w:val="00D15FAA"/>
    <w:rsid w:val="00D205E1"/>
    <w:rsid w:val="00D2084C"/>
    <w:rsid w:val="00D2195E"/>
    <w:rsid w:val="00D21A9D"/>
    <w:rsid w:val="00D22041"/>
    <w:rsid w:val="00D224E5"/>
    <w:rsid w:val="00D22B92"/>
    <w:rsid w:val="00D23C87"/>
    <w:rsid w:val="00D23E24"/>
    <w:rsid w:val="00D26AB4"/>
    <w:rsid w:val="00D26BB2"/>
    <w:rsid w:val="00D26C63"/>
    <w:rsid w:val="00D27FC7"/>
    <w:rsid w:val="00D32989"/>
    <w:rsid w:val="00D346B5"/>
    <w:rsid w:val="00D347B3"/>
    <w:rsid w:val="00D35CE7"/>
    <w:rsid w:val="00D41793"/>
    <w:rsid w:val="00D42777"/>
    <w:rsid w:val="00D42C39"/>
    <w:rsid w:val="00D431AE"/>
    <w:rsid w:val="00D45B7A"/>
    <w:rsid w:val="00D462AD"/>
    <w:rsid w:val="00D47B4E"/>
    <w:rsid w:val="00D5010F"/>
    <w:rsid w:val="00D50557"/>
    <w:rsid w:val="00D56EB1"/>
    <w:rsid w:val="00D61F8E"/>
    <w:rsid w:val="00D638F5"/>
    <w:rsid w:val="00D66840"/>
    <w:rsid w:val="00D678A6"/>
    <w:rsid w:val="00D70D53"/>
    <w:rsid w:val="00D753E8"/>
    <w:rsid w:val="00D82563"/>
    <w:rsid w:val="00D83983"/>
    <w:rsid w:val="00D83D27"/>
    <w:rsid w:val="00D8513E"/>
    <w:rsid w:val="00D861EE"/>
    <w:rsid w:val="00D86A9A"/>
    <w:rsid w:val="00D875AA"/>
    <w:rsid w:val="00D92833"/>
    <w:rsid w:val="00D93324"/>
    <w:rsid w:val="00D94155"/>
    <w:rsid w:val="00D944EC"/>
    <w:rsid w:val="00D9460A"/>
    <w:rsid w:val="00D94E94"/>
    <w:rsid w:val="00D953FA"/>
    <w:rsid w:val="00D967EC"/>
    <w:rsid w:val="00D96AE5"/>
    <w:rsid w:val="00DA0749"/>
    <w:rsid w:val="00DA096D"/>
    <w:rsid w:val="00DA3E01"/>
    <w:rsid w:val="00DB14D4"/>
    <w:rsid w:val="00DB26D8"/>
    <w:rsid w:val="00DB499A"/>
    <w:rsid w:val="00DB5450"/>
    <w:rsid w:val="00DB57BD"/>
    <w:rsid w:val="00DB598F"/>
    <w:rsid w:val="00DB6A1C"/>
    <w:rsid w:val="00DB7331"/>
    <w:rsid w:val="00DB7DD0"/>
    <w:rsid w:val="00DC023E"/>
    <w:rsid w:val="00DC1B9D"/>
    <w:rsid w:val="00DC205B"/>
    <w:rsid w:val="00DC270B"/>
    <w:rsid w:val="00DC4FA3"/>
    <w:rsid w:val="00DC544F"/>
    <w:rsid w:val="00DC6371"/>
    <w:rsid w:val="00DC67E0"/>
    <w:rsid w:val="00DD0F28"/>
    <w:rsid w:val="00DD2865"/>
    <w:rsid w:val="00DD3888"/>
    <w:rsid w:val="00DD431D"/>
    <w:rsid w:val="00DD558A"/>
    <w:rsid w:val="00DD5645"/>
    <w:rsid w:val="00DD7A4E"/>
    <w:rsid w:val="00DE035F"/>
    <w:rsid w:val="00DE146E"/>
    <w:rsid w:val="00DE3069"/>
    <w:rsid w:val="00DE3087"/>
    <w:rsid w:val="00DE321C"/>
    <w:rsid w:val="00DE3594"/>
    <w:rsid w:val="00DE6012"/>
    <w:rsid w:val="00DE621C"/>
    <w:rsid w:val="00DE66FD"/>
    <w:rsid w:val="00DE7D89"/>
    <w:rsid w:val="00DE7D9E"/>
    <w:rsid w:val="00DF1959"/>
    <w:rsid w:val="00DF1EDD"/>
    <w:rsid w:val="00DF2502"/>
    <w:rsid w:val="00DF2B20"/>
    <w:rsid w:val="00DF3FC9"/>
    <w:rsid w:val="00DF3FD4"/>
    <w:rsid w:val="00DF59EF"/>
    <w:rsid w:val="00DF713B"/>
    <w:rsid w:val="00E00E33"/>
    <w:rsid w:val="00E012F8"/>
    <w:rsid w:val="00E0218A"/>
    <w:rsid w:val="00E12BA7"/>
    <w:rsid w:val="00E16C1B"/>
    <w:rsid w:val="00E16E7A"/>
    <w:rsid w:val="00E175C5"/>
    <w:rsid w:val="00E1774F"/>
    <w:rsid w:val="00E20166"/>
    <w:rsid w:val="00E21972"/>
    <w:rsid w:val="00E21D17"/>
    <w:rsid w:val="00E24213"/>
    <w:rsid w:val="00E27FAB"/>
    <w:rsid w:val="00E31D79"/>
    <w:rsid w:val="00E32B06"/>
    <w:rsid w:val="00E32C4D"/>
    <w:rsid w:val="00E33446"/>
    <w:rsid w:val="00E33FB1"/>
    <w:rsid w:val="00E3662D"/>
    <w:rsid w:val="00E369E0"/>
    <w:rsid w:val="00E4136E"/>
    <w:rsid w:val="00E44491"/>
    <w:rsid w:val="00E44881"/>
    <w:rsid w:val="00E45092"/>
    <w:rsid w:val="00E45DC1"/>
    <w:rsid w:val="00E461EF"/>
    <w:rsid w:val="00E50B08"/>
    <w:rsid w:val="00E51234"/>
    <w:rsid w:val="00E516AC"/>
    <w:rsid w:val="00E51F5E"/>
    <w:rsid w:val="00E54023"/>
    <w:rsid w:val="00E5536F"/>
    <w:rsid w:val="00E60118"/>
    <w:rsid w:val="00E60AEA"/>
    <w:rsid w:val="00E62908"/>
    <w:rsid w:val="00E642A4"/>
    <w:rsid w:val="00E646C4"/>
    <w:rsid w:val="00E64BCE"/>
    <w:rsid w:val="00E656BA"/>
    <w:rsid w:val="00E66168"/>
    <w:rsid w:val="00E66F0E"/>
    <w:rsid w:val="00E67CBC"/>
    <w:rsid w:val="00E706E6"/>
    <w:rsid w:val="00E712BC"/>
    <w:rsid w:val="00E7144D"/>
    <w:rsid w:val="00E71F89"/>
    <w:rsid w:val="00E725B8"/>
    <w:rsid w:val="00E72E86"/>
    <w:rsid w:val="00E75BAD"/>
    <w:rsid w:val="00E75FD6"/>
    <w:rsid w:val="00E80C19"/>
    <w:rsid w:val="00E81436"/>
    <w:rsid w:val="00E82268"/>
    <w:rsid w:val="00E8398B"/>
    <w:rsid w:val="00E8402C"/>
    <w:rsid w:val="00E84792"/>
    <w:rsid w:val="00E85F83"/>
    <w:rsid w:val="00E86347"/>
    <w:rsid w:val="00E86935"/>
    <w:rsid w:val="00E87FCC"/>
    <w:rsid w:val="00E902E5"/>
    <w:rsid w:val="00E9397C"/>
    <w:rsid w:val="00E95A44"/>
    <w:rsid w:val="00E9644A"/>
    <w:rsid w:val="00E96C52"/>
    <w:rsid w:val="00E97329"/>
    <w:rsid w:val="00E9777D"/>
    <w:rsid w:val="00E97B2F"/>
    <w:rsid w:val="00E97C31"/>
    <w:rsid w:val="00EA1647"/>
    <w:rsid w:val="00EA1C56"/>
    <w:rsid w:val="00EA1FBC"/>
    <w:rsid w:val="00EA2B87"/>
    <w:rsid w:val="00EA3C40"/>
    <w:rsid w:val="00EA4B62"/>
    <w:rsid w:val="00EA56C2"/>
    <w:rsid w:val="00EA748D"/>
    <w:rsid w:val="00EB0682"/>
    <w:rsid w:val="00EB2E8D"/>
    <w:rsid w:val="00EB2EE4"/>
    <w:rsid w:val="00EB30B1"/>
    <w:rsid w:val="00EB4C4C"/>
    <w:rsid w:val="00EB5457"/>
    <w:rsid w:val="00EB54CE"/>
    <w:rsid w:val="00EB70AD"/>
    <w:rsid w:val="00EC0C28"/>
    <w:rsid w:val="00EC1FE8"/>
    <w:rsid w:val="00EC2001"/>
    <w:rsid w:val="00EC57EF"/>
    <w:rsid w:val="00EC5E82"/>
    <w:rsid w:val="00ED2D06"/>
    <w:rsid w:val="00ED3A17"/>
    <w:rsid w:val="00ED4F35"/>
    <w:rsid w:val="00ED5DAA"/>
    <w:rsid w:val="00ED6944"/>
    <w:rsid w:val="00ED7D3E"/>
    <w:rsid w:val="00EE2335"/>
    <w:rsid w:val="00EE248D"/>
    <w:rsid w:val="00EE5650"/>
    <w:rsid w:val="00EE6325"/>
    <w:rsid w:val="00EE786C"/>
    <w:rsid w:val="00EF0468"/>
    <w:rsid w:val="00EF12BF"/>
    <w:rsid w:val="00EF1547"/>
    <w:rsid w:val="00EF4DE3"/>
    <w:rsid w:val="00EF4E13"/>
    <w:rsid w:val="00EF664E"/>
    <w:rsid w:val="00F01B9D"/>
    <w:rsid w:val="00F038BB"/>
    <w:rsid w:val="00F04593"/>
    <w:rsid w:val="00F05A94"/>
    <w:rsid w:val="00F06007"/>
    <w:rsid w:val="00F06761"/>
    <w:rsid w:val="00F06D75"/>
    <w:rsid w:val="00F071B6"/>
    <w:rsid w:val="00F11442"/>
    <w:rsid w:val="00F12034"/>
    <w:rsid w:val="00F12242"/>
    <w:rsid w:val="00F13E9F"/>
    <w:rsid w:val="00F14404"/>
    <w:rsid w:val="00F16BB4"/>
    <w:rsid w:val="00F16D26"/>
    <w:rsid w:val="00F16D67"/>
    <w:rsid w:val="00F174AD"/>
    <w:rsid w:val="00F207D0"/>
    <w:rsid w:val="00F214DD"/>
    <w:rsid w:val="00F21634"/>
    <w:rsid w:val="00F220A9"/>
    <w:rsid w:val="00F222DC"/>
    <w:rsid w:val="00F23202"/>
    <w:rsid w:val="00F248E7"/>
    <w:rsid w:val="00F248EB"/>
    <w:rsid w:val="00F26C64"/>
    <w:rsid w:val="00F27E08"/>
    <w:rsid w:val="00F30838"/>
    <w:rsid w:val="00F316DA"/>
    <w:rsid w:val="00F31BBD"/>
    <w:rsid w:val="00F31EBF"/>
    <w:rsid w:val="00F33326"/>
    <w:rsid w:val="00F347D5"/>
    <w:rsid w:val="00F34B71"/>
    <w:rsid w:val="00F34EA1"/>
    <w:rsid w:val="00F42054"/>
    <w:rsid w:val="00F4382F"/>
    <w:rsid w:val="00F43A52"/>
    <w:rsid w:val="00F47158"/>
    <w:rsid w:val="00F50EA1"/>
    <w:rsid w:val="00F51492"/>
    <w:rsid w:val="00F52699"/>
    <w:rsid w:val="00F53D5C"/>
    <w:rsid w:val="00F5566F"/>
    <w:rsid w:val="00F567BC"/>
    <w:rsid w:val="00F6170B"/>
    <w:rsid w:val="00F62527"/>
    <w:rsid w:val="00F62BE9"/>
    <w:rsid w:val="00F639F9"/>
    <w:rsid w:val="00F65A4A"/>
    <w:rsid w:val="00F65BDD"/>
    <w:rsid w:val="00F65CC1"/>
    <w:rsid w:val="00F667E3"/>
    <w:rsid w:val="00F66B50"/>
    <w:rsid w:val="00F671EB"/>
    <w:rsid w:val="00F677A2"/>
    <w:rsid w:val="00F708CC"/>
    <w:rsid w:val="00F71AB2"/>
    <w:rsid w:val="00F71EA9"/>
    <w:rsid w:val="00F7630E"/>
    <w:rsid w:val="00F77A4F"/>
    <w:rsid w:val="00F8087F"/>
    <w:rsid w:val="00F8167A"/>
    <w:rsid w:val="00F823C5"/>
    <w:rsid w:val="00F848D0"/>
    <w:rsid w:val="00F876CC"/>
    <w:rsid w:val="00F913E4"/>
    <w:rsid w:val="00F93451"/>
    <w:rsid w:val="00F93F44"/>
    <w:rsid w:val="00F94EBB"/>
    <w:rsid w:val="00F9523E"/>
    <w:rsid w:val="00F952A8"/>
    <w:rsid w:val="00F96E71"/>
    <w:rsid w:val="00F97748"/>
    <w:rsid w:val="00F97829"/>
    <w:rsid w:val="00FA0DFF"/>
    <w:rsid w:val="00FA1409"/>
    <w:rsid w:val="00FA16EE"/>
    <w:rsid w:val="00FA5558"/>
    <w:rsid w:val="00FA5ECA"/>
    <w:rsid w:val="00FA7377"/>
    <w:rsid w:val="00FA7812"/>
    <w:rsid w:val="00FA7AA0"/>
    <w:rsid w:val="00FA7E7F"/>
    <w:rsid w:val="00FB00BE"/>
    <w:rsid w:val="00FB04AE"/>
    <w:rsid w:val="00FB0515"/>
    <w:rsid w:val="00FB2205"/>
    <w:rsid w:val="00FB5B36"/>
    <w:rsid w:val="00FC0ACB"/>
    <w:rsid w:val="00FC417D"/>
    <w:rsid w:val="00FC51AE"/>
    <w:rsid w:val="00FC6949"/>
    <w:rsid w:val="00FD0F52"/>
    <w:rsid w:val="00FD578D"/>
    <w:rsid w:val="00FD57CE"/>
    <w:rsid w:val="00FD6E1F"/>
    <w:rsid w:val="00FD7906"/>
    <w:rsid w:val="00FE006C"/>
    <w:rsid w:val="00FE0221"/>
    <w:rsid w:val="00FE132A"/>
    <w:rsid w:val="00FE311C"/>
    <w:rsid w:val="00FE531C"/>
    <w:rsid w:val="00FE5B52"/>
    <w:rsid w:val="00FE7991"/>
    <w:rsid w:val="00FF11FD"/>
    <w:rsid w:val="00FF423C"/>
    <w:rsid w:val="00FF4520"/>
    <w:rsid w:val="00FF46D6"/>
    <w:rsid w:val="00FF4F0F"/>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rsid w:val="0027213A"/>
    <w:rPr>
      <w:rFonts w:ascii="Times New Roman" w:eastAsia="Times New Roman" w:hAnsi="Times New Roman" w:cs="Times New Roman"/>
      <w:sz w:val="20"/>
      <w:szCs w:val="20"/>
      <w:lang w:eastAsia="ru-RU"/>
    </w:rPr>
  </w:style>
  <w:style w:type="character" w:styleId="af0">
    <w:name w:val="footnote reference"/>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character" w:customStyle="1" w:styleId="extended-textshort">
    <w:name w:val="extended-text__short"/>
    <w:basedOn w:val="aa"/>
    <w:rsid w:val="001E1C47"/>
  </w:style>
  <w:style w:type="character" w:customStyle="1" w:styleId="product-classificationvalues">
    <w:name w:val="product-classification__values"/>
    <w:basedOn w:val="aa"/>
    <w:rsid w:val="00F9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562181250">
      <w:bodyDiv w:val="1"/>
      <w:marLeft w:val="0"/>
      <w:marRight w:val="0"/>
      <w:marTop w:val="0"/>
      <w:marBottom w:val="0"/>
      <w:divBdr>
        <w:top w:val="none" w:sz="0" w:space="0" w:color="auto"/>
        <w:left w:val="none" w:sz="0" w:space="0" w:color="auto"/>
        <w:bottom w:val="none" w:sz="0" w:space="0" w:color="auto"/>
        <w:right w:val="none" w:sz="0" w:space="0" w:color="auto"/>
      </w:divBdr>
    </w:div>
    <w:div w:id="6360330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814444934">
      <w:bodyDiv w:val="1"/>
      <w:marLeft w:val="0"/>
      <w:marRight w:val="0"/>
      <w:marTop w:val="0"/>
      <w:marBottom w:val="0"/>
      <w:divBdr>
        <w:top w:val="none" w:sz="0" w:space="0" w:color="auto"/>
        <w:left w:val="none" w:sz="0" w:space="0" w:color="auto"/>
        <w:bottom w:val="none" w:sz="0" w:space="0" w:color="auto"/>
        <w:right w:val="none" w:sz="0" w:space="0" w:color="auto"/>
      </w:divBdr>
    </w:div>
    <w:div w:id="886918119">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04234452">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12429692">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0599D-E3AF-46C1-89E9-34023D38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2674</Words>
  <Characters>15246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Горохова Елена Александровна</cp:lastModifiedBy>
  <cp:revision>2</cp:revision>
  <cp:lastPrinted>2026-05-14T05:52:00Z</cp:lastPrinted>
  <dcterms:created xsi:type="dcterms:W3CDTF">2026-05-20T11:01:00Z</dcterms:created>
  <dcterms:modified xsi:type="dcterms:W3CDTF">2026-05-20T11:01:00Z</dcterms:modified>
</cp:coreProperties>
</file>