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5"/>
        <w:tblW w:w="991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955"/>
        <w:gridCol w:w="4955"/>
      </w:tblGrid>
      <w:tr>
        <w:trPr/>
        <w:tc>
          <w:tcPr>
            <w:tcW w:w="495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«ПОДГОТОВИЛ»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Технический куратор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Ведущий специалист отдела КО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______________/ Стрелец В.А.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«       »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мая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 2026</w:t>
            </w:r>
          </w:p>
        </w:tc>
        <w:tc>
          <w:tcPr>
            <w:tcW w:w="495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«УТВЕРЖДАЮ»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Инициатор договора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/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Начальник управления обслуживания объектов</w:t>
            </w:r>
          </w:p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4"/>
                <w:szCs w:val="24"/>
              </w:rPr>
              <w:t>______________/ Решетникова А.А.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«       » </w:t>
            </w:r>
            <w:r>
              <w:rPr>
                <w:b w:val="false"/>
                <w:bCs w:val="false"/>
                <w:sz w:val="24"/>
                <w:szCs w:val="24"/>
              </w:rPr>
              <w:t>мая</w:t>
            </w:r>
            <w:r>
              <w:rPr>
                <w:b w:val="false"/>
                <w:bCs w:val="false"/>
                <w:sz w:val="24"/>
                <w:szCs w:val="24"/>
              </w:rPr>
              <w:t xml:space="preserve"> 2026</w:t>
            </w:r>
          </w:p>
        </w:tc>
      </w:tr>
    </w:tbl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Технические требования на </w:t>
      </w:r>
      <w:r>
        <w:rPr>
          <w:b/>
          <w:sz w:val="24"/>
          <w:szCs w:val="24"/>
        </w:rPr>
        <w:t>поставку продукции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b/>
          <w:iCs/>
          <w:sz w:val="24"/>
          <w:szCs w:val="24"/>
        </w:rPr>
        <w:t xml:space="preserve">«ОКПД2  22.29.26.190 Поставка </w:t>
      </w:r>
      <w:r>
        <w:rPr>
          <w:b/>
          <w:iCs/>
          <w:sz w:val="24"/>
          <w:szCs w:val="24"/>
        </w:rPr>
        <w:t xml:space="preserve">цветочных кашпо пластиковых </w:t>
      </w:r>
      <w:r>
        <w:rPr>
          <w:b/>
          <w:iCs/>
          <w:sz w:val="24"/>
          <w:szCs w:val="24"/>
        </w:rPr>
        <w:t>в рамках оказания услуг по сервисному обслужи</w:t>
      </w:r>
      <w:r>
        <w:rPr>
          <w:b/>
          <w:iCs/>
          <w:sz w:val="24"/>
          <w:szCs w:val="24"/>
        </w:rPr>
        <w:t>ван</w:t>
      </w:r>
      <w:r>
        <w:rPr>
          <w:b/>
          <w:iCs/>
          <w:sz w:val="24"/>
          <w:szCs w:val="24"/>
        </w:rPr>
        <w:t xml:space="preserve">ию </w:t>
      </w:r>
      <w:r>
        <w:rPr>
          <w:b/>
          <w:iCs/>
          <w:sz w:val="24"/>
          <w:szCs w:val="24"/>
        </w:rPr>
        <w:t>декоративно-лиственных растений административно-офисного здания.</w:t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</w:p>
    <w:p>
      <w:pPr>
        <w:pStyle w:val="Normal"/>
        <w:spacing w:lineRule="auto" w:line="259" w:before="0" w:after="160"/>
        <w:rPr>
          <w:rFonts w:eastAsia="Calibri"/>
          <w:b/>
          <w:szCs w:val="22"/>
          <w:lang w:eastAsia="x-none"/>
        </w:rPr>
      </w:pPr>
      <w:r>
        <w:rPr>
          <w:rFonts w:eastAsia="Calibri"/>
          <w:b/>
          <w:szCs w:val="22"/>
          <w:lang w:eastAsia="x-none"/>
        </w:rPr>
      </w:r>
    </w:p>
    <w:p>
      <w:pPr>
        <w:pStyle w:val="Normal"/>
        <w:spacing w:lineRule="auto" w:line="259" w:before="0" w:after="160"/>
        <w:rPr>
          <w:rFonts w:eastAsia="Calibri"/>
          <w:b/>
          <w:szCs w:val="22"/>
          <w:lang w:eastAsia="x-none"/>
        </w:rPr>
      </w:pPr>
      <w:r>
        <w:rPr>
          <w:rFonts w:eastAsia="Calibri"/>
          <w:b/>
          <w:szCs w:val="22"/>
          <w:lang w:eastAsia="x-none"/>
        </w:rPr>
      </w:r>
      <w:r>
        <w:br w:type="page"/>
      </w:r>
    </w:p>
    <w:p>
      <w:pPr>
        <w:pStyle w:val="ListParagraph"/>
        <w:keepNext w:val="true"/>
        <w:keepLines/>
        <w:numPr>
          <w:ilvl w:val="0"/>
          <w:numId w:val="11"/>
        </w:numPr>
        <w:spacing w:before="120" w:after="60"/>
        <w:contextualSpacing/>
        <w:jc w:val="center"/>
        <w:outlineLvl w:val="0"/>
        <w:rPr>
          <w:b/>
          <w:caps/>
          <w:lang w:eastAsia="x-none"/>
        </w:rPr>
      </w:pPr>
      <w:bookmarkStart w:id="0" w:name="_Toc175834283"/>
      <w:r>
        <w:rPr>
          <w:rFonts w:ascii="Times New Roman" w:hAnsi="Times New Roman"/>
          <w:b/>
          <w:sz w:val="28"/>
          <w:lang w:eastAsia="x-none"/>
        </w:rPr>
        <w:t>Общие сведения</w:t>
      </w:r>
      <w:bookmarkStart w:id="1" w:name="_Toc54643694"/>
      <w:bookmarkEnd w:id="0"/>
      <w:bookmarkEnd w:id="1"/>
      <w:r>
        <w:rPr>
          <w:rFonts w:ascii="Times New Roman" w:hAnsi="Times New Roman"/>
          <w:b/>
          <w:sz w:val="28"/>
          <w:lang w:eastAsia="x-none"/>
        </w:rPr>
        <w:t xml:space="preserve"> </w:t>
      </w:r>
    </w:p>
    <w:p>
      <w:pPr>
        <w:pStyle w:val="ListParagraph"/>
        <w:keepNext w:val="true"/>
        <w:numPr>
          <w:ilvl w:val="1"/>
          <w:numId w:val="11"/>
        </w:numPr>
        <w:spacing w:before="0" w:after="0"/>
        <w:ind w:left="0" w:right="0" w:firstLine="709"/>
        <w:contextualSpacing/>
        <w:jc w:val="left"/>
        <w:outlineLvl w:val="0"/>
        <w:rPr/>
      </w:pPr>
      <w:bookmarkStart w:id="2" w:name="_Toc46743505"/>
      <w:bookmarkStart w:id="3" w:name="_Toc54643695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bookmarkStart w:id="4" w:name="_Toc175834284"/>
      <w:r>
        <w:rPr>
          <w:rFonts w:ascii="Times New Roman" w:hAnsi="Times New Roman"/>
          <w:b/>
          <w:bCs/>
          <w:sz w:val="24"/>
          <w:szCs w:val="24"/>
        </w:rPr>
        <w:t>Обозначения и сокращения</w:t>
      </w:r>
      <w:bookmarkEnd w:id="2"/>
      <w:bookmarkEnd w:id="3"/>
      <w:bookmarkEnd w:id="4"/>
    </w:p>
    <w:tbl>
      <w:tblPr>
        <w:tblStyle w:val="1e"/>
        <w:tblW w:w="991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835"/>
        <w:gridCol w:w="7075"/>
      </w:tblGrid>
      <w:tr>
        <w:trPr/>
        <w:tc>
          <w:tcPr>
            <w:tcW w:w="283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АО «СК РусГидро»</w:t>
            </w:r>
          </w:p>
        </w:tc>
        <w:tc>
          <w:tcPr>
            <w:tcW w:w="707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Акционерное общество «Сервисная компания РусГидро»</w:t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Заказчик</w:t>
            </w:r>
          </w:p>
        </w:tc>
        <w:tc>
          <w:tcPr>
            <w:tcW w:w="707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АО «СК РусГидро»</w:t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Стороны</w:t>
            </w:r>
          </w:p>
        </w:tc>
        <w:tc>
          <w:tcPr>
            <w:tcW w:w="707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Заказчик и Исполнитель по Договору</w:t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ТТ</w:t>
            </w:r>
          </w:p>
        </w:tc>
        <w:tc>
          <w:tcPr>
            <w:tcW w:w="7075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 w:bidi="ar-SA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keepNext w:val="true"/>
        <w:numPr>
          <w:ilvl w:val="1"/>
          <w:numId w:val="11"/>
        </w:numPr>
        <w:spacing w:before="0" w:after="0"/>
        <w:ind w:left="0" w:right="0" w:firstLine="709"/>
        <w:contextualSpacing w:val="false"/>
        <w:jc w:val="left"/>
        <w:outlineLvl w:val="1"/>
        <w:rPr/>
      </w:pPr>
      <w:bookmarkStart w:id="5" w:name="_Toc54643696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6" w:name="_Toc175834285"/>
      <w:r>
        <w:rPr>
          <w:rFonts w:ascii="Times New Roman" w:hAnsi="Times New Roman"/>
          <w:b/>
          <w:bCs/>
          <w:sz w:val="24"/>
          <w:szCs w:val="24"/>
        </w:rPr>
        <w:t>Наименование закупаемой продукции</w:t>
      </w:r>
      <w:bookmarkEnd w:id="5"/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left="0" w:right="0" w:firstLine="709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ОКПД2  22.29.26.190 Поставка цветочных кашпо пластиковых в рамках оказания услуг по сервисному обслуживанию декоративно-лиственных растений административно-офисного здания.</w:t>
      </w:r>
      <w:bookmarkStart w:id="7" w:name="_Toc46743507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left="0" w:right="0" w:firstLine="709"/>
        <w:jc w:val="both"/>
        <w:rPr>
          <w:b/>
          <w:i/>
          <w:i/>
          <w:sz w:val="24"/>
          <w:szCs w:val="24"/>
          <w:lang w:eastAsia="x-none"/>
        </w:rPr>
      </w:pPr>
      <w:r>
        <w:rPr>
          <w:b/>
          <w:i/>
          <w:sz w:val="24"/>
          <w:szCs w:val="24"/>
          <w:lang w:eastAsia="x-none"/>
        </w:rPr>
      </w:r>
    </w:p>
    <w:p>
      <w:pPr>
        <w:pStyle w:val="ListParagraph"/>
        <w:keepNext w:val="true"/>
        <w:numPr>
          <w:ilvl w:val="1"/>
          <w:numId w:val="11"/>
        </w:numPr>
        <w:spacing w:before="0" w:after="0"/>
        <w:ind w:left="0" w:right="0" w:firstLine="709"/>
        <w:contextualSpacing w:val="false"/>
        <w:jc w:val="left"/>
        <w:outlineLvl w:val="1"/>
        <w:rPr/>
      </w:pPr>
      <w:bookmarkStart w:id="8" w:name="_Toc54643697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9" w:name="_Toc175834286"/>
      <w:r>
        <w:rPr>
          <w:rFonts w:ascii="Times New Roman" w:hAnsi="Times New Roman"/>
          <w:b/>
          <w:bCs/>
          <w:sz w:val="24"/>
          <w:szCs w:val="24"/>
        </w:rPr>
        <w:t>Цель</w:t>
      </w:r>
      <w:bookmarkStart w:id="10" w:name="_Toc46743507_Копия_1"/>
      <w:bookmarkEnd w:id="7"/>
      <w:bookmarkEnd w:id="8"/>
      <w:bookmarkEnd w:id="9"/>
      <w:r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</w:t>
      </w:r>
      <w:bookmarkEnd w:id="10"/>
      <w:r>
        <w:rPr>
          <w:rFonts w:ascii="Times New Roman" w:hAnsi="Times New Roman"/>
          <w:b/>
          <w:bCs/>
          <w:sz w:val="24"/>
          <w:szCs w:val="24"/>
          <w:lang w:eastAsia="x-none"/>
        </w:rPr>
        <w:t>использования закупаемой продукци</w:t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left="0" w:right="0" w:firstLine="709"/>
        <w:jc w:val="both"/>
        <w:outlineLvl w:val="3"/>
        <w:rPr/>
      </w:pPr>
      <w:r>
        <w:rPr>
          <w:sz w:val="24"/>
          <w:szCs w:val="24"/>
        </w:rPr>
        <w:t>В целях исполнения обязательств по доходному договору № СНРГ-253р/2025 от 14.04.2025, заключенному между АО «СК РусГидро» и ООО «СНРГ», так же в целях ухода за офисными растениями.</w:t>
      </w:r>
    </w:p>
    <w:p>
      <w:pPr>
        <w:pStyle w:val="Normal"/>
        <w:numPr>
          <w:ilvl w:val="0"/>
          <w:numId w:val="0"/>
        </w:numPr>
        <w:spacing w:before="0" w:after="0"/>
        <w:ind w:left="0" w:right="0" w:firstLine="709"/>
        <w:jc w:val="both"/>
        <w:outlineLvl w:val="3"/>
        <w:rPr>
          <w:sz w:val="24"/>
          <w:szCs w:val="24"/>
        </w:rPr>
      </w:pPr>
      <w:r>
        <w:rPr>
          <w:sz w:val="24"/>
          <w:szCs w:val="24"/>
        </w:rPr>
      </w:r>
      <w:bookmarkStart w:id="11" w:name="_Toc54643698"/>
      <w:bookmarkStart w:id="12" w:name="_Toc54643698"/>
    </w:p>
    <w:p>
      <w:pPr>
        <w:pStyle w:val="Heading2"/>
        <w:numPr>
          <w:ilvl w:val="1"/>
          <w:numId w:val="11"/>
        </w:numPr>
        <w:spacing w:before="0" w:after="0"/>
        <w:ind w:left="0" w:right="0" w:firstLine="709"/>
        <w:jc w:val="left"/>
        <w:rPr/>
      </w:pPr>
      <w:bookmarkStart w:id="13" w:name="_Toc46743508"/>
      <w:bookmarkStart w:id="14" w:name="_Toc175834287"/>
      <w:r>
        <w:rPr>
          <w:rFonts w:ascii="Times New Roman" w:hAnsi="Times New Roman"/>
          <w:bCs w:val="false"/>
          <w:i w:val="false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ru-RU" w:eastAsia="x-none" w:bidi="ar-SA"/>
        </w:rPr>
        <w:t>Существующее</w:t>
      </w:r>
      <w:r>
        <w:rPr>
          <w:rFonts w:ascii="Times New Roman" w:hAnsi="Times New Roman"/>
          <w:bCs w:val="false"/>
          <w:i w:val="false"/>
          <w:sz w:val="24"/>
          <w:szCs w:val="24"/>
        </w:rPr>
        <w:t xml:space="preserve"> положение</w:t>
      </w:r>
      <w:bookmarkEnd w:id="13"/>
      <w:bookmarkEnd w:id="14"/>
      <w:r>
        <w:rPr>
          <w:rFonts w:ascii="Times New Roman" w:hAnsi="Times New Roman"/>
          <w:bCs w:val="false"/>
          <w:i w:val="false"/>
          <w:sz w:val="24"/>
          <w:szCs w:val="24"/>
        </w:rPr>
        <w:t xml:space="preserve"> </w:t>
      </w:r>
      <w:bookmarkEnd w:id="12"/>
    </w:p>
    <w:p>
      <w:pPr>
        <w:pStyle w:val="Normal"/>
        <w:spacing w:before="0" w:after="0"/>
        <w:ind w:left="0" w:right="0" w:firstLine="709"/>
        <w:jc w:val="left"/>
        <w:rPr/>
      </w:pPr>
      <w:r>
        <w:rPr>
          <w:bCs w:val="false"/>
          <w:i w:val="false"/>
          <w:sz w:val="24"/>
          <w:szCs w:val="24"/>
        </w:rPr>
        <w:t>Место поставки: в соответствии с п. 1.4 Проекта договора.</w:t>
      </w:r>
    </w:p>
    <w:p>
      <w:pPr>
        <w:pStyle w:val="Normal"/>
        <w:spacing w:before="0" w:after="0"/>
        <w:ind w:left="0" w:right="0" w:firstLine="709"/>
        <w:jc w:val="left"/>
        <w:rPr/>
      </w:pPr>
      <w:r>
        <w:rPr>
          <w:bCs w:val="false"/>
          <w:i w:val="false"/>
          <w:sz w:val="24"/>
          <w:szCs w:val="24"/>
        </w:rPr>
        <w:t>Условия поставки товара: Поставка товара осуществляется в рабочие дни с 9:00 до 17:00, перерыв на обед с 12:00 до 13:00, по предварительной согласованности с Заказчиком любым, оговоренным между сторонами способом (телефонная, электронная связь), не менее чем за 1 (один) рабочий день до дня поставки товара. Погрузка, разгрузка, перенос товара, подъем на этаж, осуществляются силами Поставщика.</w:t>
      </w:r>
    </w:p>
    <w:p>
      <w:pPr>
        <w:pStyle w:val="ListParagraph"/>
        <w:keepNext w:val="true"/>
        <w:keepLines/>
        <w:tabs>
          <w:tab w:val="clear" w:pos="708"/>
          <w:tab w:val="left" w:pos="345" w:leader="none"/>
        </w:tabs>
        <w:spacing w:before="0" w:after="0"/>
        <w:ind w:left="0" w:right="0" w:firstLine="709"/>
        <w:contextualSpacing w:val="false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 w:val="false"/>
          <w:sz w:val="24"/>
          <w:szCs w:val="24"/>
        </w:rPr>
      </w:r>
    </w:p>
    <w:p>
      <w:pPr>
        <w:pStyle w:val="Heading2"/>
        <w:numPr>
          <w:ilvl w:val="1"/>
          <w:numId w:val="11"/>
        </w:numPr>
        <w:spacing w:before="0" w:after="0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b/>
          <w:bCs/>
          <w:i w:val="false"/>
          <w:iCs w:val="false"/>
          <w:color w:val="auto"/>
          <w:kern w:val="0"/>
          <w:sz w:val="24"/>
          <w:szCs w:val="24"/>
          <w:lang w:val="ru-RU" w:eastAsia="x-none" w:bidi="ar-SA"/>
        </w:rPr>
        <w:t>Информация</w:t>
      </w:r>
      <w:r>
        <w:rPr>
          <w:rFonts w:ascii="Times New Roman" w:hAnsi="Times New Roman"/>
          <w:i w:val="false"/>
          <w:sz w:val="24"/>
          <w:szCs w:val="24"/>
        </w:rPr>
        <w:t xml:space="preserve">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</w:p>
    <w:p>
      <w:pPr>
        <w:pStyle w:val="Normal"/>
        <w:numPr>
          <w:ilvl w:val="2"/>
          <w:numId w:val="11"/>
        </w:numPr>
        <w:jc w:val="both"/>
        <w:rPr/>
      </w:pP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x-none" w:bidi="ar-SA"/>
        </w:rPr>
        <w:t>Поставка</w:t>
      </w:r>
      <w:r>
        <w:rPr>
          <w:sz w:val="24"/>
          <w:szCs w:val="24"/>
        </w:rPr>
        <w:t xml:space="preserve"> осуществляется партиями в соответствии с заявками Заказчика в течение всего срока действия договора. Форма заявки – по форме приложения № 2 к Проекту договора (приложение № 2 к Документации о закупке).</w:t>
      </w:r>
    </w:p>
    <w:p>
      <w:pPr>
        <w:pStyle w:val="Normal"/>
        <w:numPr>
          <w:ilvl w:val="2"/>
          <w:numId w:val="11"/>
        </w:numPr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 xml:space="preserve">Поставка и </w:t>
      </w:r>
      <w:r>
        <w:rPr>
          <w:sz w:val="24"/>
          <w:szCs w:val="24"/>
        </w:rPr>
        <w:t>разгрузка Товара осуществляются Поставщиком своими силами и за свой счет до места поставки Товара по адресам, указанным в п. 1.3.1 настоящих Технических требований.</w:t>
      </w:r>
    </w:p>
    <w:p>
      <w:pPr>
        <w:pStyle w:val="Normal"/>
        <w:numPr>
          <w:ilvl w:val="2"/>
          <w:numId w:val="11"/>
        </w:numPr>
        <w:jc w:val="both"/>
        <w:rPr/>
      </w:pPr>
      <w:r>
        <w:rPr>
          <w:sz w:val="24"/>
          <w:szCs w:val="24"/>
        </w:rPr>
        <w:t>Поставка Товара, включая транспортировку до места поставки, осуществляется силами и средствами Поставщика в сроки, указанные в п. 2.1.2. настоящих Технических требований.На территории объектов Заказчика действует контрольно-пропускной режим, в связи с чем Поставщик не менее чем за 1 (один) рабочий день до предполагаемой даты поставки Товара должен сообщить представителю Заказчика номер автотранспортного средства и Ф.И.О. водителя, грузчиков-экспедиторов и других лиц, задействованных в транспортировке и погрузочно-разгрузочных работах, для оформления пропуска в соответствии с порядком пропускного режима объекта Заказчика.</w:t>
      </w:r>
    </w:p>
    <w:p>
      <w:pPr>
        <w:pStyle w:val="Heading2"/>
        <w:spacing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sz w:val="24"/>
          <w:szCs w:val="24"/>
        </w:rPr>
      </w:r>
    </w:p>
    <w:p>
      <w:pPr>
        <w:pStyle w:val="ListParagraph"/>
        <w:keepNext w:val="true"/>
        <w:keepLines/>
        <w:numPr>
          <w:ilvl w:val="0"/>
          <w:numId w:val="11"/>
        </w:numPr>
        <w:spacing w:before="120" w:after="60"/>
        <w:contextualSpacing/>
        <w:jc w:val="center"/>
        <w:outlineLvl w:val="0"/>
        <w:rPr>
          <w:b/>
          <w:iCs/>
          <w:caps/>
          <w:sz w:val="24"/>
          <w:szCs w:val="24"/>
          <w:lang w:eastAsia="x-none"/>
        </w:rPr>
      </w:pPr>
      <w:bookmarkStart w:id="15" w:name="_Toc51339693"/>
      <w:bookmarkStart w:id="16" w:name="_Toc54643702"/>
      <w:bookmarkStart w:id="17" w:name="_Toc175834291"/>
      <w:r>
        <w:rPr>
          <w:rFonts w:ascii="Times New Roman" w:hAnsi="Times New Roman"/>
          <w:b/>
          <w:iCs/>
          <w:sz w:val="24"/>
          <w:szCs w:val="24"/>
          <w:lang w:eastAsia="x-none"/>
        </w:rPr>
        <w:t>Требования</w:t>
      </w:r>
      <w:r>
        <w:rPr>
          <w:rFonts w:ascii="Times New Roman" w:hAnsi="Times New Roman"/>
          <w:b/>
          <w:iCs/>
          <w:sz w:val="24"/>
          <w:szCs w:val="24"/>
        </w:rPr>
        <w:t xml:space="preserve"> к продукции</w:t>
      </w:r>
      <w:bookmarkEnd w:id="15"/>
      <w:bookmarkEnd w:id="16"/>
      <w:bookmarkEnd w:id="17"/>
    </w:p>
    <w:p>
      <w:pPr>
        <w:pStyle w:val="ListParagraph"/>
        <w:keepNext w:val="true"/>
        <w:widowControl/>
        <w:numPr>
          <w:ilvl w:val="1"/>
          <w:numId w:val="11"/>
        </w:numPr>
        <w:suppressAutoHyphens w:val="true"/>
        <w:bidi w:val="0"/>
        <w:spacing w:lineRule="auto" w:line="276" w:before="120" w:after="60"/>
        <w:ind w:left="737" w:right="0" w:firstLine="113"/>
        <w:contextualSpacing/>
        <w:jc w:val="left"/>
        <w:outlineLvl w:val="1"/>
        <w:rPr>
          <w:b/>
          <w:bCs/>
          <w:sz w:val="24"/>
          <w:szCs w:val="24"/>
        </w:rPr>
      </w:pPr>
      <w:bookmarkStart w:id="18" w:name="_Toc54643703"/>
      <w:bookmarkStart w:id="19" w:name="_Toc175834292"/>
      <w:r>
        <w:rPr>
          <w:rFonts w:ascii="Times New Roman" w:hAnsi="Times New Roman"/>
          <w:b/>
          <w:bCs/>
          <w:sz w:val="24"/>
          <w:szCs w:val="24"/>
        </w:rPr>
        <w:t xml:space="preserve">Требования к объемам и срокам </w:t>
      </w:r>
      <w:bookmarkEnd w:id="18"/>
      <w:bookmarkEnd w:id="19"/>
      <w:r>
        <w:rPr>
          <w:rFonts w:ascii="Times New Roman" w:hAnsi="Times New Roman"/>
          <w:b/>
          <w:bCs/>
          <w:sz w:val="24"/>
          <w:szCs w:val="24"/>
          <w:lang w:eastAsia="x-none"/>
        </w:rPr>
        <w:t>поставки продукции</w:t>
      </w:r>
    </w:p>
    <w:p>
      <w:pPr>
        <w:pStyle w:val="ListParagraph"/>
        <w:widowControl/>
        <w:numPr>
          <w:ilvl w:val="2"/>
          <w:numId w:val="11"/>
        </w:numPr>
        <w:suppressAutoHyphens w:val="true"/>
        <w:bidi w:val="0"/>
        <w:spacing w:lineRule="auto" w:line="276" w:before="120" w:after="60"/>
        <w:ind w:left="737" w:right="0" w:firstLine="113"/>
        <w:contextualSpacing/>
        <w:jc w:val="left"/>
        <w:outlineLvl w:val="1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x-none"/>
        </w:rPr>
        <w:t xml:space="preserve">Требования к объемам </w:t>
      </w:r>
      <w:r>
        <w:rPr>
          <w:rFonts w:ascii="Times New Roman" w:hAnsi="Times New Roman"/>
          <w:b/>
          <w:bCs/>
          <w:sz w:val="24"/>
          <w:szCs w:val="24"/>
          <w:lang w:eastAsia="x-none"/>
        </w:rPr>
        <w:t>поставки продукции</w:t>
      </w:r>
    </w:p>
    <w:p>
      <w:pPr>
        <w:pStyle w:val="ListParagraph"/>
        <w:ind w:hanging="0"/>
        <w:jc w:val="left"/>
        <w:rPr>
          <w:rFonts w:ascii="Times New Roman" w:hAnsi="Times New Roman" w:eastAsia="Calibri" w:cs="Times New Roman"/>
          <w:b/>
          <w:bCs/>
          <w:color w:val="auto"/>
          <w:kern w:val="0"/>
          <w:sz w:val="24"/>
          <w:szCs w:val="24"/>
          <w:lang w:val="ru-RU" w:eastAsia="x-none" w:bidi="ar-SA"/>
        </w:rPr>
      </w:pPr>
      <w:bookmarkStart w:id="20" w:name="_Toc54643705"/>
      <w:bookmarkStart w:id="21" w:name="_Toc175834293"/>
      <w:bookmarkStart w:id="22" w:name="_Toc51339695"/>
      <w:bookmarkEnd w:id="20"/>
      <w:bookmarkEnd w:id="21"/>
      <w:bookmarkEnd w:id="22"/>
      <w:r>
        <w:rPr>
          <w:rFonts w:eastAsia="Calibri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x-none" w:bidi="ar-SA"/>
        </w:rPr>
        <w:t>Таблица 2. Перечень продукции на поставку</w:t>
      </w:r>
    </w:p>
    <w:tbl>
      <w:tblPr>
        <w:tblW w:w="10093" w:type="dxa"/>
        <w:jc w:val="left"/>
        <w:tblInd w:w="221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000" w:noVBand="0" w:noHBand="0" w:lastColumn="0" w:firstColumn="0" w:lastRow="0" w:firstRow="0"/>
      </w:tblPr>
      <w:tblGrid>
        <w:gridCol w:w="882"/>
        <w:gridCol w:w="6363"/>
        <w:gridCol w:w="1590"/>
        <w:gridCol w:w="1258"/>
      </w:tblGrid>
      <w:tr>
        <w:trPr>
          <w:trHeight w:val="567" w:hRule="exac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продукции*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Ед. изм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Кол-во**</w:t>
            </w:r>
          </w:p>
        </w:tc>
      </w:tr>
      <w:tr>
        <w:trPr>
          <w:trHeight w:val="454" w:hRule="exac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9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Кашпо</w:t>
            </w:r>
            <w:r>
              <w:rPr>
                <w:sz w:val="24"/>
                <w:szCs w:val="24"/>
                <w:lang w:val="en-US"/>
              </w:rPr>
              <w:t xml:space="preserve"> Lechuza Classico LS D35xH33 </w:t>
            </w:r>
            <w:r>
              <w:rPr>
                <w:sz w:val="24"/>
                <w:szCs w:val="24"/>
                <w:lang w:val="ru-RU"/>
              </w:rPr>
              <w:t>белый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en-US"/>
              </w:rPr>
              <w:t>24</w:t>
            </w:r>
          </w:p>
        </w:tc>
      </w:tr>
      <w:tr>
        <w:trPr>
          <w:trHeight w:val="454" w:hRule="exac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9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Rondo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 xml:space="preserve">75 </w:t>
            </w:r>
            <w:r>
              <w:rPr>
                <w:sz w:val="24"/>
                <w:szCs w:val="24"/>
                <w:lang w:val="ru-RU"/>
              </w:rPr>
              <w:t>белый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en-US"/>
              </w:rPr>
              <w:t>16</w:t>
            </w:r>
          </w:p>
        </w:tc>
      </w:tr>
      <w:tr>
        <w:trPr>
          <w:trHeight w:val="454" w:hRule="exac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9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Rondo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 xml:space="preserve">75 </w:t>
            </w:r>
            <w:r>
              <w:rPr>
                <w:sz w:val="24"/>
                <w:szCs w:val="24"/>
                <w:lang w:val="ru-RU"/>
              </w:rPr>
              <w:t>черный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</w:t>
            </w:r>
            <w:bookmarkStart w:id="23" w:name="_GoBack"/>
            <w:bookmarkEnd w:id="23"/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en-US"/>
              </w:rPr>
              <w:t>10</w:t>
            </w:r>
          </w:p>
        </w:tc>
      </w:tr>
      <w:tr>
        <w:trPr>
          <w:trHeight w:val="454" w:hRule="exac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9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Cararo</w:t>
            </w:r>
            <w:r>
              <w:rPr>
                <w:sz w:val="24"/>
                <w:szCs w:val="24"/>
              </w:rPr>
              <w:t xml:space="preserve">  75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 xml:space="preserve">43 </w:t>
            </w:r>
            <w:r>
              <w:rPr>
                <w:sz w:val="24"/>
                <w:szCs w:val="24"/>
                <w:lang w:val="ru-RU"/>
              </w:rPr>
              <w:t>белый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5</w:t>
            </w:r>
          </w:p>
        </w:tc>
      </w:tr>
      <w:tr>
        <w:trPr>
          <w:trHeight w:val="454" w:hRule="exac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9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  <w:lang w:val="en-US"/>
              </w:rPr>
              <w:t>Balconera</w:t>
            </w:r>
            <w:r>
              <w:rPr>
                <w:sz w:val="24"/>
                <w:szCs w:val="24"/>
              </w:rPr>
              <w:t>, 40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 xml:space="preserve">19 </w:t>
            </w:r>
            <w:r>
              <w:rPr>
                <w:sz w:val="24"/>
                <w:szCs w:val="24"/>
                <w:lang w:val="ru-RU"/>
              </w:rPr>
              <w:t>белый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2</w:t>
            </w:r>
          </w:p>
        </w:tc>
      </w:tr>
      <w:tr>
        <w:trPr>
          <w:trHeight w:val="454" w:hRule="exac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9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Rondo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 xml:space="preserve">56 </w:t>
            </w:r>
            <w:r>
              <w:rPr>
                <w:sz w:val="24"/>
                <w:szCs w:val="24"/>
                <w:lang w:val="ru-RU"/>
              </w:rPr>
              <w:t>белый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3</w:t>
            </w:r>
          </w:p>
        </w:tc>
      </w:tr>
      <w:tr>
        <w:trPr>
          <w:trHeight w:val="454" w:hRule="exact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9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  <w:lang w:val="en-US"/>
              </w:rPr>
              <w:t>Balconera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ru-RU"/>
              </w:rPr>
              <w:t xml:space="preserve"> белый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val="en-US" w:eastAsia="en-US"/>
              </w:rPr>
              <w:t>31</w:t>
            </w:r>
          </w:p>
        </w:tc>
      </w:tr>
    </w:tbl>
    <w:p>
      <w:pPr>
        <w:pStyle w:val="Normal"/>
        <w:ind w:firstLine="709"/>
        <w:jc w:val="both"/>
        <w:rPr>
          <w:b/>
          <w:bCs/>
          <w:lang w:val="x-none"/>
        </w:rPr>
      </w:pPr>
      <w:r>
        <w:rPr>
          <w:b/>
          <w:bCs/>
          <w:i/>
          <w:iCs/>
          <w:sz w:val="22"/>
          <w:szCs w:val="22"/>
        </w:rPr>
        <w:t>*Требования к торговой марке и цвету кашпо обусловлены необходимостью сохранения единого стиля с уже имеющимися у Заказчика изделиями.</w:t>
      </w:r>
    </w:p>
    <w:p>
      <w:pPr>
        <w:pStyle w:val="Normal"/>
        <w:ind w:firstLine="709"/>
        <w:jc w:val="both"/>
        <w:rPr>
          <w:b/>
          <w:bCs/>
          <w:lang w:val="x-none"/>
        </w:rPr>
      </w:pPr>
      <w:r>
        <w:rPr>
          <w:b/>
          <w:bCs/>
          <w:i/>
          <w:iCs/>
          <w:sz w:val="22"/>
          <w:szCs w:val="22"/>
        </w:rPr>
        <w:t>** Информация о количестве и объеме продукции, который указан в Таблице № 1 настоящих ТТ, имеет информационно-справочный характер и приведен исходя из планируемого к приобретению Заказчиком объёма товара. Указание количества товара не налагает на Заказчика обязательств по приобретению Товара в полном объеме, указанном в настоящей Спецификации.</w:t>
      </w:r>
      <w:r>
        <w:rPr/>
        <w:t xml:space="preserve"> </w:t>
      </w:r>
      <w:r>
        <w:rPr>
          <w:b/>
          <w:bCs/>
          <w:i/>
          <w:iCs/>
          <w:sz w:val="22"/>
          <w:szCs w:val="22"/>
        </w:rPr>
        <w:t xml:space="preserve">Сумма поставленного товара не может превышать предельную стоимость настоящего Договора. </w:t>
      </w:r>
    </w:p>
    <w:p>
      <w:pPr>
        <w:pStyle w:val="Normal"/>
        <w:ind w:firstLine="709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  <w:bookmarkStart w:id="24" w:name="_Toc54643705"/>
      <w:bookmarkStart w:id="25" w:name="_Toc175834293"/>
      <w:bookmarkStart w:id="26" w:name="_Toc51339695"/>
      <w:bookmarkStart w:id="27" w:name="_Toc54643705"/>
      <w:bookmarkStart w:id="28" w:name="_Toc175834293"/>
      <w:bookmarkStart w:id="29" w:name="_Toc51339695"/>
      <w:bookmarkEnd w:id="27"/>
      <w:bookmarkEnd w:id="28"/>
      <w:bookmarkEnd w:id="29"/>
    </w:p>
    <w:p>
      <w:pPr>
        <w:pStyle w:val="ListParagraph"/>
        <w:numPr>
          <w:ilvl w:val="2"/>
          <w:numId w:val="11"/>
        </w:numPr>
        <w:spacing w:before="120" w:after="60"/>
        <w:contextualSpacing/>
        <w:jc w:val="left"/>
        <w:outlineLvl w:val="0"/>
        <w:rPr>
          <w:b/>
          <w:sz w:val="24"/>
          <w:szCs w:val="24"/>
          <w:lang w:eastAsia="x-none"/>
        </w:rPr>
      </w:pPr>
      <w:bookmarkStart w:id="30" w:name="_Toc54643706"/>
      <w:bookmarkStart w:id="31" w:name="_Toc51339696"/>
      <w:r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bookmarkStart w:id="32" w:name="_Toc175834294"/>
      <w:r>
        <w:rPr>
          <w:rFonts w:ascii="Times New Roman" w:hAnsi="Times New Roman"/>
          <w:b/>
          <w:sz w:val="24"/>
          <w:szCs w:val="24"/>
          <w:lang w:eastAsia="x-none"/>
        </w:rPr>
        <w:t xml:space="preserve">Требования </w:t>
      </w:r>
      <w:bookmarkEnd w:id="31"/>
      <w:r>
        <w:rPr>
          <w:rFonts w:ascii="Times New Roman" w:hAnsi="Times New Roman"/>
          <w:b/>
          <w:sz w:val="24"/>
          <w:szCs w:val="24"/>
          <w:lang w:eastAsia="x-none"/>
        </w:rPr>
        <w:t xml:space="preserve">к срокам </w:t>
      </w:r>
      <w:r>
        <w:rPr>
          <w:rFonts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30"/>
      <w:bookmarkEnd w:id="32"/>
    </w:p>
    <w:p>
      <w:pPr>
        <w:pStyle w:val="ListParagraph"/>
        <w:numPr>
          <w:ilvl w:val="0"/>
          <w:numId w:val="0"/>
        </w:numPr>
        <w:spacing w:before="120" w:after="60"/>
        <w:ind w:left="720" w:hanging="0"/>
        <w:contextualSpacing/>
        <w:jc w:val="left"/>
        <w:outlineLvl w:val="0"/>
        <w:rPr>
          <w:b/>
          <w:bCs/>
        </w:rPr>
      </w:pPr>
      <w:bookmarkStart w:id="33" w:name="_Toc54643707"/>
      <w:bookmarkStart w:id="34" w:name="_Toc175834295"/>
      <w:bookmarkStart w:id="35" w:name="_Toc50125127"/>
      <w:bookmarkStart w:id="36" w:name="_Toc51339697"/>
      <w:r>
        <w:rPr>
          <w:rFonts w:ascii="Times New Roman" w:hAnsi="Times New Roman"/>
          <w:b/>
          <w:bCs/>
          <w:i w:val="false"/>
          <w:sz w:val="24"/>
          <w:szCs w:val="24"/>
        </w:rPr>
        <w:t>Таблица 4</w:t>
      </w:r>
      <w:bookmarkStart w:id="37" w:name="_Hlk50465284"/>
      <w:r>
        <w:rPr>
          <w:rFonts w:ascii="Times New Roman" w:hAnsi="Times New Roman"/>
          <w:b/>
          <w:bCs/>
          <w:i w:val="false"/>
          <w:sz w:val="24"/>
          <w:szCs w:val="24"/>
        </w:rPr>
        <w:t xml:space="preserve">. Требования к срокам </w:t>
      </w:r>
      <w:bookmarkEnd w:id="33"/>
      <w:bookmarkEnd w:id="34"/>
      <w:bookmarkEnd w:id="35"/>
      <w:bookmarkEnd w:id="36"/>
      <w:bookmarkEnd w:id="37"/>
      <w:r>
        <w:rPr>
          <w:rFonts w:ascii="Times New Roman" w:hAnsi="Times New Roman"/>
          <w:b/>
          <w:bCs/>
          <w:i w:val="false"/>
          <w:sz w:val="24"/>
          <w:szCs w:val="24"/>
          <w:lang w:eastAsia="x-none"/>
        </w:rPr>
        <w:t>поставки продукции</w:t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8"/>
        <w:gridCol w:w="3362"/>
        <w:gridCol w:w="2833"/>
        <w:gridCol w:w="2592"/>
      </w:tblGrid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началу срока поставки продукции*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окончанию срока поставки продукции*</w:t>
            </w:r>
          </w:p>
        </w:tc>
      </w:tr>
      <w:tr>
        <w:trPr/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>
          <w:trHeight w:val="2741" w:hRule="atLeast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ind w:left="0" w:right="0" w:firstLine="709"/>
              <w:jc w:val="both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ОКПД2 22.29.26.190 Поставка цветочных кашпо пластиковых в рамках оказания услуг по сервисному обслуживанию декоративно-лиственных растений административно-офисного здания.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27.12.2026</w:t>
            </w:r>
          </w:p>
        </w:tc>
      </w:tr>
    </w:tbl>
    <w:p>
      <w:pPr>
        <w:pStyle w:val="Normal"/>
        <w:ind w:firstLine="284"/>
        <w:jc w:val="both"/>
        <w:rPr>
          <w:rFonts w:ascii="Times New Roman" w:hAnsi="Times New Roman" w:eastAsia="Times New Roman" w:cs="Times New Roman"/>
          <w:b/>
          <w:bCs/>
          <w:i/>
          <w:i/>
          <w:iCs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b/>
          <w:bCs/>
          <w:i/>
          <w:iCs/>
          <w:color w:val="auto"/>
          <w:kern w:val="0"/>
          <w:sz w:val="22"/>
          <w:szCs w:val="22"/>
          <w:lang w:val="ru-RU" w:eastAsia="ru-RU" w:bidi="ar-SA"/>
        </w:rPr>
        <w:t>*Поставка осуществляется партиями в соответствии с заявкой Заказчика в течение всего срока действия договора.</w:t>
      </w:r>
    </w:p>
    <w:p>
      <w:pPr>
        <w:pStyle w:val="Normal"/>
        <w:ind w:firstLine="284"/>
        <w:jc w:val="both"/>
        <w:rPr>
          <w:rFonts w:ascii="Times New Roman" w:hAnsi="Times New Roman" w:eastAsia="Times New Roman" w:cs="Times New Roman"/>
          <w:b/>
          <w:bCs/>
          <w:i/>
          <w:i/>
          <w:iCs/>
          <w:color w:val="auto"/>
          <w:kern w:val="0"/>
          <w:sz w:val="22"/>
          <w:szCs w:val="22"/>
          <w:lang w:val="ru-RU" w:eastAsia="ru-RU" w:bidi="ar-SA"/>
        </w:rPr>
      </w:pPr>
      <w:r>
        <w:rPr>
          <w:rFonts w:eastAsia="Times New Roman" w:cs="Times New Roman"/>
          <w:b/>
          <w:bCs/>
          <w:i/>
          <w:iCs/>
          <w:color w:val="auto"/>
          <w:kern w:val="0"/>
          <w:sz w:val="22"/>
          <w:szCs w:val="22"/>
          <w:lang w:val="ru-RU" w:eastAsia="ru-RU" w:bidi="ar-SA"/>
        </w:rPr>
        <w:t xml:space="preserve">**Срок поставки товара определяется в Заявках, но не может превышать 30 (тридцать) календарных дней с момента предоставленной письменной заявки Заказчика, которая подается на каждый адрес отдельно. В Заявке указываются данные по наименованию количеству необходимого Товара. 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1134" w:right="851" w:gutter="0" w:header="680" w:top="1134" w:footer="737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120" w:after="0"/>
        <w:ind w:left="737" w:right="0" w:hanging="0"/>
        <w:contextualSpacing/>
        <w:jc w:val="left"/>
        <w:outlineLvl w:val="1"/>
        <w:rPr>
          <w:b/>
          <w:bCs/>
          <w:sz w:val="24"/>
          <w:szCs w:val="24"/>
        </w:rPr>
      </w:pPr>
      <w:r>
        <w:rPr/>
      </w:r>
    </w:p>
    <w:p>
      <w:pPr>
        <w:pStyle w:val="ListParagraph"/>
        <w:widowControl/>
        <w:numPr>
          <w:ilvl w:val="1"/>
          <w:numId w:val="11"/>
        </w:numPr>
        <w:suppressAutoHyphens w:val="true"/>
        <w:bidi w:val="0"/>
        <w:spacing w:lineRule="auto" w:line="240" w:before="120" w:after="0"/>
        <w:ind w:left="737" w:right="0" w:hanging="0"/>
        <w:contextualSpacing/>
        <w:jc w:val="left"/>
        <w:outlineLvl w:val="1"/>
        <w:rPr>
          <w:b/>
          <w:bCs/>
          <w:sz w:val="24"/>
          <w:szCs w:val="24"/>
        </w:rPr>
      </w:pPr>
      <w:bookmarkStart w:id="38" w:name="_Toc54643709"/>
      <w:bookmarkStart w:id="39" w:name="_Toc54643708"/>
      <w:bookmarkStart w:id="40" w:name="_Toc46743511"/>
      <w:bookmarkStart w:id="41" w:name="_Toc175834296"/>
      <w:r>
        <w:rPr>
          <w:rFonts w:ascii="Times New Roman" w:hAnsi="Times New Roman"/>
          <w:b/>
          <w:bCs/>
          <w:sz w:val="24"/>
          <w:szCs w:val="24"/>
        </w:rPr>
        <w:t xml:space="preserve">Требования к </w:t>
      </w:r>
      <w:bookmarkEnd w:id="40"/>
      <w:r>
        <w:rPr>
          <w:rFonts w:ascii="Times New Roman" w:hAnsi="Times New Roman"/>
          <w:b/>
          <w:bCs/>
          <w:sz w:val="24"/>
          <w:szCs w:val="24"/>
          <w:lang w:eastAsia="x-none"/>
        </w:rPr>
        <w:t xml:space="preserve">качеству </w:t>
      </w:r>
      <w:bookmarkEnd w:id="39"/>
      <w:bookmarkEnd w:id="41"/>
      <w:r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продукции</w:t>
      </w:r>
    </w:p>
    <w:p>
      <w:pPr>
        <w:pStyle w:val="ListParagraph"/>
        <w:numPr>
          <w:ilvl w:val="0"/>
          <w:numId w:val="0"/>
        </w:numPr>
        <w:spacing w:lineRule="auto" w:line="240" w:before="120" w:after="0"/>
        <w:ind w:left="720" w:hanging="0"/>
        <w:contextualSpacing/>
        <w:jc w:val="left"/>
        <w:outlineLvl w:val="1"/>
        <w:rPr>
          <w:b/>
          <w:bCs/>
        </w:rPr>
      </w:pPr>
      <w:bookmarkStart w:id="42" w:name="_Toc175834297"/>
      <w:bookmarkStart w:id="43" w:name="_Toc51339698"/>
      <w:r>
        <w:rPr>
          <w:rFonts w:ascii="Times New Roman" w:hAnsi="Times New Roman"/>
          <w:b/>
          <w:bCs/>
          <w:i w:val="false"/>
          <w:sz w:val="24"/>
          <w:szCs w:val="24"/>
        </w:rPr>
        <w:t xml:space="preserve">Таблица 5. Требования к </w:t>
      </w:r>
      <w:bookmarkEnd w:id="43"/>
      <w:r>
        <w:rPr>
          <w:rFonts w:ascii="Times New Roman" w:hAnsi="Times New Roman"/>
          <w:b/>
          <w:bCs/>
          <w:i w:val="false"/>
          <w:sz w:val="24"/>
          <w:szCs w:val="24"/>
        </w:rPr>
        <w:t xml:space="preserve">качеству </w:t>
      </w:r>
      <w:bookmarkEnd w:id="38"/>
      <w:bookmarkEnd w:id="42"/>
      <w:r>
        <w:rPr>
          <w:rFonts w:ascii="Times New Roman" w:hAnsi="Times New Roman"/>
          <w:b/>
          <w:bCs/>
          <w:i w:val="false"/>
          <w:sz w:val="24"/>
          <w:szCs w:val="24"/>
        </w:rPr>
        <w:t>продукции</w:t>
      </w:r>
      <w:r>
        <w:rPr>
          <w:rFonts w:ascii="Times New Roman" w:hAnsi="Times New Roman"/>
          <w:b/>
          <w:bCs/>
          <w:i w:val="false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40" w:before="120" w:after="0"/>
        <w:ind w:left="720" w:hanging="0"/>
        <w:contextualSpacing/>
        <w:jc w:val="left"/>
        <w:outlineLvl w:val="1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Наименование 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продукции (позиция № 1-7 Таблицы 1)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:</w:t>
      </w:r>
      <w:r>
        <w:rPr>
          <w:rFonts w:ascii="Times New Roman" w:hAnsi="Times New Roman"/>
          <w:i w:val="false"/>
          <w:iCs w:val="false"/>
          <w:sz w:val="24"/>
          <w:szCs w:val="24"/>
          <w:lang w:eastAsia="x-none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>ОКПД2 22.29.26.190 Поставка цветочных кашпо пластиковых в рамках оказания услуг по сервисному обслуживанию декоративно-лиственных растений административно-офисного здания.</w:t>
      </w:r>
    </w:p>
    <w:tbl>
      <w:tblPr>
        <w:tblStyle w:val="affff8"/>
        <w:tblW w:w="1502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0"/>
        <w:gridCol w:w="2039"/>
        <w:gridCol w:w="1444"/>
        <w:gridCol w:w="3483"/>
        <w:gridCol w:w="2108"/>
        <w:gridCol w:w="2691"/>
        <w:gridCol w:w="2411"/>
      </w:tblGrid>
      <w:tr>
        <w:trPr/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03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79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03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9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Кашпо</w:t>
            </w:r>
            <w:r>
              <w:rPr>
                <w:sz w:val="24"/>
                <w:szCs w:val="24"/>
                <w:lang w:val="en-US"/>
              </w:rPr>
              <w:t xml:space="preserve"> Lechuza Classico LS D35xH33 </w:t>
            </w:r>
            <w:r>
              <w:rPr>
                <w:sz w:val="24"/>
                <w:szCs w:val="24"/>
                <w:lang w:val="ru-RU"/>
              </w:rPr>
              <w:t>белый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9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Rondo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 xml:space="preserve">75 </w:t>
            </w:r>
            <w:r>
              <w:rPr>
                <w:sz w:val="24"/>
                <w:szCs w:val="24"/>
                <w:lang w:val="ru-RU"/>
              </w:rPr>
              <w:t>белый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9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Rondo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 xml:space="preserve">75 </w:t>
            </w:r>
            <w:r>
              <w:rPr>
                <w:sz w:val="24"/>
                <w:szCs w:val="24"/>
                <w:lang w:val="ru-RU"/>
              </w:rPr>
              <w:t>черный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9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ascii="Times New Roman" w:hAnsi="Times New Roman" w:eastAsia="Calibri" w:cs="Times New Roman"/>
                <w:b/>
                <w:kern w:val="0"/>
                <w:sz w:val="24"/>
                <w:szCs w:val="24"/>
                <w:lang w:val="ru-RU" w:eastAsia="en-US" w:bidi="ar-SA"/>
                <w14:ligatures w14:val="none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Cararo</w:t>
            </w:r>
            <w:r>
              <w:rPr>
                <w:sz w:val="24"/>
                <w:szCs w:val="24"/>
              </w:rPr>
              <w:t xml:space="preserve">  75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 xml:space="preserve">43 </w:t>
            </w:r>
            <w:r>
              <w:rPr>
                <w:sz w:val="24"/>
                <w:szCs w:val="24"/>
                <w:lang w:val="ru-RU"/>
              </w:rPr>
              <w:t>белый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9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  <w:lang w:val="en-US"/>
              </w:rPr>
              <w:t>Balconera</w:t>
            </w:r>
            <w:r>
              <w:rPr>
                <w:sz w:val="24"/>
                <w:szCs w:val="24"/>
              </w:rPr>
              <w:t>, 40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 xml:space="preserve">19 </w:t>
            </w:r>
            <w:r>
              <w:rPr>
                <w:sz w:val="24"/>
                <w:szCs w:val="24"/>
                <w:lang w:val="ru-RU"/>
              </w:rPr>
              <w:t>белый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9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Rondo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 xml:space="preserve">56 </w:t>
            </w:r>
            <w:r>
              <w:rPr>
                <w:sz w:val="24"/>
                <w:szCs w:val="24"/>
                <w:lang w:val="ru-RU"/>
              </w:rPr>
              <w:t>белый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Style49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jc w:val="left"/>
              <w:rPr>
                <w:rFonts w:eastAsia="Calibri"/>
                <w:b/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 xml:space="preserve">Кашпо </w:t>
            </w:r>
            <w:r>
              <w:rPr>
                <w:sz w:val="24"/>
                <w:szCs w:val="24"/>
                <w:lang w:val="en-US"/>
              </w:rPr>
              <w:t>Lechuza</w:t>
            </w:r>
            <w:r>
              <w:rPr>
                <w:sz w:val="24"/>
                <w:szCs w:val="24"/>
              </w:rPr>
              <w:t xml:space="preserve"> "</w:t>
            </w:r>
            <w:r>
              <w:rPr>
                <w:sz w:val="24"/>
                <w:szCs w:val="24"/>
                <w:lang w:val="en-US"/>
              </w:rPr>
              <w:t>Balconera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en-US"/>
              </w:rPr>
              <w:t>xH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  <w:lang w:val="ru-RU"/>
              </w:rPr>
              <w:t xml:space="preserve"> белый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качеству и безопасности</w:t>
            </w:r>
          </w:p>
        </w:tc>
        <w:tc>
          <w:tcPr>
            <w:tcW w:w="2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Вся поставляемая продукция должна соответствовать действующим в Российской Федерации ГОСТам, ТУ, техническому регламенту Таможенного союза, требованиям на её изготовление, использование, иметь сертификаты качества, техническое описание продукции, инструкции по эксплуатации, сертификаты соответствия на русском языке.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 должен быть новым, не бывшим в употреблении, не восстановленным, не содержать восстановленных элементов. Товар не должен иметь загрязнений,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товара, строго соответствовать коммерческому предложению и спецификации поставщика.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Поставляемая продукция должна быть упакована и поставлена заказчику в упаковке (таре) соответствующего образца, обеспечивающая сохранность. Упакованная продукция должна быть маркирована. Маркировка должна быть изложена на русском языке, быть четкой и разборчивой, выполнена способом, обеспечивающим ее сохранность к упакованной продукции и воздействиям внешней среды.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2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348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Адреса поставки</w:t>
            </w:r>
          </w:p>
        </w:tc>
        <w:tc>
          <w:tcPr>
            <w:tcW w:w="34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доставлена Поставщиком по адрес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 в соответствии с п. 1.4 Проекта договора</w:t>
            </w:r>
          </w:p>
        </w:tc>
        <w:tc>
          <w:tcPr>
            <w:tcW w:w="2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Style4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продукции осуществляется силами и средствами Поставщика в сроки, установленные в Таблице № 2 настоящих Технических требований.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>
            <w:pPr>
              <w:pStyle w:val="Style4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Поставщик несет ответственность, предусмотренную законодательством РФ, за качество поставляемой продукции и предоставление всей необходимой товарно-транспортной документации. Поставщик должен обеспечить упаковку товара, способную предотвратить его повреждение или порчу во время перевозки. Упаковка и маркировка товара должна соответствовать требованиям ГОСТа, импортный товар – международным стандартам упаковки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>
            <w:pPr>
              <w:pStyle w:val="Style4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на продукцию должен составлять не менее 12 месяцев с даты подписания сто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ронами УПД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, но не менее гарантийного срока, установленного производителем. В случае поставки товара ненадлежащего качества, поставки некомплектного товара, недопоставки товара, замена поставленного товара товаром надлежащего качества, доукомплектование и/или допоставка товара, производится Поставщиком в срок не более 10 (десяти) дней со дня подписания двустороннего акта, оформленного по факту приемки товара. Все транспортные и другие расходы, связанные с заменой поставленного товара товаром надлежащего качества, допоставкой и/или доукомплектованием поставленного товара, а также представлением надлежащим образом оформленного пакета первичной документации осуществляются за счет Поставщика и его силами.</w:t>
            </w:r>
          </w:p>
        </w:tc>
        <w:tc>
          <w:tcPr>
            <w:tcW w:w="2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Style4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не находившейся в эксплуатации. Под новой следует понимать продукцию, которая не была в употреблении, не проходила ремонт, в том числе восстановление потребительских свойств.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nil"/>
            </w:tcBorders>
            <w:vAlign w:val="center"/>
          </w:tcPr>
          <w:p>
            <w:pPr>
              <w:pStyle w:val="Style4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696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Одновременно с передачей Товара Поставщик обязан передать Покупателю его принадлежности и относящиеся к нему документы (технические паспорта, инструкции по эксплуатации, сертификаты качества, сертификаты соответствия и другие документы, предусмотренные действующим законодательством РФ для данного вида Товара). Передаваемые Поставщиком документы должны быть заверены подлинными оттисками печатей производителя и/или Поставщика.</w:t>
            </w:r>
          </w:p>
        </w:tc>
        <w:tc>
          <w:tcPr>
            <w:tcW w:w="210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Heading1"/>
        <w:rPr>
          <w:sz w:val="24"/>
          <w:szCs w:val="24"/>
        </w:rPr>
      </w:pPr>
      <w:bookmarkStart w:id="44" w:name="_Toc175834298"/>
      <w:bookmarkStart w:id="45" w:name="_Toc54643710"/>
      <w:bookmarkStart w:id="46" w:name="_Toc53395937"/>
      <w:bookmarkStart w:id="47" w:name="_Toc53393312"/>
      <w:r>
        <w:rPr>
          <w:b/>
          <w:sz w:val="24"/>
          <w:szCs w:val="24"/>
        </w:rPr>
        <w:t>3. Требования к документации по ценообразованию</w:t>
      </w:r>
      <w:bookmarkEnd w:id="46"/>
      <w:bookmarkEnd w:id="47"/>
      <w:r>
        <w:rPr>
          <w:b/>
          <w:sz w:val="24"/>
          <w:szCs w:val="24"/>
        </w:rPr>
        <w:t xml:space="preserve"> на этапе закупки</w:t>
      </w:r>
      <w:bookmarkEnd w:id="44"/>
      <w:bookmarkEnd w:id="45"/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bidi w:val="0"/>
        <w:spacing w:lineRule="atLeast" w:line="17" w:before="0" w:after="0"/>
        <w:ind w:left="0" w:right="0" w:firstLine="680"/>
        <w:jc w:val="both"/>
        <w:rPr>
          <w:sz w:val="24"/>
          <w:szCs w:val="24"/>
        </w:rPr>
      </w:pPr>
      <w:r>
        <w:rPr>
          <w:rFonts w:eastAsia="Tempora LGC Uni"/>
          <w:sz w:val="24"/>
          <w:szCs w:val="24"/>
          <w:lang w:val="ru-RU"/>
        </w:rPr>
        <w:t>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spacing w:lineRule="atLeast" w:line="17" w:before="0" w:after="0"/>
        <w:jc w:val="both"/>
        <w:rPr>
          <w:sz w:val="24"/>
          <w:szCs w:val="24"/>
        </w:rPr>
      </w:pPr>
      <w:r>
        <w:rPr>
          <w:rFonts w:eastAsia="Tempora LGC Uni"/>
          <w:sz w:val="24"/>
          <w:szCs w:val="24"/>
          <w:lang w:val="ru-RU"/>
        </w:rPr>
        <w:t xml:space="preserve">        </w:t>
      </w:r>
      <w:r>
        <w:rPr>
          <w:rFonts w:eastAsia="Tempora LGC Uni"/>
          <w:sz w:val="24"/>
          <w:szCs w:val="24"/>
          <w:lang w:val="ru-RU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sz w:val="24"/>
          <w:szCs w:val="24"/>
        </w:rPr>
      </w:pPr>
      <w:bookmarkStart w:id="48" w:name="_Toc175834300"/>
      <w:bookmarkStart w:id="49" w:name="_Toc46743519"/>
      <w:bookmarkStart w:id="50" w:name="_Toc54281228"/>
      <w:bookmarkStart w:id="51" w:name="_Toc51339699"/>
      <w:r>
        <w:rPr>
          <w:b/>
          <w:sz w:val="24"/>
          <w:szCs w:val="24"/>
          <w:lang w:eastAsia="x-none"/>
        </w:rPr>
        <w:t>4. Требования к документации по ценообразованию на этапе заключения (исполнения) договора</w:t>
      </w:r>
      <w:bookmarkEnd w:id="48"/>
      <w:bookmarkEnd w:id="49"/>
      <w:bookmarkEnd w:id="50"/>
      <w:bookmarkEnd w:id="51"/>
    </w:p>
    <w:p>
      <w:pPr>
        <w:pStyle w:val="Normal"/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4.1.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цену.</w:t>
      </w:r>
    </w:p>
    <w:p>
      <w:pPr>
        <w:pStyle w:val="Normal"/>
        <w:tabs>
          <w:tab w:val="clear" w:pos="708"/>
          <w:tab w:val="left" w:pos="1276" w:leader="none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/>
      </w:r>
    </w:p>
    <w:sectPr>
      <w:headerReference w:type="default" r:id="rId10"/>
      <w:footerReference w:type="default" r:id="rId11"/>
      <w:type w:val="nextPage"/>
      <w:pgSz w:w="11906" w:h="16838"/>
      <w:pgMar w:left="1134" w:right="851" w:gutter="0" w:header="680" w:top="1134" w:footer="737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-Relcom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Time Cyr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 Cyr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Arial Unicode MS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numPr>
        <w:ilvl w:val="0"/>
        <w:numId w:val="0"/>
      </w:numPr>
      <w:ind w:left="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276" w:before="0" w:after="20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lang w:val="ru-RU"/>
      </w:rPr>
    </w:pPr>
    <w:r>
      <w:rPr>
        <w:lang w:val="ru-RU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080"/>
        </w:tabs>
        <w:ind w:left="360" w:hanging="0"/>
      </w:pPr>
      <w:rPr>
        <w:smallCaps w:val="false"/>
        <w:caps w:val="false"/>
        <w:dstrike w:val="false"/>
        <w:strike w:val="false"/>
        <w:i w:val="false"/>
        <w:u w:val="none"/>
        <w:b/>
        <w:effect w:val="none"/>
        <w:rFonts w:ascii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180" w:hanging="0"/>
      </w:pPr>
      <w:rPr>
        <w:smallCaps w:val="false"/>
        <w:caps w:val="false"/>
        <w:dstrike w:val="false"/>
        <w:strike w:val="false"/>
        <w:i w:val="false"/>
        <w:u w:val="none"/>
        <w:b w:val="false"/>
        <w:effect w:val="none"/>
        <w:rFonts w:ascii="Times New Roman" w:hAnsi="Times New Roman" w:eastAsia="Times New Roman" w:cs="Times New Roman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900"/>
        </w:tabs>
        <w:ind w:left="900" w:hanging="720"/>
      </w:pPr>
      <w:rPr>
        <w:smallCaps w:val="false"/>
        <w:caps w:val="false"/>
        <w:dstrike w:val="false"/>
        <w:strike w:val="false"/>
        <w:i w:val="false"/>
        <w:u w:val="none"/>
        <w:b w:val="false"/>
        <w:effect w:val="none"/>
        <w:rFonts w:ascii="Times New Roman" w:hAnsi="Times New Roman" w:cs="Times New Roman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1620"/>
        </w:tabs>
        <w:ind w:left="1620" w:hanging="216"/>
      </w:pPr>
      <w:rPr>
        <w:smallCaps w:val="false"/>
        <w:caps w:val="false"/>
        <w:dstrike w:val="false"/>
        <w:strike w:val="false"/>
        <w:i w:val="false"/>
        <w:u w:val="none"/>
        <w:b w:val="false"/>
        <w:effect w:val="none"/>
        <w:rFonts w:ascii="Times New Roman" w:hAnsi="Times New Roman" w:cs="Times New Roman"/>
        <w:color w:val="auto"/>
      </w:rPr>
    </w:lvl>
    <w:lvl w:ilvl="4">
      <w:start w:val="1"/>
      <w:numFmt w:val="upperLetter"/>
      <w:lvlText w:val="(%5)"/>
      <w:lvlJc w:val="left"/>
      <w:pPr>
        <w:tabs>
          <w:tab w:val="num" w:pos="2340"/>
        </w:tabs>
        <w:ind w:left="2340" w:hanging="720"/>
      </w:pPr>
      <w:rPr>
        <w:smallCaps w:val="false"/>
        <w:caps w:val="false"/>
        <w:dstrike w:val="false"/>
        <w:strike w:val="false"/>
        <w:i w:val="false"/>
        <w:u w:val="none"/>
        <w:b w:val="false"/>
        <w:effect w:val="none"/>
        <w:rFonts w:ascii="Times New Roman" w:hAnsi="Times New Roman" w:cs="Times New Roman"/>
        <w:color w:val="auto"/>
      </w:rPr>
    </w:lvl>
    <w:lvl w:ilvl="5">
      <w:start w:val="1"/>
      <w:numFmt w:val="upperRoman"/>
      <w:lvlText w:val="(%6)"/>
      <w:lvlJc w:val="right"/>
      <w:pPr>
        <w:tabs>
          <w:tab w:val="num" w:pos="3060"/>
        </w:tabs>
        <w:ind w:left="3060" w:hanging="216"/>
      </w:pPr>
      <w:rPr>
        <w:smallCaps w:val="false"/>
        <w:caps w:val="false"/>
        <w:dstrike w:val="false"/>
        <w:strike w:val="false"/>
        <w:i w:val="false"/>
        <w:u w:val="none"/>
        <w:b w:val="false"/>
        <w:effect w:val="none"/>
        <w:rFonts w:ascii="Times New Roman" w:hAnsi="Times New Roman" w:cs="Times New Roman"/>
        <w:color w:val="auto"/>
      </w:rPr>
    </w:lvl>
    <w:lvl w:ilvl="6">
      <w:start w:val="27"/>
      <w:numFmt w:val="lowerLetter"/>
      <w:lvlText w:val="(%7)"/>
      <w:lvlJc w:val="left"/>
      <w:pPr>
        <w:tabs>
          <w:tab w:val="num" w:pos="3780"/>
        </w:tabs>
        <w:ind w:left="3780" w:hanging="720"/>
      </w:pPr>
      <w:rPr>
        <w:smallCaps w:val="false"/>
        <w:caps w:val="false"/>
        <w:dstrike w:val="false"/>
        <w:strike w:val="false"/>
        <w:i w:val="false"/>
        <w:u w:val="none"/>
        <w:b w:val="false"/>
        <w:effect w:val="none"/>
        <w:rFonts w:ascii="Times New Roman" w:hAnsi="Times New Roman" w:cs="Times New Roman"/>
        <w:color w:val="auto"/>
      </w:rPr>
    </w:lvl>
    <w:lvl w:ilvl="7">
      <w:start w:val="1"/>
      <w:numFmt w:val="decimal"/>
      <w:lvlText w:val="(%8)"/>
      <w:lvlJc w:val="left"/>
      <w:pPr>
        <w:tabs>
          <w:tab w:val="num" w:pos="4500"/>
        </w:tabs>
        <w:ind w:left="4500" w:hanging="720"/>
      </w:pPr>
      <w:rPr>
        <w:smallCaps w:val="false"/>
        <w:caps w:val="false"/>
        <w:dstrike w:val="false"/>
        <w:strike w:val="false"/>
        <w:i w:val="false"/>
        <w:u w:val="none"/>
        <w:b w:val="false"/>
        <w:effect w:val="none"/>
        <w:rFonts w:ascii="Times New Roman" w:hAnsi="Times New Roman" w:cs="Times New Roman"/>
        <w:color w:val="auto"/>
      </w:rPr>
    </w:lvl>
    <w:lvl w:ilvl="8">
      <w:start w:val="1"/>
      <w:numFmt w:val="lowerRoman"/>
      <w:lvlText w:val="%9)"/>
      <w:lvlJc w:val="left"/>
      <w:pPr>
        <w:tabs>
          <w:tab w:val="num" w:pos="5940"/>
        </w:tabs>
        <w:ind w:left="5940" w:hanging="720"/>
      </w:pPr>
      <w:rPr>
        <w:smallCaps w:val="false"/>
        <w:caps w:val="false"/>
        <w:dstrike w:val="false"/>
        <w:strike w:val="false"/>
        <w:i w:val="false"/>
        <w:u w:val="none"/>
        <w:b w:val="false"/>
        <w:effect w:val="none"/>
        <w:rFonts w:ascii="Times New Roman" w:hAnsi="Times New Roman" w:cs="Times New Roman"/>
        <w:color w:val="auto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>
        <w:rFonts w:cs="Times New Roman"/>
      </w:rPr>
    </w:lvl>
  </w:abstractNum>
  <w:abstractNum w:abstractNumId="7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>
        <w:rFonts w:cs="Times New Roman"/>
      </w:r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>
        <w:rFonts w:cs="Times New Roman"/>
      </w:r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>
        <w:rFonts w:cs="Times New Roman"/>
      </w:rPr>
    </w:lvl>
  </w:abstractNum>
  <w:abstractNum w:abstractNumId="9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20" w:hanging="0"/>
      </w:pPr>
      <w:rPr>
        <w:sz w:val="24"/>
        <w:i w:val="false"/>
        <w:b/>
        <w:szCs w:val="24"/>
        <w:iCs w:val="false"/>
        <w:bCs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20"/>
      </w:pPr>
      <w:rPr>
        <w:sz w:val="24"/>
        <w:i w:val="false"/>
        <w:b w:val="false"/>
        <w:szCs w:val="24"/>
        <w:iCs w:val="false"/>
        <w:bCs w:val="false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5c3"/>
    <w:pPr>
      <w:widowControl/>
      <w:suppressAutoHyphens w:val="true"/>
      <w:bidi w:val="0"/>
      <w:spacing w:lineRule="auto" w:line="240"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9235c3"/>
    <w:pPr>
      <w:keepNext w:val="true"/>
      <w:ind w:firstLine="720"/>
      <w:jc w:val="center"/>
      <w:outlineLvl w:val="0"/>
    </w:pPr>
    <w:rPr>
      <w:lang w:val="x-none" w:eastAsia="x-none"/>
    </w:rPr>
  </w:style>
  <w:style w:type="paragraph" w:styleId="Heading2">
    <w:name w:val="Heading 2"/>
    <w:basedOn w:val="Normal"/>
    <w:next w:val="Normal"/>
    <w:link w:val="2"/>
    <w:uiPriority w:val="9"/>
    <w:qFormat/>
    <w:rsid w:val="009235c3"/>
    <w:pPr>
      <w:keepNext w:val="true"/>
      <w:spacing w:before="240" w:after="60"/>
      <w:outlineLvl w:val="1"/>
    </w:pPr>
    <w:rPr>
      <w:rFonts w:ascii="Cambria" w:hAnsi="Cambria"/>
      <w:b/>
      <w:bCs/>
      <w:i/>
      <w:iCs/>
      <w:lang w:val="x-none" w:eastAsia="x-none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9235c3"/>
    <w:pPr>
      <w:keepNext w:val="true"/>
      <w:ind w:left="720" w:firstLine="720"/>
      <w:outlineLvl w:val="2"/>
    </w:pPr>
    <w:rPr>
      <w:sz w:val="24"/>
      <w:szCs w:val="20"/>
      <w:lang w:val="x-none" w:eastAsia="x-none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9235c3"/>
    <w:pPr>
      <w:keepNext w:val="true"/>
      <w:spacing w:before="240" w:after="60"/>
      <w:outlineLvl w:val="3"/>
    </w:pPr>
    <w:rPr>
      <w:b/>
      <w:bCs/>
      <w:lang w:val="en-US" w:eastAsia="x-none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9235c3"/>
    <w:pPr>
      <w:spacing w:before="240" w:after="60"/>
      <w:outlineLvl w:val="4"/>
    </w:pPr>
    <w:rPr>
      <w:rFonts w:ascii="Arial-Relcom" w:hAnsi="Arial-Relcom"/>
      <w:sz w:val="22"/>
      <w:szCs w:val="20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9235c3"/>
    <w:pPr>
      <w:keepNext w:val="true"/>
      <w:outlineLvl w:val="5"/>
    </w:pPr>
    <w:rPr>
      <w:rFonts w:ascii="Arial" w:hAnsi="Arial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9235c3"/>
    <w:pPr>
      <w:keepNext w:val="true"/>
      <w:outlineLvl w:val="6"/>
    </w:pPr>
    <w:rPr>
      <w:rFonts w:ascii="Arial" w:hAnsi="Arial"/>
      <w:b/>
      <w:color w:val="00000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9235c3"/>
    <w:pPr>
      <w:spacing w:before="240" w:after="60"/>
      <w:outlineLvl w:val="7"/>
    </w:pPr>
    <w:rPr>
      <w:rFonts w:ascii="Arial-Relcom" w:hAnsi="Arial-Relcom"/>
      <w:i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unhideWhenUsed/>
    <w:qFormat/>
    <w:rsid w:val="009235c3"/>
    <w:pPr>
      <w:spacing w:before="240" w:after="60"/>
      <w:outlineLvl w:val="8"/>
    </w:pPr>
    <w:rPr>
      <w:rFonts w:ascii="Arial-Relcom" w:hAnsi="Arial-Relcom"/>
      <w:i/>
      <w:sz w:val="18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9235c3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2" w:customStyle="1">
    <w:name w:val="Заголовок 2 Знак"/>
    <w:basedOn w:val="DefaultParagraphFont"/>
    <w:uiPriority w:val="9"/>
    <w:qFormat/>
    <w:rsid w:val="009235c3"/>
    <w:rPr>
      <w:rFonts w:ascii="Cambria" w:hAnsi="Cambria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uiPriority w:val="9"/>
    <w:qFormat/>
    <w:rsid w:val="009235c3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4" w:customStyle="1">
    <w:name w:val="Заголовок 4 Знак"/>
    <w:basedOn w:val="DefaultParagraphFont"/>
    <w:uiPriority w:val="9"/>
    <w:qFormat/>
    <w:rsid w:val="009235c3"/>
    <w:rPr>
      <w:rFonts w:ascii="Times New Roman" w:hAnsi="Times New Roman" w:eastAsia="Times New Roman" w:cs="Times New Roman"/>
      <w:b/>
      <w:bCs/>
      <w:sz w:val="28"/>
      <w:szCs w:val="28"/>
      <w:lang w:val="en-US" w:eastAsia="x-none"/>
    </w:rPr>
  </w:style>
  <w:style w:type="character" w:styleId="5" w:customStyle="1">
    <w:name w:val="Заголовок 5 Знак"/>
    <w:basedOn w:val="DefaultParagraphFont"/>
    <w:uiPriority w:val="9"/>
    <w:qFormat/>
    <w:rsid w:val="009235c3"/>
    <w:rPr>
      <w:rFonts w:ascii="Arial-Relcom" w:hAnsi="Arial-Relcom" w:eastAsia="Times New Roman" w:cs="Times New Roman"/>
      <w:szCs w:val="20"/>
      <w:lang w:val="x-none" w:eastAsia="x-none"/>
    </w:rPr>
  </w:style>
  <w:style w:type="character" w:styleId="6" w:customStyle="1">
    <w:name w:val="Заголовок 6 Знак"/>
    <w:basedOn w:val="DefaultParagraphFont"/>
    <w:uiPriority w:val="9"/>
    <w:qFormat/>
    <w:rsid w:val="009235c3"/>
    <w:rPr>
      <w:rFonts w:ascii="Arial" w:hAnsi="Arial" w:eastAsia="Times New Roman" w:cs="Times New Roman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uiPriority w:val="9"/>
    <w:qFormat/>
    <w:rsid w:val="009235c3"/>
    <w:rPr>
      <w:rFonts w:ascii="Arial" w:hAnsi="Arial" w:eastAsia="Times New Roman" w:cs="Times New Roman"/>
      <w:b/>
      <w:color w:val="00000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uiPriority w:val="9"/>
    <w:qFormat/>
    <w:rsid w:val="009235c3"/>
    <w:rPr>
      <w:rFonts w:ascii="Arial-Relcom" w:hAnsi="Arial-Relcom" w:eastAsia="Times New Roman" w:cs="Times New Roman"/>
      <w:i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uiPriority w:val="9"/>
    <w:qFormat/>
    <w:rsid w:val="009235c3"/>
    <w:rPr>
      <w:rFonts w:ascii="Arial-Relcom" w:hAnsi="Arial-Relcom" w:eastAsia="Times New Roman" w:cs="Times New Roman"/>
      <w:i/>
      <w:sz w:val="18"/>
      <w:szCs w:val="20"/>
      <w:lang w:val="x-none" w:eastAsia="x-none"/>
    </w:rPr>
  </w:style>
  <w:style w:type="character" w:styleId="Style" w:customStyle="1">
    <w:name w:val="Основной текст с отступом Знак"/>
    <w:basedOn w:val="DefaultParagraphFont"/>
    <w:uiPriority w:val="99"/>
    <w:qFormat/>
    <w:rsid w:val="009235c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rsid w:val="009235c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Emphasis">
    <w:name w:val="Emphasis"/>
    <w:uiPriority w:val="20"/>
    <w:qFormat/>
    <w:rsid w:val="009235c3"/>
    <w:rPr>
      <w:i/>
      <w:iCs/>
    </w:rPr>
  </w:style>
  <w:style w:type="character" w:styleId="Style1" w:customStyle="1">
    <w:name w:val="Основной текст Знак"/>
    <w:basedOn w:val="DefaultParagraphFont"/>
    <w:uiPriority w:val="99"/>
    <w:qFormat/>
    <w:rsid w:val="009235c3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2" w:customStyle="1">
    <w:name w:val="Основной текст 3 Знак"/>
    <w:basedOn w:val="DefaultParagraphFont"/>
    <w:link w:val="BodyText3"/>
    <w:uiPriority w:val="99"/>
    <w:qFormat/>
    <w:rsid w:val="009235c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2" w:customStyle="1">
    <w:name w:val="Название Знак"/>
    <w:link w:val="14"/>
    <w:uiPriority w:val="99"/>
    <w:qFormat/>
    <w:rsid w:val="009235c3"/>
    <w:rPr>
      <w:b/>
    </w:rPr>
  </w:style>
  <w:style w:type="character" w:styleId="Style3" w:customStyle="1">
    <w:name w:val="Текст выноски Знак"/>
    <w:basedOn w:val="DefaultParagraphFont"/>
    <w:link w:val="BalloonText"/>
    <w:uiPriority w:val="99"/>
    <w:qFormat/>
    <w:rsid w:val="009235c3"/>
    <w:rPr>
      <w:rFonts w:ascii="Tahoma" w:hAnsi="Tahoma" w:eastAsia="Times New Roman" w:cs="Times New Roman"/>
      <w:sz w:val="16"/>
      <w:szCs w:val="16"/>
      <w:lang w:val="x-none" w:eastAsia="x-none"/>
    </w:rPr>
  </w:style>
  <w:style w:type="character" w:styleId="Annotationreference">
    <w:name w:val="annotation reference"/>
    <w:uiPriority w:val="99"/>
    <w:qFormat/>
    <w:rsid w:val="009235c3"/>
    <w:rPr>
      <w:sz w:val="16"/>
      <w:szCs w:val="16"/>
    </w:rPr>
  </w:style>
  <w:style w:type="character" w:styleId="Style4" w:customStyle="1">
    <w:name w:val="Текст примечания Знак"/>
    <w:basedOn w:val="DefaultParagraphFont"/>
    <w:link w:val="Annotationtext"/>
    <w:uiPriority w:val="99"/>
    <w:qFormat/>
    <w:rsid w:val="009235c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5" w:customStyle="1">
    <w:name w:val="Тема примечания Знак"/>
    <w:basedOn w:val="Style4"/>
    <w:link w:val="Annotationsubject"/>
    <w:uiPriority w:val="99"/>
    <w:qFormat/>
    <w:rsid w:val="009235c3"/>
    <w:rPr>
      <w:rFonts w:ascii="Times New Roman" w:hAnsi="Times New Roman" w:eastAsia="Times New Roman" w:cs="Times New Roman"/>
      <w:b/>
      <w:bCs/>
      <w:sz w:val="20"/>
      <w:szCs w:val="20"/>
      <w:lang w:val="x-none" w:eastAsia="x-none"/>
    </w:rPr>
  </w:style>
  <w:style w:type="character" w:styleId="Style6" w:customStyle="1">
    <w:name w:val="Абзац списка Знак"/>
    <w:link w:val="ListParagraph"/>
    <w:uiPriority w:val="34"/>
    <w:qFormat/>
    <w:locked/>
    <w:rsid w:val="009235c3"/>
    <w:rPr>
      <w:rFonts w:ascii="Calibri" w:hAnsi="Calibri" w:eastAsia="Calibri" w:cs="Times New Roman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9235c3"/>
    <w:rPr>
      <w:rFonts w:ascii="Calibri" w:hAnsi="Calibri" w:eastAsia="Calibri" w:cs="Times New Roman"/>
      <w:lang w:val="x-none"/>
    </w:rPr>
  </w:style>
  <w:style w:type="character" w:styleId="Style8" w:customStyle="1">
    <w:name w:val="Текст сноски Знак"/>
    <w:basedOn w:val="DefaultParagraphFont"/>
    <w:uiPriority w:val="99"/>
    <w:qFormat/>
    <w:rsid w:val="009235c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qFormat/>
    <w:rsid w:val="009235c3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0" w:customStyle="1">
    <w:name w:val="Текст Знак"/>
    <w:basedOn w:val="DefaultParagraphFont"/>
    <w:link w:val="PlainText"/>
    <w:uiPriority w:val="99"/>
    <w:qFormat/>
    <w:rsid w:val="009235c3"/>
    <w:rPr>
      <w:rFonts w:ascii="Consolas" w:hAnsi="Consolas" w:eastAsia="Calibri" w:cs="Times New Roman"/>
      <w:sz w:val="21"/>
      <w:szCs w:val="21"/>
      <w:lang w:val="x-none"/>
    </w:rPr>
  </w:style>
  <w:style w:type="character" w:styleId="Hyperlink">
    <w:name w:val="Hyperlink"/>
    <w:uiPriority w:val="99"/>
    <w:rsid w:val="009235c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unhideWhenUsed/>
    <w:rsid w:val="009235c3"/>
    <w:rPr>
      <w:color w:val="800080"/>
      <w:u w:val="single"/>
    </w:rPr>
  </w:style>
  <w:style w:type="character" w:styleId="Strong">
    <w:name w:val="Strong"/>
    <w:uiPriority w:val="22"/>
    <w:qFormat/>
    <w:rsid w:val="009235c3"/>
    <w:rPr>
      <w:rFonts w:ascii="Times New Roman" w:hAnsi="Times New Roman" w:cs="Times New Roman"/>
      <w:b/>
      <w:bCs w:val="false"/>
    </w:rPr>
  </w:style>
  <w:style w:type="character" w:styleId="Style11" w:customStyle="1">
    <w:name w:val="Нижний колонтитул Знак"/>
    <w:basedOn w:val="DefaultParagraphFont"/>
    <w:uiPriority w:val="99"/>
    <w:qFormat/>
    <w:rsid w:val="009235c3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2" w:customStyle="1">
    <w:name w:val="Подзаголовок Знак"/>
    <w:basedOn w:val="DefaultParagraphFont"/>
    <w:uiPriority w:val="11"/>
    <w:qFormat/>
    <w:rsid w:val="009235c3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Style13" w:customStyle="1">
    <w:name w:val="Дата Знак"/>
    <w:basedOn w:val="DefaultParagraphFont"/>
    <w:link w:val="Date"/>
    <w:uiPriority w:val="99"/>
    <w:qFormat/>
    <w:rsid w:val="009235c3"/>
    <w:rPr>
      <w:rFonts w:ascii="Time Cyr" w:hAnsi="Time Cyr" w:eastAsia="Times New Roman" w:cs="Times New Roman"/>
      <w:sz w:val="24"/>
      <w:szCs w:val="20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rsid w:val="009235c3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rsid w:val="009235c3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Style14" w:customStyle="1">
    <w:name w:val="Выделенная цитата Знак"/>
    <w:basedOn w:val="DefaultParagraphFont"/>
    <w:link w:val="IntenseQuote"/>
    <w:uiPriority w:val="30"/>
    <w:qFormat/>
    <w:rsid w:val="009235c3"/>
    <w:rPr>
      <w:rFonts w:ascii="Calibri" w:hAnsi="Calibri" w:eastAsia="Calibri" w:cs="Times New Roman"/>
      <w:b/>
      <w:bCs/>
      <w:i/>
      <w:iCs/>
      <w:color w:val="4F81BD"/>
    </w:rPr>
  </w:style>
  <w:style w:type="character" w:styleId="Style15" w:customStyle="1">
    <w:name w:val="Основной текст_"/>
    <w:link w:val="18"/>
    <w:qFormat/>
    <w:locked/>
    <w:rsid w:val="009235c3"/>
    <w:rPr>
      <w:shd w:fill="FFFFFF" w:val="clear"/>
    </w:rPr>
  </w:style>
  <w:style w:type="character" w:styleId="11" w:customStyle="1">
    <w:name w:val="Заголовок №1_"/>
    <w:link w:val="19"/>
    <w:qFormat/>
    <w:locked/>
    <w:rsid w:val="009235c3"/>
    <w:rPr>
      <w:shd w:fill="FFFFFF" w:val="clear"/>
    </w:rPr>
  </w:style>
  <w:style w:type="character" w:styleId="33" w:customStyle="1">
    <w:name w:val="Основной текст (3)_"/>
    <w:link w:val="35"/>
    <w:uiPriority w:val="99"/>
    <w:qFormat/>
    <w:locked/>
    <w:rsid w:val="009235c3"/>
    <w:rPr>
      <w:shd w:fill="FFFFFF" w:val="clear"/>
    </w:rPr>
  </w:style>
  <w:style w:type="character" w:styleId="Pagenumber">
    <w:name w:val="page number"/>
    <w:uiPriority w:val="99"/>
    <w:unhideWhenUsed/>
    <w:qFormat/>
    <w:rsid w:val="009235c3"/>
    <w:rPr>
      <w:rFonts w:ascii="Times New Roman" w:hAnsi="Times New Roman" w:cs="Times New Roman"/>
    </w:rPr>
  </w:style>
  <w:style w:type="character" w:styleId="Doc-head-text1" w:customStyle="1">
    <w:name w:val="doc-head-text1"/>
    <w:uiPriority w:val="99"/>
    <w:qFormat/>
    <w:rsid w:val="009235c3"/>
    <w:rPr>
      <w:color w:val="000000"/>
      <w:sz w:val="26"/>
      <w:szCs w:val="26"/>
    </w:rPr>
  </w:style>
  <w:style w:type="character" w:styleId="Style16" w:customStyle="1">
    <w:name w:val="Текст концевой сноски Знак"/>
    <w:basedOn w:val="DefaultParagraphFont"/>
    <w:uiPriority w:val="99"/>
    <w:qFormat/>
    <w:rsid w:val="009235c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qFormat/>
    <w:rsid w:val="009235c3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8" w:customStyle="1">
    <w:name w:val="Заголовок Знак"/>
    <w:basedOn w:val="DefaultParagraphFont"/>
    <w:uiPriority w:val="10"/>
    <w:qFormat/>
    <w:rsid w:val="009235c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23" w:customStyle="1">
    <w:name w:val="Цитата 2 Знак"/>
    <w:basedOn w:val="DefaultParagraphFont"/>
    <w:link w:val="Quote"/>
    <w:uiPriority w:val="29"/>
    <w:qFormat/>
    <w:rsid w:val="009235c3"/>
    <w:rPr>
      <w:rFonts w:ascii="Calibri" w:hAnsi="Calibri" w:eastAsia="Times New Roman" w:cs="Times New Roman"/>
      <w:i/>
      <w:iCs/>
      <w:color w:val="000000"/>
      <w:sz w:val="20"/>
      <w:szCs w:val="20"/>
      <w:lang w:eastAsia="ru-RU"/>
    </w:rPr>
  </w:style>
  <w:style w:type="character" w:styleId="SubtleEmphasis">
    <w:name w:val="Subtle Emphasis"/>
    <w:basedOn w:val="DefaultParagraphFont"/>
    <w:uiPriority w:val="19"/>
    <w:qFormat/>
    <w:rsid w:val="009235c3"/>
    <w:rPr>
      <w:i/>
      <w:color w:val="808080"/>
    </w:rPr>
  </w:style>
  <w:style w:type="character" w:styleId="IntenseEmphasis">
    <w:name w:val="Intense Emphasis"/>
    <w:basedOn w:val="DefaultParagraphFont"/>
    <w:uiPriority w:val="21"/>
    <w:qFormat/>
    <w:rsid w:val="009235c3"/>
    <w:rPr>
      <w:b/>
      <w:i/>
      <w:color w:val="4F81BD"/>
    </w:rPr>
  </w:style>
  <w:style w:type="character" w:styleId="SubtleReference">
    <w:name w:val="Subtle Reference"/>
    <w:basedOn w:val="DefaultParagraphFont"/>
    <w:uiPriority w:val="31"/>
    <w:qFormat/>
    <w:rsid w:val="009235c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9235c3"/>
    <w:rPr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235c3"/>
    <w:rPr>
      <w:b/>
      <w:smallCaps/>
      <w:spacing w:val="5"/>
    </w:rPr>
  </w:style>
  <w:style w:type="character" w:styleId="Style19" w:customStyle="1">
    <w:name w:val="Электронная подпись Знак"/>
    <w:basedOn w:val="DefaultParagraphFont"/>
    <w:link w:val="E-mailSignature"/>
    <w:uiPriority w:val="99"/>
    <w:qFormat/>
    <w:rsid w:val="009235c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2" w:customStyle="1">
    <w:name w:val="Подпункт Знак1"/>
    <w:link w:val="Style39"/>
    <w:qFormat/>
    <w:locked/>
    <w:rsid w:val="009235c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Blk" w:customStyle="1">
    <w:name w:val="blk"/>
    <w:qFormat/>
    <w:rsid w:val="009235c3"/>
    <w:rPr/>
  </w:style>
  <w:style w:type="character" w:styleId="Style20" w:customStyle="1">
    <w:name w:val="комментарий"/>
    <w:qFormat/>
    <w:rsid w:val="009235c3"/>
    <w:rPr>
      <w:b/>
      <w:i/>
      <w:shd w:fill="FFFF99" w:val="clear"/>
    </w:rPr>
  </w:style>
  <w:style w:type="character" w:styleId="Style21" w:customStyle="1">
    <w:name w:val="Подподпункт Знак"/>
    <w:link w:val="Style45"/>
    <w:qFormat/>
    <w:locked/>
    <w:rsid w:val="009235c3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4" w:customStyle="1">
    <w:name w:val="УРОВЕНЬ_Абзац_тип3 Знак"/>
    <w:link w:val="39"/>
    <w:qFormat/>
    <w:locked/>
    <w:rsid w:val="009235c3"/>
    <w:rPr>
      <w:rFonts w:ascii="Times New Roman" w:hAnsi="Times New Roman" w:eastAsia="Times New Roman" w:cs="Times New Roman"/>
      <w:sz w:val="26"/>
      <w:szCs w:val="28"/>
    </w:rPr>
  </w:style>
  <w:style w:type="character" w:styleId="24" w:customStyle="1">
    <w:name w:val="Пункт2 Знак"/>
    <w:link w:val="27"/>
    <w:qFormat/>
    <w:locked/>
    <w:rsid w:val="009235c3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 w:customStyle="1">
    <w:name w:val="УРОВЕНЬ_1. Знак"/>
    <w:link w:val="114"/>
    <w:qFormat/>
    <w:locked/>
    <w:rsid w:val="009235c3"/>
    <w:rPr>
      <w:rFonts w:ascii="Times New Roman" w:hAnsi="Times New Roman" w:eastAsia="Times New Roman" w:cs="Times New Roman"/>
      <w:caps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qFormat/>
    <w:rsid w:val="009235c3"/>
    <w:rPr/>
  </w:style>
  <w:style w:type="character" w:styleId="Style22">
    <w:name w:val="Ссылка указателя"/>
    <w:qFormat/>
    <w:rPr/>
  </w:style>
  <w:style w:type="character" w:styleId="Style23">
    <w:name w:val="Символ нумерации"/>
    <w:qFormat/>
    <w:rPr>
      <w:rFonts w:ascii="Times New Roman" w:hAnsi="Times New Roman"/>
      <w:b/>
      <w:bCs/>
      <w:i w:val="false"/>
      <w:iCs w:val="false"/>
      <w:sz w:val="20"/>
      <w:szCs w:val="20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"/>
    <w:uiPriority w:val="99"/>
    <w:rsid w:val="009235c3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9235c3"/>
    <w:pPr>
      <w:numPr>
        <w:ilvl w:val="0"/>
        <w:numId w:val="4"/>
      </w:numPr>
      <w:tabs>
        <w:tab w:val="clear" w:pos="708"/>
      </w:tabs>
      <w:ind w:left="283" w:hanging="283"/>
    </w:pPr>
    <w:rPr>
      <w:rFonts w:ascii="Time Cyr" w:hAnsi="Time Cyr"/>
      <w:sz w:val="24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BodyTextIndent">
    <w:name w:val="Body Text Indent"/>
    <w:basedOn w:val="Normal"/>
    <w:link w:val="Style"/>
    <w:uiPriority w:val="99"/>
    <w:rsid w:val="009235c3"/>
    <w:pPr>
      <w:ind w:left="360" w:hanging="0"/>
    </w:pPr>
    <w:rPr>
      <w:sz w:val="24"/>
      <w:szCs w:val="24"/>
    </w:rPr>
  </w:style>
  <w:style w:type="paragraph" w:styleId="BodyTextIndent3">
    <w:name w:val="Body Text Indent 3"/>
    <w:basedOn w:val="Normal"/>
    <w:link w:val="31"/>
    <w:uiPriority w:val="99"/>
    <w:qFormat/>
    <w:rsid w:val="009235c3"/>
    <w:pPr>
      <w:spacing w:before="0" w:after="120"/>
      <w:ind w:left="283" w:hanging="0"/>
    </w:pPr>
    <w:rPr>
      <w:sz w:val="16"/>
      <w:szCs w:val="16"/>
    </w:rPr>
  </w:style>
  <w:style w:type="paragraph" w:styleId="BodyText3">
    <w:name w:val="Body Text 3"/>
    <w:basedOn w:val="Normal"/>
    <w:link w:val="32"/>
    <w:uiPriority w:val="99"/>
    <w:qFormat/>
    <w:rsid w:val="009235c3"/>
    <w:pPr>
      <w:spacing w:before="0" w:after="120"/>
    </w:pPr>
    <w:rPr>
      <w:sz w:val="16"/>
      <w:szCs w:val="16"/>
    </w:rPr>
  </w:style>
  <w:style w:type="paragraph" w:styleId="14" w:customStyle="1">
    <w:name w:val="1"/>
    <w:basedOn w:val="Normal"/>
    <w:next w:val="Title"/>
    <w:link w:val="Style2"/>
    <w:uiPriority w:val="99"/>
    <w:qFormat/>
    <w:rsid w:val="009235c3"/>
    <w:pPr>
      <w:jc w:val="center"/>
    </w:pPr>
    <w:rPr>
      <w:rFonts w:ascii="Calibri" w:hAnsi="Calibri" w:eastAsia="Calibri" w:cs="" w:asciiTheme="minorHAnsi" w:cstheme="minorBidi" w:eastAsiaTheme="minorHAnsi" w:hAnsiTheme="minorHAnsi"/>
      <w:b/>
      <w:sz w:val="22"/>
      <w:szCs w:val="22"/>
      <w:lang w:eastAsia="en-US"/>
    </w:rPr>
  </w:style>
  <w:style w:type="paragraph" w:styleId="BalloonText">
    <w:name w:val="Balloon Text"/>
    <w:basedOn w:val="Normal"/>
    <w:link w:val="Style3"/>
    <w:uiPriority w:val="99"/>
    <w:qFormat/>
    <w:rsid w:val="009235c3"/>
    <w:pPr/>
    <w:rPr>
      <w:rFonts w:ascii="Tahoma" w:hAnsi="Tahoma"/>
      <w:sz w:val="16"/>
      <w:szCs w:val="16"/>
      <w:lang w:val="x-none" w:eastAsia="x-none"/>
    </w:rPr>
  </w:style>
  <w:style w:type="paragraph" w:styleId="Annotationtext">
    <w:name w:val="annotation text"/>
    <w:basedOn w:val="Normal"/>
    <w:link w:val="Style4"/>
    <w:uiPriority w:val="99"/>
    <w:qFormat/>
    <w:rsid w:val="009235c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5"/>
    <w:uiPriority w:val="99"/>
    <w:qFormat/>
    <w:rsid w:val="009235c3"/>
    <w:pPr/>
    <w:rPr>
      <w:b/>
      <w:bCs/>
      <w:lang w:val="x-none" w:eastAsia="x-none"/>
    </w:rPr>
  </w:style>
  <w:style w:type="paragraph" w:styleId="Style26" w:customStyle="1">
    <w:name w:val="Обычный+ без отступа"/>
    <w:basedOn w:val="Normal"/>
    <w:uiPriority w:val="99"/>
    <w:qFormat/>
    <w:rsid w:val="009235c3"/>
    <w:pPr>
      <w:spacing w:lineRule="auto" w:line="360" w:before="120" w:after="0"/>
      <w:jc w:val="both"/>
    </w:pPr>
    <w:rPr>
      <w:rFonts w:eastAsia="MS Mincho"/>
    </w:rPr>
  </w:style>
  <w:style w:type="paragraph" w:styleId="ListParagraph">
    <w:name w:val="List Paragraph"/>
    <w:basedOn w:val="Normal"/>
    <w:link w:val="Style6"/>
    <w:uiPriority w:val="34"/>
    <w:qFormat/>
    <w:rsid w:val="009235c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7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uiPriority w:val="99"/>
    <w:unhideWhenUsed/>
    <w:rsid w:val="009235c3"/>
    <w:pPr>
      <w:tabs>
        <w:tab w:val="clear" w:pos="708"/>
        <w:tab w:val="center" w:pos="4677" w:leader="none"/>
        <w:tab w:val="right" w:pos="9355" w:leader="none"/>
      </w:tabs>
      <w:spacing w:lineRule="auto" w:line="276" w:before="0" w:after="200"/>
    </w:pPr>
    <w:rPr>
      <w:rFonts w:ascii="Calibri" w:hAnsi="Calibri" w:eastAsia="Calibri"/>
      <w:sz w:val="22"/>
      <w:szCs w:val="22"/>
      <w:lang w:val="x-none" w:eastAsia="en-US"/>
    </w:rPr>
  </w:style>
  <w:style w:type="paragraph" w:styleId="FootnoteText">
    <w:name w:val="Footnote Text"/>
    <w:basedOn w:val="Normal"/>
    <w:link w:val="Style8"/>
    <w:uiPriority w:val="99"/>
    <w:rsid w:val="009235c3"/>
    <w:pPr/>
    <w:rPr>
      <w:sz w:val="20"/>
      <w:szCs w:val="20"/>
    </w:rPr>
  </w:style>
  <w:style w:type="paragraph" w:styleId="Revision">
    <w:name w:val="Revision"/>
    <w:uiPriority w:val="99"/>
    <w:semiHidden/>
    <w:qFormat/>
    <w:rsid w:val="009235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PlainText">
    <w:name w:val="Plain Text"/>
    <w:basedOn w:val="Normal"/>
    <w:link w:val="Style10"/>
    <w:uiPriority w:val="99"/>
    <w:unhideWhenUsed/>
    <w:qFormat/>
    <w:rsid w:val="009235c3"/>
    <w:pPr/>
    <w:rPr>
      <w:rFonts w:ascii="Consolas" w:hAnsi="Consolas" w:eastAsia="Calibri"/>
      <w:sz w:val="21"/>
      <w:szCs w:val="21"/>
      <w:lang w:val="x-none" w:eastAsia="en-US"/>
    </w:rPr>
  </w:style>
  <w:style w:type="paragraph" w:styleId="NormalWeb">
    <w:name w:val="Normal (Web)"/>
    <w:basedOn w:val="Normal"/>
    <w:uiPriority w:val="99"/>
    <w:unhideWhenUsed/>
    <w:qFormat/>
    <w:rsid w:val="009235c3"/>
    <w:pPr>
      <w:spacing w:beforeAutospacing="1" w:afterAutospacing="1"/>
    </w:pPr>
    <w:rPr>
      <w:sz w:val="24"/>
      <w:szCs w:val="24"/>
    </w:rPr>
  </w:style>
  <w:style w:type="paragraph" w:styleId="TOC1" w:customStyle="1">
    <w:name w:val="TOC 1"/>
    <w:basedOn w:val="Normal"/>
    <w:next w:val="Normal"/>
    <w:autoRedefine/>
    <w:uiPriority w:val="99"/>
    <w:rsid w:val="009235c3"/>
    <w:pPr/>
    <w:rPr>
      <w:b w:val="false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235c3"/>
    <w:pPr>
      <w:ind w:left="240" w:hanging="0"/>
    </w:pPr>
    <w:rPr>
      <w:smallCap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235c3"/>
    <w:pPr>
      <w:ind w:left="720" w:hanging="0"/>
    </w:pPr>
    <w:rPr>
      <w:sz w:val="18"/>
      <w:szCs w:val="20"/>
    </w:rPr>
  </w:style>
  <w:style w:type="paragraph" w:styleId="Footer">
    <w:name w:val="Footer"/>
    <w:basedOn w:val="Normal"/>
    <w:link w:val="Style11"/>
    <w:uiPriority w:val="99"/>
    <w:unhideWhenUsed/>
    <w:rsid w:val="009235c3"/>
    <w:pPr>
      <w:numPr>
        <w:ilvl w:val="0"/>
        <w:numId w:val="1"/>
      </w:numPr>
      <w:tabs>
        <w:tab w:val="clear" w:pos="708"/>
        <w:tab w:val="center" w:pos="4677" w:leader="none"/>
        <w:tab w:val="right" w:pos="9355" w:leader="none"/>
      </w:tabs>
      <w:ind w:left="0" w:hanging="0"/>
    </w:pPr>
    <w:rPr>
      <w:szCs w:val="20"/>
      <w:lang w:val="x-none" w:eastAsia="x-none"/>
    </w:rPr>
  </w:style>
  <w:style w:type="paragraph" w:styleId="Envelopeaddress">
    <w:name w:val="envelope address"/>
    <w:basedOn w:val="Normal"/>
    <w:uiPriority w:val="99"/>
    <w:unhideWhenUsed/>
    <w:qFormat/>
    <w:rsid w:val="009235c3"/>
    <w:pPr>
      <w:numPr>
        <w:ilvl w:val="0"/>
        <w:numId w:val="2"/>
      </w:numPr>
      <w:tabs>
        <w:tab w:val="clear" w:pos="708"/>
      </w:tabs>
      <w:ind w:left="2880" w:hanging="0"/>
    </w:pPr>
    <w:rPr>
      <w:rFonts w:ascii="Time Cyr" w:hAnsi="Time Cyr"/>
      <w:szCs w:val="20"/>
    </w:rPr>
  </w:style>
  <w:style w:type="paragraph" w:styleId="Envelopereturn">
    <w:name w:val="envelope return"/>
    <w:basedOn w:val="Normal"/>
    <w:uiPriority w:val="99"/>
    <w:unhideWhenUsed/>
    <w:qFormat/>
    <w:rsid w:val="009235c3"/>
    <w:pPr>
      <w:numPr>
        <w:ilvl w:val="0"/>
        <w:numId w:val="3"/>
      </w:numPr>
      <w:tabs>
        <w:tab w:val="clear" w:pos="708"/>
      </w:tabs>
      <w:ind w:left="0" w:hanging="0"/>
    </w:pPr>
    <w:rPr>
      <w:rFonts w:ascii="Arial" w:hAnsi="Arial"/>
      <w:b/>
      <w:i/>
      <w:szCs w:val="20"/>
    </w:rPr>
  </w:style>
  <w:style w:type="paragraph" w:styleId="ListBullet">
    <w:name w:val="List Bullet"/>
    <w:basedOn w:val="Normal"/>
    <w:uiPriority w:val="99"/>
    <w:unhideWhenUsed/>
    <w:qFormat/>
    <w:rsid w:val="009235c3"/>
    <w:pPr>
      <w:tabs>
        <w:tab w:val="clear" w:pos="708"/>
        <w:tab w:val="left" w:pos="643" w:leader="none"/>
      </w:tabs>
      <w:ind w:left="283" w:hanging="283"/>
    </w:pPr>
    <w:rPr>
      <w:rFonts w:ascii="Time Cyr" w:hAnsi="Time Cyr"/>
      <w:sz w:val="24"/>
      <w:szCs w:val="20"/>
    </w:rPr>
  </w:style>
  <w:style w:type="paragraph" w:styleId="ListBullet3">
    <w:name w:val="List Bullet 3"/>
    <w:basedOn w:val="Normal"/>
    <w:uiPriority w:val="99"/>
    <w:unhideWhenUsed/>
    <w:qFormat/>
    <w:rsid w:val="009235c3"/>
    <w:pPr>
      <w:ind w:left="576" w:hanging="288"/>
      <w:jc w:val="both"/>
    </w:pPr>
    <w:rPr>
      <w:rFonts w:ascii="Aria Cyr" w:hAnsi="Aria Cyr"/>
      <w:sz w:val="20"/>
      <w:szCs w:val="20"/>
    </w:rPr>
  </w:style>
  <w:style w:type="paragraph" w:styleId="ListBullet2">
    <w:name w:val="List Bullet 2"/>
    <w:basedOn w:val="Normal"/>
    <w:uiPriority w:val="99"/>
    <w:unhideWhenUsed/>
    <w:qFormat/>
    <w:rsid w:val="009235c3"/>
    <w:pPr>
      <w:tabs>
        <w:tab w:val="clear" w:pos="708"/>
        <w:tab w:val="left" w:pos="926" w:leader="none"/>
      </w:tabs>
      <w:ind w:left="566" w:hanging="283"/>
    </w:pPr>
    <w:rPr>
      <w:rFonts w:ascii="Time Cyr" w:hAnsi="Time Cyr"/>
      <w:sz w:val="24"/>
      <w:szCs w:val="20"/>
    </w:rPr>
  </w:style>
  <w:style w:type="paragraph" w:styleId="ListBullet31">
    <w:name w:val="List Bullet 31"/>
    <w:basedOn w:val="Normal"/>
    <w:uiPriority w:val="99"/>
    <w:unhideWhenUsed/>
    <w:qFormat/>
    <w:rsid w:val="009235c3"/>
    <w:pPr>
      <w:tabs>
        <w:tab w:val="clear" w:pos="708"/>
        <w:tab w:val="left" w:pos="1492" w:leader="none"/>
      </w:tabs>
      <w:ind w:left="849" w:hanging="283"/>
    </w:pPr>
    <w:rPr>
      <w:rFonts w:ascii="Time Cyr" w:hAnsi="Time Cyr"/>
      <w:sz w:val="24"/>
      <w:szCs w:val="20"/>
    </w:rPr>
  </w:style>
  <w:style w:type="paragraph" w:styleId="ListBullet5">
    <w:name w:val="List Bullet 5"/>
    <w:basedOn w:val="Normal"/>
    <w:autoRedefine/>
    <w:uiPriority w:val="99"/>
    <w:unhideWhenUsed/>
    <w:qFormat/>
    <w:rsid w:val="009235c3"/>
    <w:pPr>
      <w:tabs>
        <w:tab w:val="clear" w:pos="708"/>
        <w:tab w:val="left" w:pos="900" w:leader="none"/>
        <w:tab w:val="left" w:pos="1080" w:leader="none"/>
      </w:tabs>
      <w:ind w:left="180" w:hanging="0"/>
    </w:pPr>
    <w:rPr>
      <w:rFonts w:ascii="Time Cyr" w:hAnsi="Time Cyr"/>
      <w:sz w:val="24"/>
      <w:szCs w:val="20"/>
    </w:rPr>
  </w:style>
  <w:style w:type="paragraph" w:styleId="ListContinue2">
    <w:name w:val="List Continue 2"/>
    <w:basedOn w:val="Normal"/>
    <w:uiPriority w:val="99"/>
    <w:unhideWhenUsed/>
    <w:qFormat/>
    <w:rsid w:val="009235c3"/>
    <w:pPr>
      <w:spacing w:before="0" w:after="120"/>
      <w:ind w:left="566" w:hanging="0"/>
    </w:pPr>
    <w:rPr>
      <w:rFonts w:ascii="Time Cyr" w:hAnsi="Time Cyr"/>
      <w:sz w:val="24"/>
      <w:szCs w:val="20"/>
    </w:rPr>
  </w:style>
  <w:style w:type="paragraph" w:styleId="ListContinue3">
    <w:name w:val="List Continue 3"/>
    <w:basedOn w:val="Normal"/>
    <w:uiPriority w:val="99"/>
    <w:unhideWhenUsed/>
    <w:qFormat/>
    <w:rsid w:val="009235c3"/>
    <w:pPr>
      <w:spacing w:before="0" w:after="120"/>
      <w:ind w:left="849" w:hanging="0"/>
    </w:pPr>
    <w:rPr>
      <w:rFonts w:ascii="Time Cyr" w:hAnsi="Time Cyr"/>
      <w:sz w:val="24"/>
      <w:szCs w:val="20"/>
    </w:rPr>
  </w:style>
  <w:style w:type="paragraph" w:styleId="Subtitle">
    <w:name w:val="Subtitle"/>
    <w:basedOn w:val="Normal"/>
    <w:link w:val="Style12"/>
    <w:uiPriority w:val="11"/>
    <w:qFormat/>
    <w:rsid w:val="009235c3"/>
    <w:pPr>
      <w:jc w:val="center"/>
    </w:pPr>
    <w:rPr>
      <w:sz w:val="24"/>
      <w:szCs w:val="20"/>
      <w:lang w:val="x-none" w:eastAsia="x-none"/>
    </w:rPr>
  </w:style>
  <w:style w:type="paragraph" w:styleId="Date">
    <w:name w:val="Date"/>
    <w:basedOn w:val="Normal"/>
    <w:next w:val="Normal"/>
    <w:link w:val="Style13"/>
    <w:uiPriority w:val="99"/>
    <w:unhideWhenUsed/>
    <w:qFormat/>
    <w:rsid w:val="009235c3"/>
    <w:pPr/>
    <w:rPr>
      <w:rFonts w:ascii="Time Cyr" w:hAnsi="Time Cyr"/>
      <w:sz w:val="24"/>
      <w:szCs w:val="20"/>
      <w:lang w:val="x-none" w:eastAsia="x-none"/>
    </w:rPr>
  </w:style>
  <w:style w:type="paragraph" w:styleId="BodyText2">
    <w:name w:val="Body Text 2"/>
    <w:basedOn w:val="Normal"/>
    <w:link w:val="21"/>
    <w:uiPriority w:val="99"/>
    <w:unhideWhenUsed/>
    <w:qFormat/>
    <w:rsid w:val="009235c3"/>
    <w:pPr>
      <w:spacing w:lineRule="auto" w:line="480" w:before="0" w:after="120"/>
    </w:pPr>
    <w:rPr>
      <w:lang w:val="x-none" w:eastAsia="x-none"/>
    </w:rPr>
  </w:style>
  <w:style w:type="paragraph" w:styleId="BodyTextIndent2">
    <w:name w:val="Body Text Indent 2"/>
    <w:basedOn w:val="Normal"/>
    <w:link w:val="22"/>
    <w:uiPriority w:val="99"/>
    <w:unhideWhenUsed/>
    <w:qFormat/>
    <w:rsid w:val="009235c3"/>
    <w:pPr>
      <w:spacing w:lineRule="auto" w:line="480" w:before="0" w:after="120"/>
      <w:ind w:left="283" w:hanging="0"/>
    </w:pPr>
    <w:rPr>
      <w:lang w:val="x-none" w:eastAsia="x-none"/>
    </w:rPr>
  </w:style>
  <w:style w:type="paragraph" w:styleId="NoSpacing">
    <w:name w:val="No Spacing"/>
    <w:uiPriority w:val="1"/>
    <w:qFormat/>
    <w:rsid w:val="009235c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IntenseQuote">
    <w:name w:val="Intense Quote"/>
    <w:basedOn w:val="Normal"/>
    <w:next w:val="Normal"/>
    <w:link w:val="Style14"/>
    <w:uiPriority w:val="30"/>
    <w:qFormat/>
    <w:rsid w:val="009235c3"/>
    <w:pPr>
      <w:pBdr>
        <w:bottom w:val="single" w:sz="4" w:space="4" w:color="4F81BD"/>
      </w:pBdr>
      <w:spacing w:lineRule="auto" w:line="276"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styleId="Style28" w:customStyle="1">
    <w:name w:val="Знак Знак Знак Знак Знак Знак Знак Знак Знак"/>
    <w:basedOn w:val="Normal"/>
    <w:qFormat/>
    <w:rsid w:val="009235c3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5" w:customStyle="1">
    <w:name w:val="Обычный1"/>
    <w:uiPriority w:val="99"/>
    <w:qFormat/>
    <w:rsid w:val="009235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9" w:customStyle="1">
    <w:name w:val="Подпункт договора"/>
    <w:basedOn w:val="Normal"/>
    <w:uiPriority w:val="99"/>
    <w:qFormat/>
    <w:rsid w:val="009235c3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30" w:customStyle="1">
    <w:name w:val="Пункт договора"/>
    <w:basedOn w:val="Normal"/>
    <w:uiPriority w:val="99"/>
    <w:qFormat/>
    <w:rsid w:val="009235c3"/>
    <w:pPr>
      <w:widowControl w:val="false"/>
      <w:jc w:val="both"/>
    </w:pPr>
    <w:rPr>
      <w:rFonts w:ascii="Arial" w:hAnsi="Arial"/>
      <w:sz w:val="20"/>
      <w:szCs w:val="20"/>
    </w:rPr>
  </w:style>
  <w:style w:type="paragraph" w:styleId="FWBL2" w:customStyle="1">
    <w:name w:val="FWB_L2"/>
    <w:basedOn w:val="FWBL1"/>
    <w:uiPriority w:val="99"/>
    <w:qFormat/>
    <w:rsid w:val="009235c3"/>
    <w:pPr>
      <w:keepNext w:val="false"/>
      <w:keepLines w:val="false"/>
      <w:numPr>
        <w:ilvl w:val="1"/>
      </w:numPr>
      <w:jc w:val="both"/>
      <w:outlineLvl w:val="9"/>
    </w:pPr>
    <w:rPr>
      <w:b w:val="false"/>
      <w:caps w:val="false"/>
      <w:smallCaps w:val="false"/>
    </w:rPr>
  </w:style>
  <w:style w:type="paragraph" w:styleId="FWBL1" w:customStyle="1">
    <w:name w:val="FWB_L1"/>
    <w:basedOn w:val="Normal"/>
    <w:next w:val="FWBL2"/>
    <w:uiPriority w:val="99"/>
    <w:qFormat/>
    <w:rsid w:val="009235c3"/>
    <w:pPr>
      <w:keepNext w:val="true"/>
      <w:keepLines/>
      <w:numPr>
        <w:ilvl w:val="0"/>
        <w:numId w:val="5"/>
      </w:numPr>
      <w:spacing w:before="0" w:after="240"/>
      <w:outlineLvl w:val="0"/>
    </w:pPr>
    <w:rPr>
      <w:b/>
      <w:smallCaps/>
      <w:sz w:val="24"/>
      <w:szCs w:val="20"/>
      <w:lang w:val="en-GB" w:eastAsia="en-US"/>
    </w:rPr>
  </w:style>
  <w:style w:type="paragraph" w:styleId="FWBL3" w:customStyle="1">
    <w:name w:val="FWB_L3"/>
    <w:basedOn w:val="FWBL2"/>
    <w:uiPriority w:val="99"/>
    <w:qFormat/>
    <w:rsid w:val="009235c3"/>
    <w:pPr>
      <w:numPr>
        <w:ilvl w:val="2"/>
      </w:numPr>
    </w:pPr>
    <w:rPr/>
  </w:style>
  <w:style w:type="paragraph" w:styleId="FWBL4" w:customStyle="1">
    <w:name w:val="FWB_L4"/>
    <w:basedOn w:val="FWBL3"/>
    <w:uiPriority w:val="99"/>
    <w:qFormat/>
    <w:rsid w:val="009235c3"/>
    <w:pPr>
      <w:numPr>
        <w:ilvl w:val="3"/>
      </w:numPr>
    </w:pPr>
    <w:rPr/>
  </w:style>
  <w:style w:type="paragraph" w:styleId="FWBL5" w:customStyle="1">
    <w:name w:val="FWB_L5"/>
    <w:basedOn w:val="FWBL4"/>
    <w:uiPriority w:val="99"/>
    <w:qFormat/>
    <w:rsid w:val="009235c3"/>
    <w:pPr>
      <w:numPr>
        <w:ilvl w:val="4"/>
      </w:numPr>
    </w:pPr>
    <w:rPr/>
  </w:style>
  <w:style w:type="paragraph" w:styleId="FWBL6" w:customStyle="1">
    <w:name w:val="FWB_L6"/>
    <w:basedOn w:val="FWBL5"/>
    <w:uiPriority w:val="99"/>
    <w:qFormat/>
    <w:rsid w:val="009235c3"/>
    <w:pPr>
      <w:numPr>
        <w:ilvl w:val="5"/>
      </w:numPr>
    </w:pPr>
    <w:rPr/>
  </w:style>
  <w:style w:type="paragraph" w:styleId="FWBL7" w:customStyle="1">
    <w:name w:val="FWB_L7"/>
    <w:basedOn w:val="FWBL6"/>
    <w:uiPriority w:val="99"/>
    <w:qFormat/>
    <w:rsid w:val="009235c3"/>
    <w:pPr>
      <w:numPr>
        <w:ilvl w:val="6"/>
      </w:numPr>
    </w:pPr>
    <w:rPr/>
  </w:style>
  <w:style w:type="paragraph" w:styleId="FWBL8" w:customStyle="1">
    <w:name w:val="FWB_L8"/>
    <w:basedOn w:val="FWBL7"/>
    <w:uiPriority w:val="99"/>
    <w:qFormat/>
    <w:rsid w:val="009235c3"/>
    <w:pPr>
      <w:numPr>
        <w:ilvl w:val="7"/>
      </w:numPr>
    </w:pPr>
    <w:rPr/>
  </w:style>
  <w:style w:type="paragraph" w:styleId="ConsNormal" w:customStyle="1">
    <w:name w:val="ConsNormal"/>
    <w:uiPriority w:val="99"/>
    <w:qFormat/>
    <w:rsid w:val="009235c3"/>
    <w:pPr>
      <w:widowControl w:val="false"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uiPriority w:val="99"/>
    <w:qFormat/>
    <w:rsid w:val="009235c3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har" w:customStyle="1">
    <w:name w:val="Char"/>
    <w:basedOn w:val="Normal"/>
    <w:uiPriority w:val="99"/>
    <w:qFormat/>
    <w:rsid w:val="009235c3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 Знак Знак Знак1"/>
    <w:basedOn w:val="Normal"/>
    <w:uiPriority w:val="99"/>
    <w:qFormat/>
    <w:rsid w:val="009235c3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Style31" w:customStyle="1">
    <w:name w:val="Текстовый"/>
    <w:uiPriority w:val="99"/>
    <w:qFormat/>
    <w:rsid w:val="009235c3"/>
    <w:pPr>
      <w:widowControl w:val="false"/>
      <w:suppressAutoHyphens w:val="true"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32" w:customStyle="1">
    <w:name w:val="Разновидность документа"/>
    <w:basedOn w:val="Style31"/>
    <w:uiPriority w:val="99"/>
    <w:qFormat/>
    <w:rsid w:val="009235c3"/>
    <w:pPr>
      <w:spacing w:before="0" w:after="40"/>
      <w:jc w:val="center"/>
    </w:pPr>
    <w:rPr>
      <w:b/>
      <w:sz w:val="24"/>
    </w:rPr>
  </w:style>
  <w:style w:type="paragraph" w:styleId="17" w:customStyle="1">
    <w:name w:val="Абзац списка1"/>
    <w:basedOn w:val="Normal"/>
    <w:qFormat/>
    <w:rsid w:val="009235c3"/>
    <w:pPr>
      <w:spacing w:before="0" w:after="0"/>
      <w:ind w:left="720" w:hanging="0"/>
      <w:contextualSpacing/>
    </w:pPr>
    <w:rPr>
      <w:sz w:val="24"/>
      <w:szCs w:val="24"/>
    </w:rPr>
  </w:style>
  <w:style w:type="paragraph" w:styleId="311" w:customStyle="1">
    <w:name w:val="Основной текст 31"/>
    <w:basedOn w:val="BodyTextIndent"/>
    <w:uiPriority w:val="99"/>
    <w:qFormat/>
    <w:rsid w:val="009235c3"/>
    <w:pPr>
      <w:ind w:left="288" w:hanging="0"/>
      <w:jc w:val="both"/>
    </w:pPr>
    <w:rPr>
      <w:rFonts w:ascii="Aria Cyr" w:hAnsi="Aria Cyr"/>
      <w:sz w:val="20"/>
      <w:szCs w:val="20"/>
      <w:lang w:val="x-none" w:eastAsia="x-none"/>
    </w:rPr>
  </w:style>
  <w:style w:type="paragraph" w:styleId="H5" w:customStyle="1">
    <w:name w:val="H5"/>
    <w:basedOn w:val="Normal"/>
    <w:next w:val="Normal"/>
    <w:uiPriority w:val="99"/>
    <w:qFormat/>
    <w:rsid w:val="009235c3"/>
    <w:pPr>
      <w:keepNext w:val="true"/>
      <w:spacing w:before="100" w:after="100"/>
      <w:outlineLvl w:val="5"/>
    </w:pPr>
    <w:rPr>
      <w:b/>
      <w:sz w:val="20"/>
      <w:szCs w:val="20"/>
    </w:rPr>
  </w:style>
  <w:style w:type="paragraph" w:styleId="Style33" w:customStyle="1">
    <w:name w:val="Таблица текст"/>
    <w:basedOn w:val="Normal"/>
    <w:qFormat/>
    <w:rsid w:val="009235c3"/>
    <w:pPr>
      <w:spacing w:before="40" w:after="40"/>
      <w:ind w:left="57" w:right="57" w:hanging="0"/>
    </w:pPr>
    <w:rPr>
      <w:sz w:val="24"/>
      <w:szCs w:val="20"/>
    </w:rPr>
  </w:style>
  <w:style w:type="paragraph" w:styleId="321" w:customStyle="1">
    <w:name w:val="Основной текст 32"/>
    <w:basedOn w:val="BodyTextIndent"/>
    <w:uiPriority w:val="99"/>
    <w:qFormat/>
    <w:rsid w:val="009235c3"/>
    <w:pPr>
      <w:ind w:left="288" w:hanging="0"/>
      <w:jc w:val="both"/>
    </w:pPr>
    <w:rPr>
      <w:rFonts w:ascii="Aria Cyr" w:hAnsi="Aria Cyr"/>
      <w:sz w:val="20"/>
      <w:szCs w:val="20"/>
    </w:rPr>
  </w:style>
  <w:style w:type="paragraph" w:styleId="25" w:customStyle="1">
    <w:name w:val="Обычный2"/>
    <w:uiPriority w:val="99"/>
    <w:qFormat/>
    <w:rsid w:val="009235c3"/>
    <w:pPr>
      <w:widowControl/>
      <w:suppressAutoHyphens w:val="true"/>
      <w:bidi w:val="0"/>
      <w:snapToGrid w:val="false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34" w:customStyle="1">
    <w:name w:val="Знак"/>
    <w:basedOn w:val="Normal"/>
    <w:qFormat/>
    <w:rsid w:val="009235c3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TOC11" w:customStyle="1">
    <w:name w:val="TOC11"/>
    <w:basedOn w:val="TOC1"/>
    <w:uiPriority w:val="99"/>
    <w:qFormat/>
    <w:rsid w:val="009235c3"/>
    <w:pPr/>
    <w:rPr/>
  </w:style>
  <w:style w:type="paragraph" w:styleId="BodyText4" w:customStyle="1">
    <w:name w:val="Body Text 4"/>
    <w:basedOn w:val="BodyTextIndent"/>
    <w:uiPriority w:val="99"/>
    <w:qFormat/>
    <w:rsid w:val="009235c3"/>
    <w:pPr>
      <w:spacing w:before="0" w:after="120"/>
      <w:ind w:left="283" w:hanging="0"/>
    </w:pPr>
    <w:rPr>
      <w:rFonts w:ascii="Time Cyr" w:hAnsi="Time Cyr"/>
      <w:szCs w:val="20"/>
    </w:rPr>
  </w:style>
  <w:style w:type="paragraph" w:styleId="BodyText5" w:customStyle="1">
    <w:name w:val="Body Text 5"/>
    <w:basedOn w:val="BodyTextIndent"/>
    <w:uiPriority w:val="99"/>
    <w:qFormat/>
    <w:rsid w:val="009235c3"/>
    <w:pPr>
      <w:spacing w:before="0" w:after="120"/>
      <w:ind w:left="283" w:hanging="0"/>
    </w:pPr>
    <w:rPr>
      <w:rFonts w:ascii="Time Cyr" w:hAnsi="Time Cyr"/>
      <w:szCs w:val="20"/>
    </w:rPr>
  </w:style>
  <w:style w:type="paragraph" w:styleId="FR1" w:customStyle="1">
    <w:name w:val="FR1"/>
    <w:uiPriority w:val="99"/>
    <w:qFormat/>
    <w:rsid w:val="009235c3"/>
    <w:pPr>
      <w:widowControl w:val="false"/>
      <w:suppressAutoHyphens w:val="true"/>
      <w:bidi w:val="0"/>
      <w:snapToGrid w:val="false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4" w:customStyle="1">
    <w:name w:val="H4"/>
    <w:basedOn w:val="Normal"/>
    <w:next w:val="Normal"/>
    <w:uiPriority w:val="99"/>
    <w:qFormat/>
    <w:rsid w:val="009235c3"/>
    <w:pPr>
      <w:keepNext w:val="true"/>
      <w:snapToGrid w:val="false"/>
      <w:spacing w:before="100" w:after="100"/>
      <w:outlineLvl w:val="4"/>
    </w:pPr>
    <w:rPr>
      <w:b/>
      <w:sz w:val="24"/>
      <w:szCs w:val="20"/>
    </w:rPr>
  </w:style>
  <w:style w:type="paragraph" w:styleId="ConsPlusNormal" w:customStyle="1">
    <w:name w:val="ConsPlusNormal"/>
    <w:qFormat/>
    <w:rsid w:val="009235c3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8" w:customStyle="1">
    <w:name w:val="Основной текст1"/>
    <w:basedOn w:val="Normal"/>
    <w:link w:val="Style15"/>
    <w:qFormat/>
    <w:rsid w:val="009235c3"/>
    <w:pPr>
      <w:shd w:val="clear" w:color="auto" w:fill="FFFFFF"/>
      <w:spacing w:lineRule="atLeast" w:line="0" w:before="300" w:after="300"/>
      <w:ind w:hanging="34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9" w:customStyle="1">
    <w:name w:val="Заголовок №1"/>
    <w:basedOn w:val="Normal"/>
    <w:link w:val="11"/>
    <w:qFormat/>
    <w:rsid w:val="009235c3"/>
    <w:pPr>
      <w:shd w:val="clear" w:color="auto" w:fill="FFFFFF"/>
      <w:spacing w:lineRule="atLeast" w:line="0" w:before="0" w:after="300"/>
      <w:outlineLvl w:val="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35" w:customStyle="1">
    <w:name w:val="Основной текст (3)"/>
    <w:basedOn w:val="Normal"/>
    <w:link w:val="33"/>
    <w:uiPriority w:val="99"/>
    <w:qFormat/>
    <w:rsid w:val="009235c3"/>
    <w:pPr>
      <w:shd w:val="clear" w:color="auto" w:fill="FFFFFF"/>
      <w:spacing w:lineRule="atLeast" w:line="0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yle35" w:customStyle="1">
    <w:name w:val="Вид документа"/>
    <w:basedOn w:val="Style31"/>
    <w:uiPriority w:val="99"/>
    <w:qFormat/>
    <w:rsid w:val="009235c3"/>
    <w:pPr>
      <w:jc w:val="center"/>
    </w:pPr>
    <w:rPr>
      <w:b/>
      <w:caps/>
      <w:sz w:val="28"/>
    </w:rPr>
  </w:style>
  <w:style w:type="paragraph" w:styleId="EndnoteText">
    <w:name w:val="Endnote Text"/>
    <w:basedOn w:val="Normal"/>
    <w:link w:val="Style16"/>
    <w:uiPriority w:val="99"/>
    <w:rsid w:val="009235c3"/>
    <w:pPr/>
    <w:rPr>
      <w:sz w:val="20"/>
      <w:szCs w:val="20"/>
    </w:rPr>
  </w:style>
  <w:style w:type="paragraph" w:styleId="Title">
    <w:name w:val="Title"/>
    <w:basedOn w:val="Normal"/>
    <w:next w:val="Normal"/>
    <w:link w:val="Style18"/>
    <w:uiPriority w:val="10"/>
    <w:qFormat/>
    <w:rsid w:val="009235c3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TOC3">
    <w:name w:val="TOC 3"/>
    <w:basedOn w:val="Normal"/>
    <w:next w:val="Normal"/>
    <w:autoRedefine/>
    <w:uiPriority w:val="39"/>
    <w:unhideWhenUsed/>
    <w:rsid w:val="009235c3"/>
    <w:pPr>
      <w:spacing w:before="0" w:after="100"/>
      <w:ind w:left="560" w:hanging="0"/>
    </w:pPr>
    <w:rPr/>
  </w:style>
  <w:style w:type="paragraph" w:styleId="Style36" w:customStyle="1">
    <w:name w:val="Название раздела инструкции"/>
    <w:basedOn w:val="Normal"/>
    <w:autoRedefine/>
    <w:qFormat/>
    <w:rsid w:val="009235c3"/>
    <w:pPr>
      <w:jc w:val="center"/>
    </w:pPr>
    <w:rPr>
      <w:b/>
    </w:rPr>
  </w:style>
  <w:style w:type="paragraph" w:styleId="Style37" w:customStyle="1">
    <w:name w:val="Раздел положения"/>
    <w:basedOn w:val="Normal"/>
    <w:autoRedefine/>
    <w:qFormat/>
    <w:rsid w:val="009235c3"/>
    <w:pPr>
      <w:numPr>
        <w:ilvl w:val="0"/>
        <w:numId w:val="6"/>
      </w:numPr>
      <w:spacing w:before="80" w:after="80"/>
      <w:jc w:val="center"/>
    </w:pPr>
    <w:rPr>
      <w:b/>
      <w:sz w:val="32"/>
      <w:szCs w:val="32"/>
    </w:rPr>
  </w:style>
  <w:style w:type="paragraph" w:styleId="Style38" w:customStyle="1">
    <w:name w:val="Подраздел раздела положения"/>
    <w:basedOn w:val="Normal"/>
    <w:autoRedefine/>
    <w:qFormat/>
    <w:rsid w:val="009235c3"/>
    <w:pPr>
      <w:numPr>
        <w:ilvl w:val="1"/>
        <w:numId w:val="6"/>
      </w:numPr>
      <w:spacing w:before="80" w:after="80"/>
      <w:jc w:val="both"/>
    </w:pPr>
    <w:rPr/>
  </w:style>
  <w:style w:type="paragraph" w:styleId="110" w:customStyle="1">
    <w:name w:val="Шапка 1"/>
    <w:basedOn w:val="Normal"/>
    <w:qFormat/>
    <w:rsid w:val="009235c3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6" w:customStyle="1">
    <w:name w:val="Шапка 2"/>
    <w:basedOn w:val="Normal"/>
    <w:qFormat/>
    <w:rsid w:val="009235c3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6" w:customStyle="1">
    <w:name w:val="Шапка 3"/>
    <w:basedOn w:val="Normal"/>
    <w:qFormat/>
    <w:rsid w:val="009235c3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11" w:customStyle="1">
    <w:name w:val="Название1"/>
    <w:basedOn w:val="Normal"/>
    <w:uiPriority w:val="10"/>
    <w:qFormat/>
    <w:rsid w:val="009235c3"/>
    <w:pPr>
      <w:jc w:val="center"/>
    </w:pPr>
    <w:rPr>
      <w:szCs w:val="20"/>
    </w:rPr>
  </w:style>
  <w:style w:type="paragraph" w:styleId="BlockText">
    <w:name w:val="Block Text"/>
    <w:basedOn w:val="Normal"/>
    <w:uiPriority w:val="99"/>
    <w:qFormat/>
    <w:rsid w:val="009235c3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9" w:customStyle="1">
    <w:name w:val="Подпункт"/>
    <w:basedOn w:val="Normal"/>
    <w:link w:val="12"/>
    <w:qFormat/>
    <w:rsid w:val="009235c3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7" w:customStyle="1">
    <w:name w:val="Пункт2"/>
    <w:basedOn w:val="Normal"/>
    <w:link w:val="24"/>
    <w:qFormat/>
    <w:rsid w:val="009235c3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Style40" w:customStyle="1">
    <w:name w:val="Раздел регламента"/>
    <w:basedOn w:val="Normal"/>
    <w:qFormat/>
    <w:rsid w:val="009235c3"/>
    <w:pPr/>
    <w:rPr/>
  </w:style>
  <w:style w:type="paragraph" w:styleId="Style41" w:customStyle="1">
    <w:name w:val="Приложение к регламенту"/>
    <w:basedOn w:val="Normal"/>
    <w:qFormat/>
    <w:rsid w:val="009235c3"/>
    <w:pPr>
      <w:jc w:val="right"/>
    </w:pPr>
    <w:rPr/>
  </w:style>
  <w:style w:type="paragraph" w:styleId="112" w:customStyle="1">
    <w:name w:val="Обычный (веб)1"/>
    <w:basedOn w:val="Normal"/>
    <w:uiPriority w:val="99"/>
    <w:qFormat/>
    <w:rsid w:val="009235c3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1" w:customStyle="1">
    <w:name w:val="Оглавление 91"/>
    <w:basedOn w:val="Normal"/>
    <w:next w:val="Normal"/>
    <w:autoRedefine/>
    <w:uiPriority w:val="39"/>
    <w:semiHidden/>
    <w:qFormat/>
    <w:rsid w:val="009235c3"/>
    <w:pPr>
      <w:ind w:left="1960" w:hanging="0"/>
    </w:pPr>
    <w:rPr>
      <w:rFonts w:ascii="Calibri" w:hAnsi="Calibri" w:cs="Calibri"/>
      <w:sz w:val="20"/>
      <w:szCs w:val="20"/>
    </w:rPr>
  </w:style>
  <w:style w:type="paragraph" w:styleId="51" w:customStyle="1">
    <w:name w:val="Оглавление 51"/>
    <w:basedOn w:val="Normal"/>
    <w:next w:val="Normal"/>
    <w:autoRedefine/>
    <w:uiPriority w:val="39"/>
    <w:semiHidden/>
    <w:qFormat/>
    <w:rsid w:val="009235c3"/>
    <w:pPr>
      <w:ind w:left="840" w:hanging="0"/>
    </w:pPr>
    <w:rPr>
      <w:rFonts w:ascii="Calibri" w:hAnsi="Calibri" w:cs="Calibri"/>
      <w:sz w:val="20"/>
      <w:szCs w:val="20"/>
    </w:rPr>
  </w:style>
  <w:style w:type="paragraph" w:styleId="28" w:customStyle="1">
    <w:name w:val="Раздел положения 2"/>
    <w:basedOn w:val="Normal"/>
    <w:qFormat/>
    <w:rsid w:val="009235c3"/>
    <w:pPr>
      <w:pageBreakBefore/>
      <w:jc w:val="both"/>
      <w:outlineLvl w:val="0"/>
    </w:pPr>
    <w:rPr>
      <w:b/>
    </w:rPr>
  </w:style>
  <w:style w:type="paragraph" w:styleId="Caption1">
    <w:name w:val="caption1"/>
    <w:basedOn w:val="Normal"/>
    <w:next w:val="Normal"/>
    <w:uiPriority w:val="35"/>
    <w:qFormat/>
    <w:rsid w:val="009235c3"/>
    <w:pPr/>
    <w:rPr>
      <w:b/>
      <w:bCs/>
      <w:color w:val="4F81BD"/>
      <w:sz w:val="18"/>
      <w:szCs w:val="18"/>
    </w:rPr>
  </w:style>
  <w:style w:type="paragraph" w:styleId="Quote">
    <w:name w:val="Quote"/>
    <w:basedOn w:val="Normal"/>
    <w:next w:val="Normal"/>
    <w:link w:val="23"/>
    <w:uiPriority w:val="29"/>
    <w:qFormat/>
    <w:rsid w:val="009235c3"/>
    <w:pPr/>
    <w:rPr>
      <w:rFonts w:ascii="Calibri" w:hAnsi="Calibri"/>
      <w:i/>
      <w:iCs/>
      <w:color w:val="000000"/>
      <w:sz w:val="20"/>
      <w:szCs w:val="20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9235c3"/>
    <w:pPr>
      <w:keepLines/>
      <w:spacing w:before="480" w:after="60"/>
      <w:ind w:left="5038" w:hanging="360"/>
      <w:jc w:val="left"/>
      <w:outlineLvl w:val="9"/>
    </w:pPr>
    <w:rPr>
      <w:rFonts w:ascii="Cambria" w:hAnsi="Cambria"/>
      <w:b/>
      <w:bCs/>
      <w:color w:val="365F91"/>
      <w:lang w:val="ru-RU" w:eastAsia="ru-RU"/>
    </w:rPr>
  </w:style>
  <w:style w:type="paragraph" w:styleId="E-mailSignature">
    <w:name w:val="E-mail Signature"/>
    <w:basedOn w:val="Normal"/>
    <w:link w:val="Style19"/>
    <w:uiPriority w:val="99"/>
    <w:unhideWhenUsed/>
    <w:qFormat/>
    <w:rsid w:val="009235c3"/>
    <w:pPr/>
    <w:rPr>
      <w:sz w:val="24"/>
      <w:szCs w:val="24"/>
    </w:rPr>
  </w:style>
  <w:style w:type="paragraph" w:styleId="37" w:customStyle="1">
    <w:name w:val="Нумерованный список ур3"/>
    <w:basedOn w:val="Normal"/>
    <w:qFormat/>
    <w:rsid w:val="009235c3"/>
    <w:pPr>
      <w:numPr>
        <w:ilvl w:val="2"/>
        <w:numId w:val="7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9235c3"/>
    <w:pPr>
      <w:numPr>
        <w:ilvl w:val="0"/>
        <w:numId w:val="7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9" w:customStyle="1">
    <w:name w:val="Нумерованный список ур2"/>
    <w:basedOn w:val="Normal"/>
    <w:qFormat/>
    <w:rsid w:val="009235c3"/>
    <w:pPr>
      <w:numPr>
        <w:ilvl w:val="1"/>
        <w:numId w:val="7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38" w:customStyle="1">
    <w:name w:val="Знак Знак3 Знак Знак"/>
    <w:basedOn w:val="Normal"/>
    <w:qFormat/>
    <w:rsid w:val="009235c3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2" w:customStyle="1">
    <w:name w:val="Пункт"/>
    <w:basedOn w:val="Normal"/>
    <w:qFormat/>
    <w:rsid w:val="009235c3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Style43" w:customStyle="1">
    <w:name w:val="Таблица"/>
    <w:basedOn w:val="Normal"/>
    <w:qFormat/>
    <w:rsid w:val="009235c3"/>
    <w:pPr>
      <w:keepNext w:val="true"/>
      <w:spacing w:before="60" w:after="60"/>
      <w:jc w:val="center"/>
    </w:pPr>
    <w:rPr>
      <w:b/>
      <w:sz w:val="24"/>
      <w:szCs w:val="24"/>
    </w:rPr>
  </w:style>
  <w:style w:type="paragraph" w:styleId="Style44" w:customStyle="1">
    <w:name w:val="Таблица шапка"/>
    <w:basedOn w:val="Normal"/>
    <w:qFormat/>
    <w:rsid w:val="009235c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5" w:customStyle="1">
    <w:name w:val="Подподпункт"/>
    <w:basedOn w:val="Style39"/>
    <w:link w:val="Style21"/>
    <w:qFormat/>
    <w:rsid w:val="009235c3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46" w:customStyle="1">
    <w:name w:val="УРОВЕНЬ_(а)"/>
    <w:basedOn w:val="ListParagraph"/>
    <w:qFormat/>
    <w:rsid w:val="009235c3"/>
    <w:pPr>
      <w:numPr>
        <w:ilvl w:val="3"/>
        <w:numId w:val="8"/>
      </w:numPr>
      <w:spacing w:lineRule="exact" w:line="360" w:before="120" w:after="0"/>
      <w:contextualSpacing w:val="false"/>
      <w:jc w:val="both"/>
      <w:outlineLvl w:val="3"/>
    </w:pPr>
    <w:rPr>
      <w:rFonts w:ascii="Times New Roman" w:hAnsi="Times New Roman" w:eastAsia="Times New Roman"/>
      <w:sz w:val="26"/>
      <w:szCs w:val="28"/>
    </w:rPr>
  </w:style>
  <w:style w:type="paragraph" w:styleId="-" w:customStyle="1">
    <w:name w:val="УРОВЕНЬ_-"/>
    <w:basedOn w:val="ListParagraph"/>
    <w:qFormat/>
    <w:rsid w:val="009235c3"/>
    <w:pPr>
      <w:numPr>
        <w:ilvl w:val="4"/>
        <w:numId w:val="8"/>
      </w:numPr>
      <w:spacing w:lineRule="exact" w:line="360" w:before="120" w:after="0"/>
      <w:contextualSpacing w:val="false"/>
      <w:jc w:val="both"/>
      <w:outlineLvl w:val="4"/>
    </w:pPr>
    <w:rPr>
      <w:rFonts w:ascii="Times New Roman" w:hAnsi="Times New Roman" w:eastAsia="Times New Roman"/>
      <w:sz w:val="26"/>
      <w:szCs w:val="28"/>
    </w:rPr>
  </w:style>
  <w:style w:type="paragraph" w:styleId="210" w:customStyle="1">
    <w:name w:val="УРОВЕНЬ_Абзац_тип2"/>
    <w:basedOn w:val="ListParagraph"/>
    <w:qFormat/>
    <w:rsid w:val="009235c3"/>
    <w:pPr>
      <w:numPr>
        <w:ilvl w:val="6"/>
        <w:numId w:val="8"/>
      </w:numPr>
      <w:spacing w:lineRule="exact" w:line="360" w:before="120" w:after="0"/>
      <w:contextualSpacing w:val="false"/>
      <w:jc w:val="both"/>
    </w:pPr>
    <w:rPr>
      <w:rFonts w:ascii="Times New Roman" w:hAnsi="Times New Roman" w:eastAsia="Times New Roman"/>
      <w:sz w:val="26"/>
      <w:szCs w:val="28"/>
    </w:rPr>
  </w:style>
  <w:style w:type="paragraph" w:styleId="39" w:customStyle="1">
    <w:name w:val="УРОВЕНЬ_Абзац_тип3"/>
    <w:basedOn w:val="ListParagraph"/>
    <w:link w:val="34"/>
    <w:qFormat/>
    <w:rsid w:val="009235c3"/>
    <w:pPr>
      <w:numPr>
        <w:ilvl w:val="7"/>
        <w:numId w:val="8"/>
      </w:numPr>
      <w:spacing w:lineRule="exact" w:line="360" w:before="120" w:after="0"/>
      <w:ind w:left="0" w:hanging="0"/>
      <w:contextualSpacing w:val="false"/>
      <w:jc w:val="both"/>
    </w:pPr>
    <w:rPr>
      <w:rFonts w:ascii="Times New Roman" w:hAnsi="Times New Roman" w:eastAsia="Times New Roman"/>
      <w:sz w:val="26"/>
      <w:szCs w:val="28"/>
    </w:rPr>
  </w:style>
  <w:style w:type="paragraph" w:styleId="Style47" w:customStyle="1">
    <w:name w:val="УРОВЕНЬ_Подпись"/>
    <w:basedOn w:val="ListParagraph"/>
    <w:qFormat/>
    <w:rsid w:val="009235c3"/>
    <w:pPr>
      <w:keepNext w:val="true"/>
      <w:numPr>
        <w:ilvl w:val="5"/>
        <w:numId w:val="8"/>
      </w:numPr>
      <w:spacing w:lineRule="exact" w:line="360" w:before="120" w:after="120"/>
      <w:contextualSpacing w:val="false"/>
      <w:jc w:val="right"/>
      <w:outlineLvl w:val="3"/>
    </w:pPr>
    <w:rPr>
      <w:rFonts w:ascii="Times New Roman" w:hAnsi="Times New Roman" w:eastAsia="Times New Roman"/>
      <w:sz w:val="26"/>
      <w:szCs w:val="28"/>
    </w:rPr>
  </w:style>
  <w:style w:type="paragraph" w:styleId="113" w:customStyle="1">
    <w:name w:val="Стиль Заголовок 1 + по ширине"/>
    <w:basedOn w:val="Heading1"/>
    <w:qFormat/>
    <w:rsid w:val="009235c3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/>
      <w:b/>
      <w:bCs/>
      <w:kern w:val="2"/>
      <w:sz w:val="40"/>
      <w:szCs w:val="20"/>
      <w:lang w:val="ru-RU" w:eastAsia="ru-RU"/>
    </w:rPr>
  </w:style>
  <w:style w:type="paragraph" w:styleId="211" w:customStyle="1">
    <w:name w:val="Заголовок 2 КВВ"/>
    <w:basedOn w:val="Normal"/>
    <w:qFormat/>
    <w:rsid w:val="009235c3"/>
    <w:pPr>
      <w:keepNext w:val="true"/>
      <w:numPr>
        <w:ilvl w:val="0"/>
        <w:numId w:val="9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114" w:customStyle="1">
    <w:name w:val="УРОВЕНЬ_1."/>
    <w:basedOn w:val="ListParagraph"/>
    <w:link w:val="13"/>
    <w:qFormat/>
    <w:rsid w:val="009235c3"/>
    <w:pPr>
      <w:keepNext w:val="true"/>
      <w:keepLines/>
      <w:spacing w:before="240" w:after="120"/>
      <w:ind w:left="0" w:hanging="0"/>
      <w:contextualSpacing w:val="false"/>
      <w:jc w:val="both"/>
      <w:outlineLvl w:val="0"/>
    </w:pPr>
    <w:rPr>
      <w:rFonts w:ascii="Times New Roman" w:hAnsi="Times New Roman" w:eastAsia="Times New Roman"/>
      <w:caps/>
      <w:sz w:val="28"/>
      <w:szCs w:val="28"/>
    </w:rPr>
  </w:style>
  <w:style w:type="paragraph" w:styleId="61" w:customStyle="1">
    <w:name w:val="Оглавление 61"/>
    <w:basedOn w:val="Normal"/>
    <w:next w:val="Normal"/>
    <w:autoRedefine/>
    <w:uiPriority w:val="39"/>
    <w:unhideWhenUsed/>
    <w:qFormat/>
    <w:rsid w:val="009235c3"/>
    <w:pPr>
      <w:ind w:left="1120" w:hanging="0"/>
    </w:pPr>
    <w:rPr>
      <w:rFonts w:ascii="Calibri" w:hAnsi="Calibri" w:cs="Calibri"/>
      <w:sz w:val="20"/>
      <w:szCs w:val="20"/>
    </w:rPr>
  </w:style>
  <w:style w:type="paragraph" w:styleId="71" w:customStyle="1">
    <w:name w:val="Оглавление 71"/>
    <w:basedOn w:val="Normal"/>
    <w:next w:val="Normal"/>
    <w:autoRedefine/>
    <w:uiPriority w:val="39"/>
    <w:unhideWhenUsed/>
    <w:qFormat/>
    <w:rsid w:val="009235c3"/>
    <w:pPr>
      <w:ind w:left="1400" w:hanging="0"/>
    </w:pPr>
    <w:rPr>
      <w:rFonts w:ascii="Calibri" w:hAnsi="Calibri" w:cs="Calibri"/>
      <w:sz w:val="20"/>
      <w:szCs w:val="20"/>
    </w:rPr>
  </w:style>
  <w:style w:type="paragraph" w:styleId="81" w:customStyle="1">
    <w:name w:val="Оглавление 81"/>
    <w:basedOn w:val="Normal"/>
    <w:next w:val="Normal"/>
    <w:autoRedefine/>
    <w:uiPriority w:val="39"/>
    <w:unhideWhenUsed/>
    <w:qFormat/>
    <w:rsid w:val="009235c3"/>
    <w:pPr>
      <w:ind w:left="1680" w:hanging="0"/>
    </w:pPr>
    <w:rPr>
      <w:rFonts w:ascii="Calibri" w:hAnsi="Calibri" w:cs="Calibri"/>
      <w:sz w:val="20"/>
      <w:szCs w:val="20"/>
    </w:rPr>
  </w:style>
  <w:style w:type="paragraph" w:styleId="Default" w:customStyle="1">
    <w:name w:val="Default"/>
    <w:qFormat/>
    <w:rsid w:val="009235c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Style48">
    <w:name w:val="Содержимое врезки"/>
    <w:basedOn w:val="Normal"/>
    <w:qFormat/>
    <w:pPr/>
    <w:rPr/>
  </w:style>
  <w:style w:type="paragraph" w:styleId="Style49">
    <w:name w:val="Содержимое таблицы"/>
    <w:basedOn w:val="Normal"/>
    <w:qFormat/>
    <w:pPr>
      <w:widowControl w:val="false"/>
      <w:suppressLineNumbers/>
    </w:pPr>
    <w:rPr/>
  </w:style>
  <w:style w:type="paragraph" w:styleId="Style50">
    <w:name w:val="Заголовок таблицы"/>
    <w:basedOn w:val="Style4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5" w:customStyle="1">
    <w:name w:val="Нет списка1"/>
    <w:uiPriority w:val="99"/>
    <w:semiHidden/>
    <w:unhideWhenUsed/>
    <w:qFormat/>
    <w:rsid w:val="009235c3"/>
  </w:style>
  <w:style w:type="numbering" w:styleId="212" w:customStyle="1">
    <w:name w:val="Стиль2"/>
    <w:qFormat/>
    <w:rsid w:val="009235c3"/>
  </w:style>
  <w:style w:type="numbering" w:styleId="116" w:customStyle="1">
    <w:name w:val="Стиль1"/>
    <w:qFormat/>
    <w:rsid w:val="009235c3"/>
  </w:style>
  <w:style w:type="numbering" w:styleId="9080577571">
    <w:name w:val="9080577571"/>
    <w:qFormat/>
  </w:style>
  <w:style w:type="numbering" w:styleId="25680335001">
    <w:name w:val="25680335001"/>
    <w:qFormat/>
  </w:style>
  <w:style w:type="numbering" w:styleId="33907489131">
    <w:name w:val="33907489131"/>
    <w:qFormat/>
  </w:style>
  <w:style w:type="numbering" w:styleId="22177625151">
    <w:name w:val="22177625151"/>
    <w:qFormat/>
  </w:style>
  <w:style w:type="numbering" w:styleId="21183107911">
    <w:name w:val="21183107911"/>
    <w:qFormat/>
  </w:style>
  <w:style w:type="numbering" w:styleId="32260741141">
    <w:name w:val="32260741141"/>
    <w:qFormat/>
  </w:style>
  <w:style w:type="numbering" w:styleId="16503831061">
    <w:name w:val="16503831061"/>
    <w:qFormat/>
  </w:style>
  <w:style w:type="numbering" w:styleId="27438497521">
    <w:name w:val="27438497521"/>
    <w:qFormat/>
  </w:style>
  <w:style w:type="numbering" w:styleId="9079358171">
    <w:name w:val="9079358171"/>
    <w:qFormat/>
  </w:style>
  <w:style w:type="numbering" w:styleId="15802088551">
    <w:name w:val="15802088551"/>
    <w:qFormat/>
  </w:style>
  <w:style w:type="table" w:default="1" w:styleId="a8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b">
    <w:name w:val="Table Grid"/>
    <w:basedOn w:val="a8"/>
    <w:uiPriority w:val="39"/>
    <w:rsid w:val="009235c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8"/>
    <w:uiPriority w:val="39"/>
    <w:rsid w:val="009235c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8"/>
    <w:uiPriority w:val="39"/>
    <w:rsid w:val="009235c3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5">
    <w:name w:val="Сетка таблицы2"/>
    <w:basedOn w:val="a8"/>
    <w:uiPriority w:val="39"/>
    <w:rsid w:val="009235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f">
    <w:name w:val="Сетка таблицы3"/>
    <w:basedOn w:val="a8"/>
    <w:uiPriority w:val="39"/>
    <w:rsid w:val="004b68e4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4F986-B3FC-4683-B8D4-56D09AF0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AlterOffice/3.4.0.9$Linux_X86_64 LibreOffice_project/b8daf9e823b1a5463a2f48435ddc2e8696e7d4fc</Application>
  <AppVersion>15.0000</AppVersion>
  <Pages>7</Pages>
  <Words>1349</Words>
  <Characters>9333</Characters>
  <CharactersWithSpaces>10526</CharactersWithSpaces>
  <Paragraphs>182</Paragraphs>
  <Company>PJSC 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2025-06-04T14:48:00Z</dcterms:created>
  <dc:creator>Расторгуева Оксана Владимировна</dc:creator>
  <dc:description/>
  <dc:language>ru-RU</dc:language>
  <cp:lastModifiedBy>streletsva@corp.gidroogk.com</cp:lastModifiedBy>
  <cp:lastPrinted>2025-06-18T12:32:27Z</cp:lastPrinted>
  <dcterms:modified xsi:type="dcterms:W3CDTF">2026-05-22T11:06:55Z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