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</w:t>
      </w:r>
      <w:r>
        <w:rPr>
          <w:b/>
          <w:bCs/>
        </w:rPr>
        <w:t>ый</w:t>
      </w:r>
      <w:r>
        <w:rPr>
          <w:b/>
          <w:bCs/>
        </w:rPr>
        <w:t xml:space="preserve">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</w:t>
      </w:r>
      <w:r>
        <w:rPr>
          <w:b/>
          <w:bCs/>
        </w:rPr>
        <w:t>Н</w:t>
      </w:r>
      <w:r>
        <w:rPr>
          <w:b/>
          <w:bCs/>
        </w:rPr>
        <w:t>.</w:t>
      </w:r>
      <w:r>
        <w:rPr>
          <w:b/>
          <w:bCs/>
        </w:rPr>
        <w:t>Н</w:t>
      </w:r>
      <w:r>
        <w:rPr>
          <w:b/>
          <w:bCs/>
        </w:rPr>
        <w:t xml:space="preserve">. </w:t>
      </w:r>
      <w:r>
        <w:rPr>
          <w:b/>
          <w:bCs/>
        </w:rPr>
        <w:t>Аммос</w:t>
      </w:r>
      <w:r>
        <w:rPr>
          <w:b/>
          <w:bCs/>
        </w:rPr>
        <w:t>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</w:t>
      </w:r>
      <w:r>
        <w:rPr>
          <w:b/>
          <w:bCs/>
        </w:rPr>
        <w:t>6</w:t>
      </w:r>
      <w:r>
        <w:rPr>
          <w:b/>
          <w:bCs/>
        </w:rPr>
        <w:t xml:space="preserve">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17.12.14.119 Поставка бумажной продукции для Центрального и Западного энергорайонов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 xml:space="preserve">Бумага офисная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69"/>
        <w:gridCol w:w="1863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Бумага офисная А4 80г/м2 146% 500л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17.12.14.110</w:t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офисная А3 80г/м2 500л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17.12.14.110</w:t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101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ЯГРЭС-2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Бумага офисная А4 80г/м2 146% 500л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17.12.14.110</w:t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рулонная для плоттера глянцевая А0+ 914мм 30м 180г/м2 6736 Inksystem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17.12.14.110</w:t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офисная А3 80г/м2 500л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17.12.14.110</w:t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>
          <w:trHeight w:val="736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Бумага офисная А4 80г/м2 146% 500л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736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офисная А3 80г/м2 500л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227" w:hanging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Бумага офисная А4 80г/м2 146% 500л</w:t>
            </w:r>
          </w:p>
        </w:tc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рулонная для плоттера глянцевая А0+ 914мм 30м 180г/м2 6736 Inksystem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офисная А3 80г/м2 500л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</w:rPr>
        <w:t>5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bCs/>
          <w:sz w:val="22"/>
          <w:szCs w:val="22"/>
        </w:rPr>
        <w:t>« б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умага офисная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бумага офисная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spacing w:before="0" w:after="120"/>
        <w:ind w:right="397" w:hanging="0"/>
        <w:jc w:val="both"/>
        <w:rPr/>
      </w:pPr>
      <w:r>
        <w:rPr/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78"/>
        <w:gridCol w:w="932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br w:type="column"/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Бумага офисная А4 80г/м2 146% 500л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/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 листов: А4. Количество листов в пачке: 500. Марка бумаги: С.Белизна: ISO: 97-98% , CIE: 146 Непрозрачность:  90% Толщина (мкм):  не менее 104 мкр Соответствие ГОСТ Р 57641-2017 Сертифицированная для архивного хранения.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офисная А3 80г/м2 500л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/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Позиция </w:t>
            </w:r>
            <w:r>
              <w:rPr>
                <w:rFonts w:eastAsia="Calibri"/>
                <w:iCs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Бумага офисная А4 80г/м2 146% 500л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/>
              <w:t>Формат листов: А4. Количество листов в пачке: 500. Марка бумаги: С.Белизна: ISO: 97-98% , CIE: 146 Непрозрачность:  90% Толщина (мкм):  не менее 104 мкр Соответствие ГОСТ Р 57641-2017 Сертифицированная для архивного хранения.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Позиция </w:t>
            </w:r>
            <w:r>
              <w:rPr>
                <w:rFonts w:eastAsia="Calibri"/>
                <w:iCs/>
                <w:sz w:val="22"/>
                <w:szCs w:val="22"/>
              </w:rPr>
              <w:t>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рулонная для плоттера глянцевая А0+ 914мм 30м 180г/м2 6736 Inksystem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Позиция </w:t>
            </w:r>
            <w:r>
              <w:rPr>
                <w:rFonts w:eastAsia="Calibri"/>
                <w:iCs/>
                <w:sz w:val="22"/>
                <w:szCs w:val="22"/>
              </w:rPr>
              <w:t>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офисная А3 80г/м2 500л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Application>AlterOffice/3.4.0.9$Linux_X86_64 LibreOffice_project/b8daf9e823b1a5463a2f48435ddc2e8696e7d4fc</Application>
  <AppVersion>15.0000</AppVersion>
  <Pages>11</Pages>
  <Words>1274</Words>
  <Characters>8203</Characters>
  <CharactersWithSpaces>9246</CharactersWithSpaces>
  <Paragraphs>241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2025-10-22T09:41:08Z</cp:lastPrinted>
  <dcterms:modified xsi:type="dcterms:W3CDTF">2026-05-22T16:33:16Z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