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A952" w14:textId="229559EA" w:rsidR="00EC33A5" w:rsidRPr="00F401A1" w:rsidRDefault="00EC33A5" w:rsidP="00B16E8F">
      <w:pPr>
        <w:pStyle w:val="ConsPlusNormal"/>
        <w:ind w:firstLine="0"/>
        <w:jc w:val="center"/>
        <w:rPr>
          <w:rFonts w:ascii="Times New Roman" w:hAnsi="Times New Roman" w:cs="Times New Roman"/>
          <w:sz w:val="24"/>
          <w:szCs w:val="24"/>
        </w:rPr>
      </w:pPr>
    </w:p>
    <w:p w14:paraId="4EC5584C" w14:textId="77777777" w:rsidR="006C3D82" w:rsidRPr="002908E2" w:rsidRDefault="006C3D82" w:rsidP="00B16E8F">
      <w:pPr>
        <w:pStyle w:val="ConsPlusNormal"/>
        <w:ind w:firstLine="0"/>
        <w:jc w:val="center"/>
        <w:rPr>
          <w:rFonts w:ascii="Times New Roman" w:hAnsi="Times New Roman" w:cs="Times New Roman"/>
          <w:sz w:val="24"/>
          <w:szCs w:val="24"/>
        </w:rPr>
      </w:pPr>
    </w:p>
    <w:p w14:paraId="03D94D94" w14:textId="77777777" w:rsidR="006C3D82" w:rsidRPr="002908E2" w:rsidRDefault="006C3D82" w:rsidP="00B16E8F">
      <w:pPr>
        <w:pStyle w:val="ConsPlusNormal"/>
        <w:ind w:firstLine="0"/>
        <w:jc w:val="center"/>
        <w:rPr>
          <w:rFonts w:ascii="Times New Roman" w:hAnsi="Times New Roman" w:cs="Times New Roman"/>
          <w:sz w:val="24"/>
          <w:szCs w:val="24"/>
        </w:rPr>
      </w:pPr>
    </w:p>
    <w:p w14:paraId="4281E4CE" w14:textId="77777777" w:rsidR="006C3D82" w:rsidRPr="002908E2" w:rsidRDefault="006C3D82" w:rsidP="00B16E8F">
      <w:pPr>
        <w:pStyle w:val="ConsPlusNormal"/>
        <w:ind w:firstLine="0"/>
        <w:jc w:val="center"/>
        <w:rPr>
          <w:rFonts w:ascii="Times New Roman" w:hAnsi="Times New Roman" w:cs="Times New Roman"/>
          <w:sz w:val="24"/>
          <w:szCs w:val="24"/>
        </w:rPr>
      </w:pPr>
    </w:p>
    <w:p w14:paraId="0C339BF7" w14:textId="77777777" w:rsidR="006C3D82" w:rsidRPr="002908E2" w:rsidRDefault="006C3D82" w:rsidP="00B16E8F">
      <w:pPr>
        <w:pStyle w:val="ConsPlusNormal"/>
        <w:ind w:firstLine="0"/>
        <w:jc w:val="center"/>
        <w:rPr>
          <w:rFonts w:ascii="Times New Roman" w:hAnsi="Times New Roman" w:cs="Times New Roman"/>
          <w:sz w:val="24"/>
          <w:szCs w:val="24"/>
        </w:rPr>
      </w:pPr>
    </w:p>
    <w:p w14:paraId="32F30023" w14:textId="77777777" w:rsidR="006C3D82" w:rsidRPr="002908E2" w:rsidRDefault="006C3D82" w:rsidP="00B16E8F">
      <w:pPr>
        <w:pStyle w:val="ConsPlusNormal"/>
        <w:ind w:firstLine="0"/>
        <w:jc w:val="center"/>
        <w:rPr>
          <w:rFonts w:ascii="Times New Roman" w:hAnsi="Times New Roman" w:cs="Times New Roman"/>
          <w:sz w:val="24"/>
          <w:szCs w:val="24"/>
        </w:rPr>
      </w:pPr>
    </w:p>
    <w:p w14:paraId="2F591B67" w14:textId="77777777" w:rsidR="006C3D82" w:rsidRPr="002908E2" w:rsidRDefault="006C3D82" w:rsidP="00B16E8F">
      <w:pPr>
        <w:pStyle w:val="ConsPlusNormal"/>
        <w:ind w:firstLine="0"/>
        <w:jc w:val="center"/>
        <w:rPr>
          <w:rFonts w:ascii="Times New Roman" w:hAnsi="Times New Roman" w:cs="Times New Roman"/>
          <w:sz w:val="24"/>
          <w:szCs w:val="24"/>
        </w:rPr>
      </w:pPr>
    </w:p>
    <w:p w14:paraId="087D0C59" w14:textId="77777777" w:rsidR="006C3D82" w:rsidRPr="002908E2" w:rsidRDefault="006C3D82" w:rsidP="00B16E8F">
      <w:pPr>
        <w:pStyle w:val="ConsPlusNormal"/>
        <w:ind w:firstLine="0"/>
        <w:jc w:val="center"/>
        <w:rPr>
          <w:rFonts w:ascii="Times New Roman" w:hAnsi="Times New Roman" w:cs="Times New Roman"/>
          <w:sz w:val="24"/>
          <w:szCs w:val="24"/>
        </w:rPr>
      </w:pPr>
    </w:p>
    <w:p w14:paraId="404F6236" w14:textId="77777777" w:rsidR="006C3D82" w:rsidRPr="002908E2" w:rsidRDefault="006C3D82" w:rsidP="00B16E8F">
      <w:pPr>
        <w:pStyle w:val="ConsPlusNormal"/>
        <w:ind w:firstLine="0"/>
        <w:jc w:val="center"/>
        <w:rPr>
          <w:rFonts w:ascii="Times New Roman" w:hAnsi="Times New Roman" w:cs="Times New Roman"/>
          <w:sz w:val="24"/>
          <w:szCs w:val="24"/>
        </w:rPr>
      </w:pPr>
    </w:p>
    <w:p w14:paraId="40778E14" w14:textId="77777777" w:rsidR="00EC33A5" w:rsidRPr="002908E2" w:rsidRDefault="00EC33A5" w:rsidP="00B16E8F">
      <w:pPr>
        <w:pStyle w:val="ConsPlusNormal"/>
        <w:ind w:firstLine="0"/>
        <w:jc w:val="center"/>
        <w:rPr>
          <w:rFonts w:ascii="Times New Roman" w:hAnsi="Times New Roman" w:cs="Times New Roman"/>
          <w:sz w:val="24"/>
          <w:szCs w:val="24"/>
        </w:rPr>
      </w:pPr>
    </w:p>
    <w:p w14:paraId="459274A6" w14:textId="77777777" w:rsidR="00EC33A5" w:rsidRPr="002908E2" w:rsidRDefault="00EC33A5" w:rsidP="00B16E8F">
      <w:pPr>
        <w:pStyle w:val="ConsPlusNormal"/>
        <w:ind w:firstLine="0"/>
        <w:jc w:val="center"/>
        <w:rPr>
          <w:rFonts w:ascii="Times New Roman" w:hAnsi="Times New Roman" w:cs="Times New Roman"/>
          <w:sz w:val="24"/>
          <w:szCs w:val="24"/>
        </w:rPr>
      </w:pPr>
    </w:p>
    <w:p w14:paraId="1E91E6EA" w14:textId="77777777" w:rsidR="00EC33A5" w:rsidRPr="002908E2" w:rsidRDefault="00EC33A5" w:rsidP="00B16E8F">
      <w:pPr>
        <w:pStyle w:val="ConsPlusNormal"/>
        <w:ind w:firstLine="0"/>
        <w:jc w:val="center"/>
        <w:rPr>
          <w:rFonts w:ascii="Times New Roman" w:hAnsi="Times New Roman" w:cs="Times New Roman"/>
          <w:sz w:val="24"/>
          <w:szCs w:val="24"/>
        </w:rPr>
      </w:pPr>
    </w:p>
    <w:p w14:paraId="5E5453FB" w14:textId="77777777" w:rsidR="00EC33A5" w:rsidRPr="002908E2" w:rsidRDefault="00EC33A5" w:rsidP="00B16E8F">
      <w:pPr>
        <w:pStyle w:val="ConsPlusNormal"/>
        <w:ind w:firstLine="0"/>
        <w:jc w:val="center"/>
        <w:rPr>
          <w:rFonts w:ascii="Times New Roman" w:hAnsi="Times New Roman" w:cs="Times New Roman"/>
          <w:sz w:val="24"/>
          <w:szCs w:val="24"/>
        </w:rPr>
      </w:pPr>
    </w:p>
    <w:p w14:paraId="701CA54F" w14:textId="77777777" w:rsidR="0085165C" w:rsidRPr="009D14D9" w:rsidRDefault="00CD3555" w:rsidP="00AD7637">
      <w:pPr>
        <w:spacing w:after="0" w:line="240" w:lineRule="auto"/>
        <w:jc w:val="center"/>
        <w:rPr>
          <w:rFonts w:ascii="Times New Roman" w:hAnsi="Times New Roman"/>
          <w:b/>
          <w:sz w:val="24"/>
          <w:szCs w:val="24"/>
        </w:rPr>
      </w:pPr>
      <w:r w:rsidRPr="009D14D9">
        <w:rPr>
          <w:rFonts w:ascii="Times New Roman" w:hAnsi="Times New Roman"/>
          <w:b/>
          <w:sz w:val="24"/>
          <w:szCs w:val="24"/>
        </w:rPr>
        <w:t>Техническое задание</w:t>
      </w:r>
    </w:p>
    <w:p w14:paraId="6C138068" w14:textId="2383C45D" w:rsidR="00AD7637" w:rsidRPr="00AD7637" w:rsidRDefault="00CD3555" w:rsidP="00AD7637">
      <w:pPr>
        <w:spacing w:after="0" w:line="240" w:lineRule="auto"/>
        <w:jc w:val="center"/>
        <w:rPr>
          <w:rFonts w:ascii="Times New Roman" w:eastAsia="Times New Roman" w:hAnsi="Times New Roman"/>
          <w:color w:val="000000"/>
          <w:sz w:val="24"/>
          <w:szCs w:val="24"/>
          <w:lang w:eastAsia="ru-RU"/>
        </w:rPr>
      </w:pPr>
      <w:r w:rsidRPr="00E63073">
        <w:rPr>
          <w:rFonts w:ascii="Times New Roman" w:hAnsi="Times New Roman"/>
          <w:sz w:val="24"/>
          <w:szCs w:val="24"/>
        </w:rPr>
        <w:t xml:space="preserve">на </w:t>
      </w:r>
      <w:bookmarkStart w:id="0" w:name="_Hlk225352830"/>
      <w:r w:rsidRPr="00E63073">
        <w:rPr>
          <w:rFonts w:ascii="Times New Roman" w:hAnsi="Times New Roman"/>
          <w:sz w:val="24"/>
          <w:szCs w:val="24"/>
        </w:rPr>
        <w:t>поставку</w:t>
      </w:r>
      <w:r w:rsidR="00E7634A">
        <w:rPr>
          <w:rFonts w:ascii="Times New Roman" w:hAnsi="Times New Roman"/>
          <w:sz w:val="24"/>
          <w:szCs w:val="24"/>
        </w:rPr>
        <w:t xml:space="preserve"> </w:t>
      </w:r>
      <w:r w:rsidR="00E84187">
        <w:rPr>
          <w:rFonts w:ascii="Times New Roman" w:hAnsi="Times New Roman"/>
          <w:sz w:val="24"/>
          <w:szCs w:val="24"/>
        </w:rPr>
        <w:t>вентилятора</w:t>
      </w:r>
      <w:r w:rsidR="005E3359">
        <w:rPr>
          <w:rFonts w:ascii="Times New Roman" w:hAnsi="Times New Roman"/>
          <w:sz w:val="24"/>
          <w:szCs w:val="24"/>
        </w:rPr>
        <w:t xml:space="preserve"> для ремонта </w:t>
      </w:r>
      <w:bookmarkEnd w:id="0"/>
      <w:r w:rsidR="00E84187">
        <w:rPr>
          <w:rFonts w:ascii="Times New Roman" w:hAnsi="Times New Roman"/>
          <w:sz w:val="24"/>
          <w:szCs w:val="24"/>
        </w:rPr>
        <w:t>модуля интерактивной панели</w:t>
      </w:r>
    </w:p>
    <w:p w14:paraId="6426AE21" w14:textId="10DA5308" w:rsidR="00EC33A5" w:rsidRPr="00E63073" w:rsidRDefault="00E64C92" w:rsidP="00B16E8F">
      <w:pPr>
        <w:pStyle w:val="ConsPlusNormal"/>
        <w:ind w:firstLine="0"/>
        <w:jc w:val="center"/>
        <w:rPr>
          <w:rFonts w:ascii="Times New Roman" w:hAnsi="Times New Roman" w:cs="Times New Roman"/>
          <w:sz w:val="24"/>
          <w:szCs w:val="24"/>
        </w:rPr>
      </w:pPr>
      <w:bookmarkStart w:id="1" w:name="_Hlk225353039"/>
      <w:r w:rsidRPr="00E64C92">
        <w:rPr>
          <w:rFonts w:ascii="Times New Roman" w:hAnsi="Times New Roman" w:cs="Times New Roman"/>
          <w:sz w:val="24"/>
          <w:szCs w:val="24"/>
        </w:rPr>
        <w:t>(только для субъектов малого и среднего предпринимательства)</w:t>
      </w:r>
    </w:p>
    <w:bookmarkEnd w:id="1"/>
    <w:p w14:paraId="3AF3220C" w14:textId="77777777" w:rsidR="00EC33A5" w:rsidRPr="00E63073" w:rsidRDefault="00EC33A5" w:rsidP="00B16E8F">
      <w:pPr>
        <w:pStyle w:val="ConsPlusNormal"/>
        <w:ind w:firstLine="0"/>
        <w:jc w:val="center"/>
        <w:rPr>
          <w:rFonts w:ascii="Times New Roman" w:hAnsi="Times New Roman" w:cs="Times New Roman"/>
          <w:sz w:val="24"/>
          <w:szCs w:val="24"/>
        </w:rPr>
      </w:pPr>
    </w:p>
    <w:p w14:paraId="1C6DFC14" w14:textId="77777777" w:rsidR="00EC33A5" w:rsidRPr="00E63073" w:rsidRDefault="00EC33A5" w:rsidP="00B16E8F">
      <w:pPr>
        <w:pStyle w:val="ConsPlusNormal"/>
        <w:ind w:firstLine="0"/>
        <w:jc w:val="center"/>
        <w:rPr>
          <w:rFonts w:ascii="Times New Roman" w:hAnsi="Times New Roman" w:cs="Times New Roman"/>
          <w:sz w:val="24"/>
          <w:szCs w:val="24"/>
        </w:rPr>
      </w:pPr>
    </w:p>
    <w:p w14:paraId="426C5D50" w14:textId="77777777" w:rsidR="00EC33A5" w:rsidRPr="00E63073" w:rsidRDefault="00EC33A5" w:rsidP="00B16E8F">
      <w:pPr>
        <w:pStyle w:val="ConsPlusNormal"/>
        <w:ind w:firstLine="0"/>
        <w:jc w:val="center"/>
        <w:rPr>
          <w:rFonts w:ascii="Times New Roman" w:hAnsi="Times New Roman" w:cs="Times New Roman"/>
          <w:sz w:val="24"/>
          <w:szCs w:val="24"/>
        </w:rPr>
      </w:pPr>
    </w:p>
    <w:p w14:paraId="52449BEE" w14:textId="77777777" w:rsidR="00EC33A5" w:rsidRPr="00E63073" w:rsidRDefault="00EC33A5" w:rsidP="00B16E8F">
      <w:pPr>
        <w:pStyle w:val="ConsPlusNormal"/>
        <w:ind w:firstLine="0"/>
        <w:jc w:val="center"/>
        <w:rPr>
          <w:rFonts w:ascii="Times New Roman" w:hAnsi="Times New Roman" w:cs="Times New Roman"/>
          <w:sz w:val="24"/>
          <w:szCs w:val="24"/>
        </w:rPr>
      </w:pPr>
    </w:p>
    <w:p w14:paraId="2D1ED972" w14:textId="77777777" w:rsidR="00EC33A5" w:rsidRPr="00E63073" w:rsidRDefault="00EC33A5" w:rsidP="00B16E8F">
      <w:pPr>
        <w:pStyle w:val="ConsPlusNormal"/>
        <w:ind w:firstLine="0"/>
        <w:jc w:val="center"/>
        <w:rPr>
          <w:rFonts w:ascii="Times New Roman" w:hAnsi="Times New Roman" w:cs="Times New Roman"/>
          <w:sz w:val="24"/>
          <w:szCs w:val="24"/>
        </w:rPr>
      </w:pPr>
    </w:p>
    <w:p w14:paraId="1388B80B" w14:textId="77777777" w:rsidR="00EC33A5" w:rsidRPr="00E63073" w:rsidRDefault="00EC33A5" w:rsidP="00B16E8F">
      <w:pPr>
        <w:pStyle w:val="ConsPlusNormal"/>
        <w:ind w:firstLine="0"/>
        <w:jc w:val="center"/>
        <w:rPr>
          <w:rFonts w:ascii="Times New Roman" w:hAnsi="Times New Roman" w:cs="Times New Roman"/>
          <w:sz w:val="24"/>
          <w:szCs w:val="24"/>
        </w:rPr>
      </w:pPr>
    </w:p>
    <w:p w14:paraId="7F09385D" w14:textId="77777777" w:rsidR="00EC33A5" w:rsidRPr="00E63073" w:rsidRDefault="00EC33A5" w:rsidP="00B16E8F">
      <w:pPr>
        <w:pStyle w:val="ConsPlusNormal"/>
        <w:ind w:firstLine="0"/>
        <w:jc w:val="center"/>
        <w:rPr>
          <w:rFonts w:ascii="Times New Roman" w:hAnsi="Times New Roman" w:cs="Times New Roman"/>
          <w:sz w:val="24"/>
          <w:szCs w:val="24"/>
        </w:rPr>
      </w:pPr>
    </w:p>
    <w:p w14:paraId="1FC434BC" w14:textId="77777777" w:rsidR="00EC33A5" w:rsidRPr="00E63073" w:rsidRDefault="00EC33A5" w:rsidP="00B16E8F">
      <w:pPr>
        <w:pStyle w:val="ConsPlusNormal"/>
        <w:ind w:firstLine="0"/>
        <w:jc w:val="center"/>
        <w:rPr>
          <w:rFonts w:ascii="Times New Roman" w:hAnsi="Times New Roman" w:cs="Times New Roman"/>
          <w:sz w:val="24"/>
          <w:szCs w:val="24"/>
        </w:rPr>
      </w:pPr>
    </w:p>
    <w:p w14:paraId="4527C7F8" w14:textId="77777777" w:rsidR="00EC33A5" w:rsidRPr="00E63073" w:rsidRDefault="00EC33A5" w:rsidP="00B16E8F">
      <w:pPr>
        <w:pStyle w:val="ConsPlusNormal"/>
        <w:ind w:firstLine="0"/>
        <w:jc w:val="center"/>
        <w:rPr>
          <w:rFonts w:ascii="Times New Roman" w:hAnsi="Times New Roman" w:cs="Times New Roman"/>
          <w:sz w:val="24"/>
          <w:szCs w:val="24"/>
        </w:rPr>
      </w:pPr>
    </w:p>
    <w:p w14:paraId="222F4D5D" w14:textId="77777777" w:rsidR="00EC33A5" w:rsidRPr="00E63073" w:rsidRDefault="00EC33A5" w:rsidP="00B16E8F">
      <w:pPr>
        <w:pStyle w:val="ConsPlusNormal"/>
        <w:ind w:firstLine="0"/>
        <w:jc w:val="center"/>
        <w:rPr>
          <w:rFonts w:ascii="Times New Roman" w:hAnsi="Times New Roman" w:cs="Times New Roman"/>
          <w:sz w:val="24"/>
          <w:szCs w:val="24"/>
        </w:rPr>
      </w:pPr>
    </w:p>
    <w:p w14:paraId="0BB79B37" w14:textId="77777777" w:rsidR="00EC33A5" w:rsidRPr="00E63073" w:rsidRDefault="00EC33A5" w:rsidP="00B16E8F">
      <w:pPr>
        <w:pStyle w:val="ConsPlusNormal"/>
        <w:ind w:firstLine="0"/>
        <w:jc w:val="center"/>
        <w:rPr>
          <w:rFonts w:ascii="Times New Roman" w:hAnsi="Times New Roman" w:cs="Times New Roman"/>
          <w:sz w:val="24"/>
          <w:szCs w:val="24"/>
        </w:rPr>
      </w:pPr>
    </w:p>
    <w:p w14:paraId="1DCA49D3" w14:textId="77777777" w:rsidR="00EC33A5" w:rsidRPr="00E63073" w:rsidRDefault="00EC33A5" w:rsidP="00B16E8F">
      <w:pPr>
        <w:pStyle w:val="ConsPlusNormal"/>
        <w:ind w:firstLine="0"/>
        <w:jc w:val="center"/>
        <w:rPr>
          <w:rFonts w:ascii="Times New Roman" w:hAnsi="Times New Roman" w:cs="Times New Roman"/>
          <w:sz w:val="24"/>
          <w:szCs w:val="24"/>
        </w:rPr>
      </w:pPr>
    </w:p>
    <w:p w14:paraId="747EEA02" w14:textId="77777777" w:rsidR="00EC33A5" w:rsidRPr="00E63073" w:rsidRDefault="00EC33A5" w:rsidP="00B16E8F">
      <w:pPr>
        <w:pStyle w:val="ConsPlusNormal"/>
        <w:ind w:firstLine="0"/>
        <w:jc w:val="center"/>
        <w:rPr>
          <w:rFonts w:ascii="Times New Roman" w:hAnsi="Times New Roman" w:cs="Times New Roman"/>
          <w:sz w:val="24"/>
          <w:szCs w:val="24"/>
        </w:rPr>
      </w:pPr>
    </w:p>
    <w:p w14:paraId="43E43E12" w14:textId="77777777" w:rsidR="00EC33A5" w:rsidRPr="00E63073" w:rsidRDefault="00EC33A5" w:rsidP="00B16E8F">
      <w:pPr>
        <w:pStyle w:val="ConsPlusNormal"/>
        <w:ind w:firstLine="0"/>
        <w:jc w:val="center"/>
        <w:rPr>
          <w:rFonts w:ascii="Times New Roman" w:hAnsi="Times New Roman" w:cs="Times New Roman"/>
          <w:sz w:val="24"/>
          <w:szCs w:val="24"/>
        </w:rPr>
      </w:pPr>
    </w:p>
    <w:p w14:paraId="262E0F62" w14:textId="77777777" w:rsidR="00EC33A5" w:rsidRPr="00E63073" w:rsidRDefault="00EC33A5" w:rsidP="00B16E8F">
      <w:pPr>
        <w:pStyle w:val="ConsPlusNormal"/>
        <w:ind w:firstLine="0"/>
        <w:jc w:val="center"/>
        <w:rPr>
          <w:rFonts w:ascii="Times New Roman" w:hAnsi="Times New Roman" w:cs="Times New Roman"/>
          <w:sz w:val="24"/>
          <w:szCs w:val="24"/>
        </w:rPr>
      </w:pPr>
    </w:p>
    <w:p w14:paraId="5010EA15" w14:textId="77777777" w:rsidR="00EC33A5" w:rsidRPr="00E63073" w:rsidRDefault="00EC33A5" w:rsidP="00B16E8F">
      <w:pPr>
        <w:pStyle w:val="ConsPlusNormal"/>
        <w:ind w:firstLine="0"/>
        <w:jc w:val="center"/>
        <w:rPr>
          <w:rFonts w:ascii="Times New Roman" w:hAnsi="Times New Roman" w:cs="Times New Roman"/>
          <w:sz w:val="24"/>
          <w:szCs w:val="24"/>
        </w:rPr>
      </w:pPr>
    </w:p>
    <w:p w14:paraId="33F10C69" w14:textId="27493946" w:rsidR="00EC33A5" w:rsidRDefault="00EC33A5" w:rsidP="00B16E8F">
      <w:pPr>
        <w:pStyle w:val="ConsPlusNormal"/>
        <w:ind w:firstLine="0"/>
        <w:jc w:val="center"/>
        <w:rPr>
          <w:rFonts w:ascii="Times New Roman" w:hAnsi="Times New Roman" w:cs="Times New Roman"/>
          <w:sz w:val="24"/>
          <w:szCs w:val="24"/>
        </w:rPr>
      </w:pPr>
    </w:p>
    <w:p w14:paraId="3F2702FA" w14:textId="6CB83F6A" w:rsidR="00197F19" w:rsidRDefault="00197F19" w:rsidP="00B16E8F">
      <w:pPr>
        <w:pStyle w:val="ConsPlusNormal"/>
        <w:ind w:firstLine="0"/>
        <w:jc w:val="center"/>
        <w:rPr>
          <w:rFonts w:ascii="Times New Roman" w:hAnsi="Times New Roman" w:cs="Times New Roman"/>
          <w:sz w:val="24"/>
          <w:szCs w:val="24"/>
        </w:rPr>
      </w:pPr>
    </w:p>
    <w:p w14:paraId="7365B55F" w14:textId="35EF45B7" w:rsidR="00197F19" w:rsidRDefault="00197F19" w:rsidP="00B16E8F">
      <w:pPr>
        <w:pStyle w:val="ConsPlusNormal"/>
        <w:ind w:firstLine="0"/>
        <w:jc w:val="center"/>
        <w:rPr>
          <w:rFonts w:ascii="Times New Roman" w:hAnsi="Times New Roman" w:cs="Times New Roman"/>
          <w:sz w:val="24"/>
          <w:szCs w:val="24"/>
        </w:rPr>
      </w:pPr>
    </w:p>
    <w:p w14:paraId="375245F0" w14:textId="6A51D476" w:rsidR="00197F19" w:rsidRDefault="00197F19" w:rsidP="00B16E8F">
      <w:pPr>
        <w:pStyle w:val="ConsPlusNormal"/>
        <w:ind w:firstLine="0"/>
        <w:jc w:val="center"/>
        <w:rPr>
          <w:rFonts w:ascii="Times New Roman" w:hAnsi="Times New Roman" w:cs="Times New Roman"/>
          <w:sz w:val="24"/>
          <w:szCs w:val="24"/>
        </w:rPr>
      </w:pPr>
    </w:p>
    <w:p w14:paraId="6050AF9F" w14:textId="126E512A" w:rsidR="00197F19" w:rsidRDefault="00197F19" w:rsidP="00B16E8F">
      <w:pPr>
        <w:pStyle w:val="ConsPlusNormal"/>
        <w:ind w:firstLine="0"/>
        <w:jc w:val="center"/>
        <w:rPr>
          <w:rFonts w:ascii="Times New Roman" w:hAnsi="Times New Roman" w:cs="Times New Roman"/>
          <w:sz w:val="24"/>
          <w:szCs w:val="24"/>
        </w:rPr>
      </w:pPr>
    </w:p>
    <w:p w14:paraId="2D2C690A" w14:textId="1BC661A1" w:rsidR="00197F19" w:rsidRDefault="00197F19" w:rsidP="00B16E8F">
      <w:pPr>
        <w:pStyle w:val="ConsPlusNormal"/>
        <w:ind w:firstLine="0"/>
        <w:jc w:val="center"/>
        <w:rPr>
          <w:rFonts w:ascii="Times New Roman" w:hAnsi="Times New Roman" w:cs="Times New Roman"/>
          <w:sz w:val="24"/>
          <w:szCs w:val="24"/>
        </w:rPr>
      </w:pPr>
    </w:p>
    <w:p w14:paraId="249C0B6C" w14:textId="116EEEFA" w:rsidR="00197F19" w:rsidRDefault="00197F19" w:rsidP="00B16E8F">
      <w:pPr>
        <w:pStyle w:val="ConsPlusNormal"/>
        <w:ind w:firstLine="0"/>
        <w:jc w:val="center"/>
        <w:rPr>
          <w:rFonts w:ascii="Times New Roman" w:hAnsi="Times New Roman" w:cs="Times New Roman"/>
          <w:sz w:val="24"/>
          <w:szCs w:val="24"/>
        </w:rPr>
      </w:pPr>
    </w:p>
    <w:p w14:paraId="67D29DE5" w14:textId="1600596C" w:rsidR="00197F19" w:rsidRDefault="00197F19" w:rsidP="00B16E8F">
      <w:pPr>
        <w:pStyle w:val="ConsPlusNormal"/>
        <w:ind w:firstLine="0"/>
        <w:jc w:val="center"/>
        <w:rPr>
          <w:rFonts w:ascii="Times New Roman" w:hAnsi="Times New Roman" w:cs="Times New Roman"/>
          <w:sz w:val="24"/>
          <w:szCs w:val="24"/>
        </w:rPr>
      </w:pPr>
    </w:p>
    <w:p w14:paraId="2673480C" w14:textId="2F9FB699" w:rsidR="00197F19" w:rsidRDefault="00197F19" w:rsidP="00B16E8F">
      <w:pPr>
        <w:pStyle w:val="ConsPlusNormal"/>
        <w:ind w:firstLine="0"/>
        <w:jc w:val="center"/>
        <w:rPr>
          <w:rFonts w:ascii="Times New Roman" w:hAnsi="Times New Roman" w:cs="Times New Roman"/>
          <w:sz w:val="24"/>
          <w:szCs w:val="24"/>
        </w:rPr>
      </w:pPr>
    </w:p>
    <w:p w14:paraId="1D2CD4F0" w14:textId="5BF1CE5B" w:rsidR="00197F19" w:rsidRDefault="00197F19" w:rsidP="00B16E8F">
      <w:pPr>
        <w:pStyle w:val="ConsPlusNormal"/>
        <w:ind w:firstLine="0"/>
        <w:jc w:val="center"/>
        <w:rPr>
          <w:rFonts w:ascii="Times New Roman" w:hAnsi="Times New Roman" w:cs="Times New Roman"/>
          <w:sz w:val="24"/>
          <w:szCs w:val="24"/>
        </w:rPr>
      </w:pPr>
    </w:p>
    <w:p w14:paraId="66866AB9" w14:textId="4DB92A1A" w:rsidR="00197F19" w:rsidRDefault="00197F19" w:rsidP="00B16E8F">
      <w:pPr>
        <w:pStyle w:val="ConsPlusNormal"/>
        <w:ind w:firstLine="0"/>
        <w:jc w:val="center"/>
        <w:rPr>
          <w:rFonts w:ascii="Times New Roman" w:hAnsi="Times New Roman" w:cs="Times New Roman"/>
          <w:sz w:val="24"/>
          <w:szCs w:val="24"/>
        </w:rPr>
      </w:pPr>
    </w:p>
    <w:p w14:paraId="5390FAB1" w14:textId="4A7F068B" w:rsidR="00197F19" w:rsidRDefault="00197F19" w:rsidP="00B16E8F">
      <w:pPr>
        <w:pStyle w:val="ConsPlusNormal"/>
        <w:ind w:firstLine="0"/>
        <w:jc w:val="center"/>
        <w:rPr>
          <w:rFonts w:ascii="Times New Roman" w:hAnsi="Times New Roman" w:cs="Times New Roman"/>
          <w:sz w:val="24"/>
          <w:szCs w:val="24"/>
        </w:rPr>
      </w:pPr>
    </w:p>
    <w:p w14:paraId="062AF152" w14:textId="2F80720E" w:rsidR="00197F19" w:rsidRDefault="00197F19" w:rsidP="00B16E8F">
      <w:pPr>
        <w:pStyle w:val="ConsPlusNormal"/>
        <w:ind w:firstLine="0"/>
        <w:jc w:val="center"/>
        <w:rPr>
          <w:rFonts w:ascii="Times New Roman" w:hAnsi="Times New Roman" w:cs="Times New Roman"/>
          <w:sz w:val="24"/>
          <w:szCs w:val="24"/>
        </w:rPr>
      </w:pPr>
    </w:p>
    <w:p w14:paraId="6DA45A3A" w14:textId="552651ED" w:rsidR="00197F19" w:rsidRDefault="00197F19" w:rsidP="00B16E8F">
      <w:pPr>
        <w:pStyle w:val="ConsPlusNormal"/>
        <w:ind w:firstLine="0"/>
        <w:jc w:val="center"/>
        <w:rPr>
          <w:rFonts w:ascii="Times New Roman" w:hAnsi="Times New Roman" w:cs="Times New Roman"/>
          <w:sz w:val="24"/>
          <w:szCs w:val="24"/>
        </w:rPr>
      </w:pPr>
    </w:p>
    <w:p w14:paraId="3A21D414" w14:textId="3ED1DB15" w:rsidR="00197F19" w:rsidRDefault="00197F19" w:rsidP="00B16E8F">
      <w:pPr>
        <w:pStyle w:val="ConsPlusNormal"/>
        <w:ind w:firstLine="0"/>
        <w:jc w:val="center"/>
        <w:rPr>
          <w:rFonts w:ascii="Times New Roman" w:hAnsi="Times New Roman" w:cs="Times New Roman"/>
          <w:sz w:val="24"/>
          <w:szCs w:val="24"/>
        </w:rPr>
      </w:pPr>
    </w:p>
    <w:p w14:paraId="13CE89FA" w14:textId="77777777" w:rsidR="00197F19" w:rsidRPr="00E63073" w:rsidRDefault="00197F19" w:rsidP="00B16E8F">
      <w:pPr>
        <w:pStyle w:val="ConsPlusNormal"/>
        <w:ind w:firstLine="0"/>
        <w:jc w:val="center"/>
        <w:rPr>
          <w:rFonts w:ascii="Times New Roman" w:hAnsi="Times New Roman" w:cs="Times New Roman"/>
          <w:sz w:val="24"/>
          <w:szCs w:val="24"/>
        </w:rPr>
      </w:pPr>
    </w:p>
    <w:p w14:paraId="4175D762" w14:textId="77777777" w:rsidR="00EC33A5" w:rsidRPr="00E63073" w:rsidRDefault="00EC33A5" w:rsidP="00B16E8F">
      <w:pPr>
        <w:pStyle w:val="ConsPlusNormal"/>
        <w:ind w:firstLine="0"/>
        <w:jc w:val="center"/>
        <w:rPr>
          <w:rFonts w:ascii="Times New Roman" w:hAnsi="Times New Roman" w:cs="Times New Roman"/>
          <w:sz w:val="24"/>
          <w:szCs w:val="24"/>
        </w:rPr>
      </w:pPr>
    </w:p>
    <w:p w14:paraId="60D4B021" w14:textId="77777777" w:rsidR="00EC33A5" w:rsidRPr="00E63073" w:rsidRDefault="00EC33A5" w:rsidP="00B16E8F">
      <w:pPr>
        <w:pStyle w:val="ConsPlusNormal"/>
        <w:ind w:firstLine="0"/>
        <w:jc w:val="center"/>
        <w:rPr>
          <w:rFonts w:ascii="Times New Roman" w:hAnsi="Times New Roman" w:cs="Times New Roman"/>
          <w:sz w:val="24"/>
          <w:szCs w:val="24"/>
        </w:rPr>
      </w:pPr>
    </w:p>
    <w:p w14:paraId="5A75C08C" w14:textId="6AAFE26B" w:rsidR="00EC33A5" w:rsidRPr="00E63073" w:rsidRDefault="00EC33A5" w:rsidP="00B16E8F">
      <w:pPr>
        <w:pStyle w:val="ConsPlusNormal"/>
        <w:ind w:firstLine="0"/>
        <w:jc w:val="center"/>
        <w:rPr>
          <w:rFonts w:ascii="Times New Roman" w:hAnsi="Times New Roman" w:cs="Times New Roman"/>
          <w:sz w:val="24"/>
          <w:szCs w:val="24"/>
        </w:rPr>
      </w:pPr>
      <w:r w:rsidRPr="00E63073">
        <w:rPr>
          <w:rFonts w:ascii="Times New Roman" w:hAnsi="Times New Roman" w:cs="Times New Roman"/>
          <w:sz w:val="24"/>
          <w:szCs w:val="24"/>
        </w:rPr>
        <w:t xml:space="preserve">Москва, </w:t>
      </w:r>
      <w:r w:rsidR="00DC2219" w:rsidRPr="00E63073">
        <w:rPr>
          <w:rFonts w:ascii="Times New Roman" w:hAnsi="Times New Roman" w:cs="Times New Roman"/>
          <w:sz w:val="24"/>
          <w:szCs w:val="24"/>
        </w:rPr>
        <w:t>202</w:t>
      </w:r>
      <w:r w:rsidR="00DC2219">
        <w:rPr>
          <w:rFonts w:ascii="Times New Roman" w:hAnsi="Times New Roman" w:cs="Times New Roman"/>
          <w:sz w:val="24"/>
          <w:szCs w:val="24"/>
        </w:rPr>
        <w:t>6</w:t>
      </w:r>
    </w:p>
    <w:p w14:paraId="72689D8A" w14:textId="77777777" w:rsidR="00EC33A5" w:rsidRPr="00E63073" w:rsidRDefault="00EC33A5" w:rsidP="00B16E8F">
      <w:pPr>
        <w:pStyle w:val="ConsPlusTitle"/>
        <w:jc w:val="center"/>
        <w:rPr>
          <w:rFonts w:ascii="Times New Roman" w:hAnsi="Times New Roman" w:cs="Times New Roman"/>
          <w:sz w:val="24"/>
          <w:szCs w:val="24"/>
        </w:rPr>
        <w:sectPr w:rsidR="00EC33A5" w:rsidRPr="00E63073" w:rsidSect="00F77454">
          <w:headerReference w:type="default" r:id="rId8"/>
          <w:pgSz w:w="11905" w:h="16840"/>
          <w:pgMar w:top="1134" w:right="848" w:bottom="1134" w:left="1701" w:header="709" w:footer="283" w:gutter="0"/>
          <w:cols w:space="720"/>
          <w:titlePg/>
          <w:docGrid w:linePitch="299"/>
        </w:sectPr>
      </w:pPr>
    </w:p>
    <w:p w14:paraId="32709971" w14:textId="09C19839" w:rsidR="00EC33A5" w:rsidRPr="00E63073" w:rsidRDefault="00EC33A5" w:rsidP="00B16E8F">
      <w:pPr>
        <w:pStyle w:val="ConsPlusTitle"/>
        <w:jc w:val="center"/>
        <w:rPr>
          <w:rFonts w:ascii="Times New Roman" w:hAnsi="Times New Roman" w:cs="Times New Roman"/>
          <w:sz w:val="24"/>
          <w:szCs w:val="24"/>
        </w:rPr>
      </w:pPr>
      <w:r w:rsidRPr="00E63073">
        <w:rPr>
          <w:rFonts w:ascii="Times New Roman" w:hAnsi="Times New Roman" w:cs="Times New Roman"/>
          <w:sz w:val="24"/>
          <w:szCs w:val="24"/>
        </w:rPr>
        <w:lastRenderedPageBreak/>
        <w:t>Техническое задание</w:t>
      </w:r>
      <w:r w:rsidR="00FA474E" w:rsidRPr="00E63073">
        <w:rPr>
          <w:rFonts w:ascii="Times New Roman" w:hAnsi="Times New Roman" w:cs="Times New Roman"/>
          <w:sz w:val="24"/>
          <w:szCs w:val="24"/>
        </w:rPr>
        <w:t xml:space="preserve"> </w:t>
      </w:r>
    </w:p>
    <w:p w14:paraId="24BB4384"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ПЕРЕЧЕНЬ ПРИНЯТЫХ СОКРАЩЕНИЙ</w:t>
      </w:r>
    </w:p>
    <w:tbl>
      <w:tblPr>
        <w:tblStyle w:val="a8"/>
        <w:tblW w:w="0" w:type="auto"/>
        <w:tblLook w:val="04A0" w:firstRow="1" w:lastRow="0" w:firstColumn="1" w:lastColumn="0" w:noHBand="0" w:noVBand="1"/>
      </w:tblPr>
      <w:tblGrid>
        <w:gridCol w:w="560"/>
        <w:gridCol w:w="2042"/>
        <w:gridCol w:w="6742"/>
      </w:tblGrid>
      <w:tr w:rsidR="00FE034E" w:rsidRPr="00E63073" w14:paraId="67327D77" w14:textId="77777777" w:rsidTr="00996623">
        <w:trPr>
          <w:tblHeader/>
        </w:trPr>
        <w:tc>
          <w:tcPr>
            <w:tcW w:w="560" w:type="dxa"/>
            <w:vAlign w:val="center"/>
          </w:tcPr>
          <w:p w14:paraId="0B5F70D2" w14:textId="77777777" w:rsidR="00FE034E" w:rsidRPr="00E63073" w:rsidRDefault="00FE034E" w:rsidP="00A45922">
            <w:pPr>
              <w:pStyle w:val="afa"/>
              <w:rPr>
                <w:sz w:val="24"/>
                <w:szCs w:val="24"/>
              </w:rPr>
            </w:pPr>
            <w:bookmarkStart w:id="2" w:name="_Hlk53137410"/>
            <w:r w:rsidRPr="00E63073">
              <w:rPr>
                <w:sz w:val="24"/>
                <w:szCs w:val="24"/>
              </w:rPr>
              <w:t>№ п/п</w:t>
            </w:r>
          </w:p>
        </w:tc>
        <w:tc>
          <w:tcPr>
            <w:tcW w:w="2042" w:type="dxa"/>
            <w:vAlign w:val="center"/>
          </w:tcPr>
          <w:p w14:paraId="6777DD56" w14:textId="77777777" w:rsidR="00FE034E" w:rsidRPr="00E63073" w:rsidRDefault="00FE034E" w:rsidP="00A45922">
            <w:pPr>
              <w:pStyle w:val="afa"/>
              <w:rPr>
                <w:sz w:val="24"/>
                <w:szCs w:val="24"/>
              </w:rPr>
            </w:pPr>
            <w:r w:rsidRPr="00E63073">
              <w:rPr>
                <w:sz w:val="24"/>
                <w:szCs w:val="24"/>
              </w:rPr>
              <w:t>Сокращение</w:t>
            </w:r>
          </w:p>
        </w:tc>
        <w:tc>
          <w:tcPr>
            <w:tcW w:w="6742" w:type="dxa"/>
            <w:vAlign w:val="center"/>
          </w:tcPr>
          <w:p w14:paraId="7C731D28" w14:textId="77777777" w:rsidR="00FE034E" w:rsidRPr="00E63073" w:rsidRDefault="00FE034E" w:rsidP="00A45922">
            <w:pPr>
              <w:pStyle w:val="afa"/>
              <w:rPr>
                <w:sz w:val="24"/>
                <w:szCs w:val="24"/>
              </w:rPr>
            </w:pPr>
            <w:r w:rsidRPr="00E63073">
              <w:rPr>
                <w:sz w:val="24"/>
                <w:szCs w:val="24"/>
              </w:rPr>
              <w:t>Расшифровка сокращения</w:t>
            </w:r>
          </w:p>
        </w:tc>
      </w:tr>
      <w:tr w:rsidR="00FE034E" w:rsidRPr="00E63073" w14:paraId="07BC5136" w14:textId="77777777" w:rsidTr="00996623">
        <w:tc>
          <w:tcPr>
            <w:tcW w:w="560" w:type="dxa"/>
            <w:vAlign w:val="center"/>
          </w:tcPr>
          <w:p w14:paraId="108F99F1" w14:textId="77777777" w:rsidR="00FE034E" w:rsidRPr="00E63073" w:rsidRDefault="00FE034E" w:rsidP="00A45922">
            <w:pPr>
              <w:pStyle w:val="a"/>
              <w:rPr>
                <w:sz w:val="24"/>
                <w:szCs w:val="24"/>
                <w:lang w:val="ru-RU"/>
              </w:rPr>
            </w:pPr>
          </w:p>
        </w:tc>
        <w:tc>
          <w:tcPr>
            <w:tcW w:w="2042" w:type="dxa"/>
            <w:vAlign w:val="center"/>
          </w:tcPr>
          <w:p w14:paraId="70116221" w14:textId="77777777" w:rsidR="00FE034E" w:rsidRPr="00E63073" w:rsidRDefault="00FE034E" w:rsidP="00A45922">
            <w:pPr>
              <w:pStyle w:val="aff"/>
              <w:rPr>
                <w:sz w:val="24"/>
                <w:szCs w:val="24"/>
              </w:rPr>
            </w:pPr>
            <w:r w:rsidRPr="00E63073">
              <w:rPr>
                <w:sz w:val="24"/>
                <w:szCs w:val="24"/>
              </w:rPr>
              <w:t>Покупатель</w:t>
            </w:r>
          </w:p>
        </w:tc>
        <w:tc>
          <w:tcPr>
            <w:tcW w:w="6742" w:type="dxa"/>
            <w:vAlign w:val="center"/>
          </w:tcPr>
          <w:p w14:paraId="65EE72F0" w14:textId="12F22080" w:rsidR="00FE034E" w:rsidRPr="00E63073" w:rsidRDefault="00630830" w:rsidP="00FE034E">
            <w:pPr>
              <w:pStyle w:val="afc"/>
              <w:jc w:val="both"/>
              <w:rPr>
                <w:sz w:val="24"/>
                <w:szCs w:val="24"/>
              </w:rPr>
            </w:pPr>
            <w:r>
              <w:rPr>
                <w:sz w:val="24"/>
                <w:szCs w:val="24"/>
              </w:rPr>
              <w:t>ОО</w:t>
            </w:r>
            <w:r w:rsidR="00FE034E" w:rsidRPr="00E63073">
              <w:rPr>
                <w:sz w:val="24"/>
                <w:szCs w:val="24"/>
              </w:rPr>
              <w:t xml:space="preserve">О «Почта </w:t>
            </w:r>
            <w:r>
              <w:rPr>
                <w:sz w:val="24"/>
                <w:szCs w:val="24"/>
              </w:rPr>
              <w:t>Сервис</w:t>
            </w:r>
            <w:r w:rsidR="00FE034E" w:rsidRPr="00E63073">
              <w:rPr>
                <w:sz w:val="24"/>
                <w:szCs w:val="24"/>
              </w:rPr>
              <w:t>»,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FE034E" w:rsidRPr="00E63073" w14:paraId="631955A2" w14:textId="77777777" w:rsidTr="00996623">
        <w:tc>
          <w:tcPr>
            <w:tcW w:w="560" w:type="dxa"/>
            <w:vAlign w:val="center"/>
          </w:tcPr>
          <w:p w14:paraId="5E8426EF" w14:textId="77777777" w:rsidR="00FE034E" w:rsidRPr="00E63073" w:rsidRDefault="00FE034E" w:rsidP="00A45922">
            <w:pPr>
              <w:pStyle w:val="a"/>
              <w:rPr>
                <w:sz w:val="24"/>
                <w:szCs w:val="24"/>
                <w:lang w:val="ru-RU"/>
              </w:rPr>
            </w:pPr>
          </w:p>
        </w:tc>
        <w:tc>
          <w:tcPr>
            <w:tcW w:w="2042" w:type="dxa"/>
            <w:vAlign w:val="center"/>
          </w:tcPr>
          <w:p w14:paraId="0ED68002" w14:textId="77777777" w:rsidR="00FE034E" w:rsidRPr="00E63073" w:rsidRDefault="00FE034E" w:rsidP="00A45922">
            <w:pPr>
              <w:pStyle w:val="aff"/>
              <w:rPr>
                <w:sz w:val="24"/>
                <w:szCs w:val="24"/>
              </w:rPr>
            </w:pPr>
            <w:r w:rsidRPr="00E63073">
              <w:rPr>
                <w:sz w:val="24"/>
                <w:szCs w:val="24"/>
              </w:rPr>
              <w:t>Поставщик</w:t>
            </w:r>
          </w:p>
        </w:tc>
        <w:tc>
          <w:tcPr>
            <w:tcW w:w="6742" w:type="dxa"/>
            <w:vAlign w:val="center"/>
          </w:tcPr>
          <w:p w14:paraId="55F996C1" w14:textId="77777777" w:rsidR="00FE034E" w:rsidRPr="00E63073" w:rsidRDefault="00FE034E" w:rsidP="00FE034E">
            <w:pPr>
              <w:pStyle w:val="afc"/>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E034E" w:rsidRPr="00E63073" w14:paraId="27127FFC" w14:textId="77777777" w:rsidTr="00996623">
        <w:tc>
          <w:tcPr>
            <w:tcW w:w="560" w:type="dxa"/>
            <w:vAlign w:val="center"/>
          </w:tcPr>
          <w:p w14:paraId="5DF71ACA" w14:textId="77777777" w:rsidR="00FE034E" w:rsidRPr="00E63073" w:rsidRDefault="00FE034E" w:rsidP="00A45922">
            <w:pPr>
              <w:pStyle w:val="a"/>
              <w:rPr>
                <w:sz w:val="24"/>
                <w:szCs w:val="24"/>
                <w:lang w:val="ru-RU"/>
              </w:rPr>
            </w:pPr>
          </w:p>
        </w:tc>
        <w:tc>
          <w:tcPr>
            <w:tcW w:w="2042" w:type="dxa"/>
            <w:vAlign w:val="center"/>
          </w:tcPr>
          <w:p w14:paraId="6BCBA9A5" w14:textId="77777777" w:rsidR="00FE034E" w:rsidRPr="00E63073" w:rsidRDefault="00FE034E" w:rsidP="00A45922">
            <w:pPr>
              <w:pStyle w:val="aff"/>
              <w:rPr>
                <w:sz w:val="24"/>
                <w:szCs w:val="24"/>
              </w:rPr>
            </w:pPr>
            <w:r w:rsidRPr="00E63073">
              <w:rPr>
                <w:sz w:val="24"/>
                <w:szCs w:val="24"/>
              </w:rPr>
              <w:t>Стороны</w:t>
            </w:r>
          </w:p>
        </w:tc>
        <w:tc>
          <w:tcPr>
            <w:tcW w:w="6742" w:type="dxa"/>
            <w:vAlign w:val="center"/>
          </w:tcPr>
          <w:p w14:paraId="7F381F37" w14:textId="77777777" w:rsidR="00FE034E" w:rsidRPr="00E63073" w:rsidRDefault="00FE034E" w:rsidP="00FE034E">
            <w:pPr>
              <w:pStyle w:val="afc"/>
              <w:jc w:val="both"/>
              <w:rPr>
                <w:sz w:val="24"/>
                <w:szCs w:val="24"/>
              </w:rPr>
            </w:pPr>
            <w:r w:rsidRPr="00E63073">
              <w:rPr>
                <w:sz w:val="24"/>
                <w:szCs w:val="24"/>
              </w:rPr>
              <w:t>Покупатель и Поставщик</w:t>
            </w:r>
          </w:p>
        </w:tc>
      </w:tr>
      <w:tr w:rsidR="00FE034E" w:rsidRPr="00E63073" w14:paraId="3708895E" w14:textId="77777777" w:rsidTr="00996623">
        <w:tc>
          <w:tcPr>
            <w:tcW w:w="560" w:type="dxa"/>
            <w:vAlign w:val="center"/>
          </w:tcPr>
          <w:p w14:paraId="0BC4BBE5" w14:textId="77777777" w:rsidR="00FE034E" w:rsidRPr="00E63073" w:rsidRDefault="00FE034E" w:rsidP="00A45922">
            <w:pPr>
              <w:pStyle w:val="a"/>
              <w:rPr>
                <w:sz w:val="24"/>
                <w:szCs w:val="24"/>
                <w:lang w:val="ru-RU"/>
              </w:rPr>
            </w:pPr>
          </w:p>
        </w:tc>
        <w:tc>
          <w:tcPr>
            <w:tcW w:w="2042" w:type="dxa"/>
            <w:vAlign w:val="center"/>
          </w:tcPr>
          <w:p w14:paraId="1568EF66" w14:textId="77777777" w:rsidR="00FE034E" w:rsidRPr="00E63073" w:rsidRDefault="00FE034E" w:rsidP="00A45922">
            <w:pPr>
              <w:pStyle w:val="aff"/>
              <w:rPr>
                <w:sz w:val="24"/>
                <w:szCs w:val="24"/>
              </w:rPr>
            </w:pPr>
            <w:r w:rsidRPr="00E63073">
              <w:rPr>
                <w:sz w:val="24"/>
                <w:szCs w:val="24"/>
              </w:rPr>
              <w:t>Товар</w:t>
            </w:r>
          </w:p>
        </w:tc>
        <w:tc>
          <w:tcPr>
            <w:tcW w:w="6742" w:type="dxa"/>
            <w:vAlign w:val="center"/>
          </w:tcPr>
          <w:p w14:paraId="75B4E029" w14:textId="422B4341" w:rsidR="00FE034E" w:rsidRPr="00E63073" w:rsidRDefault="00281D66" w:rsidP="0000606C">
            <w:pPr>
              <w:pStyle w:val="afc"/>
              <w:jc w:val="both"/>
              <w:rPr>
                <w:sz w:val="24"/>
                <w:szCs w:val="24"/>
              </w:rPr>
            </w:pPr>
            <w:r>
              <w:rPr>
                <w:sz w:val="24"/>
                <w:szCs w:val="24"/>
              </w:rPr>
              <w:t>Вентилятор для ремонта модуля интерактивной панели</w:t>
            </w:r>
          </w:p>
        </w:tc>
      </w:tr>
      <w:tr w:rsidR="00FE034E" w:rsidRPr="00E63073" w14:paraId="7D45FB23" w14:textId="77777777" w:rsidTr="00996623">
        <w:tc>
          <w:tcPr>
            <w:tcW w:w="560" w:type="dxa"/>
            <w:vAlign w:val="center"/>
          </w:tcPr>
          <w:p w14:paraId="5D8ABA61" w14:textId="77777777" w:rsidR="00FE034E" w:rsidRPr="00E63073" w:rsidRDefault="00FE034E" w:rsidP="00A45922">
            <w:pPr>
              <w:pStyle w:val="a"/>
              <w:rPr>
                <w:sz w:val="24"/>
                <w:szCs w:val="24"/>
                <w:lang w:val="ru-RU"/>
              </w:rPr>
            </w:pPr>
          </w:p>
        </w:tc>
        <w:tc>
          <w:tcPr>
            <w:tcW w:w="2042" w:type="dxa"/>
            <w:vAlign w:val="center"/>
          </w:tcPr>
          <w:p w14:paraId="2E1D1646" w14:textId="77777777" w:rsidR="00FE034E" w:rsidRPr="00E63073" w:rsidRDefault="00FE034E" w:rsidP="00A45922">
            <w:pPr>
              <w:pStyle w:val="aff"/>
              <w:rPr>
                <w:sz w:val="24"/>
                <w:szCs w:val="24"/>
              </w:rPr>
            </w:pPr>
            <w:r w:rsidRPr="00E63073">
              <w:rPr>
                <w:sz w:val="24"/>
                <w:szCs w:val="24"/>
              </w:rPr>
              <w:t>Грузополучатель</w:t>
            </w:r>
          </w:p>
        </w:tc>
        <w:tc>
          <w:tcPr>
            <w:tcW w:w="6742" w:type="dxa"/>
            <w:vAlign w:val="center"/>
          </w:tcPr>
          <w:p w14:paraId="2CEC38A6" w14:textId="01827AB8" w:rsidR="00FE034E" w:rsidRPr="00E63073" w:rsidRDefault="00630830" w:rsidP="00497203">
            <w:pPr>
              <w:pStyle w:val="afc"/>
              <w:jc w:val="both"/>
              <w:rPr>
                <w:sz w:val="24"/>
                <w:szCs w:val="24"/>
              </w:rPr>
            </w:pPr>
            <w:r>
              <w:rPr>
                <w:sz w:val="24"/>
                <w:szCs w:val="24"/>
              </w:rPr>
              <w:t>ОО</w:t>
            </w:r>
            <w:r w:rsidRPr="00E63073">
              <w:rPr>
                <w:sz w:val="24"/>
                <w:szCs w:val="24"/>
              </w:rPr>
              <w:t xml:space="preserve">О «Почта </w:t>
            </w:r>
            <w:r>
              <w:rPr>
                <w:sz w:val="24"/>
                <w:szCs w:val="24"/>
              </w:rPr>
              <w:t>Сервис</w:t>
            </w:r>
            <w:r w:rsidRPr="00E63073">
              <w:rPr>
                <w:sz w:val="24"/>
                <w:szCs w:val="24"/>
              </w:rPr>
              <w:t>»</w:t>
            </w:r>
            <w:r>
              <w:rPr>
                <w:sz w:val="24"/>
                <w:szCs w:val="24"/>
              </w:rPr>
              <w:t>.</w:t>
            </w:r>
          </w:p>
        </w:tc>
      </w:tr>
      <w:tr w:rsidR="00281D66" w:rsidRPr="00E63073" w14:paraId="2A34FB44" w14:textId="77777777" w:rsidTr="00993794">
        <w:tc>
          <w:tcPr>
            <w:tcW w:w="560" w:type="dxa"/>
            <w:vAlign w:val="center"/>
          </w:tcPr>
          <w:p w14:paraId="0D697202" w14:textId="77777777" w:rsidR="00281D66" w:rsidRPr="00E63073" w:rsidRDefault="00281D66" w:rsidP="00281D66">
            <w:pPr>
              <w:pStyle w:val="a"/>
              <w:rPr>
                <w:sz w:val="24"/>
                <w:szCs w:val="24"/>
                <w:lang w:val="ru-RU"/>
              </w:rPr>
            </w:pPr>
          </w:p>
        </w:tc>
        <w:tc>
          <w:tcPr>
            <w:tcW w:w="2042" w:type="dxa"/>
          </w:tcPr>
          <w:p w14:paraId="21476A81" w14:textId="4C8D7C86" w:rsidR="00281D66" w:rsidRPr="00E63073" w:rsidRDefault="00281D66" w:rsidP="00281D66">
            <w:pPr>
              <w:pStyle w:val="aff"/>
              <w:rPr>
                <w:sz w:val="24"/>
                <w:szCs w:val="24"/>
              </w:rPr>
            </w:pPr>
            <w:r w:rsidRPr="00D65017">
              <w:rPr>
                <w:rFonts w:cs="Times New Roman"/>
                <w:color w:val="000000" w:themeColor="text1"/>
                <w:sz w:val="24"/>
                <w:szCs w:val="24"/>
              </w:rPr>
              <w:t>УПД</w:t>
            </w:r>
          </w:p>
        </w:tc>
        <w:tc>
          <w:tcPr>
            <w:tcW w:w="6742" w:type="dxa"/>
          </w:tcPr>
          <w:p w14:paraId="4BCD9E0B" w14:textId="6AEF10D8" w:rsidR="00281D66" w:rsidRDefault="00281D66" w:rsidP="00281D66">
            <w:pPr>
              <w:pStyle w:val="afc"/>
              <w:jc w:val="both"/>
              <w:rPr>
                <w:sz w:val="24"/>
                <w:szCs w:val="24"/>
              </w:rPr>
            </w:pPr>
            <w:r w:rsidRPr="00D65017">
              <w:rPr>
                <w:rFonts w:cs="Times New Roman"/>
                <w:color w:val="000000" w:themeColor="text1"/>
                <w:sz w:val="24"/>
                <w:szCs w:val="24"/>
              </w:rPr>
              <w:t>Универсальный передаточный документ</w:t>
            </w:r>
          </w:p>
        </w:tc>
      </w:tr>
      <w:tr w:rsidR="00281D66" w:rsidRPr="00E63073" w14:paraId="229722B6" w14:textId="77777777" w:rsidTr="00993794">
        <w:tc>
          <w:tcPr>
            <w:tcW w:w="560" w:type="dxa"/>
            <w:vAlign w:val="center"/>
          </w:tcPr>
          <w:p w14:paraId="015B3B49" w14:textId="77777777" w:rsidR="00281D66" w:rsidRPr="00E63073" w:rsidRDefault="00281D66" w:rsidP="00281D66">
            <w:pPr>
              <w:pStyle w:val="a"/>
              <w:rPr>
                <w:sz w:val="24"/>
                <w:szCs w:val="24"/>
                <w:lang w:val="ru-RU"/>
              </w:rPr>
            </w:pPr>
          </w:p>
        </w:tc>
        <w:tc>
          <w:tcPr>
            <w:tcW w:w="2042" w:type="dxa"/>
          </w:tcPr>
          <w:p w14:paraId="23FE0A02" w14:textId="70662B72" w:rsidR="00281D66" w:rsidRPr="00E63073" w:rsidRDefault="00281D66" w:rsidP="00281D66">
            <w:pPr>
              <w:pStyle w:val="aff"/>
              <w:rPr>
                <w:sz w:val="24"/>
                <w:szCs w:val="24"/>
              </w:rPr>
            </w:pPr>
            <w:r w:rsidRPr="00D65017">
              <w:rPr>
                <w:rFonts w:cs="Times New Roman"/>
                <w:color w:val="000000" w:themeColor="text1"/>
                <w:sz w:val="24"/>
                <w:szCs w:val="24"/>
              </w:rPr>
              <w:t>ТОРГ-12</w:t>
            </w:r>
          </w:p>
        </w:tc>
        <w:tc>
          <w:tcPr>
            <w:tcW w:w="6742" w:type="dxa"/>
          </w:tcPr>
          <w:p w14:paraId="63D2A1D4" w14:textId="1A9DB3B8" w:rsidR="00281D66" w:rsidRDefault="00281D66" w:rsidP="00281D66">
            <w:pPr>
              <w:pStyle w:val="afc"/>
              <w:jc w:val="both"/>
              <w:rPr>
                <w:sz w:val="24"/>
                <w:szCs w:val="24"/>
              </w:rPr>
            </w:pPr>
            <w:r w:rsidRPr="00D65017">
              <w:rPr>
                <w:rFonts w:cs="Times New Roman"/>
                <w:color w:val="000000" w:themeColor="text1"/>
                <w:sz w:val="24"/>
                <w:szCs w:val="24"/>
              </w:rPr>
              <w:t>Товарная накладная, унифицированная форма</w:t>
            </w:r>
          </w:p>
        </w:tc>
      </w:tr>
      <w:bookmarkEnd w:id="2"/>
    </w:tbl>
    <w:p w14:paraId="3F19F306" w14:textId="77777777" w:rsidR="00EC33A5" w:rsidRPr="00E63073" w:rsidRDefault="00EC33A5">
      <w:pPr>
        <w:pStyle w:val="ConsPlusNormal"/>
        <w:ind w:firstLine="709"/>
        <w:rPr>
          <w:rFonts w:ascii="Times New Roman" w:hAnsi="Times New Roman" w:cs="Times New Roman"/>
          <w:sz w:val="24"/>
          <w:szCs w:val="24"/>
        </w:rPr>
      </w:pPr>
    </w:p>
    <w:p w14:paraId="04220C15" w14:textId="77777777" w:rsidR="00EC33A5" w:rsidRPr="00E63073" w:rsidRDefault="00EC33A5" w:rsidP="00A87345">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14:paraId="293622C0" w14:textId="5726E65E" w:rsidR="004672B3" w:rsidRPr="00993794" w:rsidRDefault="004672B3" w:rsidP="005D2004">
      <w:pPr>
        <w:spacing w:after="0" w:line="240" w:lineRule="auto"/>
        <w:ind w:firstLine="709"/>
        <w:rPr>
          <w:rFonts w:ascii="Times New Roman" w:hAnsi="Times New Roman"/>
          <w:color w:val="000000"/>
          <w:sz w:val="24"/>
          <w:szCs w:val="24"/>
        </w:rPr>
      </w:pPr>
      <w:r w:rsidRPr="00E63073">
        <w:rPr>
          <w:rFonts w:ascii="Times New Roman" w:hAnsi="Times New Roman"/>
          <w:sz w:val="24"/>
          <w:szCs w:val="24"/>
        </w:rPr>
        <w:t xml:space="preserve">Поставка </w:t>
      </w:r>
      <w:r w:rsidR="00343C04">
        <w:rPr>
          <w:rFonts w:ascii="Times New Roman" w:hAnsi="Times New Roman"/>
          <w:sz w:val="24"/>
          <w:szCs w:val="24"/>
        </w:rPr>
        <w:t>вентилятора для ремонта модуля интерактивной панели</w:t>
      </w:r>
    </w:p>
    <w:p w14:paraId="6A9640AB" w14:textId="502E508D" w:rsidR="002908E2" w:rsidRDefault="00CD3555" w:rsidP="00A87345">
      <w:pPr>
        <w:pStyle w:val="aff1"/>
        <w:spacing w:after="0" w:line="240" w:lineRule="auto"/>
        <w:ind w:firstLine="709"/>
        <w:rPr>
          <w:szCs w:val="24"/>
        </w:rPr>
      </w:pPr>
      <w:r w:rsidRPr="00E63073">
        <w:rPr>
          <w:szCs w:val="24"/>
        </w:rPr>
        <w:t xml:space="preserve">Цель поставки: </w:t>
      </w:r>
      <w:r w:rsidR="00E30B50">
        <w:rPr>
          <w:szCs w:val="24"/>
        </w:rPr>
        <w:t>восстановление работоспособности сломанной техники</w:t>
      </w:r>
      <w:r w:rsidR="002908E2" w:rsidRPr="00E63073">
        <w:rPr>
          <w:szCs w:val="24"/>
        </w:rPr>
        <w:t>.</w:t>
      </w:r>
    </w:p>
    <w:p w14:paraId="73D0B73A" w14:textId="77777777" w:rsidR="004C319C" w:rsidRPr="00E63073" w:rsidRDefault="004C319C" w:rsidP="00A87345">
      <w:pPr>
        <w:pStyle w:val="aff1"/>
        <w:spacing w:after="0" w:line="240" w:lineRule="auto"/>
        <w:ind w:firstLine="709"/>
        <w:rPr>
          <w:szCs w:val="24"/>
        </w:rPr>
      </w:pPr>
    </w:p>
    <w:p w14:paraId="535AD6DC" w14:textId="25F5E067" w:rsidR="00EC33A5" w:rsidRPr="00E63073" w:rsidRDefault="00EC33A5" w:rsidP="00A87345">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14:paraId="75E56955" w14:textId="77777777" w:rsidR="00EC33A5" w:rsidRPr="00E63073" w:rsidRDefault="00EC33A5" w:rsidP="00A87345">
      <w:pPr>
        <w:pStyle w:val="ConsPlusNormal"/>
        <w:numPr>
          <w:ilvl w:val="1"/>
          <w:numId w:val="1"/>
        </w:numPr>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товару</w:t>
      </w:r>
    </w:p>
    <w:p w14:paraId="352505E1" w14:textId="587715B3" w:rsidR="00AD7637" w:rsidRDefault="00AD7637" w:rsidP="00A87345">
      <w:pPr>
        <w:pStyle w:val="aff1"/>
        <w:spacing w:after="0" w:line="240" w:lineRule="auto"/>
        <w:rPr>
          <w:szCs w:val="24"/>
        </w:rPr>
      </w:pPr>
      <w:r w:rsidRPr="00AD7637">
        <w:rPr>
          <w:szCs w:val="24"/>
        </w:rPr>
        <w:t>Поставляемый Товар должен быть новым, не бывшим в употреблении, не восстановленным, не содержащим повторно используемые детали (части), не являться выставочным образцом и быть свободным от прав третьих лиц.</w:t>
      </w:r>
    </w:p>
    <w:p w14:paraId="6C109955" w14:textId="77777777" w:rsidR="0047607F" w:rsidRPr="00993794" w:rsidRDefault="0047607F" w:rsidP="0047607F">
      <w:pPr>
        <w:pStyle w:val="af0"/>
        <w:numPr>
          <w:ilvl w:val="0"/>
          <w:numId w:val="17"/>
        </w:numPr>
        <w:tabs>
          <w:tab w:val="left" w:pos="426"/>
        </w:tabs>
        <w:spacing w:after="0" w:line="300" w:lineRule="auto"/>
        <w:ind w:left="0" w:firstLine="709"/>
        <w:contextualSpacing w:val="0"/>
        <w:jc w:val="both"/>
        <w:rPr>
          <w:rFonts w:ascii="Times New Roman" w:eastAsiaTheme="minorHAnsi" w:hAnsi="Times New Roman" w:cstheme="minorBidi"/>
          <w:sz w:val="24"/>
          <w:szCs w:val="24"/>
        </w:rPr>
      </w:pPr>
      <w:r w:rsidRPr="00993794">
        <w:rPr>
          <w:rFonts w:ascii="Times New Roman" w:eastAsiaTheme="minorHAnsi" w:hAnsi="Times New Roman" w:cstheme="minorBidi"/>
          <w:sz w:val="24"/>
          <w:szCs w:val="24"/>
        </w:rPr>
        <w:t xml:space="preserve">В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11892C43" w14:textId="77777777" w:rsidR="00022B8A" w:rsidRPr="00AD7637" w:rsidRDefault="00022B8A" w:rsidP="00A87345">
      <w:pPr>
        <w:pStyle w:val="aff1"/>
        <w:spacing w:after="0" w:line="240" w:lineRule="auto"/>
        <w:rPr>
          <w:szCs w:val="24"/>
        </w:rPr>
      </w:pPr>
    </w:p>
    <w:p w14:paraId="6EB54FB2" w14:textId="5E26A9E9" w:rsidR="00EC33A5" w:rsidRPr="00E63073" w:rsidRDefault="00EC33A5" w:rsidP="00A87345">
      <w:pPr>
        <w:pStyle w:val="ConsPlusNormal"/>
        <w:keepNext/>
        <w:keepLines/>
        <w:numPr>
          <w:ilvl w:val="1"/>
          <w:numId w:val="1"/>
        </w:numPr>
        <w:ind w:left="709" w:firstLine="0"/>
        <w:rPr>
          <w:rFonts w:ascii="Times New Roman" w:hAnsi="Times New Roman" w:cs="Times New Roman"/>
          <w:b/>
          <w:sz w:val="24"/>
          <w:szCs w:val="24"/>
        </w:rPr>
      </w:pPr>
      <w:r w:rsidRPr="00E63073">
        <w:rPr>
          <w:rFonts w:ascii="Times New Roman" w:hAnsi="Times New Roman" w:cs="Times New Roman"/>
          <w:b/>
          <w:sz w:val="24"/>
          <w:szCs w:val="24"/>
        </w:rPr>
        <w:t>Спецификация поставляемого товара</w:t>
      </w:r>
    </w:p>
    <w:p w14:paraId="5D8F9C0C" w14:textId="6962563E" w:rsidR="00E30461" w:rsidRPr="00E63073" w:rsidRDefault="00E30461">
      <w:pPr>
        <w:pStyle w:val="ConsPlusNormal"/>
        <w:keepNext/>
        <w:jc w:val="both"/>
        <w:rPr>
          <w:rFonts w:ascii="Times New Roman" w:hAnsi="Times New Roman" w:cs="Times New Roman"/>
          <w:b/>
          <w:sz w:val="24"/>
          <w:szCs w:val="24"/>
        </w:rPr>
      </w:pPr>
    </w:p>
    <w:tbl>
      <w:tblPr>
        <w:tblStyle w:val="a8"/>
        <w:tblW w:w="5000" w:type="pct"/>
        <w:tblLook w:val="04A0" w:firstRow="1" w:lastRow="0" w:firstColumn="1" w:lastColumn="0" w:noHBand="0" w:noVBand="1"/>
      </w:tblPr>
      <w:tblGrid>
        <w:gridCol w:w="561"/>
        <w:gridCol w:w="5780"/>
        <w:gridCol w:w="1504"/>
        <w:gridCol w:w="1499"/>
      </w:tblGrid>
      <w:tr w:rsidR="00E30461" w:rsidRPr="0047607F" w14:paraId="76CDF9CE" w14:textId="77777777" w:rsidTr="00993794">
        <w:trPr>
          <w:trHeight w:val="290"/>
        </w:trPr>
        <w:tc>
          <w:tcPr>
            <w:tcW w:w="300" w:type="pct"/>
            <w:vAlign w:val="center"/>
          </w:tcPr>
          <w:p w14:paraId="409E1403" w14:textId="77777777" w:rsidR="00E30461" w:rsidRPr="00993794" w:rsidRDefault="00E30461">
            <w:pPr>
              <w:pStyle w:val="afa"/>
              <w:rPr>
                <w:rFonts w:cs="Times New Roman"/>
                <w:sz w:val="24"/>
                <w:szCs w:val="24"/>
              </w:rPr>
            </w:pPr>
            <w:r w:rsidRPr="00993794">
              <w:rPr>
                <w:rFonts w:cs="Times New Roman"/>
                <w:sz w:val="24"/>
                <w:szCs w:val="24"/>
              </w:rPr>
              <w:t>№ п/п</w:t>
            </w:r>
          </w:p>
        </w:tc>
        <w:tc>
          <w:tcPr>
            <w:tcW w:w="3093" w:type="pct"/>
            <w:vAlign w:val="center"/>
          </w:tcPr>
          <w:p w14:paraId="0B7299A0" w14:textId="1DA5EDC5" w:rsidR="00E30461" w:rsidRPr="00993794" w:rsidRDefault="00E30461">
            <w:pPr>
              <w:pStyle w:val="afa"/>
              <w:rPr>
                <w:rFonts w:cs="Times New Roman"/>
                <w:sz w:val="24"/>
                <w:szCs w:val="24"/>
              </w:rPr>
            </w:pPr>
            <w:r w:rsidRPr="00993794">
              <w:rPr>
                <w:rFonts w:cs="Times New Roman"/>
                <w:sz w:val="24"/>
                <w:szCs w:val="24"/>
              </w:rPr>
              <w:t>Наименование</w:t>
            </w:r>
            <w:r w:rsidRPr="00993794">
              <w:rPr>
                <w:rFonts w:cs="Times New Roman"/>
                <w:sz w:val="24"/>
                <w:szCs w:val="24"/>
                <w:vertAlign w:val="superscript"/>
              </w:rPr>
              <w:footnoteReference w:id="1"/>
            </w:r>
          </w:p>
        </w:tc>
        <w:tc>
          <w:tcPr>
            <w:tcW w:w="805" w:type="pct"/>
            <w:vAlign w:val="center"/>
          </w:tcPr>
          <w:p w14:paraId="467C3D22" w14:textId="77777777" w:rsidR="00E30461" w:rsidRPr="00993794" w:rsidRDefault="00E30461">
            <w:pPr>
              <w:pStyle w:val="afa"/>
              <w:rPr>
                <w:rFonts w:cs="Times New Roman"/>
                <w:sz w:val="24"/>
                <w:szCs w:val="24"/>
              </w:rPr>
            </w:pPr>
            <w:r w:rsidRPr="00993794">
              <w:rPr>
                <w:rFonts w:cs="Times New Roman"/>
                <w:sz w:val="24"/>
                <w:szCs w:val="24"/>
              </w:rPr>
              <w:t>Единица измерения</w:t>
            </w:r>
          </w:p>
        </w:tc>
        <w:tc>
          <w:tcPr>
            <w:tcW w:w="802" w:type="pct"/>
            <w:vAlign w:val="center"/>
          </w:tcPr>
          <w:p w14:paraId="2B6257C5" w14:textId="37313DEC" w:rsidR="00E30461" w:rsidRPr="00993794" w:rsidRDefault="00E30461">
            <w:pPr>
              <w:pStyle w:val="afa"/>
              <w:rPr>
                <w:rFonts w:cs="Times New Roman"/>
                <w:sz w:val="24"/>
                <w:szCs w:val="24"/>
              </w:rPr>
            </w:pPr>
            <w:r w:rsidRPr="00993794">
              <w:rPr>
                <w:rFonts w:cs="Times New Roman"/>
                <w:sz w:val="24"/>
                <w:szCs w:val="24"/>
              </w:rPr>
              <w:t>Количество</w:t>
            </w:r>
          </w:p>
        </w:tc>
      </w:tr>
      <w:tr w:rsidR="00447DD9" w:rsidRPr="0047607F" w14:paraId="1E08DA3C" w14:textId="77777777" w:rsidTr="00993794">
        <w:trPr>
          <w:trHeight w:val="766"/>
        </w:trPr>
        <w:tc>
          <w:tcPr>
            <w:tcW w:w="300" w:type="pct"/>
            <w:vAlign w:val="center"/>
          </w:tcPr>
          <w:p w14:paraId="25D112FD" w14:textId="77777777" w:rsidR="00447DD9" w:rsidRPr="00993794" w:rsidRDefault="00447DD9" w:rsidP="00100EED">
            <w:pPr>
              <w:pStyle w:val="a"/>
              <w:numPr>
                <w:ilvl w:val="0"/>
                <w:numId w:val="9"/>
              </w:numPr>
              <w:rPr>
                <w:rFonts w:cs="Times New Roman"/>
                <w:sz w:val="24"/>
                <w:szCs w:val="24"/>
              </w:rPr>
            </w:pPr>
          </w:p>
        </w:tc>
        <w:tc>
          <w:tcPr>
            <w:tcW w:w="3093" w:type="pct"/>
            <w:vAlign w:val="center"/>
          </w:tcPr>
          <w:p w14:paraId="60D227FC" w14:textId="4A1A95F9" w:rsidR="00447DD9" w:rsidRPr="00993794" w:rsidRDefault="00FD57A1" w:rsidP="00FD57A1">
            <w:pPr>
              <w:rPr>
                <w:rFonts w:ascii="Times New Roman" w:hAnsi="Times New Roman"/>
                <w:sz w:val="24"/>
                <w:szCs w:val="24"/>
              </w:rPr>
            </w:pPr>
            <w:r w:rsidRPr="00993794">
              <w:rPr>
                <w:rFonts w:ascii="Times New Roman" w:hAnsi="Times New Roman"/>
                <w:sz w:val="24"/>
                <w:szCs w:val="24"/>
              </w:rPr>
              <w:t>вентилятор для мини-ПК WSA08010F05H или эквивалент</w:t>
            </w:r>
          </w:p>
        </w:tc>
        <w:tc>
          <w:tcPr>
            <w:tcW w:w="805" w:type="pct"/>
            <w:vAlign w:val="center"/>
          </w:tcPr>
          <w:p w14:paraId="7954D199" w14:textId="1775CFC0" w:rsidR="00447DD9" w:rsidRPr="00993794" w:rsidRDefault="00447DD9" w:rsidP="00447DD9">
            <w:pPr>
              <w:pStyle w:val="aff"/>
              <w:rPr>
                <w:rFonts w:cs="Times New Roman"/>
                <w:sz w:val="24"/>
                <w:szCs w:val="24"/>
              </w:rPr>
            </w:pPr>
            <w:r w:rsidRPr="00993794">
              <w:rPr>
                <w:rFonts w:cs="Times New Roman"/>
                <w:sz w:val="24"/>
                <w:szCs w:val="24"/>
              </w:rPr>
              <w:t>шт.</w:t>
            </w:r>
          </w:p>
        </w:tc>
        <w:tc>
          <w:tcPr>
            <w:tcW w:w="802" w:type="pct"/>
            <w:vAlign w:val="center"/>
          </w:tcPr>
          <w:p w14:paraId="45F9DFBB" w14:textId="35A01CFA" w:rsidR="00447DD9" w:rsidRPr="00993794" w:rsidRDefault="00FC4FFF" w:rsidP="00447DD9">
            <w:pPr>
              <w:pStyle w:val="aff"/>
              <w:rPr>
                <w:rFonts w:cs="Times New Roman"/>
                <w:sz w:val="24"/>
                <w:szCs w:val="24"/>
              </w:rPr>
            </w:pPr>
            <w:r w:rsidRPr="00993794">
              <w:rPr>
                <w:rFonts w:cs="Times New Roman"/>
                <w:sz w:val="24"/>
                <w:szCs w:val="24"/>
              </w:rPr>
              <w:t>2</w:t>
            </w:r>
          </w:p>
        </w:tc>
      </w:tr>
      <w:tr w:rsidR="00C96C17" w:rsidRPr="0047607F" w14:paraId="57C35933" w14:textId="77777777" w:rsidTr="00993794">
        <w:tc>
          <w:tcPr>
            <w:tcW w:w="4198" w:type="pct"/>
            <w:gridSpan w:val="3"/>
            <w:vAlign w:val="center"/>
          </w:tcPr>
          <w:p w14:paraId="366187F9" w14:textId="77777777" w:rsidR="00C96C17" w:rsidRPr="0047607F" w:rsidRDefault="00C96C17">
            <w:pPr>
              <w:pStyle w:val="ConsPlusNormal"/>
              <w:ind w:firstLine="0"/>
              <w:jc w:val="center"/>
              <w:rPr>
                <w:rFonts w:ascii="Times New Roman" w:hAnsi="Times New Roman" w:cs="Times New Roman"/>
                <w:sz w:val="24"/>
                <w:szCs w:val="24"/>
              </w:rPr>
            </w:pPr>
            <w:r w:rsidRPr="0047607F">
              <w:rPr>
                <w:rFonts w:ascii="Times New Roman" w:hAnsi="Times New Roman" w:cs="Times New Roman"/>
                <w:b/>
                <w:sz w:val="24"/>
                <w:szCs w:val="24"/>
              </w:rPr>
              <w:t>ИТОГО</w:t>
            </w:r>
          </w:p>
        </w:tc>
        <w:tc>
          <w:tcPr>
            <w:tcW w:w="802" w:type="pct"/>
            <w:vAlign w:val="center"/>
          </w:tcPr>
          <w:p w14:paraId="56AA2110" w14:textId="645DE413" w:rsidR="00C96C17" w:rsidRPr="0047607F" w:rsidRDefault="00FD57A1">
            <w:pPr>
              <w:pStyle w:val="ConsPlusNormal"/>
              <w:ind w:firstLine="0"/>
              <w:jc w:val="center"/>
              <w:rPr>
                <w:rFonts w:ascii="Times New Roman" w:hAnsi="Times New Roman" w:cs="Times New Roman"/>
                <w:b/>
                <w:sz w:val="24"/>
                <w:szCs w:val="24"/>
              </w:rPr>
            </w:pPr>
            <w:r w:rsidRPr="0047607F">
              <w:rPr>
                <w:rFonts w:ascii="Times New Roman" w:hAnsi="Times New Roman" w:cs="Times New Roman"/>
                <w:b/>
                <w:sz w:val="24"/>
                <w:szCs w:val="24"/>
              </w:rPr>
              <w:t>2</w:t>
            </w:r>
          </w:p>
        </w:tc>
      </w:tr>
    </w:tbl>
    <w:p w14:paraId="7C41D310" w14:textId="77777777" w:rsidR="00DB6CC2" w:rsidRPr="00E63073" w:rsidRDefault="00DB6CC2">
      <w:pPr>
        <w:pStyle w:val="ConsPlusNormal"/>
        <w:ind w:firstLine="709"/>
        <w:jc w:val="both"/>
        <w:rPr>
          <w:rFonts w:ascii="Times New Roman" w:hAnsi="Times New Roman" w:cs="Times New Roman"/>
          <w:sz w:val="24"/>
          <w:szCs w:val="24"/>
        </w:rPr>
      </w:pPr>
    </w:p>
    <w:p w14:paraId="044B0F57" w14:textId="0DDDA2D0" w:rsidR="003762F9" w:rsidRDefault="003762F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Спецификация поставляемо</w:t>
      </w:r>
      <w:r w:rsidR="00777C8B" w:rsidRPr="00E63073">
        <w:rPr>
          <w:rFonts w:ascii="Times New Roman" w:hAnsi="Times New Roman" w:cs="Times New Roman"/>
          <w:sz w:val="24"/>
          <w:szCs w:val="24"/>
        </w:rPr>
        <w:t>го</w:t>
      </w:r>
      <w:r w:rsidRPr="00E63073">
        <w:rPr>
          <w:rFonts w:ascii="Times New Roman" w:hAnsi="Times New Roman" w:cs="Times New Roman"/>
          <w:sz w:val="24"/>
          <w:szCs w:val="24"/>
        </w:rPr>
        <w:t xml:space="preserve"> </w:t>
      </w:r>
      <w:r w:rsidR="004C319C">
        <w:rPr>
          <w:rFonts w:ascii="Times New Roman" w:hAnsi="Times New Roman" w:cs="Times New Roman"/>
          <w:sz w:val="24"/>
          <w:szCs w:val="24"/>
        </w:rPr>
        <w:t>Т</w:t>
      </w:r>
      <w:r w:rsidR="00777C8B" w:rsidRPr="00E63073">
        <w:rPr>
          <w:rFonts w:ascii="Times New Roman" w:hAnsi="Times New Roman" w:cs="Times New Roman"/>
          <w:sz w:val="24"/>
          <w:szCs w:val="24"/>
        </w:rPr>
        <w:t>овара</w:t>
      </w:r>
      <w:r w:rsidRPr="00E63073">
        <w:rPr>
          <w:rFonts w:ascii="Times New Roman" w:hAnsi="Times New Roman" w:cs="Times New Roman"/>
          <w:sz w:val="24"/>
          <w:szCs w:val="24"/>
        </w:rPr>
        <w:t xml:space="preserve"> должна </w:t>
      </w:r>
      <w:r w:rsidR="00F40494" w:rsidRPr="00E63073">
        <w:rPr>
          <w:rFonts w:ascii="Times New Roman" w:hAnsi="Times New Roman" w:cs="Times New Roman"/>
          <w:sz w:val="24"/>
          <w:szCs w:val="24"/>
        </w:rPr>
        <w:t>соответствовать</w:t>
      </w:r>
      <w:r w:rsidR="00496D72" w:rsidRPr="00E63073">
        <w:rPr>
          <w:rFonts w:ascii="Times New Roman" w:hAnsi="Times New Roman" w:cs="Times New Roman"/>
          <w:sz w:val="24"/>
          <w:szCs w:val="24"/>
        </w:rPr>
        <w:t xml:space="preserve"> основным характеристикам </w:t>
      </w:r>
      <w:r w:rsidR="004C319C">
        <w:rPr>
          <w:rFonts w:ascii="Times New Roman" w:hAnsi="Times New Roman" w:cs="Times New Roman"/>
          <w:sz w:val="24"/>
          <w:szCs w:val="24"/>
        </w:rPr>
        <w:t>Т</w:t>
      </w:r>
      <w:r w:rsidR="00496D72" w:rsidRPr="00E63073">
        <w:rPr>
          <w:rFonts w:ascii="Times New Roman" w:hAnsi="Times New Roman" w:cs="Times New Roman"/>
          <w:sz w:val="24"/>
          <w:szCs w:val="24"/>
        </w:rPr>
        <w:t>овара, указанным в настоящем техническом задании</w:t>
      </w:r>
      <w:r w:rsidRPr="00E63073">
        <w:rPr>
          <w:rFonts w:ascii="Times New Roman" w:hAnsi="Times New Roman" w:cs="Times New Roman"/>
          <w:sz w:val="24"/>
          <w:szCs w:val="24"/>
        </w:rPr>
        <w:t>.</w:t>
      </w:r>
    </w:p>
    <w:p w14:paraId="3CD418EA" w14:textId="0E02A073" w:rsidR="00C96C17" w:rsidRPr="004648A4" w:rsidRDefault="00EC33A5" w:rsidP="00FD57A1">
      <w:pPr>
        <w:pStyle w:val="ConsPlusNormal"/>
        <w:keepNext/>
        <w:keepLines/>
        <w:numPr>
          <w:ilvl w:val="1"/>
          <w:numId w:val="1"/>
        </w:numPr>
        <w:spacing w:before="240"/>
        <w:ind w:left="709" w:firstLine="0"/>
        <w:jc w:val="both"/>
        <w:rPr>
          <w:rFonts w:ascii="Times New Roman" w:hAnsi="Times New Roman" w:cs="Times New Roman"/>
          <w:b/>
          <w:sz w:val="24"/>
          <w:szCs w:val="24"/>
        </w:rPr>
      </w:pPr>
      <w:r w:rsidRPr="004648A4">
        <w:rPr>
          <w:rFonts w:ascii="Times New Roman" w:hAnsi="Times New Roman" w:cs="Times New Roman"/>
          <w:b/>
          <w:sz w:val="24"/>
          <w:szCs w:val="24"/>
        </w:rPr>
        <w:lastRenderedPageBreak/>
        <w:t xml:space="preserve"> Основные характеристики товара</w:t>
      </w:r>
    </w:p>
    <w:tbl>
      <w:tblPr>
        <w:tblStyle w:val="a8"/>
        <w:tblW w:w="0" w:type="auto"/>
        <w:tblLook w:val="04A0" w:firstRow="1" w:lastRow="0" w:firstColumn="1" w:lastColumn="0" w:noHBand="0" w:noVBand="1"/>
      </w:tblPr>
      <w:tblGrid>
        <w:gridCol w:w="560"/>
        <w:gridCol w:w="3434"/>
        <w:gridCol w:w="5350"/>
      </w:tblGrid>
      <w:tr w:rsidR="00C96C17" w:rsidRPr="0047607F" w14:paraId="14BCC398" w14:textId="77777777" w:rsidTr="003B4E35">
        <w:trPr>
          <w:tblHeader/>
        </w:trPr>
        <w:tc>
          <w:tcPr>
            <w:tcW w:w="560" w:type="dxa"/>
            <w:vAlign w:val="center"/>
          </w:tcPr>
          <w:p w14:paraId="2FCC8BD8" w14:textId="77777777" w:rsidR="00C96C17" w:rsidRPr="00993794" w:rsidRDefault="00C96C17" w:rsidP="00FD57A1">
            <w:pPr>
              <w:pStyle w:val="afa"/>
              <w:rPr>
                <w:sz w:val="24"/>
                <w:szCs w:val="24"/>
              </w:rPr>
            </w:pPr>
            <w:r w:rsidRPr="00993794">
              <w:rPr>
                <w:sz w:val="24"/>
                <w:szCs w:val="24"/>
              </w:rPr>
              <w:t>№ п/п</w:t>
            </w:r>
          </w:p>
        </w:tc>
        <w:tc>
          <w:tcPr>
            <w:tcW w:w="3434" w:type="dxa"/>
            <w:vAlign w:val="center"/>
          </w:tcPr>
          <w:p w14:paraId="551DB835" w14:textId="15C00BF8" w:rsidR="00C96C17" w:rsidRPr="00993794" w:rsidRDefault="00C96C17" w:rsidP="00EA02F9">
            <w:pPr>
              <w:pStyle w:val="afa"/>
              <w:rPr>
                <w:sz w:val="24"/>
                <w:szCs w:val="24"/>
              </w:rPr>
            </w:pPr>
            <w:r w:rsidRPr="00993794">
              <w:rPr>
                <w:sz w:val="24"/>
                <w:szCs w:val="24"/>
              </w:rPr>
              <w:t>Характеристик</w:t>
            </w:r>
            <w:r w:rsidR="00EA02F9" w:rsidRPr="00993794">
              <w:rPr>
                <w:sz w:val="24"/>
                <w:szCs w:val="24"/>
              </w:rPr>
              <w:t>и</w:t>
            </w:r>
            <w:r w:rsidR="002E2F12" w:rsidRPr="00993794">
              <w:rPr>
                <w:sz w:val="24"/>
                <w:szCs w:val="24"/>
              </w:rPr>
              <w:t xml:space="preserve"> Товара</w:t>
            </w:r>
            <w:r w:rsidR="00EA02F9" w:rsidRPr="00993794">
              <w:rPr>
                <w:sz w:val="24"/>
                <w:szCs w:val="24"/>
              </w:rPr>
              <w:t xml:space="preserve"> </w:t>
            </w:r>
            <w:r w:rsidR="00F02A92" w:rsidRPr="00993794">
              <w:rPr>
                <w:sz w:val="24"/>
                <w:szCs w:val="24"/>
              </w:rPr>
              <w:t xml:space="preserve">в соответствии с </w:t>
            </w:r>
            <w:r w:rsidR="00EA02F9" w:rsidRPr="00993794">
              <w:rPr>
                <w:sz w:val="24"/>
                <w:szCs w:val="24"/>
              </w:rPr>
              <w:t>параметрами эквивалентности</w:t>
            </w:r>
            <w:r w:rsidR="009D14D9" w:rsidRPr="00993794">
              <w:rPr>
                <w:sz w:val="24"/>
                <w:szCs w:val="24"/>
              </w:rPr>
              <w:t>,</w:t>
            </w:r>
            <w:r w:rsidR="00F02A92" w:rsidRPr="00993794">
              <w:rPr>
                <w:sz w:val="24"/>
                <w:szCs w:val="24"/>
              </w:rPr>
              <w:t xml:space="preserve"> уст</w:t>
            </w:r>
            <w:r w:rsidR="00EA02F9" w:rsidRPr="00993794">
              <w:rPr>
                <w:sz w:val="24"/>
                <w:szCs w:val="24"/>
              </w:rPr>
              <w:t xml:space="preserve">ановленными </w:t>
            </w:r>
            <w:r w:rsidR="00F02A92" w:rsidRPr="00993794">
              <w:rPr>
                <w:sz w:val="24"/>
                <w:szCs w:val="24"/>
              </w:rPr>
              <w:t>в Т</w:t>
            </w:r>
            <w:r w:rsidR="00EA02F9" w:rsidRPr="00993794">
              <w:rPr>
                <w:sz w:val="24"/>
                <w:szCs w:val="24"/>
              </w:rPr>
              <w:t>ехническом задании</w:t>
            </w:r>
          </w:p>
        </w:tc>
        <w:tc>
          <w:tcPr>
            <w:tcW w:w="5350" w:type="dxa"/>
            <w:vAlign w:val="center"/>
          </w:tcPr>
          <w:p w14:paraId="7380F939" w14:textId="2779ADE4" w:rsidR="002E2F12" w:rsidRPr="00993794" w:rsidRDefault="00C96C17" w:rsidP="002E2F12">
            <w:pPr>
              <w:pStyle w:val="afa"/>
              <w:rPr>
                <w:sz w:val="24"/>
                <w:szCs w:val="24"/>
              </w:rPr>
            </w:pPr>
            <w:r w:rsidRPr="00993794">
              <w:rPr>
                <w:sz w:val="24"/>
                <w:szCs w:val="24"/>
              </w:rPr>
              <w:t>Значение характеристики</w:t>
            </w:r>
            <w:r w:rsidR="002E2F12" w:rsidRPr="00993794">
              <w:rPr>
                <w:sz w:val="24"/>
                <w:szCs w:val="24"/>
              </w:rPr>
              <w:t xml:space="preserve"> </w:t>
            </w:r>
            <w:r w:rsidR="00EA02F9" w:rsidRPr="00993794">
              <w:rPr>
                <w:sz w:val="24"/>
                <w:szCs w:val="24"/>
              </w:rPr>
              <w:t xml:space="preserve">Товара </w:t>
            </w:r>
            <w:r w:rsidR="00F02A92" w:rsidRPr="00993794">
              <w:rPr>
                <w:sz w:val="24"/>
                <w:szCs w:val="24"/>
              </w:rPr>
              <w:t xml:space="preserve">в соответствии с </w:t>
            </w:r>
          </w:p>
          <w:p w14:paraId="7030A1D1" w14:textId="4517D07D" w:rsidR="00C96C17" w:rsidRPr="00993794" w:rsidRDefault="00EA02F9" w:rsidP="00EA02F9">
            <w:pPr>
              <w:pStyle w:val="afa"/>
              <w:rPr>
                <w:sz w:val="24"/>
                <w:szCs w:val="24"/>
              </w:rPr>
            </w:pPr>
            <w:r w:rsidRPr="00993794">
              <w:rPr>
                <w:sz w:val="24"/>
                <w:szCs w:val="24"/>
              </w:rPr>
              <w:t>з</w:t>
            </w:r>
            <w:r w:rsidR="002E2F12" w:rsidRPr="00993794">
              <w:rPr>
                <w:sz w:val="24"/>
                <w:szCs w:val="24"/>
              </w:rPr>
              <w:t>начени</w:t>
            </w:r>
            <w:r w:rsidRPr="00993794">
              <w:rPr>
                <w:sz w:val="24"/>
                <w:szCs w:val="24"/>
              </w:rPr>
              <w:t>ями</w:t>
            </w:r>
            <w:r w:rsidR="002E2F12" w:rsidRPr="00993794">
              <w:rPr>
                <w:sz w:val="24"/>
                <w:szCs w:val="24"/>
              </w:rPr>
              <w:t xml:space="preserve"> параметров эквивалентности Товара</w:t>
            </w:r>
            <w:r w:rsidR="000A09F5" w:rsidRPr="00993794">
              <w:rPr>
                <w:rStyle w:val="af6"/>
                <w:sz w:val="24"/>
                <w:szCs w:val="24"/>
              </w:rPr>
              <w:footnoteReference w:id="2"/>
            </w:r>
          </w:p>
        </w:tc>
      </w:tr>
      <w:tr w:rsidR="00415DF6" w:rsidRPr="0047607F" w14:paraId="59CC59B2" w14:textId="77777777" w:rsidTr="00426339">
        <w:tc>
          <w:tcPr>
            <w:tcW w:w="9344" w:type="dxa"/>
            <w:gridSpan w:val="3"/>
            <w:vAlign w:val="center"/>
          </w:tcPr>
          <w:p w14:paraId="055CF269" w14:textId="455FCC98" w:rsidR="00415DF6" w:rsidRPr="00993794" w:rsidRDefault="005D2004" w:rsidP="001805B9">
            <w:pPr>
              <w:pStyle w:val="afc"/>
              <w:jc w:val="both"/>
              <w:rPr>
                <w:b/>
                <w:bCs/>
                <w:sz w:val="24"/>
                <w:szCs w:val="24"/>
              </w:rPr>
            </w:pPr>
            <w:bookmarkStart w:id="3" w:name="_Hlk210654230"/>
            <w:r w:rsidRPr="005D2004">
              <w:rPr>
                <w:sz w:val="24"/>
                <w:szCs w:val="24"/>
              </w:rPr>
              <w:t>Вентилятор</w:t>
            </w:r>
            <w:r w:rsidR="00FD57A1" w:rsidRPr="005D2004">
              <w:rPr>
                <w:sz w:val="24"/>
                <w:szCs w:val="24"/>
              </w:rPr>
              <w:t xml:space="preserve"> для мини</w:t>
            </w:r>
            <w:r w:rsidR="00FD57A1" w:rsidRPr="00993794">
              <w:rPr>
                <w:sz w:val="24"/>
                <w:szCs w:val="24"/>
              </w:rPr>
              <w:t>-ПК WSA08010F05H</w:t>
            </w:r>
            <w:r w:rsidR="00281D66">
              <w:rPr>
                <w:sz w:val="24"/>
                <w:szCs w:val="24"/>
              </w:rPr>
              <w:t xml:space="preserve"> или эквивалент</w:t>
            </w:r>
          </w:p>
        </w:tc>
      </w:tr>
      <w:tr w:rsidR="00415DF6" w:rsidRPr="0047607F" w14:paraId="1A3949E1" w14:textId="77777777" w:rsidTr="003B4E35">
        <w:tc>
          <w:tcPr>
            <w:tcW w:w="560" w:type="dxa"/>
            <w:vAlign w:val="center"/>
          </w:tcPr>
          <w:p w14:paraId="0F99DA4F" w14:textId="77777777" w:rsidR="00415DF6" w:rsidRPr="00993794" w:rsidRDefault="00415DF6" w:rsidP="00415DF6">
            <w:pPr>
              <w:pStyle w:val="a"/>
              <w:numPr>
                <w:ilvl w:val="0"/>
                <w:numId w:val="11"/>
              </w:numPr>
              <w:rPr>
                <w:sz w:val="24"/>
                <w:szCs w:val="24"/>
                <w:lang w:val="ru-RU"/>
              </w:rPr>
            </w:pPr>
          </w:p>
        </w:tc>
        <w:tc>
          <w:tcPr>
            <w:tcW w:w="3434" w:type="dxa"/>
            <w:vAlign w:val="center"/>
          </w:tcPr>
          <w:p w14:paraId="1C58B79B" w14:textId="3A6EC066" w:rsidR="00415DF6" w:rsidRPr="00993794" w:rsidRDefault="00FD57A1" w:rsidP="00415DF6">
            <w:pPr>
              <w:pStyle w:val="afc"/>
              <w:jc w:val="both"/>
              <w:rPr>
                <w:sz w:val="24"/>
                <w:szCs w:val="24"/>
              </w:rPr>
            </w:pPr>
            <w:r w:rsidRPr="00993794">
              <w:rPr>
                <w:sz w:val="24"/>
                <w:szCs w:val="24"/>
              </w:rPr>
              <w:t xml:space="preserve">Напряжение </w:t>
            </w:r>
          </w:p>
        </w:tc>
        <w:tc>
          <w:tcPr>
            <w:tcW w:w="5350" w:type="dxa"/>
            <w:vAlign w:val="center"/>
          </w:tcPr>
          <w:p w14:paraId="128883E9" w14:textId="7179E1E7" w:rsidR="00415DF6" w:rsidRPr="00993794" w:rsidRDefault="00FD57A1" w:rsidP="00415DF6">
            <w:pPr>
              <w:pStyle w:val="afc"/>
              <w:jc w:val="center"/>
              <w:rPr>
                <w:sz w:val="24"/>
                <w:szCs w:val="24"/>
                <w:lang w:val="en-US"/>
              </w:rPr>
            </w:pPr>
            <w:r w:rsidRPr="00993794">
              <w:rPr>
                <w:sz w:val="24"/>
                <w:szCs w:val="24"/>
                <w:lang w:val="en-US"/>
              </w:rPr>
              <w:t>DC 5V</w:t>
            </w:r>
          </w:p>
        </w:tc>
      </w:tr>
      <w:tr w:rsidR="00415DF6" w:rsidRPr="0047607F" w14:paraId="54D12F38" w14:textId="77777777" w:rsidTr="003B4E35">
        <w:tc>
          <w:tcPr>
            <w:tcW w:w="560" w:type="dxa"/>
            <w:vAlign w:val="center"/>
          </w:tcPr>
          <w:p w14:paraId="22D3F41D" w14:textId="77777777" w:rsidR="00415DF6" w:rsidRPr="00993794" w:rsidRDefault="00415DF6" w:rsidP="00415DF6">
            <w:pPr>
              <w:pStyle w:val="a"/>
              <w:numPr>
                <w:ilvl w:val="0"/>
                <w:numId w:val="11"/>
              </w:numPr>
              <w:rPr>
                <w:sz w:val="24"/>
                <w:szCs w:val="24"/>
                <w:lang w:val="ru-RU"/>
              </w:rPr>
            </w:pPr>
          </w:p>
        </w:tc>
        <w:tc>
          <w:tcPr>
            <w:tcW w:w="3434" w:type="dxa"/>
            <w:vAlign w:val="center"/>
          </w:tcPr>
          <w:p w14:paraId="3848B8EE" w14:textId="04C3A8BB" w:rsidR="00415DF6" w:rsidRPr="00993794" w:rsidRDefault="00FD57A1" w:rsidP="00415DF6">
            <w:pPr>
              <w:pStyle w:val="afc"/>
              <w:jc w:val="both"/>
              <w:rPr>
                <w:sz w:val="24"/>
                <w:szCs w:val="24"/>
              </w:rPr>
            </w:pPr>
            <w:r w:rsidRPr="00993794">
              <w:rPr>
                <w:sz w:val="24"/>
                <w:szCs w:val="24"/>
              </w:rPr>
              <w:t>Ток</w:t>
            </w:r>
          </w:p>
        </w:tc>
        <w:tc>
          <w:tcPr>
            <w:tcW w:w="5350" w:type="dxa"/>
            <w:vAlign w:val="center"/>
          </w:tcPr>
          <w:p w14:paraId="58EB455F" w14:textId="4890DF8A" w:rsidR="00415DF6" w:rsidRPr="00993794" w:rsidRDefault="00FD57A1" w:rsidP="00415DF6">
            <w:pPr>
              <w:pStyle w:val="afc"/>
              <w:jc w:val="center"/>
              <w:rPr>
                <w:sz w:val="24"/>
                <w:szCs w:val="24"/>
              </w:rPr>
            </w:pPr>
            <w:r w:rsidRPr="00993794">
              <w:rPr>
                <w:sz w:val="24"/>
                <w:szCs w:val="24"/>
              </w:rPr>
              <w:t>0,5 А</w:t>
            </w:r>
          </w:p>
        </w:tc>
      </w:tr>
      <w:tr w:rsidR="00415DF6" w:rsidRPr="0047607F" w14:paraId="47ECC974" w14:textId="77777777" w:rsidTr="003B4E35">
        <w:tc>
          <w:tcPr>
            <w:tcW w:w="560" w:type="dxa"/>
            <w:vAlign w:val="center"/>
          </w:tcPr>
          <w:p w14:paraId="4628BAA9" w14:textId="77777777" w:rsidR="00415DF6" w:rsidRPr="00993794" w:rsidRDefault="00415DF6" w:rsidP="00415DF6">
            <w:pPr>
              <w:pStyle w:val="a"/>
              <w:numPr>
                <w:ilvl w:val="0"/>
                <w:numId w:val="11"/>
              </w:numPr>
              <w:rPr>
                <w:sz w:val="24"/>
                <w:szCs w:val="24"/>
                <w:lang w:val="ru-RU"/>
              </w:rPr>
            </w:pPr>
          </w:p>
        </w:tc>
        <w:tc>
          <w:tcPr>
            <w:tcW w:w="3434" w:type="dxa"/>
            <w:vAlign w:val="center"/>
          </w:tcPr>
          <w:p w14:paraId="238DC049" w14:textId="4689BE34" w:rsidR="00415DF6" w:rsidRPr="00993794" w:rsidRDefault="00BF528E" w:rsidP="00415DF6">
            <w:pPr>
              <w:pStyle w:val="afc"/>
              <w:jc w:val="both"/>
              <w:rPr>
                <w:sz w:val="24"/>
                <w:szCs w:val="24"/>
              </w:rPr>
            </w:pPr>
            <w:r w:rsidRPr="00993794">
              <w:rPr>
                <w:sz w:val="24"/>
                <w:szCs w:val="24"/>
              </w:rPr>
              <w:t>Длина выходного отверстия</w:t>
            </w:r>
          </w:p>
        </w:tc>
        <w:tc>
          <w:tcPr>
            <w:tcW w:w="5350" w:type="dxa"/>
            <w:vAlign w:val="center"/>
          </w:tcPr>
          <w:p w14:paraId="101670A9" w14:textId="3E89F934" w:rsidR="00415DF6" w:rsidRPr="00993794" w:rsidRDefault="00BF528E" w:rsidP="00415DF6">
            <w:pPr>
              <w:pStyle w:val="afc"/>
              <w:jc w:val="center"/>
              <w:rPr>
                <w:sz w:val="24"/>
                <w:szCs w:val="24"/>
              </w:rPr>
            </w:pPr>
            <w:r w:rsidRPr="00993794">
              <w:rPr>
                <w:sz w:val="24"/>
                <w:szCs w:val="24"/>
              </w:rPr>
              <w:t>80 мм.</w:t>
            </w:r>
          </w:p>
        </w:tc>
      </w:tr>
      <w:tr w:rsidR="00415DF6" w:rsidRPr="0047607F" w14:paraId="3559F745" w14:textId="77777777" w:rsidTr="003B4E35">
        <w:tc>
          <w:tcPr>
            <w:tcW w:w="560" w:type="dxa"/>
            <w:vAlign w:val="center"/>
          </w:tcPr>
          <w:p w14:paraId="61F93A9C" w14:textId="77777777" w:rsidR="00415DF6" w:rsidRPr="00993794" w:rsidRDefault="00415DF6" w:rsidP="00415DF6">
            <w:pPr>
              <w:pStyle w:val="a"/>
              <w:numPr>
                <w:ilvl w:val="0"/>
                <w:numId w:val="11"/>
              </w:numPr>
              <w:rPr>
                <w:sz w:val="24"/>
                <w:szCs w:val="24"/>
                <w:lang w:val="ru-RU"/>
              </w:rPr>
            </w:pPr>
          </w:p>
        </w:tc>
        <w:tc>
          <w:tcPr>
            <w:tcW w:w="3434" w:type="dxa"/>
          </w:tcPr>
          <w:p w14:paraId="314A59D9" w14:textId="4AA4D01D" w:rsidR="00415DF6" w:rsidRPr="00993794" w:rsidRDefault="00BF528E" w:rsidP="00415DF6">
            <w:pPr>
              <w:pStyle w:val="afc"/>
              <w:jc w:val="both"/>
              <w:rPr>
                <w:sz w:val="24"/>
                <w:szCs w:val="24"/>
              </w:rPr>
            </w:pPr>
            <w:r w:rsidRPr="00993794">
              <w:rPr>
                <w:sz w:val="24"/>
                <w:szCs w:val="24"/>
              </w:rPr>
              <w:t>Тип разъёма</w:t>
            </w:r>
          </w:p>
        </w:tc>
        <w:tc>
          <w:tcPr>
            <w:tcW w:w="5350" w:type="dxa"/>
            <w:vAlign w:val="center"/>
          </w:tcPr>
          <w:p w14:paraId="0C65B83F" w14:textId="2AC62EF6" w:rsidR="00415DF6" w:rsidRPr="00993794" w:rsidRDefault="00BF528E" w:rsidP="00415DF6">
            <w:pPr>
              <w:pStyle w:val="afc"/>
              <w:jc w:val="center"/>
              <w:rPr>
                <w:sz w:val="24"/>
                <w:szCs w:val="24"/>
                <w:lang w:val="en-US"/>
              </w:rPr>
            </w:pPr>
            <w:r w:rsidRPr="00993794">
              <w:rPr>
                <w:sz w:val="24"/>
                <w:szCs w:val="24"/>
              </w:rPr>
              <w:t xml:space="preserve">4 </w:t>
            </w:r>
            <w:r w:rsidRPr="00993794">
              <w:rPr>
                <w:sz w:val="24"/>
                <w:szCs w:val="24"/>
                <w:lang w:val="en-US"/>
              </w:rPr>
              <w:t>pin</w:t>
            </w:r>
          </w:p>
        </w:tc>
      </w:tr>
    </w:tbl>
    <w:bookmarkEnd w:id="3"/>
    <w:p w14:paraId="6502654A" w14:textId="009B7CF2"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Комплектность товара</w:t>
      </w:r>
    </w:p>
    <w:p w14:paraId="1382BDCD" w14:textId="32B3DA43" w:rsidR="0047607F" w:rsidRPr="00993794" w:rsidRDefault="0047607F" w:rsidP="00993794">
      <w:pPr>
        <w:widowControl w:val="0"/>
        <w:autoSpaceDE w:val="0"/>
        <w:autoSpaceDN w:val="0"/>
        <w:adjustRightInd w:val="0"/>
        <w:spacing w:after="0" w:line="300" w:lineRule="auto"/>
        <w:ind w:firstLine="708"/>
        <w:jc w:val="both"/>
        <w:rPr>
          <w:rFonts w:ascii="Times New Roman" w:eastAsia="Times New Roman" w:hAnsi="Times New Roman"/>
          <w:bCs/>
          <w:sz w:val="24"/>
          <w:szCs w:val="24"/>
          <w:lang w:eastAsia="ru-RU"/>
        </w:rPr>
      </w:pPr>
      <w:r w:rsidRPr="00993794">
        <w:rPr>
          <w:rFonts w:ascii="Times New Roman" w:eastAsia="Times New Roman" w:hAnsi="Times New Roman"/>
          <w:bCs/>
          <w:sz w:val="24"/>
          <w:szCs w:val="24"/>
          <w:lang w:eastAsia="ru-RU"/>
        </w:rPr>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 Обязанность по доукомплектованию возникает у Поставщика при наличии требования Покупателя.</w:t>
      </w:r>
    </w:p>
    <w:p w14:paraId="5F2158A1" w14:textId="302EAF53"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1D51F2C8" w14:textId="77777777" w:rsidR="004D0FE5" w:rsidRPr="00E63073" w:rsidRDefault="004D0FE5" w:rsidP="00B16E8F">
      <w:pPr>
        <w:pStyle w:val="ConsPlusNormal"/>
        <w:ind w:firstLine="709"/>
        <w:jc w:val="both"/>
        <w:rPr>
          <w:rFonts w:ascii="Times New Roman" w:hAnsi="Times New Roman"/>
          <w:bCs/>
          <w:sz w:val="24"/>
          <w:szCs w:val="24"/>
        </w:rPr>
      </w:pPr>
      <w:r w:rsidRPr="00E63073">
        <w:rPr>
          <w:rFonts w:ascii="Times New Roman" w:hAnsi="Times New Roman"/>
          <w:bCs/>
          <w:sz w:val="24"/>
          <w:szCs w:val="24"/>
        </w:rPr>
        <w:t xml:space="preserve">- </w:t>
      </w:r>
      <w:r w:rsidR="008318A0" w:rsidRPr="00E63073">
        <w:rPr>
          <w:rFonts w:ascii="Times New Roman" w:hAnsi="Times New Roman"/>
          <w:bCs/>
          <w:sz w:val="24"/>
          <w:szCs w:val="24"/>
        </w:rPr>
        <w:t xml:space="preserve">технический </w:t>
      </w:r>
      <w:r w:rsidRPr="00E63073">
        <w:rPr>
          <w:rFonts w:ascii="Times New Roman" w:hAnsi="Times New Roman"/>
          <w:bCs/>
          <w:sz w:val="24"/>
          <w:szCs w:val="24"/>
        </w:rPr>
        <w:t>регламент Таможенного Союза «</w:t>
      </w:r>
      <w:r w:rsidRPr="00E63073">
        <w:rPr>
          <w:rFonts w:ascii="Times New Roman" w:hAnsi="Times New Roman"/>
          <w:sz w:val="24"/>
          <w:szCs w:val="24"/>
        </w:rPr>
        <w:t xml:space="preserve">О безопасности низковольтного оборудования» </w:t>
      </w:r>
      <w:r w:rsidRPr="00E63073">
        <w:rPr>
          <w:rFonts w:ascii="Times New Roman" w:hAnsi="Times New Roman"/>
          <w:bCs/>
          <w:sz w:val="24"/>
          <w:szCs w:val="24"/>
        </w:rPr>
        <w:t>ТР ТС 004/2011;</w:t>
      </w:r>
    </w:p>
    <w:p w14:paraId="6BDB9169" w14:textId="1B4C5B8B" w:rsidR="00EC33A5" w:rsidRPr="00E63073" w:rsidRDefault="004D0FE5" w:rsidP="00B16E8F">
      <w:pPr>
        <w:pStyle w:val="ConsPlusNormal"/>
        <w:ind w:firstLine="709"/>
        <w:jc w:val="both"/>
        <w:rPr>
          <w:rFonts w:ascii="Times New Roman" w:hAnsi="Times New Roman" w:cs="Times New Roman"/>
          <w:bCs/>
          <w:sz w:val="24"/>
          <w:szCs w:val="24"/>
        </w:rPr>
      </w:pPr>
      <w:r w:rsidRPr="00E63073">
        <w:rPr>
          <w:rFonts w:ascii="Times New Roman" w:hAnsi="Times New Roman" w:cs="Times New Roman"/>
          <w:bCs/>
          <w:sz w:val="24"/>
          <w:szCs w:val="24"/>
        </w:rPr>
        <w:t xml:space="preserve">- </w:t>
      </w:r>
      <w:r w:rsidR="008318A0" w:rsidRPr="00E63073">
        <w:rPr>
          <w:rFonts w:ascii="Times New Roman" w:hAnsi="Times New Roman" w:cs="Times New Roman"/>
          <w:bCs/>
          <w:sz w:val="24"/>
          <w:szCs w:val="24"/>
        </w:rPr>
        <w:t xml:space="preserve">технический </w:t>
      </w:r>
      <w:r w:rsidRPr="00E63073">
        <w:rPr>
          <w:rFonts w:ascii="Times New Roman" w:hAnsi="Times New Roman" w:cs="Times New Roman"/>
          <w:bCs/>
          <w:sz w:val="24"/>
          <w:szCs w:val="24"/>
        </w:rPr>
        <w:t>регламент Таможенного Союза «Электромагнитная совместимость техн</w:t>
      </w:r>
      <w:r w:rsidR="00E63073" w:rsidRPr="00E63073">
        <w:rPr>
          <w:rFonts w:ascii="Times New Roman" w:hAnsi="Times New Roman" w:cs="Times New Roman"/>
          <w:bCs/>
          <w:sz w:val="24"/>
          <w:szCs w:val="24"/>
        </w:rPr>
        <w:t>ических средств» ТР ТС 020/2011</w:t>
      </w:r>
      <w:r w:rsidR="00FB7C29">
        <w:rPr>
          <w:rFonts w:ascii="Times New Roman" w:hAnsi="Times New Roman" w:cs="Times New Roman"/>
          <w:bCs/>
          <w:sz w:val="24"/>
          <w:szCs w:val="24"/>
        </w:rPr>
        <w:t>.</w:t>
      </w:r>
    </w:p>
    <w:p w14:paraId="59F2F819" w14:textId="77777777"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14:paraId="5924C394" w14:textId="74C8281C" w:rsidR="00295CB1" w:rsidRPr="00E63073" w:rsidRDefault="00295CB1" w:rsidP="00295CB1">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Срок гарантии на </w:t>
      </w:r>
      <w:r w:rsidR="00E97456">
        <w:rPr>
          <w:rFonts w:ascii="Times New Roman" w:hAnsi="Times New Roman" w:cs="Times New Roman"/>
          <w:sz w:val="24"/>
          <w:szCs w:val="24"/>
        </w:rPr>
        <w:t>Т</w:t>
      </w:r>
      <w:r w:rsidRPr="00E63073">
        <w:rPr>
          <w:rFonts w:ascii="Times New Roman" w:hAnsi="Times New Roman" w:cs="Times New Roman"/>
          <w:sz w:val="24"/>
          <w:szCs w:val="24"/>
        </w:rPr>
        <w:t xml:space="preserve">овар: не менее </w:t>
      </w:r>
      <w:r w:rsidR="00FC4FFF" w:rsidRPr="00FC4FFF">
        <w:rPr>
          <w:rFonts w:ascii="Times New Roman" w:hAnsi="Times New Roman" w:cs="Times New Roman"/>
          <w:sz w:val="24"/>
          <w:szCs w:val="24"/>
        </w:rPr>
        <w:t>3</w:t>
      </w:r>
      <w:r w:rsidRPr="00E63073">
        <w:rPr>
          <w:rFonts w:ascii="Times New Roman" w:hAnsi="Times New Roman" w:cs="Times New Roman"/>
          <w:sz w:val="24"/>
          <w:szCs w:val="24"/>
        </w:rPr>
        <w:t xml:space="preserve"> </w:t>
      </w:r>
      <w:r w:rsidR="000A09F5">
        <w:rPr>
          <w:rFonts w:ascii="Times New Roman" w:hAnsi="Times New Roman" w:cs="Times New Roman"/>
          <w:sz w:val="24"/>
          <w:szCs w:val="24"/>
        </w:rPr>
        <w:t>(</w:t>
      </w:r>
      <w:r w:rsidR="00FC4FFF">
        <w:rPr>
          <w:rFonts w:ascii="Times New Roman" w:hAnsi="Times New Roman" w:cs="Times New Roman"/>
          <w:sz w:val="24"/>
          <w:szCs w:val="24"/>
        </w:rPr>
        <w:t>трех</w:t>
      </w:r>
      <w:r w:rsidR="000A09F5">
        <w:rPr>
          <w:rFonts w:ascii="Times New Roman" w:hAnsi="Times New Roman" w:cs="Times New Roman"/>
          <w:sz w:val="24"/>
          <w:szCs w:val="24"/>
        </w:rPr>
        <w:t xml:space="preserve">) </w:t>
      </w:r>
      <w:r w:rsidR="00FC4FFF">
        <w:rPr>
          <w:rFonts w:ascii="Times New Roman" w:hAnsi="Times New Roman" w:cs="Times New Roman"/>
          <w:sz w:val="24"/>
          <w:szCs w:val="24"/>
        </w:rPr>
        <w:t>месяцев</w:t>
      </w:r>
      <w:r w:rsidRPr="00E63073">
        <w:rPr>
          <w:rFonts w:ascii="Times New Roman" w:hAnsi="Times New Roman" w:cs="Times New Roman"/>
          <w:sz w:val="24"/>
          <w:szCs w:val="24"/>
        </w:rPr>
        <w:t xml:space="preserve"> с даты подписания </w:t>
      </w:r>
      <w:r w:rsidR="00F0783F" w:rsidRPr="00E63073">
        <w:rPr>
          <w:rFonts w:ascii="Times New Roman" w:hAnsi="Times New Roman" w:cs="Times New Roman"/>
          <w:sz w:val="24"/>
          <w:szCs w:val="24"/>
        </w:rPr>
        <w:t>универсального передаточного документа</w:t>
      </w:r>
      <w:r w:rsidRPr="00E63073">
        <w:rPr>
          <w:rFonts w:ascii="Times New Roman" w:hAnsi="Times New Roman" w:cs="Times New Roman"/>
          <w:sz w:val="24"/>
          <w:szCs w:val="24"/>
        </w:rPr>
        <w:t>.</w:t>
      </w:r>
    </w:p>
    <w:p w14:paraId="726FDF34" w14:textId="41FA3A45" w:rsidR="00A17158" w:rsidRPr="00E63073" w:rsidRDefault="00295CB1"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оваром надлежащего качества в течение </w:t>
      </w:r>
      <w:r w:rsidR="0087131E">
        <w:rPr>
          <w:rFonts w:ascii="Times New Roman" w:hAnsi="Times New Roman" w:cs="Times New Roman"/>
          <w:sz w:val="24"/>
          <w:szCs w:val="24"/>
        </w:rPr>
        <w:t>2</w:t>
      </w:r>
      <w:r w:rsidRPr="00E63073">
        <w:rPr>
          <w:rFonts w:ascii="Times New Roman" w:hAnsi="Times New Roman" w:cs="Times New Roman"/>
          <w:sz w:val="24"/>
          <w:szCs w:val="24"/>
        </w:rPr>
        <w:t>0 (</w:t>
      </w:r>
      <w:r w:rsidR="0087131E">
        <w:rPr>
          <w:rFonts w:ascii="Times New Roman" w:hAnsi="Times New Roman" w:cs="Times New Roman"/>
          <w:sz w:val="24"/>
          <w:szCs w:val="24"/>
        </w:rPr>
        <w:t>двадцати</w:t>
      </w:r>
      <w:r w:rsidRPr="00E63073">
        <w:rPr>
          <w:rFonts w:ascii="Times New Roman" w:hAnsi="Times New Roman" w:cs="Times New Roman"/>
          <w:sz w:val="24"/>
          <w:szCs w:val="24"/>
        </w:rPr>
        <w:t xml:space="preserve">) рабочих дней с момента получения от Покупателя письменного требования о необходимости проведения гарантийной замены </w:t>
      </w:r>
      <w:r w:rsidR="00022B8A">
        <w:rPr>
          <w:rFonts w:ascii="Times New Roman" w:hAnsi="Times New Roman" w:cs="Times New Roman"/>
          <w:sz w:val="24"/>
          <w:szCs w:val="24"/>
        </w:rPr>
        <w:t>Т</w:t>
      </w:r>
      <w:r w:rsidRPr="00E63073">
        <w:rPr>
          <w:rFonts w:ascii="Times New Roman" w:hAnsi="Times New Roman" w:cs="Times New Roman"/>
          <w:sz w:val="24"/>
          <w:szCs w:val="24"/>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1602706B" w14:textId="77777777" w:rsidR="00F0783F" w:rsidRPr="00E63073" w:rsidRDefault="00F0783F" w:rsidP="00F0783F">
      <w:pPr>
        <w:pStyle w:val="aff1"/>
        <w:spacing w:after="0" w:line="240" w:lineRule="auto"/>
      </w:pPr>
      <w:r w:rsidRPr="00E63073">
        <w:t>Все сопутствующие гарантийному обслуживанию мероприятия (доставка, погрузка, разгрузка) осуществляются силами и за счет Поставщика.</w:t>
      </w:r>
    </w:p>
    <w:p w14:paraId="769F7B08" w14:textId="77777777" w:rsidR="00F0783F" w:rsidRPr="00E63073" w:rsidRDefault="00F0783F" w:rsidP="00F0783F">
      <w:pPr>
        <w:pStyle w:val="aff1"/>
        <w:spacing w:after="0" w:line="240" w:lineRule="auto"/>
      </w:pPr>
      <w:r w:rsidRPr="00E63073">
        <w:t>Гарантийные обязательства не распространяются в случаях, если:</w:t>
      </w:r>
    </w:p>
    <w:p w14:paraId="5F3FCAA8" w14:textId="28B74151" w:rsidR="00F0783F" w:rsidRPr="00E63073" w:rsidRDefault="00F0783F" w:rsidP="00F0783F">
      <w:pPr>
        <w:pStyle w:val="11"/>
        <w:spacing w:line="240" w:lineRule="auto"/>
      </w:pPr>
      <w:r w:rsidRPr="00E63073">
        <w:t xml:space="preserve">Нарушаются правила и условия эксплуатации </w:t>
      </w:r>
      <w:r w:rsidR="00022B8A">
        <w:t>Т</w:t>
      </w:r>
      <w:r w:rsidRPr="00E63073">
        <w:t>овара, изложенные в инструкции по эксплуатации;</w:t>
      </w:r>
    </w:p>
    <w:p w14:paraId="2D4E6679" w14:textId="195191CD" w:rsidR="00F0783F" w:rsidRPr="00E63073" w:rsidRDefault="00F0783F" w:rsidP="00F0783F">
      <w:pPr>
        <w:pStyle w:val="11"/>
        <w:spacing w:line="240" w:lineRule="auto"/>
      </w:pPr>
      <w:r w:rsidRPr="00E63073">
        <w:t xml:space="preserve">Имеет место факт вскрытия пломб в/на </w:t>
      </w:r>
      <w:r w:rsidR="00022B8A">
        <w:t>Т</w:t>
      </w:r>
      <w:r w:rsidRPr="00E63073">
        <w:t>оваре или его компонентах;</w:t>
      </w:r>
    </w:p>
    <w:p w14:paraId="33BE08D3" w14:textId="4E50EDE6" w:rsidR="00F0783F" w:rsidRPr="00E63073" w:rsidRDefault="00F0783F" w:rsidP="00F0783F">
      <w:pPr>
        <w:pStyle w:val="11"/>
        <w:spacing w:line="240" w:lineRule="auto"/>
      </w:pPr>
      <w:r w:rsidRPr="00E63073">
        <w:t xml:space="preserve">Имеются механические повреждения </w:t>
      </w:r>
      <w:r w:rsidR="00022B8A">
        <w:t>Т</w:t>
      </w:r>
      <w:r w:rsidRPr="00E63073">
        <w:t>овара</w:t>
      </w:r>
      <w:r w:rsidR="00B42458">
        <w:t xml:space="preserve">, </w:t>
      </w:r>
      <w:r w:rsidR="006B4BCB">
        <w:t>способные</w:t>
      </w:r>
      <w:r w:rsidR="00B42458">
        <w:t xml:space="preserve"> повлиять на работоспособность</w:t>
      </w:r>
      <w:r w:rsidRPr="00E63073">
        <w:t>.</w:t>
      </w:r>
    </w:p>
    <w:p w14:paraId="48D2B0F2" w14:textId="77777777" w:rsidR="00196EEB" w:rsidRPr="00E63073" w:rsidRDefault="00196EEB"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lastRenderedPageBreak/>
        <w:t>ТРЕБОВАНИЯ К МАРКИРОВКЕ</w:t>
      </w:r>
    </w:p>
    <w:p w14:paraId="27A9C558" w14:textId="796AA5F4" w:rsidR="0047607F" w:rsidRPr="00993794" w:rsidRDefault="0047607F" w:rsidP="00993794">
      <w:pPr>
        <w:tabs>
          <w:tab w:val="left" w:pos="1276"/>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14:paraId="3704865A" w14:textId="382027B5" w:rsidR="0047607F" w:rsidRPr="00993794" w:rsidRDefault="0047607F" w:rsidP="00993794">
      <w:pPr>
        <w:tabs>
          <w:tab w:val="left" w:pos="1276"/>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Маркировка Товара должна содержать основные сведения, характеризующие Товар:</w:t>
      </w:r>
    </w:p>
    <w:p w14:paraId="43A30C2D" w14:textId="77777777" w:rsidR="0047607F" w:rsidRPr="00993794" w:rsidRDefault="0047607F" w:rsidP="00993794">
      <w:pPr>
        <w:pStyle w:val="af0"/>
        <w:tabs>
          <w:tab w:val="left" w:pos="1134"/>
        </w:tabs>
        <w:spacing w:after="0" w:line="240" w:lineRule="auto"/>
        <w:ind w:left="0" w:firstLine="709"/>
        <w:contextualSpacing w:val="0"/>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w:t>
      </w:r>
      <w:r w:rsidRPr="00993794">
        <w:rPr>
          <w:rFonts w:ascii="Times New Roman" w:eastAsia="Times New Roman" w:hAnsi="Times New Roman"/>
          <w:sz w:val="24"/>
          <w:szCs w:val="24"/>
          <w:lang w:eastAsia="ru-RU"/>
        </w:rPr>
        <w:tab/>
        <w:t>товарный знак или наименование и товарный знак производителя;</w:t>
      </w:r>
    </w:p>
    <w:p w14:paraId="61170040" w14:textId="77777777" w:rsidR="0047607F" w:rsidRPr="00993794" w:rsidRDefault="0047607F" w:rsidP="00993794">
      <w:pPr>
        <w:tabs>
          <w:tab w:val="left" w:pos="1134"/>
          <w:tab w:val="num" w:pos="1418"/>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w:t>
      </w:r>
      <w:r w:rsidRPr="00993794">
        <w:rPr>
          <w:rFonts w:ascii="Times New Roman" w:eastAsia="Times New Roman" w:hAnsi="Times New Roman"/>
          <w:sz w:val="24"/>
          <w:szCs w:val="24"/>
          <w:lang w:eastAsia="ru-RU"/>
        </w:rPr>
        <w:tab/>
        <w:t>местонахождение производителя;</w:t>
      </w:r>
    </w:p>
    <w:p w14:paraId="4A71724A" w14:textId="77777777" w:rsidR="0047607F" w:rsidRPr="00993794" w:rsidRDefault="0047607F" w:rsidP="00993794">
      <w:pPr>
        <w:tabs>
          <w:tab w:val="left" w:pos="1134"/>
          <w:tab w:val="num" w:pos="1418"/>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w:t>
      </w:r>
      <w:r w:rsidRPr="00993794">
        <w:rPr>
          <w:rFonts w:ascii="Times New Roman" w:eastAsia="Times New Roman" w:hAnsi="Times New Roman"/>
          <w:sz w:val="24"/>
          <w:szCs w:val="24"/>
          <w:lang w:eastAsia="ru-RU"/>
        </w:rPr>
        <w:tab/>
        <w:t>тип, модель;</w:t>
      </w:r>
    </w:p>
    <w:p w14:paraId="7D3A4EF4" w14:textId="77777777" w:rsidR="0047607F" w:rsidRPr="00993794" w:rsidRDefault="0047607F" w:rsidP="00993794">
      <w:pPr>
        <w:tabs>
          <w:tab w:val="left" w:pos="1134"/>
          <w:tab w:val="num" w:pos="1418"/>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w:t>
      </w:r>
      <w:r w:rsidRPr="00993794">
        <w:rPr>
          <w:rFonts w:ascii="Times New Roman" w:eastAsia="Times New Roman" w:hAnsi="Times New Roman"/>
          <w:sz w:val="24"/>
          <w:szCs w:val="24"/>
          <w:lang w:eastAsia="ru-RU"/>
        </w:rPr>
        <w:tab/>
        <w:t>дата выпуска (месяц и две последние цифры года, проставляемые арабскими цифрами).</w:t>
      </w:r>
    </w:p>
    <w:p w14:paraId="40F3F12F" w14:textId="6B948FE3" w:rsidR="0047607F" w:rsidRPr="00993794" w:rsidRDefault="0047607F" w:rsidP="00993794">
      <w:pPr>
        <w:tabs>
          <w:tab w:val="left" w:pos="1276"/>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Каждая единица Товара должна иметь маркировку. Маркировка должна быть:</w:t>
      </w:r>
    </w:p>
    <w:p w14:paraId="69786C5E" w14:textId="77777777" w:rsidR="0047607F" w:rsidRPr="00993794" w:rsidRDefault="0047607F" w:rsidP="00993794">
      <w:pPr>
        <w:tabs>
          <w:tab w:val="left" w:pos="1134"/>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w:t>
      </w:r>
      <w:r w:rsidRPr="00993794">
        <w:rPr>
          <w:rFonts w:ascii="Times New Roman" w:eastAsia="Times New Roman" w:hAnsi="Times New Roman"/>
          <w:sz w:val="24"/>
          <w:szCs w:val="24"/>
          <w:lang w:eastAsia="ru-RU"/>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14:paraId="4BE23940" w14:textId="77777777" w:rsidR="0047607F" w:rsidRPr="00993794" w:rsidRDefault="0047607F" w:rsidP="00993794">
      <w:pPr>
        <w:tabs>
          <w:tab w:val="left" w:pos="1134"/>
        </w:tabs>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w:t>
      </w:r>
      <w:r w:rsidRPr="00993794">
        <w:rPr>
          <w:rFonts w:ascii="Times New Roman" w:eastAsia="Times New Roman" w:hAnsi="Times New Roman"/>
          <w:sz w:val="24"/>
          <w:szCs w:val="24"/>
          <w:lang w:eastAsia="ru-RU"/>
        </w:rPr>
        <w:tab/>
        <w:t>нанесена таким образом, чтобы быть хорошо видимой и читаемой.</w:t>
      </w:r>
    </w:p>
    <w:p w14:paraId="40BB23B1" w14:textId="008440A1" w:rsidR="0047607F" w:rsidRPr="00993794" w:rsidRDefault="0047607F" w:rsidP="00993794">
      <w:pPr>
        <w:tabs>
          <w:tab w:val="left" w:pos="284"/>
          <w:tab w:val="left" w:pos="1276"/>
        </w:tabs>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93794">
        <w:rPr>
          <w:rFonts w:ascii="Times New Roman" w:eastAsia="Times New Roman" w:hAnsi="Times New Roman"/>
          <w:sz w:val="24"/>
          <w:szCs w:val="24"/>
          <w:lang w:eastAsia="ru-RU"/>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14:paraId="46EA52BC" w14:textId="1F43A52F" w:rsidR="0047607F" w:rsidRPr="00E63073" w:rsidRDefault="0047607F" w:rsidP="00993794">
      <w:pPr>
        <w:pStyle w:val="ConsPlusNormal"/>
        <w:ind w:firstLine="709"/>
        <w:rPr>
          <w:rFonts w:ascii="Times New Roman" w:hAnsi="Times New Roman" w:cs="Times New Roman"/>
          <w:sz w:val="24"/>
          <w:szCs w:val="24"/>
        </w:rPr>
      </w:pPr>
      <w:r w:rsidRPr="00993794">
        <w:rPr>
          <w:rFonts w:ascii="Times New Roman" w:hAnsi="Times New Roman" w:cs="Times New Roman"/>
          <w:sz w:val="24"/>
          <w:szCs w:val="24"/>
        </w:rPr>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06EEDFE" w14:textId="12691B42" w:rsidR="00EC33A5" w:rsidRPr="00E63073" w:rsidRDefault="00EC33A5" w:rsidP="00993794">
      <w:pPr>
        <w:pStyle w:val="ConsPlusNormal"/>
        <w:numPr>
          <w:ilvl w:val="0"/>
          <w:numId w:val="1"/>
        </w:numPr>
        <w:spacing w:before="24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14:paraId="2AE36C70" w14:textId="77777777" w:rsidR="00281D66" w:rsidRPr="00993794" w:rsidRDefault="00281D66" w:rsidP="00993794">
      <w:pPr>
        <w:pStyle w:val="ConsPlusNormal"/>
        <w:jc w:val="both"/>
        <w:rPr>
          <w:rFonts w:ascii="Times New Roman" w:hAnsi="Times New Roman"/>
          <w:sz w:val="24"/>
          <w:szCs w:val="24"/>
        </w:rPr>
      </w:pPr>
      <w:r w:rsidRPr="00993794">
        <w:rPr>
          <w:rFonts w:ascii="Times New Roman" w:hAnsi="Times New Roman" w:cs="Times New Roman"/>
          <w:sz w:val="24"/>
          <w:szCs w:val="24"/>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688B9628" w14:textId="3572229F"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Производственные коды на Товаре должны совпадать с производственными кодами на упаковке.</w:t>
      </w:r>
    </w:p>
    <w:p w14:paraId="4E0C655B" w14:textId="7777777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На упаковочной таре должна быть четко нанесена следующая информация:</w:t>
      </w:r>
    </w:p>
    <w:p w14:paraId="4C993251" w14:textId="39D795C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наименование</w:t>
      </w:r>
      <w:r w:rsidR="00BF3D8D">
        <w:rPr>
          <w:rFonts w:ascii="Times New Roman" w:hAnsi="Times New Roman" w:cs="Times New Roman"/>
          <w:sz w:val="24"/>
          <w:szCs w:val="24"/>
        </w:rPr>
        <w:t>/модель</w:t>
      </w:r>
      <w:r w:rsidRPr="00E63073">
        <w:rPr>
          <w:rFonts w:ascii="Times New Roman" w:hAnsi="Times New Roman" w:cs="Times New Roman"/>
          <w:sz w:val="24"/>
          <w:szCs w:val="24"/>
        </w:rPr>
        <w:t xml:space="preserve"> Товара; </w:t>
      </w:r>
    </w:p>
    <w:p w14:paraId="2C2C3A99" w14:textId="6C0BA79F" w:rsidR="00452B7C" w:rsidRPr="00FB7C29"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товарный знак (при наличии) завода-изготовителя</w:t>
      </w:r>
      <w:r w:rsidR="00FB7C29" w:rsidRPr="009D14D9">
        <w:rPr>
          <w:rFonts w:ascii="Times New Roman" w:hAnsi="Times New Roman" w:cs="Times New Roman"/>
          <w:sz w:val="24"/>
          <w:szCs w:val="24"/>
        </w:rPr>
        <w:t>;</w:t>
      </w:r>
    </w:p>
    <w:p w14:paraId="37D0CC02" w14:textId="7777777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серийный номер.</w:t>
      </w:r>
    </w:p>
    <w:p w14:paraId="602F4D0E" w14:textId="39D1E896" w:rsidR="000C3B4B" w:rsidRPr="004648A4" w:rsidRDefault="000C3B4B" w:rsidP="000C3B4B">
      <w:pPr>
        <w:pStyle w:val="ConsPlusNormal"/>
        <w:jc w:val="both"/>
        <w:rPr>
          <w:rFonts w:ascii="Times New Roman" w:hAnsi="Times New Roman" w:cs="Times New Roman"/>
          <w:sz w:val="24"/>
          <w:szCs w:val="24"/>
        </w:rPr>
      </w:pPr>
      <w:r w:rsidRPr="004648A4">
        <w:rPr>
          <w:rFonts w:ascii="Times New Roman" w:hAnsi="Times New Roman" w:cs="Times New Roman"/>
          <w:sz w:val="24"/>
          <w:szCs w:val="24"/>
        </w:rPr>
        <w:t>Упаковка не должна содержать вскрытий, вмятин, порезов</w:t>
      </w:r>
      <w:r w:rsidR="002D557E" w:rsidRPr="004648A4">
        <w:rPr>
          <w:rFonts w:ascii="Times New Roman" w:hAnsi="Times New Roman" w:cs="Times New Roman"/>
          <w:sz w:val="24"/>
          <w:szCs w:val="24"/>
        </w:rPr>
        <w:t>, следов намокания</w:t>
      </w:r>
      <w:r w:rsidRPr="004648A4">
        <w:rPr>
          <w:rFonts w:ascii="Times New Roman" w:hAnsi="Times New Roman" w:cs="Times New Roman"/>
          <w:sz w:val="24"/>
          <w:szCs w:val="24"/>
        </w:rPr>
        <w:t>. В случае наличия датчиков наклона оборудования на упаковке они не должны быть сработавшими.</w:t>
      </w:r>
    </w:p>
    <w:p w14:paraId="11ABF43F" w14:textId="77777777" w:rsidR="00EC33A5" w:rsidRPr="004648A4"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4648A4">
        <w:rPr>
          <w:rFonts w:ascii="Times New Roman" w:hAnsi="Times New Roman" w:cs="Times New Roman"/>
          <w:b/>
          <w:sz w:val="24"/>
          <w:szCs w:val="24"/>
        </w:rPr>
        <w:t>СРОК, МЕСТО И УСЛОВИЯ ПОСТАВКИ ТОВАРА</w:t>
      </w:r>
    </w:p>
    <w:p w14:paraId="1A59ACD2" w14:textId="77777777" w:rsidR="00EC33A5" w:rsidRPr="004648A4" w:rsidRDefault="00EC33A5" w:rsidP="00D01C53">
      <w:pPr>
        <w:pStyle w:val="ConsPlusNormal"/>
        <w:numPr>
          <w:ilvl w:val="1"/>
          <w:numId w:val="1"/>
        </w:numPr>
        <w:spacing w:before="240"/>
        <w:ind w:left="1797"/>
        <w:jc w:val="both"/>
        <w:rPr>
          <w:rFonts w:ascii="Times New Roman" w:hAnsi="Times New Roman" w:cs="Times New Roman"/>
          <w:b/>
          <w:sz w:val="24"/>
          <w:szCs w:val="24"/>
        </w:rPr>
      </w:pPr>
      <w:r w:rsidRPr="004648A4">
        <w:rPr>
          <w:rFonts w:ascii="Times New Roman" w:hAnsi="Times New Roman" w:cs="Times New Roman"/>
          <w:b/>
          <w:sz w:val="24"/>
          <w:szCs w:val="24"/>
        </w:rPr>
        <w:t xml:space="preserve"> </w:t>
      </w:r>
      <w:bookmarkStart w:id="4" w:name="_Ref535830270"/>
      <w:r w:rsidRPr="004648A4">
        <w:rPr>
          <w:rFonts w:ascii="Times New Roman" w:hAnsi="Times New Roman" w:cs="Times New Roman"/>
          <w:b/>
          <w:sz w:val="24"/>
          <w:szCs w:val="24"/>
        </w:rPr>
        <w:t>Срок и место поставки</w:t>
      </w:r>
      <w:bookmarkEnd w:id="4"/>
    </w:p>
    <w:p w14:paraId="4579A825" w14:textId="3E218A6D" w:rsidR="00295CB1" w:rsidRPr="004648A4" w:rsidRDefault="00F0783F" w:rsidP="0037502E">
      <w:pPr>
        <w:pStyle w:val="ConsPlusNormal"/>
        <w:numPr>
          <w:ilvl w:val="2"/>
          <w:numId w:val="1"/>
        </w:numPr>
        <w:tabs>
          <w:tab w:val="left" w:pos="1418"/>
        </w:tabs>
        <w:ind w:left="0" w:firstLine="709"/>
        <w:jc w:val="both"/>
        <w:rPr>
          <w:rFonts w:ascii="Times New Roman" w:hAnsi="Times New Roman" w:cs="Times New Roman"/>
          <w:sz w:val="24"/>
          <w:szCs w:val="24"/>
        </w:rPr>
      </w:pPr>
      <w:r w:rsidRPr="004648A4">
        <w:rPr>
          <w:rFonts w:ascii="Times New Roman" w:hAnsi="Times New Roman" w:cs="Times New Roman"/>
          <w:sz w:val="24"/>
          <w:szCs w:val="24"/>
        </w:rPr>
        <w:t xml:space="preserve">Поставка Товара осуществляется Поставщиком в срок не более </w:t>
      </w:r>
      <w:r w:rsidR="0050370F" w:rsidRPr="0050370F">
        <w:rPr>
          <w:rFonts w:ascii="Times New Roman" w:hAnsi="Times New Roman"/>
          <w:sz w:val="24"/>
          <w:szCs w:val="24"/>
        </w:rPr>
        <w:t>28</w:t>
      </w:r>
      <w:r w:rsidR="00D14D5A" w:rsidRPr="004648A4">
        <w:rPr>
          <w:rFonts w:ascii="Times New Roman" w:hAnsi="Times New Roman"/>
          <w:sz w:val="24"/>
          <w:szCs w:val="24"/>
        </w:rPr>
        <w:t xml:space="preserve"> </w:t>
      </w:r>
      <w:r w:rsidR="000A09F5" w:rsidRPr="004648A4">
        <w:rPr>
          <w:rFonts w:ascii="Times New Roman" w:hAnsi="Times New Roman"/>
          <w:sz w:val="24"/>
          <w:szCs w:val="24"/>
        </w:rPr>
        <w:t>(</w:t>
      </w:r>
      <w:r w:rsidR="00E16FA8">
        <w:rPr>
          <w:rFonts w:ascii="Times New Roman" w:hAnsi="Times New Roman"/>
          <w:sz w:val="24"/>
          <w:szCs w:val="24"/>
        </w:rPr>
        <w:t>д</w:t>
      </w:r>
      <w:r w:rsidR="00E16FA8" w:rsidRPr="00E16FA8">
        <w:rPr>
          <w:rFonts w:ascii="Times New Roman" w:hAnsi="Times New Roman"/>
          <w:sz w:val="24"/>
          <w:szCs w:val="24"/>
        </w:rPr>
        <w:t>вадцать восемь</w:t>
      </w:r>
      <w:r w:rsidR="000A09F5" w:rsidRPr="004648A4">
        <w:rPr>
          <w:rFonts w:ascii="Times New Roman" w:hAnsi="Times New Roman"/>
          <w:sz w:val="24"/>
          <w:szCs w:val="24"/>
        </w:rPr>
        <w:t xml:space="preserve">) </w:t>
      </w:r>
      <w:r w:rsidR="00D14D5A" w:rsidRPr="004648A4">
        <w:rPr>
          <w:rFonts w:ascii="Times New Roman" w:hAnsi="Times New Roman"/>
          <w:sz w:val="24"/>
          <w:szCs w:val="24"/>
        </w:rPr>
        <w:t xml:space="preserve">календарных дней </w:t>
      </w:r>
      <w:r w:rsidRPr="004648A4">
        <w:rPr>
          <w:rFonts w:ascii="Times New Roman" w:hAnsi="Times New Roman" w:cs="Times New Roman"/>
          <w:sz w:val="24"/>
          <w:szCs w:val="24"/>
        </w:rPr>
        <w:t xml:space="preserve">с даты </w:t>
      </w:r>
      <w:r w:rsidR="00281D66">
        <w:rPr>
          <w:rFonts w:ascii="Times New Roman" w:hAnsi="Times New Roman" w:cs="Times New Roman"/>
          <w:sz w:val="24"/>
          <w:szCs w:val="24"/>
        </w:rPr>
        <w:t>оплаты счета.</w:t>
      </w:r>
      <w:r w:rsidR="00F96A90">
        <w:rPr>
          <w:rFonts w:ascii="Times New Roman" w:hAnsi="Times New Roman" w:cs="Times New Roman"/>
          <w:sz w:val="24"/>
          <w:szCs w:val="24"/>
        </w:rPr>
        <w:t xml:space="preserve"> </w:t>
      </w:r>
      <w:r w:rsidR="00F96A90" w:rsidRPr="00F96A90">
        <w:rPr>
          <w:rFonts w:ascii="Times New Roman" w:hAnsi="Times New Roman" w:cs="Times New Roman"/>
          <w:sz w:val="24"/>
          <w:szCs w:val="24"/>
        </w:rPr>
        <w:t>Поставка разовая.</w:t>
      </w:r>
    </w:p>
    <w:p w14:paraId="67346E2D" w14:textId="2CBAC8C4" w:rsidR="00295CB1" w:rsidRPr="004648A4" w:rsidRDefault="002D557E" w:rsidP="004648A4">
      <w:pPr>
        <w:pStyle w:val="ConsPlusNormal"/>
        <w:numPr>
          <w:ilvl w:val="2"/>
          <w:numId w:val="1"/>
        </w:numPr>
        <w:tabs>
          <w:tab w:val="left" w:pos="1418"/>
        </w:tabs>
        <w:jc w:val="both"/>
        <w:rPr>
          <w:rFonts w:ascii="Times New Roman" w:hAnsi="Times New Roman" w:cs="Times New Roman"/>
          <w:sz w:val="24"/>
          <w:szCs w:val="24"/>
        </w:rPr>
      </w:pPr>
      <w:r w:rsidRPr="004648A4">
        <w:rPr>
          <w:rFonts w:ascii="Times New Roman" w:hAnsi="Times New Roman" w:cs="Times New Roman"/>
          <w:sz w:val="24"/>
          <w:szCs w:val="24"/>
        </w:rPr>
        <w:t>Адрес</w:t>
      </w:r>
      <w:r w:rsidR="00295CB1" w:rsidRPr="004648A4">
        <w:rPr>
          <w:rFonts w:ascii="Times New Roman" w:hAnsi="Times New Roman" w:cs="Times New Roman"/>
          <w:sz w:val="24"/>
          <w:szCs w:val="24"/>
        </w:rPr>
        <w:t xml:space="preserve"> поставки товара</w:t>
      </w:r>
      <w:r w:rsidRPr="004648A4">
        <w:rPr>
          <w:rFonts w:ascii="Times New Roman" w:hAnsi="Times New Roman" w:cs="Times New Roman"/>
          <w:sz w:val="24"/>
          <w:szCs w:val="24"/>
        </w:rPr>
        <w:t xml:space="preserve">: </w:t>
      </w:r>
      <w:r w:rsidR="00CB1FE0" w:rsidRPr="004648A4">
        <w:rPr>
          <w:rFonts w:ascii="Times New Roman" w:hAnsi="Times New Roman" w:cs="Times New Roman"/>
          <w:sz w:val="24"/>
          <w:szCs w:val="24"/>
        </w:rPr>
        <w:t>г. Москва</w:t>
      </w:r>
      <w:r w:rsidR="004648A4" w:rsidRPr="004648A4">
        <w:rPr>
          <w:rFonts w:ascii="Times New Roman" w:hAnsi="Times New Roman" w:cs="Times New Roman"/>
          <w:sz w:val="24"/>
          <w:szCs w:val="24"/>
        </w:rPr>
        <w:t>, 3-я Песчаная ул., 2А</w:t>
      </w:r>
      <w:r w:rsidR="00DC2219">
        <w:rPr>
          <w:rFonts w:ascii="Times New Roman" w:hAnsi="Times New Roman" w:cs="Times New Roman"/>
          <w:sz w:val="24"/>
          <w:szCs w:val="24"/>
        </w:rPr>
        <w:t>, 13 этаж</w:t>
      </w:r>
      <w:r w:rsidR="000A09F5" w:rsidRPr="004648A4">
        <w:rPr>
          <w:rFonts w:ascii="Times New Roman" w:hAnsi="Times New Roman" w:cs="Times New Roman"/>
          <w:sz w:val="24"/>
          <w:szCs w:val="24"/>
        </w:rPr>
        <w:t>.</w:t>
      </w:r>
    </w:p>
    <w:p w14:paraId="2EB17918" w14:textId="58AB52E4" w:rsidR="00EC33A5" w:rsidRPr="004648A4" w:rsidRDefault="00EC33A5" w:rsidP="00D01C53">
      <w:pPr>
        <w:pStyle w:val="ConsPlusNormal"/>
        <w:numPr>
          <w:ilvl w:val="1"/>
          <w:numId w:val="1"/>
        </w:numPr>
        <w:spacing w:before="240"/>
        <w:ind w:left="1797"/>
        <w:jc w:val="both"/>
        <w:rPr>
          <w:rFonts w:ascii="Times New Roman" w:hAnsi="Times New Roman" w:cs="Times New Roman"/>
          <w:b/>
          <w:sz w:val="24"/>
          <w:szCs w:val="24"/>
        </w:rPr>
      </w:pPr>
      <w:bookmarkStart w:id="5" w:name="_Ref535830399"/>
      <w:r w:rsidRPr="004648A4">
        <w:rPr>
          <w:rFonts w:ascii="Times New Roman" w:hAnsi="Times New Roman" w:cs="Times New Roman"/>
          <w:b/>
          <w:sz w:val="24"/>
          <w:szCs w:val="24"/>
        </w:rPr>
        <w:t>Условия поставки</w:t>
      </w:r>
      <w:bookmarkEnd w:id="5"/>
    </w:p>
    <w:p w14:paraId="697F6070" w14:textId="536D8685" w:rsidR="00295CB1" w:rsidRPr="004648A4" w:rsidRDefault="00295CB1" w:rsidP="00295CB1">
      <w:pPr>
        <w:pStyle w:val="ConsPlusNormal"/>
        <w:ind w:firstLine="709"/>
        <w:jc w:val="both"/>
        <w:rPr>
          <w:rFonts w:ascii="Times New Roman" w:eastAsia="Calibri" w:hAnsi="Times New Roman" w:cs="Times New Roman"/>
          <w:sz w:val="24"/>
          <w:szCs w:val="24"/>
          <w:lang w:eastAsia="en-US"/>
        </w:rPr>
      </w:pPr>
      <w:r w:rsidRPr="004648A4">
        <w:rPr>
          <w:rFonts w:ascii="Times New Roman" w:eastAsia="Calibri" w:hAnsi="Times New Roman" w:cs="Times New Roman"/>
          <w:sz w:val="24"/>
          <w:szCs w:val="24"/>
          <w:lang w:eastAsia="en-US"/>
        </w:rPr>
        <w:t>Поставщик обязан уведомить Грузополучателя о дате и времени поставки Товара по электронной почте не позднее 5 (пят</w:t>
      </w:r>
      <w:r w:rsidR="00F53D44" w:rsidRPr="004648A4">
        <w:rPr>
          <w:rFonts w:ascii="Times New Roman" w:eastAsia="Calibri" w:hAnsi="Times New Roman" w:cs="Times New Roman"/>
          <w:sz w:val="24"/>
          <w:szCs w:val="24"/>
          <w:lang w:eastAsia="en-US"/>
        </w:rPr>
        <w:t>и</w:t>
      </w:r>
      <w:r w:rsidRPr="004648A4">
        <w:rPr>
          <w:rFonts w:ascii="Times New Roman" w:eastAsia="Calibri" w:hAnsi="Times New Roman" w:cs="Times New Roman"/>
          <w:sz w:val="24"/>
          <w:szCs w:val="24"/>
          <w:lang w:eastAsia="en-US"/>
        </w:rPr>
        <w:t xml:space="preserve">) рабочих дней до </w:t>
      </w:r>
      <w:r w:rsidR="00DC2219">
        <w:rPr>
          <w:rFonts w:ascii="Times New Roman" w:eastAsia="Calibri" w:hAnsi="Times New Roman" w:cs="Times New Roman"/>
          <w:sz w:val="24"/>
          <w:szCs w:val="24"/>
          <w:lang w:eastAsia="en-US"/>
        </w:rPr>
        <w:t>даты</w:t>
      </w:r>
      <w:r w:rsidR="00DC2219" w:rsidRPr="004648A4">
        <w:rPr>
          <w:rFonts w:ascii="Times New Roman" w:eastAsia="Calibri" w:hAnsi="Times New Roman" w:cs="Times New Roman"/>
          <w:sz w:val="24"/>
          <w:szCs w:val="24"/>
          <w:lang w:eastAsia="en-US"/>
        </w:rPr>
        <w:t xml:space="preserve"> </w:t>
      </w:r>
      <w:r w:rsidRPr="004648A4">
        <w:rPr>
          <w:rFonts w:ascii="Times New Roman" w:eastAsia="Calibri" w:hAnsi="Times New Roman" w:cs="Times New Roman"/>
          <w:sz w:val="24"/>
          <w:szCs w:val="24"/>
          <w:lang w:eastAsia="en-US"/>
        </w:rPr>
        <w:t>его поставки.</w:t>
      </w:r>
    </w:p>
    <w:p w14:paraId="56A396E8" w14:textId="72C5A32C" w:rsidR="00295CB1" w:rsidRPr="004648A4" w:rsidRDefault="00295CB1" w:rsidP="00295CB1">
      <w:pPr>
        <w:pStyle w:val="ConsPlusNormal"/>
        <w:ind w:firstLine="709"/>
        <w:jc w:val="both"/>
        <w:rPr>
          <w:rFonts w:ascii="Times New Roman" w:eastAsia="Calibri" w:hAnsi="Times New Roman" w:cs="Times New Roman"/>
          <w:sz w:val="24"/>
          <w:szCs w:val="24"/>
          <w:lang w:eastAsia="en-US"/>
        </w:rPr>
      </w:pPr>
      <w:r w:rsidRPr="004648A4">
        <w:rPr>
          <w:rFonts w:ascii="Times New Roman" w:eastAsia="Calibri" w:hAnsi="Times New Roman" w:cs="Times New Roman"/>
          <w:sz w:val="24"/>
          <w:szCs w:val="24"/>
          <w:lang w:eastAsia="en-US"/>
        </w:rPr>
        <w:t xml:space="preserve">Контакты Грузополучателя на местах будут переданы Поставщику в течение </w:t>
      </w:r>
      <w:r w:rsidR="00F53D44" w:rsidRPr="004648A4">
        <w:rPr>
          <w:rFonts w:ascii="Times New Roman" w:eastAsia="Calibri" w:hAnsi="Times New Roman" w:cs="Times New Roman"/>
          <w:sz w:val="24"/>
          <w:szCs w:val="24"/>
          <w:lang w:eastAsia="en-US"/>
        </w:rPr>
        <w:t>5</w:t>
      </w:r>
      <w:r w:rsidRPr="004648A4">
        <w:rPr>
          <w:rFonts w:ascii="Times New Roman" w:eastAsia="Calibri" w:hAnsi="Times New Roman" w:cs="Times New Roman"/>
          <w:sz w:val="24"/>
          <w:szCs w:val="24"/>
          <w:lang w:eastAsia="en-US"/>
        </w:rPr>
        <w:t xml:space="preserve"> (</w:t>
      </w:r>
      <w:r w:rsidR="00F53D44" w:rsidRPr="004648A4">
        <w:rPr>
          <w:rFonts w:ascii="Times New Roman" w:eastAsia="Calibri" w:hAnsi="Times New Roman" w:cs="Times New Roman"/>
          <w:sz w:val="24"/>
          <w:szCs w:val="24"/>
          <w:lang w:eastAsia="en-US"/>
        </w:rPr>
        <w:t>пяти</w:t>
      </w:r>
      <w:r w:rsidRPr="004648A4">
        <w:rPr>
          <w:rFonts w:ascii="Times New Roman" w:eastAsia="Calibri" w:hAnsi="Times New Roman" w:cs="Times New Roman"/>
          <w:sz w:val="24"/>
          <w:szCs w:val="24"/>
          <w:lang w:eastAsia="en-US"/>
        </w:rPr>
        <w:t>) рабочих дней с даты подписания Договора.</w:t>
      </w:r>
    </w:p>
    <w:p w14:paraId="5CE12389" w14:textId="46390BB7"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4648A4">
        <w:rPr>
          <w:rFonts w:ascii="Times New Roman" w:eastAsia="Calibri" w:hAnsi="Times New Roman" w:cs="Times New Roman"/>
          <w:sz w:val="24"/>
          <w:szCs w:val="24"/>
          <w:lang w:eastAsia="en-US"/>
        </w:rPr>
        <w:t>Доставка осуществляется в рабочие дни с понедельника по четверг с 09:</w:t>
      </w:r>
      <w:r w:rsidRPr="00E63073">
        <w:rPr>
          <w:rFonts w:ascii="Times New Roman" w:eastAsia="Calibri" w:hAnsi="Times New Roman" w:cs="Times New Roman"/>
          <w:sz w:val="24"/>
          <w:szCs w:val="24"/>
          <w:lang w:eastAsia="en-US"/>
        </w:rPr>
        <w:t>00 до 17:00 часов, в пятницу с 09:00 до 15:45 часов</w:t>
      </w:r>
      <w:r w:rsidR="00F0783F" w:rsidRPr="00E63073">
        <w:rPr>
          <w:rFonts w:ascii="Times New Roman" w:eastAsia="Calibri" w:hAnsi="Times New Roman" w:cs="Times New Roman"/>
          <w:sz w:val="24"/>
          <w:szCs w:val="24"/>
          <w:lang w:eastAsia="en-US"/>
        </w:rPr>
        <w:t xml:space="preserve"> по местному времени Грузополучателя</w:t>
      </w:r>
      <w:r w:rsidRPr="00E63073">
        <w:rPr>
          <w:rFonts w:ascii="Times New Roman" w:eastAsia="Calibri" w:hAnsi="Times New Roman" w:cs="Times New Roman"/>
          <w:sz w:val="24"/>
          <w:szCs w:val="24"/>
          <w:lang w:eastAsia="en-US"/>
        </w:rPr>
        <w:t>.</w:t>
      </w:r>
    </w:p>
    <w:p w14:paraId="441D3621" w14:textId="77777777"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 xml:space="preserve">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Pr="00E63073">
        <w:rPr>
          <w:rFonts w:ascii="Times New Roman" w:eastAsia="Calibri" w:hAnsi="Times New Roman" w:cs="Times New Roman"/>
          <w:sz w:val="24"/>
          <w:szCs w:val="24"/>
          <w:lang w:eastAsia="en-US"/>
        </w:rPr>
        <w:lastRenderedPageBreak/>
        <w:t>не производится.</w:t>
      </w:r>
    </w:p>
    <w:p w14:paraId="2FB27764" w14:textId="77777777" w:rsidR="008E4300" w:rsidRPr="00E63073" w:rsidRDefault="00295CB1" w:rsidP="00295CB1">
      <w:pPr>
        <w:pStyle w:val="ConsPlusNormal"/>
        <w:ind w:firstLine="709"/>
        <w:jc w:val="both"/>
        <w:rPr>
          <w:rFonts w:ascii="Times New Roman" w:hAnsi="Times New Roman" w:cs="Times New Roman"/>
          <w:sz w:val="24"/>
          <w:szCs w:val="24"/>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6C9B0447"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УСЛОВИЯ СДАЧИ И ПРИЕМКИ ТОВАРА</w:t>
      </w:r>
    </w:p>
    <w:p w14:paraId="2607A198" w14:textId="7777777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14:paraId="0DCF064F" w14:textId="7CF415EB" w:rsidR="00295CB1"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в течение </w:t>
      </w:r>
      <w:r w:rsidR="00FB7C29" w:rsidRPr="00FB7C29">
        <w:rPr>
          <w:rFonts w:ascii="Times New Roman" w:hAnsi="Times New Roman" w:cs="Times New Roman"/>
          <w:bCs/>
          <w:kern w:val="32"/>
          <w:sz w:val="24"/>
          <w:szCs w:val="24"/>
        </w:rPr>
        <w:t>1</w:t>
      </w:r>
      <w:r w:rsidRPr="009D14D9">
        <w:rPr>
          <w:rFonts w:ascii="Times New Roman" w:hAnsi="Times New Roman" w:cs="Times New Roman"/>
          <w:bCs/>
          <w:kern w:val="32"/>
          <w:sz w:val="24"/>
          <w:szCs w:val="24"/>
        </w:rPr>
        <w:t>5 (пят</w:t>
      </w:r>
      <w:r w:rsidR="00FB7C29" w:rsidRPr="009D14D9">
        <w:rPr>
          <w:rFonts w:ascii="Times New Roman" w:hAnsi="Times New Roman" w:cs="Times New Roman"/>
          <w:bCs/>
          <w:kern w:val="32"/>
          <w:sz w:val="24"/>
          <w:szCs w:val="24"/>
        </w:rPr>
        <w:t>надцати</w:t>
      </w:r>
      <w:r w:rsidRPr="009D14D9">
        <w:rPr>
          <w:rFonts w:ascii="Times New Roman" w:hAnsi="Times New Roman" w:cs="Times New Roman"/>
          <w:bCs/>
          <w:kern w:val="32"/>
          <w:sz w:val="24"/>
          <w:szCs w:val="24"/>
        </w:rPr>
        <w:t>)</w:t>
      </w:r>
      <w:r w:rsidRPr="00E63073">
        <w:rPr>
          <w:rFonts w:ascii="Times New Roman" w:hAnsi="Times New Roman" w:cs="Times New Roman"/>
          <w:bCs/>
          <w:kern w:val="32"/>
          <w:sz w:val="24"/>
          <w:szCs w:val="24"/>
        </w:rPr>
        <w:t xml:space="preserve"> рабочих дней с даты получения Товара и документов, указанных в пункте 7.2 Технического задания. </w:t>
      </w:r>
    </w:p>
    <w:p w14:paraId="5A31C01E" w14:textId="71644CC5" w:rsidR="00295CB1"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sidR="009A017D">
        <w:rPr>
          <w:rFonts w:ascii="Times New Roman" w:hAnsi="Times New Roman" w:cs="Times New Roman"/>
          <w:bCs/>
          <w:kern w:val="32"/>
          <w:sz w:val="24"/>
          <w:szCs w:val="24"/>
        </w:rPr>
        <w:t xml:space="preserve">в п. 7.1.1. 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41A41A50" w14:textId="0E37663D" w:rsidR="007832AF"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1561E8A9" w14:textId="77777777" w:rsidR="00C77ED7" w:rsidRPr="00C77ED7" w:rsidRDefault="00C77ED7" w:rsidP="00823251">
      <w:pPr>
        <w:pStyle w:val="ConsPlusNormal"/>
        <w:numPr>
          <w:ilvl w:val="2"/>
          <w:numId w:val="1"/>
        </w:numPr>
        <w:tabs>
          <w:tab w:val="left" w:pos="1418"/>
        </w:tabs>
        <w:ind w:left="0" w:firstLine="709"/>
        <w:jc w:val="both"/>
        <w:rPr>
          <w:rFonts w:ascii="Times New Roman" w:hAnsi="Times New Roman"/>
          <w:bCs/>
          <w:kern w:val="32"/>
          <w:sz w:val="24"/>
          <w:szCs w:val="24"/>
        </w:rPr>
      </w:pPr>
      <w:r w:rsidRPr="00C77ED7">
        <w:rPr>
          <w:rFonts w:ascii="Times New Roman" w:hAnsi="Times New Roman" w:cs="Times New Roman"/>
          <w:bCs/>
          <w:kern w:val="32"/>
          <w:sz w:val="24"/>
          <w:szCs w:val="24"/>
        </w:rPr>
        <w:t>Покупатель осуществляет приемку Товара в порядке, установленном в договоре.</w:t>
      </w:r>
    </w:p>
    <w:p w14:paraId="7E59D898" w14:textId="1BDDF691" w:rsidR="00C77ED7" w:rsidRPr="00E63073" w:rsidRDefault="00C77ED7"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C77ED7">
        <w:rPr>
          <w:rFonts w:ascii="Times New Roman" w:hAnsi="Times New Roman" w:cs="Times New Roman"/>
          <w:bCs/>
          <w:kern w:val="32"/>
          <w:sz w:val="24"/>
          <w:szCs w:val="24"/>
        </w:rPr>
        <w:t>Если Товар поставлен в соответствии с условиями договора, Сторонами подписывается товарная накладная по форме № ТОРГ-12/УПД и Акт приемки-передачи товара, при этом Товар считается переданным Поставщиком и принятым Покупателем по количеству и наименованию, указанному в товарной накладной по форме ТОРГ-12/УПД. Право собственности и риск случайной гибели или порчи Товара переходит к Покупателю при подписании им Акта приемки-передачи или УПД</w:t>
      </w:r>
    </w:p>
    <w:p w14:paraId="37B931F9" w14:textId="7777777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технических и иных документов при поставке товаров</w:t>
      </w:r>
    </w:p>
    <w:p w14:paraId="56BEF38C" w14:textId="77777777" w:rsidR="005A3753" w:rsidRPr="00E63073" w:rsidRDefault="001757CD"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Поставщик обязан передать </w:t>
      </w:r>
      <w:r w:rsidR="005A3753" w:rsidRPr="00E63073">
        <w:rPr>
          <w:rFonts w:ascii="Times New Roman" w:hAnsi="Times New Roman" w:cs="Times New Roman"/>
          <w:sz w:val="24"/>
          <w:szCs w:val="24"/>
        </w:rPr>
        <w:t>Покупател</w:t>
      </w:r>
      <w:r w:rsidR="00D52A51" w:rsidRPr="00E63073">
        <w:rPr>
          <w:rFonts w:ascii="Times New Roman" w:hAnsi="Times New Roman" w:cs="Times New Roman"/>
          <w:sz w:val="24"/>
          <w:szCs w:val="24"/>
        </w:rPr>
        <w:t>ю</w:t>
      </w:r>
      <w:r w:rsidR="005A3753" w:rsidRPr="00E63073">
        <w:rPr>
          <w:rFonts w:ascii="Times New Roman" w:hAnsi="Times New Roman" w:cs="Times New Roman"/>
          <w:sz w:val="24"/>
          <w:szCs w:val="24"/>
        </w:rPr>
        <w:t xml:space="preserve"> Товар с надлежаще оформленными документами:</w:t>
      </w:r>
    </w:p>
    <w:p w14:paraId="769236BF" w14:textId="37318736" w:rsidR="005A3753" w:rsidRPr="00E63073" w:rsidRDefault="006C698F"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F63BC9" w:rsidRPr="00E63073">
        <w:rPr>
          <w:rFonts w:ascii="Times New Roman" w:hAnsi="Times New Roman" w:cs="Times New Roman"/>
          <w:sz w:val="24"/>
          <w:szCs w:val="24"/>
        </w:rPr>
        <w:t> </w:t>
      </w:r>
      <w:r w:rsidR="00C77ED7" w:rsidRPr="00C77ED7">
        <w:rPr>
          <w:rFonts w:ascii="Times New Roman" w:hAnsi="Times New Roman" w:cs="Times New Roman"/>
          <w:sz w:val="24"/>
          <w:szCs w:val="24"/>
        </w:rPr>
        <w:t>товарная накладная по форме № ТОРГ-12/</w:t>
      </w:r>
      <w:r w:rsidR="00823251" w:rsidRPr="00C77ED7">
        <w:rPr>
          <w:rFonts w:ascii="Times New Roman" w:hAnsi="Times New Roman" w:cs="Times New Roman"/>
          <w:sz w:val="24"/>
          <w:szCs w:val="24"/>
        </w:rPr>
        <w:t>УПД</w:t>
      </w:r>
      <w:r w:rsidR="00823251" w:rsidRPr="00C77ED7" w:rsidDel="00C77ED7">
        <w:rPr>
          <w:rFonts w:ascii="Times New Roman" w:hAnsi="Times New Roman" w:cs="Times New Roman"/>
          <w:sz w:val="24"/>
          <w:szCs w:val="24"/>
        </w:rPr>
        <w:t>;</w:t>
      </w:r>
    </w:p>
    <w:p w14:paraId="188A9CB6" w14:textId="5358831F" w:rsidR="00C77ED7" w:rsidRDefault="006C698F"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C77ED7" w:rsidRPr="00C77ED7">
        <w:rPr>
          <w:rFonts w:ascii="Times New Roman" w:hAnsi="Times New Roman" w:cs="Times New Roman"/>
          <w:sz w:val="24"/>
          <w:szCs w:val="24"/>
        </w:rPr>
        <w:t>счет-фактура (если Поставщик является плательщиком НДС)</w:t>
      </w:r>
    </w:p>
    <w:p w14:paraId="272504F2" w14:textId="728078BB" w:rsidR="00F63BC9" w:rsidRPr="00E63073" w:rsidRDefault="00C77ED7"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Pr>
          <w:rFonts w:ascii="Times New Roman" w:hAnsi="Times New Roman" w:cs="Times New Roman"/>
          <w:sz w:val="24"/>
          <w:szCs w:val="24"/>
        </w:rPr>
        <w:t xml:space="preserve"> </w:t>
      </w:r>
      <w:r w:rsidR="00F63BC9" w:rsidRPr="00E6307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14:paraId="523B7607" w14:textId="3D51259B" w:rsidR="00F63BC9" w:rsidRPr="00E63073"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p>
    <w:p w14:paraId="512776E3" w14:textId="7BCDA1B9" w:rsidR="00AF2BCC" w:rsidRPr="00E63073"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оформленные гарантийные талоны или аналогичные документы о гарантии с указанием срока гарантии и заводских (серийных) номеров Товара.</w:t>
      </w:r>
    </w:p>
    <w:p w14:paraId="7208CFA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p>
    <w:p w14:paraId="57126CA4" w14:textId="77777777" w:rsidR="00B90290"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Погрузка, транспортировка и выгрузка Товара должны обеспечивать полную сохранность Товара и его характеристик, и не нарушать соответствие товара требованиям настоящего Технического задания.</w:t>
      </w:r>
    </w:p>
    <w:p w14:paraId="78DEB3E7" w14:textId="7E858B83" w:rsidR="00C77415"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sidR="00022B8A">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 xml:space="preserve">овар должен быть защищён от намокания, загрязнения и механических повреждений. Разгрузочные работы и работы по складированию в месте поставки </w:t>
      </w:r>
      <w:r w:rsidR="00022B8A">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овара осуществляются за счёт Поставщика</w:t>
      </w:r>
      <w:r w:rsidR="00B16E8F" w:rsidRPr="00E63073">
        <w:rPr>
          <w:rFonts w:ascii="Times New Roman" w:eastAsia="Times New Roman" w:hAnsi="Times New Roman"/>
          <w:sz w:val="24"/>
          <w:szCs w:val="24"/>
          <w:lang w:eastAsia="ru-RU"/>
        </w:rPr>
        <w:t>.</w:t>
      </w:r>
    </w:p>
    <w:p w14:paraId="12A8AD71"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14:paraId="6C1279BA" w14:textId="5CE13053" w:rsidR="00C77415" w:rsidRPr="00E63073" w:rsidRDefault="00B16E8F" w:rsidP="00B16E8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lastRenderedPageBreak/>
        <w:t xml:space="preserve">Хранение </w:t>
      </w:r>
      <w:r w:rsidR="00022B8A">
        <w:rPr>
          <w:rFonts w:ascii="Times New Roman" w:hAnsi="Times New Roman"/>
          <w:sz w:val="24"/>
          <w:szCs w:val="24"/>
          <w:lang w:eastAsia="ru-RU"/>
        </w:rPr>
        <w:t>Т</w:t>
      </w:r>
      <w:r w:rsidRPr="00E63073">
        <w:rPr>
          <w:rFonts w:ascii="Times New Roman" w:hAnsi="Times New Roman"/>
          <w:sz w:val="24"/>
          <w:szCs w:val="24"/>
          <w:lang w:eastAsia="ru-RU"/>
        </w:rPr>
        <w:t xml:space="preserve">овара должно обеспечивать сохранность характеристик </w:t>
      </w:r>
      <w:r w:rsidR="00022B8A">
        <w:rPr>
          <w:rFonts w:ascii="Times New Roman" w:hAnsi="Times New Roman"/>
          <w:sz w:val="24"/>
          <w:szCs w:val="24"/>
          <w:lang w:eastAsia="ru-RU"/>
        </w:rPr>
        <w:t>Т</w:t>
      </w:r>
      <w:r w:rsidRPr="00E63073">
        <w:rPr>
          <w:rFonts w:ascii="Times New Roman" w:hAnsi="Times New Roman"/>
          <w:sz w:val="24"/>
          <w:szCs w:val="24"/>
          <w:lang w:eastAsia="ru-RU"/>
        </w:rPr>
        <w:t xml:space="preserve">овара и не нарушать соответствие </w:t>
      </w:r>
      <w:r w:rsidR="00022B8A">
        <w:rPr>
          <w:rFonts w:ascii="Times New Roman" w:hAnsi="Times New Roman"/>
          <w:sz w:val="24"/>
          <w:szCs w:val="24"/>
          <w:lang w:eastAsia="ru-RU"/>
        </w:rPr>
        <w:t>Т</w:t>
      </w:r>
      <w:r w:rsidRPr="00E63073">
        <w:rPr>
          <w:rFonts w:ascii="Times New Roman" w:hAnsi="Times New Roman"/>
          <w:sz w:val="24"/>
          <w:szCs w:val="24"/>
          <w:lang w:eastAsia="ru-RU"/>
        </w:rPr>
        <w:t>овара требованиям настоящего Технического задания</w:t>
      </w:r>
      <w:r w:rsidR="00C77415" w:rsidRPr="00E63073">
        <w:rPr>
          <w:rFonts w:ascii="Times New Roman" w:eastAsia="Times New Roman" w:hAnsi="Times New Roman"/>
          <w:sz w:val="24"/>
          <w:szCs w:val="24"/>
          <w:lang w:eastAsia="ru-RU"/>
        </w:rPr>
        <w:t>.</w:t>
      </w:r>
    </w:p>
    <w:p w14:paraId="1BD4BED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14:paraId="4BA947A5" w14:textId="77777777" w:rsidR="00C77415" w:rsidRPr="00E63073" w:rsidRDefault="00C77415"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382E581D"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14:paraId="64F71BD6" w14:textId="77777777" w:rsidR="00C77415" w:rsidRPr="00E63073" w:rsidRDefault="00C77415"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76F3CFA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14:paraId="02717377" w14:textId="77777777" w:rsidR="00B16E8F" w:rsidRPr="00E63073" w:rsidRDefault="00B16E8F"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14:paraId="55674836" w14:textId="77777777" w:rsidR="00C77415" w:rsidRPr="00E63073" w:rsidRDefault="00B90290"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14:paraId="764A315C"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14:paraId="17547CED" w14:textId="77777777" w:rsidR="00E11C2F" w:rsidRPr="00E63073" w:rsidRDefault="00E11C2F"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1F495628"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14:paraId="34DBC3B9" w14:textId="07ABF82B" w:rsidR="00AF2BCC" w:rsidRPr="002D557E" w:rsidRDefault="002D557E" w:rsidP="002D557E">
      <w:pPr>
        <w:spacing w:after="160" w:line="240" w:lineRule="auto"/>
        <w:ind w:firstLine="708"/>
        <w:jc w:val="both"/>
        <w:rPr>
          <w:rFonts w:ascii="Times New Roman" w:eastAsia="Times New Roman" w:hAnsi="Times New Roman"/>
          <w:sz w:val="24"/>
          <w:szCs w:val="24"/>
          <w:lang w:eastAsia="ru-RU"/>
        </w:rPr>
      </w:pPr>
      <w:r w:rsidRPr="002D557E">
        <w:rPr>
          <w:rFonts w:ascii="Times New Roman" w:eastAsia="Times New Roman" w:hAnsi="Times New Roman"/>
          <w:sz w:val="24"/>
          <w:szCs w:val="24"/>
          <w:lang w:eastAsia="ru-RU"/>
        </w:rPr>
        <w:t>Не установлено.</w:t>
      </w:r>
    </w:p>
    <w:sectPr w:rsidR="00AF2BCC" w:rsidRPr="002D557E" w:rsidSect="002D557E">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A693" w14:textId="77777777" w:rsidR="00CB04ED" w:rsidRDefault="00CB04ED">
      <w:pPr>
        <w:spacing w:after="0" w:line="240" w:lineRule="auto"/>
      </w:pPr>
      <w:r>
        <w:separator/>
      </w:r>
    </w:p>
  </w:endnote>
  <w:endnote w:type="continuationSeparator" w:id="0">
    <w:p w14:paraId="2848D810" w14:textId="77777777" w:rsidR="00CB04ED" w:rsidRDefault="00CB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589A" w14:textId="77777777" w:rsidR="00CB04ED" w:rsidRDefault="00CB04ED">
      <w:pPr>
        <w:spacing w:after="0" w:line="240" w:lineRule="auto"/>
      </w:pPr>
      <w:r>
        <w:separator/>
      </w:r>
    </w:p>
  </w:footnote>
  <w:footnote w:type="continuationSeparator" w:id="0">
    <w:p w14:paraId="5E28323E" w14:textId="77777777" w:rsidR="00CB04ED" w:rsidRDefault="00CB04ED">
      <w:pPr>
        <w:spacing w:after="0" w:line="240" w:lineRule="auto"/>
      </w:pPr>
      <w:r>
        <w:continuationSeparator/>
      </w:r>
    </w:p>
  </w:footnote>
  <w:footnote w:id="1">
    <w:p w14:paraId="019F5378" w14:textId="5C4863A5" w:rsidR="00FD57A1" w:rsidRDefault="00FD57A1" w:rsidP="00E30461">
      <w:pPr>
        <w:pStyle w:val="af4"/>
      </w:pPr>
      <w:r>
        <w:rPr>
          <w:rStyle w:val="af6"/>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r>
        <w:t>.</w:t>
      </w:r>
    </w:p>
  </w:footnote>
  <w:footnote w:id="2">
    <w:p w14:paraId="3E18D2C9" w14:textId="77777777" w:rsidR="00FD57A1" w:rsidRDefault="00FD57A1" w:rsidP="000A09F5">
      <w:pPr>
        <w:pStyle w:val="afc"/>
        <w:jc w:val="both"/>
        <w:rPr>
          <w:i/>
          <w:sz w:val="14"/>
          <w:szCs w:val="14"/>
        </w:rPr>
      </w:pPr>
      <w:r w:rsidRPr="00A87345">
        <w:rPr>
          <w:rStyle w:val="af6"/>
          <w:sz w:val="14"/>
          <w:szCs w:val="14"/>
        </w:rPr>
        <w:footnoteRef/>
      </w:r>
      <w:r>
        <w:rPr>
          <w:i/>
          <w:sz w:val="14"/>
          <w:szCs w:val="14"/>
        </w:rPr>
        <w:t>Здесь и далее:</w:t>
      </w:r>
    </w:p>
    <w:p w14:paraId="7E8A454B" w14:textId="3C8E672C" w:rsidR="00FD57A1" w:rsidRPr="00A87345" w:rsidRDefault="00FD57A1" w:rsidP="000A09F5">
      <w:pPr>
        <w:pStyle w:val="afc"/>
        <w:jc w:val="both"/>
        <w:rPr>
          <w:i/>
          <w:sz w:val="14"/>
          <w:szCs w:val="14"/>
        </w:rPr>
      </w:pPr>
      <w:r w:rsidRPr="00A87345">
        <w:rPr>
          <w:i/>
          <w:sz w:val="14"/>
          <w:szCs w:val="14"/>
        </w:rPr>
        <w:t xml:space="preserve"> * параметры соответствия (эквивалентности)</w:t>
      </w:r>
      <w:r>
        <w:rPr>
          <w:i/>
          <w:sz w:val="14"/>
          <w:szCs w:val="14"/>
        </w:rPr>
        <w:t>:</w:t>
      </w:r>
    </w:p>
    <w:p w14:paraId="1991514C" w14:textId="77777777" w:rsidR="00FD57A1" w:rsidRPr="00A87345" w:rsidRDefault="00FD57A1" w:rsidP="000A09F5">
      <w:pPr>
        <w:pStyle w:val="a0"/>
        <w:numPr>
          <w:ilvl w:val="0"/>
          <w:numId w:val="0"/>
        </w:numPr>
        <w:ind w:left="284"/>
        <w:jc w:val="both"/>
        <w:rPr>
          <w:i/>
          <w:sz w:val="14"/>
          <w:szCs w:val="14"/>
        </w:rPr>
      </w:pPr>
      <w:r w:rsidRPr="00A87345">
        <w:rPr>
          <w:i/>
          <w:sz w:val="14"/>
          <w:szCs w:val="14"/>
        </w:rPr>
        <w:t>Участник закупки, предлагая Товар, должен:</w:t>
      </w:r>
    </w:p>
    <w:p w14:paraId="76E89E9B" w14:textId="77777777" w:rsidR="00FD57A1" w:rsidRPr="00A87345" w:rsidRDefault="00FD57A1" w:rsidP="000A09F5">
      <w:pPr>
        <w:pStyle w:val="1"/>
        <w:ind w:left="284" w:hanging="284"/>
        <w:jc w:val="both"/>
        <w:rPr>
          <w:i/>
          <w:sz w:val="14"/>
          <w:szCs w:val="14"/>
        </w:rPr>
      </w:pPr>
      <w:r w:rsidRPr="00A87345">
        <w:rPr>
          <w:i/>
          <w:sz w:val="14"/>
          <w:szCs w:val="14"/>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Техническом задании со знаком «*»; </w:t>
      </w:r>
    </w:p>
    <w:p w14:paraId="5519A3E2" w14:textId="77777777" w:rsidR="00FD57A1" w:rsidRPr="00A87345" w:rsidRDefault="00FD57A1" w:rsidP="000A09F5">
      <w:pPr>
        <w:pStyle w:val="1"/>
        <w:ind w:left="284" w:hanging="284"/>
        <w:jc w:val="both"/>
        <w:rPr>
          <w:i/>
          <w:sz w:val="14"/>
          <w:szCs w:val="14"/>
        </w:rPr>
      </w:pPr>
      <w:r w:rsidRPr="00A87345">
        <w:rPr>
          <w:i/>
          <w:sz w:val="14"/>
          <w:szCs w:val="14"/>
        </w:rPr>
        <w:t>указать модель Товара (при наличии);</w:t>
      </w:r>
    </w:p>
    <w:p w14:paraId="53B0ED71" w14:textId="77777777" w:rsidR="00FD57A1" w:rsidRPr="00A87345" w:rsidRDefault="00FD57A1" w:rsidP="000A09F5">
      <w:pPr>
        <w:pStyle w:val="1"/>
        <w:ind w:left="284" w:hanging="284"/>
        <w:jc w:val="both"/>
        <w:rPr>
          <w:i/>
          <w:sz w:val="14"/>
          <w:szCs w:val="14"/>
        </w:rPr>
      </w:pPr>
      <w:r w:rsidRPr="00A87345">
        <w:rPr>
          <w:i/>
          <w:sz w:val="14"/>
          <w:szCs w:val="14"/>
        </w:rPr>
        <w:t>указать, при наличии, товарный знак и парт-номер;</w:t>
      </w:r>
    </w:p>
    <w:p w14:paraId="4591E7CF" w14:textId="4A252C89" w:rsidR="00FD57A1" w:rsidRPr="00A87345" w:rsidRDefault="00FD57A1" w:rsidP="000A09F5">
      <w:pPr>
        <w:pStyle w:val="1"/>
        <w:ind w:left="284" w:hanging="284"/>
        <w:jc w:val="both"/>
        <w:rPr>
          <w:i/>
          <w:sz w:val="14"/>
          <w:szCs w:val="14"/>
        </w:rPr>
      </w:pPr>
      <w:r w:rsidRPr="00A87345">
        <w:rPr>
          <w:i/>
          <w:sz w:val="14"/>
          <w:szCs w:val="14"/>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3DA61C68" w14:textId="1D133D07" w:rsidR="00FD57A1" w:rsidRDefault="00FD57A1">
      <w:pPr>
        <w:pStyle w:val="a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7B0CA82E" w14:textId="6A7D0C69" w:rsidR="00FD57A1" w:rsidRPr="00182C0B" w:rsidRDefault="00FD57A1">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6"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7" w15:restartNumberingAfterBreak="0">
    <w:nsid w:val="3EFC072E"/>
    <w:multiLevelType w:val="multilevel"/>
    <w:tmpl w:val="5C6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6296649"/>
    <w:multiLevelType w:val="multilevel"/>
    <w:tmpl w:val="9C062FB0"/>
    <w:lvl w:ilvl="0">
      <w:start w:val="3"/>
      <w:numFmt w:val="decimal"/>
      <w:lvlText w:val="%1."/>
      <w:lvlJc w:val="left"/>
      <w:pPr>
        <w:ind w:left="540" w:hanging="540"/>
      </w:pPr>
      <w:rPr>
        <w:rFonts w:eastAsia="Arial" w:hint="default"/>
      </w:rPr>
    </w:lvl>
    <w:lvl w:ilvl="1">
      <w:start w:val="2"/>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2"/>
  </w:num>
  <w:num w:numId="3">
    <w:abstractNumId w:val="6"/>
  </w:num>
  <w:num w:numId="4">
    <w:abstractNumId w:val="10"/>
  </w:num>
  <w:num w:numId="5">
    <w:abstractNumId w:val="5"/>
  </w:num>
  <w:num w:numId="6">
    <w:abstractNumId w:val="3"/>
  </w:num>
  <w:num w:numId="7">
    <w:abstractNumId w:val="2"/>
  </w:num>
  <w:num w:numId="8">
    <w:abstractNumId w:val="8"/>
  </w:num>
  <w:num w:numId="9">
    <w:abstractNumId w:val="3"/>
    <w:lvlOverride w:ilvl="0">
      <w:startOverride w:val="1"/>
    </w:lvlOverride>
  </w:num>
  <w:num w:numId="10">
    <w:abstractNumId w:val="4"/>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7"/>
  </w:num>
  <w:num w:numId="17">
    <w:abstractNumId w:val="1"/>
  </w:num>
  <w:num w:numId="18">
    <w:abstractNumId w:val="9"/>
  </w:num>
  <w:num w:numId="19">
    <w:abstractNumId w:val="13"/>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57"/>
    <w:rsid w:val="00000DDB"/>
    <w:rsid w:val="0000606C"/>
    <w:rsid w:val="00006D52"/>
    <w:rsid w:val="00011089"/>
    <w:rsid w:val="00012DE0"/>
    <w:rsid w:val="000141E9"/>
    <w:rsid w:val="0001699F"/>
    <w:rsid w:val="0002162D"/>
    <w:rsid w:val="00021B89"/>
    <w:rsid w:val="00022B8A"/>
    <w:rsid w:val="00024D2E"/>
    <w:rsid w:val="00030C69"/>
    <w:rsid w:val="0003113C"/>
    <w:rsid w:val="00032363"/>
    <w:rsid w:val="00034420"/>
    <w:rsid w:val="00036398"/>
    <w:rsid w:val="00037DD6"/>
    <w:rsid w:val="000412D3"/>
    <w:rsid w:val="00044C08"/>
    <w:rsid w:val="00045BF8"/>
    <w:rsid w:val="00063BEB"/>
    <w:rsid w:val="00075DB4"/>
    <w:rsid w:val="000760A2"/>
    <w:rsid w:val="00076341"/>
    <w:rsid w:val="0008274F"/>
    <w:rsid w:val="0008292B"/>
    <w:rsid w:val="00082B57"/>
    <w:rsid w:val="00085091"/>
    <w:rsid w:val="00085DF4"/>
    <w:rsid w:val="000949EE"/>
    <w:rsid w:val="000A09F5"/>
    <w:rsid w:val="000A4B43"/>
    <w:rsid w:val="000A58BD"/>
    <w:rsid w:val="000B299B"/>
    <w:rsid w:val="000B3711"/>
    <w:rsid w:val="000B75A6"/>
    <w:rsid w:val="000C08FA"/>
    <w:rsid w:val="000C2C4F"/>
    <w:rsid w:val="000C3B4B"/>
    <w:rsid w:val="000C3F5C"/>
    <w:rsid w:val="000C4D02"/>
    <w:rsid w:val="000C7190"/>
    <w:rsid w:val="000D5798"/>
    <w:rsid w:val="000D5E93"/>
    <w:rsid w:val="000D68A0"/>
    <w:rsid w:val="000D7ADB"/>
    <w:rsid w:val="000D7B69"/>
    <w:rsid w:val="000E19B6"/>
    <w:rsid w:val="000E1BD8"/>
    <w:rsid w:val="000F39C6"/>
    <w:rsid w:val="000F46A0"/>
    <w:rsid w:val="00100EED"/>
    <w:rsid w:val="00105E78"/>
    <w:rsid w:val="001108EE"/>
    <w:rsid w:val="001120ED"/>
    <w:rsid w:val="00112D4C"/>
    <w:rsid w:val="00112D86"/>
    <w:rsid w:val="0011301C"/>
    <w:rsid w:val="00117D4C"/>
    <w:rsid w:val="00120887"/>
    <w:rsid w:val="001223EB"/>
    <w:rsid w:val="00122B84"/>
    <w:rsid w:val="00122FD4"/>
    <w:rsid w:val="0012462F"/>
    <w:rsid w:val="00125C5B"/>
    <w:rsid w:val="00130E6F"/>
    <w:rsid w:val="00133453"/>
    <w:rsid w:val="00133B29"/>
    <w:rsid w:val="0014514E"/>
    <w:rsid w:val="001459B1"/>
    <w:rsid w:val="00153B26"/>
    <w:rsid w:val="001552D7"/>
    <w:rsid w:val="0015675F"/>
    <w:rsid w:val="001568B8"/>
    <w:rsid w:val="00164311"/>
    <w:rsid w:val="00171711"/>
    <w:rsid w:val="00171C56"/>
    <w:rsid w:val="00173C48"/>
    <w:rsid w:val="001757CD"/>
    <w:rsid w:val="001805B9"/>
    <w:rsid w:val="00181D0F"/>
    <w:rsid w:val="001827F3"/>
    <w:rsid w:val="001835E0"/>
    <w:rsid w:val="00187842"/>
    <w:rsid w:val="00196EEB"/>
    <w:rsid w:val="00197F19"/>
    <w:rsid w:val="001A136E"/>
    <w:rsid w:val="001A4F36"/>
    <w:rsid w:val="001B0BB3"/>
    <w:rsid w:val="001B1D3A"/>
    <w:rsid w:val="001B2E3A"/>
    <w:rsid w:val="001C1963"/>
    <w:rsid w:val="001C24BA"/>
    <w:rsid w:val="001C24FB"/>
    <w:rsid w:val="001C4D1C"/>
    <w:rsid w:val="001C6057"/>
    <w:rsid w:val="001D569F"/>
    <w:rsid w:val="001D69C6"/>
    <w:rsid w:val="001D79ED"/>
    <w:rsid w:val="001E0757"/>
    <w:rsid w:val="001E4BDC"/>
    <w:rsid w:val="001E7688"/>
    <w:rsid w:val="001F5A8A"/>
    <w:rsid w:val="00200423"/>
    <w:rsid w:val="00200C33"/>
    <w:rsid w:val="00205054"/>
    <w:rsid w:val="00211014"/>
    <w:rsid w:val="002142C6"/>
    <w:rsid w:val="00214A26"/>
    <w:rsid w:val="002174AE"/>
    <w:rsid w:val="00225E66"/>
    <w:rsid w:val="002301B0"/>
    <w:rsid w:val="00230B54"/>
    <w:rsid w:val="00231967"/>
    <w:rsid w:val="00231BCE"/>
    <w:rsid w:val="0023308E"/>
    <w:rsid w:val="00240BB1"/>
    <w:rsid w:val="00242A03"/>
    <w:rsid w:val="00245F9F"/>
    <w:rsid w:val="0024652E"/>
    <w:rsid w:val="00256FBC"/>
    <w:rsid w:val="00262146"/>
    <w:rsid w:val="00266091"/>
    <w:rsid w:val="00270B8C"/>
    <w:rsid w:val="00272737"/>
    <w:rsid w:val="0027496D"/>
    <w:rsid w:val="00275D5C"/>
    <w:rsid w:val="002810C2"/>
    <w:rsid w:val="00281312"/>
    <w:rsid w:val="00281D66"/>
    <w:rsid w:val="00284244"/>
    <w:rsid w:val="00284B0B"/>
    <w:rsid w:val="002908E2"/>
    <w:rsid w:val="002932D5"/>
    <w:rsid w:val="00295CB1"/>
    <w:rsid w:val="002A2E9B"/>
    <w:rsid w:val="002A56C4"/>
    <w:rsid w:val="002B5EF8"/>
    <w:rsid w:val="002B75C0"/>
    <w:rsid w:val="002C04FD"/>
    <w:rsid w:val="002C3940"/>
    <w:rsid w:val="002C7DBD"/>
    <w:rsid w:val="002D1FE3"/>
    <w:rsid w:val="002D3E03"/>
    <w:rsid w:val="002D40E3"/>
    <w:rsid w:val="002D557E"/>
    <w:rsid w:val="002D6154"/>
    <w:rsid w:val="002D744E"/>
    <w:rsid w:val="002E2F12"/>
    <w:rsid w:val="002E3B49"/>
    <w:rsid w:val="002F259A"/>
    <w:rsid w:val="002F27BF"/>
    <w:rsid w:val="002F36B7"/>
    <w:rsid w:val="002F48BC"/>
    <w:rsid w:val="002F5CF4"/>
    <w:rsid w:val="00300373"/>
    <w:rsid w:val="00300E22"/>
    <w:rsid w:val="00301BEE"/>
    <w:rsid w:val="00304EF0"/>
    <w:rsid w:val="0030725E"/>
    <w:rsid w:val="00310B2B"/>
    <w:rsid w:val="003142BF"/>
    <w:rsid w:val="00321687"/>
    <w:rsid w:val="00327207"/>
    <w:rsid w:val="0033017C"/>
    <w:rsid w:val="00332C36"/>
    <w:rsid w:val="003345AD"/>
    <w:rsid w:val="0033680A"/>
    <w:rsid w:val="003413DB"/>
    <w:rsid w:val="0034142A"/>
    <w:rsid w:val="00343C04"/>
    <w:rsid w:val="00344EA5"/>
    <w:rsid w:val="003508AB"/>
    <w:rsid w:val="00351D89"/>
    <w:rsid w:val="00355CCF"/>
    <w:rsid w:val="0035640C"/>
    <w:rsid w:val="0036467F"/>
    <w:rsid w:val="00364AAB"/>
    <w:rsid w:val="0037502E"/>
    <w:rsid w:val="003762F9"/>
    <w:rsid w:val="00381E8B"/>
    <w:rsid w:val="00382D52"/>
    <w:rsid w:val="00382FC2"/>
    <w:rsid w:val="00383C83"/>
    <w:rsid w:val="0038458A"/>
    <w:rsid w:val="00384779"/>
    <w:rsid w:val="00386C9C"/>
    <w:rsid w:val="003954C9"/>
    <w:rsid w:val="00396167"/>
    <w:rsid w:val="00397319"/>
    <w:rsid w:val="003A28AF"/>
    <w:rsid w:val="003A4004"/>
    <w:rsid w:val="003A4546"/>
    <w:rsid w:val="003B4E35"/>
    <w:rsid w:val="003C1453"/>
    <w:rsid w:val="003C3369"/>
    <w:rsid w:val="003D00CC"/>
    <w:rsid w:val="003D395E"/>
    <w:rsid w:val="003D56C4"/>
    <w:rsid w:val="003E14F5"/>
    <w:rsid w:val="003E1515"/>
    <w:rsid w:val="003E26D8"/>
    <w:rsid w:val="003E3DDA"/>
    <w:rsid w:val="003E4EC2"/>
    <w:rsid w:val="003E55ED"/>
    <w:rsid w:val="003F10B1"/>
    <w:rsid w:val="003F2B33"/>
    <w:rsid w:val="003F2E35"/>
    <w:rsid w:val="003F44DF"/>
    <w:rsid w:val="004029BA"/>
    <w:rsid w:val="004051E4"/>
    <w:rsid w:val="00411FC2"/>
    <w:rsid w:val="0041354F"/>
    <w:rsid w:val="00415DF6"/>
    <w:rsid w:val="00420CD5"/>
    <w:rsid w:val="00421095"/>
    <w:rsid w:val="004235AF"/>
    <w:rsid w:val="004249CF"/>
    <w:rsid w:val="00426339"/>
    <w:rsid w:val="00426E29"/>
    <w:rsid w:val="004365A5"/>
    <w:rsid w:val="004446ED"/>
    <w:rsid w:val="00447DD9"/>
    <w:rsid w:val="00452B7C"/>
    <w:rsid w:val="00453DC9"/>
    <w:rsid w:val="00460FD8"/>
    <w:rsid w:val="00461D81"/>
    <w:rsid w:val="004648A4"/>
    <w:rsid w:val="00464DE0"/>
    <w:rsid w:val="00466490"/>
    <w:rsid w:val="004672B3"/>
    <w:rsid w:val="00467D0E"/>
    <w:rsid w:val="0047607F"/>
    <w:rsid w:val="00481011"/>
    <w:rsid w:val="00484CFD"/>
    <w:rsid w:val="004857F4"/>
    <w:rsid w:val="00487262"/>
    <w:rsid w:val="0049057D"/>
    <w:rsid w:val="00493150"/>
    <w:rsid w:val="00495E8D"/>
    <w:rsid w:val="00496D72"/>
    <w:rsid w:val="00496FC1"/>
    <w:rsid w:val="00497203"/>
    <w:rsid w:val="004A1F9A"/>
    <w:rsid w:val="004A2952"/>
    <w:rsid w:val="004A3EB5"/>
    <w:rsid w:val="004A52D1"/>
    <w:rsid w:val="004A5B12"/>
    <w:rsid w:val="004A7B9F"/>
    <w:rsid w:val="004B0B35"/>
    <w:rsid w:val="004B1D16"/>
    <w:rsid w:val="004B285C"/>
    <w:rsid w:val="004B4D7B"/>
    <w:rsid w:val="004C09C8"/>
    <w:rsid w:val="004C193D"/>
    <w:rsid w:val="004C319C"/>
    <w:rsid w:val="004C3862"/>
    <w:rsid w:val="004C482A"/>
    <w:rsid w:val="004C5FF6"/>
    <w:rsid w:val="004D014A"/>
    <w:rsid w:val="004D05F3"/>
    <w:rsid w:val="004D0B02"/>
    <w:rsid w:val="004D0FE5"/>
    <w:rsid w:val="004D1008"/>
    <w:rsid w:val="004D2B3F"/>
    <w:rsid w:val="004D725D"/>
    <w:rsid w:val="004E4488"/>
    <w:rsid w:val="004E4BE8"/>
    <w:rsid w:val="004F0DDC"/>
    <w:rsid w:val="004F4AE6"/>
    <w:rsid w:val="004F7B63"/>
    <w:rsid w:val="005002C4"/>
    <w:rsid w:val="00501A14"/>
    <w:rsid w:val="0050370F"/>
    <w:rsid w:val="00504A7D"/>
    <w:rsid w:val="00507782"/>
    <w:rsid w:val="005147F2"/>
    <w:rsid w:val="00525588"/>
    <w:rsid w:val="005255E4"/>
    <w:rsid w:val="005265BB"/>
    <w:rsid w:val="005303DA"/>
    <w:rsid w:val="0053175B"/>
    <w:rsid w:val="00533190"/>
    <w:rsid w:val="00533C75"/>
    <w:rsid w:val="0054126A"/>
    <w:rsid w:val="005437ED"/>
    <w:rsid w:val="005469ED"/>
    <w:rsid w:val="0055004F"/>
    <w:rsid w:val="005565D7"/>
    <w:rsid w:val="005601DB"/>
    <w:rsid w:val="00560388"/>
    <w:rsid w:val="005612FD"/>
    <w:rsid w:val="0056376E"/>
    <w:rsid w:val="0056393E"/>
    <w:rsid w:val="00564913"/>
    <w:rsid w:val="00564D51"/>
    <w:rsid w:val="00566C3C"/>
    <w:rsid w:val="00566D2D"/>
    <w:rsid w:val="0057284D"/>
    <w:rsid w:val="00582312"/>
    <w:rsid w:val="00582775"/>
    <w:rsid w:val="0058472E"/>
    <w:rsid w:val="00586022"/>
    <w:rsid w:val="005875DB"/>
    <w:rsid w:val="005879C2"/>
    <w:rsid w:val="005921C1"/>
    <w:rsid w:val="00596004"/>
    <w:rsid w:val="00596D86"/>
    <w:rsid w:val="005A3753"/>
    <w:rsid w:val="005A57D3"/>
    <w:rsid w:val="005A7119"/>
    <w:rsid w:val="005B5900"/>
    <w:rsid w:val="005C085C"/>
    <w:rsid w:val="005C1961"/>
    <w:rsid w:val="005C3B93"/>
    <w:rsid w:val="005C4044"/>
    <w:rsid w:val="005C4485"/>
    <w:rsid w:val="005C55A6"/>
    <w:rsid w:val="005D0608"/>
    <w:rsid w:val="005D0DB7"/>
    <w:rsid w:val="005D2004"/>
    <w:rsid w:val="005E1052"/>
    <w:rsid w:val="005E1432"/>
    <w:rsid w:val="005E3359"/>
    <w:rsid w:val="005E7E2C"/>
    <w:rsid w:val="005F12CA"/>
    <w:rsid w:val="005F1358"/>
    <w:rsid w:val="005F39C3"/>
    <w:rsid w:val="005F3C34"/>
    <w:rsid w:val="005F5F36"/>
    <w:rsid w:val="00601487"/>
    <w:rsid w:val="00603145"/>
    <w:rsid w:val="0061017F"/>
    <w:rsid w:val="00610444"/>
    <w:rsid w:val="00610777"/>
    <w:rsid w:val="006125E5"/>
    <w:rsid w:val="0061488B"/>
    <w:rsid w:val="00616E69"/>
    <w:rsid w:val="00616EC0"/>
    <w:rsid w:val="00617A7E"/>
    <w:rsid w:val="00617A8F"/>
    <w:rsid w:val="00622233"/>
    <w:rsid w:val="006241F4"/>
    <w:rsid w:val="00624225"/>
    <w:rsid w:val="00625215"/>
    <w:rsid w:val="00626F8A"/>
    <w:rsid w:val="00630830"/>
    <w:rsid w:val="006326EE"/>
    <w:rsid w:val="00632A77"/>
    <w:rsid w:val="006335FB"/>
    <w:rsid w:val="0063447B"/>
    <w:rsid w:val="00634772"/>
    <w:rsid w:val="00635BE1"/>
    <w:rsid w:val="00636001"/>
    <w:rsid w:val="00640628"/>
    <w:rsid w:val="00643A7A"/>
    <w:rsid w:val="00645A3D"/>
    <w:rsid w:val="00645E3F"/>
    <w:rsid w:val="006465B7"/>
    <w:rsid w:val="00647E88"/>
    <w:rsid w:val="006504EC"/>
    <w:rsid w:val="006519D8"/>
    <w:rsid w:val="00657F45"/>
    <w:rsid w:val="00660797"/>
    <w:rsid w:val="006717F4"/>
    <w:rsid w:val="006823C0"/>
    <w:rsid w:val="00687987"/>
    <w:rsid w:val="0069253A"/>
    <w:rsid w:val="0069664C"/>
    <w:rsid w:val="00697B61"/>
    <w:rsid w:val="006A10EC"/>
    <w:rsid w:val="006A46D1"/>
    <w:rsid w:val="006A5685"/>
    <w:rsid w:val="006A5985"/>
    <w:rsid w:val="006A7782"/>
    <w:rsid w:val="006B179F"/>
    <w:rsid w:val="006B4BCB"/>
    <w:rsid w:val="006B6268"/>
    <w:rsid w:val="006B7178"/>
    <w:rsid w:val="006C2A74"/>
    <w:rsid w:val="006C3696"/>
    <w:rsid w:val="006C3D82"/>
    <w:rsid w:val="006C698F"/>
    <w:rsid w:val="006C7849"/>
    <w:rsid w:val="006D6C7A"/>
    <w:rsid w:val="006E432E"/>
    <w:rsid w:val="006E4428"/>
    <w:rsid w:val="006E6E47"/>
    <w:rsid w:val="006F16BD"/>
    <w:rsid w:val="006F2A69"/>
    <w:rsid w:val="006F2E84"/>
    <w:rsid w:val="006F6482"/>
    <w:rsid w:val="006F67EE"/>
    <w:rsid w:val="00700BDE"/>
    <w:rsid w:val="00705D2D"/>
    <w:rsid w:val="00706043"/>
    <w:rsid w:val="007112B6"/>
    <w:rsid w:val="0071394C"/>
    <w:rsid w:val="00717069"/>
    <w:rsid w:val="0072419D"/>
    <w:rsid w:val="00724AF2"/>
    <w:rsid w:val="00725819"/>
    <w:rsid w:val="007276B3"/>
    <w:rsid w:val="007277F2"/>
    <w:rsid w:val="00731718"/>
    <w:rsid w:val="00733382"/>
    <w:rsid w:val="00736EBB"/>
    <w:rsid w:val="00741A60"/>
    <w:rsid w:val="0074222D"/>
    <w:rsid w:val="00745074"/>
    <w:rsid w:val="00750CA7"/>
    <w:rsid w:val="00752702"/>
    <w:rsid w:val="0075361B"/>
    <w:rsid w:val="00754927"/>
    <w:rsid w:val="007562AC"/>
    <w:rsid w:val="007576B9"/>
    <w:rsid w:val="00760CEA"/>
    <w:rsid w:val="00761DF8"/>
    <w:rsid w:val="00765A76"/>
    <w:rsid w:val="00766984"/>
    <w:rsid w:val="0076757E"/>
    <w:rsid w:val="00767BC3"/>
    <w:rsid w:val="00772FC5"/>
    <w:rsid w:val="00774087"/>
    <w:rsid w:val="0077505B"/>
    <w:rsid w:val="00777C8B"/>
    <w:rsid w:val="00777D2E"/>
    <w:rsid w:val="007824B3"/>
    <w:rsid w:val="00782D49"/>
    <w:rsid w:val="007832AF"/>
    <w:rsid w:val="00785BD6"/>
    <w:rsid w:val="007877C4"/>
    <w:rsid w:val="00791699"/>
    <w:rsid w:val="00793CC9"/>
    <w:rsid w:val="00794DEA"/>
    <w:rsid w:val="00795F48"/>
    <w:rsid w:val="007A0022"/>
    <w:rsid w:val="007A3046"/>
    <w:rsid w:val="007A3831"/>
    <w:rsid w:val="007A6785"/>
    <w:rsid w:val="007A7065"/>
    <w:rsid w:val="007B1123"/>
    <w:rsid w:val="007B1FDB"/>
    <w:rsid w:val="007B2F04"/>
    <w:rsid w:val="007B5817"/>
    <w:rsid w:val="007B64E4"/>
    <w:rsid w:val="007C24DC"/>
    <w:rsid w:val="007C6775"/>
    <w:rsid w:val="007D1B5B"/>
    <w:rsid w:val="007D20D4"/>
    <w:rsid w:val="007D2EEC"/>
    <w:rsid w:val="007D58FD"/>
    <w:rsid w:val="007E0149"/>
    <w:rsid w:val="007E0955"/>
    <w:rsid w:val="007E13D0"/>
    <w:rsid w:val="007F2993"/>
    <w:rsid w:val="007F3F0F"/>
    <w:rsid w:val="007F4AC0"/>
    <w:rsid w:val="007F4E8E"/>
    <w:rsid w:val="00800F6A"/>
    <w:rsid w:val="00807347"/>
    <w:rsid w:val="00810F3D"/>
    <w:rsid w:val="00811E66"/>
    <w:rsid w:val="00813EC1"/>
    <w:rsid w:val="00816FB4"/>
    <w:rsid w:val="00823251"/>
    <w:rsid w:val="008244D2"/>
    <w:rsid w:val="00824916"/>
    <w:rsid w:val="008318A0"/>
    <w:rsid w:val="00834BED"/>
    <w:rsid w:val="00834EC5"/>
    <w:rsid w:val="0084173E"/>
    <w:rsid w:val="00842A56"/>
    <w:rsid w:val="00844F23"/>
    <w:rsid w:val="0084520E"/>
    <w:rsid w:val="00845D66"/>
    <w:rsid w:val="0085165C"/>
    <w:rsid w:val="00851BA1"/>
    <w:rsid w:val="00856653"/>
    <w:rsid w:val="0086131E"/>
    <w:rsid w:val="0086294B"/>
    <w:rsid w:val="00862A12"/>
    <w:rsid w:val="00865D5E"/>
    <w:rsid w:val="0086716C"/>
    <w:rsid w:val="00870AD1"/>
    <w:rsid w:val="0087131E"/>
    <w:rsid w:val="00872861"/>
    <w:rsid w:val="00872A28"/>
    <w:rsid w:val="00872A2C"/>
    <w:rsid w:val="008736FD"/>
    <w:rsid w:val="00874E51"/>
    <w:rsid w:val="00875875"/>
    <w:rsid w:val="0088239E"/>
    <w:rsid w:val="0088646E"/>
    <w:rsid w:val="008A1A19"/>
    <w:rsid w:val="008A1E36"/>
    <w:rsid w:val="008A2183"/>
    <w:rsid w:val="008A2A4D"/>
    <w:rsid w:val="008A57B6"/>
    <w:rsid w:val="008A6044"/>
    <w:rsid w:val="008A70DD"/>
    <w:rsid w:val="008B009E"/>
    <w:rsid w:val="008B2A65"/>
    <w:rsid w:val="008B35B0"/>
    <w:rsid w:val="008B49E3"/>
    <w:rsid w:val="008B4F38"/>
    <w:rsid w:val="008C4984"/>
    <w:rsid w:val="008C526A"/>
    <w:rsid w:val="008D652B"/>
    <w:rsid w:val="008E0CA3"/>
    <w:rsid w:val="008E4300"/>
    <w:rsid w:val="008E431B"/>
    <w:rsid w:val="008E4435"/>
    <w:rsid w:val="008E45F8"/>
    <w:rsid w:val="008E7CAF"/>
    <w:rsid w:val="008F66D4"/>
    <w:rsid w:val="009006B7"/>
    <w:rsid w:val="00901E16"/>
    <w:rsid w:val="009045E2"/>
    <w:rsid w:val="00905AC2"/>
    <w:rsid w:val="0091209D"/>
    <w:rsid w:val="0091759C"/>
    <w:rsid w:val="00917DCB"/>
    <w:rsid w:val="00921E14"/>
    <w:rsid w:val="0093066D"/>
    <w:rsid w:val="00930AB4"/>
    <w:rsid w:val="009354F4"/>
    <w:rsid w:val="00936E7B"/>
    <w:rsid w:val="00937B0E"/>
    <w:rsid w:val="009404B7"/>
    <w:rsid w:val="00940A72"/>
    <w:rsid w:val="00950FFC"/>
    <w:rsid w:val="00951CE1"/>
    <w:rsid w:val="0095413B"/>
    <w:rsid w:val="0095736E"/>
    <w:rsid w:val="00963FA9"/>
    <w:rsid w:val="00966BF4"/>
    <w:rsid w:val="00971791"/>
    <w:rsid w:val="00974198"/>
    <w:rsid w:val="00976695"/>
    <w:rsid w:val="00977D6E"/>
    <w:rsid w:val="009872D9"/>
    <w:rsid w:val="00993794"/>
    <w:rsid w:val="00995FDA"/>
    <w:rsid w:val="00996623"/>
    <w:rsid w:val="009A017D"/>
    <w:rsid w:val="009A33B8"/>
    <w:rsid w:val="009A61B0"/>
    <w:rsid w:val="009B1CFC"/>
    <w:rsid w:val="009B24C4"/>
    <w:rsid w:val="009B400A"/>
    <w:rsid w:val="009B4CC1"/>
    <w:rsid w:val="009B6E91"/>
    <w:rsid w:val="009B7BE6"/>
    <w:rsid w:val="009C7503"/>
    <w:rsid w:val="009D14D9"/>
    <w:rsid w:val="009D330E"/>
    <w:rsid w:val="009D5442"/>
    <w:rsid w:val="009D713C"/>
    <w:rsid w:val="009D7A89"/>
    <w:rsid w:val="009E25E4"/>
    <w:rsid w:val="009E27D9"/>
    <w:rsid w:val="009E29F6"/>
    <w:rsid w:val="009E2D34"/>
    <w:rsid w:val="009E6F7A"/>
    <w:rsid w:val="009F3D87"/>
    <w:rsid w:val="00A021BF"/>
    <w:rsid w:val="00A03949"/>
    <w:rsid w:val="00A06AF2"/>
    <w:rsid w:val="00A07F54"/>
    <w:rsid w:val="00A10B9B"/>
    <w:rsid w:val="00A13F98"/>
    <w:rsid w:val="00A13FD4"/>
    <w:rsid w:val="00A17158"/>
    <w:rsid w:val="00A22532"/>
    <w:rsid w:val="00A230BF"/>
    <w:rsid w:val="00A26D57"/>
    <w:rsid w:val="00A31FC3"/>
    <w:rsid w:val="00A354A4"/>
    <w:rsid w:val="00A37C55"/>
    <w:rsid w:val="00A42D95"/>
    <w:rsid w:val="00A435C3"/>
    <w:rsid w:val="00A45922"/>
    <w:rsid w:val="00A5638F"/>
    <w:rsid w:val="00A61C36"/>
    <w:rsid w:val="00A6499F"/>
    <w:rsid w:val="00A67395"/>
    <w:rsid w:val="00A722F7"/>
    <w:rsid w:val="00A74258"/>
    <w:rsid w:val="00A743BA"/>
    <w:rsid w:val="00A81C0C"/>
    <w:rsid w:val="00A821D1"/>
    <w:rsid w:val="00A82D75"/>
    <w:rsid w:val="00A83F6F"/>
    <w:rsid w:val="00A8445F"/>
    <w:rsid w:val="00A848C5"/>
    <w:rsid w:val="00A86526"/>
    <w:rsid w:val="00A87345"/>
    <w:rsid w:val="00A873BB"/>
    <w:rsid w:val="00A92A4F"/>
    <w:rsid w:val="00A96DAC"/>
    <w:rsid w:val="00AA2E52"/>
    <w:rsid w:val="00AA35C9"/>
    <w:rsid w:val="00AA4EA8"/>
    <w:rsid w:val="00AA53B5"/>
    <w:rsid w:val="00AB0659"/>
    <w:rsid w:val="00AB0DD0"/>
    <w:rsid w:val="00AB1C68"/>
    <w:rsid w:val="00AB3EF9"/>
    <w:rsid w:val="00AB65B6"/>
    <w:rsid w:val="00AB681B"/>
    <w:rsid w:val="00AB7A78"/>
    <w:rsid w:val="00AC4174"/>
    <w:rsid w:val="00AC5E40"/>
    <w:rsid w:val="00AC70E1"/>
    <w:rsid w:val="00AD074C"/>
    <w:rsid w:val="00AD0DDB"/>
    <w:rsid w:val="00AD259F"/>
    <w:rsid w:val="00AD2FD0"/>
    <w:rsid w:val="00AD3F2F"/>
    <w:rsid w:val="00AD6FA8"/>
    <w:rsid w:val="00AD7637"/>
    <w:rsid w:val="00AE67AB"/>
    <w:rsid w:val="00AF11C4"/>
    <w:rsid w:val="00AF2BCC"/>
    <w:rsid w:val="00AF2F02"/>
    <w:rsid w:val="00AF35BE"/>
    <w:rsid w:val="00AF45D7"/>
    <w:rsid w:val="00AF4F0A"/>
    <w:rsid w:val="00AF5385"/>
    <w:rsid w:val="00B0145C"/>
    <w:rsid w:val="00B039F9"/>
    <w:rsid w:val="00B07C6E"/>
    <w:rsid w:val="00B11913"/>
    <w:rsid w:val="00B12ED9"/>
    <w:rsid w:val="00B16E8F"/>
    <w:rsid w:val="00B17329"/>
    <w:rsid w:val="00B21126"/>
    <w:rsid w:val="00B21D3B"/>
    <w:rsid w:val="00B23A55"/>
    <w:rsid w:val="00B23E68"/>
    <w:rsid w:val="00B24CDA"/>
    <w:rsid w:val="00B25F78"/>
    <w:rsid w:val="00B27E3B"/>
    <w:rsid w:val="00B300BD"/>
    <w:rsid w:val="00B315D7"/>
    <w:rsid w:val="00B3222F"/>
    <w:rsid w:val="00B36496"/>
    <w:rsid w:val="00B42458"/>
    <w:rsid w:val="00B51FEE"/>
    <w:rsid w:val="00B55478"/>
    <w:rsid w:val="00B554F0"/>
    <w:rsid w:val="00B63FC8"/>
    <w:rsid w:val="00B70DF9"/>
    <w:rsid w:val="00B7273B"/>
    <w:rsid w:val="00B771C4"/>
    <w:rsid w:val="00B77BEC"/>
    <w:rsid w:val="00B84319"/>
    <w:rsid w:val="00B90290"/>
    <w:rsid w:val="00B9239C"/>
    <w:rsid w:val="00B95D47"/>
    <w:rsid w:val="00B96F5C"/>
    <w:rsid w:val="00BA22F6"/>
    <w:rsid w:val="00BB132F"/>
    <w:rsid w:val="00BB3535"/>
    <w:rsid w:val="00BB445F"/>
    <w:rsid w:val="00BB7524"/>
    <w:rsid w:val="00BC1158"/>
    <w:rsid w:val="00BC2BA2"/>
    <w:rsid w:val="00BC7F69"/>
    <w:rsid w:val="00BD3338"/>
    <w:rsid w:val="00BD4C3D"/>
    <w:rsid w:val="00BD6288"/>
    <w:rsid w:val="00BD6FD6"/>
    <w:rsid w:val="00BD7765"/>
    <w:rsid w:val="00BF28AD"/>
    <w:rsid w:val="00BF3D8D"/>
    <w:rsid w:val="00BF459D"/>
    <w:rsid w:val="00BF528E"/>
    <w:rsid w:val="00C00BAC"/>
    <w:rsid w:val="00C033C2"/>
    <w:rsid w:val="00C053AF"/>
    <w:rsid w:val="00C108C3"/>
    <w:rsid w:val="00C11028"/>
    <w:rsid w:val="00C11A56"/>
    <w:rsid w:val="00C12E6E"/>
    <w:rsid w:val="00C13562"/>
    <w:rsid w:val="00C15C4F"/>
    <w:rsid w:val="00C164CA"/>
    <w:rsid w:val="00C165E7"/>
    <w:rsid w:val="00C219D2"/>
    <w:rsid w:val="00C24D96"/>
    <w:rsid w:val="00C25035"/>
    <w:rsid w:val="00C3437A"/>
    <w:rsid w:val="00C43A9D"/>
    <w:rsid w:val="00C43D3E"/>
    <w:rsid w:val="00C55DF9"/>
    <w:rsid w:val="00C5706B"/>
    <w:rsid w:val="00C605B4"/>
    <w:rsid w:val="00C62C97"/>
    <w:rsid w:val="00C65D3E"/>
    <w:rsid w:val="00C665A6"/>
    <w:rsid w:val="00C70230"/>
    <w:rsid w:val="00C70D0E"/>
    <w:rsid w:val="00C725A1"/>
    <w:rsid w:val="00C74062"/>
    <w:rsid w:val="00C77415"/>
    <w:rsid w:val="00C777A8"/>
    <w:rsid w:val="00C77ED7"/>
    <w:rsid w:val="00C8027B"/>
    <w:rsid w:val="00C81DEB"/>
    <w:rsid w:val="00C86F8C"/>
    <w:rsid w:val="00C92997"/>
    <w:rsid w:val="00C92DA3"/>
    <w:rsid w:val="00C93602"/>
    <w:rsid w:val="00C94483"/>
    <w:rsid w:val="00C948D5"/>
    <w:rsid w:val="00C95104"/>
    <w:rsid w:val="00C96C17"/>
    <w:rsid w:val="00CA1BDE"/>
    <w:rsid w:val="00CA4E4C"/>
    <w:rsid w:val="00CA4F88"/>
    <w:rsid w:val="00CA57B2"/>
    <w:rsid w:val="00CA70B9"/>
    <w:rsid w:val="00CB04ED"/>
    <w:rsid w:val="00CB12CE"/>
    <w:rsid w:val="00CB1FE0"/>
    <w:rsid w:val="00CC1A42"/>
    <w:rsid w:val="00CC42CF"/>
    <w:rsid w:val="00CD2B9A"/>
    <w:rsid w:val="00CD3555"/>
    <w:rsid w:val="00CD7393"/>
    <w:rsid w:val="00CE1327"/>
    <w:rsid w:val="00CE2688"/>
    <w:rsid w:val="00CE3B81"/>
    <w:rsid w:val="00CE3DC3"/>
    <w:rsid w:val="00CE6692"/>
    <w:rsid w:val="00CF53AC"/>
    <w:rsid w:val="00CF5F6E"/>
    <w:rsid w:val="00CF777E"/>
    <w:rsid w:val="00D01C53"/>
    <w:rsid w:val="00D131C6"/>
    <w:rsid w:val="00D13FAF"/>
    <w:rsid w:val="00D14D5A"/>
    <w:rsid w:val="00D20212"/>
    <w:rsid w:val="00D2328F"/>
    <w:rsid w:val="00D2356E"/>
    <w:rsid w:val="00D26B34"/>
    <w:rsid w:val="00D27208"/>
    <w:rsid w:val="00D3048B"/>
    <w:rsid w:val="00D30A6D"/>
    <w:rsid w:val="00D3548E"/>
    <w:rsid w:val="00D364A0"/>
    <w:rsid w:val="00D507EC"/>
    <w:rsid w:val="00D51996"/>
    <w:rsid w:val="00D520B7"/>
    <w:rsid w:val="00D52A51"/>
    <w:rsid w:val="00D62A79"/>
    <w:rsid w:val="00D63397"/>
    <w:rsid w:val="00D6395E"/>
    <w:rsid w:val="00D63D22"/>
    <w:rsid w:val="00D65341"/>
    <w:rsid w:val="00D73939"/>
    <w:rsid w:val="00D82684"/>
    <w:rsid w:val="00D83D38"/>
    <w:rsid w:val="00D879F8"/>
    <w:rsid w:val="00D943D1"/>
    <w:rsid w:val="00D94BF4"/>
    <w:rsid w:val="00DA0E7B"/>
    <w:rsid w:val="00DA6E4D"/>
    <w:rsid w:val="00DA7A1E"/>
    <w:rsid w:val="00DB032D"/>
    <w:rsid w:val="00DB5FB1"/>
    <w:rsid w:val="00DB6A65"/>
    <w:rsid w:val="00DB6C31"/>
    <w:rsid w:val="00DB6CC2"/>
    <w:rsid w:val="00DC19F3"/>
    <w:rsid w:val="00DC1B10"/>
    <w:rsid w:val="00DC2219"/>
    <w:rsid w:val="00DC5BE4"/>
    <w:rsid w:val="00DC5E33"/>
    <w:rsid w:val="00DC6870"/>
    <w:rsid w:val="00DD015B"/>
    <w:rsid w:val="00DD20BD"/>
    <w:rsid w:val="00DD21FB"/>
    <w:rsid w:val="00DD7164"/>
    <w:rsid w:val="00DE02C9"/>
    <w:rsid w:val="00DE0CCE"/>
    <w:rsid w:val="00DE7E1F"/>
    <w:rsid w:val="00DF1B96"/>
    <w:rsid w:val="00DF1EF5"/>
    <w:rsid w:val="00DF3FC4"/>
    <w:rsid w:val="00DF43B4"/>
    <w:rsid w:val="00DF5563"/>
    <w:rsid w:val="00DF5801"/>
    <w:rsid w:val="00DF7053"/>
    <w:rsid w:val="00E02495"/>
    <w:rsid w:val="00E03A3E"/>
    <w:rsid w:val="00E04BE6"/>
    <w:rsid w:val="00E06930"/>
    <w:rsid w:val="00E10B82"/>
    <w:rsid w:val="00E11C2F"/>
    <w:rsid w:val="00E13819"/>
    <w:rsid w:val="00E152B1"/>
    <w:rsid w:val="00E16FA8"/>
    <w:rsid w:val="00E27FE2"/>
    <w:rsid w:val="00E30461"/>
    <w:rsid w:val="00E30B50"/>
    <w:rsid w:val="00E31A65"/>
    <w:rsid w:val="00E339D8"/>
    <w:rsid w:val="00E448A7"/>
    <w:rsid w:val="00E470F6"/>
    <w:rsid w:val="00E47D23"/>
    <w:rsid w:val="00E536F2"/>
    <w:rsid w:val="00E53916"/>
    <w:rsid w:val="00E548D3"/>
    <w:rsid w:val="00E62A00"/>
    <w:rsid w:val="00E63073"/>
    <w:rsid w:val="00E6412F"/>
    <w:rsid w:val="00E64C92"/>
    <w:rsid w:val="00E66E89"/>
    <w:rsid w:val="00E714D6"/>
    <w:rsid w:val="00E72299"/>
    <w:rsid w:val="00E7281A"/>
    <w:rsid w:val="00E7589E"/>
    <w:rsid w:val="00E7634A"/>
    <w:rsid w:val="00E76CDD"/>
    <w:rsid w:val="00E81864"/>
    <w:rsid w:val="00E825F4"/>
    <w:rsid w:val="00E83C18"/>
    <w:rsid w:val="00E84187"/>
    <w:rsid w:val="00E84B44"/>
    <w:rsid w:val="00E85EEF"/>
    <w:rsid w:val="00E87F13"/>
    <w:rsid w:val="00E92646"/>
    <w:rsid w:val="00E9564B"/>
    <w:rsid w:val="00E97456"/>
    <w:rsid w:val="00E974C1"/>
    <w:rsid w:val="00EA02F2"/>
    <w:rsid w:val="00EA02F9"/>
    <w:rsid w:val="00EA0962"/>
    <w:rsid w:val="00EA0C5E"/>
    <w:rsid w:val="00EA1501"/>
    <w:rsid w:val="00EA270C"/>
    <w:rsid w:val="00EA70E5"/>
    <w:rsid w:val="00EB245F"/>
    <w:rsid w:val="00EB67BC"/>
    <w:rsid w:val="00EB6C9D"/>
    <w:rsid w:val="00EC0D39"/>
    <w:rsid w:val="00EC1529"/>
    <w:rsid w:val="00EC33A5"/>
    <w:rsid w:val="00EC3AC8"/>
    <w:rsid w:val="00EC5E6C"/>
    <w:rsid w:val="00EC6246"/>
    <w:rsid w:val="00EC749D"/>
    <w:rsid w:val="00ED18FE"/>
    <w:rsid w:val="00ED1A2A"/>
    <w:rsid w:val="00ED438B"/>
    <w:rsid w:val="00ED46AF"/>
    <w:rsid w:val="00ED471A"/>
    <w:rsid w:val="00ED7344"/>
    <w:rsid w:val="00EE240A"/>
    <w:rsid w:val="00EE61B6"/>
    <w:rsid w:val="00EF1EC8"/>
    <w:rsid w:val="00EF1F09"/>
    <w:rsid w:val="00EF3786"/>
    <w:rsid w:val="00EF4754"/>
    <w:rsid w:val="00EF5841"/>
    <w:rsid w:val="00EF6FE9"/>
    <w:rsid w:val="00F01242"/>
    <w:rsid w:val="00F014B7"/>
    <w:rsid w:val="00F01811"/>
    <w:rsid w:val="00F018B5"/>
    <w:rsid w:val="00F02A92"/>
    <w:rsid w:val="00F04E8C"/>
    <w:rsid w:val="00F05FE4"/>
    <w:rsid w:val="00F0622B"/>
    <w:rsid w:val="00F0783F"/>
    <w:rsid w:val="00F1238D"/>
    <w:rsid w:val="00F13D38"/>
    <w:rsid w:val="00F2094B"/>
    <w:rsid w:val="00F2278F"/>
    <w:rsid w:val="00F244D3"/>
    <w:rsid w:val="00F314BB"/>
    <w:rsid w:val="00F33293"/>
    <w:rsid w:val="00F33E2E"/>
    <w:rsid w:val="00F34242"/>
    <w:rsid w:val="00F401A1"/>
    <w:rsid w:val="00F40494"/>
    <w:rsid w:val="00F4190B"/>
    <w:rsid w:val="00F4263C"/>
    <w:rsid w:val="00F42FC0"/>
    <w:rsid w:val="00F4332A"/>
    <w:rsid w:val="00F43BE6"/>
    <w:rsid w:val="00F443E0"/>
    <w:rsid w:val="00F4518D"/>
    <w:rsid w:val="00F53D44"/>
    <w:rsid w:val="00F53E03"/>
    <w:rsid w:val="00F56B19"/>
    <w:rsid w:val="00F60ECC"/>
    <w:rsid w:val="00F611B5"/>
    <w:rsid w:val="00F63BC9"/>
    <w:rsid w:val="00F65051"/>
    <w:rsid w:val="00F65296"/>
    <w:rsid w:val="00F77454"/>
    <w:rsid w:val="00F8232A"/>
    <w:rsid w:val="00F823DC"/>
    <w:rsid w:val="00F85426"/>
    <w:rsid w:val="00F860BA"/>
    <w:rsid w:val="00F8629E"/>
    <w:rsid w:val="00F96A90"/>
    <w:rsid w:val="00FA12B8"/>
    <w:rsid w:val="00FA278E"/>
    <w:rsid w:val="00FA474E"/>
    <w:rsid w:val="00FA5382"/>
    <w:rsid w:val="00FA555A"/>
    <w:rsid w:val="00FA7DBA"/>
    <w:rsid w:val="00FA7DE0"/>
    <w:rsid w:val="00FB7C29"/>
    <w:rsid w:val="00FC1546"/>
    <w:rsid w:val="00FC1A94"/>
    <w:rsid w:val="00FC387C"/>
    <w:rsid w:val="00FC39B1"/>
    <w:rsid w:val="00FC4FFF"/>
    <w:rsid w:val="00FD15D2"/>
    <w:rsid w:val="00FD1AF7"/>
    <w:rsid w:val="00FD2273"/>
    <w:rsid w:val="00FD2F3B"/>
    <w:rsid w:val="00FD3E30"/>
    <w:rsid w:val="00FD57A1"/>
    <w:rsid w:val="00FD6DED"/>
    <w:rsid w:val="00FE034E"/>
    <w:rsid w:val="00FE238D"/>
    <w:rsid w:val="00FE24F6"/>
    <w:rsid w:val="00FE4C9F"/>
    <w:rsid w:val="00FE555B"/>
    <w:rsid w:val="00FE60B7"/>
    <w:rsid w:val="00FE6DDD"/>
    <w:rsid w:val="00FF0AAD"/>
    <w:rsid w:val="00FF0DE9"/>
    <w:rsid w:val="00FF43F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B63FC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1"/>
    <w:uiPriority w:val="1"/>
    <w:qFormat/>
    <w:rsid w:val="00596004"/>
    <w:pPr>
      <w:widowControl w:val="0"/>
      <w:autoSpaceDE w:val="0"/>
      <w:autoSpaceDN w:val="0"/>
      <w:spacing w:after="0" w:line="240" w:lineRule="auto"/>
    </w:pPr>
    <w:rPr>
      <w:rFonts w:ascii="Times New Roman" w:eastAsia="Times New Roman" w:hAnsi="Times New Roman"/>
    </w:rPr>
  </w:style>
  <w:style w:type="character" w:styleId="aff5">
    <w:name w:val="Strong"/>
    <w:basedOn w:val="a2"/>
    <w:uiPriority w:val="22"/>
    <w:qFormat/>
    <w:rsid w:val="00A23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56242254">
      <w:bodyDiv w:val="1"/>
      <w:marLeft w:val="0"/>
      <w:marRight w:val="0"/>
      <w:marTop w:val="0"/>
      <w:marBottom w:val="0"/>
      <w:divBdr>
        <w:top w:val="none" w:sz="0" w:space="0" w:color="auto"/>
        <w:left w:val="none" w:sz="0" w:space="0" w:color="auto"/>
        <w:bottom w:val="none" w:sz="0" w:space="0" w:color="auto"/>
        <w:right w:val="none" w:sz="0" w:space="0" w:color="auto"/>
      </w:divBdr>
    </w:div>
    <w:div w:id="889352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192184319">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09196601">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35093885">
      <w:bodyDiv w:val="1"/>
      <w:marLeft w:val="0"/>
      <w:marRight w:val="0"/>
      <w:marTop w:val="0"/>
      <w:marBottom w:val="0"/>
      <w:divBdr>
        <w:top w:val="none" w:sz="0" w:space="0" w:color="auto"/>
        <w:left w:val="none" w:sz="0" w:space="0" w:color="auto"/>
        <w:bottom w:val="none" w:sz="0" w:space="0" w:color="auto"/>
        <w:right w:val="none" w:sz="0" w:space="0" w:color="auto"/>
      </w:divBdr>
    </w:div>
    <w:div w:id="266473686">
      <w:bodyDiv w:val="1"/>
      <w:marLeft w:val="0"/>
      <w:marRight w:val="0"/>
      <w:marTop w:val="0"/>
      <w:marBottom w:val="0"/>
      <w:divBdr>
        <w:top w:val="none" w:sz="0" w:space="0" w:color="auto"/>
        <w:left w:val="none" w:sz="0" w:space="0" w:color="auto"/>
        <w:bottom w:val="none" w:sz="0" w:space="0" w:color="auto"/>
        <w:right w:val="none" w:sz="0" w:space="0" w:color="auto"/>
      </w:divBdr>
    </w:div>
    <w:div w:id="274481232">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134211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62748257">
      <w:bodyDiv w:val="1"/>
      <w:marLeft w:val="0"/>
      <w:marRight w:val="0"/>
      <w:marTop w:val="0"/>
      <w:marBottom w:val="0"/>
      <w:divBdr>
        <w:top w:val="none" w:sz="0" w:space="0" w:color="auto"/>
        <w:left w:val="none" w:sz="0" w:space="0" w:color="auto"/>
        <w:bottom w:val="none" w:sz="0" w:space="0" w:color="auto"/>
        <w:right w:val="none" w:sz="0" w:space="0" w:color="auto"/>
      </w:divBdr>
    </w:div>
    <w:div w:id="384911764">
      <w:bodyDiv w:val="1"/>
      <w:marLeft w:val="0"/>
      <w:marRight w:val="0"/>
      <w:marTop w:val="0"/>
      <w:marBottom w:val="0"/>
      <w:divBdr>
        <w:top w:val="none" w:sz="0" w:space="0" w:color="auto"/>
        <w:left w:val="none" w:sz="0" w:space="0" w:color="auto"/>
        <w:bottom w:val="none" w:sz="0" w:space="0" w:color="auto"/>
        <w:right w:val="none" w:sz="0" w:space="0" w:color="auto"/>
      </w:divBdr>
    </w:div>
    <w:div w:id="395979917">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4604724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66652625">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12197605">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7963810">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0043164">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28334409">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113390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23957512">
      <w:bodyDiv w:val="1"/>
      <w:marLeft w:val="0"/>
      <w:marRight w:val="0"/>
      <w:marTop w:val="0"/>
      <w:marBottom w:val="0"/>
      <w:divBdr>
        <w:top w:val="none" w:sz="0" w:space="0" w:color="auto"/>
        <w:left w:val="none" w:sz="0" w:space="0" w:color="auto"/>
        <w:bottom w:val="none" w:sz="0" w:space="0" w:color="auto"/>
        <w:right w:val="none" w:sz="0" w:space="0" w:color="auto"/>
      </w:divBdr>
    </w:div>
    <w:div w:id="1128939552">
      <w:bodyDiv w:val="1"/>
      <w:marLeft w:val="0"/>
      <w:marRight w:val="0"/>
      <w:marTop w:val="0"/>
      <w:marBottom w:val="0"/>
      <w:divBdr>
        <w:top w:val="none" w:sz="0" w:space="0" w:color="auto"/>
        <w:left w:val="none" w:sz="0" w:space="0" w:color="auto"/>
        <w:bottom w:val="none" w:sz="0" w:space="0" w:color="auto"/>
        <w:right w:val="none" w:sz="0" w:space="0" w:color="auto"/>
      </w:divBdr>
    </w:div>
    <w:div w:id="1146584696">
      <w:bodyDiv w:val="1"/>
      <w:marLeft w:val="0"/>
      <w:marRight w:val="0"/>
      <w:marTop w:val="0"/>
      <w:marBottom w:val="0"/>
      <w:divBdr>
        <w:top w:val="none" w:sz="0" w:space="0" w:color="auto"/>
        <w:left w:val="none" w:sz="0" w:space="0" w:color="auto"/>
        <w:bottom w:val="none" w:sz="0" w:space="0" w:color="auto"/>
        <w:right w:val="none" w:sz="0" w:space="0" w:color="auto"/>
      </w:divBdr>
    </w:div>
    <w:div w:id="1249459113">
      <w:bodyDiv w:val="1"/>
      <w:marLeft w:val="0"/>
      <w:marRight w:val="0"/>
      <w:marTop w:val="0"/>
      <w:marBottom w:val="0"/>
      <w:divBdr>
        <w:top w:val="none" w:sz="0" w:space="0" w:color="auto"/>
        <w:left w:val="none" w:sz="0" w:space="0" w:color="auto"/>
        <w:bottom w:val="none" w:sz="0" w:space="0" w:color="auto"/>
        <w:right w:val="none" w:sz="0" w:space="0" w:color="auto"/>
      </w:divBdr>
    </w:div>
    <w:div w:id="1260062289">
      <w:bodyDiv w:val="1"/>
      <w:marLeft w:val="0"/>
      <w:marRight w:val="0"/>
      <w:marTop w:val="0"/>
      <w:marBottom w:val="0"/>
      <w:divBdr>
        <w:top w:val="none" w:sz="0" w:space="0" w:color="auto"/>
        <w:left w:val="none" w:sz="0" w:space="0" w:color="auto"/>
        <w:bottom w:val="none" w:sz="0" w:space="0" w:color="auto"/>
        <w:right w:val="none" w:sz="0" w:space="0" w:color="auto"/>
      </w:divBdr>
    </w:div>
    <w:div w:id="1284733627">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12771209">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460487075">
      <w:bodyDiv w:val="1"/>
      <w:marLeft w:val="0"/>
      <w:marRight w:val="0"/>
      <w:marTop w:val="0"/>
      <w:marBottom w:val="0"/>
      <w:divBdr>
        <w:top w:val="none" w:sz="0" w:space="0" w:color="auto"/>
        <w:left w:val="none" w:sz="0" w:space="0" w:color="auto"/>
        <w:bottom w:val="none" w:sz="0" w:space="0" w:color="auto"/>
        <w:right w:val="none" w:sz="0" w:space="0" w:color="auto"/>
      </w:divBdr>
    </w:div>
    <w:div w:id="1527212436">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660309643">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21193341">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02985236">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28168205">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4651770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4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0EEDC-607C-4F1B-8B4C-411179C3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Беляева Марина Владимировна</cp:lastModifiedBy>
  <cp:revision>12</cp:revision>
  <cp:lastPrinted>2019-09-18T10:09:00Z</cp:lastPrinted>
  <dcterms:created xsi:type="dcterms:W3CDTF">2026-05-15T09:41:00Z</dcterms:created>
  <dcterms:modified xsi:type="dcterms:W3CDTF">2026-05-22T10:38:00Z</dcterms:modified>
</cp:coreProperties>
</file>