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2849CA" w14:textId="77777777" w:rsidR="00D977DF" w:rsidRPr="00395A2A" w:rsidRDefault="00D977DF">
      <w:pPr>
        <w:spacing w:after="0"/>
        <w:jc w:val="right"/>
        <w:rPr>
          <w:rFonts w:ascii="Times New Roman" w:hAnsi="Times New Roman" w:cs="Times New Roman"/>
          <w:sz w:val="24"/>
          <w:szCs w:val="24"/>
          <w:lang w:val="en-US"/>
        </w:rPr>
      </w:pPr>
    </w:p>
    <w:p w14:paraId="7BA3AF9C" w14:textId="77777777" w:rsidR="00D977DF" w:rsidRPr="00DD7053" w:rsidRDefault="00D977D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194DCB8" w14:textId="77777777" w:rsidR="00D977DF" w:rsidRPr="00DD7053" w:rsidRDefault="00864B7C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D705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Технические характеристики продукции </w:t>
      </w:r>
    </w:p>
    <w:p w14:paraId="56E47228" w14:textId="77777777" w:rsidR="00D977DF" w:rsidRPr="00DD7053" w:rsidRDefault="00D977DF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4BB06FD2" w14:textId="21887B59" w:rsidR="00631434" w:rsidRDefault="003C6534" w:rsidP="009C4449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3C653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Аккумуляторн</w:t>
      </w:r>
      <w:r w:rsidR="00DA652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ые</w:t>
      </w:r>
      <w:r w:rsidRPr="003C653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батаре</w:t>
      </w:r>
      <w:r w:rsidR="00DA652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и </w:t>
      </w:r>
    </w:p>
    <w:p w14:paraId="7F940B5B" w14:textId="77777777" w:rsidR="00DA6523" w:rsidRDefault="00DA6523" w:rsidP="003C6534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0B42EB5" w14:textId="77777777" w:rsidR="00DA6523" w:rsidRDefault="00DA6523" w:rsidP="003C6534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bookmarkEnd w:id="0"/>
    </w:p>
    <w:p w14:paraId="6B70A181" w14:textId="77777777" w:rsidR="00DA6523" w:rsidRDefault="00DA6523" w:rsidP="003C6534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AF0C434" w14:textId="77777777" w:rsidR="00DA6523" w:rsidRDefault="00DA6523" w:rsidP="003C6534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1A3DFEC" w14:textId="77777777" w:rsidR="00DA6523" w:rsidRDefault="00DA6523" w:rsidP="003C6534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Style w:val="12"/>
        <w:tblW w:w="0" w:type="auto"/>
        <w:tblLayout w:type="fixed"/>
        <w:tblLook w:val="04A0" w:firstRow="1" w:lastRow="0" w:firstColumn="1" w:lastColumn="0" w:noHBand="0" w:noVBand="1"/>
      </w:tblPr>
      <w:tblGrid>
        <w:gridCol w:w="446"/>
        <w:gridCol w:w="1789"/>
        <w:gridCol w:w="6095"/>
        <w:gridCol w:w="850"/>
      </w:tblGrid>
      <w:tr w:rsidR="00DA6523" w:rsidRPr="00DA6523" w14:paraId="18E212B2" w14:textId="77777777" w:rsidTr="00507A9F">
        <w:tc>
          <w:tcPr>
            <w:tcW w:w="446" w:type="dxa"/>
            <w:vAlign w:val="center"/>
          </w:tcPr>
          <w:p w14:paraId="51AFDC45" w14:textId="77777777" w:rsidR="00DA6523" w:rsidRPr="00DA6523" w:rsidRDefault="00DA6523" w:rsidP="00DA65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DA6523">
              <w:rPr>
                <w:rFonts w:ascii="Times New Roman" w:eastAsia="Calibri" w:hAnsi="Times New Roman" w:cs="Times New Roman"/>
                <w:sz w:val="24"/>
              </w:rPr>
              <w:t>№</w:t>
            </w:r>
          </w:p>
        </w:tc>
        <w:tc>
          <w:tcPr>
            <w:tcW w:w="1789" w:type="dxa"/>
            <w:vAlign w:val="center"/>
          </w:tcPr>
          <w:p w14:paraId="62A236FB" w14:textId="77777777" w:rsidR="00DA6523" w:rsidRPr="00DA6523" w:rsidRDefault="00DA6523" w:rsidP="00DA65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DA6523">
              <w:rPr>
                <w:rFonts w:ascii="Times New Roman" w:eastAsia="Calibri" w:hAnsi="Times New Roman" w:cs="Times New Roman"/>
                <w:sz w:val="24"/>
              </w:rPr>
              <w:t>Наименование закупаемой продукции</w:t>
            </w:r>
          </w:p>
        </w:tc>
        <w:tc>
          <w:tcPr>
            <w:tcW w:w="6095" w:type="dxa"/>
            <w:vAlign w:val="center"/>
          </w:tcPr>
          <w:p w14:paraId="042414F4" w14:textId="77777777" w:rsidR="00DA6523" w:rsidRPr="00DA6523" w:rsidRDefault="00DA6523" w:rsidP="00DA65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DA6523">
              <w:rPr>
                <w:rFonts w:ascii="Times New Roman" w:eastAsia="Calibri" w:hAnsi="Times New Roman" w:cs="Times New Roman"/>
                <w:sz w:val="24"/>
              </w:rPr>
              <w:t>Требования к закупаемой продукции</w:t>
            </w:r>
          </w:p>
        </w:tc>
        <w:tc>
          <w:tcPr>
            <w:tcW w:w="850" w:type="dxa"/>
            <w:vAlign w:val="center"/>
          </w:tcPr>
          <w:p w14:paraId="774478FA" w14:textId="77777777" w:rsidR="00DA6523" w:rsidRPr="00DA6523" w:rsidRDefault="00DA6523" w:rsidP="00DA65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DA6523">
              <w:rPr>
                <w:rFonts w:ascii="Times New Roman" w:eastAsia="Calibri" w:hAnsi="Times New Roman" w:cs="Times New Roman"/>
                <w:sz w:val="24"/>
              </w:rPr>
              <w:t>Кол-во</w:t>
            </w:r>
          </w:p>
        </w:tc>
      </w:tr>
      <w:tr w:rsidR="00DA6523" w:rsidRPr="00DA6523" w14:paraId="20A72C99" w14:textId="77777777" w:rsidTr="00507A9F">
        <w:trPr>
          <w:trHeight w:val="564"/>
        </w:trPr>
        <w:tc>
          <w:tcPr>
            <w:tcW w:w="446" w:type="dxa"/>
            <w:vAlign w:val="center"/>
          </w:tcPr>
          <w:p w14:paraId="33F40484" w14:textId="77777777" w:rsidR="00DA6523" w:rsidRPr="00DA6523" w:rsidRDefault="00DA6523" w:rsidP="00DA65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DA6523">
              <w:rPr>
                <w:rFonts w:ascii="Times New Roman" w:eastAsia="Calibri" w:hAnsi="Times New Roman" w:cs="Times New Roman"/>
                <w:sz w:val="24"/>
              </w:rPr>
              <w:t>1</w:t>
            </w:r>
          </w:p>
        </w:tc>
        <w:tc>
          <w:tcPr>
            <w:tcW w:w="1789" w:type="dxa"/>
            <w:vAlign w:val="center"/>
          </w:tcPr>
          <w:p w14:paraId="335E0B3A" w14:textId="6DD8A45A" w:rsidR="00DA6523" w:rsidRPr="00DA6523" w:rsidRDefault="00DA6523" w:rsidP="00DA65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DA6523">
              <w:rPr>
                <w:rFonts w:ascii="Times New Roman" w:eastAsia="Calibri" w:hAnsi="Times New Roman" w:cs="Times New Roman"/>
                <w:sz w:val="24"/>
              </w:rPr>
              <w:t xml:space="preserve">Аккумулятор </w:t>
            </w:r>
            <w:proofErr w:type="spellStart"/>
            <w:r w:rsidRPr="00DA6523">
              <w:rPr>
                <w:rFonts w:ascii="Times New Roman" w:eastAsia="Calibri" w:hAnsi="Times New Roman" w:cs="Times New Roman"/>
                <w:sz w:val="24"/>
              </w:rPr>
              <w:t>Delta</w:t>
            </w:r>
            <w:proofErr w:type="spellEnd"/>
            <w:r w:rsidRPr="00DA6523">
              <w:rPr>
                <w:rFonts w:ascii="Times New Roman" w:eastAsia="Calibri" w:hAnsi="Times New Roman" w:cs="Times New Roman"/>
                <w:sz w:val="24"/>
              </w:rPr>
              <w:t xml:space="preserve"> DT 1207</w:t>
            </w:r>
          </w:p>
        </w:tc>
        <w:tc>
          <w:tcPr>
            <w:tcW w:w="6095" w:type="dxa"/>
            <w:vAlign w:val="center"/>
          </w:tcPr>
          <w:p w14:paraId="004F14ED" w14:textId="06A38A91" w:rsidR="00DA6523" w:rsidRPr="00DA6523" w:rsidRDefault="00DA6523" w:rsidP="00DA65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DA6523">
              <w:rPr>
                <w:rFonts w:ascii="Times New Roman" w:eastAsia="Calibri" w:hAnsi="Times New Roman" w:cs="Times New Roman"/>
                <w:sz w:val="24"/>
              </w:rPr>
              <w:t>Емкость аккумулятора</w:t>
            </w:r>
            <w:r>
              <w:rPr>
                <w:rFonts w:ascii="Times New Roman" w:eastAsia="Calibri" w:hAnsi="Times New Roman" w:cs="Times New Roman"/>
                <w:sz w:val="24"/>
              </w:rPr>
              <w:t xml:space="preserve">: </w:t>
            </w:r>
            <w:r w:rsidRPr="00DA6523">
              <w:rPr>
                <w:rFonts w:ascii="Times New Roman" w:eastAsia="Calibri" w:hAnsi="Times New Roman" w:cs="Times New Roman"/>
                <w:sz w:val="24"/>
              </w:rPr>
              <w:t>7</w:t>
            </w:r>
            <w:proofErr w:type="gramStart"/>
            <w:r w:rsidRPr="00DA6523">
              <w:rPr>
                <w:rFonts w:ascii="Times New Roman" w:eastAsia="Calibri" w:hAnsi="Times New Roman" w:cs="Times New Roman"/>
                <w:sz w:val="24"/>
              </w:rPr>
              <w:t xml:space="preserve"> А</w:t>
            </w:r>
            <w:proofErr w:type="gramEnd"/>
            <w:r w:rsidRPr="00DA6523">
              <w:rPr>
                <w:rFonts w:ascii="Times New Roman" w:eastAsia="Calibri" w:hAnsi="Times New Roman" w:cs="Times New Roman"/>
                <w:sz w:val="24"/>
              </w:rPr>
              <w:t>*ч</w:t>
            </w:r>
          </w:p>
          <w:p w14:paraId="2C7B2CCE" w14:textId="696917F9" w:rsidR="00DA6523" w:rsidRPr="00DA6523" w:rsidRDefault="00DA6523" w:rsidP="00DA65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proofErr w:type="spellStart"/>
            <w:r w:rsidRPr="00DA6523">
              <w:rPr>
                <w:rFonts w:ascii="Times New Roman" w:eastAsia="Calibri" w:hAnsi="Times New Roman" w:cs="Times New Roman"/>
                <w:sz w:val="24"/>
              </w:rPr>
              <w:t>Max</w:t>
            </w:r>
            <w:proofErr w:type="spellEnd"/>
            <w:r w:rsidRPr="00DA6523">
              <w:rPr>
                <w:rFonts w:ascii="Times New Roman" w:eastAsia="Calibri" w:hAnsi="Times New Roman" w:cs="Times New Roman"/>
                <w:sz w:val="24"/>
              </w:rPr>
              <w:t xml:space="preserve"> ток заряда</w:t>
            </w:r>
            <w:r>
              <w:rPr>
                <w:rFonts w:ascii="Times New Roman" w:eastAsia="Calibri" w:hAnsi="Times New Roman" w:cs="Times New Roman"/>
                <w:sz w:val="24"/>
              </w:rPr>
              <w:t xml:space="preserve">: </w:t>
            </w:r>
            <w:r w:rsidRPr="00DA6523">
              <w:rPr>
                <w:rFonts w:ascii="Times New Roman" w:eastAsia="Calibri" w:hAnsi="Times New Roman" w:cs="Times New Roman"/>
                <w:sz w:val="24"/>
              </w:rPr>
              <w:t>2.1</w:t>
            </w:r>
            <w:proofErr w:type="gramStart"/>
            <w:r w:rsidRPr="00DA6523">
              <w:rPr>
                <w:rFonts w:ascii="Times New Roman" w:eastAsia="Calibri" w:hAnsi="Times New Roman" w:cs="Times New Roman"/>
                <w:sz w:val="24"/>
              </w:rPr>
              <w:t xml:space="preserve"> А</w:t>
            </w:r>
            <w:proofErr w:type="gramEnd"/>
          </w:p>
          <w:p w14:paraId="26CC6B0F" w14:textId="10C99C16" w:rsidR="00DA6523" w:rsidRPr="00DA6523" w:rsidRDefault="00DA6523" w:rsidP="00DA65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DA6523">
              <w:rPr>
                <w:rFonts w:ascii="Times New Roman" w:eastAsia="Calibri" w:hAnsi="Times New Roman" w:cs="Times New Roman"/>
                <w:sz w:val="24"/>
              </w:rPr>
              <w:t>Технология</w:t>
            </w:r>
            <w:r>
              <w:rPr>
                <w:rFonts w:ascii="Times New Roman" w:eastAsia="Calibri" w:hAnsi="Times New Roman" w:cs="Times New Roman"/>
                <w:sz w:val="24"/>
              </w:rPr>
              <w:t xml:space="preserve">: </w:t>
            </w:r>
            <w:r w:rsidRPr="00DA6523">
              <w:rPr>
                <w:rFonts w:ascii="Times New Roman" w:eastAsia="Calibri" w:hAnsi="Times New Roman" w:cs="Times New Roman"/>
                <w:sz w:val="24"/>
              </w:rPr>
              <w:t>AGM</w:t>
            </w:r>
          </w:p>
          <w:p w14:paraId="5E7C3D98" w14:textId="4CC11E7A" w:rsidR="00DA6523" w:rsidRPr="00DA6523" w:rsidRDefault="00DA6523" w:rsidP="00DA65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DA6523">
              <w:rPr>
                <w:rFonts w:ascii="Times New Roman" w:eastAsia="Calibri" w:hAnsi="Times New Roman" w:cs="Times New Roman"/>
                <w:sz w:val="24"/>
              </w:rPr>
              <w:t>Выходное напряжение</w:t>
            </w:r>
            <w:r>
              <w:rPr>
                <w:rFonts w:ascii="Times New Roman" w:eastAsia="Calibri" w:hAnsi="Times New Roman" w:cs="Times New Roman"/>
                <w:sz w:val="24"/>
              </w:rPr>
              <w:t xml:space="preserve">: </w:t>
            </w:r>
            <w:r w:rsidRPr="00DA6523">
              <w:rPr>
                <w:rFonts w:ascii="Times New Roman" w:eastAsia="Calibri" w:hAnsi="Times New Roman" w:cs="Times New Roman"/>
                <w:sz w:val="24"/>
              </w:rPr>
              <w:t>12</w:t>
            </w:r>
            <w:proofErr w:type="gramStart"/>
            <w:r w:rsidRPr="00DA6523">
              <w:rPr>
                <w:rFonts w:ascii="Times New Roman" w:eastAsia="Calibri" w:hAnsi="Times New Roman" w:cs="Times New Roman"/>
                <w:sz w:val="24"/>
              </w:rPr>
              <w:t xml:space="preserve"> В</w:t>
            </w:r>
            <w:proofErr w:type="gramEnd"/>
          </w:p>
          <w:p w14:paraId="30750557" w14:textId="5B1046E3" w:rsidR="00DA6523" w:rsidRPr="00DA6523" w:rsidRDefault="00DA6523" w:rsidP="00DA65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DA6523">
              <w:rPr>
                <w:rFonts w:ascii="Times New Roman" w:eastAsia="Calibri" w:hAnsi="Times New Roman" w:cs="Times New Roman"/>
                <w:sz w:val="24"/>
              </w:rPr>
              <w:t>Тип клемм</w:t>
            </w:r>
            <w:r>
              <w:rPr>
                <w:rFonts w:ascii="Times New Roman" w:eastAsia="Calibri" w:hAnsi="Times New Roman" w:cs="Times New Roman"/>
                <w:sz w:val="24"/>
              </w:rPr>
              <w:t xml:space="preserve">: </w:t>
            </w:r>
            <w:r w:rsidRPr="00DA6523">
              <w:rPr>
                <w:rFonts w:ascii="Times New Roman" w:eastAsia="Calibri" w:hAnsi="Times New Roman" w:cs="Times New Roman"/>
                <w:sz w:val="24"/>
              </w:rPr>
              <w:t>F1(FASTON (зажим) 4.75 мм)</w:t>
            </w:r>
          </w:p>
          <w:p w14:paraId="768FCDAB" w14:textId="74D2BF39" w:rsidR="00DA6523" w:rsidRPr="00DA6523" w:rsidRDefault="00DA6523" w:rsidP="00DA65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DA6523">
              <w:rPr>
                <w:rFonts w:ascii="Times New Roman" w:eastAsia="Calibri" w:hAnsi="Times New Roman" w:cs="Times New Roman"/>
                <w:sz w:val="24"/>
              </w:rPr>
              <w:t>Полярность</w:t>
            </w:r>
            <w:r>
              <w:rPr>
                <w:rFonts w:ascii="Times New Roman" w:eastAsia="Calibri" w:hAnsi="Times New Roman" w:cs="Times New Roman"/>
                <w:sz w:val="24"/>
              </w:rPr>
              <w:t xml:space="preserve">: </w:t>
            </w:r>
            <w:r w:rsidRPr="00DA6523">
              <w:rPr>
                <w:rFonts w:ascii="Times New Roman" w:eastAsia="Calibri" w:hAnsi="Times New Roman" w:cs="Times New Roman"/>
                <w:sz w:val="24"/>
              </w:rPr>
              <w:t>прямая</w:t>
            </w:r>
          </w:p>
          <w:p w14:paraId="36338331" w14:textId="77777777" w:rsidR="00DA6523" w:rsidRDefault="00DA6523" w:rsidP="00DA65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DA6523">
              <w:rPr>
                <w:rFonts w:ascii="Times New Roman" w:eastAsia="Calibri" w:hAnsi="Times New Roman" w:cs="Times New Roman"/>
                <w:sz w:val="24"/>
              </w:rPr>
              <w:t>Высота</w:t>
            </w:r>
            <w:r>
              <w:rPr>
                <w:rFonts w:ascii="Times New Roman" w:eastAsia="Calibri" w:hAnsi="Times New Roman" w:cs="Times New Roman"/>
                <w:sz w:val="24"/>
              </w:rPr>
              <w:t xml:space="preserve">: </w:t>
            </w:r>
            <w:r w:rsidRPr="00DA6523">
              <w:rPr>
                <w:rFonts w:ascii="Times New Roman" w:eastAsia="Calibri" w:hAnsi="Times New Roman" w:cs="Times New Roman"/>
                <w:sz w:val="24"/>
              </w:rPr>
              <w:t>102 мм</w:t>
            </w:r>
          </w:p>
          <w:p w14:paraId="2F9DEA4F" w14:textId="3D30F0F1" w:rsidR="00DA6523" w:rsidRPr="00DA6523" w:rsidRDefault="00DA6523" w:rsidP="00DA65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DA6523">
              <w:rPr>
                <w:rFonts w:ascii="Times New Roman" w:eastAsia="Calibri" w:hAnsi="Times New Roman" w:cs="Times New Roman"/>
                <w:sz w:val="24"/>
              </w:rPr>
              <w:t>Ширина</w:t>
            </w:r>
            <w:r>
              <w:rPr>
                <w:rFonts w:ascii="Times New Roman" w:eastAsia="Calibri" w:hAnsi="Times New Roman" w:cs="Times New Roman"/>
                <w:sz w:val="24"/>
              </w:rPr>
              <w:t xml:space="preserve">: </w:t>
            </w:r>
            <w:r w:rsidRPr="00DA6523">
              <w:rPr>
                <w:rFonts w:ascii="Times New Roman" w:eastAsia="Calibri" w:hAnsi="Times New Roman" w:cs="Times New Roman"/>
                <w:sz w:val="24"/>
              </w:rPr>
              <w:t>151 мм</w:t>
            </w:r>
          </w:p>
          <w:p w14:paraId="6DC14EE7" w14:textId="150967FD" w:rsidR="00DA6523" w:rsidRPr="00DA6523" w:rsidRDefault="00DA6523" w:rsidP="00DA65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DA6523">
              <w:rPr>
                <w:rFonts w:ascii="Times New Roman" w:eastAsia="Calibri" w:hAnsi="Times New Roman" w:cs="Times New Roman"/>
                <w:sz w:val="24"/>
              </w:rPr>
              <w:t>Глубина</w:t>
            </w:r>
            <w:r>
              <w:rPr>
                <w:rFonts w:ascii="Times New Roman" w:eastAsia="Calibri" w:hAnsi="Times New Roman" w:cs="Times New Roman"/>
                <w:sz w:val="24"/>
              </w:rPr>
              <w:t xml:space="preserve">: </w:t>
            </w:r>
            <w:r w:rsidRPr="00DA6523">
              <w:rPr>
                <w:rFonts w:ascii="Times New Roman" w:eastAsia="Calibri" w:hAnsi="Times New Roman" w:cs="Times New Roman"/>
                <w:sz w:val="24"/>
              </w:rPr>
              <w:t>65 мм</w:t>
            </w:r>
          </w:p>
        </w:tc>
        <w:tc>
          <w:tcPr>
            <w:tcW w:w="850" w:type="dxa"/>
            <w:vAlign w:val="center"/>
          </w:tcPr>
          <w:p w14:paraId="2BFCE9EE" w14:textId="4DBB1554" w:rsidR="00DA6523" w:rsidRPr="00DA6523" w:rsidRDefault="00DA6523" w:rsidP="00DA65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30</w:t>
            </w:r>
          </w:p>
        </w:tc>
      </w:tr>
      <w:tr w:rsidR="00DA6523" w:rsidRPr="00DA6523" w14:paraId="6B5B3D2C" w14:textId="77777777" w:rsidTr="00507A9F">
        <w:trPr>
          <w:trHeight w:val="556"/>
        </w:trPr>
        <w:tc>
          <w:tcPr>
            <w:tcW w:w="446" w:type="dxa"/>
            <w:vAlign w:val="center"/>
          </w:tcPr>
          <w:p w14:paraId="4866BAF4" w14:textId="77777777" w:rsidR="00DA6523" w:rsidRPr="00DA6523" w:rsidRDefault="00DA6523" w:rsidP="00DA65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DA6523">
              <w:rPr>
                <w:rFonts w:ascii="Times New Roman" w:eastAsia="Calibri" w:hAnsi="Times New Roman" w:cs="Times New Roman"/>
                <w:sz w:val="24"/>
              </w:rPr>
              <w:t>2</w:t>
            </w:r>
          </w:p>
        </w:tc>
        <w:tc>
          <w:tcPr>
            <w:tcW w:w="1789" w:type="dxa"/>
            <w:vAlign w:val="center"/>
          </w:tcPr>
          <w:p w14:paraId="281F0686" w14:textId="4F50682C" w:rsidR="00DA6523" w:rsidRPr="00DA6523" w:rsidRDefault="00DA6523" w:rsidP="00DA65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DA6523">
              <w:rPr>
                <w:rFonts w:ascii="Times New Roman" w:eastAsia="Calibri" w:hAnsi="Times New Roman" w:cs="Times New Roman"/>
                <w:sz w:val="24"/>
              </w:rPr>
              <w:t xml:space="preserve">Батарея аккумуляторная </w:t>
            </w:r>
            <w:proofErr w:type="spellStart"/>
            <w:r w:rsidRPr="00DA6523">
              <w:rPr>
                <w:rFonts w:ascii="Times New Roman" w:eastAsia="Calibri" w:hAnsi="Times New Roman" w:cs="Times New Roman"/>
                <w:sz w:val="24"/>
              </w:rPr>
              <w:t>Delta</w:t>
            </w:r>
            <w:proofErr w:type="spellEnd"/>
            <w:r w:rsidRPr="00DA6523">
              <w:rPr>
                <w:rFonts w:ascii="Times New Roman" w:eastAsia="Calibri" w:hAnsi="Times New Roman" w:cs="Times New Roman"/>
                <w:sz w:val="24"/>
              </w:rPr>
              <w:t xml:space="preserve"> DTM 1217</w:t>
            </w:r>
          </w:p>
        </w:tc>
        <w:tc>
          <w:tcPr>
            <w:tcW w:w="6095" w:type="dxa"/>
            <w:vAlign w:val="center"/>
          </w:tcPr>
          <w:p w14:paraId="530EE5AC" w14:textId="09FC4F70" w:rsidR="00DA6523" w:rsidRPr="00DA6523" w:rsidRDefault="00DA6523" w:rsidP="00DA65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DA6523">
              <w:rPr>
                <w:rFonts w:ascii="Times New Roman" w:eastAsia="Calibri" w:hAnsi="Times New Roman" w:cs="Times New Roman"/>
                <w:sz w:val="24"/>
              </w:rPr>
              <w:t xml:space="preserve">Емкость аккумулятора: </w:t>
            </w:r>
            <w:r w:rsidRPr="00DA6523">
              <w:rPr>
                <w:rFonts w:ascii="Times New Roman" w:eastAsia="Calibri" w:hAnsi="Times New Roman" w:cs="Times New Roman"/>
                <w:sz w:val="24"/>
              </w:rPr>
              <w:t>1</w:t>
            </w:r>
            <w:r w:rsidRPr="00DA6523">
              <w:rPr>
                <w:rFonts w:ascii="Times New Roman" w:eastAsia="Calibri" w:hAnsi="Times New Roman" w:cs="Times New Roman"/>
                <w:sz w:val="24"/>
              </w:rPr>
              <w:t>7</w:t>
            </w:r>
            <w:proofErr w:type="gramStart"/>
            <w:r w:rsidRPr="00DA6523">
              <w:rPr>
                <w:rFonts w:ascii="Times New Roman" w:eastAsia="Calibri" w:hAnsi="Times New Roman" w:cs="Times New Roman"/>
                <w:sz w:val="24"/>
              </w:rPr>
              <w:t xml:space="preserve"> А</w:t>
            </w:r>
            <w:proofErr w:type="gramEnd"/>
            <w:r w:rsidRPr="00DA6523">
              <w:rPr>
                <w:rFonts w:ascii="Times New Roman" w:eastAsia="Calibri" w:hAnsi="Times New Roman" w:cs="Times New Roman"/>
                <w:sz w:val="24"/>
              </w:rPr>
              <w:t>*ч</w:t>
            </w:r>
          </w:p>
          <w:p w14:paraId="7D8DEA0C" w14:textId="6608341F" w:rsidR="00DA6523" w:rsidRPr="00DA6523" w:rsidRDefault="00DA6523" w:rsidP="00DA65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proofErr w:type="spellStart"/>
            <w:r w:rsidRPr="00DA6523">
              <w:rPr>
                <w:rFonts w:ascii="Times New Roman" w:eastAsia="Calibri" w:hAnsi="Times New Roman" w:cs="Times New Roman"/>
                <w:sz w:val="24"/>
              </w:rPr>
              <w:t>Max</w:t>
            </w:r>
            <w:proofErr w:type="spellEnd"/>
            <w:r w:rsidRPr="00DA6523">
              <w:rPr>
                <w:rFonts w:ascii="Times New Roman" w:eastAsia="Calibri" w:hAnsi="Times New Roman" w:cs="Times New Roman"/>
                <w:sz w:val="24"/>
              </w:rPr>
              <w:t xml:space="preserve"> ток заряда: </w:t>
            </w:r>
            <w:r w:rsidRPr="00DA6523">
              <w:rPr>
                <w:rFonts w:ascii="Times New Roman" w:eastAsia="Calibri" w:hAnsi="Times New Roman" w:cs="Times New Roman"/>
                <w:sz w:val="24"/>
              </w:rPr>
              <w:t>5</w:t>
            </w:r>
            <w:r w:rsidRPr="00DA6523">
              <w:rPr>
                <w:rFonts w:ascii="Times New Roman" w:eastAsia="Calibri" w:hAnsi="Times New Roman" w:cs="Times New Roman"/>
                <w:sz w:val="24"/>
              </w:rPr>
              <w:t>.1</w:t>
            </w:r>
            <w:proofErr w:type="gramStart"/>
            <w:r w:rsidRPr="00DA6523">
              <w:rPr>
                <w:rFonts w:ascii="Times New Roman" w:eastAsia="Calibri" w:hAnsi="Times New Roman" w:cs="Times New Roman"/>
                <w:sz w:val="24"/>
              </w:rPr>
              <w:t xml:space="preserve"> А</w:t>
            </w:r>
            <w:proofErr w:type="gramEnd"/>
          </w:p>
          <w:p w14:paraId="4858C425" w14:textId="77777777" w:rsidR="00DA6523" w:rsidRPr="00DA6523" w:rsidRDefault="00DA6523" w:rsidP="00DA65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DA6523">
              <w:rPr>
                <w:rFonts w:ascii="Times New Roman" w:eastAsia="Calibri" w:hAnsi="Times New Roman" w:cs="Times New Roman"/>
                <w:sz w:val="24"/>
              </w:rPr>
              <w:t>Технология: AGM</w:t>
            </w:r>
          </w:p>
          <w:p w14:paraId="1069ADF7" w14:textId="77777777" w:rsidR="00DA6523" w:rsidRPr="00DA6523" w:rsidRDefault="00DA6523" w:rsidP="00DA65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DA6523">
              <w:rPr>
                <w:rFonts w:ascii="Times New Roman" w:eastAsia="Calibri" w:hAnsi="Times New Roman" w:cs="Times New Roman"/>
                <w:sz w:val="24"/>
              </w:rPr>
              <w:t>Выходное напряжение: 12</w:t>
            </w:r>
            <w:proofErr w:type="gramStart"/>
            <w:r w:rsidRPr="00DA6523">
              <w:rPr>
                <w:rFonts w:ascii="Times New Roman" w:eastAsia="Calibri" w:hAnsi="Times New Roman" w:cs="Times New Roman"/>
                <w:sz w:val="24"/>
              </w:rPr>
              <w:t xml:space="preserve"> В</w:t>
            </w:r>
            <w:proofErr w:type="gramEnd"/>
          </w:p>
          <w:p w14:paraId="41438D22" w14:textId="037F7573" w:rsidR="00DA6523" w:rsidRPr="00DA6523" w:rsidRDefault="00DA6523" w:rsidP="00DA65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DA6523">
              <w:rPr>
                <w:rFonts w:ascii="Times New Roman" w:eastAsia="Calibri" w:hAnsi="Times New Roman" w:cs="Times New Roman"/>
                <w:sz w:val="24"/>
              </w:rPr>
              <w:t xml:space="preserve">Тип клемм: </w:t>
            </w:r>
            <w:r w:rsidRPr="00DA6523">
              <w:rPr>
                <w:rFonts w:ascii="Times New Roman" w:eastAsia="Calibri" w:hAnsi="Times New Roman" w:cs="Times New Roman"/>
                <w:sz w:val="24"/>
              </w:rPr>
              <w:t>болт и гайка М5.5</w:t>
            </w:r>
          </w:p>
          <w:p w14:paraId="578A383A" w14:textId="07661C00" w:rsidR="00DA6523" w:rsidRPr="00DA6523" w:rsidRDefault="00DA6523" w:rsidP="00DA65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DA6523">
              <w:rPr>
                <w:rFonts w:ascii="Times New Roman" w:eastAsia="Calibri" w:hAnsi="Times New Roman" w:cs="Times New Roman"/>
                <w:sz w:val="24"/>
              </w:rPr>
              <w:t xml:space="preserve">Полярность: </w:t>
            </w:r>
            <w:r>
              <w:rPr>
                <w:rFonts w:ascii="Times New Roman" w:eastAsia="Calibri" w:hAnsi="Times New Roman" w:cs="Times New Roman"/>
                <w:sz w:val="24"/>
              </w:rPr>
              <w:t>обратная</w:t>
            </w:r>
          </w:p>
          <w:p w14:paraId="6C9BF1F8" w14:textId="6634A7DB" w:rsidR="00DA6523" w:rsidRPr="00DA6523" w:rsidRDefault="00DA6523" w:rsidP="00DA65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DA6523">
              <w:rPr>
                <w:rFonts w:ascii="Times New Roman" w:eastAsia="Calibri" w:hAnsi="Times New Roman" w:cs="Times New Roman"/>
                <w:sz w:val="24"/>
              </w:rPr>
              <w:t>Высота: 1</w:t>
            </w:r>
            <w:r>
              <w:rPr>
                <w:rFonts w:ascii="Times New Roman" w:eastAsia="Calibri" w:hAnsi="Times New Roman" w:cs="Times New Roman"/>
                <w:sz w:val="24"/>
              </w:rPr>
              <w:t>67</w:t>
            </w:r>
            <w:r w:rsidRPr="00DA6523">
              <w:rPr>
                <w:rFonts w:ascii="Times New Roman" w:eastAsia="Calibri" w:hAnsi="Times New Roman" w:cs="Times New Roman"/>
                <w:sz w:val="24"/>
              </w:rPr>
              <w:t xml:space="preserve"> мм</w:t>
            </w:r>
          </w:p>
          <w:p w14:paraId="359E9C53" w14:textId="79CE57B0" w:rsidR="00DA6523" w:rsidRPr="00DA6523" w:rsidRDefault="00DA6523" w:rsidP="00DA65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DA6523">
              <w:rPr>
                <w:rFonts w:ascii="Times New Roman" w:eastAsia="Calibri" w:hAnsi="Times New Roman" w:cs="Times New Roman"/>
                <w:sz w:val="24"/>
              </w:rPr>
              <w:t>Ширина: 1</w:t>
            </w:r>
            <w:r>
              <w:rPr>
                <w:rFonts w:ascii="Times New Roman" w:eastAsia="Calibri" w:hAnsi="Times New Roman" w:cs="Times New Roman"/>
                <w:sz w:val="24"/>
              </w:rPr>
              <w:t>8</w:t>
            </w:r>
            <w:r w:rsidRPr="00DA6523">
              <w:rPr>
                <w:rFonts w:ascii="Times New Roman" w:eastAsia="Calibri" w:hAnsi="Times New Roman" w:cs="Times New Roman"/>
                <w:sz w:val="24"/>
              </w:rPr>
              <w:t>1 мм</w:t>
            </w:r>
          </w:p>
          <w:p w14:paraId="4949FB07" w14:textId="339B1D4A" w:rsidR="00DA6523" w:rsidRPr="00DA6523" w:rsidRDefault="00DA6523" w:rsidP="00DA65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DA6523">
              <w:rPr>
                <w:rFonts w:ascii="Times New Roman" w:eastAsia="Calibri" w:hAnsi="Times New Roman" w:cs="Times New Roman"/>
                <w:sz w:val="24"/>
              </w:rPr>
              <w:t xml:space="preserve">Глубина: </w:t>
            </w:r>
            <w:r>
              <w:rPr>
                <w:rFonts w:ascii="Times New Roman" w:eastAsia="Calibri" w:hAnsi="Times New Roman" w:cs="Times New Roman"/>
                <w:sz w:val="24"/>
              </w:rPr>
              <w:t>77</w:t>
            </w:r>
            <w:r w:rsidRPr="00DA6523">
              <w:rPr>
                <w:rFonts w:ascii="Times New Roman" w:eastAsia="Calibri" w:hAnsi="Times New Roman" w:cs="Times New Roman"/>
                <w:sz w:val="24"/>
              </w:rPr>
              <w:t xml:space="preserve"> мм</w:t>
            </w:r>
          </w:p>
        </w:tc>
        <w:tc>
          <w:tcPr>
            <w:tcW w:w="850" w:type="dxa"/>
            <w:vAlign w:val="center"/>
          </w:tcPr>
          <w:p w14:paraId="363005CC" w14:textId="2D263A73" w:rsidR="00DA6523" w:rsidRPr="00DA6523" w:rsidRDefault="00DA6523" w:rsidP="00DA65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4</w:t>
            </w:r>
          </w:p>
        </w:tc>
      </w:tr>
    </w:tbl>
    <w:p w14:paraId="66D24330" w14:textId="77777777" w:rsidR="00DA6523" w:rsidRDefault="00DA6523" w:rsidP="003C6534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B687C34" w14:textId="77777777" w:rsidR="00DA6523" w:rsidRDefault="00DA6523" w:rsidP="003C6534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271A2B7" w14:textId="77777777" w:rsidR="00DA6523" w:rsidRDefault="00DA6523" w:rsidP="003C6534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C7C3FCA" w14:textId="77777777" w:rsidR="00DA6523" w:rsidRDefault="00DA6523" w:rsidP="003C6534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8AE556C" w14:textId="7BEE54EC" w:rsidR="001C2790" w:rsidRPr="00DD7053" w:rsidRDefault="001C2790" w:rsidP="00395A2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D7053">
        <w:rPr>
          <w:rFonts w:ascii="Times New Roman" w:hAnsi="Times New Roman" w:cs="Times New Roman"/>
          <w:b/>
          <w:sz w:val="24"/>
          <w:szCs w:val="24"/>
        </w:rPr>
        <w:t>Гарантийный срок</w:t>
      </w:r>
      <w:r w:rsidRPr="00FF4B1B">
        <w:rPr>
          <w:rFonts w:ascii="Times New Roman" w:hAnsi="Times New Roman" w:cs="Times New Roman"/>
          <w:sz w:val="24"/>
          <w:szCs w:val="24"/>
        </w:rPr>
        <w:t xml:space="preserve">: </w:t>
      </w:r>
      <w:r w:rsidR="00FF4B1B" w:rsidRPr="00FF4B1B">
        <w:rPr>
          <w:rFonts w:ascii="Times New Roman" w:hAnsi="Times New Roman" w:cs="Times New Roman"/>
          <w:sz w:val="24"/>
          <w:szCs w:val="24"/>
        </w:rPr>
        <w:t>не менее</w:t>
      </w:r>
      <w:r w:rsidR="00FF4B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80CF6">
        <w:rPr>
          <w:rFonts w:ascii="Times New Roman" w:hAnsi="Times New Roman" w:cs="Times New Roman"/>
          <w:sz w:val="24"/>
          <w:szCs w:val="24"/>
        </w:rPr>
        <w:t>12</w:t>
      </w:r>
      <w:r w:rsidRPr="00DD7053">
        <w:rPr>
          <w:rFonts w:ascii="Times New Roman" w:hAnsi="Times New Roman" w:cs="Times New Roman"/>
          <w:sz w:val="24"/>
          <w:szCs w:val="24"/>
        </w:rPr>
        <w:t xml:space="preserve"> месяцев </w:t>
      </w:r>
      <w:proofErr w:type="gramStart"/>
      <w:r w:rsidRPr="00DD7053">
        <w:rPr>
          <w:rFonts w:ascii="Times New Roman" w:hAnsi="Times New Roman" w:cs="Times New Roman"/>
          <w:sz w:val="24"/>
          <w:szCs w:val="24"/>
        </w:rPr>
        <w:t>с даты подписания</w:t>
      </w:r>
      <w:proofErr w:type="gramEnd"/>
      <w:r w:rsidRPr="00DD7053">
        <w:rPr>
          <w:rFonts w:ascii="Times New Roman" w:hAnsi="Times New Roman" w:cs="Times New Roman"/>
          <w:sz w:val="24"/>
          <w:szCs w:val="24"/>
        </w:rPr>
        <w:t xml:space="preserve"> Сторонами накладной ТОРГ-12/ УПД. При этом</w:t>
      </w:r>
      <w:proofErr w:type="gramStart"/>
      <w:r w:rsidRPr="00DD7053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DD7053">
        <w:rPr>
          <w:rFonts w:ascii="Times New Roman" w:hAnsi="Times New Roman" w:cs="Times New Roman"/>
          <w:sz w:val="24"/>
          <w:szCs w:val="24"/>
        </w:rPr>
        <w:t xml:space="preserve"> в случае если Производителем Товара установлен больший срок, Гарантийный срок на Товар считается по гарантийному сроку Производителя Товара.</w:t>
      </w:r>
    </w:p>
    <w:p w14:paraId="130FE462" w14:textId="77777777" w:rsidR="001C2790" w:rsidRPr="00DD7053" w:rsidRDefault="001C2790" w:rsidP="001C2790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5368ED1A" w14:textId="66220E30" w:rsidR="001C2790" w:rsidRDefault="001C2790" w:rsidP="001C2790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05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Место поставки Товара:</w:t>
      </w:r>
      <w:r w:rsidRPr="00DD705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DD70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РФ, город Санкт-Петербург, ул. </w:t>
      </w:r>
      <w:proofErr w:type="spellStart"/>
      <w:r w:rsidRPr="00DD7053">
        <w:rPr>
          <w:rFonts w:ascii="Times New Roman" w:eastAsia="Times New Roman" w:hAnsi="Times New Roman" w:cs="Times New Roman"/>
          <w:sz w:val="24"/>
          <w:szCs w:val="24"/>
          <w:lang w:eastAsia="ru-RU"/>
        </w:rPr>
        <w:t>Гжатская</w:t>
      </w:r>
      <w:proofErr w:type="spellEnd"/>
      <w:r w:rsidRPr="00DD7053">
        <w:rPr>
          <w:rFonts w:ascii="Times New Roman" w:eastAsia="Times New Roman" w:hAnsi="Times New Roman" w:cs="Times New Roman"/>
          <w:sz w:val="24"/>
          <w:szCs w:val="24"/>
          <w:lang w:eastAsia="ru-RU"/>
        </w:rPr>
        <w:t>, д. 21, литер «А»</w:t>
      </w:r>
    </w:p>
    <w:p w14:paraId="43874338" w14:textId="77777777" w:rsidR="005E41D6" w:rsidRPr="00DD7053" w:rsidRDefault="005E41D6" w:rsidP="001C2790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B5CD68F" w14:textId="503658BF" w:rsidR="001C2790" w:rsidRPr="00DD7053" w:rsidRDefault="001C2790" w:rsidP="001C27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D7053">
        <w:rPr>
          <w:rFonts w:ascii="Times New Roman" w:hAnsi="Times New Roman" w:cs="Times New Roman"/>
          <w:b/>
          <w:sz w:val="24"/>
          <w:szCs w:val="24"/>
        </w:rPr>
        <w:t xml:space="preserve">Общий срок поставки Товара: </w:t>
      </w:r>
      <w:r w:rsidR="00395A2A">
        <w:rPr>
          <w:rFonts w:ascii="Times New Roman" w:hAnsi="Times New Roman" w:cs="Times New Roman"/>
          <w:sz w:val="24"/>
          <w:szCs w:val="24"/>
        </w:rPr>
        <w:t>5</w:t>
      </w:r>
      <w:r w:rsidRPr="00DD7053">
        <w:rPr>
          <w:rFonts w:ascii="Times New Roman" w:hAnsi="Times New Roman" w:cs="Times New Roman"/>
          <w:sz w:val="24"/>
          <w:szCs w:val="24"/>
        </w:rPr>
        <w:t xml:space="preserve"> календарных</w:t>
      </w:r>
      <w:r w:rsidR="00206670">
        <w:rPr>
          <w:rFonts w:ascii="Times New Roman" w:hAnsi="Times New Roman" w:cs="Times New Roman"/>
          <w:sz w:val="24"/>
          <w:szCs w:val="24"/>
        </w:rPr>
        <w:t xml:space="preserve"> </w:t>
      </w:r>
      <w:r w:rsidRPr="00DD7053">
        <w:rPr>
          <w:rFonts w:ascii="Times New Roman" w:hAnsi="Times New Roman" w:cs="Times New Roman"/>
          <w:sz w:val="24"/>
          <w:szCs w:val="24"/>
        </w:rPr>
        <w:t xml:space="preserve"> дн</w:t>
      </w:r>
      <w:r w:rsidR="00395A2A">
        <w:rPr>
          <w:rFonts w:ascii="Times New Roman" w:hAnsi="Times New Roman" w:cs="Times New Roman"/>
          <w:sz w:val="24"/>
          <w:szCs w:val="24"/>
        </w:rPr>
        <w:t>ей</w:t>
      </w:r>
    </w:p>
    <w:p w14:paraId="1D61C695" w14:textId="77777777" w:rsidR="00DD7053" w:rsidRPr="00DD7053" w:rsidRDefault="00DD7053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DD7053" w:rsidRPr="00DD7053">
      <w:footerReference w:type="default" r:id="rId8"/>
      <w:pgSz w:w="11906" w:h="16838"/>
      <w:pgMar w:top="1134" w:right="850" w:bottom="1134" w:left="1701" w:header="0" w:footer="708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5C54D7A" w14:textId="77777777" w:rsidR="00FA4E8F" w:rsidRDefault="00FA4E8F">
      <w:pPr>
        <w:spacing w:after="0" w:line="240" w:lineRule="auto"/>
      </w:pPr>
      <w:r>
        <w:separator/>
      </w:r>
    </w:p>
  </w:endnote>
  <w:endnote w:type="continuationSeparator" w:id="0">
    <w:p w14:paraId="082B3157" w14:textId="77777777" w:rsidR="00FA4E8F" w:rsidRDefault="00FA4E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ohit Devanagari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05398621"/>
      <w:docPartObj>
        <w:docPartGallery w:val="Page Numbers (Bottom of Page)"/>
        <w:docPartUnique/>
      </w:docPartObj>
    </w:sdtPr>
    <w:sdtEndPr/>
    <w:sdtContent>
      <w:p w14:paraId="5F9641B7" w14:textId="77777777" w:rsidR="00D977DF" w:rsidRDefault="00864B7C">
        <w:pPr>
          <w:pStyle w:val="afb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 w:rsidR="00DA6523">
          <w:rPr>
            <w:noProof/>
          </w:rPr>
          <w:t>1</w:t>
        </w:r>
        <w:r>
          <w:fldChar w:fldCharType="end"/>
        </w:r>
      </w:p>
    </w:sdtContent>
  </w:sdt>
  <w:p w14:paraId="2263F29B" w14:textId="77777777" w:rsidR="00D977DF" w:rsidRDefault="00D977DF">
    <w:pPr>
      <w:pStyle w:val="af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5C25700" w14:textId="77777777" w:rsidR="00FA4E8F" w:rsidRDefault="00FA4E8F">
      <w:pPr>
        <w:spacing w:after="0" w:line="240" w:lineRule="auto"/>
      </w:pPr>
      <w:r>
        <w:separator/>
      </w:r>
    </w:p>
  </w:footnote>
  <w:footnote w:type="continuationSeparator" w:id="0">
    <w:p w14:paraId="48E05E59" w14:textId="77777777" w:rsidR="00FA4E8F" w:rsidRDefault="00FA4E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FA653D"/>
    <w:multiLevelType w:val="hybridMultilevel"/>
    <w:tmpl w:val="8AE87C86"/>
    <w:lvl w:ilvl="0" w:tplc="C022830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6F6227"/>
    <w:multiLevelType w:val="multilevel"/>
    <w:tmpl w:val="8248933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>
    <w:nsid w:val="4B583301"/>
    <w:multiLevelType w:val="multilevel"/>
    <w:tmpl w:val="D4184294"/>
    <w:lvl w:ilvl="0">
      <w:start w:val="1"/>
      <w:numFmt w:val="decimal"/>
      <w:lvlText w:val="%1"/>
      <w:lvlJc w:val="left"/>
      <w:pPr>
        <w:ind w:left="1560" w:hanging="425"/>
      </w:pPr>
      <w:rPr>
        <w:rFonts w:eastAsia="Arial" w:cs="Arial"/>
        <w:b/>
        <w:bCs/>
        <w:i w:val="0"/>
        <w:iCs w:val="0"/>
        <w:w w:val="99"/>
        <w:sz w:val="24"/>
        <w:szCs w:val="24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559" w:hanging="425"/>
      </w:pPr>
      <w:rPr>
        <w:rFonts w:eastAsia="Arial" w:cs="Arial"/>
        <w:b/>
        <w:bCs/>
        <w:i w:val="0"/>
        <w:iCs w:val="0"/>
        <w:spacing w:val="-1"/>
        <w:w w:val="100"/>
        <w:sz w:val="22"/>
        <w:szCs w:val="22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843" w:hanging="708"/>
      </w:pPr>
      <w:rPr>
        <w:rFonts w:eastAsia="Arial" w:cs="Arial"/>
        <w:b/>
        <w:bCs/>
        <w:i/>
        <w:iCs/>
        <w:spacing w:val="-1"/>
        <w:w w:val="99"/>
        <w:sz w:val="20"/>
        <w:szCs w:val="20"/>
        <w:lang w:val="ru-RU" w:eastAsia="en-US" w:bidi="ar-SA"/>
      </w:rPr>
    </w:lvl>
    <w:lvl w:ilvl="3">
      <w:numFmt w:val="bullet"/>
      <w:lvlText w:val=""/>
      <w:lvlJc w:val="left"/>
      <w:pPr>
        <w:ind w:left="3296" w:hanging="708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4024" w:hanging="708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4752" w:hanging="708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5480" w:hanging="708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6208" w:hanging="708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6936" w:hanging="708"/>
      </w:pPr>
      <w:rPr>
        <w:rFonts w:ascii="Symbol" w:hAnsi="Symbol" w:cs="Symbol" w:hint="default"/>
        <w:lang w:val="ru-RU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4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977DF"/>
    <w:rsid w:val="0002004F"/>
    <w:rsid w:val="00080CF6"/>
    <w:rsid w:val="001153B0"/>
    <w:rsid w:val="0019783D"/>
    <w:rsid w:val="001C2790"/>
    <w:rsid w:val="001E26F0"/>
    <w:rsid w:val="00206670"/>
    <w:rsid w:val="00236249"/>
    <w:rsid w:val="00241F65"/>
    <w:rsid w:val="002A7134"/>
    <w:rsid w:val="003107F0"/>
    <w:rsid w:val="00384B56"/>
    <w:rsid w:val="00395A2A"/>
    <w:rsid w:val="003B7729"/>
    <w:rsid w:val="003C6534"/>
    <w:rsid w:val="003D19CC"/>
    <w:rsid w:val="003F3309"/>
    <w:rsid w:val="00430C75"/>
    <w:rsid w:val="00433920"/>
    <w:rsid w:val="00470A86"/>
    <w:rsid w:val="00563FD4"/>
    <w:rsid w:val="00585642"/>
    <w:rsid w:val="005904F7"/>
    <w:rsid w:val="005E41D6"/>
    <w:rsid w:val="00631434"/>
    <w:rsid w:val="006A7DF7"/>
    <w:rsid w:val="006D0CC7"/>
    <w:rsid w:val="0070378C"/>
    <w:rsid w:val="0072026B"/>
    <w:rsid w:val="0074165A"/>
    <w:rsid w:val="007C545E"/>
    <w:rsid w:val="00864B7C"/>
    <w:rsid w:val="008F3D10"/>
    <w:rsid w:val="00913B5D"/>
    <w:rsid w:val="0093438B"/>
    <w:rsid w:val="009C4449"/>
    <w:rsid w:val="00A42BA8"/>
    <w:rsid w:val="00BF2D63"/>
    <w:rsid w:val="00C03E35"/>
    <w:rsid w:val="00C127EE"/>
    <w:rsid w:val="00C26CBF"/>
    <w:rsid w:val="00C9019F"/>
    <w:rsid w:val="00C90381"/>
    <w:rsid w:val="00D17A71"/>
    <w:rsid w:val="00D63750"/>
    <w:rsid w:val="00D956DC"/>
    <w:rsid w:val="00D977DF"/>
    <w:rsid w:val="00DA6523"/>
    <w:rsid w:val="00DD7053"/>
    <w:rsid w:val="00DF294F"/>
    <w:rsid w:val="00DF31DF"/>
    <w:rsid w:val="00DF6305"/>
    <w:rsid w:val="00DF7C73"/>
    <w:rsid w:val="00EB1658"/>
    <w:rsid w:val="00F4561D"/>
    <w:rsid w:val="00F54391"/>
    <w:rsid w:val="00F62413"/>
    <w:rsid w:val="00FA4E8F"/>
    <w:rsid w:val="00FF4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C561C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3469"/>
    <w:pPr>
      <w:spacing w:after="200" w:line="276" w:lineRule="auto"/>
    </w:pPr>
  </w:style>
  <w:style w:type="paragraph" w:styleId="1">
    <w:name w:val="heading 1"/>
    <w:basedOn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a3">
    <w:name w:val="Название Знак"/>
    <w:basedOn w:val="a0"/>
    <w:uiPriority w:val="10"/>
    <w:qFormat/>
    <w:rPr>
      <w:sz w:val="48"/>
      <w:szCs w:val="48"/>
    </w:rPr>
  </w:style>
  <w:style w:type="character" w:customStyle="1" w:styleId="a4">
    <w:name w:val="Подзаголовок Знак"/>
    <w:basedOn w:val="a0"/>
    <w:uiPriority w:val="11"/>
    <w:qFormat/>
    <w:rPr>
      <w:sz w:val="24"/>
      <w:szCs w:val="24"/>
    </w:rPr>
  </w:style>
  <w:style w:type="character" w:customStyle="1" w:styleId="21">
    <w:name w:val="Цитата 2 Знак"/>
    <w:link w:val="22"/>
    <w:uiPriority w:val="29"/>
    <w:qFormat/>
    <w:rPr>
      <w:i/>
    </w:rPr>
  </w:style>
  <w:style w:type="character" w:customStyle="1" w:styleId="a5">
    <w:name w:val="Выделенная цитата Знак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uiPriority w:val="99"/>
    <w:qFormat/>
  </w:style>
  <w:style w:type="character" w:customStyle="1" w:styleId="-">
    <w:name w:val="Интернет-ссылка"/>
    <w:uiPriority w:val="99"/>
    <w:unhideWhenUsed/>
    <w:rPr>
      <w:color w:val="0000FF" w:themeColor="hyperlink"/>
      <w:u w:val="single"/>
    </w:rPr>
  </w:style>
  <w:style w:type="character" w:customStyle="1" w:styleId="a6">
    <w:name w:val="Текст сноски Знак"/>
    <w:uiPriority w:val="99"/>
    <w:qFormat/>
    <w:rPr>
      <w:sz w:val="18"/>
    </w:rPr>
  </w:style>
  <w:style w:type="character" w:styleId="a7">
    <w:name w:val="footnote reference"/>
    <w:basedOn w:val="a0"/>
    <w:uiPriority w:val="99"/>
    <w:unhideWhenUsed/>
    <w:qFormat/>
    <w:rPr>
      <w:vertAlign w:val="superscript"/>
    </w:rPr>
  </w:style>
  <w:style w:type="character" w:customStyle="1" w:styleId="a8">
    <w:name w:val="Текст концевой сноски Знак"/>
    <w:uiPriority w:val="99"/>
    <w:qFormat/>
    <w:rPr>
      <w:sz w:val="20"/>
    </w:rPr>
  </w:style>
  <w:style w:type="character" w:styleId="a9">
    <w:name w:val="endnote reference"/>
    <w:basedOn w:val="a0"/>
    <w:uiPriority w:val="99"/>
    <w:semiHidden/>
    <w:unhideWhenUsed/>
    <w:qFormat/>
    <w:rPr>
      <w:vertAlign w:val="superscript"/>
    </w:rPr>
  </w:style>
  <w:style w:type="character" w:customStyle="1" w:styleId="aa">
    <w:name w:val="Верхний колонтитул Знак"/>
    <w:basedOn w:val="a0"/>
    <w:uiPriority w:val="99"/>
    <w:qFormat/>
  </w:style>
  <w:style w:type="character" w:customStyle="1" w:styleId="ab">
    <w:name w:val="Нижний колонтитул Знак"/>
    <w:basedOn w:val="a0"/>
    <w:uiPriority w:val="99"/>
    <w:qFormat/>
  </w:style>
  <w:style w:type="character" w:customStyle="1" w:styleId="ac">
    <w:name w:val="Текст выноски Знак"/>
    <w:basedOn w:val="a0"/>
    <w:uiPriority w:val="99"/>
    <w:semiHidden/>
    <w:qFormat/>
    <w:rsid w:val="005175AF"/>
    <w:rPr>
      <w:rFonts w:ascii="Tahoma" w:hAnsi="Tahoma" w:cs="Tahoma"/>
      <w:sz w:val="16"/>
      <w:szCs w:val="16"/>
    </w:rPr>
  </w:style>
  <w:style w:type="character" w:customStyle="1" w:styleId="ListLabel64">
    <w:name w:val="ListLabel 64"/>
    <w:qFormat/>
    <w:rPr>
      <w:rFonts w:eastAsia="Arial" w:cs="Arial"/>
      <w:b/>
      <w:bCs/>
      <w:i w:val="0"/>
      <w:iCs w:val="0"/>
      <w:w w:val="99"/>
      <w:sz w:val="24"/>
      <w:szCs w:val="24"/>
      <w:lang w:val="ru-RU" w:eastAsia="en-US" w:bidi="ar-SA"/>
    </w:rPr>
  </w:style>
  <w:style w:type="character" w:customStyle="1" w:styleId="ListLabel65">
    <w:name w:val="ListLabel 65"/>
    <w:qFormat/>
    <w:rPr>
      <w:rFonts w:eastAsia="Arial" w:cs="Arial"/>
      <w:b/>
      <w:bCs/>
      <w:i w:val="0"/>
      <w:iCs w:val="0"/>
      <w:spacing w:val="-1"/>
      <w:w w:val="100"/>
      <w:sz w:val="22"/>
      <w:szCs w:val="22"/>
      <w:lang w:val="ru-RU" w:eastAsia="en-US" w:bidi="ar-SA"/>
    </w:rPr>
  </w:style>
  <w:style w:type="character" w:customStyle="1" w:styleId="ListLabel66">
    <w:name w:val="ListLabel 66"/>
    <w:qFormat/>
    <w:rPr>
      <w:rFonts w:eastAsia="Arial" w:cs="Arial"/>
      <w:b/>
      <w:bCs/>
      <w:i/>
      <w:iCs/>
      <w:spacing w:val="-1"/>
      <w:w w:val="99"/>
      <w:sz w:val="20"/>
      <w:szCs w:val="20"/>
      <w:lang w:val="ru-RU" w:eastAsia="en-US" w:bidi="ar-SA"/>
    </w:rPr>
  </w:style>
  <w:style w:type="character" w:customStyle="1" w:styleId="ListLabel67">
    <w:name w:val="ListLabel 67"/>
    <w:qFormat/>
    <w:rPr>
      <w:lang w:val="ru-RU" w:eastAsia="en-US" w:bidi="ar-SA"/>
    </w:rPr>
  </w:style>
  <w:style w:type="character" w:customStyle="1" w:styleId="ListLabel68">
    <w:name w:val="ListLabel 68"/>
    <w:qFormat/>
    <w:rPr>
      <w:lang w:val="ru-RU" w:eastAsia="en-US" w:bidi="ar-SA"/>
    </w:rPr>
  </w:style>
  <w:style w:type="character" w:customStyle="1" w:styleId="ListLabel69">
    <w:name w:val="ListLabel 69"/>
    <w:qFormat/>
    <w:rPr>
      <w:lang w:val="ru-RU" w:eastAsia="en-US" w:bidi="ar-SA"/>
    </w:rPr>
  </w:style>
  <w:style w:type="character" w:customStyle="1" w:styleId="ListLabel70">
    <w:name w:val="ListLabel 70"/>
    <w:qFormat/>
    <w:rPr>
      <w:lang w:val="ru-RU" w:eastAsia="en-US" w:bidi="ar-SA"/>
    </w:rPr>
  </w:style>
  <w:style w:type="character" w:customStyle="1" w:styleId="ListLabel71">
    <w:name w:val="ListLabel 71"/>
    <w:qFormat/>
    <w:rPr>
      <w:lang w:val="ru-RU" w:eastAsia="en-US" w:bidi="ar-SA"/>
    </w:rPr>
  </w:style>
  <w:style w:type="character" w:customStyle="1" w:styleId="ListLabel72">
    <w:name w:val="ListLabel 72"/>
    <w:qFormat/>
    <w:rPr>
      <w:lang w:val="ru-RU" w:eastAsia="en-US" w:bidi="ar-SA"/>
    </w:rPr>
  </w:style>
  <w:style w:type="paragraph" w:styleId="ad">
    <w:name w:val="Title"/>
    <w:basedOn w:val="a"/>
    <w:next w:val="ae"/>
    <w:uiPriority w:val="10"/>
    <w:qFormat/>
    <w:pPr>
      <w:spacing w:before="300"/>
      <w:contextualSpacing/>
    </w:pPr>
    <w:rPr>
      <w:sz w:val="48"/>
      <w:szCs w:val="48"/>
    </w:rPr>
  </w:style>
  <w:style w:type="paragraph" w:styleId="ae">
    <w:name w:val="Body Text"/>
    <w:basedOn w:val="a"/>
    <w:pPr>
      <w:spacing w:after="140" w:line="288" w:lineRule="auto"/>
    </w:pPr>
  </w:style>
  <w:style w:type="paragraph" w:styleId="af">
    <w:name w:val="List"/>
    <w:basedOn w:val="ae"/>
    <w:rPr>
      <w:rFonts w:cs="Lohit Devanagari"/>
    </w:rPr>
  </w:style>
  <w:style w:type="paragraph" w:styleId="af0">
    <w:name w:val="caption"/>
    <w:basedOn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paragraph" w:styleId="af1">
    <w:name w:val="index heading"/>
    <w:basedOn w:val="a"/>
    <w:qFormat/>
    <w:pPr>
      <w:suppressLineNumbers/>
    </w:pPr>
    <w:rPr>
      <w:rFonts w:cs="Lohit Devanagari"/>
    </w:rPr>
  </w:style>
  <w:style w:type="paragraph" w:styleId="af2">
    <w:name w:val="List Paragraph"/>
    <w:basedOn w:val="a"/>
    <w:uiPriority w:val="34"/>
    <w:qFormat/>
    <w:pPr>
      <w:ind w:left="720"/>
      <w:contextualSpacing/>
    </w:pPr>
  </w:style>
  <w:style w:type="paragraph" w:styleId="af3">
    <w:name w:val="No Spacing"/>
    <w:uiPriority w:val="1"/>
    <w:qFormat/>
  </w:style>
  <w:style w:type="paragraph" w:styleId="af4">
    <w:name w:val="Subtitle"/>
    <w:basedOn w:val="a"/>
    <w:uiPriority w:val="11"/>
    <w:qFormat/>
    <w:pPr>
      <w:spacing w:before="200"/>
    </w:pPr>
    <w:rPr>
      <w:sz w:val="24"/>
      <w:szCs w:val="24"/>
    </w:rPr>
  </w:style>
  <w:style w:type="paragraph" w:styleId="22">
    <w:name w:val="Quote"/>
    <w:basedOn w:val="a"/>
    <w:link w:val="21"/>
    <w:uiPriority w:val="29"/>
    <w:qFormat/>
    <w:pPr>
      <w:ind w:left="720" w:right="720"/>
    </w:pPr>
    <w:rPr>
      <w:i/>
    </w:rPr>
  </w:style>
  <w:style w:type="paragraph" w:styleId="af5">
    <w:name w:val="Intense Quote"/>
    <w:basedOn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styleId="af6">
    <w:name w:val="footnote text"/>
    <w:basedOn w:val="a"/>
    <w:uiPriority w:val="99"/>
    <w:semiHidden/>
    <w:unhideWhenUsed/>
    <w:qFormat/>
    <w:pPr>
      <w:spacing w:after="40" w:line="240" w:lineRule="auto"/>
    </w:pPr>
    <w:rPr>
      <w:sz w:val="18"/>
    </w:rPr>
  </w:style>
  <w:style w:type="paragraph" w:styleId="af7">
    <w:name w:val="endnote text"/>
    <w:basedOn w:val="a"/>
    <w:uiPriority w:val="99"/>
    <w:semiHidden/>
    <w:unhideWhenUsed/>
    <w:qFormat/>
    <w:pPr>
      <w:spacing w:after="0" w:line="240" w:lineRule="auto"/>
    </w:pPr>
    <w:rPr>
      <w:sz w:val="20"/>
    </w:rPr>
  </w:style>
  <w:style w:type="paragraph" w:styleId="11">
    <w:name w:val="toc 1"/>
    <w:basedOn w:val="a"/>
    <w:uiPriority w:val="39"/>
    <w:unhideWhenUsed/>
    <w:pPr>
      <w:spacing w:after="57"/>
    </w:pPr>
  </w:style>
  <w:style w:type="paragraph" w:styleId="23">
    <w:name w:val="toc 2"/>
    <w:basedOn w:val="a"/>
    <w:uiPriority w:val="39"/>
    <w:unhideWhenUsed/>
    <w:pPr>
      <w:spacing w:after="57"/>
      <w:ind w:left="283"/>
    </w:pPr>
  </w:style>
  <w:style w:type="paragraph" w:styleId="31">
    <w:name w:val="toc 3"/>
    <w:basedOn w:val="a"/>
    <w:uiPriority w:val="39"/>
    <w:unhideWhenUsed/>
    <w:pPr>
      <w:spacing w:after="57"/>
      <w:ind w:left="567"/>
    </w:pPr>
  </w:style>
  <w:style w:type="paragraph" w:styleId="41">
    <w:name w:val="toc 4"/>
    <w:basedOn w:val="a"/>
    <w:uiPriority w:val="39"/>
    <w:unhideWhenUsed/>
    <w:pPr>
      <w:spacing w:after="57"/>
      <w:ind w:left="850"/>
    </w:pPr>
  </w:style>
  <w:style w:type="paragraph" w:styleId="51">
    <w:name w:val="toc 5"/>
    <w:basedOn w:val="a"/>
    <w:uiPriority w:val="39"/>
    <w:unhideWhenUsed/>
    <w:pPr>
      <w:spacing w:after="57"/>
      <w:ind w:left="1134"/>
    </w:pPr>
  </w:style>
  <w:style w:type="paragraph" w:styleId="61">
    <w:name w:val="toc 6"/>
    <w:basedOn w:val="a"/>
    <w:uiPriority w:val="39"/>
    <w:unhideWhenUsed/>
    <w:pPr>
      <w:spacing w:after="57"/>
      <w:ind w:left="1417"/>
    </w:pPr>
  </w:style>
  <w:style w:type="paragraph" w:styleId="71">
    <w:name w:val="toc 7"/>
    <w:basedOn w:val="a"/>
    <w:uiPriority w:val="39"/>
    <w:unhideWhenUsed/>
    <w:pPr>
      <w:spacing w:after="57"/>
      <w:ind w:left="1701"/>
    </w:pPr>
  </w:style>
  <w:style w:type="paragraph" w:styleId="81">
    <w:name w:val="toc 8"/>
    <w:basedOn w:val="a"/>
    <w:uiPriority w:val="39"/>
    <w:unhideWhenUsed/>
    <w:pPr>
      <w:spacing w:after="57"/>
      <w:ind w:left="1984"/>
    </w:pPr>
  </w:style>
  <w:style w:type="paragraph" w:styleId="91">
    <w:name w:val="toc 9"/>
    <w:basedOn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  <w:qFormat/>
  </w:style>
  <w:style w:type="paragraph" w:styleId="af9">
    <w:name w:val="table of figures"/>
    <w:basedOn w:val="a"/>
    <w:uiPriority w:val="99"/>
    <w:unhideWhenUsed/>
    <w:qFormat/>
    <w:pPr>
      <w:spacing w:after="0"/>
    </w:pPr>
  </w:style>
  <w:style w:type="paragraph" w:styleId="afa">
    <w:name w:val="header"/>
    <w:basedOn w:val="a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fb">
    <w:name w:val="footer"/>
    <w:basedOn w:val="a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fc">
    <w:name w:val="Balloon Text"/>
    <w:basedOn w:val="a"/>
    <w:uiPriority w:val="99"/>
    <w:semiHidden/>
    <w:unhideWhenUsed/>
    <w:qFormat/>
    <w:rsid w:val="005175AF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fd">
    <w:name w:val="Содержимое врезки"/>
    <w:basedOn w:val="a"/>
    <w:qFormat/>
  </w:style>
  <w:style w:type="paragraph" w:customStyle="1" w:styleId="TableParagraph">
    <w:name w:val="Table Paragraph"/>
    <w:basedOn w:val="a"/>
    <w:qFormat/>
    <w:rPr>
      <w:rFonts w:ascii="Arial" w:eastAsia="Arial" w:hAnsi="Arial" w:cs="Arial"/>
    </w:rPr>
  </w:style>
  <w:style w:type="paragraph" w:customStyle="1" w:styleId="afe">
    <w:name w:val="Содержимое таблицы"/>
    <w:basedOn w:val="a"/>
    <w:qFormat/>
  </w:style>
  <w:style w:type="paragraph" w:customStyle="1" w:styleId="aff">
    <w:name w:val="Заголовок таблицы"/>
    <w:basedOn w:val="afe"/>
    <w:qFormat/>
  </w:style>
  <w:style w:type="table" w:styleId="aff0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tblPr/>
      <w:tcPr>
        <w:shd w:val="clear" w:color="F2F2F2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5D8AC2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9ABB59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tex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000000" w:themeColor="tex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2F2F2" w:fill="F2F2F2" w:themeFill="text1" w:themeFillTint="0D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0504D" w:themeColor="accent2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C0504D" w:themeColor="accent2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BB59" w:themeColor="accent3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BBB59" w:themeColor="accent3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064A2" w:themeColor="accent4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8064A2" w:themeColor="accent4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BACC6" w:themeColor="accent5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4BACC6" w:themeColor="accent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79646" w:themeColor="accent6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79646" w:themeColor="accent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tex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000000" w:themeColor="tex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0504D" w:themeColor="accent2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C0504D" w:themeColor="accent2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BB59" w:themeColor="accent3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9BBB59" w:themeColor="accent3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064A2" w:themeColor="accent4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8064A2" w:themeColor="accent4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BACC6" w:themeColor="accent5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4BACC6" w:themeColor="accent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79646" w:themeColor="accent6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79646" w:themeColor="accent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paragraph" w:styleId="aff1">
    <w:name w:val="Normal (Web)"/>
    <w:basedOn w:val="a"/>
    <w:uiPriority w:val="99"/>
    <w:semiHidden/>
    <w:unhideWhenUsed/>
    <w:rsid w:val="00DD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2">
    <w:name w:val="Сетка таблицы1"/>
    <w:basedOn w:val="a1"/>
    <w:next w:val="aff0"/>
    <w:uiPriority w:val="59"/>
    <w:rsid w:val="00DA652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47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9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16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133838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08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2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27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365375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63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222</TotalTime>
  <Pages>1</Pages>
  <Words>146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Никитин</dc:creator>
  <dc:description/>
  <cp:lastModifiedBy>Никитин </cp:lastModifiedBy>
  <cp:revision>49</cp:revision>
  <cp:lastPrinted>2024-02-13T08:24:00Z</cp:lastPrinted>
  <dcterms:created xsi:type="dcterms:W3CDTF">2023-12-08T04:53:00Z</dcterms:created>
  <dcterms:modified xsi:type="dcterms:W3CDTF">2026-05-22T12:27:00Z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