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F4" w:rsidRDefault="00B75DF4">
      <w:pPr>
        <w:widowControl w:val="0"/>
        <w:jc w:val="center"/>
        <w:rPr>
          <w:b/>
        </w:rPr>
      </w:pPr>
      <w:bookmarkStart w:id="0" w:name="_GoBack"/>
      <w:bookmarkEnd w:id="0"/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7A0EE4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B75DF4" w:rsidRDefault="00B75DF4">
      <w:pPr>
        <w:widowControl w:val="0"/>
        <w:ind w:left="360" w:hanging="360"/>
        <w:jc w:val="center"/>
        <w:rPr>
          <w:b/>
        </w:rPr>
      </w:pPr>
    </w:p>
    <w:p w:rsidR="00B75DF4" w:rsidRDefault="007A0EE4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[</w:t>
      </w:r>
      <w:r>
        <w:rPr>
          <w:rFonts w:eastAsia="Calibri"/>
          <w:b/>
          <w:sz w:val="28"/>
          <w:szCs w:val="28"/>
        </w:rPr>
        <w:t>29.10.12</w:t>
      </w:r>
      <w:r>
        <w:rPr>
          <w:rFonts w:eastAsia="Calibri"/>
          <w:b/>
          <w:sz w:val="26"/>
          <w:szCs w:val="26"/>
        </w:rPr>
        <w:t>] Поставка двигателя внутреннего сгорания для нужд Жигулевского 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B75DF4" w:rsidRDefault="007A0EE4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B75DF4">
      <w:pPr>
        <w:widowControl w:val="0"/>
        <w:jc w:val="center"/>
        <w:rPr>
          <w:b/>
        </w:rPr>
      </w:pPr>
    </w:p>
    <w:p w:rsidR="00B75DF4" w:rsidRDefault="007A0EE4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 w:rsidR="00B75DF4" w:rsidRDefault="00B75DF4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B75DF4" w:rsidRDefault="007A0EE4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B75DF4" w:rsidRDefault="007A0EE4">
      <w:pPr>
        <w:widowControl w:val="0"/>
      </w:pPr>
      <w:r>
        <w:t>«</w:t>
      </w:r>
      <w:r>
        <w:rPr>
          <w:rFonts w:eastAsia="Calibri"/>
        </w:rPr>
        <w:t xml:space="preserve">ОКПД2 [29.10.12] Поставка двигателя внутреннего сгорания для нужд Жигулевского филиала </w:t>
      </w:r>
      <w:r>
        <w:t>(далее – Продукция)».</w:t>
      </w:r>
    </w:p>
    <w:p w:rsidR="00B75DF4" w:rsidRDefault="00B75DF4">
      <w:pPr>
        <w:widowControl w:val="0"/>
        <w:rPr>
          <w:b/>
        </w:rPr>
      </w:pPr>
    </w:p>
    <w:p w:rsidR="00B75DF4" w:rsidRDefault="007A0EE4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1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1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B75DF4" w:rsidRDefault="007A0EE4">
      <w:pPr>
        <w:pStyle w:val="af9"/>
        <w:widowControl w:val="0"/>
        <w:spacing w:beforeAutospacing="0" w:afterAutospacing="0"/>
        <w:ind w:right="-1"/>
        <w:jc w:val="both"/>
        <w:rPr>
          <w:bCs/>
          <w:lang w:eastAsia="x-none"/>
        </w:rPr>
      </w:pPr>
      <w:r>
        <w:rPr>
          <w:bCs/>
          <w:lang w:eastAsia="x-none"/>
        </w:rPr>
        <w:t>Продукция предназначена для оснащения транспортного средства Жигулевского филиала новым двигателем внутре</w:t>
      </w:r>
      <w:r>
        <w:rPr>
          <w:bCs/>
          <w:lang w:eastAsia="x-none"/>
        </w:rPr>
        <w:t xml:space="preserve">ннего сгорания для </w:t>
      </w:r>
      <w:r>
        <w:rPr>
          <w:bCs/>
          <w:iCs/>
          <w:lang w:eastAsia="x-none"/>
        </w:rPr>
        <w:t>безопасной эксплуатации, отвечающей требованиям Федерального закона от 10.12.1995г. № 196-ФЗ (ред. от 25.12.2023г.)</w:t>
      </w:r>
      <w:r>
        <w:rPr>
          <w:bCs/>
          <w:iCs/>
          <w:color w:val="000000"/>
          <w:lang w:eastAsia="x-none"/>
        </w:rPr>
        <w:t xml:space="preserve"> «О безопасности дорожного движения»</w:t>
      </w:r>
      <w:r>
        <w:rPr>
          <w:bCs/>
          <w:iCs/>
          <w:lang w:eastAsia="x-none"/>
        </w:rPr>
        <w:t>, Постановления Правительства РФ от 23.10.1993Г. №1090 (ред. от 02.06.2023г.) «О Прави</w:t>
      </w:r>
      <w:r>
        <w:rPr>
          <w:bCs/>
          <w:iCs/>
          <w:lang w:eastAsia="x-none"/>
        </w:rPr>
        <w:t>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</w:t>
      </w:r>
    </w:p>
    <w:p w:rsidR="00B75DF4" w:rsidRDefault="00B75DF4">
      <w:pPr>
        <w:pStyle w:val="af9"/>
        <w:widowControl w:val="0"/>
        <w:spacing w:beforeAutospacing="0" w:afterAutospacing="0"/>
        <w:ind w:right="-1"/>
        <w:jc w:val="both"/>
        <w:rPr>
          <w:bCs/>
          <w:i/>
        </w:rPr>
      </w:pPr>
    </w:p>
    <w:p w:rsidR="00B75DF4" w:rsidRDefault="007A0EE4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B75DF4" w:rsidRDefault="00B75DF4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B75DF4" w:rsidRDefault="007A0EE4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B75DF4" w:rsidRDefault="007A0EE4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>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B75DF4" w:rsidRDefault="007A0EE4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096"/>
        <w:gridCol w:w="1828"/>
        <w:gridCol w:w="1419"/>
        <w:gridCol w:w="1321"/>
      </w:tblGrid>
      <w:tr w:rsidR="00B75DF4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F4" w:rsidRDefault="007A0EE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B75DF4" w:rsidRDefault="007A0EE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F4" w:rsidRDefault="007A0EE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F4" w:rsidRDefault="007A0EE4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F4" w:rsidRDefault="007A0EE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F4" w:rsidRDefault="007A0EE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B75DF4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F4" w:rsidRDefault="007A0EE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F4" w:rsidRDefault="007A0EE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F4" w:rsidRDefault="007A0EE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F4" w:rsidRDefault="00B75DF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F4" w:rsidRDefault="00B75DF4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B75DF4">
        <w:trPr>
          <w:trHeight w:val="1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F4" w:rsidRDefault="00B75DF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F4" w:rsidRDefault="007A0EE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Двигатель внутреннего сгорания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F4" w:rsidRDefault="007A0EE4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F4" w:rsidRDefault="007A0EE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F4" w:rsidRDefault="007A0EE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B75DF4" w:rsidRDefault="00B75DF4">
      <w:pPr>
        <w:widowControl w:val="0"/>
        <w:jc w:val="both"/>
        <w:rPr>
          <w:b/>
          <w:sz w:val="22"/>
          <w:szCs w:val="22"/>
        </w:rPr>
      </w:pPr>
    </w:p>
    <w:p w:rsidR="00B75DF4" w:rsidRDefault="007A0EE4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 xml:space="preserve">Требования к срокам </w:t>
      </w:r>
      <w:r>
        <w:rPr>
          <w:b/>
        </w:rPr>
        <w:t>поставки продукции</w:t>
      </w:r>
    </w:p>
    <w:p w:rsidR="00B75DF4" w:rsidRDefault="007A0EE4">
      <w:pPr>
        <w:widowControl w:val="0"/>
        <w:spacing w:line="360" w:lineRule="auto"/>
      </w:pPr>
      <w:r>
        <w:t>Таблица 2.2. Требования по срокам поставки продукции.</w:t>
      </w:r>
    </w:p>
    <w:tbl>
      <w:tblPr>
        <w:tblW w:w="103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3"/>
        <w:gridCol w:w="4592"/>
        <w:gridCol w:w="1131"/>
        <w:gridCol w:w="835"/>
        <w:gridCol w:w="1728"/>
        <w:gridCol w:w="1388"/>
      </w:tblGrid>
      <w:tr w:rsidR="00B75DF4">
        <w:trPr>
          <w:trHeight w:val="1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B75DF4" w:rsidRDefault="007A0EE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B75DF4">
        <w:trPr>
          <w:trHeight w:val="14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B75DF4">
        <w:trPr>
          <w:trHeight w:val="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DF4" w:rsidRDefault="007A0EE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Двигатель </w:t>
            </w:r>
            <w:r>
              <w:rPr>
                <w:sz w:val="22"/>
                <w:szCs w:val="22"/>
              </w:rPr>
              <w:t>внутреннего сгорания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F4" w:rsidRDefault="007A0EE4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jc w:val="center"/>
            </w:pPr>
            <w:r>
              <w:t>В течении 2 (двух) месяцев</w:t>
            </w:r>
          </w:p>
        </w:tc>
      </w:tr>
    </w:tbl>
    <w:p w:rsidR="00B75DF4" w:rsidRDefault="00B75DF4">
      <w:pPr>
        <w:widowControl w:val="0"/>
        <w:jc w:val="both"/>
        <w:outlineLvl w:val="0"/>
        <w:rPr>
          <w:b/>
          <w:i/>
        </w:rPr>
      </w:pPr>
    </w:p>
    <w:p w:rsidR="00B75DF4" w:rsidRDefault="007A0EE4">
      <w:pPr>
        <w:widowControl w:val="0"/>
        <w:spacing w:after="200" w:line="276" w:lineRule="auto"/>
        <w:rPr>
          <w:b/>
        </w:rPr>
      </w:pPr>
      <w:bookmarkStart w:id="2" w:name="_Toc75446582"/>
      <w:r>
        <w:rPr>
          <w:b/>
        </w:rPr>
        <w:t xml:space="preserve">2.2. </w:t>
      </w:r>
      <w:r>
        <w:rPr>
          <w:b/>
          <w:color w:val="000000"/>
        </w:rPr>
        <w:t>Требования к качеству продукции</w:t>
      </w:r>
      <w:bookmarkEnd w:id="2"/>
    </w:p>
    <w:p w:rsidR="00B75DF4" w:rsidRDefault="007A0EE4">
      <w:pPr>
        <w:widowControl w:val="0"/>
        <w:spacing w:after="200" w:line="276" w:lineRule="auto"/>
        <w:rPr>
          <w:b/>
        </w:rPr>
      </w:pPr>
      <w:r>
        <w:rPr>
          <w:rFonts w:eastAsia="Calibri"/>
          <w:lang w:eastAsia="en-US"/>
        </w:rPr>
        <w:t>Таблица 3. Требования к продукции</w:t>
      </w:r>
    </w:p>
    <w:p w:rsidR="00B75DF4" w:rsidRDefault="007A0EE4">
      <w:pPr>
        <w:widowControl w:val="0"/>
        <w:contextualSpacing/>
        <w:rPr>
          <w:rFonts w:eastAsia="Calibri"/>
          <w:sz w:val="32"/>
          <w:lang w:eastAsia="en-US"/>
        </w:rPr>
      </w:pPr>
      <w:r>
        <w:rPr>
          <w:bCs/>
          <w:color w:val="000000" w:themeColor="text1"/>
          <w:szCs w:val="20"/>
        </w:rPr>
        <w:t>«Наименование продукции ОКПД2 [</w:t>
      </w:r>
      <w:r>
        <w:rPr>
          <w:bCs/>
          <w:color w:val="000000" w:themeColor="text1"/>
          <w:sz w:val="22"/>
          <w:szCs w:val="22"/>
        </w:rPr>
        <w:t>29.10.12</w:t>
      </w:r>
      <w:r>
        <w:rPr>
          <w:bCs/>
          <w:color w:val="000000" w:themeColor="text1"/>
          <w:szCs w:val="20"/>
        </w:rPr>
        <w:t xml:space="preserve">] (позиции № 1.1.  Таблицы 2.1) Поставка двигателя внутреннего </w:t>
      </w:r>
      <w:r>
        <w:rPr>
          <w:bCs/>
          <w:color w:val="000000" w:themeColor="text1"/>
          <w:szCs w:val="20"/>
        </w:rPr>
        <w:t>сгорания»</w:t>
      </w:r>
    </w:p>
    <w:tbl>
      <w:tblPr>
        <w:tblW w:w="10756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678"/>
        <w:gridCol w:w="1577"/>
        <w:gridCol w:w="3802"/>
        <w:gridCol w:w="3285"/>
        <w:gridCol w:w="1414"/>
      </w:tblGrid>
      <w:tr w:rsidR="00B75DF4">
        <w:trPr>
          <w:trHeight w:val="23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</w:tr>
      <w:tr w:rsidR="00B75DF4">
        <w:trPr>
          <w:trHeight w:val="107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B75DF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B75DF4">
        <w:trPr>
          <w:trHeight w:val="104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F4" w:rsidRDefault="007A0EE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Двигатель </w:t>
            </w:r>
            <w:r>
              <w:rPr>
                <w:sz w:val="22"/>
                <w:szCs w:val="22"/>
              </w:rPr>
              <w:lastRenderedPageBreak/>
              <w:t>внутреннего сгорания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DF4" w:rsidRDefault="007A0EE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Модель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DF4" w:rsidRDefault="007A0EE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1ZR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B75DF4">
        <w:trPr>
          <w:trHeight w:val="104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F4" w:rsidRDefault="00B75DF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DF4" w:rsidRDefault="007A0EE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DF4" w:rsidRDefault="007A0EE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кВт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B75DF4">
        <w:trPr>
          <w:trHeight w:val="104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F4" w:rsidRDefault="00B75DF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DF4" w:rsidRDefault="007A0EE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объем двигателя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DF4" w:rsidRDefault="007A0EE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1598 </w:t>
            </w:r>
            <w:proofErr w:type="spellStart"/>
            <w:r>
              <w:rPr>
                <w:sz w:val="22"/>
                <w:szCs w:val="22"/>
              </w:rPr>
              <w:t>куб.см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B75DF4">
        <w:trPr>
          <w:trHeight w:val="104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F4" w:rsidRDefault="00B75DF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DF4" w:rsidRDefault="007A0EE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Применяемость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DF4" w:rsidRDefault="007A0EE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B75DF4">
        <w:trPr>
          <w:trHeight w:val="104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F4" w:rsidRDefault="00B75DF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DF4" w:rsidRDefault="007A0EE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 по ПТС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DF4" w:rsidRDefault="007A0EE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JTNBV58E003530535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B75DF4"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widowControl w:val="0"/>
              <w:rPr>
                <w:sz w:val="20"/>
              </w:rPr>
            </w:pPr>
          </w:p>
        </w:tc>
        <w:tc>
          <w:tcPr>
            <w:tcW w:w="100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B75DF4">
            <w:pPr>
              <w:widowControl w:val="0"/>
              <w:rPr>
                <w:sz w:val="20"/>
              </w:rPr>
            </w:pPr>
          </w:p>
        </w:tc>
      </w:tr>
      <w:tr w:rsidR="00B75DF4"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</w:tc>
        <w:tc>
          <w:tcPr>
            <w:tcW w:w="100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B75DF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2.1.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Место поставки</w:t>
            </w:r>
          </w:p>
        </w:tc>
        <w:tc>
          <w:tcPr>
            <w:tcW w:w="8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РФ, 445350, Самарская область, г. Жигулевск, территория </w:t>
            </w:r>
            <w:r>
              <w:rPr>
                <w:sz w:val="20"/>
              </w:rPr>
              <w:t>Жигулевская ГЭС</w:t>
            </w:r>
          </w:p>
        </w:tc>
      </w:tr>
      <w:tr w:rsidR="00B75DF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2.2.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Приемка продукции</w:t>
            </w:r>
          </w:p>
        </w:tc>
        <w:tc>
          <w:tcPr>
            <w:tcW w:w="8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Только в рабочие дни с 9-00 до 11-00 и с 13-00 до 16-00</w:t>
            </w:r>
          </w:p>
        </w:tc>
      </w:tr>
      <w:tr w:rsidR="00B75DF4">
        <w:trPr>
          <w:trHeight w:val="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2.3.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Допуск на территорию</w:t>
            </w:r>
          </w:p>
        </w:tc>
        <w:tc>
          <w:tcPr>
            <w:tcW w:w="8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Информация о транспорте, на котором осуществляется доставка, для оформления допуска на территорию предоставляется не позднее </w:t>
            </w:r>
            <w:r>
              <w:rPr>
                <w:sz w:val="20"/>
              </w:rPr>
              <w:t>предыдущего рабочего дня до прибытия транспорта</w:t>
            </w:r>
          </w:p>
        </w:tc>
      </w:tr>
      <w:tr w:rsidR="00B75DF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3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Требования к гарантиям, гарантийному и послегарантийному обслуживанию</w:t>
            </w:r>
          </w:p>
        </w:tc>
      </w:tr>
      <w:tr w:rsidR="00B75DF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3.1.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Сроки гарантии</w:t>
            </w:r>
          </w:p>
        </w:tc>
        <w:tc>
          <w:tcPr>
            <w:tcW w:w="8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Не менее 12 месяцев с даты подписания сторонами ТОРГ-12 (УПД), но не менее гарантии завода изготовителя.</w: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B75DF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4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B75DF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4.1.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Документы, передаваемые вместе с продукцией</w:t>
            </w:r>
          </w:p>
        </w:tc>
        <w:tc>
          <w:tcPr>
            <w:tcW w:w="8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B75DF4" w:rsidRDefault="007A0EE4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Сертификат качества;</w:t>
            </w:r>
          </w:p>
          <w:p w:rsidR="00B75DF4" w:rsidRDefault="007A0EE4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Технический паспорт продукции (копия);</w:t>
            </w:r>
          </w:p>
          <w:p w:rsidR="00B75DF4" w:rsidRDefault="007A0EE4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Протокол сертификационных испытаний (копия);</w:t>
            </w:r>
          </w:p>
          <w:p w:rsidR="00B75DF4" w:rsidRDefault="007A0EE4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Паспорт безопасности (копия);</w:t>
            </w:r>
          </w:p>
          <w:p w:rsidR="00B75DF4" w:rsidRDefault="007A0EE4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продукции (копия);</w:t>
            </w:r>
          </w:p>
          <w:p w:rsidR="00B75DF4" w:rsidRDefault="007A0EE4">
            <w:pPr>
              <w:widowControl w:val="0"/>
              <w:numPr>
                <w:ilvl w:val="0"/>
                <w:numId w:val="4"/>
              </w:numPr>
              <w:rPr>
                <w:b/>
                <w:bCs/>
                <w:sz w:val="20"/>
              </w:rPr>
            </w:pPr>
            <w:r>
              <w:rPr>
                <w:sz w:val="20"/>
              </w:rPr>
              <w:t>товарную накладную унифицированной формы ТОРГ-12(УПД) в 2</w:t>
            </w:r>
            <w:r>
              <w:rPr>
                <w:sz w:val="20"/>
              </w:rPr>
              <w:t xml:space="preserve"> экз.</w:t>
            </w:r>
          </w:p>
        </w:tc>
      </w:tr>
      <w:tr w:rsidR="00B75DF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5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Прочие (дополнительные) требования к продукции</w:t>
            </w:r>
          </w:p>
        </w:tc>
      </w:tr>
      <w:tr w:rsidR="00B75DF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5.1.</w:t>
            </w:r>
          </w:p>
        </w:tc>
        <w:tc>
          <w:tcPr>
            <w:tcW w:w="10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DF4" w:rsidRDefault="007A0EE4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Продукция должна быть новой, ранее не использовавшейся</w:t>
            </w:r>
            <w:r>
              <w:rPr>
                <w:b/>
                <w:bCs/>
                <w:sz w:val="20"/>
              </w:rPr>
              <w:t>, год изготовления не позже 2026г.</w:t>
            </w:r>
          </w:p>
        </w:tc>
      </w:tr>
    </w:tbl>
    <w:p w:rsidR="00B75DF4" w:rsidRDefault="00B75DF4">
      <w:pPr>
        <w:widowControl w:val="0"/>
        <w:spacing w:before="120" w:after="60"/>
        <w:outlineLvl w:val="0"/>
        <w:rPr>
          <w:rFonts w:eastAsia="Calibri"/>
          <w:b/>
        </w:rPr>
      </w:pPr>
    </w:p>
    <w:p w:rsidR="00B75DF4" w:rsidRDefault="007A0EE4">
      <w:pPr>
        <w:widowControl w:val="0"/>
      </w:pPr>
      <w:r>
        <w:t xml:space="preserve">Механик </w:t>
      </w:r>
    </w:p>
    <w:p w:rsidR="00B75DF4" w:rsidRDefault="007A0EE4">
      <w:pPr>
        <w:keepNext/>
        <w:keepLines/>
        <w:widowControl w:val="0"/>
      </w:pPr>
      <w:r>
        <w:t xml:space="preserve">Жигулевского Филиала </w:t>
      </w:r>
    </w:p>
    <w:p w:rsidR="00B75DF4" w:rsidRDefault="007A0EE4">
      <w:pPr>
        <w:keepNext/>
        <w:keepLines/>
        <w:widowControl w:val="0"/>
        <w:rPr>
          <w:rFonts w:eastAsia="Calibri"/>
          <w:iCs/>
          <w:caps/>
          <w:lang w:eastAsia="x-none"/>
        </w:rPr>
      </w:pPr>
      <w:r>
        <w:t>АО «</w:t>
      </w:r>
      <w:proofErr w:type="spellStart"/>
      <w:r>
        <w:t>Гидроремонт</w:t>
      </w:r>
      <w:proofErr w:type="spellEnd"/>
      <w:r>
        <w:t xml:space="preserve">-ВКК» в </w:t>
      </w:r>
      <w:proofErr w:type="spellStart"/>
      <w:r>
        <w:t>г.Жигулевск</w:t>
      </w:r>
      <w:proofErr w:type="spellEnd"/>
      <w:r>
        <w:t xml:space="preserve">                                                                     </w:t>
      </w:r>
      <w:proofErr w:type="spellStart"/>
      <w:r>
        <w:t>Д.Г.Власов</w:t>
      </w:r>
      <w:proofErr w:type="spellEnd"/>
      <w:r>
        <w:t xml:space="preserve"> </w:t>
      </w:r>
    </w:p>
    <w:p w:rsidR="00B75DF4" w:rsidRDefault="00B75DF4">
      <w:pPr>
        <w:widowControl w:val="0"/>
        <w:spacing w:before="120" w:after="60"/>
        <w:outlineLvl w:val="0"/>
        <w:rPr>
          <w:rFonts w:eastAsia="Calibri"/>
          <w:b/>
        </w:rPr>
      </w:pPr>
    </w:p>
    <w:sectPr w:rsidR="00B75DF4">
      <w:footerReference w:type="default" r:id="rId8"/>
      <w:pgSz w:w="11906" w:h="16838"/>
      <w:pgMar w:top="1134" w:right="425" w:bottom="1134" w:left="85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0EE4">
      <w:r>
        <w:separator/>
      </w:r>
    </w:p>
  </w:endnote>
  <w:endnote w:type="continuationSeparator" w:id="0">
    <w:p w:rsidR="00000000" w:rsidRDefault="007A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F4" w:rsidRDefault="007A0EE4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</w:p>
  <w:p w:rsidR="00B75DF4" w:rsidRDefault="00B75DF4">
    <w:pPr>
      <w:pStyle w:val="ab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0EE4">
      <w:r>
        <w:separator/>
      </w:r>
    </w:p>
  </w:footnote>
  <w:footnote w:type="continuationSeparator" w:id="0">
    <w:p w:rsidR="00000000" w:rsidRDefault="007A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91A56"/>
    <w:multiLevelType w:val="multilevel"/>
    <w:tmpl w:val="329CF5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FC97D31"/>
    <w:multiLevelType w:val="multilevel"/>
    <w:tmpl w:val="28745C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1F2AA2"/>
    <w:multiLevelType w:val="multilevel"/>
    <w:tmpl w:val="7F5A1424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F86004A"/>
    <w:multiLevelType w:val="multilevel"/>
    <w:tmpl w:val="72CA35B2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7129A3"/>
    <w:multiLevelType w:val="multilevel"/>
    <w:tmpl w:val="3DE4C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27B62FE"/>
    <w:multiLevelType w:val="multilevel"/>
    <w:tmpl w:val="F006B118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F4"/>
    <w:rsid w:val="007A0EE4"/>
    <w:rsid w:val="00B7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C7CC7-B022-4E25-9736-260B13F1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link w:val="4"/>
    <w:uiPriority w:val="9"/>
    <w:semiHidden/>
    <w:qFormat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uiPriority w:val="99"/>
    <w:qFormat/>
    <w:locked/>
    <w:rsid w:val="000D3EF6"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  <w:rsid w:val="00AE0099"/>
  </w:style>
  <w:style w:type="character" w:customStyle="1" w:styleId="jss368">
    <w:name w:val="jss368"/>
    <w:basedOn w:val="a1"/>
    <w:qFormat/>
    <w:rsid w:val="00002F3B"/>
  </w:style>
  <w:style w:type="character" w:customStyle="1" w:styleId="jss416">
    <w:name w:val="jss416"/>
    <w:basedOn w:val="a1"/>
    <w:qFormat/>
    <w:rsid w:val="00506353"/>
  </w:style>
  <w:style w:type="character" w:customStyle="1" w:styleId="jss398">
    <w:name w:val="jss398"/>
    <w:basedOn w:val="a1"/>
    <w:qFormat/>
    <w:rsid w:val="003353E6"/>
  </w:style>
  <w:style w:type="character" w:customStyle="1" w:styleId="jss981">
    <w:name w:val="jss981"/>
    <w:basedOn w:val="a1"/>
    <w:qFormat/>
    <w:rsid w:val="00F36596"/>
  </w:style>
  <w:style w:type="character" w:customStyle="1" w:styleId="jss387">
    <w:name w:val="jss387"/>
    <w:basedOn w:val="a1"/>
    <w:qFormat/>
    <w:rsid w:val="001E0335"/>
  </w:style>
  <w:style w:type="character" w:customStyle="1" w:styleId="ff-dinpro">
    <w:name w:val="ff-dinpro"/>
    <w:basedOn w:val="a1"/>
    <w:qFormat/>
    <w:rsid w:val="00D11037"/>
  </w:style>
  <w:style w:type="character" w:customStyle="1" w:styleId="jss637">
    <w:name w:val="jss637"/>
    <w:basedOn w:val="a1"/>
    <w:qFormat/>
    <w:rsid w:val="00B81C57"/>
  </w:style>
  <w:style w:type="character" w:customStyle="1" w:styleId="jss382">
    <w:name w:val="jss382"/>
    <w:basedOn w:val="a1"/>
    <w:qFormat/>
    <w:rsid w:val="00E31B01"/>
  </w:style>
  <w:style w:type="character" w:customStyle="1" w:styleId="typography">
    <w:name w:val="typography"/>
    <w:basedOn w:val="a1"/>
    <w:qFormat/>
    <w:rsid w:val="00E672A1"/>
  </w:style>
  <w:style w:type="character" w:customStyle="1" w:styleId="a9">
    <w:name w:val="Абзац списка Знак"/>
    <w:link w:val="a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uiPriority w:val="99"/>
    <w:semiHidden/>
    <w:qFormat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qFormat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  <w:rsid w:val="00DB053E"/>
  </w:style>
  <w:style w:type="character" w:customStyle="1" w:styleId="ae">
    <w:name w:val="комментарий"/>
    <w:qFormat/>
    <w:rsid w:val="00AE2A8F"/>
    <w:rPr>
      <w:b/>
      <w:i/>
      <w:shd w:val="clear" w:color="auto" w:fill="FFFF99"/>
    </w:rPr>
  </w:style>
  <w:style w:type="character" w:styleId="af">
    <w:name w:val="annotation reference"/>
    <w:uiPriority w:val="99"/>
    <w:semiHidden/>
    <w:unhideWhenUsed/>
    <w:qFormat/>
    <w:rsid w:val="00C0442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0442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C0442A"/>
    <w:rPr>
      <w:rFonts w:ascii="Times New Roman" w:eastAsia="Times New Roman" w:hAnsi="Times New Roman"/>
      <w:b/>
      <w:bCs/>
    </w:rPr>
  </w:style>
  <w:style w:type="paragraph" w:styleId="af4">
    <w:name w:val="Title"/>
    <w:basedOn w:val="a0"/>
    <w:next w:val="af5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5">
    <w:name w:val="Body Text"/>
    <w:basedOn w:val="a0"/>
    <w:pPr>
      <w:spacing w:after="140" w:line="276" w:lineRule="auto"/>
    </w:pPr>
  </w:style>
  <w:style w:type="paragraph" w:styleId="af6">
    <w:name w:val="List"/>
    <w:basedOn w:val="af5"/>
    <w:rPr>
      <w:rFonts w:cs="Arial Unicode MS"/>
    </w:rPr>
  </w:style>
  <w:style w:type="paragraph" w:styleId="af7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8">
    <w:name w:val="index heading"/>
    <w:basedOn w:val="a0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9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link w:val="a9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uiPriority w:val="99"/>
    <w:qFormat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rsid w:val="00AE0099"/>
    <w:pPr>
      <w:spacing w:beforeAutospacing="1" w:afterAutospacing="1"/>
    </w:pPr>
  </w:style>
  <w:style w:type="paragraph" w:customStyle="1" w:styleId="jss373">
    <w:name w:val="jss373"/>
    <w:basedOn w:val="a0"/>
    <w:qFormat/>
    <w:rsid w:val="00002F3B"/>
    <w:pPr>
      <w:spacing w:beforeAutospacing="1" w:afterAutospacing="1"/>
    </w:pPr>
  </w:style>
  <w:style w:type="paragraph" w:customStyle="1" w:styleId="jss403">
    <w:name w:val="jss403"/>
    <w:basedOn w:val="a0"/>
    <w:qFormat/>
    <w:rsid w:val="00A55B77"/>
    <w:pPr>
      <w:spacing w:beforeAutospacing="1" w:afterAutospacing="1"/>
    </w:pPr>
  </w:style>
  <w:style w:type="paragraph" w:customStyle="1" w:styleId="jss986">
    <w:name w:val="jss986"/>
    <w:basedOn w:val="a0"/>
    <w:qFormat/>
    <w:rsid w:val="00F36596"/>
    <w:pPr>
      <w:spacing w:beforeAutospacing="1" w:afterAutospacing="1"/>
    </w:pPr>
  </w:style>
  <w:style w:type="paragraph" w:customStyle="1" w:styleId="afa">
    <w:name w:val="Колонтитул"/>
    <w:basedOn w:val="a0"/>
    <w:qFormat/>
  </w:style>
  <w:style w:type="paragraph" w:styleId="ab">
    <w:name w:val="footer"/>
    <w:basedOn w:val="a0"/>
    <w:link w:val="aa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uiPriority w:val="99"/>
    <w:unhideWhenUsed/>
    <w:rsid w:val="008B0436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uiPriority w:val="99"/>
    <w:semiHidden/>
    <w:unhideWhenUsed/>
    <w:qFormat/>
    <w:rsid w:val="00C0442A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0442A"/>
    <w:rPr>
      <w:b/>
      <w:bCs/>
    </w:rPr>
  </w:style>
  <w:style w:type="paragraph" w:customStyle="1" w:styleId="msonormalmrcssattr">
    <w:name w:val="msonormalmrcssattr"/>
    <w:basedOn w:val="a0"/>
    <w:qFormat/>
    <w:rsid w:val="002656C1"/>
    <w:pPr>
      <w:spacing w:beforeAutospacing="1" w:afterAutospacing="1"/>
    </w:pPr>
    <w:rPr>
      <w:rFonts w:eastAsiaTheme="minorHAnsi"/>
    </w:rPr>
  </w:style>
  <w:style w:type="paragraph" w:customStyle="1" w:styleId="afb">
    <w:name w:val="Содержимое таблицы"/>
    <w:basedOn w:val="a0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13">
    <w:name w:val="Стиль1"/>
    <w:uiPriority w:val="99"/>
    <w:qFormat/>
    <w:rsid w:val="00F2287E"/>
  </w:style>
  <w:style w:type="table" w:styleId="afd">
    <w:name w:val="Table Grid"/>
    <w:basedOn w:val="a2"/>
    <w:rsid w:val="0047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44A5-76FF-4FFE-A382-0507067D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Власов Денис Геннадьевич</cp:lastModifiedBy>
  <cp:revision>19</cp:revision>
  <cp:lastPrinted>2026-05-25T04:17:00Z</cp:lastPrinted>
  <dcterms:created xsi:type="dcterms:W3CDTF">2026-02-03T13:12:00Z</dcterms:created>
  <dcterms:modified xsi:type="dcterms:W3CDTF">2026-05-25T04:17:00Z</dcterms:modified>
  <dc:language>ru-RU</dc:language>
</cp:coreProperties>
</file>