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№2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20.05.2026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приложенной к Закупке документации, а именно в п. 8.3 "Специальные требования", а также в п. 1.4. Технических Требований указывается обязательное наличие у Участника Свидетельства НАКС о готовности организации-заявителя к применению аттестованной технологии сварки в соответствии с требованиями РД 03-615-03, способ сварки - ручная дуговая.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нашу практику выполнения сварочных работ и характеристики современного сварочного оборудования, заверяем Вас в отсутствии необходимости применения метода ручной дуговой сварки.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просим Вас внести изменения в Документацию о закупке (и приложения к ней) и исключить требования к Свидетельству НАКС в части ручной дуговой сварки.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Default="008039A4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745487" w:rsidRPr="008039A4" w:rsidRDefault="00745487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Выполнение монтажных сварных швов ручной дуговой сваркой обусловлено требованиями Проектной документации (Приложения №3 к Техническим требованиям (Приложение №1 к Документации о закупке)) – лист 22ПК2 1114225 СБ Тома 5.7.1. «Затворы ВСП» /  508-013-08/2016-ИОС7.1, Примечание № 3</w:t>
      </w:r>
      <w:r w:rsidRPr="008039A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45487" w:rsidRPr="008039A4" w:rsidRDefault="00745487" w:rsidP="008039A4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Pr="008039A4" w:rsidRDefault="008039A4" w:rsidP="008039A4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9A4">
        <w:rPr>
          <w:rFonts w:ascii="Times New Roman" w:hAnsi="Times New Roman" w:cs="Times New Roman"/>
          <w:bCs/>
          <w:sz w:val="24"/>
          <w:szCs w:val="24"/>
        </w:rPr>
        <w:t>Согласно требований п.</w:t>
      </w:r>
      <w:r>
        <w:rPr>
          <w:rFonts w:ascii="Times New Roman" w:hAnsi="Times New Roman" w:cs="Times New Roman"/>
          <w:bCs/>
          <w:sz w:val="24"/>
          <w:szCs w:val="24"/>
        </w:rPr>
        <w:t xml:space="preserve">4.3.12 Документации о закупки: </w:t>
      </w:r>
      <w:r w:rsidRPr="008039A4">
        <w:rPr>
          <w:rFonts w:ascii="Times New Roman" w:hAnsi="Times New Roman" w:cs="Times New Roman"/>
          <w:bCs/>
          <w:sz w:val="24"/>
          <w:szCs w:val="24"/>
        </w:rPr>
        <w:t>«При описании продукции Участник обязан подтвердить соответствие поставляемой продукци</w:t>
      </w:r>
      <w:r w:rsidR="00B24910">
        <w:rPr>
          <w:rFonts w:ascii="Times New Roman" w:hAnsi="Times New Roman" w:cs="Times New Roman"/>
          <w:bCs/>
          <w:sz w:val="24"/>
          <w:szCs w:val="24"/>
        </w:rPr>
        <w:t>и требованиям Документации о за</w:t>
      </w:r>
      <w:r w:rsidR="00B24910" w:rsidRPr="00B24910">
        <w:rPr>
          <w:rFonts w:ascii="Times New Roman" w:hAnsi="Times New Roman" w:cs="Times New Roman"/>
          <w:bCs/>
          <w:sz w:val="24"/>
          <w:szCs w:val="24"/>
        </w:rPr>
        <w:t>к</w:t>
      </w:r>
      <w:r w:rsidRPr="008039A4">
        <w:rPr>
          <w:rFonts w:ascii="Times New Roman" w:hAnsi="Times New Roman" w:cs="Times New Roman"/>
          <w:bCs/>
          <w:sz w:val="24"/>
          <w:szCs w:val="24"/>
        </w:rPr>
        <w:t>упке, в том числе требованиям, установленным в Технических требованиях (Приложение № 1), в отношении всех показателей, которые в ней установлены.</w:t>
      </w:r>
      <w:r w:rsidRPr="008039A4">
        <w:t xml:space="preserve"> </w:t>
      </w:r>
      <w:r w:rsidRPr="008039A4">
        <w:rPr>
          <w:rFonts w:ascii="Times New Roman" w:hAnsi="Times New Roman" w:cs="Times New Roman"/>
          <w:bCs/>
          <w:sz w:val="24"/>
          <w:szCs w:val="24"/>
        </w:rPr>
        <w:t xml:space="preserve">При этом должны указываться точные и не допускающие двусмысленного толкования показатели». </w:t>
      </w:r>
      <w:bookmarkStart w:id="0" w:name="_GoBack"/>
      <w:bookmarkEnd w:id="0"/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24910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413F55"/>
    <w:rsid w:val="00745487"/>
    <w:rsid w:val="008039A4"/>
    <w:rsid w:val="00B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38DA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305</Words>
  <Characters>1742</Characters>
  <Application>Microsoft Office Word</Application>
  <DocSecurity>0</DocSecurity>
  <Lines>14</Lines>
  <Paragraphs>4</Paragraphs>
  <ScaleCrop>false</ScaleCrop>
  <Company>ПАО "РАО ЭС Востока"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Родионов Тимофей Евгеньевич</cp:lastModifiedBy>
  <cp:revision>37</cp:revision>
  <cp:lastPrinted>2023-11-08T00:53:00Z</cp:lastPrinted>
  <dcterms:created xsi:type="dcterms:W3CDTF">2025-07-14T04:26:00Z</dcterms:created>
  <dcterms:modified xsi:type="dcterms:W3CDTF">2026-05-25T07:50:00Z</dcterms:modified>
  <dc:language>ru-RU</dc:language>
</cp:coreProperties>
</file>