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174F" w14:textId="77777777" w:rsidR="004820A8" w:rsidRPr="00241C93" w:rsidRDefault="004820A8" w:rsidP="004820A8">
      <w:pPr>
        <w:shd w:val="clear" w:color="auto" w:fill="FFFFFF"/>
        <w:jc w:val="center"/>
        <w:rPr>
          <w:b/>
          <w:sz w:val="24"/>
          <w:szCs w:val="24"/>
        </w:rPr>
      </w:pPr>
      <w:r w:rsidRPr="00241C93">
        <w:rPr>
          <w:b/>
          <w:bCs/>
          <w:sz w:val="24"/>
          <w:szCs w:val="24"/>
        </w:rPr>
        <w:t>Договор поставки</w:t>
      </w:r>
      <w:r>
        <w:rPr>
          <w:b/>
          <w:bCs/>
          <w:sz w:val="24"/>
          <w:szCs w:val="24"/>
        </w:rPr>
        <w:t xml:space="preserve"> </w:t>
      </w:r>
      <w:permStart w:id="1733245094" w:edGrp="everyone"/>
      <w:r>
        <w:rPr>
          <w:b/>
          <w:bCs/>
          <w:sz w:val="24"/>
          <w:szCs w:val="24"/>
        </w:rPr>
        <w:t>№__________________</w:t>
      </w:r>
    </w:p>
    <w:permEnd w:id="1733245094"/>
    <w:p w14:paraId="6EEE16A0" w14:textId="77777777" w:rsidR="004820A8" w:rsidRPr="00241C93" w:rsidRDefault="004820A8" w:rsidP="004820A8">
      <w:pPr>
        <w:shd w:val="clear" w:color="auto" w:fill="FFFFFF"/>
        <w:ind w:firstLine="709"/>
        <w:rPr>
          <w:b/>
          <w:bCs/>
          <w:sz w:val="24"/>
          <w:szCs w:val="24"/>
        </w:rPr>
      </w:pPr>
    </w:p>
    <w:p w14:paraId="3EE6EBAA" w14:textId="00CBB921" w:rsidR="004820A8" w:rsidRPr="00241C93" w:rsidRDefault="004820A8" w:rsidP="004820A8">
      <w:pPr>
        <w:shd w:val="clear" w:color="auto" w:fill="FFFFFF"/>
        <w:tabs>
          <w:tab w:val="right" w:pos="9639"/>
        </w:tabs>
        <w:jc w:val="right"/>
        <w:rPr>
          <w:bCs/>
          <w:sz w:val="24"/>
          <w:szCs w:val="24"/>
        </w:rPr>
      </w:pPr>
      <w:r w:rsidRPr="00241C93">
        <w:rPr>
          <w:bCs/>
          <w:sz w:val="24"/>
          <w:szCs w:val="24"/>
        </w:rPr>
        <w:t xml:space="preserve">г. </w:t>
      </w:r>
      <w:r>
        <w:rPr>
          <w:bCs/>
          <w:sz w:val="24"/>
          <w:szCs w:val="24"/>
        </w:rPr>
        <w:t>Железноводск</w:t>
      </w:r>
      <w:r w:rsidRPr="00241C93">
        <w:rPr>
          <w:bCs/>
          <w:sz w:val="24"/>
          <w:szCs w:val="24"/>
        </w:rPr>
        <w:tab/>
      </w:r>
      <w:permStart w:id="664994843" w:edGrp="everyone"/>
      <w:r w:rsidRPr="00241C93">
        <w:rPr>
          <w:bCs/>
          <w:sz w:val="24"/>
          <w:szCs w:val="24"/>
        </w:rPr>
        <w:t xml:space="preserve">   «___» _________ 20</w:t>
      </w:r>
      <w:r>
        <w:rPr>
          <w:bCs/>
          <w:sz w:val="24"/>
          <w:szCs w:val="24"/>
        </w:rPr>
        <w:t>2</w:t>
      </w:r>
      <w:r w:rsidR="0045558F">
        <w:rPr>
          <w:bCs/>
          <w:sz w:val="24"/>
          <w:szCs w:val="24"/>
        </w:rPr>
        <w:t>__</w:t>
      </w:r>
      <w:r w:rsidRPr="00241C93">
        <w:rPr>
          <w:bCs/>
          <w:sz w:val="24"/>
          <w:szCs w:val="24"/>
        </w:rPr>
        <w:t>г.</w:t>
      </w:r>
    </w:p>
    <w:permEnd w:id="664994843"/>
    <w:p w14:paraId="3BEBB632" w14:textId="77777777" w:rsidR="004820A8" w:rsidRPr="00241C93" w:rsidRDefault="004820A8" w:rsidP="004820A8">
      <w:pPr>
        <w:shd w:val="clear" w:color="auto" w:fill="FFFFFF"/>
        <w:tabs>
          <w:tab w:val="right" w:pos="9639"/>
        </w:tabs>
        <w:ind w:firstLine="709"/>
        <w:jc w:val="right"/>
        <w:rPr>
          <w:bCs/>
          <w:sz w:val="24"/>
          <w:szCs w:val="24"/>
        </w:rPr>
      </w:pPr>
    </w:p>
    <w:p w14:paraId="5CB9630B" w14:textId="77777777" w:rsidR="004820A8" w:rsidRPr="00241C93" w:rsidRDefault="004820A8" w:rsidP="004820A8">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Pr="00241C93">
        <w:rPr>
          <w:sz w:val="24"/>
          <w:szCs w:val="24"/>
        </w:rPr>
        <w:t>»)</w:t>
      </w:r>
      <w:r w:rsidRPr="00241C93">
        <w:rPr>
          <w:spacing w:val="2"/>
          <w:sz w:val="24"/>
          <w:szCs w:val="24"/>
        </w:rPr>
        <w:t xml:space="preserve">, (далее – </w:t>
      </w:r>
      <w:r w:rsidRPr="00241C93">
        <w:rPr>
          <w:sz w:val="24"/>
          <w:szCs w:val="24"/>
        </w:rPr>
        <w:t>«</w:t>
      </w:r>
      <w:r w:rsidRPr="003937D4">
        <w:rPr>
          <w:b/>
          <w:sz w:val="24"/>
          <w:szCs w:val="24"/>
        </w:rPr>
        <w:t>Покупатель</w:t>
      </w:r>
      <w:r w:rsidRPr="00241C93">
        <w:rPr>
          <w:sz w:val="24"/>
          <w:szCs w:val="24"/>
        </w:rPr>
        <w:t xml:space="preserve">»), в </w:t>
      </w:r>
      <w:permStart w:id="172903328" w:edGrp="everyone"/>
      <w:r w:rsidRPr="00241C93">
        <w:rPr>
          <w:sz w:val="24"/>
          <w:szCs w:val="24"/>
        </w:rPr>
        <w:t>лице _____________________</w:t>
      </w:r>
      <w:r w:rsidRPr="00241C93">
        <w:rPr>
          <w:spacing w:val="4"/>
          <w:sz w:val="24"/>
          <w:szCs w:val="24"/>
        </w:rPr>
        <w:t>, действующего на основании ________, с одной стороны, и</w:t>
      </w:r>
      <w:r w:rsidRPr="00241C93">
        <w:rPr>
          <w:spacing w:val="10"/>
          <w:sz w:val="24"/>
          <w:szCs w:val="24"/>
        </w:rPr>
        <w:t xml:space="preserve"> </w:t>
      </w:r>
    </w:p>
    <w:p w14:paraId="4F1996C1" w14:textId="77777777" w:rsidR="004820A8" w:rsidRPr="005B1683" w:rsidRDefault="004820A8" w:rsidP="004820A8">
      <w:pPr>
        <w:ind w:firstLine="709"/>
        <w:jc w:val="both"/>
        <w:rPr>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3937D4">
        <w:rPr>
          <w:b/>
          <w:sz w:val="24"/>
          <w:szCs w:val="24"/>
        </w:rPr>
        <w:t>Поставщик</w:t>
      </w:r>
      <w:r w:rsidRPr="00241C93">
        <w:rPr>
          <w:sz w:val="24"/>
          <w:szCs w:val="24"/>
        </w:rPr>
        <w:t xml:space="preserve">»), в лице _________________________, действующего на </w:t>
      </w:r>
      <w:r w:rsidRPr="005B1683">
        <w:rPr>
          <w:sz w:val="24"/>
          <w:szCs w:val="24"/>
        </w:rPr>
        <w:t xml:space="preserve">основании ___________________, с другой стороны, </w:t>
      </w:r>
    </w:p>
    <w:p w14:paraId="23B94A53" w14:textId="4EB136C1" w:rsidR="004820A8" w:rsidRPr="005B1683" w:rsidRDefault="004820A8" w:rsidP="004820A8">
      <w:pPr>
        <w:ind w:firstLine="709"/>
        <w:jc w:val="both"/>
        <w:rPr>
          <w:sz w:val="24"/>
          <w:szCs w:val="24"/>
        </w:rPr>
      </w:pPr>
      <w:r w:rsidRPr="005B1683">
        <w:rPr>
          <w:sz w:val="24"/>
          <w:szCs w:val="24"/>
        </w:rPr>
        <w:t xml:space="preserve">совместно в дальнейшем именуемые «Стороны», а по отдельности – «Сторона», </w:t>
      </w:r>
      <w:r w:rsidRPr="005B1683">
        <w:rPr>
          <w:sz w:val="24"/>
          <w:szCs w:val="24"/>
        </w:rPr>
        <w:br/>
      </w:r>
      <w:r w:rsidRPr="005B1683">
        <w:rPr>
          <w:sz w:val="24"/>
          <w:szCs w:val="24"/>
          <w:lang w:eastAsia="en-US"/>
        </w:rPr>
        <w:t xml:space="preserve">по результатам проведенной Покупателем </w:t>
      </w:r>
      <w:r w:rsidR="00A3208A">
        <w:rPr>
          <w:sz w:val="24"/>
          <w:szCs w:val="24"/>
          <w:lang w:eastAsia="en-US"/>
        </w:rPr>
        <w:t xml:space="preserve">закупочной процедуры по лоту </w:t>
      </w:r>
      <w:r w:rsidRPr="005B1683">
        <w:rPr>
          <w:sz w:val="24"/>
          <w:szCs w:val="24"/>
          <w:lang w:eastAsia="en-US"/>
        </w:rPr>
        <w:t>№ ____________,</w:t>
      </w:r>
    </w:p>
    <w:permEnd w:id="172903328"/>
    <w:p w14:paraId="16650E53" w14:textId="77777777" w:rsidR="004820A8" w:rsidRPr="005B1683" w:rsidRDefault="004820A8" w:rsidP="004820A8">
      <w:pPr>
        <w:ind w:firstLine="709"/>
        <w:jc w:val="both"/>
        <w:rPr>
          <w:spacing w:val="10"/>
          <w:sz w:val="24"/>
          <w:szCs w:val="24"/>
        </w:rPr>
      </w:pPr>
      <w:r w:rsidRPr="005B1683">
        <w:rPr>
          <w:snapToGrid w:val="0"/>
          <w:sz w:val="24"/>
          <w:szCs w:val="24"/>
        </w:rPr>
        <w:t>заключили настоящий договор поставки (далее – «Договор») о нижеследующем:</w:t>
      </w:r>
    </w:p>
    <w:p w14:paraId="3DE33429" w14:textId="77777777" w:rsidR="004820A8" w:rsidRPr="005B1683" w:rsidRDefault="004820A8" w:rsidP="004820A8">
      <w:pPr>
        <w:shd w:val="clear" w:color="auto" w:fill="FFFFFF"/>
        <w:ind w:firstLine="709"/>
        <w:rPr>
          <w:bCs/>
          <w:sz w:val="24"/>
          <w:szCs w:val="24"/>
          <w:lang w:val="x-none"/>
        </w:rPr>
      </w:pPr>
    </w:p>
    <w:p w14:paraId="5054D09A" w14:textId="77777777" w:rsidR="004820A8" w:rsidRPr="005B1683" w:rsidRDefault="004820A8" w:rsidP="004820A8">
      <w:pPr>
        <w:shd w:val="clear" w:color="auto" w:fill="FFFFFF"/>
        <w:ind w:firstLine="709"/>
        <w:jc w:val="center"/>
        <w:rPr>
          <w:b/>
          <w:bCs/>
          <w:sz w:val="24"/>
          <w:szCs w:val="24"/>
        </w:rPr>
      </w:pPr>
      <w:r w:rsidRPr="005B1683">
        <w:rPr>
          <w:b/>
          <w:bCs/>
          <w:sz w:val="24"/>
          <w:szCs w:val="24"/>
        </w:rPr>
        <w:t>Термины и определения</w:t>
      </w:r>
    </w:p>
    <w:p w14:paraId="60D37744" w14:textId="77777777" w:rsidR="004820A8" w:rsidRPr="00241C93" w:rsidRDefault="004820A8" w:rsidP="004820A8">
      <w:pPr>
        <w:shd w:val="clear" w:color="auto" w:fill="FFFFFF"/>
        <w:ind w:firstLine="709"/>
        <w:jc w:val="both"/>
        <w:rPr>
          <w:bCs/>
          <w:sz w:val="24"/>
          <w:szCs w:val="24"/>
        </w:rPr>
      </w:pPr>
      <w:r w:rsidRPr="005B1683">
        <w:rPr>
          <w:bCs/>
          <w:sz w:val="24"/>
          <w:szCs w:val="24"/>
        </w:rPr>
        <w:t>Термины и определения</w:t>
      </w:r>
      <w:r w:rsidRPr="00241C93">
        <w:rPr>
          <w:bCs/>
          <w:sz w:val="24"/>
          <w:szCs w:val="24"/>
        </w:rPr>
        <w:t>,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B9344F2" w14:textId="77777777" w:rsidR="004820A8" w:rsidRPr="0055243C" w:rsidRDefault="004820A8" w:rsidP="004820A8">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55243C">
        <w:rPr>
          <w:sz w:val="24"/>
          <w:szCs w:val="24"/>
          <w:lang w:eastAsia="en-US"/>
        </w:rPr>
        <w:t>Госкомстата РФ от 25.12.1998 № 132, подписываемый Сторонами при приемке поставленного Товара.</w:t>
      </w:r>
    </w:p>
    <w:p w14:paraId="6E4F76E2" w14:textId="69CC9DC2" w:rsidR="004820A8" w:rsidRPr="00241C93" w:rsidRDefault="004820A8" w:rsidP="00F70E49">
      <w:pPr>
        <w:pStyle w:val="af2"/>
        <w:shd w:val="clear" w:color="auto" w:fill="FFFFFF"/>
        <w:tabs>
          <w:tab w:val="left" w:pos="0"/>
        </w:tabs>
        <w:overflowPunct w:val="0"/>
        <w:ind w:left="0" w:firstLine="709"/>
        <w:jc w:val="both"/>
        <w:textAlignment w:val="baseline"/>
        <w:rPr>
          <w:sz w:val="24"/>
          <w:szCs w:val="24"/>
          <w:lang w:eastAsia="en-US"/>
        </w:rPr>
      </w:pPr>
      <w:r w:rsidRPr="0055243C">
        <w:rPr>
          <w:b/>
          <w:sz w:val="24"/>
          <w:szCs w:val="24"/>
        </w:rPr>
        <w:t xml:space="preserve"> </w:t>
      </w:r>
      <w:r w:rsidRPr="0055243C">
        <w:rPr>
          <w:b/>
          <w:sz w:val="24"/>
          <w:szCs w:val="24"/>
          <w:lang w:eastAsia="en-US"/>
        </w:rPr>
        <w:t>«Гарантийный срок</w:t>
      </w:r>
      <w:r w:rsidR="00681D95">
        <w:rPr>
          <w:rStyle w:val="afc"/>
          <w:b/>
          <w:sz w:val="24"/>
          <w:szCs w:val="24"/>
          <w:lang w:eastAsia="en-US"/>
        </w:rPr>
        <w:footnoteReference w:id="1"/>
      </w:r>
      <w:r w:rsidRPr="0055243C">
        <w:rPr>
          <w:b/>
          <w:sz w:val="24"/>
          <w:szCs w:val="24"/>
          <w:lang w:eastAsia="en-US"/>
        </w:rPr>
        <w:t>»</w:t>
      </w:r>
      <w:r w:rsidRPr="0055243C">
        <w:rPr>
          <w:sz w:val="24"/>
          <w:szCs w:val="24"/>
        </w:rPr>
        <w:t xml:space="preserve"> </w:t>
      </w:r>
      <w:r w:rsidRPr="0055243C">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w:t>
      </w:r>
      <w:r w:rsidRPr="00F61D46">
        <w:rPr>
          <w:sz w:val="24"/>
          <w:szCs w:val="24"/>
          <w:lang w:eastAsia="en-US"/>
        </w:rPr>
        <w:t xml:space="preserve"> на все составляющие Товара.</w:t>
      </w:r>
    </w:p>
    <w:p w14:paraId="7990ADB1" w14:textId="77777777" w:rsidR="004820A8" w:rsidRPr="00241C93" w:rsidRDefault="004820A8" w:rsidP="004820A8">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3E64473A" w14:textId="77777777" w:rsidR="004820A8" w:rsidRPr="00241C93" w:rsidRDefault="004820A8" w:rsidP="004820A8">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1122DCA8" w14:textId="0177C551" w:rsidR="00F70E49" w:rsidRDefault="00F70E49" w:rsidP="004820A8">
      <w:pPr>
        <w:pStyle w:val="af2"/>
        <w:shd w:val="clear" w:color="auto" w:fill="FFFFFF"/>
        <w:tabs>
          <w:tab w:val="left" w:pos="0"/>
        </w:tabs>
        <w:overflowPunct w:val="0"/>
        <w:ind w:left="0" w:firstLine="709"/>
        <w:jc w:val="both"/>
        <w:textAlignment w:val="baseline"/>
        <w:rPr>
          <w:b/>
          <w:sz w:val="24"/>
          <w:szCs w:val="24"/>
          <w:lang w:eastAsia="en-US"/>
        </w:rPr>
      </w:pPr>
      <w:r w:rsidRPr="0055243C">
        <w:rPr>
          <w:b/>
          <w:sz w:val="24"/>
          <w:szCs w:val="24"/>
        </w:rPr>
        <w:t xml:space="preserve">«Независимая гарантия» - </w:t>
      </w:r>
      <w:r w:rsidRPr="0055243C">
        <w:rPr>
          <w:sz w:val="24"/>
          <w:szCs w:val="24"/>
        </w:rPr>
        <w:t>гарантия, предоставляемая  Поставщиком (субъектом МСП) в обеспечение надлежащего исполнения Договоров,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№4 к Договору.</w:t>
      </w:r>
    </w:p>
    <w:p w14:paraId="280D5383" w14:textId="77777777" w:rsidR="004820A8" w:rsidRPr="00241C93" w:rsidRDefault="004820A8" w:rsidP="004820A8">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от 25.12.1998 № 132, подписываемый Сторонами после завершения приемки Товара по количеству, качеству и комплектности.</w:t>
      </w:r>
    </w:p>
    <w:p w14:paraId="2249A175" w14:textId="77777777" w:rsidR="004820A8" w:rsidRPr="00241C93" w:rsidRDefault="004820A8" w:rsidP="004820A8">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7DC3C950" w14:textId="77777777" w:rsidR="004820A8" w:rsidRPr="00566B9E"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566B9E">
        <w:rPr>
          <w:rFonts w:ascii="Times New Roman" w:hAnsi="Times New Roman"/>
          <w:color w:val="auto"/>
          <w:sz w:val="24"/>
          <w:szCs w:val="24"/>
          <w:lang w:eastAsia="en-US"/>
        </w:rPr>
        <w:lastRenderedPageBreak/>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B0EEAA9" w14:textId="77777777" w:rsidR="004820A8" w:rsidRPr="00241C93"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241C93">
        <w:rPr>
          <w:rFonts w:ascii="Times New Roman" w:hAnsi="Times New Roman"/>
          <w:color w:val="auto"/>
          <w:sz w:val="24"/>
          <w:szCs w:val="24"/>
          <w:lang w:eastAsia="en-US"/>
        </w:rPr>
        <w:t>«Применимое право»</w:t>
      </w:r>
      <w:r w:rsidRPr="00241C93">
        <w:rPr>
          <w:rFonts w:ascii="Times New Roman" w:hAnsi="Times New Roman"/>
          <w:b w:val="0"/>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eastAsia="en-US"/>
        </w:rPr>
        <w:t>Т</w:t>
      </w:r>
      <w:r w:rsidRPr="00241C93">
        <w:rPr>
          <w:rFonts w:ascii="Times New Roman" w:hAnsi="Times New Roman"/>
          <w:b w:val="0"/>
          <w:color w:val="auto"/>
          <w:sz w:val="24"/>
          <w:szCs w:val="24"/>
          <w:lang w:eastAsia="en-US"/>
        </w:rPr>
        <w:t>овару.</w:t>
      </w:r>
    </w:p>
    <w:p w14:paraId="3D613CB5" w14:textId="71F1C523" w:rsidR="004820A8" w:rsidRDefault="00236C0D" w:rsidP="004820A8">
      <w:pPr>
        <w:ind w:firstLine="708"/>
        <w:rPr>
          <w:sz w:val="24"/>
          <w:szCs w:val="24"/>
          <w:lang w:eastAsia="en-US"/>
        </w:rPr>
      </w:pPr>
      <w:r>
        <w:rPr>
          <w:b/>
          <w:sz w:val="24"/>
          <w:szCs w:val="24"/>
          <w:lang w:eastAsia="en-US"/>
        </w:rPr>
        <w:t xml:space="preserve"> </w:t>
      </w:r>
      <w:r w:rsidR="004820A8">
        <w:rPr>
          <w:b/>
          <w:sz w:val="24"/>
          <w:szCs w:val="24"/>
          <w:lang w:eastAsia="en-US"/>
        </w:rPr>
        <w:t>«Субъект МСП»</w:t>
      </w:r>
      <w:r w:rsidR="004820A8">
        <w:rPr>
          <w:sz w:val="24"/>
          <w:szCs w:val="24"/>
          <w:lang w:eastAsia="en-US"/>
        </w:rPr>
        <w:t xml:space="preserve"> – субъект малого и среднего предпринимательства (далее по тексту договора МСП).</w:t>
      </w:r>
    </w:p>
    <w:p w14:paraId="0D119BA0" w14:textId="77777777" w:rsidR="00F70E49" w:rsidRPr="00BF1264" w:rsidRDefault="00F70E49" w:rsidP="00F70E49">
      <w:pPr>
        <w:pStyle w:val="3"/>
        <w:keepNext w:val="0"/>
        <w:tabs>
          <w:tab w:val="left" w:pos="0"/>
        </w:tabs>
        <w:overflowPunct w:val="0"/>
        <w:spacing w:before="0"/>
        <w:ind w:firstLine="709"/>
        <w:jc w:val="both"/>
        <w:textAlignment w:val="baseline"/>
        <w:rPr>
          <w:rFonts w:ascii="Times New Roman" w:hAnsi="Times New Roman"/>
          <w:color w:val="auto"/>
          <w:sz w:val="24"/>
          <w:szCs w:val="24"/>
          <w:lang w:val="ru-RU" w:eastAsia="en-US"/>
        </w:rPr>
      </w:pPr>
      <w:r w:rsidRPr="00BF1264">
        <w:rPr>
          <w:rFonts w:ascii="Times New Roman" w:hAnsi="Times New Roman"/>
          <w:color w:val="auto"/>
          <w:sz w:val="24"/>
          <w:szCs w:val="24"/>
          <w:lang w:eastAsia="en-US"/>
        </w:rPr>
        <w:t xml:space="preserve">«УПД» - </w:t>
      </w:r>
      <w:r w:rsidRPr="00BF1264">
        <w:rPr>
          <w:rFonts w:ascii="Times New Roman" w:hAnsi="Times New Roman"/>
          <w:b w:val="0"/>
          <w:color w:val="auto"/>
          <w:sz w:val="24"/>
          <w:szCs w:val="24"/>
          <w:lang w:eastAsia="en-US"/>
        </w:rPr>
        <w:t>универсальный передаточный документ, оформляемый по форме приложения № 1 к письму ФНС России от 21.10.2013 N ММВ-20-3/96@, и</w:t>
      </w:r>
      <w:r w:rsidRPr="00BF1264">
        <w:rPr>
          <w:rFonts w:ascii="Times New Roman" w:hAnsi="Times New Roman"/>
          <w:b w:val="0"/>
          <w:color w:val="auto"/>
        </w:rPr>
        <w:t xml:space="preserve"> </w:t>
      </w:r>
      <w:r w:rsidRPr="00BF1264">
        <w:rPr>
          <w:rFonts w:ascii="Times New Roman" w:hAnsi="Times New Roman"/>
          <w:b w:val="0"/>
          <w:color w:val="auto"/>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5662B70E" w14:textId="77777777" w:rsidR="004820A8" w:rsidRPr="00241C93"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241C93">
        <w:rPr>
          <w:rFonts w:ascii="Times New Roman" w:hAnsi="Times New Roman"/>
          <w:color w:val="auto"/>
          <w:sz w:val="24"/>
          <w:szCs w:val="24"/>
          <w:lang w:eastAsia="en-US"/>
        </w:rPr>
        <w:t>«Цена Договора»</w:t>
      </w:r>
      <w:r w:rsidRPr="00241C93">
        <w:rPr>
          <w:rFonts w:ascii="Times New Roman" w:hAnsi="Times New Roman"/>
          <w:b w:val="0"/>
          <w:color w:val="auto"/>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241582FB" w14:textId="77777777" w:rsidR="004820A8" w:rsidRPr="00241C93" w:rsidRDefault="004820A8" w:rsidP="004820A8">
      <w:pPr>
        <w:shd w:val="clear" w:color="auto" w:fill="FFFFFF"/>
        <w:ind w:firstLine="709"/>
        <w:jc w:val="center"/>
        <w:rPr>
          <w:bCs/>
          <w:sz w:val="24"/>
          <w:szCs w:val="24"/>
        </w:rPr>
      </w:pPr>
    </w:p>
    <w:p w14:paraId="684EAA6D" w14:textId="77777777" w:rsidR="004820A8" w:rsidRPr="005B1683" w:rsidRDefault="004820A8" w:rsidP="004820A8">
      <w:pPr>
        <w:numPr>
          <w:ilvl w:val="0"/>
          <w:numId w:val="1"/>
        </w:numPr>
        <w:shd w:val="clear" w:color="auto" w:fill="FFFFFF"/>
        <w:tabs>
          <w:tab w:val="clear" w:pos="360"/>
          <w:tab w:val="num" w:pos="284"/>
        </w:tabs>
        <w:ind w:left="0" w:firstLine="0"/>
        <w:jc w:val="center"/>
        <w:rPr>
          <w:b/>
          <w:bCs/>
          <w:sz w:val="24"/>
          <w:szCs w:val="24"/>
        </w:rPr>
      </w:pPr>
      <w:r w:rsidRPr="005B1683">
        <w:rPr>
          <w:b/>
          <w:bCs/>
          <w:sz w:val="24"/>
          <w:szCs w:val="24"/>
        </w:rPr>
        <w:t>Предмет Договора</w:t>
      </w:r>
    </w:p>
    <w:p w14:paraId="2CED103C" w14:textId="77777777" w:rsidR="004820A8" w:rsidRPr="005B1683" w:rsidRDefault="004820A8" w:rsidP="004820A8">
      <w:pPr>
        <w:numPr>
          <w:ilvl w:val="1"/>
          <w:numId w:val="1"/>
        </w:numPr>
        <w:shd w:val="clear" w:color="auto" w:fill="FFFFFF"/>
        <w:tabs>
          <w:tab w:val="num" w:pos="1134"/>
        </w:tabs>
        <w:ind w:left="0" w:firstLine="709"/>
        <w:jc w:val="both"/>
        <w:rPr>
          <w:sz w:val="24"/>
          <w:szCs w:val="24"/>
        </w:rPr>
      </w:pPr>
      <w:r w:rsidRPr="005B1683">
        <w:rPr>
          <w:bCs/>
          <w:sz w:val="24"/>
          <w:szCs w:val="24"/>
        </w:rPr>
        <w:t xml:space="preserve">Поставщик обязуется в порядке и сроки, установленные Договором, </w:t>
      </w:r>
      <w:permStart w:id="149030194" w:edGrp="everyone"/>
      <w:r w:rsidRPr="005B1683">
        <w:rPr>
          <w:bCs/>
          <w:sz w:val="24"/>
          <w:szCs w:val="24"/>
        </w:rPr>
        <w:t>передать в собственность Покупателю</w:t>
      </w:r>
      <w:r w:rsidRPr="005B1683">
        <w:rPr>
          <w:bCs/>
          <w:sz w:val="24"/>
          <w:szCs w:val="24"/>
          <w:lang w:eastAsia="en-US"/>
        </w:rPr>
        <w:t xml:space="preserve"> </w:t>
      </w:r>
      <w:r w:rsidRPr="005B1683">
        <w:rPr>
          <w:bCs/>
          <w:sz w:val="24"/>
          <w:szCs w:val="24"/>
        </w:rPr>
        <w:t xml:space="preserve">_____________________ </w:t>
      </w:r>
      <w:r w:rsidRPr="005B1683">
        <w:rPr>
          <w:bCs/>
          <w:i/>
          <w:sz w:val="24"/>
          <w:szCs w:val="24"/>
        </w:rPr>
        <w:t>[указывается общее наименование товара]</w:t>
      </w:r>
      <w:r w:rsidRPr="005B1683">
        <w:rPr>
          <w:bCs/>
          <w:sz w:val="24"/>
          <w:szCs w:val="24"/>
        </w:rPr>
        <w:t xml:space="preserve"> </w:t>
      </w:r>
      <w:permEnd w:id="149030194"/>
      <w:r w:rsidRPr="005B1683">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1D949235" w14:textId="1601A302" w:rsidR="004820A8" w:rsidRPr="005B1683" w:rsidRDefault="005C24B9" w:rsidP="004820A8">
      <w:pPr>
        <w:numPr>
          <w:ilvl w:val="1"/>
          <w:numId w:val="1"/>
        </w:numPr>
        <w:shd w:val="clear" w:color="auto" w:fill="FFFFFF"/>
        <w:tabs>
          <w:tab w:val="num" w:pos="1134"/>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4820A8" w:rsidRPr="005B1683">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4820A8" w:rsidRPr="005B1683">
        <w:rPr>
          <w:bCs/>
          <w:sz w:val="24"/>
          <w:szCs w:val="24"/>
        </w:rPr>
        <w:t>(Приложение № 1 к Договору)</w:t>
      </w:r>
      <w:r w:rsidR="004820A8" w:rsidRPr="005B1683">
        <w:rPr>
          <w:sz w:val="24"/>
          <w:szCs w:val="24"/>
        </w:rPr>
        <w:t xml:space="preserve"> по форме согласно Приложению № 2 к Договору (далее – «Заявка»). </w:t>
      </w:r>
    </w:p>
    <w:p w14:paraId="67B9CEDF" w14:textId="77777777" w:rsidR="004820A8" w:rsidRPr="005B1683" w:rsidRDefault="004820A8" w:rsidP="004820A8">
      <w:pPr>
        <w:numPr>
          <w:ilvl w:val="1"/>
          <w:numId w:val="1"/>
        </w:numPr>
        <w:shd w:val="clear" w:color="auto" w:fill="FFFFFF"/>
        <w:tabs>
          <w:tab w:val="clear" w:pos="1708"/>
          <w:tab w:val="num" w:pos="0"/>
          <w:tab w:val="num" w:pos="1134"/>
          <w:tab w:val="num" w:pos="1283"/>
        </w:tabs>
        <w:ind w:left="0" w:firstLine="709"/>
        <w:jc w:val="both"/>
        <w:rPr>
          <w:bCs/>
          <w:sz w:val="24"/>
          <w:szCs w:val="24"/>
        </w:rPr>
      </w:pPr>
      <w:permStart w:id="475627395" w:edGrp="everyone"/>
      <w:r w:rsidRPr="005B1683">
        <w:rPr>
          <w:bCs/>
          <w:sz w:val="24"/>
          <w:szCs w:val="24"/>
        </w:rPr>
        <w:t>Поставка Товара по Договору осуществляется для нужд __________________.</w:t>
      </w:r>
    </w:p>
    <w:p w14:paraId="5E423620" w14:textId="77777777" w:rsidR="004820A8" w:rsidRPr="005B1683" w:rsidRDefault="004820A8" w:rsidP="004820A8">
      <w:pPr>
        <w:numPr>
          <w:ilvl w:val="1"/>
          <w:numId w:val="1"/>
        </w:numPr>
        <w:shd w:val="clear" w:color="auto" w:fill="FFFFFF"/>
        <w:tabs>
          <w:tab w:val="clear" w:pos="1708"/>
          <w:tab w:val="num" w:pos="0"/>
          <w:tab w:val="num" w:pos="1134"/>
          <w:tab w:val="num" w:pos="1283"/>
        </w:tabs>
        <w:ind w:left="0" w:firstLine="709"/>
        <w:jc w:val="both"/>
        <w:rPr>
          <w:bCs/>
          <w:sz w:val="24"/>
          <w:szCs w:val="24"/>
        </w:rPr>
      </w:pPr>
      <w:r w:rsidRPr="005B1683">
        <w:rPr>
          <w:bCs/>
          <w:sz w:val="24"/>
          <w:szCs w:val="24"/>
        </w:rPr>
        <w:t xml:space="preserve">Место поставки Товара: </w:t>
      </w:r>
      <w:r w:rsidRPr="005B1683">
        <w:rPr>
          <w:sz w:val="24"/>
          <w:szCs w:val="24"/>
        </w:rPr>
        <w:t>_________________ (далее – «Место поставки»).</w:t>
      </w:r>
    </w:p>
    <w:p w14:paraId="2D233FCB" w14:textId="77777777" w:rsidR="004820A8" w:rsidRPr="005B1683" w:rsidRDefault="004820A8" w:rsidP="004820A8">
      <w:pPr>
        <w:numPr>
          <w:ilvl w:val="1"/>
          <w:numId w:val="1"/>
        </w:numPr>
        <w:shd w:val="clear" w:color="auto" w:fill="FFFFFF"/>
        <w:tabs>
          <w:tab w:val="clear" w:pos="1708"/>
          <w:tab w:val="num" w:pos="0"/>
          <w:tab w:val="left" w:pos="540"/>
          <w:tab w:val="num" w:pos="1134"/>
          <w:tab w:val="num" w:pos="1283"/>
        </w:tabs>
        <w:ind w:left="0" w:firstLine="709"/>
        <w:jc w:val="both"/>
        <w:rPr>
          <w:bCs/>
          <w:sz w:val="24"/>
          <w:szCs w:val="24"/>
        </w:rPr>
      </w:pPr>
      <w:r w:rsidRPr="005B1683">
        <w:rPr>
          <w:bCs/>
          <w:sz w:val="24"/>
          <w:szCs w:val="24"/>
        </w:rPr>
        <w:t>Общий срок поставки Товара:</w:t>
      </w:r>
    </w:p>
    <w:p w14:paraId="3C53243D" w14:textId="77777777" w:rsidR="004820A8" w:rsidRPr="005B1683" w:rsidRDefault="004820A8" w:rsidP="004820A8">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B1683">
        <w:rPr>
          <w:bCs/>
          <w:sz w:val="24"/>
          <w:szCs w:val="24"/>
        </w:rPr>
        <w:t>Начало – «___» ___________ 20___ г.</w:t>
      </w:r>
    </w:p>
    <w:p w14:paraId="5CA21BAA" w14:textId="77777777" w:rsidR="004820A8" w:rsidRPr="005B1683" w:rsidRDefault="004820A8" w:rsidP="004820A8">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B1683">
        <w:rPr>
          <w:bCs/>
          <w:sz w:val="24"/>
          <w:szCs w:val="24"/>
        </w:rPr>
        <w:t>Окончание – «___» _________ 20__ г.</w:t>
      </w:r>
    </w:p>
    <w:p w14:paraId="520C2AFD" w14:textId="77777777" w:rsidR="004820A8" w:rsidRPr="005B1683" w:rsidRDefault="004820A8" w:rsidP="004820A8">
      <w:pPr>
        <w:pStyle w:val="af2"/>
        <w:numPr>
          <w:ilvl w:val="1"/>
          <w:numId w:val="1"/>
        </w:numPr>
        <w:shd w:val="clear" w:color="auto" w:fill="FFFFFF"/>
        <w:tabs>
          <w:tab w:val="clear" w:pos="1708"/>
          <w:tab w:val="num" w:pos="0"/>
          <w:tab w:val="num" w:pos="1283"/>
        </w:tabs>
        <w:ind w:left="0" w:firstLine="709"/>
        <w:jc w:val="both"/>
        <w:rPr>
          <w:bCs/>
          <w:sz w:val="24"/>
          <w:szCs w:val="24"/>
        </w:rPr>
      </w:pPr>
      <w:r w:rsidRPr="005B1683">
        <w:rPr>
          <w:bCs/>
          <w:sz w:val="24"/>
          <w:szCs w:val="24"/>
        </w:rPr>
        <w:t xml:space="preserve">Поставка Товара по Договору осуществляется для в рамках исполнения Покупателем своих </w:t>
      </w:r>
      <w:proofErr w:type="gramStart"/>
      <w:r w:rsidRPr="005B1683">
        <w:rPr>
          <w:bCs/>
          <w:sz w:val="24"/>
          <w:szCs w:val="24"/>
        </w:rPr>
        <w:t>обязательств  по</w:t>
      </w:r>
      <w:proofErr w:type="gramEnd"/>
      <w:r w:rsidRPr="005B1683">
        <w:rPr>
          <w:bCs/>
          <w:sz w:val="24"/>
          <w:szCs w:val="24"/>
        </w:rPr>
        <w:t xml:space="preserve"> договору подряда __________ заключенного между АО «ЧиркейГЭСстрой» и _____________.</w:t>
      </w:r>
    </w:p>
    <w:permEnd w:id="475627395"/>
    <w:p w14:paraId="37DA0AC5" w14:textId="77777777" w:rsidR="004820A8" w:rsidRPr="005B1683" w:rsidRDefault="004820A8" w:rsidP="004820A8">
      <w:pPr>
        <w:shd w:val="clear" w:color="auto" w:fill="FFFFFF"/>
        <w:tabs>
          <w:tab w:val="left" w:pos="540"/>
        </w:tabs>
        <w:ind w:firstLine="709"/>
        <w:jc w:val="both"/>
        <w:rPr>
          <w:sz w:val="24"/>
          <w:szCs w:val="24"/>
        </w:rPr>
      </w:pPr>
    </w:p>
    <w:p w14:paraId="42DBFFC2" w14:textId="77777777" w:rsidR="004820A8" w:rsidRPr="005B1683" w:rsidRDefault="004820A8" w:rsidP="004820A8">
      <w:pPr>
        <w:numPr>
          <w:ilvl w:val="0"/>
          <w:numId w:val="1"/>
        </w:numPr>
        <w:shd w:val="clear" w:color="auto" w:fill="FFFFFF"/>
        <w:tabs>
          <w:tab w:val="clear" w:pos="360"/>
          <w:tab w:val="num" w:pos="284"/>
        </w:tabs>
        <w:ind w:left="0" w:firstLine="0"/>
        <w:jc w:val="center"/>
        <w:rPr>
          <w:b/>
          <w:bCs/>
          <w:sz w:val="24"/>
          <w:szCs w:val="24"/>
        </w:rPr>
      </w:pPr>
      <w:r w:rsidRPr="005B1683">
        <w:rPr>
          <w:b/>
          <w:bCs/>
          <w:sz w:val="24"/>
          <w:szCs w:val="24"/>
        </w:rPr>
        <w:t>Цена Договора и порядок расчетов</w:t>
      </w:r>
    </w:p>
    <w:p w14:paraId="0CEF874D" w14:textId="55E19438" w:rsidR="004820A8" w:rsidRPr="005B1683" w:rsidRDefault="004820A8" w:rsidP="004820A8">
      <w:pPr>
        <w:numPr>
          <w:ilvl w:val="1"/>
          <w:numId w:val="1"/>
        </w:numPr>
        <w:shd w:val="clear" w:color="auto" w:fill="FFFFFF"/>
        <w:tabs>
          <w:tab w:val="num" w:pos="0"/>
          <w:tab w:val="left" w:pos="1134"/>
        </w:tabs>
        <w:ind w:left="0" w:firstLine="709"/>
        <w:jc w:val="both"/>
        <w:rPr>
          <w:sz w:val="24"/>
          <w:szCs w:val="24"/>
        </w:rPr>
      </w:pPr>
      <w:r w:rsidRPr="005B1683">
        <w:rPr>
          <w:sz w:val="24"/>
          <w:szCs w:val="24"/>
        </w:rPr>
        <w:t xml:space="preserve">Цена Договора </w:t>
      </w:r>
      <w:permStart w:id="152451092" w:edGrp="everyone"/>
      <w:r w:rsidRPr="005B1683">
        <w:rPr>
          <w:bCs/>
          <w:sz w:val="24"/>
          <w:szCs w:val="24"/>
        </w:rPr>
        <w:t xml:space="preserve">является предельной и составляет </w:t>
      </w:r>
      <w:r w:rsidRPr="005B1683">
        <w:rPr>
          <w:sz w:val="24"/>
          <w:szCs w:val="24"/>
        </w:rPr>
        <w:t>_______</w:t>
      </w:r>
      <w:r w:rsidRPr="005B1683">
        <w:rPr>
          <w:bCs/>
          <w:sz w:val="24"/>
          <w:szCs w:val="24"/>
        </w:rPr>
        <w:t xml:space="preserve"> (</w:t>
      </w:r>
      <w:r w:rsidRPr="005B1683">
        <w:rPr>
          <w:sz w:val="24"/>
          <w:szCs w:val="24"/>
        </w:rPr>
        <w:t>__________________</w:t>
      </w:r>
      <w:r w:rsidRPr="005B1683">
        <w:rPr>
          <w:bCs/>
          <w:sz w:val="24"/>
          <w:szCs w:val="24"/>
        </w:rPr>
        <w:t xml:space="preserve">) рублей </w:t>
      </w:r>
      <w:r w:rsidRPr="005B1683">
        <w:rPr>
          <w:sz w:val="24"/>
          <w:szCs w:val="24"/>
        </w:rPr>
        <w:t>___</w:t>
      </w:r>
      <w:r w:rsidRPr="005B1683">
        <w:rPr>
          <w:bCs/>
          <w:sz w:val="24"/>
          <w:szCs w:val="24"/>
        </w:rPr>
        <w:t xml:space="preserve"> копеек без учета НДС, при этом НДС исчисляется дополнительно по ставке, установленной ст. 164 Налогового кодекса Р</w:t>
      </w:r>
      <w:r w:rsidR="002F56BA">
        <w:rPr>
          <w:bCs/>
          <w:sz w:val="24"/>
          <w:szCs w:val="24"/>
        </w:rPr>
        <w:t>оссийской Федерации (далее – НК РФ)</w:t>
      </w:r>
      <w:r w:rsidRPr="005B1683">
        <w:rPr>
          <w:bCs/>
          <w:sz w:val="24"/>
          <w:szCs w:val="24"/>
        </w:rPr>
        <w:t xml:space="preserve">. </w:t>
      </w:r>
    </w:p>
    <w:permEnd w:id="152451092"/>
    <w:p w14:paraId="5C2655EF" w14:textId="77777777" w:rsidR="004820A8" w:rsidRPr="0090679B" w:rsidRDefault="004820A8" w:rsidP="004820A8">
      <w:pPr>
        <w:numPr>
          <w:ilvl w:val="1"/>
          <w:numId w:val="1"/>
        </w:numPr>
        <w:shd w:val="clear" w:color="auto" w:fill="FFFFFF"/>
        <w:tabs>
          <w:tab w:val="num" w:pos="0"/>
          <w:tab w:val="left" w:pos="1134"/>
        </w:tabs>
        <w:ind w:left="0" w:firstLine="709"/>
        <w:jc w:val="both"/>
        <w:rPr>
          <w:sz w:val="24"/>
          <w:szCs w:val="24"/>
        </w:rPr>
      </w:pPr>
      <w:r w:rsidRPr="005B1683">
        <w:rPr>
          <w:bCs/>
          <w:sz w:val="24"/>
          <w:szCs w:val="24"/>
        </w:rPr>
        <w:t>Цена за единицу Товара определяется в соответствии со Спецификацией (Приложение № 1 к Договору) и является</w:t>
      </w:r>
      <w:r w:rsidRPr="00241C93">
        <w:rPr>
          <w:bCs/>
          <w:sz w:val="24"/>
          <w:szCs w:val="24"/>
        </w:rPr>
        <w:t xml:space="preserve"> фиксированной в течение всего срока действия Договора. </w:t>
      </w:r>
      <w:r>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Pr="0090679B">
        <w:rPr>
          <w:sz w:val="24"/>
          <w:szCs w:val="24"/>
        </w:rPr>
        <w:t>не может превышать Цену Договора, указанную в пункте 2.1 Договора.</w:t>
      </w:r>
    </w:p>
    <w:p w14:paraId="45BB9E2C" w14:textId="77777777" w:rsidR="004820A8" w:rsidRPr="005B1683" w:rsidRDefault="004820A8" w:rsidP="004820A8">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w:t>
      </w:r>
      <w:r w:rsidRPr="005B1683">
        <w:rPr>
          <w:bCs/>
          <w:sz w:val="24"/>
          <w:szCs w:val="24"/>
        </w:rPr>
        <w:t xml:space="preserve">Договора включает в себя прибыль Поставщика, а также все расходы и затраты Поставщика на: </w:t>
      </w:r>
    </w:p>
    <w:p w14:paraId="49AFCA7C" w14:textId="77777777" w:rsidR="004820A8" w:rsidRPr="005B1683" w:rsidRDefault="004820A8" w:rsidP="004820A8">
      <w:pPr>
        <w:numPr>
          <w:ilvl w:val="2"/>
          <w:numId w:val="1"/>
        </w:numPr>
        <w:shd w:val="clear" w:color="auto" w:fill="FFFFFF"/>
        <w:tabs>
          <w:tab w:val="left" w:pos="1418"/>
        </w:tabs>
        <w:ind w:left="0" w:firstLine="709"/>
        <w:jc w:val="both"/>
        <w:rPr>
          <w:bCs/>
          <w:sz w:val="24"/>
          <w:szCs w:val="24"/>
        </w:rPr>
      </w:pPr>
      <w:r w:rsidRPr="005B1683">
        <w:rPr>
          <w:bCs/>
          <w:sz w:val="24"/>
          <w:szCs w:val="24"/>
        </w:rPr>
        <w:lastRenderedPageBreak/>
        <w:t>Производство и / или приобретение Товара;</w:t>
      </w:r>
    </w:p>
    <w:p w14:paraId="38F20097" w14:textId="77777777" w:rsidR="002F56BA" w:rsidRDefault="004820A8" w:rsidP="002F56BA">
      <w:pPr>
        <w:pStyle w:val="af2"/>
        <w:numPr>
          <w:ilvl w:val="2"/>
          <w:numId w:val="20"/>
        </w:numPr>
        <w:shd w:val="clear" w:color="auto" w:fill="FFFFFF"/>
        <w:tabs>
          <w:tab w:val="left" w:pos="1418"/>
        </w:tabs>
        <w:ind w:left="0" w:firstLine="709"/>
        <w:jc w:val="both"/>
        <w:rPr>
          <w:bCs/>
          <w:sz w:val="24"/>
          <w:szCs w:val="24"/>
        </w:rPr>
      </w:pPr>
      <w:r w:rsidRPr="005B1683">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 (если применимо</w:t>
      </w:r>
      <w:r w:rsidRPr="00241C93">
        <w:rPr>
          <w:bCs/>
          <w:sz w:val="24"/>
          <w:szCs w:val="24"/>
        </w:rPr>
        <w:t xml:space="preserve">); </w:t>
      </w:r>
    </w:p>
    <w:p w14:paraId="206547B3" w14:textId="77777777" w:rsidR="002F56BA" w:rsidRDefault="004820A8" w:rsidP="002F56BA">
      <w:pPr>
        <w:pStyle w:val="af2"/>
        <w:numPr>
          <w:ilvl w:val="2"/>
          <w:numId w:val="20"/>
        </w:numPr>
        <w:shd w:val="clear" w:color="auto" w:fill="FFFFFF"/>
        <w:tabs>
          <w:tab w:val="left" w:pos="1418"/>
        </w:tabs>
        <w:ind w:left="0" w:firstLine="709"/>
        <w:jc w:val="both"/>
        <w:rPr>
          <w:bCs/>
          <w:sz w:val="24"/>
          <w:szCs w:val="24"/>
        </w:rPr>
      </w:pPr>
      <w:r w:rsidRPr="002F56BA">
        <w:rPr>
          <w:bCs/>
          <w:sz w:val="24"/>
          <w:szCs w:val="24"/>
        </w:rPr>
        <w:t>Подлежащие уплате налоги, сборы и пошлины (в том числе по таможенному оформлению Товара, если применимо)</w:t>
      </w:r>
      <w:r w:rsidRPr="002F56BA">
        <w:rPr>
          <w:bCs/>
          <w:sz w:val="24"/>
          <w:szCs w:val="24"/>
          <w:lang w:val="en-US"/>
        </w:rPr>
        <w:t>;</w:t>
      </w:r>
    </w:p>
    <w:p w14:paraId="7B47DD3A" w14:textId="77777777" w:rsidR="002F56BA" w:rsidRDefault="004820A8" w:rsidP="002F56BA">
      <w:pPr>
        <w:pStyle w:val="af2"/>
        <w:numPr>
          <w:ilvl w:val="2"/>
          <w:numId w:val="20"/>
        </w:numPr>
        <w:shd w:val="clear" w:color="auto" w:fill="FFFFFF"/>
        <w:tabs>
          <w:tab w:val="left" w:pos="1418"/>
        </w:tabs>
        <w:ind w:left="0" w:firstLine="709"/>
        <w:jc w:val="both"/>
        <w:rPr>
          <w:bCs/>
          <w:sz w:val="24"/>
          <w:szCs w:val="24"/>
        </w:rPr>
      </w:pPr>
      <w:r w:rsidRPr="002F56BA">
        <w:rPr>
          <w:bCs/>
          <w:sz w:val="24"/>
          <w:szCs w:val="24"/>
        </w:rPr>
        <w:t xml:space="preserve">Заработную плату, накладные и командировочные расходы, перемещение персонала Поставщика; </w:t>
      </w:r>
    </w:p>
    <w:p w14:paraId="18C6873A" w14:textId="0EFEEDB0" w:rsidR="004820A8" w:rsidRPr="002F56BA" w:rsidRDefault="004820A8" w:rsidP="002F56BA">
      <w:pPr>
        <w:pStyle w:val="af2"/>
        <w:numPr>
          <w:ilvl w:val="2"/>
          <w:numId w:val="20"/>
        </w:numPr>
        <w:shd w:val="clear" w:color="auto" w:fill="FFFFFF"/>
        <w:tabs>
          <w:tab w:val="left" w:pos="1418"/>
        </w:tabs>
        <w:ind w:left="0" w:firstLine="709"/>
        <w:jc w:val="both"/>
        <w:rPr>
          <w:bCs/>
          <w:sz w:val="24"/>
          <w:szCs w:val="24"/>
        </w:rPr>
      </w:pPr>
      <w:r w:rsidRPr="002F56BA">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33E7BC3" w14:textId="77777777" w:rsidR="004820A8" w:rsidRPr="00241C93" w:rsidRDefault="004820A8" w:rsidP="004820A8">
      <w:pPr>
        <w:numPr>
          <w:ilvl w:val="1"/>
          <w:numId w:val="1"/>
        </w:numPr>
        <w:shd w:val="clear" w:color="auto" w:fill="FFFFFF"/>
        <w:tabs>
          <w:tab w:val="num" w:pos="568"/>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F1EAA73" w14:textId="77777777" w:rsidR="004820A8" w:rsidRPr="00496550" w:rsidRDefault="004820A8" w:rsidP="004820A8">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496550">
        <w:rPr>
          <w:sz w:val="24"/>
          <w:szCs w:val="24"/>
        </w:rPr>
        <w:t>Оплата по Договору осуществляется Покупателем в следующем порядке:</w:t>
      </w:r>
    </w:p>
    <w:p w14:paraId="367DE9FA" w14:textId="77777777" w:rsidR="004820A8" w:rsidRPr="00496550" w:rsidRDefault="004820A8" w:rsidP="004820A8">
      <w:pPr>
        <w:pStyle w:val="af2"/>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496550">
        <w:rPr>
          <w:sz w:val="24"/>
          <w:szCs w:val="24"/>
        </w:rPr>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Поставщик не позднее 3 (трех) рабочих дня до предполагаемой даты выплаты авансового платежа, обязан предоставить Покупателю обеспечение исполнения обязательств возврата предварительной оплаты (аванса) в виде </w:t>
      </w:r>
      <w:r w:rsidRPr="002A29D6">
        <w:rPr>
          <w:b/>
          <w:sz w:val="24"/>
          <w:szCs w:val="24"/>
        </w:rPr>
        <w:t>Независимой гарантии</w:t>
      </w:r>
      <w:r w:rsidRPr="00496550">
        <w:rPr>
          <w:rStyle w:val="afc"/>
          <w:sz w:val="24"/>
          <w:szCs w:val="24"/>
        </w:rPr>
        <w:footnoteReference w:id="2"/>
      </w:r>
      <w:r w:rsidRPr="00496550">
        <w:rPr>
          <w:sz w:val="24"/>
          <w:szCs w:val="24"/>
        </w:rPr>
        <w:t xml:space="preserve">, оформленной в соответствии с требованиям,  </w:t>
      </w:r>
      <w:r>
        <w:rPr>
          <w:sz w:val="24"/>
          <w:szCs w:val="24"/>
        </w:rPr>
        <w:t>изложенными</w:t>
      </w:r>
      <w:r w:rsidRPr="00496550">
        <w:rPr>
          <w:sz w:val="24"/>
          <w:szCs w:val="24"/>
        </w:rPr>
        <w:t xml:space="preserve"> в Приложении №</w:t>
      </w:r>
      <w:r>
        <w:rPr>
          <w:sz w:val="24"/>
          <w:szCs w:val="24"/>
        </w:rPr>
        <w:t xml:space="preserve"> </w:t>
      </w:r>
      <w:r w:rsidRPr="00496550">
        <w:rPr>
          <w:sz w:val="24"/>
          <w:szCs w:val="24"/>
        </w:rPr>
        <w:t xml:space="preserve">4 </w:t>
      </w:r>
      <w:r>
        <w:rPr>
          <w:sz w:val="24"/>
          <w:szCs w:val="24"/>
        </w:rPr>
        <w:t xml:space="preserve"> к </w:t>
      </w:r>
      <w:r w:rsidRPr="00496550">
        <w:rPr>
          <w:sz w:val="24"/>
          <w:szCs w:val="24"/>
        </w:rPr>
        <w:t>Договор</w:t>
      </w:r>
      <w:r>
        <w:rPr>
          <w:sz w:val="24"/>
          <w:szCs w:val="24"/>
        </w:rPr>
        <w:t>у</w:t>
      </w:r>
      <w:r w:rsidRPr="00496550">
        <w:rPr>
          <w:sz w:val="24"/>
          <w:szCs w:val="24"/>
        </w:rPr>
        <w:t>.</w:t>
      </w:r>
    </w:p>
    <w:p w14:paraId="1785DA63" w14:textId="23313787" w:rsidR="004820A8" w:rsidRDefault="004820A8" w:rsidP="004820A8">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496550">
        <w:rPr>
          <w:sz w:val="24"/>
          <w:szCs w:val="24"/>
        </w:rPr>
        <w:t>Авансовые платежи за каждую партию Товара, определенную Заявкой, в размере 30 (тридцати) процентов</w:t>
      </w:r>
      <w:r w:rsidRPr="006E50D5">
        <w:rPr>
          <w:sz w:val="24"/>
          <w:szCs w:val="24"/>
        </w:rPr>
        <w:t xml:space="preserve"> от стоимости соответствующей партии Товара</w:t>
      </w:r>
      <w:r>
        <w:rPr>
          <w:sz w:val="24"/>
          <w:szCs w:val="24"/>
        </w:rPr>
        <w:t xml:space="preserve"> </w:t>
      </w:r>
      <w:permStart w:id="1186926090" w:edGrp="everyone"/>
      <w:r w:rsidR="00910054">
        <w:rPr>
          <w:sz w:val="24"/>
          <w:szCs w:val="24"/>
        </w:rPr>
        <w:t>(</w:t>
      </w:r>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на дату выплаты авансового платежа</w:t>
      </w:r>
      <w:r w:rsidR="00910054">
        <w:rPr>
          <w:sz w:val="24"/>
          <w:szCs w:val="24"/>
        </w:rPr>
        <w:t>)</w:t>
      </w:r>
      <w:r>
        <w:rPr>
          <w:sz w:val="24"/>
          <w:szCs w:val="24"/>
        </w:rPr>
        <w:t>,</w:t>
      </w:r>
      <w:permEnd w:id="1186926090"/>
      <w:r w:rsidRPr="006E50D5">
        <w:rPr>
          <w:sz w:val="24"/>
          <w:szCs w:val="24"/>
        </w:rPr>
        <w:t xml:space="preserve"> выплачиваются Поставщику</w:t>
      </w:r>
      <w:r w:rsidRPr="00953F67">
        <w:rPr>
          <w:sz w:val="24"/>
          <w:szCs w:val="24"/>
        </w:rPr>
        <w:t xml:space="preserve"> </w:t>
      </w:r>
      <w:r w:rsidRPr="006E50D5">
        <w:rPr>
          <w:sz w:val="24"/>
          <w:szCs w:val="24"/>
        </w:rPr>
        <w:t xml:space="preserve">в течение 30 (тридцати) календарных дней с даты </w:t>
      </w:r>
      <w:r w:rsidRPr="00400725">
        <w:rPr>
          <w:bCs/>
          <w:sz w:val="24"/>
          <w:szCs w:val="24"/>
        </w:rPr>
        <w:t xml:space="preserve">согласования Сторонами Заявки при условии </w:t>
      </w:r>
      <w:r w:rsidRPr="006E50D5">
        <w:rPr>
          <w:sz w:val="24"/>
          <w:szCs w:val="24"/>
        </w:rPr>
        <w:t xml:space="preserve">получения Покупателем счета, выставленного Поставщиком, но не ранее чем за 30 (тридцать) календарных дней до </w:t>
      </w:r>
      <w:r>
        <w:rPr>
          <w:sz w:val="24"/>
          <w:szCs w:val="24"/>
        </w:rPr>
        <w:t xml:space="preserve">плановой </w:t>
      </w:r>
      <w:r w:rsidRPr="006E50D5">
        <w:rPr>
          <w:sz w:val="24"/>
          <w:szCs w:val="24"/>
        </w:rPr>
        <w:t>даты</w:t>
      </w:r>
      <w:r>
        <w:rPr>
          <w:sz w:val="24"/>
          <w:szCs w:val="24"/>
        </w:rPr>
        <w:t xml:space="preserve"> </w:t>
      </w:r>
      <w:r w:rsidRPr="006E50D5">
        <w:rPr>
          <w:sz w:val="24"/>
          <w:szCs w:val="24"/>
        </w:rPr>
        <w:t>поставки партии Товара</w:t>
      </w:r>
      <w:r>
        <w:rPr>
          <w:sz w:val="24"/>
          <w:szCs w:val="24"/>
        </w:rPr>
        <w:t>,</w:t>
      </w:r>
      <w:r w:rsidRPr="006E50D5">
        <w:rPr>
          <w:sz w:val="24"/>
          <w:szCs w:val="24"/>
        </w:rPr>
        <w:t xml:space="preserve"> и с учетом п</w:t>
      </w:r>
      <w:r>
        <w:rPr>
          <w:sz w:val="24"/>
          <w:szCs w:val="24"/>
        </w:rPr>
        <w:t xml:space="preserve">унктов </w:t>
      </w:r>
      <w:r w:rsidRPr="006E50D5">
        <w:rPr>
          <w:sz w:val="24"/>
          <w:szCs w:val="24"/>
        </w:rPr>
        <w:t>2.</w:t>
      </w:r>
      <w:r>
        <w:rPr>
          <w:sz w:val="24"/>
          <w:szCs w:val="24"/>
        </w:rPr>
        <w:t>5</w:t>
      </w:r>
      <w:r w:rsidRPr="006E50D5">
        <w:rPr>
          <w:sz w:val="24"/>
          <w:szCs w:val="24"/>
        </w:rPr>
        <w:t xml:space="preserve">.1, </w:t>
      </w:r>
      <w:r>
        <w:rPr>
          <w:sz w:val="24"/>
          <w:szCs w:val="24"/>
        </w:rPr>
        <w:t>2.5.4</w:t>
      </w:r>
      <w:r w:rsidR="000F07C5">
        <w:rPr>
          <w:sz w:val="24"/>
          <w:szCs w:val="24"/>
        </w:rPr>
        <w:t>, 2.5.5., 2.5.6.</w:t>
      </w:r>
      <w:r w:rsidRPr="006E50D5">
        <w:rPr>
          <w:sz w:val="24"/>
          <w:szCs w:val="24"/>
        </w:rPr>
        <w:t xml:space="preserve"> Договора.</w:t>
      </w:r>
    </w:p>
    <w:p w14:paraId="0517D525" w14:textId="52DC5860" w:rsidR="004820A8" w:rsidRPr="00237B8E" w:rsidRDefault="004820A8" w:rsidP="004820A8">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237B8E">
        <w:rPr>
          <w:sz w:val="24"/>
          <w:szCs w:val="24"/>
        </w:rPr>
        <w:t xml:space="preserve">Последующие платежи в размере разницы между стоимостью партии Товара </w:t>
      </w:r>
      <w:permStart w:id="1227900510" w:edGrp="everyone"/>
      <w:r w:rsidR="00910054">
        <w:rPr>
          <w:sz w:val="24"/>
          <w:szCs w:val="24"/>
        </w:rPr>
        <w:t>(</w:t>
      </w:r>
      <w:r w:rsidRPr="00237B8E">
        <w:rPr>
          <w:sz w:val="24"/>
          <w:szCs w:val="24"/>
        </w:rPr>
        <w:t>без учета НДС, кроме того НДС по ставке, установленной статьей 164 НК РФ на дату подписания Сторонами накладной ТОРГ-12</w:t>
      </w:r>
      <w:r w:rsidR="00910054">
        <w:rPr>
          <w:sz w:val="24"/>
          <w:szCs w:val="24"/>
        </w:rPr>
        <w:t>)</w:t>
      </w:r>
      <w:permEnd w:id="1227900510"/>
      <w:r w:rsidRPr="00237B8E">
        <w:rPr>
          <w:sz w:val="24"/>
          <w:szCs w:val="24"/>
        </w:rPr>
        <w:t xml:space="preserve"> и суммой ранее уплаченного авансового платежа, выплачиваются Поставщику в течение </w:t>
      </w:r>
      <w:r w:rsidRPr="00BF4B15">
        <w:rPr>
          <w:sz w:val="24"/>
          <w:szCs w:val="24"/>
        </w:rPr>
        <w:t>7 (семи) рабочих дней</w:t>
      </w:r>
      <w:r>
        <w:rPr>
          <w:sz w:val="24"/>
          <w:szCs w:val="24"/>
        </w:rPr>
        <w:t xml:space="preserve"> </w:t>
      </w:r>
      <w:r w:rsidRPr="00237B8E">
        <w:rPr>
          <w:sz w:val="24"/>
          <w:szCs w:val="24"/>
        </w:rPr>
        <w:t>с даты подписания Сторонами накладной ТОРГ-12</w:t>
      </w:r>
      <w:r w:rsidR="002A29D6">
        <w:rPr>
          <w:sz w:val="24"/>
          <w:szCs w:val="24"/>
        </w:rPr>
        <w:t>/УПД</w:t>
      </w:r>
      <w:r w:rsidRPr="00237B8E">
        <w:rPr>
          <w:sz w:val="24"/>
          <w:szCs w:val="24"/>
        </w:rPr>
        <w:t>, на основании счета, выставленного Поставщиком, и с учетом пункта 2.5.4 Договора.</w:t>
      </w:r>
    </w:p>
    <w:p w14:paraId="7E58A35C" w14:textId="77777777" w:rsidR="004820A8" w:rsidRDefault="004820A8" w:rsidP="004820A8">
      <w:pPr>
        <w:pStyle w:val="af2"/>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2C1BB9E1" w14:textId="77777777" w:rsidR="001D4943" w:rsidRDefault="004820A8" w:rsidP="001D494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Pr>
          <w:bCs/>
          <w:sz w:val="24"/>
          <w:szCs w:val="24"/>
        </w:rPr>
        <w:t>По</w:t>
      </w:r>
      <w:r w:rsidRPr="006E50D5">
        <w:rPr>
          <w:bCs/>
          <w:sz w:val="24"/>
          <w:szCs w:val="24"/>
        </w:rPr>
        <w:t xml:space="preserve">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6E50D5">
        <w:rPr>
          <w:sz w:val="24"/>
          <w:szCs w:val="24"/>
        </w:rPr>
        <w:t>предоставил</w:t>
      </w:r>
      <w:r w:rsidRPr="006E50D5">
        <w:rPr>
          <w:bCs/>
          <w:sz w:val="24"/>
          <w:szCs w:val="24"/>
        </w:rPr>
        <w:t xml:space="preserve"> </w:t>
      </w:r>
      <w:r>
        <w:rPr>
          <w:bCs/>
          <w:sz w:val="24"/>
          <w:szCs w:val="24"/>
        </w:rPr>
        <w:t xml:space="preserve">финансового обеспечения исполнения обязательств, предусмотренного пунктом 2.5.1 </w:t>
      </w:r>
      <w:r w:rsidRPr="006E50D5">
        <w:rPr>
          <w:bCs/>
          <w:sz w:val="24"/>
          <w:szCs w:val="24"/>
        </w:rPr>
        <w:t>Договора, в установленный срок и при</w:t>
      </w:r>
      <w:r>
        <w:rPr>
          <w:bCs/>
          <w:sz w:val="24"/>
          <w:szCs w:val="24"/>
        </w:rPr>
        <w:t xml:space="preserve"> этом</w:t>
      </w:r>
      <w:r w:rsidRPr="00FE70F8">
        <w:rPr>
          <w:bCs/>
          <w:sz w:val="24"/>
          <w:szCs w:val="24"/>
        </w:rPr>
        <w:t xml:space="preserve"> </w:t>
      </w:r>
      <w:r w:rsidRPr="006E50D5">
        <w:rPr>
          <w:bCs/>
          <w:sz w:val="24"/>
          <w:szCs w:val="24"/>
        </w:rPr>
        <w:t>не приступил к</w:t>
      </w:r>
      <w:r w:rsidRPr="00FE70F8">
        <w:rPr>
          <w:bCs/>
          <w:sz w:val="24"/>
          <w:szCs w:val="24"/>
        </w:rPr>
        <w:t xml:space="preserve"> </w:t>
      </w:r>
      <w:r w:rsidRPr="006E50D5">
        <w:rPr>
          <w:bCs/>
          <w:sz w:val="24"/>
          <w:szCs w:val="24"/>
        </w:rPr>
        <w:t xml:space="preserve">исполнению обязательств по Договору. </w:t>
      </w:r>
    </w:p>
    <w:p w14:paraId="2F76A25B" w14:textId="3EB6C441" w:rsidR="004820A8" w:rsidRPr="001D4943" w:rsidRDefault="004820A8" w:rsidP="001D4943">
      <w:pPr>
        <w:pStyle w:val="af2"/>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sidRPr="001D4943">
        <w:rPr>
          <w:bCs/>
          <w:sz w:val="24"/>
          <w:szCs w:val="24"/>
        </w:rPr>
        <w:lastRenderedPageBreak/>
        <w:t xml:space="preserve">Положения пункта 2.5.1 Договора не применяются, пока совокупный размер авансовых платежей, уплаченных и подлежащих уплате по Договору, не превышает 5 000 000 (Пять миллионов) рублей без учета НДС. </w:t>
      </w:r>
    </w:p>
    <w:p w14:paraId="753F5C84" w14:textId="77777777" w:rsidR="004820A8" w:rsidRPr="00241C93" w:rsidRDefault="004820A8" w:rsidP="004820A8">
      <w:pPr>
        <w:pStyle w:val="af2"/>
        <w:widowControl/>
        <w:numPr>
          <w:ilvl w:val="1"/>
          <w:numId w:val="1"/>
        </w:numPr>
        <w:shd w:val="clear" w:color="auto" w:fill="FFFFFF"/>
        <w:tabs>
          <w:tab w:val="clear" w:pos="1708"/>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49F29B56" w14:textId="67746323" w:rsidR="004820A8" w:rsidRDefault="004820A8" w:rsidP="004820A8">
      <w:pPr>
        <w:numPr>
          <w:ilvl w:val="1"/>
          <w:numId w:val="1"/>
        </w:numPr>
        <w:shd w:val="clear" w:color="auto" w:fill="FFFFFF"/>
        <w:tabs>
          <w:tab w:val="left" w:pos="567"/>
          <w:tab w:val="num" w:pos="716"/>
          <w:tab w:val="left" w:pos="1134"/>
        </w:tabs>
        <w:ind w:left="0" w:firstLine="709"/>
        <w:jc w:val="both"/>
        <w:rPr>
          <w:sz w:val="24"/>
          <w:szCs w:val="24"/>
        </w:rPr>
      </w:pPr>
      <w:r w:rsidRPr="0099103C">
        <w:rPr>
          <w:sz w:val="24"/>
          <w:szCs w:val="24"/>
        </w:rPr>
        <w:t>Поставщик обязан представить Покупателю счета</w:t>
      </w:r>
      <w:r w:rsidRPr="0099103C">
        <w:rPr>
          <w:bCs/>
          <w:sz w:val="24"/>
          <w:szCs w:val="24"/>
        </w:rPr>
        <w:t>-</w:t>
      </w:r>
      <w:r w:rsidRPr="0099103C">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99103C">
        <w:rPr>
          <w:bCs/>
          <w:sz w:val="24"/>
          <w:szCs w:val="24"/>
        </w:rPr>
        <w:t>-</w:t>
      </w:r>
      <w:r w:rsidRPr="0099103C">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7B3DFD2B" w14:textId="77777777" w:rsidR="004820A8" w:rsidRPr="00CD2B0F" w:rsidRDefault="004820A8" w:rsidP="004820A8">
      <w:pPr>
        <w:numPr>
          <w:ilvl w:val="1"/>
          <w:numId w:val="1"/>
        </w:numPr>
        <w:shd w:val="clear" w:color="auto" w:fill="FFFFFF"/>
        <w:tabs>
          <w:tab w:val="left" w:pos="567"/>
          <w:tab w:val="num" w:pos="716"/>
          <w:tab w:val="left" w:pos="1134"/>
        </w:tabs>
        <w:ind w:left="0" w:firstLine="709"/>
        <w:jc w:val="both"/>
        <w:rPr>
          <w:sz w:val="24"/>
          <w:szCs w:val="24"/>
        </w:rPr>
      </w:pPr>
      <w:r w:rsidRPr="00C000C8">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момента получения Поставщиком 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w:t>
      </w:r>
      <w:r w:rsidRPr="00CD2B0F">
        <w:rPr>
          <w:sz w:val="24"/>
          <w:szCs w:val="24"/>
        </w:rPr>
        <w:t>Оспаривание Поставщиком зачтенных Покупателем денежных требований возможно исключительно в судебном порядке.</w:t>
      </w:r>
    </w:p>
    <w:p w14:paraId="63C4030D" w14:textId="77777777" w:rsidR="00CD2B0F" w:rsidRPr="00CD2B0F" w:rsidRDefault="00CD2B0F" w:rsidP="00CD2B0F">
      <w:pPr>
        <w:numPr>
          <w:ilvl w:val="1"/>
          <w:numId w:val="1"/>
        </w:numPr>
        <w:tabs>
          <w:tab w:val="num" w:pos="716"/>
          <w:tab w:val="left" w:pos="851"/>
          <w:tab w:val="left" w:pos="993"/>
          <w:tab w:val="left" w:pos="1276"/>
          <w:tab w:val="num" w:pos="8796"/>
        </w:tabs>
        <w:ind w:left="0" w:firstLine="709"/>
        <w:jc w:val="both"/>
        <w:rPr>
          <w:sz w:val="24"/>
          <w:szCs w:val="24"/>
        </w:rPr>
      </w:pPr>
      <w:r w:rsidRPr="00CD2B0F">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71B5E2F6" w14:textId="77777777" w:rsidR="00CD2B0F" w:rsidRDefault="00CD2B0F" w:rsidP="00CD2B0F">
      <w:pPr>
        <w:numPr>
          <w:ilvl w:val="1"/>
          <w:numId w:val="1"/>
        </w:numPr>
        <w:tabs>
          <w:tab w:val="num" w:pos="716"/>
          <w:tab w:val="left" w:pos="851"/>
          <w:tab w:val="left" w:pos="993"/>
          <w:tab w:val="left" w:pos="1276"/>
          <w:tab w:val="num" w:pos="8796"/>
        </w:tabs>
        <w:ind w:left="0" w:firstLine="709"/>
        <w:jc w:val="both"/>
        <w:rPr>
          <w:sz w:val="24"/>
          <w:szCs w:val="24"/>
        </w:rPr>
      </w:pPr>
      <w:r w:rsidRPr="00CD2B0F">
        <w:rPr>
          <w:sz w:val="24"/>
          <w:szCs w:val="24"/>
        </w:rPr>
        <w:t>Покупатель</w:t>
      </w:r>
      <w:r w:rsidRPr="00520D9A">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w:t>
      </w:r>
      <w:r w:rsidRPr="007E276B">
        <w:rPr>
          <w:sz w:val="24"/>
          <w:szCs w:val="24"/>
        </w:rPr>
        <w:t xml:space="preserve"> к Поставщику.</w:t>
      </w:r>
    </w:p>
    <w:p w14:paraId="552C668F" w14:textId="51FC0DE5" w:rsidR="00FF5B8B" w:rsidRDefault="00FF5B8B" w:rsidP="00CD2B0F">
      <w:pPr>
        <w:numPr>
          <w:ilvl w:val="1"/>
          <w:numId w:val="1"/>
        </w:numPr>
        <w:tabs>
          <w:tab w:val="num" w:pos="716"/>
          <w:tab w:val="left" w:pos="851"/>
          <w:tab w:val="left" w:pos="993"/>
          <w:tab w:val="left" w:pos="1276"/>
          <w:tab w:val="num" w:pos="8796"/>
        </w:tabs>
        <w:ind w:left="0" w:firstLine="709"/>
        <w:jc w:val="both"/>
        <w:rPr>
          <w:sz w:val="24"/>
          <w:szCs w:val="24"/>
        </w:rPr>
      </w:pPr>
      <w:r>
        <w:rPr>
          <w:sz w:val="24"/>
          <w:szCs w:val="24"/>
        </w:rPr>
        <w:t>Индексация Цены Договора не допускается.</w:t>
      </w:r>
    </w:p>
    <w:p w14:paraId="1C663A33" w14:textId="77777777" w:rsidR="004820A8" w:rsidRPr="009C7D9C" w:rsidRDefault="004820A8" w:rsidP="004820A8">
      <w:pPr>
        <w:shd w:val="clear" w:color="auto" w:fill="FFFFFF"/>
        <w:tabs>
          <w:tab w:val="left" w:pos="567"/>
          <w:tab w:val="num" w:pos="716"/>
          <w:tab w:val="left" w:pos="1134"/>
          <w:tab w:val="num" w:pos="1708"/>
        </w:tabs>
        <w:ind w:firstLine="709"/>
        <w:jc w:val="both"/>
        <w:rPr>
          <w:sz w:val="24"/>
          <w:szCs w:val="24"/>
        </w:rPr>
      </w:pPr>
    </w:p>
    <w:p w14:paraId="18D36788" w14:textId="77777777" w:rsidR="004820A8" w:rsidRPr="00241C93" w:rsidRDefault="004820A8" w:rsidP="004820A8">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01379E4F" w14:textId="59F6C043" w:rsidR="004820A8" w:rsidRPr="00295BEB" w:rsidRDefault="004820A8" w:rsidP="00CD2B0F">
      <w:pPr>
        <w:pStyle w:val="af2"/>
        <w:widowControl/>
        <w:numPr>
          <w:ilvl w:val="1"/>
          <w:numId w:val="32"/>
        </w:numPr>
        <w:tabs>
          <w:tab w:val="left" w:pos="1134"/>
        </w:tabs>
        <w:autoSpaceDE/>
        <w:autoSpaceDN/>
        <w:ind w:left="0" w:firstLine="709"/>
        <w:jc w:val="both"/>
        <w:rPr>
          <w:sz w:val="24"/>
          <w:szCs w:val="24"/>
        </w:rPr>
      </w:pPr>
      <w:r w:rsidRPr="00957D90">
        <w:rPr>
          <w:sz w:val="24"/>
          <w:szCs w:val="24"/>
        </w:rPr>
        <w:t xml:space="preserve">Поставка Товара (партии </w:t>
      </w:r>
      <w:r>
        <w:rPr>
          <w:sz w:val="24"/>
          <w:szCs w:val="24"/>
        </w:rPr>
        <w:t>Товара) осуществляется по Заявкам,</w:t>
      </w:r>
      <w:r w:rsidRPr="00957D90">
        <w:rPr>
          <w:sz w:val="24"/>
          <w:szCs w:val="24"/>
        </w:rPr>
        <w:t xml:space="preserve"> </w:t>
      </w:r>
      <w:r w:rsidRPr="0036731F">
        <w:rPr>
          <w:sz w:val="24"/>
          <w:szCs w:val="24"/>
        </w:rPr>
        <w:t xml:space="preserve">которые Покупатель направляет Поставщику по </w:t>
      </w:r>
      <w:r w:rsidRPr="00295BEB">
        <w:rPr>
          <w:sz w:val="24"/>
          <w:szCs w:val="24"/>
        </w:rPr>
        <w:t>мере необходимости в следующем порядке:</w:t>
      </w:r>
    </w:p>
    <w:p w14:paraId="4DC0DE44" w14:textId="39C68F13" w:rsidR="004820A8" w:rsidRPr="00295BEB" w:rsidRDefault="004820A8" w:rsidP="00CD2B0F">
      <w:pPr>
        <w:pStyle w:val="af2"/>
        <w:widowControl/>
        <w:numPr>
          <w:ilvl w:val="2"/>
          <w:numId w:val="32"/>
        </w:numPr>
        <w:tabs>
          <w:tab w:val="left" w:pos="1134"/>
        </w:tabs>
        <w:autoSpaceDE/>
        <w:autoSpaceDN/>
        <w:ind w:left="0" w:firstLine="709"/>
        <w:jc w:val="both"/>
        <w:rPr>
          <w:sz w:val="24"/>
          <w:szCs w:val="24"/>
        </w:rPr>
      </w:pPr>
      <w:r w:rsidRPr="00295BEB">
        <w:rPr>
          <w:sz w:val="24"/>
          <w:szCs w:val="24"/>
        </w:rPr>
        <w:lastRenderedPageBreak/>
        <w:t xml:space="preserve"> Покупатель в срок не </w:t>
      </w:r>
      <w:permStart w:id="1721720577" w:edGrp="everyone"/>
      <w:r w:rsidRPr="00295BEB">
        <w:rPr>
          <w:sz w:val="24"/>
          <w:szCs w:val="24"/>
        </w:rPr>
        <w:t xml:space="preserve">позднее </w:t>
      </w:r>
      <w:r w:rsidR="002A29D6" w:rsidRPr="00295BEB">
        <w:rPr>
          <w:sz w:val="24"/>
          <w:szCs w:val="24"/>
        </w:rPr>
        <w:t>___</w:t>
      </w:r>
      <w:r w:rsidRPr="00295BEB">
        <w:rPr>
          <w:sz w:val="24"/>
          <w:szCs w:val="24"/>
        </w:rPr>
        <w:t xml:space="preserve"> (</w:t>
      </w:r>
      <w:r w:rsidR="002A29D6" w:rsidRPr="00295BEB">
        <w:rPr>
          <w:sz w:val="24"/>
          <w:szCs w:val="24"/>
        </w:rPr>
        <w:t>_______</w:t>
      </w:r>
      <w:r w:rsidRPr="00295BEB">
        <w:rPr>
          <w:sz w:val="24"/>
          <w:szCs w:val="24"/>
        </w:rPr>
        <w:t xml:space="preserve">) рабочих дней </w:t>
      </w:r>
      <w:permEnd w:id="1721720577"/>
      <w:r w:rsidRPr="00295BEB">
        <w:rPr>
          <w:sz w:val="24"/>
          <w:szCs w:val="24"/>
        </w:rPr>
        <w:t xml:space="preserve">до предполагаемой даты поставки Товара (партии Товара) направляет Поставщику Заявку по электронной почте на </w:t>
      </w:r>
      <w:permStart w:id="375204613" w:edGrp="everyone"/>
      <w:r w:rsidRPr="00295BEB">
        <w:rPr>
          <w:sz w:val="24"/>
          <w:szCs w:val="24"/>
        </w:rPr>
        <w:t xml:space="preserve">адрес: </w:t>
      </w:r>
      <w:hyperlink r:id="rId11" w:history="1">
        <w:r w:rsidRPr="00295BEB">
          <w:rPr>
            <w:sz w:val="24"/>
            <w:szCs w:val="24"/>
            <w:u w:val="single"/>
          </w:rPr>
          <w:t>_____________</w:t>
        </w:r>
      </w:hyperlink>
      <w:r w:rsidRPr="00295BEB">
        <w:rPr>
          <w:sz w:val="24"/>
          <w:szCs w:val="24"/>
        </w:rPr>
        <w:t xml:space="preserve"> </w:t>
      </w:r>
      <w:permEnd w:id="375204613"/>
      <w:r w:rsidRPr="00295BEB">
        <w:rPr>
          <w:sz w:val="24"/>
          <w:szCs w:val="24"/>
        </w:rPr>
        <w:t>с последующим направлением оригинала Заявки по адресу местонахождения Поставщика, указанному в Договор</w:t>
      </w:r>
      <w:r w:rsidR="00556A2D">
        <w:rPr>
          <w:sz w:val="24"/>
          <w:szCs w:val="24"/>
        </w:rPr>
        <w:t>е</w:t>
      </w:r>
      <w:r w:rsidRPr="00295BEB">
        <w:rPr>
          <w:sz w:val="24"/>
          <w:szCs w:val="24"/>
        </w:rPr>
        <w:t>.</w:t>
      </w:r>
    </w:p>
    <w:p w14:paraId="7B1BBEED" w14:textId="1299DDA4" w:rsidR="004820A8" w:rsidRPr="00295BEB" w:rsidRDefault="004820A8" w:rsidP="00CD2B0F">
      <w:pPr>
        <w:pStyle w:val="af2"/>
        <w:widowControl/>
        <w:numPr>
          <w:ilvl w:val="2"/>
          <w:numId w:val="32"/>
        </w:numPr>
        <w:tabs>
          <w:tab w:val="left" w:pos="1134"/>
        </w:tabs>
        <w:autoSpaceDE/>
        <w:autoSpaceDN/>
        <w:ind w:left="0" w:firstLine="709"/>
        <w:jc w:val="both"/>
        <w:rPr>
          <w:sz w:val="24"/>
          <w:szCs w:val="24"/>
        </w:rPr>
      </w:pPr>
      <w:r w:rsidRPr="00295BEB">
        <w:rPr>
          <w:sz w:val="24"/>
          <w:szCs w:val="24"/>
        </w:rPr>
        <w:t xml:space="preserve"> Поставщик в </w:t>
      </w:r>
      <w:permStart w:id="1405029358" w:edGrp="everyone"/>
      <w:r w:rsidRPr="00295BEB">
        <w:rPr>
          <w:sz w:val="24"/>
          <w:szCs w:val="24"/>
        </w:rPr>
        <w:t xml:space="preserve">течение </w:t>
      </w:r>
      <w:r w:rsidR="00295BEB">
        <w:rPr>
          <w:sz w:val="24"/>
          <w:szCs w:val="24"/>
        </w:rPr>
        <w:t>___</w:t>
      </w:r>
      <w:r w:rsidRPr="00295BEB">
        <w:rPr>
          <w:sz w:val="24"/>
          <w:szCs w:val="24"/>
        </w:rPr>
        <w:t xml:space="preserve"> (</w:t>
      </w:r>
      <w:r w:rsidR="00295BEB">
        <w:rPr>
          <w:sz w:val="24"/>
          <w:szCs w:val="24"/>
        </w:rPr>
        <w:t>____</w:t>
      </w:r>
      <w:r w:rsidR="008F48AA">
        <w:rPr>
          <w:sz w:val="24"/>
          <w:szCs w:val="24"/>
        </w:rPr>
        <w:t>) рабочих дней</w:t>
      </w:r>
      <w:r w:rsidRPr="00295BEB">
        <w:rPr>
          <w:sz w:val="24"/>
          <w:szCs w:val="24"/>
        </w:rPr>
        <w:t xml:space="preserve"> </w:t>
      </w:r>
      <w:permEnd w:id="1405029358"/>
      <w:r w:rsidRPr="00295BEB">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w:t>
      </w:r>
      <w:permStart w:id="1657502370" w:edGrp="everyone"/>
      <w:proofErr w:type="gramStart"/>
      <w:r w:rsidRPr="00295BEB">
        <w:rPr>
          <w:sz w:val="24"/>
          <w:szCs w:val="24"/>
        </w:rPr>
        <w:t>почты:</w:t>
      </w:r>
      <w:r w:rsidR="002A29D6" w:rsidRPr="00295BEB">
        <w:rPr>
          <w:sz w:val="24"/>
          <w:szCs w:val="24"/>
        </w:rPr>
        <w:t>_</w:t>
      </w:r>
      <w:proofErr w:type="gramEnd"/>
      <w:r w:rsidR="002A29D6" w:rsidRPr="00295BEB">
        <w:rPr>
          <w:sz w:val="24"/>
          <w:szCs w:val="24"/>
        </w:rPr>
        <w:t>______</w:t>
      </w:r>
      <w:r w:rsidRPr="00295BEB">
        <w:rPr>
          <w:sz w:val="24"/>
          <w:szCs w:val="24"/>
        </w:rPr>
        <w:t xml:space="preserve">, </w:t>
      </w:r>
      <w:permEnd w:id="1657502370"/>
      <w:r w:rsidRPr="00295BEB">
        <w:rPr>
          <w:sz w:val="24"/>
          <w:szCs w:val="24"/>
        </w:rPr>
        <w:t>с последующим направлением оригинала подписанной заявки по адресу местонахождения Покупателя указанному в Договор</w:t>
      </w:r>
      <w:r w:rsidR="00556A2D">
        <w:rPr>
          <w:sz w:val="24"/>
          <w:szCs w:val="24"/>
        </w:rPr>
        <w:t>е</w:t>
      </w:r>
      <w:r w:rsidRPr="00295BEB">
        <w:rPr>
          <w:sz w:val="24"/>
          <w:szCs w:val="24"/>
        </w:rPr>
        <w:t xml:space="preserve">. </w:t>
      </w:r>
    </w:p>
    <w:p w14:paraId="727888CC" w14:textId="6B7077E0" w:rsidR="004820A8" w:rsidRPr="00404A1D" w:rsidRDefault="004820A8" w:rsidP="00CD2B0F">
      <w:pPr>
        <w:pStyle w:val="af2"/>
        <w:widowControl/>
        <w:numPr>
          <w:ilvl w:val="2"/>
          <w:numId w:val="32"/>
        </w:numPr>
        <w:tabs>
          <w:tab w:val="left" w:pos="1134"/>
        </w:tabs>
        <w:autoSpaceDE/>
        <w:autoSpaceDN/>
        <w:ind w:left="0" w:firstLine="709"/>
        <w:jc w:val="both"/>
        <w:rPr>
          <w:sz w:val="24"/>
          <w:szCs w:val="24"/>
        </w:rPr>
      </w:pPr>
      <w:r w:rsidRPr="00295BEB">
        <w:rPr>
          <w:sz w:val="24"/>
          <w:szCs w:val="24"/>
        </w:rPr>
        <w:t xml:space="preserve">Покупатель не </w:t>
      </w:r>
      <w:permStart w:id="390875738" w:edGrp="everyone"/>
      <w:r w:rsidRPr="00295BEB">
        <w:rPr>
          <w:sz w:val="24"/>
          <w:szCs w:val="24"/>
        </w:rPr>
        <w:t xml:space="preserve">позднее </w:t>
      </w:r>
      <w:r w:rsidR="002A29D6" w:rsidRPr="00295BEB">
        <w:rPr>
          <w:sz w:val="24"/>
          <w:szCs w:val="24"/>
        </w:rPr>
        <w:t>___</w:t>
      </w:r>
      <w:r w:rsidRPr="00295BEB">
        <w:rPr>
          <w:sz w:val="24"/>
          <w:szCs w:val="24"/>
        </w:rPr>
        <w:t xml:space="preserve"> (</w:t>
      </w:r>
      <w:r w:rsidR="002A29D6" w:rsidRPr="00295BEB">
        <w:rPr>
          <w:sz w:val="24"/>
          <w:szCs w:val="24"/>
        </w:rPr>
        <w:t>____</w:t>
      </w:r>
      <w:r w:rsidRPr="00295BEB">
        <w:rPr>
          <w:sz w:val="24"/>
          <w:szCs w:val="24"/>
        </w:rPr>
        <w:t xml:space="preserve">) рабочих дней </w:t>
      </w:r>
      <w:permEnd w:id="390875738"/>
      <w:r w:rsidRPr="00295BEB">
        <w:rPr>
          <w:sz w:val="24"/>
          <w:szCs w:val="24"/>
        </w:rPr>
        <w:t>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w:t>
      </w:r>
      <w:r w:rsidRPr="00404A1D">
        <w:rPr>
          <w:sz w:val="24"/>
          <w:szCs w:val="24"/>
        </w:rPr>
        <w:t xml:space="preserve"> Заявки. Поставщик в течение 2 (двух) рабочих дней 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1525004F" w14:textId="36BF120F" w:rsidR="004820A8" w:rsidRPr="00295BEB" w:rsidRDefault="004820A8" w:rsidP="00CD2B0F">
      <w:pPr>
        <w:pStyle w:val="af2"/>
        <w:widowControl/>
        <w:numPr>
          <w:ilvl w:val="2"/>
          <w:numId w:val="32"/>
        </w:numPr>
        <w:tabs>
          <w:tab w:val="left" w:pos="1134"/>
        </w:tabs>
        <w:autoSpaceDE/>
        <w:autoSpaceDN/>
        <w:ind w:left="0" w:firstLine="709"/>
        <w:jc w:val="both"/>
        <w:rPr>
          <w:sz w:val="24"/>
          <w:szCs w:val="24"/>
        </w:rPr>
      </w:pPr>
      <w:r w:rsidRPr="00404A1D">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w:t>
      </w:r>
      <w:r>
        <w:rPr>
          <w:sz w:val="24"/>
          <w:szCs w:val="24"/>
        </w:rPr>
        <w:t>Товар</w:t>
      </w:r>
      <w:r w:rsidRPr="00404A1D">
        <w:rPr>
          <w:sz w:val="24"/>
          <w:szCs w:val="24"/>
        </w:rPr>
        <w:t xml:space="preserve"> и/или сроков их </w:t>
      </w:r>
      <w:r w:rsidRPr="00295BEB">
        <w:rPr>
          <w:sz w:val="24"/>
          <w:szCs w:val="24"/>
        </w:rPr>
        <w:t xml:space="preserve">устранения, путем направления письменного мотивированного отказа, по адресу электронной </w:t>
      </w:r>
      <w:permStart w:id="1789199766" w:edGrp="everyone"/>
      <w:r w:rsidRPr="00295BEB">
        <w:rPr>
          <w:sz w:val="24"/>
          <w:szCs w:val="24"/>
        </w:rPr>
        <w:t>почты:</w:t>
      </w:r>
      <w:r w:rsidR="002A29D6" w:rsidRPr="00295BEB">
        <w:rPr>
          <w:sz w:val="24"/>
          <w:szCs w:val="24"/>
        </w:rPr>
        <w:t>________</w:t>
      </w:r>
      <w:r w:rsidRPr="00295BEB">
        <w:rPr>
          <w:sz w:val="24"/>
          <w:szCs w:val="24"/>
        </w:rPr>
        <w:t xml:space="preserve">, </w:t>
      </w:r>
      <w:permEnd w:id="1789199766"/>
      <w:r w:rsidRPr="00295BEB">
        <w:rPr>
          <w:sz w:val="24"/>
          <w:szCs w:val="24"/>
        </w:rPr>
        <w:t>с последующим направлением оригинала, по адресу местонахождения Покупателя указанному в разделе 15 Договора.</w:t>
      </w:r>
    </w:p>
    <w:p w14:paraId="47899677" w14:textId="77777777" w:rsidR="004820A8" w:rsidRPr="00295BEB" w:rsidRDefault="004820A8" w:rsidP="00CD2B0F">
      <w:pPr>
        <w:pStyle w:val="af2"/>
        <w:widowControl/>
        <w:numPr>
          <w:ilvl w:val="2"/>
          <w:numId w:val="32"/>
        </w:numPr>
        <w:tabs>
          <w:tab w:val="left" w:pos="1134"/>
        </w:tabs>
        <w:autoSpaceDE/>
        <w:autoSpaceDN/>
        <w:ind w:left="0" w:firstLine="709"/>
        <w:jc w:val="both"/>
        <w:rPr>
          <w:sz w:val="24"/>
          <w:szCs w:val="24"/>
        </w:rPr>
      </w:pPr>
      <w:r w:rsidRPr="00295BEB">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045E1CD0" w14:textId="77777777" w:rsidR="004820A8" w:rsidRPr="00295BEB" w:rsidRDefault="004820A8" w:rsidP="00CD2B0F">
      <w:pPr>
        <w:pStyle w:val="af2"/>
        <w:widowControl/>
        <w:numPr>
          <w:ilvl w:val="2"/>
          <w:numId w:val="32"/>
        </w:numPr>
        <w:tabs>
          <w:tab w:val="left" w:pos="1134"/>
        </w:tabs>
        <w:autoSpaceDE/>
        <w:autoSpaceDN/>
        <w:ind w:left="0" w:firstLine="709"/>
        <w:jc w:val="both"/>
        <w:rPr>
          <w:sz w:val="24"/>
          <w:szCs w:val="24"/>
        </w:rPr>
      </w:pPr>
      <w:r w:rsidRPr="00295BEB">
        <w:rPr>
          <w:sz w:val="24"/>
          <w:szCs w:val="24"/>
        </w:rPr>
        <w:t>В случае, указанном в пункте 3.1.4 Договора, Покупатель вправе по своему усмотрению:</w:t>
      </w:r>
    </w:p>
    <w:p w14:paraId="29841947" w14:textId="77777777" w:rsidR="004820A8" w:rsidRPr="00295BEB" w:rsidRDefault="004820A8" w:rsidP="00CD2B0F">
      <w:pPr>
        <w:pStyle w:val="af2"/>
        <w:widowControl/>
        <w:numPr>
          <w:ilvl w:val="3"/>
          <w:numId w:val="32"/>
        </w:numPr>
        <w:tabs>
          <w:tab w:val="left" w:pos="1134"/>
          <w:tab w:val="left" w:pos="1701"/>
        </w:tabs>
        <w:autoSpaceDE/>
        <w:autoSpaceDN/>
        <w:ind w:left="0" w:firstLine="709"/>
        <w:jc w:val="both"/>
        <w:rPr>
          <w:sz w:val="24"/>
          <w:szCs w:val="24"/>
        </w:rPr>
      </w:pPr>
      <w:r w:rsidRPr="00295BEB">
        <w:rPr>
          <w:sz w:val="24"/>
          <w:szCs w:val="24"/>
        </w:rPr>
        <w:t xml:space="preserve">Направить новую Заявку в порядке, установленном пунктом 3.1.1 Договора в согласованные с поставщиком сроки; </w:t>
      </w:r>
    </w:p>
    <w:p w14:paraId="4BCA77BB" w14:textId="77777777" w:rsidR="004820A8" w:rsidRPr="00295BEB" w:rsidRDefault="004820A8" w:rsidP="00CD2B0F">
      <w:pPr>
        <w:pStyle w:val="af2"/>
        <w:widowControl/>
        <w:numPr>
          <w:ilvl w:val="3"/>
          <w:numId w:val="32"/>
        </w:numPr>
        <w:tabs>
          <w:tab w:val="left" w:pos="1134"/>
          <w:tab w:val="left" w:pos="1701"/>
        </w:tabs>
        <w:autoSpaceDE/>
        <w:autoSpaceDN/>
        <w:ind w:left="0" w:firstLine="709"/>
        <w:jc w:val="both"/>
        <w:rPr>
          <w:sz w:val="24"/>
          <w:szCs w:val="24"/>
        </w:rPr>
      </w:pPr>
      <w:r w:rsidRPr="00295BEB">
        <w:rPr>
          <w:sz w:val="24"/>
          <w:szCs w:val="24"/>
        </w:rPr>
        <w:t>Отказаться от исполнения обязательств по Договору, в одностороннем (внесудебном) порядке.</w:t>
      </w:r>
    </w:p>
    <w:p w14:paraId="1B484010" w14:textId="5B1711B3" w:rsidR="00867378" w:rsidRPr="008525FE" w:rsidRDefault="008E1CDA" w:rsidP="00867378">
      <w:pPr>
        <w:pStyle w:val="af2"/>
        <w:widowControl/>
        <w:numPr>
          <w:ilvl w:val="2"/>
          <w:numId w:val="32"/>
        </w:numPr>
        <w:tabs>
          <w:tab w:val="left" w:pos="1134"/>
          <w:tab w:val="left" w:pos="1276"/>
        </w:tabs>
        <w:autoSpaceDE/>
        <w:autoSpaceDN/>
        <w:ind w:left="0" w:firstLine="709"/>
        <w:jc w:val="both"/>
        <w:rPr>
          <w:sz w:val="24"/>
          <w:szCs w:val="24"/>
        </w:rPr>
      </w:pPr>
      <w:r w:rsidRPr="00DE79A7">
        <w:rPr>
          <w:bCs/>
          <w:sz w:val="24"/>
          <w:szCs w:val="24"/>
        </w:rPr>
        <w:t>Если</w:t>
      </w:r>
      <w:r w:rsidR="00681D95">
        <w:rPr>
          <w:bCs/>
          <w:sz w:val="24"/>
          <w:szCs w:val="24"/>
        </w:rPr>
        <w:t xml:space="preserve"> при условии предусмотренном п.</w:t>
      </w:r>
      <w:r>
        <w:rPr>
          <w:bCs/>
          <w:sz w:val="24"/>
          <w:szCs w:val="24"/>
        </w:rPr>
        <w:t>2.</w:t>
      </w:r>
      <w:r w:rsidR="001D4943">
        <w:rPr>
          <w:bCs/>
          <w:sz w:val="24"/>
          <w:szCs w:val="24"/>
        </w:rPr>
        <w:t>5.</w:t>
      </w:r>
      <w:r>
        <w:rPr>
          <w:bCs/>
          <w:sz w:val="24"/>
          <w:szCs w:val="24"/>
        </w:rPr>
        <w:t>6</w:t>
      </w:r>
      <w:r w:rsidRPr="00DE79A7">
        <w:rPr>
          <w:bCs/>
          <w:sz w:val="24"/>
          <w:szCs w:val="24"/>
        </w:rPr>
        <w:t>. Договора,</w:t>
      </w:r>
      <w:r w:rsidRPr="00DE79A7">
        <w:rPr>
          <w:sz w:val="24"/>
          <w:szCs w:val="24"/>
        </w:rPr>
        <w:t xml:space="preserve"> Покупатель выплатил Поставщику </w:t>
      </w:r>
      <w:r w:rsidRPr="00DE79A7">
        <w:rPr>
          <w:bCs/>
          <w:sz w:val="24"/>
          <w:szCs w:val="24"/>
        </w:rPr>
        <w:t>предварительную оплату (аванс)</w:t>
      </w:r>
      <w:r w:rsidRPr="00DE79A7">
        <w:rPr>
          <w:sz w:val="24"/>
          <w:szCs w:val="24"/>
        </w:rPr>
        <w:t xml:space="preserve"> без предоставления Поставщиком </w:t>
      </w:r>
      <w:r>
        <w:rPr>
          <w:sz w:val="24"/>
          <w:szCs w:val="24"/>
        </w:rPr>
        <w:t>Независимой гарантии</w:t>
      </w:r>
      <w:r w:rsidRPr="00DE79A7">
        <w:rPr>
          <w:sz w:val="24"/>
          <w:szCs w:val="24"/>
        </w:rPr>
        <w:t xml:space="preserve"> и в сл</w:t>
      </w:r>
      <w:r>
        <w:rPr>
          <w:sz w:val="24"/>
          <w:szCs w:val="24"/>
        </w:rPr>
        <w:t xml:space="preserve">учае нарушения Поставщиком сроков </w:t>
      </w:r>
      <w:r w:rsidR="00D72A88">
        <w:rPr>
          <w:sz w:val="24"/>
          <w:szCs w:val="24"/>
        </w:rPr>
        <w:t xml:space="preserve">поставки Товара </w:t>
      </w:r>
      <w:r>
        <w:rPr>
          <w:sz w:val="24"/>
          <w:szCs w:val="24"/>
        </w:rPr>
        <w:t>указанных</w:t>
      </w:r>
      <w:r w:rsidRPr="00DE79A7">
        <w:rPr>
          <w:sz w:val="24"/>
          <w:szCs w:val="24"/>
        </w:rPr>
        <w:t xml:space="preserve"> </w:t>
      </w:r>
      <w:r w:rsidR="001D4943">
        <w:rPr>
          <w:sz w:val="24"/>
          <w:szCs w:val="24"/>
        </w:rPr>
        <w:t>в Заявках</w:t>
      </w:r>
      <w:r>
        <w:rPr>
          <w:sz w:val="24"/>
          <w:szCs w:val="24"/>
        </w:rPr>
        <w:t xml:space="preserve"> </w:t>
      </w:r>
      <w:r w:rsidRPr="00DE79A7">
        <w:rPr>
          <w:sz w:val="24"/>
          <w:szCs w:val="24"/>
        </w:rPr>
        <w:t xml:space="preserve">более чем на </w:t>
      </w:r>
      <w:r w:rsidR="0045558F">
        <w:rPr>
          <w:sz w:val="24"/>
          <w:szCs w:val="24"/>
        </w:rPr>
        <w:t>10 (десять)</w:t>
      </w:r>
      <w:r w:rsidRPr="00DE79A7">
        <w:rPr>
          <w:sz w:val="24"/>
          <w:szCs w:val="24"/>
        </w:rPr>
        <w:t xml:space="preserve"> календарных дней, Поставщик обязан вернуть Покупателю </w:t>
      </w:r>
      <w:r w:rsidR="00903105">
        <w:rPr>
          <w:sz w:val="24"/>
          <w:szCs w:val="24"/>
        </w:rPr>
        <w:t xml:space="preserve">в течении 5 (пяти) рабочих дней </w:t>
      </w:r>
      <w:r w:rsidRPr="00DE79A7">
        <w:rPr>
          <w:sz w:val="24"/>
          <w:szCs w:val="24"/>
        </w:rPr>
        <w:t>сумму неотработанного авансового платежа по реквизитам, указанным в Договор</w:t>
      </w:r>
      <w:r w:rsidR="00681D95">
        <w:rPr>
          <w:sz w:val="24"/>
          <w:szCs w:val="24"/>
        </w:rPr>
        <w:t>е</w:t>
      </w:r>
      <w:r w:rsidRPr="00DE79A7">
        <w:rPr>
          <w:sz w:val="24"/>
          <w:szCs w:val="24"/>
        </w:rPr>
        <w:t>.</w:t>
      </w:r>
    </w:p>
    <w:p w14:paraId="316030F4" w14:textId="3DCE5CBC" w:rsidR="004820A8" w:rsidRPr="008525FE" w:rsidRDefault="004820A8" w:rsidP="00867378">
      <w:pPr>
        <w:pStyle w:val="af2"/>
        <w:widowControl/>
        <w:numPr>
          <w:ilvl w:val="2"/>
          <w:numId w:val="32"/>
        </w:numPr>
        <w:tabs>
          <w:tab w:val="left" w:pos="1134"/>
          <w:tab w:val="left" w:pos="1276"/>
        </w:tabs>
        <w:autoSpaceDE/>
        <w:autoSpaceDN/>
        <w:ind w:left="0" w:firstLine="709"/>
        <w:jc w:val="both"/>
        <w:rPr>
          <w:sz w:val="24"/>
          <w:szCs w:val="24"/>
        </w:rPr>
      </w:pPr>
      <w:r w:rsidRPr="008525FE">
        <w:rPr>
          <w:sz w:val="24"/>
          <w:szCs w:val="24"/>
        </w:rPr>
        <w:t>Стороны вправе запросить друг у друга необходимые дополнительные сведения для поставки Товара по Заявке.</w:t>
      </w:r>
    </w:p>
    <w:p w14:paraId="5242C952" w14:textId="77777777" w:rsidR="004820A8" w:rsidRPr="00827788" w:rsidRDefault="004820A8" w:rsidP="00CD2B0F">
      <w:pPr>
        <w:pStyle w:val="af2"/>
        <w:numPr>
          <w:ilvl w:val="1"/>
          <w:numId w:val="32"/>
        </w:numPr>
        <w:shd w:val="clear" w:color="auto" w:fill="FFFFFF"/>
        <w:tabs>
          <w:tab w:val="left" w:pos="1134"/>
          <w:tab w:val="left" w:pos="1418"/>
        </w:tabs>
        <w:ind w:left="0" w:firstLine="709"/>
        <w:jc w:val="both"/>
        <w:rPr>
          <w:bCs/>
          <w:sz w:val="24"/>
          <w:szCs w:val="24"/>
        </w:rPr>
      </w:pPr>
      <w:r w:rsidRPr="008525FE">
        <w:rPr>
          <w:bCs/>
          <w:sz w:val="24"/>
          <w:szCs w:val="24"/>
        </w:rPr>
        <w:t>В течение</w:t>
      </w:r>
      <w:r>
        <w:rPr>
          <w:bCs/>
          <w:sz w:val="24"/>
          <w:szCs w:val="24"/>
        </w:rPr>
        <w:t xml:space="preserve">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Договора </w:t>
      </w:r>
      <w:r w:rsidRPr="00241C93">
        <w:rPr>
          <w:sz w:val="24"/>
          <w:szCs w:val="24"/>
        </w:rPr>
        <w:t xml:space="preserve">Стороны определяют своих представителей, уполномоченных </w:t>
      </w:r>
      <w:r>
        <w:rPr>
          <w:sz w:val="24"/>
          <w:szCs w:val="24"/>
        </w:rPr>
        <w:t xml:space="preserve">подписывать </w:t>
      </w:r>
      <w:r w:rsidRPr="00241C93">
        <w:rPr>
          <w:sz w:val="24"/>
          <w:szCs w:val="24"/>
        </w:rPr>
        <w:t>Заявки</w:t>
      </w:r>
      <w:r>
        <w:rPr>
          <w:sz w:val="24"/>
          <w:szCs w:val="24"/>
        </w:rPr>
        <w:t xml:space="preserve"> (изменения к ним) и</w:t>
      </w:r>
      <w:r w:rsidRPr="00241C93">
        <w:rPr>
          <w:sz w:val="24"/>
          <w:szCs w:val="24"/>
        </w:rPr>
        <w:t xml:space="preserve"> принимать Заявки к исполнению</w:t>
      </w:r>
      <w:r>
        <w:rPr>
          <w:sz w:val="24"/>
          <w:szCs w:val="24"/>
        </w:rPr>
        <w:t>, и письменно сообщают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Pr="00241C93">
        <w:rPr>
          <w:sz w:val="24"/>
          <w:szCs w:val="24"/>
        </w:rPr>
        <w:t xml:space="preserve">. </w:t>
      </w:r>
    </w:p>
    <w:p w14:paraId="0ADEAD17" w14:textId="77777777" w:rsidR="00867378" w:rsidRPr="004C503E" w:rsidRDefault="00867378" w:rsidP="00867378">
      <w:pPr>
        <w:pStyle w:val="af2"/>
        <w:widowControl/>
        <w:numPr>
          <w:ilvl w:val="1"/>
          <w:numId w:val="32"/>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p>
    <w:p w14:paraId="0B672D7D" w14:textId="77777777" w:rsidR="004820A8" w:rsidRPr="000E5CD6" w:rsidRDefault="004820A8" w:rsidP="00CD2B0F">
      <w:pPr>
        <w:pStyle w:val="af2"/>
        <w:widowControl/>
        <w:numPr>
          <w:ilvl w:val="1"/>
          <w:numId w:val="32"/>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w:t>
      </w:r>
      <w:r w:rsidRPr="000E5CD6">
        <w:rPr>
          <w:bCs/>
          <w:sz w:val="24"/>
          <w:szCs w:val="24"/>
        </w:rPr>
        <w:t>лиц.</w:t>
      </w:r>
    </w:p>
    <w:p w14:paraId="1048D992" w14:textId="75E51FD7" w:rsidR="004820A8" w:rsidRPr="000E5CD6" w:rsidRDefault="004820A8" w:rsidP="00CD2B0F">
      <w:pPr>
        <w:pStyle w:val="af2"/>
        <w:widowControl/>
        <w:numPr>
          <w:ilvl w:val="1"/>
          <w:numId w:val="32"/>
        </w:numPr>
        <w:shd w:val="clear" w:color="auto" w:fill="FFFFFF"/>
        <w:tabs>
          <w:tab w:val="left" w:pos="1134"/>
        </w:tabs>
        <w:autoSpaceDE/>
        <w:autoSpaceDN/>
        <w:ind w:left="0" w:firstLine="709"/>
        <w:jc w:val="both"/>
        <w:rPr>
          <w:bCs/>
          <w:sz w:val="24"/>
          <w:szCs w:val="24"/>
        </w:rPr>
      </w:pPr>
      <w:bookmarkStart w:id="0" w:name="_Ref361408232"/>
      <w:r w:rsidRPr="000E5CD6">
        <w:rPr>
          <w:bCs/>
          <w:sz w:val="24"/>
          <w:szCs w:val="24"/>
        </w:rPr>
        <w:t xml:space="preserve">Одновременно с передачей Товара Поставщик обязан </w:t>
      </w:r>
      <w:r w:rsidR="00556A2D" w:rsidRPr="000E5CD6">
        <w:rPr>
          <w:bCs/>
          <w:sz w:val="24"/>
          <w:szCs w:val="24"/>
        </w:rPr>
        <w:t xml:space="preserve">обязан </w:t>
      </w:r>
      <w:r w:rsidR="00556A2D">
        <w:rPr>
          <w:bCs/>
          <w:sz w:val="24"/>
          <w:szCs w:val="24"/>
        </w:rPr>
        <w:t>предоставить</w:t>
      </w:r>
      <w:r w:rsidR="00556A2D" w:rsidRPr="000E5CD6">
        <w:rPr>
          <w:bCs/>
          <w:sz w:val="24"/>
          <w:szCs w:val="24"/>
        </w:rPr>
        <w:t xml:space="preserve"> Покупателю</w:t>
      </w:r>
      <w:r w:rsidR="00556A2D">
        <w:rPr>
          <w:bCs/>
          <w:sz w:val="24"/>
          <w:szCs w:val="24"/>
        </w:rPr>
        <w:t xml:space="preserve"> на каждую партию Товара</w:t>
      </w:r>
      <w:r w:rsidR="00556A2D" w:rsidRPr="000E5CD6">
        <w:rPr>
          <w:bCs/>
          <w:sz w:val="24"/>
          <w:szCs w:val="24"/>
        </w:rPr>
        <w:t xml:space="preserve"> </w:t>
      </w:r>
      <w:r w:rsidRPr="000E5CD6">
        <w:rPr>
          <w:bCs/>
          <w:sz w:val="24"/>
          <w:szCs w:val="24"/>
        </w:rPr>
        <w:t xml:space="preserve">оригиналы следующих относящихся к Товару </w:t>
      </w:r>
      <w:permStart w:id="560600005" w:edGrp="everyone"/>
      <w:r w:rsidRPr="000E5CD6">
        <w:rPr>
          <w:bCs/>
          <w:sz w:val="24"/>
          <w:szCs w:val="24"/>
        </w:rPr>
        <w:t>документов</w:t>
      </w:r>
      <w:r w:rsidR="00295BEB" w:rsidRPr="00556A2D">
        <w:rPr>
          <w:rStyle w:val="afc"/>
          <w:b/>
          <w:bCs/>
          <w:sz w:val="24"/>
          <w:szCs w:val="24"/>
        </w:rPr>
        <w:footnoteReference w:id="3"/>
      </w:r>
      <w:r w:rsidRPr="00556A2D">
        <w:rPr>
          <w:b/>
          <w:bCs/>
          <w:sz w:val="24"/>
          <w:szCs w:val="24"/>
        </w:rPr>
        <w:t>:</w:t>
      </w:r>
      <w:r w:rsidRPr="000E5CD6">
        <w:rPr>
          <w:bCs/>
          <w:sz w:val="24"/>
          <w:szCs w:val="24"/>
        </w:rPr>
        <w:t xml:space="preserve"> </w:t>
      </w:r>
    </w:p>
    <w:p w14:paraId="55CF829D"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сертификат качества в _</w:t>
      </w:r>
      <w:proofErr w:type="gramStart"/>
      <w:r w:rsidRPr="000E5CD6">
        <w:rPr>
          <w:sz w:val="24"/>
          <w:szCs w:val="24"/>
        </w:rPr>
        <w:t>_(</w:t>
      </w:r>
      <w:proofErr w:type="gramEnd"/>
      <w:r w:rsidRPr="000E5CD6">
        <w:rPr>
          <w:sz w:val="24"/>
          <w:szCs w:val="24"/>
        </w:rPr>
        <w:t>____) экз.;</w:t>
      </w:r>
    </w:p>
    <w:p w14:paraId="14D2B34E"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технический паспорт на русском языке в _</w:t>
      </w:r>
      <w:proofErr w:type="gramStart"/>
      <w:r w:rsidRPr="000E5CD6">
        <w:rPr>
          <w:sz w:val="24"/>
          <w:szCs w:val="24"/>
        </w:rPr>
        <w:t>_(</w:t>
      </w:r>
      <w:proofErr w:type="gramEnd"/>
      <w:r w:rsidRPr="000E5CD6">
        <w:rPr>
          <w:sz w:val="24"/>
          <w:szCs w:val="24"/>
        </w:rPr>
        <w:t>____) экз.;</w:t>
      </w:r>
    </w:p>
    <w:p w14:paraId="72356AE2"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инструкция по эксплуатации на русском языке в _</w:t>
      </w:r>
      <w:proofErr w:type="gramStart"/>
      <w:r w:rsidRPr="000E5CD6">
        <w:rPr>
          <w:sz w:val="24"/>
          <w:szCs w:val="24"/>
        </w:rPr>
        <w:t>_(</w:t>
      </w:r>
      <w:proofErr w:type="gramEnd"/>
      <w:r w:rsidRPr="000E5CD6">
        <w:rPr>
          <w:sz w:val="24"/>
          <w:szCs w:val="24"/>
        </w:rPr>
        <w:t>____) экз.;</w:t>
      </w:r>
    </w:p>
    <w:p w14:paraId="06525F1C"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упаковочный лист в _</w:t>
      </w:r>
      <w:proofErr w:type="gramStart"/>
      <w:r w:rsidRPr="000E5CD6">
        <w:rPr>
          <w:sz w:val="24"/>
          <w:szCs w:val="24"/>
        </w:rPr>
        <w:t>_(</w:t>
      </w:r>
      <w:proofErr w:type="gramEnd"/>
      <w:r w:rsidRPr="000E5CD6">
        <w:rPr>
          <w:sz w:val="24"/>
          <w:szCs w:val="24"/>
        </w:rPr>
        <w:t>____) экз.;</w:t>
      </w:r>
    </w:p>
    <w:p w14:paraId="21176427" w14:textId="77777777" w:rsidR="004820A8" w:rsidRPr="000E5CD6" w:rsidRDefault="004820A8" w:rsidP="004820A8">
      <w:pPr>
        <w:numPr>
          <w:ilvl w:val="0"/>
          <w:numId w:val="2"/>
        </w:numPr>
        <w:tabs>
          <w:tab w:val="clear" w:pos="1353"/>
          <w:tab w:val="left" w:pos="1418"/>
        </w:tabs>
        <w:ind w:left="0" w:firstLine="709"/>
        <w:jc w:val="both"/>
        <w:rPr>
          <w:sz w:val="24"/>
          <w:szCs w:val="24"/>
        </w:rPr>
      </w:pPr>
      <w:r w:rsidRPr="000E5CD6">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196A01BD" w14:textId="77777777" w:rsidR="004820A8" w:rsidRPr="008525FE" w:rsidRDefault="004820A8" w:rsidP="004820A8">
      <w:pPr>
        <w:numPr>
          <w:ilvl w:val="0"/>
          <w:numId w:val="2"/>
        </w:numPr>
        <w:shd w:val="clear" w:color="auto" w:fill="FFFFFF"/>
        <w:tabs>
          <w:tab w:val="clear" w:pos="1353"/>
          <w:tab w:val="num" w:pos="1418"/>
        </w:tabs>
        <w:ind w:left="0" w:firstLine="709"/>
        <w:jc w:val="both"/>
        <w:rPr>
          <w:sz w:val="24"/>
          <w:szCs w:val="24"/>
        </w:rPr>
      </w:pPr>
      <w:r w:rsidRPr="000E5CD6">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w:t>
      </w:r>
      <w:r w:rsidRPr="008525FE">
        <w:rPr>
          <w:sz w:val="24"/>
          <w:szCs w:val="24"/>
        </w:rPr>
        <w:t>форма № ГУ-27) в _</w:t>
      </w:r>
      <w:proofErr w:type="gramStart"/>
      <w:r w:rsidRPr="008525FE">
        <w:rPr>
          <w:sz w:val="24"/>
          <w:szCs w:val="24"/>
        </w:rPr>
        <w:t>_(</w:t>
      </w:r>
      <w:proofErr w:type="gramEnd"/>
      <w:r w:rsidRPr="008525FE">
        <w:rPr>
          <w:sz w:val="24"/>
          <w:szCs w:val="24"/>
        </w:rPr>
        <w:t>____) экз.;</w:t>
      </w:r>
    </w:p>
    <w:p w14:paraId="12D173C6" w14:textId="77777777" w:rsidR="004820A8" w:rsidRPr="008525FE" w:rsidRDefault="004820A8" w:rsidP="004820A8">
      <w:pPr>
        <w:numPr>
          <w:ilvl w:val="0"/>
          <w:numId w:val="2"/>
        </w:numPr>
        <w:shd w:val="clear" w:color="auto" w:fill="FFFFFF"/>
        <w:tabs>
          <w:tab w:val="clear" w:pos="1353"/>
          <w:tab w:val="num" w:pos="1418"/>
        </w:tabs>
        <w:ind w:left="0" w:firstLine="709"/>
        <w:jc w:val="both"/>
        <w:rPr>
          <w:sz w:val="24"/>
          <w:szCs w:val="24"/>
        </w:rPr>
      </w:pPr>
      <w:r w:rsidRPr="008525FE">
        <w:rPr>
          <w:sz w:val="24"/>
          <w:szCs w:val="24"/>
        </w:rPr>
        <w:t>накладная ТОРГ-12 в _</w:t>
      </w:r>
      <w:proofErr w:type="gramStart"/>
      <w:r w:rsidRPr="008525FE">
        <w:rPr>
          <w:sz w:val="24"/>
          <w:szCs w:val="24"/>
        </w:rPr>
        <w:t>_(</w:t>
      </w:r>
      <w:proofErr w:type="gramEnd"/>
      <w:r w:rsidRPr="008525FE">
        <w:rPr>
          <w:sz w:val="24"/>
          <w:szCs w:val="24"/>
        </w:rPr>
        <w:t>____) экз.</w:t>
      </w:r>
    </w:p>
    <w:permEnd w:id="560600005"/>
    <w:p w14:paraId="4992A6AA" w14:textId="6F9402EF" w:rsidR="00867378" w:rsidRPr="008525FE" w:rsidRDefault="00867378" w:rsidP="00867378">
      <w:pPr>
        <w:pStyle w:val="af2"/>
        <w:widowControl/>
        <w:numPr>
          <w:ilvl w:val="2"/>
          <w:numId w:val="32"/>
        </w:numPr>
        <w:shd w:val="clear" w:color="auto" w:fill="FFFFFF"/>
        <w:tabs>
          <w:tab w:val="left" w:pos="1134"/>
          <w:tab w:val="left" w:pos="1418"/>
        </w:tabs>
        <w:autoSpaceDE/>
        <w:autoSpaceDN/>
        <w:ind w:left="0" w:firstLine="709"/>
        <w:jc w:val="both"/>
        <w:rPr>
          <w:bCs/>
          <w:sz w:val="24"/>
          <w:szCs w:val="24"/>
        </w:rPr>
      </w:pPr>
      <w:r w:rsidRPr="008525FE">
        <w:rPr>
          <w:bCs/>
          <w:sz w:val="24"/>
          <w:szCs w:val="24"/>
        </w:rPr>
        <w:t xml:space="preserve">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w:t>
      </w:r>
      <w:r w:rsidR="002A29D6">
        <w:rPr>
          <w:bCs/>
          <w:sz w:val="24"/>
          <w:szCs w:val="24"/>
        </w:rPr>
        <w:t>5</w:t>
      </w:r>
      <w:r w:rsidRPr="008525FE">
        <w:rPr>
          <w:bCs/>
          <w:sz w:val="24"/>
          <w:szCs w:val="24"/>
        </w:rPr>
        <w:t xml:space="preserve">.3. Договора.   </w:t>
      </w:r>
    </w:p>
    <w:bookmarkEnd w:id="0"/>
    <w:p w14:paraId="6219A8A5" w14:textId="77777777" w:rsidR="00556A2D" w:rsidRDefault="00556A2D" w:rsidP="00556A2D">
      <w:pPr>
        <w:pStyle w:val="af2"/>
        <w:widowControl/>
        <w:numPr>
          <w:ilvl w:val="1"/>
          <w:numId w:val="32"/>
        </w:numPr>
        <w:shd w:val="clear" w:color="auto" w:fill="FFFFFF"/>
        <w:tabs>
          <w:tab w:val="left" w:pos="1134"/>
          <w:tab w:val="left" w:pos="1418"/>
        </w:tabs>
        <w:autoSpaceDE/>
        <w:autoSpaceDN/>
        <w:ind w:left="0" w:firstLine="709"/>
        <w:jc w:val="both"/>
        <w:rPr>
          <w:bCs/>
          <w:sz w:val="24"/>
          <w:szCs w:val="24"/>
        </w:rPr>
      </w:pPr>
      <w:r w:rsidRPr="008525FE">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w:t>
      </w:r>
      <w:r w:rsidRPr="009261CF">
        <w:rPr>
          <w:bCs/>
          <w:sz w:val="24"/>
          <w:szCs w:val="24"/>
        </w:rPr>
        <w:t xml:space="preserve"> Товара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0D67A00E" w14:textId="77777777" w:rsidR="00556A2D" w:rsidRPr="00241C93" w:rsidRDefault="00556A2D" w:rsidP="00556A2D">
      <w:pPr>
        <w:pStyle w:val="af2"/>
        <w:widowControl/>
        <w:shd w:val="clear" w:color="auto" w:fill="FFFFFF"/>
        <w:tabs>
          <w:tab w:val="left" w:pos="1134"/>
          <w:tab w:val="left" w:pos="1418"/>
        </w:tabs>
        <w:autoSpaceDE/>
        <w:autoSpaceDN/>
        <w:ind w:left="0" w:firstLine="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5B73F1F5" w14:textId="77777777" w:rsidR="00556A2D" w:rsidRPr="00241C93" w:rsidRDefault="00556A2D" w:rsidP="00556A2D">
      <w:pPr>
        <w:pStyle w:val="af2"/>
        <w:widowControl/>
        <w:numPr>
          <w:ilvl w:val="1"/>
          <w:numId w:val="32"/>
        </w:numPr>
        <w:shd w:val="clear" w:color="auto" w:fill="FFFFFF"/>
        <w:tabs>
          <w:tab w:val="left" w:pos="1134"/>
          <w:tab w:val="left" w:pos="141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A1618AD" w14:textId="77777777" w:rsidR="00556A2D" w:rsidRPr="00241C93" w:rsidRDefault="00556A2D" w:rsidP="00556A2D">
      <w:pPr>
        <w:pStyle w:val="af2"/>
        <w:widowControl/>
        <w:numPr>
          <w:ilvl w:val="1"/>
          <w:numId w:val="32"/>
        </w:numPr>
        <w:shd w:val="clear" w:color="auto" w:fill="FFFFFF"/>
        <w:tabs>
          <w:tab w:val="left" w:pos="1134"/>
          <w:tab w:val="left" w:pos="1418"/>
        </w:tabs>
        <w:autoSpaceDE/>
        <w:autoSpaceDN/>
        <w:ind w:left="0" w:firstLine="709"/>
        <w:jc w:val="both"/>
        <w:rPr>
          <w:bCs/>
          <w:sz w:val="24"/>
          <w:szCs w:val="24"/>
        </w:rPr>
      </w:pPr>
      <w:bookmarkStart w:id="1" w:name="_Ref361408474"/>
      <w:r w:rsidRPr="00241C93">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r>
        <w:rPr>
          <w:rStyle w:val="afc"/>
          <w:bCs/>
          <w:sz w:val="24"/>
          <w:szCs w:val="24"/>
        </w:rPr>
        <w:footnoteReference w:id="4"/>
      </w:r>
      <w:r w:rsidRPr="00241C93">
        <w:rPr>
          <w:bCs/>
          <w:sz w:val="24"/>
          <w:szCs w:val="24"/>
        </w:rPr>
        <w:t>.</w:t>
      </w:r>
      <w:bookmarkEnd w:id="1"/>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CBD6211" w14:textId="77777777" w:rsidR="00556A2D" w:rsidRPr="00CE356F" w:rsidRDefault="00556A2D" w:rsidP="00556A2D">
      <w:pPr>
        <w:shd w:val="clear" w:color="auto" w:fill="FFFFFF"/>
        <w:tabs>
          <w:tab w:val="left" w:pos="993"/>
        </w:tabs>
        <w:ind w:firstLine="709"/>
        <w:jc w:val="both"/>
        <w:rPr>
          <w:bCs/>
          <w:sz w:val="24"/>
          <w:szCs w:val="24"/>
        </w:rPr>
      </w:pPr>
      <w:r>
        <w:rPr>
          <w:bCs/>
          <w:sz w:val="24"/>
          <w:szCs w:val="24"/>
        </w:rPr>
        <w:tab/>
      </w:r>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5867E903" w14:textId="77777777" w:rsidR="00556A2D" w:rsidRPr="00CE356F" w:rsidRDefault="00556A2D" w:rsidP="00556A2D">
      <w:pPr>
        <w:shd w:val="clear" w:color="auto" w:fill="FFFFFF"/>
        <w:tabs>
          <w:tab w:val="left" w:pos="993"/>
        </w:tabs>
        <w:ind w:firstLine="709"/>
        <w:jc w:val="both"/>
        <w:rPr>
          <w:bCs/>
          <w:sz w:val="24"/>
          <w:szCs w:val="24"/>
        </w:rPr>
      </w:pPr>
      <w:r>
        <w:rPr>
          <w:bCs/>
          <w:sz w:val="24"/>
          <w:szCs w:val="24"/>
        </w:rPr>
        <w:tab/>
      </w:r>
      <w:permStart w:id="1864980708" w:edGrp="everyone"/>
      <w:r w:rsidRPr="00CE356F">
        <w:rPr>
          <w:bCs/>
          <w:sz w:val="24"/>
          <w:szCs w:val="24"/>
        </w:rPr>
        <w:t xml:space="preserve">Стоимость тары и упаковки включена в стоимость Товара. Тара и упаковка возврату не подлежат. </w:t>
      </w:r>
      <w:permEnd w:id="1864980708"/>
    </w:p>
    <w:p w14:paraId="2562F2D4" w14:textId="77777777" w:rsidR="00556A2D" w:rsidRPr="00F843A1" w:rsidRDefault="00556A2D" w:rsidP="00556A2D">
      <w:pPr>
        <w:pStyle w:val="af2"/>
        <w:widowControl/>
        <w:numPr>
          <w:ilvl w:val="1"/>
          <w:numId w:val="32"/>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0F002D6F" w14:textId="77777777" w:rsidR="00556A2D" w:rsidRPr="006E50D5" w:rsidRDefault="00556A2D" w:rsidP="00556A2D">
      <w:pPr>
        <w:pStyle w:val="af2"/>
        <w:widowControl/>
        <w:numPr>
          <w:ilvl w:val="1"/>
          <w:numId w:val="32"/>
        </w:numPr>
        <w:shd w:val="clear" w:color="auto" w:fill="FFFFFF"/>
        <w:tabs>
          <w:tab w:val="left" w:pos="1418"/>
        </w:tabs>
        <w:autoSpaceDE/>
        <w:autoSpaceDN/>
        <w:ind w:left="0" w:firstLine="709"/>
        <w:jc w:val="both"/>
        <w:rPr>
          <w:sz w:val="24"/>
          <w:szCs w:val="24"/>
        </w:rPr>
      </w:pPr>
      <w:r w:rsidRPr="00F843A1">
        <w:rPr>
          <w:sz w:val="24"/>
          <w:szCs w:val="24"/>
        </w:rPr>
        <w:lastRenderedPageBreak/>
        <w:t>Приемка</w:t>
      </w:r>
      <w:r w:rsidRPr="006E50D5">
        <w:rPr>
          <w:sz w:val="24"/>
          <w:szCs w:val="24"/>
        </w:rPr>
        <w:t xml:space="preserve"> Товара </w:t>
      </w:r>
      <w:permStart w:id="248073417" w:edGrp="everyone"/>
      <w:r w:rsidRPr="006E50D5">
        <w:rPr>
          <w:sz w:val="24"/>
          <w:szCs w:val="24"/>
        </w:rPr>
        <w:t>по количеству тар и упаковок, в которых производилась отгрузка Товара,</w:t>
      </w:r>
      <w:permEnd w:id="248073417"/>
      <w:r w:rsidRPr="006E50D5">
        <w:rPr>
          <w:sz w:val="24"/>
          <w:szCs w:val="24"/>
        </w:rPr>
        <w:t xml:space="preserve">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w:t>
      </w:r>
      <w:permStart w:id="947877473" w:edGrp="everyone"/>
      <w:r w:rsidRPr="006E50D5">
        <w:rPr>
          <w:sz w:val="24"/>
          <w:szCs w:val="24"/>
        </w:rPr>
        <w:t xml:space="preserve">количества упаковочных мест </w:t>
      </w:r>
      <w:permEnd w:id="947877473"/>
      <w:r w:rsidRPr="006E50D5">
        <w:rPr>
          <w:sz w:val="24"/>
          <w:szCs w:val="24"/>
        </w:rPr>
        <w:t xml:space="preserve">Покупатель подписывает представленные транспортные документы. </w:t>
      </w:r>
    </w:p>
    <w:p w14:paraId="14DBA7AF" w14:textId="77777777" w:rsidR="00556A2D" w:rsidRPr="006E50D5" w:rsidRDefault="00556A2D" w:rsidP="00556A2D">
      <w:pPr>
        <w:pStyle w:val="af2"/>
        <w:widowControl/>
        <w:numPr>
          <w:ilvl w:val="1"/>
          <w:numId w:val="32"/>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49BCAC6E" w14:textId="77777777" w:rsidR="00556A2D" w:rsidRPr="006E50D5" w:rsidRDefault="00556A2D" w:rsidP="00556A2D">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662FD937" w14:textId="16091963" w:rsidR="00556A2D" w:rsidRDefault="00556A2D" w:rsidP="00556A2D">
      <w:pPr>
        <w:pStyle w:val="af2"/>
        <w:widowControl/>
        <w:numPr>
          <w:ilvl w:val="1"/>
          <w:numId w:val="32"/>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производится Покупателем в присутствии представителя Поставщика </w:t>
      </w:r>
      <w:permStart w:id="1745430966" w:edGrp="everyone"/>
      <w:r w:rsidRPr="006E50D5">
        <w:rPr>
          <w:sz w:val="24"/>
          <w:szCs w:val="24"/>
        </w:rPr>
        <w:t>в теч</w:t>
      </w:r>
      <w:r w:rsidRPr="00416720">
        <w:rPr>
          <w:sz w:val="24"/>
          <w:szCs w:val="24"/>
        </w:rPr>
        <w:t xml:space="preserve">ение </w:t>
      </w:r>
      <w:r w:rsidR="008F48AA">
        <w:rPr>
          <w:sz w:val="24"/>
          <w:szCs w:val="24"/>
        </w:rPr>
        <w:t>___</w:t>
      </w:r>
      <w:r w:rsidRPr="00416720">
        <w:rPr>
          <w:sz w:val="24"/>
          <w:szCs w:val="24"/>
        </w:rPr>
        <w:t xml:space="preserve"> (</w:t>
      </w:r>
      <w:r w:rsidR="008F48AA">
        <w:rPr>
          <w:sz w:val="24"/>
          <w:szCs w:val="24"/>
        </w:rPr>
        <w:t>_____</w:t>
      </w:r>
      <w:r w:rsidRPr="00416720">
        <w:rPr>
          <w:sz w:val="24"/>
          <w:szCs w:val="24"/>
        </w:rPr>
        <w:t>)</w:t>
      </w:r>
      <w:r>
        <w:rPr>
          <w:sz w:val="24"/>
          <w:szCs w:val="24"/>
        </w:rPr>
        <w:t xml:space="preserve"> рабочих дней</w:t>
      </w:r>
      <w:permEnd w:id="1745430966"/>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54AD0A57" w14:textId="77777777" w:rsidR="00556A2D" w:rsidRDefault="00556A2D" w:rsidP="00556A2D">
      <w:pPr>
        <w:pStyle w:val="af2"/>
        <w:widowControl/>
        <w:numPr>
          <w:ilvl w:val="1"/>
          <w:numId w:val="32"/>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75E6D8F0" w14:textId="341D6919" w:rsidR="00910054" w:rsidRPr="00F843A1" w:rsidRDefault="00910054" w:rsidP="00556A2D">
      <w:pPr>
        <w:pStyle w:val="af2"/>
        <w:widowControl/>
        <w:numPr>
          <w:ilvl w:val="1"/>
          <w:numId w:val="32"/>
        </w:numPr>
        <w:shd w:val="clear" w:color="auto" w:fill="FFFFFF"/>
        <w:tabs>
          <w:tab w:val="left" w:pos="1418"/>
        </w:tabs>
        <w:autoSpaceDE/>
        <w:autoSpaceDN/>
        <w:ind w:left="0" w:firstLine="709"/>
        <w:jc w:val="both"/>
        <w:rPr>
          <w:sz w:val="24"/>
          <w:szCs w:val="24"/>
        </w:rPr>
      </w:pPr>
      <w:r w:rsidRPr="00F843A1">
        <w:rPr>
          <w:sz w:val="24"/>
          <w:szCs w:val="24"/>
        </w:rPr>
        <w:t>Досрочная поставка Товара допускается только при условии получения Поставщиком письменного согласия Покупателя.</w:t>
      </w:r>
    </w:p>
    <w:p w14:paraId="0D729303" w14:textId="77777777" w:rsidR="00556A2D" w:rsidRDefault="00556A2D" w:rsidP="00556A2D">
      <w:pPr>
        <w:numPr>
          <w:ilvl w:val="1"/>
          <w:numId w:val="32"/>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7F7E80AD" w14:textId="77777777" w:rsidR="00556A2D" w:rsidRDefault="00556A2D" w:rsidP="00556A2D">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331B5B98" w14:textId="77777777" w:rsidR="00556A2D" w:rsidRPr="006E50D5" w:rsidRDefault="00556A2D" w:rsidP="00556A2D">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3B959B87" w14:textId="77777777" w:rsidR="00556A2D" w:rsidRDefault="00556A2D" w:rsidP="00556A2D">
      <w:pPr>
        <w:numPr>
          <w:ilvl w:val="1"/>
          <w:numId w:val="32"/>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757C648E" w14:textId="77777777" w:rsidR="00556A2D" w:rsidRPr="006E50D5" w:rsidRDefault="00556A2D" w:rsidP="00556A2D">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402A859C" w14:textId="77777777" w:rsidR="00556A2D" w:rsidRPr="000645F3" w:rsidRDefault="00556A2D" w:rsidP="00556A2D">
      <w:pPr>
        <w:pStyle w:val="af2"/>
        <w:widowControl/>
        <w:numPr>
          <w:ilvl w:val="1"/>
          <w:numId w:val="32"/>
        </w:numPr>
        <w:shd w:val="clear" w:color="auto" w:fill="FFFFFF"/>
        <w:tabs>
          <w:tab w:val="left" w:pos="1418"/>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50AF8D07" w14:textId="3A548C69" w:rsidR="00867378" w:rsidRPr="008525FE" w:rsidRDefault="00556A2D" w:rsidP="00556A2D">
      <w:pPr>
        <w:pStyle w:val="af2"/>
        <w:widowControl/>
        <w:numPr>
          <w:ilvl w:val="1"/>
          <w:numId w:val="32"/>
        </w:numPr>
        <w:shd w:val="clear" w:color="auto" w:fill="FFFFFF"/>
        <w:tabs>
          <w:tab w:val="left" w:pos="1134"/>
          <w:tab w:val="left" w:pos="1418"/>
        </w:tabs>
        <w:autoSpaceDE/>
        <w:autoSpaceDN/>
        <w:ind w:left="0" w:firstLine="709"/>
        <w:jc w:val="both"/>
        <w:rPr>
          <w:b/>
          <w:color w:val="000000"/>
          <w:sz w:val="24"/>
          <w:szCs w:val="24"/>
        </w:rPr>
      </w:pPr>
      <w:r w:rsidRPr="006E50D5">
        <w:rPr>
          <w:sz w:val="24"/>
          <w:szCs w:val="24"/>
        </w:rPr>
        <w:lastRenderedPageBreak/>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F70E49" w:rsidRPr="008525FE">
        <w:rPr>
          <w:sz w:val="24"/>
          <w:szCs w:val="24"/>
        </w:rPr>
        <w:t>.</w:t>
      </w:r>
    </w:p>
    <w:p w14:paraId="770C1B04" w14:textId="77777777" w:rsidR="002F56BA" w:rsidRPr="00867378" w:rsidRDefault="002F56BA" w:rsidP="00867378">
      <w:pPr>
        <w:pStyle w:val="af2"/>
        <w:widowControl/>
        <w:shd w:val="clear" w:color="auto" w:fill="FFFFFF"/>
        <w:tabs>
          <w:tab w:val="left" w:pos="1134"/>
          <w:tab w:val="left" w:pos="1418"/>
        </w:tabs>
        <w:autoSpaceDE/>
        <w:autoSpaceDN/>
        <w:ind w:left="709"/>
        <w:jc w:val="both"/>
        <w:rPr>
          <w:b/>
          <w:color w:val="000000"/>
          <w:sz w:val="24"/>
          <w:szCs w:val="24"/>
        </w:rPr>
      </w:pPr>
    </w:p>
    <w:p w14:paraId="29F7DE2D" w14:textId="77777777" w:rsidR="004820A8" w:rsidRPr="00D5141B" w:rsidRDefault="004820A8" w:rsidP="008525FE">
      <w:pPr>
        <w:pStyle w:val="af2"/>
        <w:numPr>
          <w:ilvl w:val="0"/>
          <w:numId w:val="32"/>
        </w:numPr>
        <w:shd w:val="clear" w:color="auto" w:fill="FFFFFF"/>
        <w:ind w:left="0" w:firstLine="0"/>
        <w:jc w:val="center"/>
        <w:rPr>
          <w:b/>
          <w:sz w:val="24"/>
          <w:szCs w:val="24"/>
        </w:rPr>
      </w:pPr>
      <w:r w:rsidRPr="00D5141B">
        <w:rPr>
          <w:b/>
          <w:sz w:val="24"/>
          <w:szCs w:val="24"/>
        </w:rPr>
        <w:t>Гарантийный срок</w:t>
      </w:r>
    </w:p>
    <w:p w14:paraId="25132311" w14:textId="0A145663" w:rsidR="004820A8" w:rsidRPr="00295BEB" w:rsidRDefault="004820A8" w:rsidP="00CD2B0F">
      <w:pPr>
        <w:pStyle w:val="af2"/>
        <w:numPr>
          <w:ilvl w:val="1"/>
          <w:numId w:val="32"/>
        </w:numPr>
        <w:tabs>
          <w:tab w:val="left" w:pos="1134"/>
        </w:tabs>
        <w:ind w:left="0" w:firstLine="709"/>
        <w:jc w:val="both"/>
        <w:rPr>
          <w:sz w:val="24"/>
          <w:szCs w:val="24"/>
        </w:rPr>
      </w:pPr>
      <w:r w:rsidRPr="00D5141B">
        <w:rPr>
          <w:sz w:val="24"/>
          <w:szCs w:val="24"/>
        </w:rPr>
        <w:t xml:space="preserve">Гарантийный срок на </w:t>
      </w:r>
      <w:permStart w:id="974802369" w:edGrp="everyone"/>
      <w:r w:rsidRPr="00D5141B">
        <w:rPr>
          <w:sz w:val="24"/>
          <w:szCs w:val="24"/>
        </w:rPr>
        <w:t>Товар</w:t>
      </w:r>
      <w:r w:rsidR="00295BEB" w:rsidRPr="00556A2D">
        <w:rPr>
          <w:rStyle w:val="afc"/>
          <w:b/>
          <w:sz w:val="24"/>
          <w:szCs w:val="24"/>
        </w:rPr>
        <w:footnoteReference w:id="5"/>
      </w:r>
      <w:r w:rsidRPr="00D5141B">
        <w:rPr>
          <w:sz w:val="24"/>
          <w:szCs w:val="24"/>
        </w:rPr>
        <w:t xml:space="preserve">, поставленный по Договору, </w:t>
      </w:r>
      <w:r w:rsidRPr="00295BEB">
        <w:rPr>
          <w:sz w:val="24"/>
          <w:szCs w:val="24"/>
        </w:rPr>
        <w:t xml:space="preserve">составляет ____ (______) месяцев и начинает течь с даты подписания Сторонами Накладной ТОРГ-12. Гарантийный срок может быть продлен в соответствии с условиями Договора. </w:t>
      </w:r>
    </w:p>
    <w:p w14:paraId="6A34F7EC" w14:textId="77777777" w:rsidR="004820A8" w:rsidRPr="00241C93" w:rsidRDefault="004820A8" w:rsidP="004820A8">
      <w:pPr>
        <w:pStyle w:val="af2"/>
        <w:tabs>
          <w:tab w:val="left" w:pos="1134"/>
          <w:tab w:val="num" w:pos="1851"/>
        </w:tabs>
        <w:ind w:left="0" w:firstLine="709"/>
        <w:jc w:val="both"/>
        <w:rPr>
          <w:sz w:val="24"/>
          <w:szCs w:val="24"/>
        </w:rPr>
      </w:pPr>
      <w:r w:rsidRPr="00295BEB">
        <w:rPr>
          <w:sz w:val="24"/>
          <w:szCs w:val="24"/>
        </w:rPr>
        <w:t>Установленный в отношении Товара гарантийный срок распространяется</w:t>
      </w:r>
      <w:r w:rsidRPr="00241C93">
        <w:rPr>
          <w:sz w:val="24"/>
          <w:szCs w:val="24"/>
        </w:rPr>
        <w:t xml:space="preserve"> на все составные части и комплектующие Товара.</w:t>
      </w:r>
    </w:p>
    <w:p w14:paraId="0D181425" w14:textId="77777777" w:rsidR="004820A8" w:rsidRPr="00241C93" w:rsidRDefault="004820A8" w:rsidP="00CD2B0F">
      <w:pPr>
        <w:numPr>
          <w:ilvl w:val="1"/>
          <w:numId w:val="32"/>
        </w:numPr>
        <w:shd w:val="clear" w:color="auto" w:fill="FFFFFF"/>
        <w:tabs>
          <w:tab w:val="left" w:pos="1134"/>
        </w:tabs>
        <w:ind w:left="0" w:firstLine="709"/>
        <w:jc w:val="both"/>
        <w:rPr>
          <w:sz w:val="24"/>
          <w:szCs w:val="24"/>
        </w:rPr>
      </w:pPr>
      <w:r w:rsidRPr="00241C93">
        <w:rPr>
          <w:sz w:val="24"/>
          <w:szCs w:val="24"/>
        </w:rPr>
        <w:t>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w:t>
      </w:r>
      <w:r>
        <w:rPr>
          <w:sz w:val="24"/>
          <w:szCs w:val="24"/>
        </w:rPr>
        <w:t>5</w:t>
      </w:r>
      <w:r w:rsidRPr="00241C93">
        <w:rPr>
          <w:sz w:val="24"/>
          <w:szCs w:val="24"/>
        </w:rPr>
        <w:t xml:space="preserve"> Договора. </w:t>
      </w:r>
    </w:p>
    <w:p w14:paraId="6FC98922" w14:textId="77777777" w:rsidR="004820A8" w:rsidRPr="00EA219B" w:rsidRDefault="004820A8" w:rsidP="00CD2B0F">
      <w:pPr>
        <w:numPr>
          <w:ilvl w:val="1"/>
          <w:numId w:val="32"/>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219ED850" w14:textId="77777777" w:rsidR="004820A8" w:rsidRDefault="004820A8" w:rsidP="00CD2B0F">
      <w:pPr>
        <w:widowControl/>
        <w:numPr>
          <w:ilvl w:val="1"/>
          <w:numId w:val="32"/>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3856BE">
        <w:rPr>
          <w:sz w:val="24"/>
          <w:szCs w:val="24"/>
        </w:rPr>
        <w:t>Покупателем в соответствии с пунктом 4.3 Договора</w:t>
      </w:r>
      <w:bookmarkEnd w:id="3"/>
      <w:bookmarkEnd w:id="4"/>
      <w:r w:rsidRPr="003856BE">
        <w:rPr>
          <w:sz w:val="24"/>
          <w:szCs w:val="24"/>
        </w:rPr>
        <w:t xml:space="preserve">, путем замены или ремонта Товара. </w:t>
      </w:r>
    </w:p>
    <w:p w14:paraId="65DD2B62" w14:textId="77777777" w:rsidR="004820A8" w:rsidRPr="003856BE" w:rsidRDefault="004820A8" w:rsidP="004820A8">
      <w:pPr>
        <w:widowControl/>
        <w:shd w:val="clear" w:color="auto" w:fill="FFFFFF"/>
        <w:tabs>
          <w:tab w:val="left" w:pos="1134"/>
        </w:tabs>
        <w:autoSpaceDE/>
        <w:autoSpaceDN/>
        <w:ind w:firstLine="709"/>
        <w:jc w:val="both"/>
        <w:rPr>
          <w:sz w:val="24"/>
          <w:szCs w:val="24"/>
        </w:rPr>
      </w:pPr>
      <w:r w:rsidRPr="003856BE">
        <w:rPr>
          <w:sz w:val="24"/>
          <w:szCs w:val="24"/>
        </w:rPr>
        <w:t>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w:t>
      </w:r>
      <w:r>
        <w:rPr>
          <w:sz w:val="24"/>
          <w:szCs w:val="24"/>
        </w:rPr>
        <w:t xml:space="preserve"> (</w:t>
      </w:r>
      <w:r w:rsidRPr="009A6CFC">
        <w:rPr>
          <w:sz w:val="24"/>
          <w:szCs w:val="24"/>
        </w:rPr>
        <w:t>ранее полученный авансовый платеж</w:t>
      </w:r>
      <w:r>
        <w:rPr>
          <w:sz w:val="24"/>
          <w:szCs w:val="24"/>
        </w:rPr>
        <w:t>)</w:t>
      </w:r>
      <w:r w:rsidRPr="003856BE">
        <w:rPr>
          <w:sz w:val="24"/>
          <w:szCs w:val="24"/>
        </w:rPr>
        <w:t xml:space="preserve">. Вывоз Товара для целей устранения недостатков (дефектов) осуществляется силами Поставщика и за его счет.  </w:t>
      </w:r>
    </w:p>
    <w:p w14:paraId="70D642E3" w14:textId="77777777" w:rsidR="004820A8" w:rsidRPr="00241C93" w:rsidRDefault="004820A8" w:rsidP="00CD2B0F">
      <w:pPr>
        <w:pStyle w:val="af2"/>
        <w:widowControl/>
        <w:numPr>
          <w:ilvl w:val="1"/>
          <w:numId w:val="32"/>
        </w:numPr>
        <w:shd w:val="clear" w:color="auto" w:fill="FFFFFF"/>
        <w:tabs>
          <w:tab w:val="left" w:pos="1134"/>
        </w:tabs>
        <w:autoSpaceDE/>
        <w:autoSpaceDN/>
        <w:ind w:left="0" w:firstLine="709"/>
        <w:jc w:val="both"/>
        <w:rPr>
          <w:sz w:val="24"/>
          <w:szCs w:val="24"/>
        </w:rPr>
      </w:pPr>
      <w:r w:rsidRPr="00241C93">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66D0FB12" w14:textId="77777777" w:rsidR="004820A8" w:rsidRPr="00241C93" w:rsidRDefault="004820A8" w:rsidP="00CD2B0F">
      <w:pPr>
        <w:numPr>
          <w:ilvl w:val="1"/>
          <w:numId w:val="32"/>
        </w:numPr>
        <w:shd w:val="clear" w:color="auto" w:fill="FFFFFF"/>
        <w:tabs>
          <w:tab w:val="left" w:pos="1134"/>
        </w:tabs>
        <w:ind w:left="0" w:firstLine="709"/>
        <w:jc w:val="both"/>
        <w:rPr>
          <w:sz w:val="24"/>
          <w:szCs w:val="24"/>
        </w:rPr>
      </w:pPr>
      <w:r w:rsidRPr="00241C93">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7A3CBE13" w14:textId="77777777" w:rsidR="004820A8" w:rsidRDefault="004820A8" w:rsidP="00CD2B0F">
      <w:pPr>
        <w:numPr>
          <w:ilvl w:val="1"/>
          <w:numId w:val="32"/>
        </w:numPr>
        <w:shd w:val="clear" w:color="auto" w:fill="FFFFFF"/>
        <w:tabs>
          <w:tab w:val="left" w:pos="1134"/>
        </w:tabs>
        <w:ind w:left="0" w:firstLine="709"/>
        <w:jc w:val="both"/>
        <w:rPr>
          <w:sz w:val="24"/>
          <w:szCs w:val="24"/>
        </w:rPr>
      </w:pPr>
      <w:r w:rsidRPr="00241C93">
        <w:rPr>
          <w:sz w:val="24"/>
          <w:szCs w:val="24"/>
        </w:rPr>
        <w:lastRenderedPageBreak/>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ermEnd w:id="974802369"/>
    <w:p w14:paraId="0754C542" w14:textId="77777777" w:rsidR="004820A8" w:rsidRPr="00241C93" w:rsidRDefault="004820A8" w:rsidP="004820A8">
      <w:pPr>
        <w:shd w:val="clear" w:color="auto" w:fill="FFFFFF"/>
        <w:tabs>
          <w:tab w:val="left" w:pos="1134"/>
        </w:tabs>
        <w:ind w:left="709"/>
        <w:jc w:val="both"/>
        <w:rPr>
          <w:sz w:val="24"/>
          <w:szCs w:val="24"/>
        </w:rPr>
      </w:pPr>
    </w:p>
    <w:p w14:paraId="5A202D3F" w14:textId="60C5A826" w:rsidR="004820A8" w:rsidRPr="003A19C2" w:rsidRDefault="004820A8" w:rsidP="00CD2B0F">
      <w:pPr>
        <w:numPr>
          <w:ilvl w:val="0"/>
          <w:numId w:val="32"/>
        </w:numPr>
        <w:shd w:val="clear" w:color="auto" w:fill="FFFFFF"/>
        <w:ind w:left="0" w:firstLine="0"/>
        <w:jc w:val="center"/>
        <w:rPr>
          <w:b/>
          <w:bCs/>
          <w:sz w:val="24"/>
          <w:szCs w:val="24"/>
        </w:rPr>
      </w:pPr>
      <w:r w:rsidRPr="003A19C2">
        <w:rPr>
          <w:b/>
          <w:bCs/>
          <w:sz w:val="24"/>
          <w:szCs w:val="24"/>
        </w:rPr>
        <w:t>Ответственность Сторон</w:t>
      </w:r>
    </w:p>
    <w:p w14:paraId="1F74B38A" w14:textId="77777777" w:rsidR="004820A8" w:rsidRPr="00940FBC" w:rsidRDefault="004820A8" w:rsidP="00CD2B0F">
      <w:pPr>
        <w:pStyle w:val="af2"/>
        <w:numPr>
          <w:ilvl w:val="1"/>
          <w:numId w:val="32"/>
        </w:numPr>
        <w:tabs>
          <w:tab w:val="left" w:pos="1276"/>
        </w:tabs>
        <w:ind w:left="0" w:firstLine="709"/>
        <w:jc w:val="both"/>
        <w:rPr>
          <w:sz w:val="24"/>
          <w:szCs w:val="24"/>
        </w:rPr>
      </w:pPr>
      <w:r w:rsidRPr="00940FB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B186CF4" w14:textId="77777777" w:rsidR="004820A8" w:rsidRPr="00940FBC" w:rsidRDefault="004820A8" w:rsidP="00CD2B0F">
      <w:pPr>
        <w:widowControl/>
        <w:numPr>
          <w:ilvl w:val="1"/>
          <w:numId w:val="32"/>
        </w:numPr>
        <w:shd w:val="clear" w:color="auto" w:fill="FFFFFF"/>
        <w:tabs>
          <w:tab w:val="left" w:pos="1276"/>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5318B2D8" w14:textId="77777777" w:rsidR="004820A8" w:rsidRPr="00CD2B0F" w:rsidRDefault="004820A8" w:rsidP="00CD2B0F">
      <w:pPr>
        <w:widowControl/>
        <w:numPr>
          <w:ilvl w:val="1"/>
          <w:numId w:val="32"/>
        </w:numPr>
        <w:tabs>
          <w:tab w:val="left" w:pos="1276"/>
        </w:tabs>
        <w:autoSpaceDE/>
        <w:autoSpaceDN/>
        <w:ind w:left="0" w:firstLine="709"/>
        <w:jc w:val="both"/>
        <w:rPr>
          <w:bCs/>
          <w:sz w:val="24"/>
          <w:szCs w:val="24"/>
        </w:rPr>
      </w:pPr>
      <w:r w:rsidRPr="00940FBC">
        <w:rPr>
          <w:bCs/>
          <w:sz w:val="24"/>
          <w:szCs w:val="24"/>
        </w:rPr>
        <w:t xml:space="preserve">В случае нарушения Покупателем сроков оплаты, установленных разделом </w:t>
      </w:r>
      <w:r>
        <w:rPr>
          <w:bCs/>
          <w:sz w:val="24"/>
          <w:szCs w:val="24"/>
        </w:rPr>
        <w:t>2</w:t>
      </w:r>
      <w:r w:rsidRPr="00940FBC">
        <w:rPr>
          <w:bCs/>
          <w:sz w:val="24"/>
          <w:szCs w:val="24"/>
        </w:rPr>
        <w:t xml:space="preserve"> Договора (за исключением срока оплаты авансовых платежей), Поставщик вправе требовать уплаты Покупателем исключительной неустойки в размере 0,1 (</w:t>
      </w:r>
      <w:r w:rsidRPr="00AF7CCF">
        <w:rPr>
          <w:bCs/>
          <w:sz w:val="24"/>
          <w:szCs w:val="24"/>
        </w:rPr>
        <w:t xml:space="preserve">ноль целых одна десятая) процента от несвоевременно оплаченной суммы за каждый день просрочки, </w:t>
      </w:r>
      <w:r w:rsidRPr="00AF7CCF">
        <w:rPr>
          <w:sz w:val="24"/>
          <w:szCs w:val="24"/>
        </w:rPr>
        <w:t xml:space="preserve">начиная с 31 (тридцать </w:t>
      </w:r>
      <w:r w:rsidRPr="00CD2B0F">
        <w:rPr>
          <w:sz w:val="24"/>
          <w:szCs w:val="24"/>
        </w:rPr>
        <w:t xml:space="preserve">первого) календарного дня просрочки (неустойка с 1 по 30 день просрочки не начисляется), </w:t>
      </w:r>
      <w:r w:rsidRPr="00CD2B0F">
        <w:rPr>
          <w:bCs/>
          <w:sz w:val="24"/>
          <w:szCs w:val="24"/>
        </w:rPr>
        <w:t xml:space="preserve">но не более 5 (пяти) процентов от несвоевременно оплаченной суммы. </w:t>
      </w:r>
    </w:p>
    <w:p w14:paraId="6DD39684" w14:textId="3A1EB746" w:rsidR="00CD2B0F" w:rsidRPr="00CD2B0F" w:rsidRDefault="00CD2B0F" w:rsidP="00CD2B0F">
      <w:pPr>
        <w:widowControl/>
        <w:numPr>
          <w:ilvl w:val="1"/>
          <w:numId w:val="32"/>
        </w:numPr>
        <w:tabs>
          <w:tab w:val="left" w:pos="1276"/>
        </w:tabs>
        <w:autoSpaceDE/>
        <w:autoSpaceDN/>
        <w:ind w:left="142" w:firstLine="567"/>
        <w:jc w:val="both"/>
        <w:rPr>
          <w:bCs/>
          <w:sz w:val="24"/>
          <w:szCs w:val="24"/>
        </w:rPr>
      </w:pPr>
      <w:r w:rsidRPr="00CD2B0F">
        <w:rPr>
          <w:bCs/>
          <w:sz w:val="24"/>
          <w:szCs w:val="24"/>
        </w:rPr>
        <w:t xml:space="preserve">В случае </w:t>
      </w:r>
      <w:r w:rsidRPr="00CD2B0F">
        <w:rPr>
          <w:sz w:val="24"/>
          <w:szCs w:val="24"/>
        </w:rPr>
        <w:t xml:space="preserve">нарушения Поставщиком обязательств по </w:t>
      </w:r>
      <w:r w:rsidR="00EB7087">
        <w:rPr>
          <w:sz w:val="24"/>
          <w:szCs w:val="24"/>
        </w:rPr>
        <w:t xml:space="preserve">Договору, в том числе по </w:t>
      </w:r>
      <w:r w:rsidRPr="00CD2B0F">
        <w:rPr>
          <w:sz w:val="24"/>
          <w:szCs w:val="24"/>
        </w:rPr>
        <w:t>поставке Товара (</w:t>
      </w:r>
      <w:r w:rsidRPr="00CD2B0F">
        <w:rPr>
          <w:rFonts w:eastAsia="Calibri"/>
          <w:bCs/>
          <w:sz w:val="24"/>
          <w:szCs w:val="24"/>
        </w:rPr>
        <w:t>нарушение срока поставки, недопоставка)</w:t>
      </w:r>
      <w:r w:rsidRPr="00CD2B0F">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694239DD" w14:textId="12836793" w:rsidR="00CD2B0F" w:rsidRPr="00CD2B0F" w:rsidRDefault="00CD2B0F" w:rsidP="00CD2B0F">
      <w:pPr>
        <w:pStyle w:val="af2"/>
        <w:widowControl/>
        <w:numPr>
          <w:ilvl w:val="2"/>
          <w:numId w:val="32"/>
        </w:numPr>
        <w:autoSpaceDE/>
        <w:autoSpaceDN/>
        <w:ind w:left="142" w:firstLine="567"/>
        <w:jc w:val="both"/>
        <w:rPr>
          <w:bCs/>
          <w:sz w:val="24"/>
          <w:szCs w:val="24"/>
        </w:rPr>
      </w:pPr>
      <w:r w:rsidRPr="00CD2B0F">
        <w:rPr>
          <w:bCs/>
          <w:sz w:val="24"/>
          <w:szCs w:val="24"/>
        </w:rPr>
        <w:t xml:space="preserve">Неустойки в размере </w:t>
      </w:r>
      <w:r w:rsidRPr="00CD2B0F">
        <w:rPr>
          <w:rFonts w:eastAsia="Calibri"/>
          <w:bCs/>
          <w:sz w:val="24"/>
          <w:szCs w:val="24"/>
        </w:rPr>
        <w:t xml:space="preserve">0,1 (ноль целых и одна десятая) </w:t>
      </w:r>
      <w:r w:rsidRPr="00CD2B0F">
        <w:rPr>
          <w:bCs/>
          <w:sz w:val="24"/>
          <w:szCs w:val="24"/>
        </w:rPr>
        <w:t xml:space="preserve">процента от цены </w:t>
      </w:r>
      <w:r w:rsidR="00236C0D">
        <w:rPr>
          <w:rFonts w:eastAsia="Calibri"/>
          <w:bCs/>
          <w:sz w:val="24"/>
          <w:szCs w:val="24"/>
        </w:rPr>
        <w:t>п</w:t>
      </w:r>
      <w:r w:rsidRPr="00CD2B0F">
        <w:rPr>
          <w:rFonts w:eastAsia="Calibri"/>
          <w:bCs/>
          <w:sz w:val="24"/>
          <w:szCs w:val="24"/>
        </w:rPr>
        <w:t>артии Товара</w:t>
      </w:r>
      <w:r w:rsidRPr="00CD2B0F">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2CB2D37D" w14:textId="2C1B3EC6" w:rsidR="00CD2B0F" w:rsidRPr="00CD2B0F" w:rsidRDefault="00CD2B0F" w:rsidP="00CD2B0F">
      <w:pPr>
        <w:pStyle w:val="af2"/>
        <w:widowControl/>
        <w:numPr>
          <w:ilvl w:val="2"/>
          <w:numId w:val="32"/>
        </w:numPr>
        <w:autoSpaceDE/>
        <w:autoSpaceDN/>
        <w:ind w:left="142" w:firstLine="567"/>
        <w:jc w:val="both"/>
        <w:rPr>
          <w:bCs/>
          <w:sz w:val="24"/>
          <w:szCs w:val="24"/>
        </w:rPr>
      </w:pPr>
      <w:r w:rsidRPr="00CD2B0F">
        <w:rPr>
          <w:bCs/>
          <w:sz w:val="24"/>
          <w:szCs w:val="24"/>
        </w:rPr>
        <w:t xml:space="preserve">Неустойки в размере 0,1 </w:t>
      </w:r>
      <w:r w:rsidRPr="00CD2B0F">
        <w:rPr>
          <w:sz w:val="24"/>
          <w:szCs w:val="24"/>
        </w:rPr>
        <w:t>(ноль целых и одна десятая) процента</w:t>
      </w:r>
      <w:r w:rsidRPr="00CD2B0F">
        <w:rPr>
          <w:bCs/>
          <w:sz w:val="24"/>
          <w:szCs w:val="24"/>
        </w:rPr>
        <w:t xml:space="preserve"> от Цены Договора за каждый день просрочки - в случае несвоевременного устранения недостатков</w:t>
      </w:r>
      <w:r w:rsidR="00236C0D">
        <w:rPr>
          <w:bCs/>
          <w:sz w:val="24"/>
          <w:szCs w:val="24"/>
        </w:rPr>
        <w:t xml:space="preserve"> (дефектов) Товара</w:t>
      </w:r>
      <w:r w:rsidRPr="00CD2B0F">
        <w:rPr>
          <w:bCs/>
          <w:sz w:val="24"/>
          <w:szCs w:val="24"/>
        </w:rPr>
        <w:t xml:space="preserve">; </w:t>
      </w:r>
    </w:p>
    <w:p w14:paraId="2FA2E305" w14:textId="387AC2FC" w:rsidR="00CD2B0F" w:rsidRPr="00AA0E95" w:rsidRDefault="00AA0E95" w:rsidP="00AA0E95">
      <w:pPr>
        <w:pStyle w:val="af2"/>
        <w:widowControl/>
        <w:numPr>
          <w:ilvl w:val="2"/>
          <w:numId w:val="32"/>
        </w:numPr>
        <w:autoSpaceDE/>
        <w:autoSpaceDN/>
        <w:ind w:left="142" w:firstLine="567"/>
        <w:jc w:val="both"/>
        <w:rPr>
          <w:bCs/>
          <w:sz w:val="24"/>
          <w:szCs w:val="24"/>
        </w:rPr>
      </w:pPr>
      <w:r w:rsidRPr="0010711B">
        <w:rPr>
          <w:rFonts w:eastAsia="Calibri"/>
          <w:bCs/>
          <w:sz w:val="24"/>
          <w:szCs w:val="24"/>
        </w:rPr>
        <w:t xml:space="preserve">Неустойки в размере 0,1 (ноль целых и одна десятая) процента от суммы </w:t>
      </w:r>
      <w:r w:rsidRPr="0010711B">
        <w:rPr>
          <w:sz w:val="24"/>
          <w:szCs w:val="24"/>
        </w:rPr>
        <w:t>неотработанного авансового платежа</w:t>
      </w:r>
      <w:r w:rsidRPr="0010711B">
        <w:rPr>
          <w:rFonts w:eastAsia="Calibri"/>
          <w:bCs/>
          <w:sz w:val="24"/>
          <w:szCs w:val="24"/>
        </w:rPr>
        <w:t xml:space="preserve"> </w:t>
      </w:r>
      <w:r w:rsidRPr="0010711B">
        <w:rPr>
          <w:bCs/>
          <w:sz w:val="24"/>
          <w:szCs w:val="24"/>
        </w:rPr>
        <w:t>за каждый день просрочки</w:t>
      </w:r>
      <w:r w:rsidRPr="0010711B">
        <w:rPr>
          <w:rFonts w:eastAsia="Calibri"/>
          <w:bCs/>
          <w:sz w:val="24"/>
          <w:szCs w:val="24"/>
        </w:rPr>
        <w:t xml:space="preserve"> с даты, установленной в п.</w:t>
      </w:r>
      <w:r>
        <w:rPr>
          <w:rFonts w:eastAsia="Calibri"/>
          <w:bCs/>
          <w:sz w:val="24"/>
          <w:szCs w:val="24"/>
        </w:rPr>
        <w:t>3.1.7.</w:t>
      </w:r>
      <w:r w:rsidRPr="0010711B">
        <w:rPr>
          <w:rFonts w:eastAsia="Calibri"/>
          <w:bCs/>
          <w:sz w:val="24"/>
          <w:szCs w:val="24"/>
        </w:rPr>
        <w:t xml:space="preserve"> Договора -  в случае</w:t>
      </w:r>
      <w:r w:rsidRPr="0010711B">
        <w:rPr>
          <w:sz w:val="24"/>
          <w:szCs w:val="24"/>
        </w:rPr>
        <w:t xml:space="preserve"> нарушения Поставщиком срока возврата неотработанного аванса</w:t>
      </w:r>
      <w:r w:rsidR="00CD2B0F" w:rsidRPr="00AA0E95">
        <w:rPr>
          <w:sz w:val="24"/>
          <w:szCs w:val="24"/>
        </w:rPr>
        <w:t>.</w:t>
      </w:r>
    </w:p>
    <w:p w14:paraId="1BA51E0B" w14:textId="77777777" w:rsidR="004820A8" w:rsidRPr="00940FBC" w:rsidRDefault="004820A8" w:rsidP="00CD2B0F">
      <w:pPr>
        <w:pStyle w:val="af2"/>
        <w:widowControl/>
        <w:numPr>
          <w:ilvl w:val="1"/>
          <w:numId w:val="32"/>
        </w:numPr>
        <w:shd w:val="clear" w:color="auto" w:fill="FFFFFF"/>
        <w:tabs>
          <w:tab w:val="left" w:pos="1276"/>
        </w:tabs>
        <w:autoSpaceDE/>
        <w:autoSpaceDN/>
        <w:ind w:left="0" w:firstLine="709"/>
        <w:jc w:val="both"/>
        <w:rPr>
          <w:bCs/>
          <w:sz w:val="24"/>
          <w:szCs w:val="24"/>
        </w:rPr>
      </w:pPr>
      <w:r w:rsidRPr="008525FE">
        <w:rPr>
          <w:bCs/>
          <w:sz w:val="24"/>
          <w:szCs w:val="24"/>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w:t>
      </w:r>
      <w:r w:rsidRPr="00940FBC">
        <w:rPr>
          <w:bCs/>
          <w:sz w:val="24"/>
          <w:szCs w:val="24"/>
        </w:rPr>
        <w:t xml:space="preserve">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F6636A">
        <w:rPr>
          <w:bCs/>
          <w:sz w:val="24"/>
          <w:szCs w:val="24"/>
        </w:rPr>
        <w:t xml:space="preserve">Приложением № </w:t>
      </w:r>
      <w:r>
        <w:rPr>
          <w:bCs/>
          <w:sz w:val="24"/>
          <w:szCs w:val="24"/>
        </w:rPr>
        <w:t>4</w:t>
      </w:r>
      <w:r w:rsidRPr="00F6636A">
        <w:rPr>
          <w:bCs/>
          <w:sz w:val="24"/>
          <w:szCs w:val="24"/>
        </w:rPr>
        <w:t xml:space="preserve"> к Договору. </w:t>
      </w:r>
    </w:p>
    <w:p w14:paraId="0E13B99B" w14:textId="695D1211" w:rsidR="004820A8" w:rsidRPr="00325C23" w:rsidRDefault="004820A8" w:rsidP="004820A8">
      <w:pPr>
        <w:pStyle w:val="af2"/>
        <w:widowControl/>
        <w:numPr>
          <w:ilvl w:val="1"/>
          <w:numId w:val="32"/>
        </w:numPr>
        <w:shd w:val="clear" w:color="auto" w:fill="FFFFFF"/>
        <w:tabs>
          <w:tab w:val="left" w:pos="1276"/>
        </w:tabs>
        <w:autoSpaceDE/>
        <w:autoSpaceDN/>
        <w:ind w:left="0" w:firstLine="709"/>
        <w:jc w:val="both"/>
        <w:rPr>
          <w:bCs/>
          <w:sz w:val="24"/>
          <w:szCs w:val="24"/>
        </w:rPr>
      </w:pPr>
      <w:r w:rsidRPr="00D16CC9">
        <w:rPr>
          <w:bCs/>
          <w:sz w:val="24"/>
          <w:szCs w:val="24"/>
        </w:rPr>
        <w:t xml:space="preserve">Если в результате составления и выставления Поставщиком счетов-фактур </w:t>
      </w:r>
      <w:r w:rsidRPr="00D16CC9">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D16CC9">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D16CC9">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D16CC9">
        <w:rPr>
          <w:bCs/>
          <w:sz w:val="24"/>
          <w:szCs w:val="24"/>
        </w:rPr>
        <w:t xml:space="preserve"> </w:t>
      </w:r>
      <w:r w:rsidRPr="00D16CC9">
        <w:rPr>
          <w:bCs/>
          <w:sz w:val="24"/>
          <w:szCs w:val="24"/>
        </w:rPr>
        <w:t xml:space="preserve">В случае нарушения Поставщиком сроков предоставления счетов-фактур, </w:t>
      </w:r>
      <w:r w:rsidRPr="00D16CC9">
        <w:rPr>
          <w:bCs/>
          <w:sz w:val="24"/>
          <w:szCs w:val="24"/>
        </w:rPr>
        <w:lastRenderedPageBreak/>
        <w:t>установленных Договор</w:t>
      </w:r>
      <w:r w:rsidR="00AA0E95">
        <w:rPr>
          <w:bCs/>
          <w:sz w:val="24"/>
          <w:szCs w:val="24"/>
        </w:rPr>
        <w:t>ом</w:t>
      </w:r>
      <w:r w:rsidRPr="00D16CC9">
        <w:rPr>
          <w:bCs/>
          <w:sz w:val="24"/>
          <w:szCs w:val="24"/>
        </w:rPr>
        <w:t xml:space="preserve">, Покупатель вправе требовать уплаты Поставщиком штрафа в размере 50 000 (Пятидесяти тысяч) рублей за каждый случай </w:t>
      </w:r>
      <w:r w:rsidRPr="00325C23">
        <w:rPr>
          <w:bCs/>
          <w:sz w:val="24"/>
          <w:szCs w:val="24"/>
        </w:rPr>
        <w:t>нарушения.</w:t>
      </w:r>
    </w:p>
    <w:p w14:paraId="25C43465" w14:textId="65A01886" w:rsidR="004820A8" w:rsidRPr="00940FBC" w:rsidRDefault="004820A8" w:rsidP="00CD2B0F">
      <w:pPr>
        <w:pStyle w:val="af2"/>
        <w:widowControl/>
        <w:numPr>
          <w:ilvl w:val="1"/>
          <w:numId w:val="32"/>
        </w:numPr>
        <w:shd w:val="clear" w:color="auto" w:fill="FFFFFF"/>
        <w:tabs>
          <w:tab w:val="left" w:pos="1276"/>
        </w:tabs>
        <w:autoSpaceDE/>
        <w:autoSpaceDN/>
        <w:ind w:left="0" w:firstLine="709"/>
        <w:jc w:val="both"/>
        <w:rPr>
          <w:bCs/>
          <w:sz w:val="24"/>
          <w:szCs w:val="24"/>
        </w:rPr>
      </w:pPr>
      <w:r w:rsidRPr="00940FBC">
        <w:rPr>
          <w:bCs/>
          <w:sz w:val="24"/>
          <w:szCs w:val="24"/>
        </w:rPr>
        <w:t xml:space="preserve">За непредоставление либо несвоевременное предоставление / переоформление Поставщиком </w:t>
      </w:r>
      <w:r>
        <w:rPr>
          <w:bCs/>
          <w:sz w:val="24"/>
          <w:szCs w:val="24"/>
        </w:rPr>
        <w:t>Независимых гарантий</w:t>
      </w:r>
      <w:r w:rsidRPr="00940FBC">
        <w:rPr>
          <w:bCs/>
          <w:sz w:val="24"/>
          <w:szCs w:val="24"/>
        </w:rPr>
        <w:t xml:space="preserve">, предусмотренных Договором, в порядке и сроки, </w:t>
      </w:r>
      <w:r>
        <w:rPr>
          <w:bCs/>
          <w:sz w:val="24"/>
          <w:szCs w:val="24"/>
        </w:rPr>
        <w:t xml:space="preserve">указанные </w:t>
      </w:r>
      <w:r w:rsidR="008921DA">
        <w:rPr>
          <w:bCs/>
          <w:sz w:val="24"/>
          <w:szCs w:val="24"/>
        </w:rPr>
        <w:t>в Приложении</w:t>
      </w:r>
      <w:r>
        <w:rPr>
          <w:bCs/>
          <w:sz w:val="24"/>
          <w:szCs w:val="24"/>
        </w:rPr>
        <w:t xml:space="preserve"> № 4 в Договоре</w:t>
      </w:r>
      <w:r w:rsidRPr="00940FBC">
        <w:rPr>
          <w:bCs/>
          <w:sz w:val="24"/>
          <w:szCs w:val="24"/>
        </w:rPr>
        <w:t>, Покупатель вправе требовать уплаты Поставщиком неустойки в размере 0,03 (ноль целях три сотых) процента от Цены Договора за каждый день просрочки.</w:t>
      </w:r>
    </w:p>
    <w:p w14:paraId="54AC3014" w14:textId="77777777" w:rsidR="006D07A4" w:rsidRPr="00241C93" w:rsidRDefault="006D07A4" w:rsidP="006D07A4">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CBD5DA2" w14:textId="77777777" w:rsidR="006D07A4" w:rsidRPr="00241C93" w:rsidRDefault="006D07A4" w:rsidP="006D07A4">
      <w:pPr>
        <w:pStyle w:val="af2"/>
        <w:widowControl/>
        <w:numPr>
          <w:ilvl w:val="1"/>
          <w:numId w:val="32"/>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37BDFF0C" w14:textId="705C529A" w:rsidR="006D07A4" w:rsidRPr="00241C93" w:rsidRDefault="006D07A4" w:rsidP="006D07A4">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snapToGrid w:val="0"/>
          <w:sz w:val="24"/>
          <w:szCs w:val="24"/>
        </w:rPr>
        <w:t xml:space="preserve">Ответственность Покупателя за причиненные Поставщику убытки ограничивается реальным ущербом, </w:t>
      </w:r>
      <w:r w:rsidR="00C12959">
        <w:rPr>
          <w:snapToGrid w:val="0"/>
          <w:sz w:val="24"/>
          <w:szCs w:val="24"/>
        </w:rPr>
        <w:t>подтвержденным документально,</w:t>
      </w:r>
      <w:r w:rsidR="00C12959" w:rsidRPr="00241C93">
        <w:rPr>
          <w:snapToGrid w:val="0"/>
          <w:sz w:val="24"/>
          <w:szCs w:val="24"/>
        </w:rPr>
        <w:t xml:space="preserve"> </w:t>
      </w:r>
      <w:r w:rsidRPr="00241C93">
        <w:rPr>
          <w:snapToGrid w:val="0"/>
          <w:sz w:val="24"/>
          <w:szCs w:val="24"/>
        </w:rPr>
        <w:t>но не более Цены Договора.</w:t>
      </w:r>
    </w:p>
    <w:p w14:paraId="0EEE381E" w14:textId="77777777" w:rsidR="006D07A4" w:rsidRPr="00241C93" w:rsidRDefault="006D07A4" w:rsidP="006D07A4">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3EB98AF" w14:textId="77777777" w:rsidR="006D07A4" w:rsidRPr="00241C93" w:rsidRDefault="006D07A4" w:rsidP="006D07A4">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04D5DD8" w14:textId="77777777" w:rsidR="006D07A4" w:rsidRPr="00241C93" w:rsidRDefault="006D07A4" w:rsidP="006D07A4">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316135E" w14:textId="77777777" w:rsidR="006D07A4" w:rsidRPr="006D07A4" w:rsidRDefault="006D07A4" w:rsidP="006D07A4">
      <w:pPr>
        <w:pStyle w:val="af2"/>
        <w:widowControl/>
        <w:numPr>
          <w:ilvl w:val="1"/>
          <w:numId w:val="32"/>
        </w:numPr>
        <w:shd w:val="clear" w:color="auto" w:fill="FFFFFF"/>
        <w:tabs>
          <w:tab w:val="left" w:pos="1418"/>
        </w:tabs>
        <w:autoSpaceDE/>
        <w:autoSpaceDN/>
        <w:ind w:left="0" w:firstLine="709"/>
        <w:jc w:val="both"/>
        <w:rPr>
          <w:bCs/>
          <w:sz w:val="24"/>
          <w:szCs w:val="24"/>
        </w:rPr>
      </w:pPr>
      <w:r w:rsidRPr="006D07A4">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48E64ABB" w14:textId="77777777" w:rsidR="00325C23" w:rsidRPr="009B6436" w:rsidRDefault="00325C23" w:rsidP="00325C23">
      <w:pPr>
        <w:pStyle w:val="af2"/>
        <w:widowControl/>
        <w:numPr>
          <w:ilvl w:val="1"/>
          <w:numId w:val="32"/>
        </w:numPr>
        <w:shd w:val="clear" w:color="auto" w:fill="FFFFFF"/>
        <w:tabs>
          <w:tab w:val="left" w:pos="1276"/>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xml:space="preserve">,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 </w:t>
      </w:r>
    </w:p>
    <w:p w14:paraId="45CDD328" w14:textId="77777777" w:rsidR="00325C23" w:rsidRPr="009B6436" w:rsidRDefault="00325C23" w:rsidP="00325C23">
      <w:pPr>
        <w:pStyle w:val="af2"/>
        <w:widowControl/>
        <w:numPr>
          <w:ilvl w:val="1"/>
          <w:numId w:val="32"/>
        </w:numPr>
        <w:shd w:val="clear" w:color="auto" w:fill="FFFFFF"/>
        <w:autoSpaceDE/>
        <w:autoSpaceDN/>
        <w:ind w:left="0" w:firstLine="709"/>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6"/>
      </w:r>
      <w:r w:rsidRPr="009B6436">
        <w:rPr>
          <w:sz w:val="24"/>
          <w:szCs w:val="24"/>
        </w:rPr>
        <w:t>.</w:t>
      </w:r>
    </w:p>
    <w:p w14:paraId="664D968D" w14:textId="3375A361" w:rsidR="006D07A4" w:rsidRPr="00325C23" w:rsidRDefault="00325C23" w:rsidP="00325C23">
      <w:pPr>
        <w:tabs>
          <w:tab w:val="num" w:pos="0"/>
        </w:tabs>
        <w:ind w:firstLine="709"/>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Pr>
          <w:sz w:val="24"/>
          <w:szCs w:val="24"/>
        </w:rPr>
        <w:t xml:space="preserve"> </w:t>
      </w:r>
      <w:r w:rsidRPr="00325C23">
        <w:rPr>
          <w:sz w:val="24"/>
          <w:szCs w:val="24"/>
        </w:rPr>
        <w:t xml:space="preserve">Получение Покупателем указанной </w:t>
      </w:r>
      <w:r w:rsidRPr="00325C23">
        <w:rPr>
          <w:sz w:val="24"/>
          <w:szCs w:val="24"/>
        </w:rPr>
        <w:lastRenderedPageBreak/>
        <w:t>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6D07A4" w:rsidRPr="00325C23">
        <w:rPr>
          <w:bCs/>
          <w:color w:val="000000"/>
          <w:sz w:val="24"/>
          <w:szCs w:val="24"/>
        </w:rPr>
        <w:t>.</w:t>
      </w:r>
    </w:p>
    <w:p w14:paraId="7E7EDB57" w14:textId="77777777" w:rsidR="004820A8" w:rsidRPr="00241C93" w:rsidRDefault="004820A8" w:rsidP="004820A8">
      <w:pPr>
        <w:shd w:val="clear" w:color="auto" w:fill="FFFFFF"/>
        <w:ind w:firstLine="709"/>
        <w:jc w:val="both"/>
        <w:rPr>
          <w:sz w:val="24"/>
          <w:szCs w:val="24"/>
        </w:rPr>
      </w:pPr>
    </w:p>
    <w:p w14:paraId="63B1973C" w14:textId="77777777" w:rsidR="004820A8" w:rsidRPr="00241C93" w:rsidRDefault="004820A8" w:rsidP="00CD2B0F">
      <w:pPr>
        <w:pStyle w:val="af2"/>
        <w:widowControl/>
        <w:numPr>
          <w:ilvl w:val="0"/>
          <w:numId w:val="32"/>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2F03B1BD" w14:textId="77777777" w:rsidR="004820A8" w:rsidRPr="00241C93" w:rsidRDefault="004820A8" w:rsidP="00CD2B0F">
      <w:pPr>
        <w:pStyle w:val="af2"/>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BC66A70" w14:textId="77777777" w:rsidR="004820A8" w:rsidRPr="00241C93" w:rsidRDefault="004820A8" w:rsidP="004820A8">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5EE2F2B" w14:textId="77777777" w:rsidR="004820A8" w:rsidRPr="00241C93" w:rsidRDefault="004820A8" w:rsidP="004820A8">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или обязательной к раскрытию Покупателем в соответствии с законодательством Российской Федерации.</w:t>
      </w:r>
    </w:p>
    <w:p w14:paraId="5D944E59" w14:textId="77777777" w:rsidR="004820A8" w:rsidRPr="00241C93" w:rsidRDefault="004820A8" w:rsidP="00CD2B0F">
      <w:pPr>
        <w:pStyle w:val="af2"/>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1D8EA259" w14:textId="77777777" w:rsidR="004820A8" w:rsidRPr="00241C93" w:rsidRDefault="004820A8" w:rsidP="00CD2B0F">
      <w:pPr>
        <w:pStyle w:val="af2"/>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3F6E709" w14:textId="77777777" w:rsidR="004820A8" w:rsidRPr="00241C93" w:rsidRDefault="004820A8" w:rsidP="00CD2B0F">
      <w:pPr>
        <w:pStyle w:val="af2"/>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209E850" w14:textId="77777777" w:rsidR="004820A8" w:rsidRPr="00241C93" w:rsidRDefault="004820A8" w:rsidP="00CD2B0F">
      <w:pPr>
        <w:pStyle w:val="af2"/>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412206B3"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5167DF5C"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18F0C090"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67181C9E"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230EBE1B"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 финансовых, правовых, организационных и других взаимоотношениях между Покупателем и третьими лицами;</w:t>
      </w:r>
    </w:p>
    <w:p w14:paraId="079FCA15"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Покупателя, а также </w:t>
      </w:r>
      <w:r w:rsidRPr="00241C93">
        <w:rPr>
          <w:bCs/>
          <w:sz w:val="24"/>
          <w:szCs w:val="24"/>
        </w:rPr>
        <w:br/>
        <w:t>об объектах интеллектуальной собственности Покупателя, сведения о которых не являются опубликованными;</w:t>
      </w:r>
    </w:p>
    <w:p w14:paraId="18184AEB"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Поставщиках, поставщиках оборудования и материалов, а также </w:t>
      </w:r>
      <w:r w:rsidRPr="00241C93">
        <w:rPr>
          <w:bCs/>
          <w:sz w:val="24"/>
          <w:szCs w:val="24"/>
        </w:rPr>
        <w:br/>
        <w:t>о покупателях продукции Покупателя и их аффилированных лицах;</w:t>
      </w:r>
    </w:p>
    <w:p w14:paraId="76FED131"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об объемах производства и / или реализации продукции и услуг Покупателя или его аффилированных лиц;</w:t>
      </w:r>
    </w:p>
    <w:p w14:paraId="28AC2B01"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FFA95E9" w14:textId="77777777" w:rsidR="004820A8" w:rsidRPr="00241C93" w:rsidRDefault="004820A8" w:rsidP="00CD2B0F">
      <w:pPr>
        <w:pStyle w:val="af2"/>
        <w:widowControl/>
        <w:numPr>
          <w:ilvl w:val="1"/>
          <w:numId w:val="32"/>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241C93">
        <w:rPr>
          <w:sz w:val="24"/>
          <w:szCs w:val="24"/>
        </w:rPr>
        <w:t xml:space="preserve"> </w:t>
      </w:r>
      <w:r w:rsidRPr="00241C93">
        <w:rPr>
          <w:bCs/>
          <w:sz w:val="24"/>
          <w:szCs w:val="24"/>
        </w:rPr>
        <w:t>(расторжения) или исполнения, в том числе:</w:t>
      </w:r>
      <w:bookmarkEnd w:id="5"/>
      <w:r w:rsidRPr="00241C93">
        <w:rPr>
          <w:bCs/>
          <w:sz w:val="24"/>
          <w:szCs w:val="24"/>
        </w:rPr>
        <w:t xml:space="preserve"> </w:t>
      </w:r>
    </w:p>
    <w:p w14:paraId="7B55EF98"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w:t>
      </w:r>
      <w:r>
        <w:rPr>
          <w:bCs/>
          <w:sz w:val="24"/>
          <w:szCs w:val="24"/>
        </w:rPr>
        <w:t>6</w:t>
      </w:r>
      <w:r w:rsidRPr="00241C93">
        <w:rPr>
          <w:bCs/>
          <w:sz w:val="24"/>
          <w:szCs w:val="24"/>
        </w:rPr>
        <w:t>.6.7 Договора.</w:t>
      </w:r>
    </w:p>
    <w:p w14:paraId="2AD5A669"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w:t>
      </w:r>
      <w:r w:rsidRPr="00241C93">
        <w:rPr>
          <w:bCs/>
          <w:sz w:val="24"/>
          <w:szCs w:val="24"/>
        </w:rPr>
        <w:lastRenderedPageBreak/>
        <w:t xml:space="preserve">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241C93">
        <w:rPr>
          <w:bCs/>
          <w:sz w:val="24"/>
          <w:szCs w:val="24"/>
        </w:rPr>
        <w:br/>
        <w:t>в отношении защиты Информации обычно используемые им меры защиты.</w:t>
      </w:r>
    </w:p>
    <w:p w14:paraId="615DDE4A"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6925960C"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1FA2A0B"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552BC01C"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241C93">
        <w:rPr>
          <w:bCs/>
          <w:sz w:val="24"/>
          <w:szCs w:val="24"/>
        </w:rPr>
        <w:br/>
        <w:t xml:space="preserve">на технических средствах Поставщика. При этом Покупатель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0A75E364"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67A13869" w14:textId="77777777" w:rsidR="004820A8" w:rsidRPr="00241C93" w:rsidRDefault="004820A8" w:rsidP="00CD2B0F">
      <w:pPr>
        <w:pStyle w:val="af2"/>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EFE001E" w14:textId="77777777" w:rsidR="004820A8" w:rsidRPr="00241C93" w:rsidRDefault="004820A8" w:rsidP="00CD2B0F">
      <w:pPr>
        <w:pStyle w:val="af2"/>
        <w:widowControl/>
        <w:numPr>
          <w:ilvl w:val="1"/>
          <w:numId w:val="32"/>
        </w:numPr>
        <w:shd w:val="clear" w:color="auto" w:fill="FFFFFF"/>
        <w:autoSpaceDE/>
        <w:autoSpaceDN/>
        <w:ind w:left="0" w:firstLine="709"/>
        <w:jc w:val="both"/>
        <w:rPr>
          <w:bCs/>
          <w:sz w:val="24"/>
          <w:szCs w:val="24"/>
        </w:rPr>
      </w:pPr>
      <w:bookmarkStart w:id="7" w:name="_Ref361337863"/>
      <w:r w:rsidRPr="00241C93">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241C93">
        <w:rPr>
          <w:bCs/>
          <w:sz w:val="24"/>
          <w:szCs w:val="24"/>
        </w:rPr>
        <w:br/>
        <w:t>с даты получения соответствующего письменного требования Покупателя.</w:t>
      </w:r>
      <w:bookmarkEnd w:id="7"/>
    </w:p>
    <w:p w14:paraId="61574EEC" w14:textId="77777777" w:rsidR="004820A8" w:rsidRPr="00241C93" w:rsidRDefault="004820A8" w:rsidP="00CD2B0F">
      <w:pPr>
        <w:numPr>
          <w:ilvl w:val="1"/>
          <w:numId w:val="32"/>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6D7B8D45" w14:textId="77777777" w:rsidR="004820A8" w:rsidRPr="00241C93" w:rsidRDefault="004820A8" w:rsidP="004820A8">
      <w:pPr>
        <w:shd w:val="clear" w:color="auto" w:fill="FFFFFF"/>
        <w:ind w:firstLine="709"/>
        <w:jc w:val="both"/>
        <w:rPr>
          <w:bCs/>
          <w:sz w:val="24"/>
          <w:szCs w:val="24"/>
        </w:rPr>
      </w:pPr>
    </w:p>
    <w:p w14:paraId="37E79298" w14:textId="77777777" w:rsidR="004820A8" w:rsidRPr="00241C93" w:rsidRDefault="004820A8" w:rsidP="00CD2B0F">
      <w:pPr>
        <w:pStyle w:val="af2"/>
        <w:widowControl/>
        <w:numPr>
          <w:ilvl w:val="0"/>
          <w:numId w:val="32"/>
        </w:numPr>
        <w:shd w:val="clear" w:color="auto" w:fill="FFFFFF"/>
        <w:autoSpaceDE/>
        <w:autoSpaceDN/>
        <w:ind w:left="0" w:firstLine="0"/>
        <w:jc w:val="center"/>
        <w:rPr>
          <w:b/>
          <w:bCs/>
          <w:sz w:val="24"/>
          <w:szCs w:val="24"/>
        </w:rPr>
      </w:pPr>
      <w:r w:rsidRPr="00241C93">
        <w:rPr>
          <w:b/>
          <w:bCs/>
          <w:sz w:val="24"/>
          <w:szCs w:val="24"/>
        </w:rPr>
        <w:t>Разрешение споров</w:t>
      </w:r>
    </w:p>
    <w:p w14:paraId="49EF94E1" w14:textId="77777777" w:rsidR="004820A8" w:rsidRPr="00241C93" w:rsidRDefault="004820A8" w:rsidP="00CD2B0F">
      <w:pPr>
        <w:pStyle w:val="af2"/>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72F5668" w14:textId="77777777" w:rsidR="004820A8" w:rsidRPr="00241C93" w:rsidRDefault="004820A8" w:rsidP="00CD2B0F">
      <w:pPr>
        <w:pStyle w:val="af2"/>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127F04" w14:textId="77777777" w:rsidR="004820A8" w:rsidRPr="00241C93" w:rsidRDefault="004820A8" w:rsidP="00CD2B0F">
      <w:pPr>
        <w:pStyle w:val="af2"/>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3</w:t>
      </w:r>
      <w:r w:rsidRPr="00241C93">
        <w:rPr>
          <w:bCs/>
          <w:sz w:val="24"/>
          <w:szCs w:val="24"/>
        </w:rPr>
        <w:t>.7 Договора.</w:t>
      </w:r>
    </w:p>
    <w:p w14:paraId="669F8EDF" w14:textId="77777777" w:rsidR="004820A8" w:rsidRPr="00241C93" w:rsidRDefault="004820A8" w:rsidP="00CD2B0F">
      <w:pPr>
        <w:pStyle w:val="af2"/>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1238F9B9" w14:textId="77777777" w:rsidR="004820A8" w:rsidRPr="00241C93" w:rsidRDefault="004820A8" w:rsidP="00CD2B0F">
      <w:pPr>
        <w:pStyle w:val="af2"/>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2ED0F996" w14:textId="77777777" w:rsidR="004820A8" w:rsidRPr="00241C93" w:rsidRDefault="004820A8" w:rsidP="004820A8">
      <w:pPr>
        <w:shd w:val="clear" w:color="auto" w:fill="FFFFFF"/>
        <w:ind w:firstLine="709"/>
        <w:jc w:val="both"/>
        <w:rPr>
          <w:sz w:val="24"/>
          <w:szCs w:val="24"/>
        </w:rPr>
      </w:pPr>
    </w:p>
    <w:p w14:paraId="2203BEFE" w14:textId="77777777" w:rsidR="004820A8" w:rsidRPr="00241C93" w:rsidRDefault="004820A8" w:rsidP="00CD2B0F">
      <w:pPr>
        <w:pStyle w:val="af2"/>
        <w:widowControl/>
        <w:numPr>
          <w:ilvl w:val="0"/>
          <w:numId w:val="32"/>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04C2E567" w14:textId="77777777" w:rsidR="004820A8" w:rsidRPr="00155A75" w:rsidRDefault="004820A8" w:rsidP="00CD2B0F">
      <w:pPr>
        <w:pStyle w:val="af2"/>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 xml:space="preserve">предлагали и  не разрешали выплату </w:t>
      </w:r>
      <w:r w:rsidRPr="00155A75">
        <w:rPr>
          <w:bCs/>
          <w:color w:val="000000"/>
          <w:sz w:val="24"/>
          <w:szCs w:val="24"/>
        </w:rPr>
        <w:lastRenderedPageBreak/>
        <w:t>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3E74CB3" w14:textId="77777777" w:rsidR="004820A8" w:rsidRPr="00155A75" w:rsidRDefault="004820A8" w:rsidP="00CD2B0F">
      <w:pPr>
        <w:pStyle w:val="af2"/>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B765648" w14:textId="77777777" w:rsidR="004820A8" w:rsidRPr="00155A75" w:rsidRDefault="004820A8" w:rsidP="00CD2B0F">
      <w:pPr>
        <w:pStyle w:val="af2"/>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5D8C72C" w14:textId="77777777" w:rsidR="004820A8" w:rsidRPr="00155A75" w:rsidRDefault="004820A8" w:rsidP="00CD2B0F">
      <w:pPr>
        <w:pStyle w:val="af2"/>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85DB39C" w14:textId="77777777" w:rsidR="004820A8" w:rsidRPr="00155A75" w:rsidRDefault="004820A8" w:rsidP="00CD2B0F">
      <w:pPr>
        <w:pStyle w:val="af2"/>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DC02C3C" w14:textId="77777777" w:rsidR="004820A8" w:rsidRPr="00910054" w:rsidRDefault="004820A8" w:rsidP="00CD2B0F">
      <w:pPr>
        <w:pStyle w:val="af2"/>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910054">
        <w:rPr>
          <w:bCs/>
          <w:color w:val="000000"/>
          <w:sz w:val="24"/>
          <w:szCs w:val="24"/>
        </w:rPr>
        <w:t xml:space="preserve">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06DB4FE" w14:textId="77777777" w:rsidR="004820A8" w:rsidRPr="00910054" w:rsidRDefault="004820A8" w:rsidP="00681D95">
      <w:pPr>
        <w:pStyle w:val="af2"/>
        <w:widowControl/>
        <w:numPr>
          <w:ilvl w:val="1"/>
          <w:numId w:val="32"/>
        </w:numPr>
        <w:shd w:val="clear" w:color="auto" w:fill="FFFFFF"/>
        <w:tabs>
          <w:tab w:val="left" w:pos="1134"/>
        </w:tabs>
        <w:autoSpaceDE/>
        <w:autoSpaceDN/>
        <w:ind w:left="0" w:firstLine="567"/>
        <w:jc w:val="both"/>
        <w:rPr>
          <w:bCs/>
          <w:color w:val="000000"/>
          <w:sz w:val="24"/>
          <w:szCs w:val="24"/>
        </w:rPr>
      </w:pPr>
      <w:r w:rsidRPr="00910054">
        <w:rPr>
          <w:color w:val="000000"/>
          <w:sz w:val="24"/>
          <w:szCs w:val="24"/>
        </w:rPr>
        <w:t xml:space="preserve">Каналы связи Линия доверия Группы РусГидро: </w:t>
      </w:r>
    </w:p>
    <w:p w14:paraId="2BC53AC8" w14:textId="77777777" w:rsidR="004820A8" w:rsidRPr="00910054" w:rsidRDefault="004820A8" w:rsidP="00681D95">
      <w:pPr>
        <w:pStyle w:val="af2"/>
        <w:numPr>
          <w:ilvl w:val="2"/>
          <w:numId w:val="32"/>
        </w:numPr>
        <w:shd w:val="clear" w:color="auto" w:fill="FFFFFF"/>
        <w:tabs>
          <w:tab w:val="left" w:pos="567"/>
          <w:tab w:val="left" w:pos="1134"/>
        </w:tabs>
        <w:autoSpaceDE/>
        <w:autoSpaceDN/>
        <w:ind w:left="0" w:firstLine="567"/>
        <w:jc w:val="both"/>
        <w:rPr>
          <w:sz w:val="24"/>
          <w:szCs w:val="24"/>
        </w:rPr>
      </w:pPr>
      <w:r w:rsidRPr="00910054">
        <w:rPr>
          <w:sz w:val="24"/>
          <w:szCs w:val="24"/>
        </w:rPr>
        <w:t xml:space="preserve">Электронная почта: </w:t>
      </w:r>
      <w:hyperlink r:id="rId12" w:history="1">
        <w:r w:rsidRPr="00910054">
          <w:rPr>
            <w:rStyle w:val="aff2"/>
            <w:sz w:val="24"/>
            <w:szCs w:val="24"/>
          </w:rPr>
          <w:t>ld@rushydro.ru</w:t>
        </w:r>
      </w:hyperlink>
      <w:r w:rsidRPr="00910054">
        <w:rPr>
          <w:sz w:val="24"/>
          <w:szCs w:val="24"/>
        </w:rPr>
        <w:t>.</w:t>
      </w:r>
    </w:p>
    <w:p w14:paraId="690881F0" w14:textId="77777777" w:rsidR="00681D95" w:rsidRPr="00910054" w:rsidRDefault="004820A8" w:rsidP="00681D95">
      <w:pPr>
        <w:pStyle w:val="af2"/>
        <w:numPr>
          <w:ilvl w:val="2"/>
          <w:numId w:val="32"/>
        </w:numPr>
        <w:shd w:val="clear" w:color="auto" w:fill="FFFFFF"/>
        <w:tabs>
          <w:tab w:val="left" w:pos="567"/>
          <w:tab w:val="left" w:pos="1134"/>
        </w:tabs>
        <w:autoSpaceDE/>
        <w:autoSpaceDN/>
        <w:ind w:left="0" w:firstLine="567"/>
        <w:jc w:val="both"/>
        <w:rPr>
          <w:sz w:val="24"/>
          <w:szCs w:val="24"/>
        </w:rPr>
      </w:pPr>
      <w:r w:rsidRPr="00910054">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141692DB" w14:textId="39720BF0" w:rsidR="004820A8" w:rsidRPr="00910054" w:rsidRDefault="00681D95" w:rsidP="00681D95">
      <w:pPr>
        <w:pStyle w:val="af2"/>
        <w:numPr>
          <w:ilvl w:val="2"/>
          <w:numId w:val="32"/>
        </w:numPr>
        <w:shd w:val="clear" w:color="auto" w:fill="FFFFFF"/>
        <w:tabs>
          <w:tab w:val="left" w:pos="567"/>
          <w:tab w:val="left" w:pos="1134"/>
        </w:tabs>
        <w:autoSpaceDE/>
        <w:autoSpaceDN/>
        <w:ind w:left="0" w:firstLine="567"/>
        <w:jc w:val="both"/>
        <w:rPr>
          <w:rStyle w:val="aff2"/>
          <w:color w:val="auto"/>
          <w:sz w:val="24"/>
          <w:szCs w:val="24"/>
          <w:u w:val="none"/>
        </w:rPr>
      </w:pPr>
      <w:r w:rsidRPr="00910054">
        <w:rPr>
          <w:sz w:val="24"/>
          <w:szCs w:val="24"/>
        </w:rPr>
        <w:t xml:space="preserve"> </w:t>
      </w:r>
      <w:r w:rsidR="004820A8" w:rsidRPr="00910054">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10C95DA" w14:textId="77777777" w:rsidR="004820A8" w:rsidRPr="00241C93" w:rsidRDefault="004820A8" w:rsidP="004820A8">
      <w:pPr>
        <w:pStyle w:val="af2"/>
        <w:shd w:val="clear" w:color="auto" w:fill="FFFFFF"/>
        <w:tabs>
          <w:tab w:val="left" w:pos="0"/>
          <w:tab w:val="left" w:pos="284"/>
          <w:tab w:val="left" w:pos="567"/>
        </w:tabs>
        <w:ind w:left="0" w:firstLine="709"/>
        <w:jc w:val="both"/>
        <w:rPr>
          <w:b/>
          <w:bCs/>
          <w:sz w:val="24"/>
          <w:szCs w:val="24"/>
        </w:rPr>
      </w:pPr>
    </w:p>
    <w:p w14:paraId="1ADDB22D" w14:textId="77777777" w:rsidR="004820A8" w:rsidRPr="00241C93" w:rsidRDefault="004820A8" w:rsidP="00CD2B0F">
      <w:pPr>
        <w:pStyle w:val="af2"/>
        <w:widowControl/>
        <w:numPr>
          <w:ilvl w:val="0"/>
          <w:numId w:val="32"/>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460923FE" w14:textId="77777777" w:rsidR="004820A8" w:rsidRPr="00241C93" w:rsidRDefault="004820A8" w:rsidP="00CD2B0F">
      <w:pPr>
        <w:pStyle w:val="af2"/>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w:t>
      </w:r>
      <w:r w:rsidRPr="00241C93">
        <w:rPr>
          <w:bCs/>
          <w:sz w:val="24"/>
          <w:szCs w:val="24"/>
        </w:rPr>
        <w:lastRenderedPageBreak/>
        <w:t>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7B6913A" w14:textId="77777777" w:rsidR="004820A8" w:rsidRPr="00241C93" w:rsidRDefault="004820A8" w:rsidP="00CD2B0F">
      <w:pPr>
        <w:pStyle w:val="af2"/>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61EE429F" w14:textId="77777777" w:rsidR="004820A8" w:rsidRPr="00241C93" w:rsidRDefault="004820A8" w:rsidP="00CD2B0F">
      <w:pPr>
        <w:pStyle w:val="af2"/>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C7EC4D4" w14:textId="77777777" w:rsidR="004820A8" w:rsidRPr="00B52187" w:rsidRDefault="004820A8" w:rsidP="00CD2B0F">
      <w:pPr>
        <w:pStyle w:val="af2"/>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 w:val="24"/>
          <w:szCs w:val="24"/>
        </w:rPr>
        <w:t>.</w:t>
      </w:r>
    </w:p>
    <w:p w14:paraId="76519E2D" w14:textId="77777777" w:rsidR="004820A8" w:rsidRPr="00241C93" w:rsidRDefault="004820A8" w:rsidP="00CD2B0F">
      <w:pPr>
        <w:pStyle w:val="af2"/>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42E2826" w14:textId="77777777" w:rsidR="004820A8" w:rsidRPr="00241C93" w:rsidRDefault="004820A8" w:rsidP="00CD2B0F">
      <w:pPr>
        <w:pStyle w:val="af2"/>
        <w:widowControl/>
        <w:numPr>
          <w:ilvl w:val="1"/>
          <w:numId w:val="32"/>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69C700C2" w14:textId="77777777" w:rsidR="004820A8" w:rsidRPr="00241C93" w:rsidRDefault="004820A8" w:rsidP="004820A8">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2751335" w14:textId="77777777" w:rsidR="004820A8" w:rsidRPr="00241C93" w:rsidRDefault="004820A8" w:rsidP="004820A8">
      <w:pPr>
        <w:shd w:val="clear" w:color="auto" w:fill="FFFFFF"/>
        <w:ind w:firstLine="709"/>
        <w:jc w:val="both"/>
        <w:rPr>
          <w:sz w:val="24"/>
          <w:szCs w:val="24"/>
        </w:rPr>
      </w:pPr>
    </w:p>
    <w:p w14:paraId="306E8DFB" w14:textId="77777777" w:rsidR="004820A8" w:rsidRPr="00241C93" w:rsidRDefault="004820A8" w:rsidP="00CD2B0F">
      <w:pPr>
        <w:widowControl/>
        <w:numPr>
          <w:ilvl w:val="0"/>
          <w:numId w:val="32"/>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1C4992BA" w14:textId="77777777" w:rsidR="004820A8" w:rsidRPr="00241C93" w:rsidRDefault="004820A8" w:rsidP="00CD2B0F">
      <w:pPr>
        <w:pStyle w:val="af2"/>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4D8EBA6B" w14:textId="77777777" w:rsidR="004820A8" w:rsidRPr="00241C93" w:rsidRDefault="004820A8" w:rsidP="00CD2B0F">
      <w:pPr>
        <w:pStyle w:val="af2"/>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w:t>
      </w:r>
      <w:r>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77927455" w14:textId="77777777" w:rsidR="004820A8" w:rsidRPr="00241C93" w:rsidRDefault="004820A8" w:rsidP="00CD2B0F">
      <w:pPr>
        <w:pStyle w:val="af2"/>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пунктами 1</w:t>
      </w:r>
      <w:r>
        <w:rPr>
          <w:bCs/>
          <w:sz w:val="24"/>
          <w:szCs w:val="24"/>
        </w:rPr>
        <w:t>0</w:t>
      </w:r>
      <w:r w:rsidRPr="00241C93">
        <w:rPr>
          <w:bCs/>
          <w:sz w:val="24"/>
          <w:szCs w:val="24"/>
        </w:rPr>
        <w:t>.1, 1</w:t>
      </w:r>
      <w:r>
        <w:rPr>
          <w:bCs/>
          <w:sz w:val="24"/>
          <w:szCs w:val="24"/>
        </w:rPr>
        <w:t>0</w:t>
      </w:r>
      <w:r w:rsidRPr="00241C93">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w:t>
      </w:r>
      <w:r w:rsidRPr="00241C93">
        <w:rPr>
          <w:bCs/>
          <w:sz w:val="24"/>
          <w:szCs w:val="24"/>
        </w:rPr>
        <w:lastRenderedPageBreak/>
        <w:t>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4885DC6F" w14:textId="77777777" w:rsidR="004820A8" w:rsidRPr="00241C93" w:rsidRDefault="004820A8" w:rsidP="00CD2B0F">
      <w:pPr>
        <w:pStyle w:val="af2"/>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Pr>
          <w:bCs/>
          <w:sz w:val="24"/>
          <w:szCs w:val="24"/>
        </w:rPr>
        <w:t>0</w:t>
      </w:r>
      <w:r w:rsidRPr="00241C93">
        <w:rPr>
          <w:bCs/>
          <w:sz w:val="24"/>
          <w:szCs w:val="24"/>
        </w:rPr>
        <w:t>.1, 1</w:t>
      </w:r>
      <w:r>
        <w:rPr>
          <w:bCs/>
          <w:sz w:val="24"/>
          <w:szCs w:val="24"/>
        </w:rPr>
        <w:t>0</w:t>
      </w:r>
      <w:r w:rsidRPr="00241C93">
        <w:rPr>
          <w:bCs/>
          <w:sz w:val="24"/>
          <w:szCs w:val="24"/>
        </w:rPr>
        <w:t>.2 Договора.</w:t>
      </w:r>
    </w:p>
    <w:p w14:paraId="52667C65" w14:textId="77777777" w:rsidR="004820A8" w:rsidRPr="00241C93" w:rsidRDefault="004820A8" w:rsidP="00CD2B0F">
      <w:pPr>
        <w:pStyle w:val="af2"/>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пунктом 1</w:t>
      </w:r>
      <w:r>
        <w:rPr>
          <w:bCs/>
          <w:sz w:val="24"/>
          <w:szCs w:val="24"/>
        </w:rPr>
        <w:t>0</w:t>
      </w:r>
      <w:r w:rsidRPr="00241C93">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Pr>
          <w:bCs/>
          <w:sz w:val="24"/>
          <w:szCs w:val="24"/>
        </w:rPr>
        <w:t>0</w:t>
      </w:r>
      <w:r w:rsidRPr="00241C93">
        <w:rPr>
          <w:bCs/>
          <w:sz w:val="24"/>
          <w:szCs w:val="24"/>
        </w:rPr>
        <w:t>.3 Договора.</w:t>
      </w:r>
    </w:p>
    <w:p w14:paraId="40BF0203" w14:textId="77777777" w:rsidR="004820A8" w:rsidRPr="00241C93" w:rsidRDefault="004820A8" w:rsidP="00CD2B0F">
      <w:pPr>
        <w:pStyle w:val="af2"/>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Pr>
          <w:bCs/>
          <w:sz w:val="24"/>
          <w:szCs w:val="24"/>
        </w:rPr>
        <w:t>0</w:t>
      </w:r>
      <w:r w:rsidRPr="00241C93">
        <w:rPr>
          <w:bCs/>
          <w:sz w:val="24"/>
          <w:szCs w:val="24"/>
        </w:rPr>
        <w:t>.4 Договора. При этом Покупатель не будет считаться просрочившим и / или нарушившим свои обязательства по Договору.</w:t>
      </w:r>
    </w:p>
    <w:p w14:paraId="7ABD0654" w14:textId="77777777" w:rsidR="004820A8" w:rsidRPr="00880A86" w:rsidRDefault="004820A8" w:rsidP="00CD2B0F">
      <w:pPr>
        <w:pStyle w:val="af2"/>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положений Договора, положения пунктов 1</w:t>
      </w:r>
      <w:r>
        <w:rPr>
          <w:bCs/>
          <w:sz w:val="24"/>
          <w:szCs w:val="24"/>
        </w:rPr>
        <w:t>0</w:t>
      </w:r>
      <w:r w:rsidRPr="00241C93">
        <w:rPr>
          <w:bCs/>
          <w:sz w:val="24"/>
          <w:szCs w:val="24"/>
        </w:rPr>
        <w:t>.4, 1</w:t>
      </w:r>
      <w:r>
        <w:rPr>
          <w:bCs/>
          <w:sz w:val="24"/>
          <w:szCs w:val="24"/>
        </w:rPr>
        <w:t>0</w:t>
      </w:r>
      <w:r w:rsidRPr="00241C93">
        <w:rPr>
          <w:bCs/>
          <w:sz w:val="24"/>
          <w:szCs w:val="24"/>
        </w:rPr>
        <w:t>.5 Договора продолжают действовать в течение 4 (четырех) лет после его прекращения (расторжения) или исполнения.</w:t>
      </w:r>
    </w:p>
    <w:p w14:paraId="40A8AB2B" w14:textId="77777777" w:rsidR="004820A8" w:rsidRDefault="004820A8" w:rsidP="004820A8">
      <w:pPr>
        <w:shd w:val="clear" w:color="auto" w:fill="FFFFFF"/>
        <w:ind w:firstLine="709"/>
        <w:jc w:val="both"/>
        <w:rPr>
          <w:sz w:val="24"/>
          <w:szCs w:val="24"/>
        </w:rPr>
      </w:pPr>
    </w:p>
    <w:p w14:paraId="21BB64C5" w14:textId="77777777" w:rsidR="004820A8" w:rsidRPr="00241C93" w:rsidRDefault="004820A8" w:rsidP="00CD2B0F">
      <w:pPr>
        <w:pStyle w:val="af2"/>
        <w:widowControl/>
        <w:numPr>
          <w:ilvl w:val="0"/>
          <w:numId w:val="32"/>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2D158C5F" w14:textId="77777777" w:rsidR="004820A8" w:rsidRPr="00241C93" w:rsidRDefault="004820A8" w:rsidP="00CD2B0F">
      <w:pPr>
        <w:pStyle w:val="af2"/>
        <w:widowControl/>
        <w:numPr>
          <w:ilvl w:val="1"/>
          <w:numId w:val="32"/>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2EB6D1D5" w14:textId="77777777" w:rsidR="004820A8" w:rsidRPr="00241C93" w:rsidRDefault="004820A8" w:rsidP="004820A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369CB07F" w14:textId="77777777" w:rsidR="004820A8" w:rsidRPr="00241C93" w:rsidRDefault="004820A8" w:rsidP="004820A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342BC2FE" w14:textId="77777777" w:rsidR="004820A8" w:rsidRPr="00241C93" w:rsidRDefault="004820A8" w:rsidP="004820A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 необходимые для заключения и исполнения Договора;</w:t>
      </w:r>
    </w:p>
    <w:p w14:paraId="0DE44F5C" w14:textId="77777777" w:rsidR="004820A8" w:rsidRPr="00241C93" w:rsidRDefault="004820A8" w:rsidP="004820A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AC54209" w14:textId="77777777" w:rsidR="004820A8" w:rsidRPr="00241C93" w:rsidRDefault="004820A8" w:rsidP="004820A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4C82FCEE" w14:textId="77777777" w:rsidR="004820A8" w:rsidRPr="00241C93" w:rsidRDefault="004820A8" w:rsidP="00CD2B0F">
      <w:pPr>
        <w:pStyle w:val="af2"/>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Поставщик заявляет и заверяет Покупателя в том, что на момент заключения Договора:</w:t>
      </w:r>
    </w:p>
    <w:p w14:paraId="582E1000" w14:textId="77777777" w:rsidR="004820A8" w:rsidRPr="00241C93" w:rsidRDefault="004820A8" w:rsidP="004820A8">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учредителем / учредителями Поставщика являются лица, не являющиеся массовыми учредителем / учредителями;</w:t>
      </w:r>
    </w:p>
    <w:p w14:paraId="7A28AC29" w14:textId="77777777" w:rsidR="004820A8" w:rsidRPr="00241C93" w:rsidRDefault="004820A8" w:rsidP="004820A8">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руководителем Поставщика является лицо, не являющееся массовым руководителем;</w:t>
      </w:r>
    </w:p>
    <w:p w14:paraId="05618AC6" w14:textId="77777777" w:rsidR="004820A8" w:rsidRPr="00241C93" w:rsidRDefault="004820A8" w:rsidP="004820A8">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фактически находится по адресу, указанному в Едином государственном реестре юридических лиц; </w:t>
      </w:r>
    </w:p>
    <w:p w14:paraId="0A15745F" w14:textId="77777777" w:rsidR="004820A8" w:rsidRPr="00241C93" w:rsidRDefault="004820A8" w:rsidP="004820A8">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своевременно и в полном объеме уплачивает налоги и сборы </w:t>
      </w:r>
      <w:r w:rsidRPr="00241C93">
        <w:rPr>
          <w:sz w:val="24"/>
          <w:szCs w:val="24"/>
        </w:rPr>
        <w:br/>
        <w:t>в соответствии с законодательством Российской Федерации;</w:t>
      </w:r>
    </w:p>
    <w:p w14:paraId="741E1AF4" w14:textId="77777777" w:rsidR="004820A8" w:rsidRPr="00241C93" w:rsidRDefault="004820A8" w:rsidP="004820A8">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lastRenderedPageBreak/>
        <w:t xml:space="preserve">Поставщик не находится в процедуре несостоятельности (банкротства) </w:t>
      </w:r>
      <w:r w:rsidRPr="00241C93">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41FCF68E" w14:textId="77777777" w:rsidR="004820A8" w:rsidRPr="00241C93" w:rsidRDefault="004820A8" w:rsidP="004820A8">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тщательно изучил всю информацию, связанную с Договором, </w:t>
      </w:r>
      <w:r w:rsidRPr="00241C93">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208B7F6D" w14:textId="77777777" w:rsidR="004820A8" w:rsidRPr="00241C93" w:rsidRDefault="004820A8" w:rsidP="004820A8">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своевременно и в полном объеме в соответствии </w:t>
      </w:r>
      <w:r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2A44A46" w14:textId="77777777" w:rsidR="004820A8" w:rsidRPr="00241C93" w:rsidRDefault="004820A8" w:rsidP="004820A8">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Покупателю, является достоверной, полной </w:t>
      </w:r>
      <w:r w:rsidRPr="00241C93">
        <w:rPr>
          <w:sz w:val="24"/>
          <w:szCs w:val="24"/>
        </w:rPr>
        <w:br/>
        <w:t xml:space="preserve">и точной, и Поставщик не скрыл никаких обстоятельств, которые при их обнаружении могли </w:t>
      </w:r>
      <w:r w:rsidRPr="00241C93">
        <w:rPr>
          <w:sz w:val="24"/>
          <w:szCs w:val="24"/>
        </w:rPr>
        <w:br/>
        <w:t>бы негативно повлиять на решение Покупателя заключить Договор на указанных в нем условиях.</w:t>
      </w:r>
    </w:p>
    <w:p w14:paraId="13C21275" w14:textId="77777777" w:rsidR="004820A8" w:rsidRPr="00241C93" w:rsidRDefault="004820A8" w:rsidP="00CD2B0F">
      <w:pPr>
        <w:widowControl/>
        <w:numPr>
          <w:ilvl w:val="1"/>
          <w:numId w:val="32"/>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174AE0BB" w14:textId="3429102B" w:rsidR="004820A8" w:rsidRPr="00241C93" w:rsidRDefault="004820A8" w:rsidP="00CD2B0F">
      <w:pPr>
        <w:pStyle w:val="af2"/>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 xml:space="preserve">В случае, если </w:t>
      </w:r>
      <w:r w:rsidRPr="00241C93">
        <w:rPr>
          <w:bCs/>
          <w:sz w:val="24"/>
          <w:szCs w:val="24"/>
        </w:rPr>
        <w:t xml:space="preserve">Поставщик </w:t>
      </w:r>
      <w:r w:rsidRPr="00241C93">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sidRPr="00241C93">
        <w:rPr>
          <w:sz w:val="24"/>
          <w:szCs w:val="24"/>
        </w:rPr>
        <w:t>обязан по письменному требованию Покупателя уплатить последнему штраф в размере 5 (п</w:t>
      </w:r>
      <w:r w:rsidR="00361CF5">
        <w:rPr>
          <w:sz w:val="24"/>
          <w:szCs w:val="24"/>
        </w:rPr>
        <w:t>яти) процентов от Цены Договора</w:t>
      </w:r>
      <w:r w:rsidRPr="00241C93">
        <w:rPr>
          <w:sz w:val="24"/>
          <w:szCs w:val="24"/>
        </w:rPr>
        <w:t>.</w:t>
      </w:r>
    </w:p>
    <w:p w14:paraId="2E9C31B0" w14:textId="77777777" w:rsidR="004820A8" w:rsidRPr="00241C93" w:rsidRDefault="004820A8" w:rsidP="00CD2B0F">
      <w:pPr>
        <w:pStyle w:val="af2"/>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2AF8EA" w14:textId="77777777" w:rsidR="004820A8" w:rsidRPr="00241C93" w:rsidRDefault="004820A8" w:rsidP="004820A8">
      <w:pPr>
        <w:pStyle w:val="af2"/>
        <w:widowControl/>
        <w:shd w:val="clear" w:color="auto" w:fill="FFFFFF"/>
        <w:tabs>
          <w:tab w:val="left" w:pos="1134"/>
          <w:tab w:val="left" w:pos="1418"/>
        </w:tabs>
        <w:autoSpaceDE/>
        <w:autoSpaceDN/>
        <w:ind w:left="0" w:firstLine="709"/>
        <w:jc w:val="both"/>
        <w:rPr>
          <w:sz w:val="24"/>
          <w:szCs w:val="24"/>
        </w:rPr>
      </w:pPr>
    </w:p>
    <w:p w14:paraId="409C09E4" w14:textId="77777777" w:rsidR="004820A8" w:rsidRPr="00241C93" w:rsidRDefault="004820A8" w:rsidP="00CD2B0F">
      <w:pPr>
        <w:pStyle w:val="af2"/>
        <w:widowControl/>
        <w:numPr>
          <w:ilvl w:val="0"/>
          <w:numId w:val="32"/>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3D344459" w14:textId="77777777" w:rsidR="004820A8" w:rsidRPr="00241C93" w:rsidRDefault="004820A8" w:rsidP="00CD2B0F">
      <w:pPr>
        <w:pStyle w:val="af2"/>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Pr>
          <w:sz w:val="24"/>
          <w:szCs w:val="24"/>
        </w:rPr>
        <w:t>3</w:t>
      </w:r>
      <w:r w:rsidRPr="00241C93">
        <w:rPr>
          <w:sz w:val="24"/>
          <w:szCs w:val="24"/>
        </w:rPr>
        <w:t>.7 Договора, с приложением подписанного соглашения о расторжении Договора. Уведомление должно быть рассмотрено Стороной</w:t>
      </w:r>
      <w:r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192EDFFA" w14:textId="77777777" w:rsidR="004820A8" w:rsidRPr="00566B9E" w:rsidRDefault="004820A8" w:rsidP="00CD2B0F">
      <w:pPr>
        <w:pStyle w:val="af2"/>
        <w:widowControl/>
        <w:numPr>
          <w:ilvl w:val="1"/>
          <w:numId w:val="32"/>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1C65BCAA" w14:textId="77777777" w:rsidR="009B1571" w:rsidRPr="009B1571" w:rsidRDefault="004820A8" w:rsidP="004820A8">
      <w:pPr>
        <w:pStyle w:val="af2"/>
        <w:widowControl/>
        <w:numPr>
          <w:ilvl w:val="1"/>
          <w:numId w:val="32"/>
        </w:numPr>
        <w:shd w:val="clear" w:color="auto" w:fill="FFFFFF"/>
        <w:tabs>
          <w:tab w:val="left" w:pos="709"/>
          <w:tab w:val="left" w:pos="1418"/>
        </w:tabs>
        <w:autoSpaceDE/>
        <w:autoSpaceDN/>
        <w:ind w:left="0" w:firstLine="709"/>
        <w:jc w:val="both"/>
      </w:pPr>
      <w:r w:rsidRPr="009B1571">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009B1571" w:rsidRPr="009B1571">
        <w:rPr>
          <w:sz w:val="24"/>
          <w:szCs w:val="24"/>
        </w:rPr>
        <w:t xml:space="preserve"> и потребовать полного возмещения Поставщиком убытков, причиненных отказом от Договора (исполнения Договора). 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полученияю.</w:t>
      </w:r>
    </w:p>
    <w:p w14:paraId="3387058B" w14:textId="06037D82" w:rsidR="004820A8" w:rsidRPr="000C5B02" w:rsidRDefault="004820A8" w:rsidP="004820A8">
      <w:pPr>
        <w:pStyle w:val="af2"/>
        <w:widowControl/>
        <w:numPr>
          <w:ilvl w:val="1"/>
          <w:numId w:val="32"/>
        </w:numPr>
        <w:shd w:val="clear" w:color="auto" w:fill="FFFFFF"/>
        <w:tabs>
          <w:tab w:val="left" w:pos="709"/>
          <w:tab w:val="left" w:pos="1418"/>
        </w:tabs>
        <w:autoSpaceDE/>
        <w:autoSpaceDN/>
        <w:ind w:left="0" w:firstLine="709"/>
        <w:jc w:val="both"/>
      </w:pPr>
      <w:r w:rsidRPr="009B1571">
        <w:rPr>
          <w:sz w:val="24"/>
          <w:szCs w:val="24"/>
        </w:rPr>
        <w:t xml:space="preserve">Стороны установили, что существенным нарушением Договора Поставщиком является: </w:t>
      </w:r>
    </w:p>
    <w:p w14:paraId="5DEC851A" w14:textId="0F45B51B" w:rsidR="004820A8" w:rsidRPr="00D86ADA" w:rsidRDefault="004820A8" w:rsidP="004820A8">
      <w:pPr>
        <w:pStyle w:val="aff3"/>
        <w:numPr>
          <w:ilvl w:val="0"/>
          <w:numId w:val="26"/>
        </w:numPr>
        <w:tabs>
          <w:tab w:val="left" w:pos="1418"/>
        </w:tabs>
        <w:spacing w:before="0" w:beforeAutospacing="0" w:after="0" w:afterAutospacing="0"/>
        <w:ind w:left="0" w:firstLine="709"/>
        <w:jc w:val="both"/>
      </w:pPr>
      <w:r w:rsidRPr="00D86ADA">
        <w:lastRenderedPageBreak/>
        <w:t>нарушение Поставщиком общего срока поставки Товара по Договору, а также промежуточных сроков поставки Товара</w:t>
      </w:r>
      <w:r w:rsidRPr="00566B9E">
        <w:t xml:space="preserve"> (партий Товара)</w:t>
      </w:r>
      <w:r w:rsidRPr="00D86ADA">
        <w:t xml:space="preserve">, установленных </w:t>
      </w:r>
      <w:r w:rsidRPr="00566B9E">
        <w:t>Заявками Покупателя</w:t>
      </w:r>
      <w:r w:rsidRPr="00D86ADA">
        <w:t xml:space="preserve">, </w:t>
      </w:r>
      <w:permStart w:id="1664175661" w:edGrp="everyone"/>
      <w:r w:rsidR="00AA0E95" w:rsidRPr="00781089">
        <w:t xml:space="preserve">более чем на </w:t>
      </w:r>
      <w:r w:rsidR="00AA0E95">
        <w:t>_____</w:t>
      </w:r>
      <w:r w:rsidR="00AA0E95" w:rsidRPr="00781089">
        <w:t xml:space="preserve"> (</w:t>
      </w:r>
      <w:r w:rsidR="00AA0E95">
        <w:t>______</w:t>
      </w:r>
      <w:r w:rsidR="00AA0E95" w:rsidRPr="00781089">
        <w:t>) календарных дней</w:t>
      </w:r>
      <w:permEnd w:id="1664175661"/>
      <w:r w:rsidR="00AA0E95" w:rsidRPr="00781089">
        <w:t xml:space="preserve"> </w:t>
      </w:r>
      <w:r w:rsidRPr="00D86ADA">
        <w:t xml:space="preserve">по причинам, не зависящим от Покупателя; </w:t>
      </w:r>
    </w:p>
    <w:p w14:paraId="55BB2DF4" w14:textId="6662EE14" w:rsidR="004820A8" w:rsidRPr="000C5B02" w:rsidRDefault="004820A8" w:rsidP="004820A8">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801704280" w:edGrp="everyone"/>
      <w:r w:rsidR="00AA0E95" w:rsidRPr="00781089">
        <w:t xml:space="preserve">более чем на </w:t>
      </w:r>
      <w:r w:rsidR="00AA0E95">
        <w:t>_____</w:t>
      </w:r>
      <w:r w:rsidR="00AA0E95" w:rsidRPr="00781089">
        <w:t xml:space="preserve"> (</w:t>
      </w:r>
      <w:r w:rsidR="00AA0E95">
        <w:t>______</w:t>
      </w:r>
      <w:r w:rsidR="00AA0E95" w:rsidRPr="00781089">
        <w:t>) календарных дней</w:t>
      </w:r>
      <w:permEnd w:id="801704280"/>
      <w:r>
        <w:t>,</w:t>
      </w:r>
      <w:r w:rsidRPr="00D86ADA">
        <w:t xml:space="preserve"> либо такие недостатки (дефекты) являются неустранимыми;</w:t>
      </w:r>
      <w:r w:rsidRPr="000C5B02">
        <w:t xml:space="preserve"> </w:t>
      </w:r>
    </w:p>
    <w:p w14:paraId="08DEDEFB" w14:textId="77777777" w:rsidR="004820A8" w:rsidRDefault="004820A8" w:rsidP="004820A8">
      <w:pPr>
        <w:pStyle w:val="aff3"/>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691D07E4" w14:textId="464C6C9E" w:rsidR="004820A8" w:rsidRPr="006864B3" w:rsidRDefault="004820A8" w:rsidP="004820A8">
      <w:pPr>
        <w:pStyle w:val="af2"/>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1096231142" w:edGrp="everyone"/>
      <w:r w:rsidRPr="00781089">
        <w:rPr>
          <w:sz w:val="24"/>
          <w:szCs w:val="24"/>
        </w:rPr>
        <w:t xml:space="preserve">более чем на </w:t>
      </w:r>
      <w:r w:rsidR="00AA0E95">
        <w:rPr>
          <w:sz w:val="24"/>
          <w:szCs w:val="24"/>
        </w:rPr>
        <w:t>_____</w:t>
      </w:r>
      <w:r w:rsidRPr="00781089">
        <w:rPr>
          <w:sz w:val="24"/>
          <w:szCs w:val="24"/>
        </w:rPr>
        <w:t xml:space="preserve"> (</w:t>
      </w:r>
      <w:r w:rsidR="00AA0E95">
        <w:rPr>
          <w:sz w:val="24"/>
          <w:szCs w:val="24"/>
        </w:rPr>
        <w:t>______</w:t>
      </w:r>
      <w:r w:rsidRPr="00781089">
        <w:rPr>
          <w:sz w:val="24"/>
          <w:szCs w:val="24"/>
        </w:rPr>
        <w:t>) календарных дней</w:t>
      </w:r>
      <w:permEnd w:id="1096231142"/>
      <w:r w:rsidRPr="00781089">
        <w:rPr>
          <w:sz w:val="24"/>
          <w:szCs w:val="24"/>
        </w:rPr>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19C4A553" w14:textId="77777777" w:rsidR="004820A8" w:rsidRPr="004C14BD" w:rsidRDefault="004820A8" w:rsidP="004820A8">
      <w:pPr>
        <w:pStyle w:val="aff3"/>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t>1</w:t>
      </w:r>
      <w:r w:rsidRPr="00A71B09">
        <w:t xml:space="preserve"> Договора, и имеющих существенное значение для его заключения и исполнения. </w:t>
      </w:r>
    </w:p>
    <w:p w14:paraId="28071F6B" w14:textId="77777777" w:rsidR="004820A8" w:rsidRPr="00566B9E" w:rsidRDefault="004820A8" w:rsidP="00CD2B0F">
      <w:pPr>
        <w:pStyle w:val="af2"/>
        <w:widowControl/>
        <w:numPr>
          <w:ilvl w:val="1"/>
          <w:numId w:val="32"/>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w:t>
      </w:r>
      <w:r w:rsidRPr="00F46A55">
        <w:rPr>
          <w:sz w:val="24"/>
          <w:szCs w:val="24"/>
        </w:rPr>
        <w:t>пунктами 1</w:t>
      </w:r>
      <w:r>
        <w:rPr>
          <w:sz w:val="24"/>
          <w:szCs w:val="24"/>
        </w:rPr>
        <w:t>2</w:t>
      </w:r>
      <w:r w:rsidRPr="00F46A55">
        <w:rPr>
          <w:sz w:val="24"/>
          <w:szCs w:val="24"/>
        </w:rPr>
        <w:t>.2, 1</w:t>
      </w:r>
      <w:r>
        <w:rPr>
          <w:sz w:val="24"/>
          <w:szCs w:val="24"/>
        </w:rPr>
        <w:t>2</w:t>
      </w:r>
      <w:r w:rsidRPr="00F46A55">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44D238A" w14:textId="77777777" w:rsidR="004820A8" w:rsidRDefault="004820A8" w:rsidP="00CD2B0F">
      <w:pPr>
        <w:pStyle w:val="af2"/>
        <w:numPr>
          <w:ilvl w:val="1"/>
          <w:numId w:val="32"/>
        </w:numPr>
        <w:ind w:left="0" w:firstLine="709"/>
        <w:jc w:val="both"/>
        <w:rPr>
          <w:sz w:val="24"/>
          <w:szCs w:val="24"/>
        </w:rPr>
      </w:pPr>
      <w:r w:rsidRPr="00566B9E">
        <w:rPr>
          <w:sz w:val="24"/>
          <w:szCs w:val="24"/>
        </w:rPr>
        <w:t>С даты прекращения (расторжения) Договора Поставщик обязан прекратить поставку Товара.</w:t>
      </w:r>
    </w:p>
    <w:p w14:paraId="0E592C8B" w14:textId="5470C978" w:rsidR="004820A8" w:rsidRPr="007B2365" w:rsidRDefault="004820A8" w:rsidP="00CD2B0F">
      <w:pPr>
        <w:pStyle w:val="af2"/>
        <w:numPr>
          <w:ilvl w:val="1"/>
          <w:numId w:val="32"/>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 xml:space="preserve">в настоящем разделе Договора, все обязательства Сторон по Договору считаются прекратившимися, </w:t>
      </w:r>
      <w:r w:rsidRPr="007B2365">
        <w:rPr>
          <w:sz w:val="24"/>
          <w:szCs w:val="24"/>
        </w:rPr>
        <w:t xml:space="preserve">за исключением обязательств по незавершенным расчетам, гарантийных обязательств Поставщика в соответствии с </w:t>
      </w:r>
      <w:r w:rsidR="00AA0E95">
        <w:rPr>
          <w:sz w:val="24"/>
          <w:szCs w:val="24"/>
        </w:rPr>
        <w:t>Договором</w:t>
      </w:r>
      <w:r w:rsidRPr="007B2365">
        <w:rPr>
          <w:sz w:val="24"/>
          <w:szCs w:val="24"/>
        </w:rPr>
        <w:t>, а также обязательств Поставщика по оплате неустойки, штрафов, возмещению убытков в случаях и размерах, предусмотренных Договором.</w:t>
      </w:r>
    </w:p>
    <w:p w14:paraId="5E821246" w14:textId="77777777" w:rsidR="004820A8" w:rsidRPr="007B2365" w:rsidRDefault="004820A8" w:rsidP="00CD2B0F">
      <w:pPr>
        <w:pStyle w:val="af2"/>
        <w:widowControl/>
        <w:numPr>
          <w:ilvl w:val="0"/>
          <w:numId w:val="32"/>
        </w:numPr>
        <w:shd w:val="clear" w:color="auto" w:fill="FFFFFF"/>
        <w:autoSpaceDE/>
        <w:autoSpaceDN/>
        <w:ind w:left="0" w:firstLine="0"/>
        <w:jc w:val="center"/>
        <w:rPr>
          <w:b/>
          <w:bCs/>
          <w:sz w:val="24"/>
          <w:szCs w:val="24"/>
        </w:rPr>
      </w:pPr>
      <w:r w:rsidRPr="007B2365">
        <w:rPr>
          <w:b/>
          <w:bCs/>
          <w:sz w:val="24"/>
          <w:szCs w:val="24"/>
        </w:rPr>
        <w:t>Заключительные положения</w:t>
      </w:r>
    </w:p>
    <w:p w14:paraId="413B42D0" w14:textId="6E97CCA5" w:rsidR="00236C0D" w:rsidRDefault="009C4CA7" w:rsidP="009B1571">
      <w:pPr>
        <w:pStyle w:val="af2"/>
        <w:widowControl/>
        <w:numPr>
          <w:ilvl w:val="1"/>
          <w:numId w:val="32"/>
        </w:numPr>
        <w:shd w:val="clear" w:color="auto" w:fill="FFFFFF"/>
        <w:tabs>
          <w:tab w:val="left" w:pos="0"/>
          <w:tab w:val="left" w:pos="1134"/>
        </w:tabs>
        <w:autoSpaceDE/>
        <w:autoSpaceDN/>
        <w:ind w:left="0" w:firstLine="567"/>
        <w:jc w:val="both"/>
        <w:rPr>
          <w:sz w:val="24"/>
          <w:szCs w:val="24"/>
        </w:rPr>
      </w:pPr>
      <w:r w:rsidRPr="007B2365">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w:t>
      </w:r>
      <w:r w:rsidR="0045558F">
        <w:rPr>
          <w:rStyle w:val="afc"/>
          <w:sz w:val="24"/>
          <w:szCs w:val="24"/>
        </w:rPr>
        <w:footnoteReference w:id="7"/>
      </w:r>
      <w:r w:rsidRPr="007B2365">
        <w:rPr>
          <w:sz w:val="24"/>
          <w:szCs w:val="24"/>
        </w:rPr>
        <w:t xml:space="preserve"> - до окончания срока гарантии на поставленный Товар. </w:t>
      </w:r>
    </w:p>
    <w:p w14:paraId="783C506A" w14:textId="197F0E04" w:rsidR="00361CF5" w:rsidRPr="00236C0D" w:rsidRDefault="009C4CA7" w:rsidP="009B1571">
      <w:pPr>
        <w:pStyle w:val="af2"/>
        <w:widowControl/>
        <w:numPr>
          <w:ilvl w:val="1"/>
          <w:numId w:val="32"/>
        </w:numPr>
        <w:shd w:val="clear" w:color="auto" w:fill="FFFFFF"/>
        <w:tabs>
          <w:tab w:val="left" w:pos="0"/>
          <w:tab w:val="left" w:pos="1134"/>
        </w:tabs>
        <w:autoSpaceDE/>
        <w:autoSpaceDN/>
        <w:ind w:left="0" w:firstLine="567"/>
        <w:jc w:val="both"/>
        <w:rPr>
          <w:sz w:val="24"/>
          <w:szCs w:val="24"/>
        </w:rPr>
      </w:pPr>
      <w:r w:rsidRPr="00236C0D">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w:t>
      </w:r>
      <w:r w:rsidR="00361CF5" w:rsidRPr="00236C0D">
        <w:rPr>
          <w:sz w:val="24"/>
          <w:szCs w:val="24"/>
        </w:rPr>
        <w:t>3</w:t>
      </w:r>
      <w:r w:rsidRPr="00236C0D">
        <w:rPr>
          <w:sz w:val="24"/>
          <w:szCs w:val="24"/>
        </w:rPr>
        <w:t xml:space="preserve">.6 Договора. </w:t>
      </w:r>
    </w:p>
    <w:p w14:paraId="00586F8C" w14:textId="108D6055" w:rsidR="009C4CA7" w:rsidRPr="00361CF5" w:rsidRDefault="009C4CA7" w:rsidP="009B1571">
      <w:pPr>
        <w:pStyle w:val="af2"/>
        <w:widowControl/>
        <w:numPr>
          <w:ilvl w:val="1"/>
          <w:numId w:val="32"/>
        </w:numPr>
        <w:shd w:val="clear" w:color="auto" w:fill="FFFFFF"/>
        <w:tabs>
          <w:tab w:val="left" w:pos="0"/>
          <w:tab w:val="left" w:pos="993"/>
        </w:tabs>
        <w:autoSpaceDE/>
        <w:autoSpaceDN/>
        <w:ind w:left="0" w:firstLine="567"/>
        <w:jc w:val="both"/>
        <w:rPr>
          <w:sz w:val="24"/>
          <w:szCs w:val="24"/>
        </w:rPr>
      </w:pPr>
      <w:r w:rsidRPr="00361CF5">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5BBC0288" w14:textId="77777777" w:rsidR="009C4CA7" w:rsidRPr="006E50D5" w:rsidRDefault="009C4CA7" w:rsidP="009B1571">
      <w:pPr>
        <w:pStyle w:val="af2"/>
        <w:widowControl/>
        <w:numPr>
          <w:ilvl w:val="1"/>
          <w:numId w:val="32"/>
        </w:numPr>
        <w:shd w:val="clear" w:color="auto" w:fill="FFFFFF"/>
        <w:tabs>
          <w:tab w:val="left" w:pos="0"/>
          <w:tab w:val="left" w:pos="1418"/>
        </w:tabs>
        <w:autoSpaceDE/>
        <w:autoSpaceDN/>
        <w:ind w:left="0" w:firstLine="567"/>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56BA0FD8" w14:textId="4CB6ED6D" w:rsidR="009C4CA7" w:rsidRPr="006E50D5" w:rsidRDefault="009C4CA7" w:rsidP="009B1571">
      <w:pPr>
        <w:pStyle w:val="af2"/>
        <w:widowControl/>
        <w:numPr>
          <w:ilvl w:val="1"/>
          <w:numId w:val="32"/>
        </w:numPr>
        <w:shd w:val="clear" w:color="auto" w:fill="FFFFFF"/>
        <w:tabs>
          <w:tab w:val="left" w:pos="0"/>
          <w:tab w:val="left" w:pos="1418"/>
        </w:tabs>
        <w:autoSpaceDE/>
        <w:autoSpaceDN/>
        <w:ind w:left="0" w:firstLine="567"/>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Pr>
          <w:sz w:val="24"/>
          <w:szCs w:val="24"/>
        </w:rPr>
        <w:t>унктом</w:t>
      </w:r>
      <w:r w:rsidRPr="006E50D5">
        <w:rPr>
          <w:sz w:val="24"/>
          <w:szCs w:val="24"/>
        </w:rPr>
        <w:t xml:space="preserve"> 1</w:t>
      </w:r>
      <w:r w:rsidR="00361CF5">
        <w:rPr>
          <w:sz w:val="24"/>
          <w:szCs w:val="24"/>
        </w:rPr>
        <w:t>3</w:t>
      </w:r>
      <w:r w:rsidRPr="006E50D5">
        <w:rPr>
          <w:sz w:val="24"/>
          <w:szCs w:val="24"/>
        </w:rPr>
        <w:t>.</w:t>
      </w:r>
      <w:r>
        <w:rPr>
          <w:sz w:val="24"/>
          <w:szCs w:val="24"/>
        </w:rPr>
        <w:t>7</w:t>
      </w:r>
      <w:r w:rsidRPr="006E50D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AFEC409" w14:textId="4027C569" w:rsidR="009C4CA7" w:rsidRPr="007B2365" w:rsidRDefault="009C4CA7" w:rsidP="008E1CDA">
      <w:pPr>
        <w:pStyle w:val="af2"/>
        <w:widowControl/>
        <w:numPr>
          <w:ilvl w:val="1"/>
          <w:numId w:val="32"/>
        </w:numPr>
        <w:shd w:val="clear" w:color="auto" w:fill="FFFFFF"/>
        <w:tabs>
          <w:tab w:val="left" w:pos="0"/>
          <w:tab w:val="left" w:pos="1418"/>
        </w:tabs>
        <w:autoSpaceDE/>
        <w:autoSpaceDN/>
        <w:ind w:left="0" w:firstLine="709"/>
        <w:jc w:val="both"/>
        <w:rPr>
          <w:sz w:val="24"/>
          <w:szCs w:val="24"/>
        </w:rPr>
      </w:pPr>
      <w:bookmarkStart w:id="8" w:name="_Ref361338004"/>
      <w:r w:rsidRPr="00165332">
        <w:rPr>
          <w:sz w:val="24"/>
          <w:szCs w:val="24"/>
        </w:rPr>
        <w:lastRenderedPageBreak/>
        <w:t xml:space="preserve">Стороны обязуются уведомлять друг друга об изменении адреса и / или реквизитов, </w:t>
      </w:r>
      <w:r w:rsidRPr="007B2365">
        <w:rPr>
          <w:sz w:val="24"/>
          <w:szCs w:val="24"/>
        </w:rPr>
        <w:t>указанных в Договор</w:t>
      </w:r>
      <w:r w:rsidR="00AA0E95">
        <w:rPr>
          <w:sz w:val="24"/>
          <w:szCs w:val="24"/>
        </w:rPr>
        <w:t>е</w:t>
      </w:r>
      <w:r w:rsidRPr="007B2365">
        <w:rPr>
          <w:sz w:val="24"/>
          <w:szCs w:val="24"/>
        </w:rPr>
        <w:t>, не позднее 3 (трех) рабочих дней после такого изменения в порядке, установленном пунктом 1</w:t>
      </w:r>
      <w:r w:rsidR="00361CF5">
        <w:rPr>
          <w:sz w:val="24"/>
          <w:szCs w:val="24"/>
        </w:rPr>
        <w:t>3</w:t>
      </w:r>
      <w:r w:rsidRPr="007B2365">
        <w:rPr>
          <w:sz w:val="24"/>
          <w:szCs w:val="24"/>
        </w:rPr>
        <w:t>.7 Договора.</w:t>
      </w:r>
      <w:bookmarkEnd w:id="8"/>
      <w:r w:rsidRPr="007B2365">
        <w:rPr>
          <w:sz w:val="24"/>
          <w:szCs w:val="24"/>
        </w:rPr>
        <w:t xml:space="preserve"> </w:t>
      </w:r>
    </w:p>
    <w:p w14:paraId="5AB35CB1" w14:textId="488CEB69" w:rsidR="009C4CA7" w:rsidRPr="007B2365" w:rsidRDefault="009C4CA7" w:rsidP="008E1CDA">
      <w:pPr>
        <w:pStyle w:val="af2"/>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7B2365">
        <w:rPr>
          <w:sz w:val="24"/>
          <w:szCs w:val="24"/>
        </w:rPr>
        <w:t xml:space="preserve">Обмен информацией между Сторонами производится </w:t>
      </w:r>
      <w:r w:rsidRPr="007B2365">
        <w:rPr>
          <w:rFonts w:eastAsia="Calibri"/>
          <w:snapToGrid w:val="0"/>
          <w:sz w:val="24"/>
          <w:szCs w:val="24"/>
        </w:rPr>
        <w:t xml:space="preserve"> по адресам указанным в Договор</w:t>
      </w:r>
      <w:r w:rsidR="00AA0E95">
        <w:rPr>
          <w:rFonts w:eastAsia="Calibri"/>
          <w:snapToGrid w:val="0"/>
          <w:sz w:val="24"/>
          <w:szCs w:val="24"/>
        </w:rPr>
        <w:t>е</w:t>
      </w:r>
      <w:r w:rsidRPr="007B2365">
        <w:rPr>
          <w:sz w:val="24"/>
          <w:szCs w:val="24"/>
        </w:rPr>
        <w:t xml:space="preserve"> следующими способами, при этом: </w:t>
      </w:r>
    </w:p>
    <w:p w14:paraId="2DF7E0D2" w14:textId="77777777" w:rsidR="009C4CA7" w:rsidRPr="007B2365" w:rsidRDefault="009C4CA7" w:rsidP="008E1CDA">
      <w:pPr>
        <w:pStyle w:val="af2"/>
        <w:widowControl/>
        <w:numPr>
          <w:ilvl w:val="2"/>
          <w:numId w:val="32"/>
        </w:numPr>
        <w:shd w:val="clear" w:color="auto" w:fill="FFFFFF"/>
        <w:tabs>
          <w:tab w:val="left" w:pos="0"/>
          <w:tab w:val="left" w:pos="1134"/>
          <w:tab w:val="left" w:pos="1418"/>
          <w:tab w:val="left" w:pos="1985"/>
        </w:tabs>
        <w:autoSpaceDE/>
        <w:autoSpaceDN/>
        <w:ind w:left="0" w:firstLine="709"/>
        <w:jc w:val="both"/>
        <w:rPr>
          <w:bCs/>
          <w:sz w:val="24"/>
          <w:szCs w:val="24"/>
        </w:rPr>
      </w:pPr>
      <w:r w:rsidRPr="007B2365">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B2365">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1978AF0F" w14:textId="77777777" w:rsidR="009C4CA7" w:rsidRPr="007B2365" w:rsidRDefault="009C4CA7" w:rsidP="008E1CDA">
      <w:pPr>
        <w:pStyle w:val="af2"/>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xml:space="preserve">-  </w:t>
      </w:r>
      <w:r w:rsidRPr="007B2365">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5E092F6" w14:textId="77777777" w:rsidR="009C4CA7" w:rsidRPr="007B2365" w:rsidRDefault="009C4CA7" w:rsidP="008E1CDA">
      <w:pPr>
        <w:pStyle w:val="af2"/>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372D044" w14:textId="77777777" w:rsidR="009C4CA7" w:rsidRPr="007B2365" w:rsidRDefault="009C4CA7" w:rsidP="008E1CDA">
      <w:pPr>
        <w:pStyle w:val="af2"/>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76ACA5EE" w14:textId="77777777" w:rsidR="009C4CA7" w:rsidRPr="007B2365" w:rsidRDefault="009C4CA7" w:rsidP="008E1CDA">
      <w:pPr>
        <w:tabs>
          <w:tab w:val="left" w:pos="0"/>
          <w:tab w:val="left" w:pos="1985"/>
        </w:tabs>
        <w:ind w:firstLine="709"/>
        <w:jc w:val="both"/>
        <w:rPr>
          <w:sz w:val="24"/>
          <w:szCs w:val="24"/>
        </w:rPr>
      </w:pPr>
      <w:r w:rsidRPr="007B2365">
        <w:rPr>
          <w:rFonts w:eastAsia="Calibri"/>
          <w:snapToGrid w:val="0"/>
          <w:sz w:val="24"/>
          <w:szCs w:val="24"/>
        </w:rPr>
        <w:t xml:space="preserve">– для отправлений, направленных по </w:t>
      </w:r>
      <w:r w:rsidRPr="007B2365">
        <w:rPr>
          <w:bCs/>
          <w:sz w:val="24"/>
          <w:szCs w:val="24"/>
        </w:rPr>
        <w:t>электронной почте (</w:t>
      </w:r>
      <w:r w:rsidRPr="007B2365">
        <w:rPr>
          <w:bCs/>
          <w:sz w:val="24"/>
          <w:szCs w:val="24"/>
          <w:lang w:val="en-US"/>
        </w:rPr>
        <w:t>e</w:t>
      </w:r>
      <w:r w:rsidRPr="007B2365">
        <w:rPr>
          <w:bCs/>
          <w:sz w:val="24"/>
          <w:szCs w:val="24"/>
        </w:rPr>
        <w:t>-</w:t>
      </w:r>
      <w:r w:rsidRPr="007B2365">
        <w:rPr>
          <w:bCs/>
          <w:sz w:val="24"/>
          <w:szCs w:val="24"/>
          <w:lang w:val="en-US"/>
        </w:rPr>
        <w:t>mail</w:t>
      </w:r>
      <w:r w:rsidRPr="007B2365">
        <w:rPr>
          <w:bCs/>
          <w:sz w:val="24"/>
          <w:szCs w:val="24"/>
        </w:rPr>
        <w:t>) – в день направления электронного сообщения</w:t>
      </w:r>
      <w:r w:rsidRPr="007B2365">
        <w:rPr>
          <w:rFonts w:eastAsia="Calibri"/>
          <w:snapToGrid w:val="0"/>
          <w:sz w:val="24"/>
          <w:szCs w:val="24"/>
        </w:rPr>
        <w:t>.</w:t>
      </w:r>
    </w:p>
    <w:p w14:paraId="58668482" w14:textId="77777777" w:rsidR="009C4CA7" w:rsidRPr="007B2365" w:rsidRDefault="009C4CA7" w:rsidP="008E1CDA">
      <w:pPr>
        <w:pStyle w:val="af2"/>
        <w:numPr>
          <w:ilvl w:val="2"/>
          <w:numId w:val="32"/>
        </w:numPr>
        <w:tabs>
          <w:tab w:val="left" w:pos="0"/>
        </w:tabs>
        <w:ind w:left="0" w:firstLine="709"/>
        <w:jc w:val="both"/>
        <w:rPr>
          <w:sz w:val="24"/>
          <w:szCs w:val="24"/>
        </w:rPr>
      </w:pPr>
      <w:r w:rsidRPr="007B2365">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6FF66264" w14:textId="77777777" w:rsidR="009C4CA7" w:rsidRPr="007B2365" w:rsidRDefault="009C4CA7" w:rsidP="009C4CA7">
      <w:pPr>
        <w:pStyle w:val="af2"/>
        <w:ind w:left="0" w:firstLine="709"/>
        <w:jc w:val="both"/>
        <w:rPr>
          <w:rFonts w:eastAsia="Calibri"/>
          <w:snapToGrid w:val="0"/>
          <w:sz w:val="24"/>
          <w:szCs w:val="24"/>
        </w:rPr>
      </w:pPr>
      <w:r w:rsidRPr="007B2365">
        <w:rPr>
          <w:rFonts w:eastAsia="Calibri"/>
          <w:snapToGrid w:val="0"/>
          <w:sz w:val="24"/>
          <w:szCs w:val="24"/>
        </w:rPr>
        <w:t xml:space="preserve">- </w:t>
      </w:r>
      <w:r w:rsidRPr="007B2365">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5A297722" w14:textId="77777777" w:rsidR="009C4CA7" w:rsidRPr="007B2365" w:rsidRDefault="009C4CA7" w:rsidP="009C4CA7">
      <w:pPr>
        <w:pStyle w:val="af2"/>
        <w:ind w:left="0" w:firstLine="709"/>
        <w:jc w:val="both"/>
        <w:rPr>
          <w:sz w:val="24"/>
          <w:szCs w:val="24"/>
        </w:rPr>
      </w:pPr>
      <w:r w:rsidRPr="007B2365">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B2365">
        <w:rPr>
          <w:bCs/>
          <w:sz w:val="24"/>
          <w:szCs w:val="24"/>
        </w:rPr>
        <w:t xml:space="preserve"> – </w:t>
      </w:r>
      <w:r w:rsidRPr="007B236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03CC4745" w14:textId="77777777" w:rsidR="009C4CA7" w:rsidRPr="007B2365" w:rsidRDefault="009C4CA7" w:rsidP="009C4CA7">
      <w:pPr>
        <w:pStyle w:val="af2"/>
        <w:ind w:left="0" w:firstLine="709"/>
        <w:jc w:val="both"/>
        <w:rPr>
          <w:bCs/>
          <w:sz w:val="24"/>
          <w:szCs w:val="24"/>
        </w:rPr>
      </w:pPr>
      <w:r w:rsidRPr="007B2365">
        <w:rPr>
          <w:sz w:val="24"/>
          <w:szCs w:val="24"/>
        </w:rPr>
        <w:t xml:space="preserve">- для </w:t>
      </w:r>
      <w:r w:rsidRPr="007B2365">
        <w:rPr>
          <w:rFonts w:eastAsia="Calibri"/>
          <w:snapToGrid w:val="0"/>
          <w:sz w:val="24"/>
          <w:szCs w:val="24"/>
        </w:rPr>
        <w:t>отправлений, направленных курьерской почтой</w:t>
      </w:r>
      <w:r w:rsidRPr="007B2365">
        <w:rPr>
          <w:sz w:val="24"/>
          <w:szCs w:val="24"/>
        </w:rPr>
        <w:t xml:space="preserve"> </w:t>
      </w:r>
      <w:r w:rsidRPr="007B2365">
        <w:rPr>
          <w:bCs/>
          <w:sz w:val="24"/>
          <w:szCs w:val="24"/>
        </w:rPr>
        <w:t>– в дату и время фактического приема отправления  с отметкой о получении</w:t>
      </w:r>
      <w:r w:rsidRPr="007B2365">
        <w:rPr>
          <w:sz w:val="24"/>
          <w:szCs w:val="24"/>
        </w:rPr>
        <w:t xml:space="preserve"> представителем Покупателя</w:t>
      </w:r>
      <w:r w:rsidRPr="007B2365">
        <w:rPr>
          <w:bCs/>
          <w:sz w:val="24"/>
          <w:szCs w:val="24"/>
        </w:rPr>
        <w:t>;</w:t>
      </w:r>
    </w:p>
    <w:p w14:paraId="4ED6D577" w14:textId="77777777" w:rsidR="009C4CA7" w:rsidRPr="007B2365" w:rsidRDefault="009C4CA7" w:rsidP="009C4CA7">
      <w:pPr>
        <w:pStyle w:val="af2"/>
        <w:ind w:left="0" w:firstLine="709"/>
        <w:jc w:val="both"/>
        <w:rPr>
          <w:sz w:val="24"/>
          <w:szCs w:val="24"/>
        </w:rPr>
      </w:pPr>
      <w:r w:rsidRPr="007B2365">
        <w:rPr>
          <w:rFonts w:eastAsia="Calibri"/>
          <w:snapToGrid w:val="0"/>
          <w:sz w:val="24"/>
          <w:szCs w:val="24"/>
        </w:rPr>
        <w:t xml:space="preserve">– для отправлений, направленных  по </w:t>
      </w:r>
      <w:r w:rsidRPr="007B2365">
        <w:rPr>
          <w:bCs/>
          <w:sz w:val="24"/>
          <w:szCs w:val="24"/>
        </w:rPr>
        <w:t>электронной почте (</w:t>
      </w:r>
      <w:r w:rsidRPr="007B2365">
        <w:rPr>
          <w:bCs/>
          <w:sz w:val="24"/>
          <w:szCs w:val="24"/>
          <w:lang w:val="en-US"/>
        </w:rPr>
        <w:t>e</w:t>
      </w:r>
      <w:r w:rsidRPr="007B2365">
        <w:rPr>
          <w:bCs/>
          <w:sz w:val="24"/>
          <w:szCs w:val="24"/>
        </w:rPr>
        <w:t>-</w:t>
      </w:r>
      <w:r w:rsidRPr="007B2365">
        <w:rPr>
          <w:bCs/>
          <w:sz w:val="24"/>
          <w:szCs w:val="24"/>
          <w:lang w:val="en-US"/>
        </w:rPr>
        <w:t>mail</w:t>
      </w:r>
      <w:r w:rsidRPr="007B2365">
        <w:rPr>
          <w:bCs/>
          <w:sz w:val="24"/>
          <w:szCs w:val="24"/>
        </w:rPr>
        <w:t>) – в дату получения  Покупателем электронного сообщения.</w:t>
      </w:r>
    </w:p>
    <w:p w14:paraId="22C8274D" w14:textId="77777777" w:rsidR="009C4CA7" w:rsidRPr="007B2365" w:rsidRDefault="009C4CA7" w:rsidP="009C4CA7">
      <w:pPr>
        <w:pStyle w:val="af2"/>
        <w:numPr>
          <w:ilvl w:val="2"/>
          <w:numId w:val="32"/>
        </w:numPr>
        <w:ind w:left="0" w:firstLine="709"/>
        <w:jc w:val="both"/>
        <w:rPr>
          <w:bCs/>
          <w:sz w:val="24"/>
          <w:szCs w:val="24"/>
        </w:rPr>
      </w:pPr>
      <w:r w:rsidRPr="007B2365">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73986C1E" w14:textId="77777777" w:rsidR="009C4CA7" w:rsidRPr="006E50D5" w:rsidRDefault="009C4CA7" w:rsidP="009C4CA7">
      <w:pPr>
        <w:widowControl/>
        <w:numPr>
          <w:ilvl w:val="1"/>
          <w:numId w:val="32"/>
        </w:numPr>
        <w:tabs>
          <w:tab w:val="left" w:pos="1418"/>
        </w:tabs>
        <w:autoSpaceDE/>
        <w:autoSpaceDN/>
        <w:ind w:left="0" w:firstLine="709"/>
        <w:jc w:val="both"/>
        <w:rPr>
          <w:bCs/>
          <w:sz w:val="24"/>
          <w:szCs w:val="24"/>
        </w:rPr>
      </w:pPr>
      <w:r w:rsidRPr="007B2365">
        <w:rPr>
          <w:bCs/>
          <w:sz w:val="24"/>
          <w:szCs w:val="24"/>
        </w:rPr>
        <w:t>Во избежание сомнений,</w:t>
      </w:r>
      <w:r w:rsidRPr="00165332">
        <w:rPr>
          <w:bCs/>
          <w:sz w:val="24"/>
          <w:szCs w:val="24"/>
        </w:rPr>
        <w:t xml:space="preserve">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w:t>
      </w:r>
      <w:r w:rsidRPr="006E50D5">
        <w:rPr>
          <w:bCs/>
          <w:sz w:val="24"/>
          <w:szCs w:val="24"/>
        </w:rPr>
        <w:t xml:space="preserve"> или Договором, не означает отказ от такого права и не влечет прекращения возможности реализовать это право в будущем. </w:t>
      </w:r>
    </w:p>
    <w:p w14:paraId="3978AF1D" w14:textId="6A9C844C" w:rsidR="009C4CA7" w:rsidRPr="000D4172" w:rsidRDefault="009C4CA7" w:rsidP="009C4CA7">
      <w:pPr>
        <w:pStyle w:val="af2"/>
        <w:widowControl/>
        <w:numPr>
          <w:ilvl w:val="1"/>
          <w:numId w:val="32"/>
        </w:numPr>
        <w:shd w:val="clear" w:color="auto" w:fill="FFFFFF"/>
        <w:autoSpaceDE/>
        <w:autoSpaceDN/>
        <w:ind w:left="0" w:firstLine="709"/>
        <w:jc w:val="both"/>
        <w:rPr>
          <w:bCs/>
          <w:sz w:val="24"/>
          <w:szCs w:val="24"/>
        </w:rPr>
      </w:pPr>
      <w:r w:rsidRPr="006E50D5">
        <w:rPr>
          <w:sz w:val="24"/>
          <w:szCs w:val="24"/>
        </w:rPr>
        <w:t>Уступка (</w:t>
      </w:r>
      <w:r w:rsidRPr="000D4172">
        <w:rPr>
          <w:sz w:val="24"/>
          <w:szCs w:val="24"/>
        </w:rPr>
        <w:t xml:space="preserve">передача), в том числе в залог, прав (требований) к Покупателю </w:t>
      </w:r>
      <w:r w:rsidRPr="000D4172">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w:t>
      </w:r>
      <w:r w:rsidR="000D4172" w:rsidRPr="000D4172">
        <w:rPr>
          <w:sz w:val="24"/>
          <w:szCs w:val="24"/>
        </w:rPr>
        <w:t>м, при этом уступка (передача)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r w:rsidR="000D4172">
        <w:rPr>
          <w:sz w:val="24"/>
          <w:szCs w:val="24"/>
        </w:rPr>
        <w:t>.</w:t>
      </w:r>
    </w:p>
    <w:p w14:paraId="65E2BAE2" w14:textId="77777777" w:rsidR="009C4CA7" w:rsidRDefault="009C4CA7" w:rsidP="00236C0D">
      <w:pPr>
        <w:pStyle w:val="af2"/>
        <w:widowControl/>
        <w:numPr>
          <w:ilvl w:val="1"/>
          <w:numId w:val="32"/>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14188A72" w14:textId="77777777" w:rsidR="00236C0D" w:rsidRPr="00236C0D" w:rsidRDefault="00236C0D" w:rsidP="00236C0D">
      <w:pPr>
        <w:pStyle w:val="af2"/>
        <w:widowControl/>
        <w:numPr>
          <w:ilvl w:val="1"/>
          <w:numId w:val="32"/>
        </w:numPr>
        <w:shd w:val="clear" w:color="auto" w:fill="FFFFFF"/>
        <w:tabs>
          <w:tab w:val="left" w:pos="0"/>
          <w:tab w:val="left" w:pos="1134"/>
          <w:tab w:val="left" w:pos="1418"/>
        </w:tabs>
        <w:autoSpaceDE/>
        <w:autoSpaceDN/>
        <w:ind w:left="0" w:firstLine="709"/>
        <w:jc w:val="both"/>
        <w:rPr>
          <w:sz w:val="24"/>
          <w:szCs w:val="24"/>
        </w:rPr>
      </w:pPr>
      <w:r w:rsidRPr="008F48AA">
        <w:rPr>
          <w:sz w:val="24"/>
          <w:szCs w:val="24"/>
        </w:rPr>
        <w:t>Стороны пришли к соглашению, что договор может быть заключен (подписан) одним из указанных способов</w:t>
      </w:r>
      <w:r w:rsidRPr="00236C0D">
        <w:rPr>
          <w:sz w:val="24"/>
          <w:szCs w:val="24"/>
        </w:rPr>
        <w:t>:</w:t>
      </w:r>
    </w:p>
    <w:p w14:paraId="0C83EAAB" w14:textId="77777777" w:rsidR="00236C0D" w:rsidRPr="00236C0D" w:rsidRDefault="00236C0D" w:rsidP="00236C0D">
      <w:pPr>
        <w:pStyle w:val="af2"/>
        <w:shd w:val="clear" w:color="auto" w:fill="FFFFFF"/>
        <w:tabs>
          <w:tab w:val="left" w:pos="0"/>
          <w:tab w:val="left" w:pos="1134"/>
          <w:tab w:val="left" w:pos="1418"/>
        </w:tabs>
        <w:ind w:left="0" w:firstLine="709"/>
        <w:jc w:val="both"/>
        <w:rPr>
          <w:sz w:val="24"/>
          <w:szCs w:val="24"/>
        </w:rPr>
      </w:pPr>
      <w:r w:rsidRPr="00236C0D">
        <w:rPr>
          <w:sz w:val="24"/>
          <w:szCs w:val="24"/>
        </w:rPr>
        <w:t xml:space="preserve">- в электронной форме с использованием программно-аппаратных средств </w:t>
      </w:r>
      <w:r w:rsidRPr="00236C0D">
        <w:rPr>
          <w:sz w:val="24"/>
          <w:szCs w:val="24"/>
        </w:rPr>
        <w:lastRenderedPageBreak/>
        <w:t>электронной площадки АО «РАД» (</w:t>
      </w:r>
      <w:hyperlink r:id="rId16" w:history="1">
        <w:r w:rsidRPr="00236C0D">
          <w:rPr>
            <w:rStyle w:val="aff2"/>
            <w:sz w:val="24"/>
            <w:szCs w:val="24"/>
          </w:rPr>
          <w:t>www.gz.lot-online.ru</w:t>
        </w:r>
      </w:hyperlink>
      <w:r w:rsidRPr="00236C0D">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3BCE5EE3" w14:textId="1F0EE316" w:rsidR="00236C0D" w:rsidRPr="00236C0D" w:rsidRDefault="00236C0D" w:rsidP="00236C0D">
      <w:pPr>
        <w:pStyle w:val="af2"/>
        <w:shd w:val="clear" w:color="auto" w:fill="FFFFFF"/>
        <w:tabs>
          <w:tab w:val="left" w:pos="0"/>
          <w:tab w:val="left" w:pos="1134"/>
          <w:tab w:val="left" w:pos="1418"/>
        </w:tabs>
        <w:ind w:left="0" w:firstLine="709"/>
        <w:jc w:val="both"/>
        <w:rPr>
          <w:sz w:val="24"/>
          <w:szCs w:val="24"/>
        </w:rPr>
      </w:pPr>
      <w:r w:rsidRPr="00236C0D">
        <w:rPr>
          <w:sz w:val="24"/>
          <w:szCs w:val="24"/>
        </w:rPr>
        <w:t xml:space="preserve">- в электронной форме с использованием информационной системы электронного документооборота общего пользования, путем его подписания УКЭП. </w:t>
      </w:r>
    </w:p>
    <w:p w14:paraId="771B1037" w14:textId="77777777" w:rsidR="00236C0D" w:rsidRPr="00236C0D" w:rsidRDefault="00236C0D" w:rsidP="00236C0D">
      <w:pPr>
        <w:pStyle w:val="af2"/>
        <w:shd w:val="clear" w:color="auto" w:fill="FFFFFF"/>
        <w:tabs>
          <w:tab w:val="left" w:pos="0"/>
          <w:tab w:val="left" w:pos="1134"/>
          <w:tab w:val="left" w:pos="1418"/>
        </w:tabs>
        <w:ind w:left="0" w:firstLine="709"/>
        <w:jc w:val="both"/>
        <w:rPr>
          <w:sz w:val="24"/>
          <w:szCs w:val="24"/>
        </w:rPr>
      </w:pPr>
      <w:r w:rsidRPr="00236C0D">
        <w:rPr>
          <w:sz w:val="24"/>
          <w:szCs w:val="24"/>
        </w:rPr>
        <w:t xml:space="preserve">При этом Договор, </w:t>
      </w:r>
      <w:r w:rsidRPr="00236C0D">
        <w:rPr>
          <w:bCs/>
          <w:sz w:val="24"/>
          <w:szCs w:val="24"/>
        </w:rPr>
        <w:t>подписанный</w:t>
      </w:r>
      <w:r w:rsidRPr="00236C0D">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644A0171" w14:textId="1C04F3C6" w:rsidR="00236C0D" w:rsidRPr="00236C0D" w:rsidRDefault="00236C0D" w:rsidP="00236C0D">
      <w:pPr>
        <w:tabs>
          <w:tab w:val="left" w:pos="0"/>
        </w:tabs>
        <w:ind w:firstLine="709"/>
        <w:jc w:val="both"/>
        <w:rPr>
          <w:bCs/>
          <w:sz w:val="24"/>
          <w:szCs w:val="24"/>
        </w:rPr>
      </w:pPr>
      <w:r w:rsidRPr="00236C0D">
        <w:rPr>
          <w:sz w:val="24"/>
          <w:szCs w:val="24"/>
        </w:rPr>
        <w:t xml:space="preserve">-  </w:t>
      </w:r>
      <w:r w:rsidR="008D176C" w:rsidRPr="00601AE7">
        <w:rPr>
          <w:sz w:val="24"/>
          <w:szCs w:val="24"/>
        </w:rPr>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236C0D">
        <w:rPr>
          <w:sz w:val="24"/>
          <w:szCs w:val="24"/>
        </w:rPr>
        <w:t>.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236C0D">
        <w:rPr>
          <w:rStyle w:val="afc"/>
          <w:sz w:val="24"/>
          <w:szCs w:val="24"/>
        </w:rPr>
        <w:footnoteReference w:id="8"/>
      </w:r>
      <w:r w:rsidRPr="00236C0D">
        <w:rPr>
          <w:sz w:val="24"/>
          <w:szCs w:val="24"/>
        </w:rPr>
        <w:t>.</w:t>
      </w:r>
    </w:p>
    <w:p w14:paraId="570E8900" w14:textId="5E1F9E58" w:rsidR="004820A8" w:rsidRPr="00AA0E95" w:rsidRDefault="004820A8" w:rsidP="00681D95">
      <w:pPr>
        <w:pStyle w:val="af2"/>
        <w:widowControl/>
        <w:numPr>
          <w:ilvl w:val="0"/>
          <w:numId w:val="32"/>
        </w:numPr>
        <w:shd w:val="clear" w:color="auto" w:fill="FFFFFF"/>
        <w:tabs>
          <w:tab w:val="left" w:pos="0"/>
          <w:tab w:val="left" w:pos="142"/>
        </w:tabs>
        <w:autoSpaceDE/>
        <w:autoSpaceDN/>
        <w:ind w:left="0" w:firstLine="0"/>
        <w:jc w:val="center"/>
        <w:rPr>
          <w:b/>
          <w:bCs/>
          <w:sz w:val="24"/>
          <w:szCs w:val="24"/>
        </w:rPr>
      </w:pPr>
      <w:r w:rsidRPr="00AA0E95">
        <w:rPr>
          <w:b/>
          <w:bCs/>
          <w:sz w:val="24"/>
          <w:szCs w:val="24"/>
        </w:rPr>
        <w:t xml:space="preserve">Список приложений </w:t>
      </w:r>
    </w:p>
    <w:p w14:paraId="63AAB9A9" w14:textId="77777777" w:rsidR="004820A8" w:rsidRPr="00241C93" w:rsidRDefault="004820A8" w:rsidP="004820A8">
      <w:pPr>
        <w:widowControl/>
        <w:shd w:val="clear" w:color="auto" w:fill="FFFFFF"/>
        <w:tabs>
          <w:tab w:val="left" w:pos="709"/>
        </w:tabs>
        <w:suppressAutoHyphens/>
        <w:autoSpaceDE/>
        <w:autoSpaceDN/>
        <w:ind w:firstLine="709"/>
        <w:jc w:val="both"/>
        <w:rPr>
          <w:sz w:val="24"/>
          <w:szCs w:val="24"/>
          <w:lang w:eastAsia="en-US"/>
        </w:rPr>
      </w:pPr>
      <w:bookmarkStart w:id="9" w:name="sub_1"/>
      <w:r w:rsidRPr="00241C93">
        <w:rPr>
          <w:sz w:val="24"/>
          <w:szCs w:val="24"/>
          <w:lang w:eastAsia="en-US"/>
        </w:rPr>
        <w:t>Приложение № 1 – Спецификация;</w:t>
      </w:r>
    </w:p>
    <w:p w14:paraId="27A1817B" w14:textId="77777777" w:rsidR="004820A8" w:rsidRPr="00241C93" w:rsidRDefault="004820A8" w:rsidP="004820A8">
      <w:pPr>
        <w:widowControl/>
        <w:shd w:val="clear" w:color="auto" w:fill="FFFFFF"/>
        <w:tabs>
          <w:tab w:val="left" w:pos="709"/>
          <w:tab w:val="left" w:pos="2694"/>
        </w:tabs>
        <w:suppressAutoHyphens/>
        <w:autoSpaceDE/>
        <w:autoSpaceDN/>
        <w:ind w:firstLine="709"/>
        <w:jc w:val="both"/>
        <w:rPr>
          <w:sz w:val="24"/>
          <w:szCs w:val="24"/>
          <w:lang w:eastAsia="x-none"/>
        </w:rPr>
      </w:pPr>
      <w:r w:rsidRPr="00241C93">
        <w:rPr>
          <w:sz w:val="24"/>
          <w:szCs w:val="24"/>
          <w:lang w:eastAsia="x-none"/>
        </w:rPr>
        <w:t>Приложение № 2 –</w:t>
      </w:r>
      <w:r w:rsidRPr="00241C93">
        <w:rPr>
          <w:sz w:val="24"/>
          <w:szCs w:val="24"/>
          <w:lang w:eastAsia="en-US"/>
        </w:rPr>
        <w:t xml:space="preserve"> Форма Заявки на поставку Товара;</w:t>
      </w:r>
    </w:p>
    <w:bookmarkEnd w:id="9"/>
    <w:p w14:paraId="79F11389" w14:textId="77777777" w:rsidR="004820A8" w:rsidRDefault="004820A8" w:rsidP="004820A8">
      <w:pPr>
        <w:tabs>
          <w:tab w:val="left" w:pos="709"/>
        </w:tabs>
        <w:ind w:firstLine="709"/>
        <w:jc w:val="both"/>
        <w:rPr>
          <w:bCs/>
          <w:sz w:val="24"/>
          <w:szCs w:val="24"/>
        </w:rPr>
      </w:pPr>
      <w:r w:rsidRPr="00241C93">
        <w:rPr>
          <w:bCs/>
          <w:sz w:val="24"/>
          <w:szCs w:val="24"/>
        </w:rPr>
        <w:t xml:space="preserve">Приложение № </w:t>
      </w:r>
      <w:r>
        <w:rPr>
          <w:bCs/>
          <w:sz w:val="24"/>
          <w:szCs w:val="24"/>
        </w:rPr>
        <w:t>3</w:t>
      </w:r>
      <w:r w:rsidRPr="00241C93">
        <w:rPr>
          <w:bCs/>
          <w:sz w:val="24"/>
          <w:szCs w:val="24"/>
        </w:rPr>
        <w:t xml:space="preserve"> </w:t>
      </w:r>
      <w:r w:rsidRPr="00241C93">
        <w:rPr>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30877664" w14:textId="77777777" w:rsidR="004820A8" w:rsidRDefault="004820A8" w:rsidP="004820A8">
      <w:pPr>
        <w:pStyle w:val="1"/>
        <w:tabs>
          <w:tab w:val="left" w:pos="709"/>
        </w:tabs>
        <w:spacing w:before="0" w:after="0"/>
        <w:ind w:firstLine="709"/>
        <w:jc w:val="both"/>
        <w:rPr>
          <w:rFonts w:ascii="Times New Roman" w:hAnsi="Times New Roman" w:cs="Times New Roman"/>
          <w:b w:val="0"/>
          <w:sz w:val="24"/>
          <w:szCs w:val="24"/>
        </w:rPr>
      </w:pPr>
      <w:r w:rsidRPr="003A19C2">
        <w:rPr>
          <w:rFonts w:ascii="Times New Roman" w:hAnsi="Times New Roman" w:cs="Times New Roman"/>
          <w:b w:val="0"/>
          <w:sz w:val="24"/>
          <w:szCs w:val="24"/>
          <w:lang w:eastAsia="en-US"/>
        </w:rPr>
        <w:t xml:space="preserve">Приложение № 4 – </w:t>
      </w:r>
      <w:r w:rsidRPr="003A19C2">
        <w:rPr>
          <w:rFonts w:ascii="Times New Roman" w:hAnsi="Times New Roman" w:cs="Times New Roman"/>
          <w:b w:val="0"/>
          <w:sz w:val="24"/>
          <w:szCs w:val="24"/>
        </w:rPr>
        <w:t xml:space="preserve">Условия Независимой </w:t>
      </w:r>
      <w:proofErr w:type="gramStart"/>
      <w:r w:rsidRPr="003A19C2">
        <w:rPr>
          <w:rFonts w:ascii="Times New Roman" w:hAnsi="Times New Roman" w:cs="Times New Roman"/>
          <w:b w:val="0"/>
          <w:sz w:val="24"/>
          <w:szCs w:val="24"/>
        </w:rPr>
        <w:t xml:space="preserve">гарантии, </w:t>
      </w:r>
      <w:r>
        <w:rPr>
          <w:rFonts w:ascii="Times New Roman" w:hAnsi="Times New Roman" w:cs="Times New Roman"/>
          <w:b w:val="0"/>
          <w:sz w:val="24"/>
          <w:szCs w:val="24"/>
        </w:rPr>
        <w:t xml:space="preserve"> </w:t>
      </w:r>
      <w:r w:rsidRPr="003A19C2">
        <w:rPr>
          <w:rFonts w:ascii="Times New Roman" w:hAnsi="Times New Roman" w:cs="Times New Roman"/>
          <w:b w:val="0"/>
          <w:sz w:val="24"/>
          <w:szCs w:val="24"/>
        </w:rPr>
        <w:t>предоставляемой</w:t>
      </w:r>
      <w:proofErr w:type="gramEnd"/>
      <w:r w:rsidRPr="003A19C2">
        <w:rPr>
          <w:rFonts w:ascii="Times New Roman" w:hAnsi="Times New Roman" w:cs="Times New Roman"/>
          <w:b w:val="0"/>
          <w:sz w:val="24"/>
          <w:szCs w:val="24"/>
        </w:rPr>
        <w:t xml:space="preserve"> в </w:t>
      </w:r>
      <w:r>
        <w:rPr>
          <w:rFonts w:ascii="Times New Roman" w:hAnsi="Times New Roman" w:cs="Times New Roman"/>
          <w:b w:val="0"/>
          <w:sz w:val="24"/>
          <w:szCs w:val="24"/>
        </w:rPr>
        <w:t>к</w:t>
      </w:r>
      <w:r w:rsidRPr="003A19C2">
        <w:rPr>
          <w:rFonts w:ascii="Times New Roman" w:hAnsi="Times New Roman" w:cs="Times New Roman"/>
          <w:b w:val="0"/>
          <w:sz w:val="24"/>
          <w:szCs w:val="24"/>
        </w:rPr>
        <w:t>ачестве обеспечения исполнения Договора, заключаемого с МСП при осуществлении закупки товаров, работ, услуг в электронной форме с участием МСП</w:t>
      </w:r>
      <w:r>
        <w:rPr>
          <w:rFonts w:ascii="Times New Roman" w:hAnsi="Times New Roman" w:cs="Times New Roman"/>
          <w:b w:val="0"/>
          <w:sz w:val="24"/>
          <w:szCs w:val="24"/>
        </w:rPr>
        <w:t>.</w:t>
      </w:r>
    </w:p>
    <w:p w14:paraId="0DCD62BC" w14:textId="77777777" w:rsidR="00903105" w:rsidRPr="00903105" w:rsidRDefault="00903105" w:rsidP="00903105"/>
    <w:p w14:paraId="57D5AB79" w14:textId="77777777" w:rsidR="004820A8" w:rsidRPr="00507C3C" w:rsidRDefault="004820A8" w:rsidP="004820A8">
      <w:pPr>
        <w:pStyle w:val="af2"/>
        <w:widowControl/>
        <w:numPr>
          <w:ilvl w:val="0"/>
          <w:numId w:val="30"/>
        </w:numPr>
        <w:shd w:val="clear" w:color="auto" w:fill="FFFFFF"/>
        <w:autoSpaceDE/>
        <w:autoSpaceDN/>
        <w:jc w:val="center"/>
        <w:rPr>
          <w:b/>
          <w:bCs/>
          <w:sz w:val="24"/>
          <w:szCs w:val="24"/>
        </w:rPr>
      </w:pPr>
      <w:r w:rsidRPr="00507C3C">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4820A8" w:rsidRPr="00514FFF" w14:paraId="43DE63D7" w14:textId="77777777" w:rsidTr="0031144D">
        <w:tc>
          <w:tcPr>
            <w:tcW w:w="4928" w:type="dxa"/>
          </w:tcPr>
          <w:p w14:paraId="3B20364C" w14:textId="77777777" w:rsidR="004820A8" w:rsidRPr="00AF5AE2" w:rsidRDefault="004820A8" w:rsidP="0031144D">
            <w:pPr>
              <w:rPr>
                <w:b/>
                <w:sz w:val="22"/>
                <w:szCs w:val="22"/>
              </w:rPr>
            </w:pPr>
            <w:permStart w:id="1655578191" w:edGrp="everyone"/>
            <w:r w:rsidRPr="00AF5AE2">
              <w:rPr>
                <w:b/>
                <w:sz w:val="22"/>
                <w:szCs w:val="22"/>
              </w:rPr>
              <w:t>Покупатель:</w:t>
            </w:r>
          </w:p>
          <w:p w14:paraId="5DCFC651" w14:textId="77777777" w:rsidR="004820A8" w:rsidRPr="00AF5AE2" w:rsidRDefault="004820A8" w:rsidP="0031144D">
            <w:pPr>
              <w:rPr>
                <w:sz w:val="22"/>
                <w:szCs w:val="22"/>
              </w:rPr>
            </w:pPr>
            <w:r w:rsidRPr="00AF5AE2">
              <w:rPr>
                <w:sz w:val="22"/>
                <w:szCs w:val="22"/>
              </w:rPr>
              <w:t>Акционерное общество «ЧиркейГЭСстрой» (Резидент РФ)</w:t>
            </w:r>
          </w:p>
          <w:p w14:paraId="06F800EC" w14:textId="77777777" w:rsidR="004820A8" w:rsidRPr="00AF5AE2" w:rsidRDefault="004820A8" w:rsidP="0031144D">
            <w:pPr>
              <w:rPr>
                <w:sz w:val="22"/>
                <w:szCs w:val="22"/>
              </w:rPr>
            </w:pPr>
            <w:r w:rsidRPr="00AF5AE2">
              <w:rPr>
                <w:sz w:val="22"/>
                <w:szCs w:val="22"/>
              </w:rPr>
              <w:t>Руководитель: Генеральный директор Горшенин Владимир Егорович</w:t>
            </w:r>
          </w:p>
          <w:p w14:paraId="767C9E97" w14:textId="784B8CE5" w:rsidR="004820A8" w:rsidRPr="00AF5AE2" w:rsidRDefault="004820A8" w:rsidP="0031144D">
            <w:pPr>
              <w:rPr>
                <w:b/>
                <w:sz w:val="22"/>
                <w:szCs w:val="22"/>
              </w:rPr>
            </w:pPr>
            <w:r w:rsidRPr="00AF5AE2">
              <w:rPr>
                <w:b/>
                <w:sz w:val="22"/>
                <w:szCs w:val="22"/>
              </w:rPr>
              <w:t>Место нахождения</w:t>
            </w:r>
            <w:r w:rsidR="0045558F">
              <w:rPr>
                <w:b/>
                <w:sz w:val="22"/>
                <w:szCs w:val="22"/>
              </w:rPr>
              <w:t>/</w:t>
            </w:r>
            <w:r w:rsidRPr="00AF5AE2">
              <w:rPr>
                <w:b/>
                <w:sz w:val="22"/>
                <w:szCs w:val="22"/>
              </w:rPr>
              <w:t>Адрес</w:t>
            </w:r>
            <w:r w:rsidR="0045558F">
              <w:rPr>
                <w:b/>
                <w:sz w:val="22"/>
                <w:szCs w:val="22"/>
              </w:rPr>
              <w:t>/</w:t>
            </w:r>
            <w:r w:rsidRPr="00AF5AE2">
              <w:rPr>
                <w:b/>
                <w:sz w:val="22"/>
                <w:szCs w:val="22"/>
              </w:rPr>
              <w:t xml:space="preserve">Почтовый адрес: </w:t>
            </w:r>
          </w:p>
          <w:p w14:paraId="25DD0EDA" w14:textId="77777777" w:rsidR="004820A8" w:rsidRPr="00AF5AE2" w:rsidRDefault="004820A8" w:rsidP="0031144D">
            <w:pPr>
              <w:rPr>
                <w:sz w:val="22"/>
                <w:szCs w:val="22"/>
              </w:rPr>
            </w:pPr>
            <w:r w:rsidRPr="00AF5AE2">
              <w:rPr>
                <w:sz w:val="22"/>
                <w:szCs w:val="22"/>
              </w:rPr>
              <w:t>357431, РФ, Ставропольский край, Г.О. Город-Курорт Железноводск пос. Иноземцево ул. Гагарина д. 2Н помещ.93</w:t>
            </w:r>
          </w:p>
          <w:p w14:paraId="2C8F8EBF" w14:textId="77777777" w:rsidR="004820A8" w:rsidRPr="00AF5AE2" w:rsidRDefault="004820A8" w:rsidP="0031144D">
            <w:pPr>
              <w:rPr>
                <w:sz w:val="22"/>
                <w:szCs w:val="22"/>
              </w:rPr>
            </w:pPr>
            <w:r w:rsidRPr="00AF5AE2">
              <w:rPr>
                <w:sz w:val="22"/>
                <w:szCs w:val="22"/>
              </w:rPr>
              <w:t xml:space="preserve">ОГРН 1020501741523, </w:t>
            </w:r>
          </w:p>
          <w:p w14:paraId="1A640F27" w14:textId="77777777" w:rsidR="004820A8" w:rsidRPr="00AF5AE2" w:rsidRDefault="004820A8" w:rsidP="0031144D">
            <w:pPr>
              <w:rPr>
                <w:sz w:val="22"/>
                <w:szCs w:val="22"/>
              </w:rPr>
            </w:pPr>
            <w:r w:rsidRPr="00AF5AE2">
              <w:rPr>
                <w:sz w:val="22"/>
                <w:szCs w:val="22"/>
              </w:rPr>
              <w:t>ИНН 0533001760 / КПП 262701001</w:t>
            </w:r>
          </w:p>
          <w:p w14:paraId="0BA615E0" w14:textId="77777777" w:rsidR="004820A8" w:rsidRPr="00AF5AE2" w:rsidRDefault="004820A8" w:rsidP="0031144D">
            <w:pPr>
              <w:rPr>
                <w:sz w:val="22"/>
                <w:szCs w:val="22"/>
                <w:u w:val="single"/>
              </w:rPr>
            </w:pPr>
            <w:r w:rsidRPr="00AF5AE2">
              <w:rPr>
                <w:sz w:val="22"/>
                <w:szCs w:val="22"/>
                <w:u w:val="single"/>
              </w:rPr>
              <w:t>_______________________</w:t>
            </w:r>
          </w:p>
          <w:p w14:paraId="7DA1E985" w14:textId="77777777" w:rsidR="004820A8" w:rsidRPr="00AF5AE2" w:rsidRDefault="004820A8" w:rsidP="0031144D">
            <w:pPr>
              <w:rPr>
                <w:sz w:val="22"/>
                <w:szCs w:val="22"/>
              </w:rPr>
            </w:pPr>
            <w:r w:rsidRPr="00AF5AE2">
              <w:rPr>
                <w:sz w:val="22"/>
                <w:szCs w:val="22"/>
              </w:rPr>
              <w:t>(номер расчетного счета)</w:t>
            </w:r>
          </w:p>
          <w:p w14:paraId="47888788" w14:textId="77777777" w:rsidR="004820A8" w:rsidRPr="00AF5AE2" w:rsidRDefault="004820A8" w:rsidP="0031144D">
            <w:pPr>
              <w:rPr>
                <w:sz w:val="22"/>
                <w:szCs w:val="22"/>
                <w:u w:val="single"/>
              </w:rPr>
            </w:pPr>
            <w:r w:rsidRPr="00AF5AE2">
              <w:rPr>
                <w:sz w:val="22"/>
                <w:szCs w:val="22"/>
                <w:u w:val="single"/>
              </w:rPr>
              <w:t>____________________________</w:t>
            </w:r>
          </w:p>
          <w:p w14:paraId="5BC43BC1" w14:textId="77777777" w:rsidR="004820A8" w:rsidRPr="00AF5AE2" w:rsidRDefault="004820A8" w:rsidP="0031144D">
            <w:pPr>
              <w:rPr>
                <w:sz w:val="22"/>
                <w:szCs w:val="22"/>
              </w:rPr>
            </w:pPr>
            <w:r w:rsidRPr="00AF5AE2">
              <w:rPr>
                <w:sz w:val="22"/>
                <w:szCs w:val="22"/>
              </w:rPr>
              <w:t>(наименование банка, в котором</w:t>
            </w:r>
          </w:p>
          <w:p w14:paraId="123542AB" w14:textId="77777777" w:rsidR="004820A8" w:rsidRPr="00AF5AE2" w:rsidRDefault="004820A8" w:rsidP="0031144D">
            <w:pPr>
              <w:rPr>
                <w:sz w:val="22"/>
                <w:szCs w:val="22"/>
              </w:rPr>
            </w:pPr>
            <w:r w:rsidRPr="00AF5AE2">
              <w:rPr>
                <w:sz w:val="22"/>
                <w:szCs w:val="22"/>
              </w:rPr>
              <w:t>открыт расчетный счет)</w:t>
            </w:r>
          </w:p>
          <w:p w14:paraId="204B4EA6" w14:textId="77777777" w:rsidR="004820A8" w:rsidRPr="00AF5AE2" w:rsidRDefault="004820A8" w:rsidP="0031144D">
            <w:pPr>
              <w:rPr>
                <w:sz w:val="22"/>
                <w:szCs w:val="22"/>
                <w:u w:val="single"/>
              </w:rPr>
            </w:pPr>
            <w:r w:rsidRPr="00AF5AE2">
              <w:rPr>
                <w:sz w:val="22"/>
                <w:szCs w:val="22"/>
                <w:u w:val="single"/>
              </w:rPr>
              <w:t>_________________________________</w:t>
            </w:r>
          </w:p>
          <w:p w14:paraId="0414F673" w14:textId="77777777" w:rsidR="004820A8" w:rsidRPr="00AF5AE2" w:rsidRDefault="004820A8" w:rsidP="0031144D">
            <w:pPr>
              <w:rPr>
                <w:sz w:val="22"/>
                <w:szCs w:val="22"/>
              </w:rPr>
            </w:pPr>
            <w:r w:rsidRPr="00AF5AE2">
              <w:rPr>
                <w:sz w:val="22"/>
                <w:szCs w:val="22"/>
              </w:rPr>
              <w:t>(номер корреспондентского счета банка)</w:t>
            </w:r>
          </w:p>
          <w:p w14:paraId="333F3979" w14:textId="77777777" w:rsidR="004820A8" w:rsidRPr="00AF5AE2" w:rsidRDefault="004820A8" w:rsidP="0031144D">
            <w:pPr>
              <w:rPr>
                <w:sz w:val="22"/>
                <w:szCs w:val="22"/>
                <w:u w:val="single"/>
              </w:rPr>
            </w:pPr>
            <w:r w:rsidRPr="00AF5AE2">
              <w:rPr>
                <w:sz w:val="22"/>
                <w:szCs w:val="22"/>
                <w:u w:val="single"/>
              </w:rPr>
              <w:t xml:space="preserve">_____________ </w:t>
            </w:r>
          </w:p>
          <w:p w14:paraId="1B8CAA6E" w14:textId="77777777" w:rsidR="004820A8" w:rsidRPr="00AF5AE2" w:rsidRDefault="004820A8" w:rsidP="0031144D">
            <w:pPr>
              <w:rPr>
                <w:sz w:val="22"/>
                <w:szCs w:val="22"/>
              </w:rPr>
            </w:pPr>
            <w:r w:rsidRPr="00AF5AE2">
              <w:rPr>
                <w:sz w:val="22"/>
                <w:szCs w:val="22"/>
              </w:rPr>
              <w:t>(БИК банка)</w:t>
            </w:r>
          </w:p>
          <w:p w14:paraId="7E72FEC5" w14:textId="77777777" w:rsidR="004820A8" w:rsidRPr="00AF5AE2" w:rsidRDefault="004820A8" w:rsidP="0031144D">
            <w:pPr>
              <w:keepNext/>
              <w:keepLines/>
              <w:tabs>
                <w:tab w:val="left" w:pos="709"/>
                <w:tab w:val="left" w:pos="851"/>
              </w:tabs>
              <w:snapToGrid w:val="0"/>
              <w:rPr>
                <w:bCs/>
                <w:color w:val="000000"/>
                <w:sz w:val="22"/>
                <w:szCs w:val="22"/>
              </w:rPr>
            </w:pPr>
            <w:r w:rsidRPr="00AF5AE2">
              <w:rPr>
                <w:bCs/>
                <w:color w:val="000000"/>
                <w:sz w:val="22"/>
                <w:szCs w:val="22"/>
                <w:u w:val="single"/>
              </w:rPr>
              <w:t>8(495) 122-05-55, +7(800) 333-8-000</w:t>
            </w:r>
            <w:r w:rsidRPr="00AF5AE2">
              <w:rPr>
                <w:bCs/>
                <w:color w:val="000000"/>
                <w:sz w:val="22"/>
                <w:szCs w:val="22"/>
              </w:rPr>
              <w:t>,</w:t>
            </w:r>
            <w:r w:rsidRPr="00AF5AE2">
              <w:rPr>
                <w:rStyle w:val="aff2"/>
                <w:sz w:val="22"/>
                <w:szCs w:val="22"/>
              </w:rPr>
              <w:t xml:space="preserve"> chges@chges.ru</w:t>
            </w:r>
          </w:p>
          <w:p w14:paraId="1CA4D058" w14:textId="77777777" w:rsidR="004820A8" w:rsidRPr="00AF5AE2" w:rsidRDefault="004820A8" w:rsidP="0031144D">
            <w:pPr>
              <w:rPr>
                <w:sz w:val="22"/>
                <w:szCs w:val="22"/>
              </w:rPr>
            </w:pPr>
            <w:r w:rsidRPr="00AF5AE2">
              <w:rPr>
                <w:sz w:val="22"/>
                <w:szCs w:val="22"/>
              </w:rPr>
              <w:lastRenderedPageBreak/>
              <w:t xml:space="preserve">(номер телефона, адрес </w:t>
            </w:r>
            <w:proofErr w:type="spellStart"/>
            <w:proofErr w:type="gramStart"/>
            <w:r w:rsidRPr="00AF5AE2">
              <w:rPr>
                <w:sz w:val="22"/>
                <w:szCs w:val="22"/>
              </w:rPr>
              <w:t>эл.почты</w:t>
            </w:r>
            <w:proofErr w:type="spellEnd"/>
            <w:proofErr w:type="gramEnd"/>
            <w:r w:rsidRPr="00AF5AE2">
              <w:rPr>
                <w:sz w:val="22"/>
                <w:szCs w:val="22"/>
              </w:rPr>
              <w:t>)</w:t>
            </w:r>
          </w:p>
          <w:p w14:paraId="79D96E59" w14:textId="2CB96434" w:rsidR="004820A8" w:rsidRPr="00AF5AE2" w:rsidRDefault="00011C5C" w:rsidP="0031144D">
            <w:pPr>
              <w:rPr>
                <w:sz w:val="22"/>
                <w:szCs w:val="22"/>
              </w:rPr>
            </w:pPr>
            <w:r w:rsidRPr="00AF5AE2">
              <w:rPr>
                <w:rStyle w:val="aff2"/>
                <w:sz w:val="22"/>
                <w:szCs w:val="22"/>
              </w:rPr>
              <w:t>____________</w:t>
            </w:r>
          </w:p>
          <w:p w14:paraId="256B36E2" w14:textId="77777777" w:rsidR="004820A8" w:rsidRPr="00AF5AE2" w:rsidRDefault="004820A8" w:rsidP="0031144D">
            <w:pPr>
              <w:rPr>
                <w:sz w:val="22"/>
                <w:szCs w:val="22"/>
              </w:rPr>
            </w:pPr>
            <w:r w:rsidRPr="00AF5AE2">
              <w:rPr>
                <w:sz w:val="22"/>
                <w:szCs w:val="22"/>
              </w:rPr>
              <w:t>(</w:t>
            </w:r>
            <w:r w:rsidRPr="00AF5AE2">
              <w:rPr>
                <w:color w:val="000000"/>
                <w:sz w:val="22"/>
                <w:szCs w:val="22"/>
              </w:rPr>
              <w:t>адрес электронной почты контактного лица</w:t>
            </w:r>
            <w:r w:rsidRPr="00AF5AE2">
              <w:rPr>
                <w:sz w:val="22"/>
                <w:szCs w:val="22"/>
              </w:rPr>
              <w:t>)</w:t>
            </w:r>
          </w:p>
        </w:tc>
        <w:tc>
          <w:tcPr>
            <w:tcW w:w="4962" w:type="dxa"/>
          </w:tcPr>
          <w:p w14:paraId="1D253AF8" w14:textId="77777777" w:rsidR="004820A8" w:rsidRPr="00AF5AE2" w:rsidRDefault="004820A8" w:rsidP="0031144D">
            <w:pPr>
              <w:rPr>
                <w:b/>
                <w:sz w:val="22"/>
                <w:szCs w:val="22"/>
              </w:rPr>
            </w:pPr>
            <w:r w:rsidRPr="00AF5AE2">
              <w:rPr>
                <w:b/>
                <w:sz w:val="22"/>
                <w:szCs w:val="22"/>
              </w:rPr>
              <w:lastRenderedPageBreak/>
              <w:t>Поставщик:</w:t>
            </w:r>
          </w:p>
          <w:p w14:paraId="3853FEC8" w14:textId="77777777" w:rsidR="004820A8" w:rsidRPr="00AF5AE2" w:rsidRDefault="004820A8" w:rsidP="0031144D">
            <w:pPr>
              <w:rPr>
                <w:color w:val="000000"/>
                <w:sz w:val="22"/>
                <w:szCs w:val="22"/>
              </w:rPr>
            </w:pPr>
            <w:r w:rsidRPr="00AF5AE2">
              <w:rPr>
                <w:color w:val="000000"/>
                <w:sz w:val="22"/>
                <w:szCs w:val="22"/>
                <w:highlight w:val="white"/>
              </w:rPr>
              <w:t xml:space="preserve">Общество с ограниченной </w:t>
            </w:r>
            <w:r w:rsidRPr="00AF5AE2">
              <w:rPr>
                <w:color w:val="000000"/>
                <w:sz w:val="22"/>
                <w:szCs w:val="22"/>
              </w:rPr>
              <w:t>ответственностью</w:t>
            </w:r>
          </w:p>
          <w:p w14:paraId="09620B76" w14:textId="77777777" w:rsidR="004820A8" w:rsidRPr="00AF5AE2" w:rsidRDefault="004820A8" w:rsidP="0031144D">
            <w:pPr>
              <w:rPr>
                <w:sz w:val="22"/>
                <w:szCs w:val="22"/>
              </w:rPr>
            </w:pPr>
            <w:r w:rsidRPr="00AF5AE2">
              <w:rPr>
                <w:color w:val="000000"/>
                <w:sz w:val="22"/>
                <w:szCs w:val="22"/>
              </w:rPr>
              <w:t>«</w:t>
            </w:r>
            <w:r w:rsidRPr="00AF5AE2">
              <w:rPr>
                <w:sz w:val="22"/>
                <w:szCs w:val="22"/>
              </w:rPr>
              <w:t>_____________</w:t>
            </w:r>
            <w:r w:rsidRPr="00AF5AE2">
              <w:rPr>
                <w:color w:val="000000"/>
                <w:sz w:val="22"/>
                <w:szCs w:val="22"/>
              </w:rPr>
              <w:t xml:space="preserve">» </w:t>
            </w:r>
            <w:r w:rsidRPr="00AF5AE2">
              <w:rPr>
                <w:sz w:val="22"/>
                <w:szCs w:val="22"/>
              </w:rPr>
              <w:t>(Резидент РФ)</w:t>
            </w:r>
          </w:p>
          <w:p w14:paraId="115E6850" w14:textId="77777777" w:rsidR="004820A8" w:rsidRPr="00AF5AE2" w:rsidRDefault="004820A8" w:rsidP="0031144D">
            <w:pPr>
              <w:rPr>
                <w:sz w:val="22"/>
                <w:szCs w:val="22"/>
              </w:rPr>
            </w:pPr>
            <w:r w:rsidRPr="00AF5AE2">
              <w:rPr>
                <w:sz w:val="22"/>
                <w:szCs w:val="22"/>
              </w:rPr>
              <w:t xml:space="preserve">Руководитель: </w:t>
            </w:r>
          </w:p>
          <w:p w14:paraId="6DD4929C" w14:textId="77777777" w:rsidR="004820A8" w:rsidRPr="00AF5AE2" w:rsidRDefault="004820A8" w:rsidP="0031144D">
            <w:pPr>
              <w:rPr>
                <w:sz w:val="22"/>
                <w:szCs w:val="22"/>
              </w:rPr>
            </w:pPr>
            <w:r w:rsidRPr="00AF5AE2">
              <w:rPr>
                <w:sz w:val="22"/>
                <w:szCs w:val="22"/>
              </w:rPr>
              <w:t>________________________</w:t>
            </w:r>
          </w:p>
          <w:p w14:paraId="0F096ACD" w14:textId="77777777" w:rsidR="004820A8" w:rsidRPr="00AF5AE2" w:rsidRDefault="004820A8" w:rsidP="0031144D">
            <w:pPr>
              <w:rPr>
                <w:b/>
                <w:sz w:val="22"/>
                <w:szCs w:val="22"/>
              </w:rPr>
            </w:pPr>
            <w:r w:rsidRPr="00AF5AE2">
              <w:rPr>
                <w:b/>
                <w:sz w:val="22"/>
                <w:szCs w:val="22"/>
              </w:rPr>
              <w:t>Место нахождения:</w:t>
            </w:r>
          </w:p>
          <w:p w14:paraId="77530553" w14:textId="77777777" w:rsidR="004820A8" w:rsidRPr="00AF5AE2" w:rsidRDefault="004820A8" w:rsidP="0031144D">
            <w:pPr>
              <w:rPr>
                <w:b/>
                <w:sz w:val="22"/>
                <w:szCs w:val="22"/>
              </w:rPr>
            </w:pPr>
            <w:r w:rsidRPr="00AF5AE2">
              <w:rPr>
                <w:sz w:val="22"/>
                <w:szCs w:val="22"/>
              </w:rPr>
              <w:t>_________________________</w:t>
            </w:r>
          </w:p>
          <w:p w14:paraId="47002C99" w14:textId="77777777" w:rsidR="004820A8" w:rsidRPr="00AF5AE2" w:rsidRDefault="004820A8" w:rsidP="0031144D">
            <w:pPr>
              <w:rPr>
                <w:sz w:val="22"/>
                <w:szCs w:val="22"/>
              </w:rPr>
            </w:pPr>
            <w:r w:rsidRPr="00AF5AE2">
              <w:rPr>
                <w:b/>
                <w:sz w:val="22"/>
                <w:szCs w:val="22"/>
              </w:rPr>
              <w:t xml:space="preserve">Адрес: </w:t>
            </w:r>
            <w:r w:rsidRPr="00AF5AE2">
              <w:rPr>
                <w:sz w:val="22"/>
                <w:szCs w:val="22"/>
              </w:rPr>
              <w:t>______________________</w:t>
            </w:r>
          </w:p>
          <w:p w14:paraId="6CBBD5B3" w14:textId="77777777" w:rsidR="004820A8" w:rsidRPr="00AF5AE2" w:rsidRDefault="004820A8" w:rsidP="0031144D">
            <w:pPr>
              <w:rPr>
                <w:b/>
                <w:sz w:val="22"/>
                <w:szCs w:val="22"/>
              </w:rPr>
            </w:pPr>
            <w:r w:rsidRPr="00AF5AE2">
              <w:rPr>
                <w:b/>
                <w:sz w:val="22"/>
                <w:szCs w:val="22"/>
              </w:rPr>
              <w:t>Почтовый адрес:</w:t>
            </w:r>
          </w:p>
          <w:p w14:paraId="7D023859" w14:textId="77777777" w:rsidR="004820A8" w:rsidRPr="00AF5AE2" w:rsidRDefault="004820A8" w:rsidP="0031144D">
            <w:pPr>
              <w:rPr>
                <w:sz w:val="22"/>
                <w:szCs w:val="22"/>
              </w:rPr>
            </w:pPr>
            <w:r w:rsidRPr="00AF5AE2">
              <w:rPr>
                <w:sz w:val="22"/>
                <w:szCs w:val="22"/>
              </w:rPr>
              <w:t>____________________________</w:t>
            </w:r>
          </w:p>
          <w:p w14:paraId="5938A624" w14:textId="77777777" w:rsidR="004820A8" w:rsidRPr="00AF5AE2" w:rsidRDefault="004820A8" w:rsidP="0031144D">
            <w:pPr>
              <w:rPr>
                <w:sz w:val="22"/>
                <w:szCs w:val="22"/>
              </w:rPr>
            </w:pPr>
            <w:r w:rsidRPr="00AF5AE2">
              <w:rPr>
                <w:color w:val="000000"/>
                <w:sz w:val="22"/>
                <w:szCs w:val="22"/>
              </w:rPr>
              <w:t xml:space="preserve">ОГРН </w:t>
            </w:r>
            <w:r w:rsidRPr="00AF5AE2">
              <w:rPr>
                <w:sz w:val="22"/>
                <w:szCs w:val="22"/>
              </w:rPr>
              <w:t>_______________</w:t>
            </w:r>
          </w:p>
          <w:p w14:paraId="6D4A9E00" w14:textId="77777777" w:rsidR="004820A8" w:rsidRPr="00AF5AE2" w:rsidRDefault="004820A8" w:rsidP="0031144D">
            <w:pPr>
              <w:rPr>
                <w:sz w:val="22"/>
                <w:szCs w:val="22"/>
              </w:rPr>
            </w:pPr>
            <w:r w:rsidRPr="00AF5AE2">
              <w:rPr>
                <w:sz w:val="22"/>
                <w:szCs w:val="22"/>
              </w:rPr>
              <w:t>ИНН _____________ / КПП _____________</w:t>
            </w:r>
          </w:p>
          <w:p w14:paraId="629C478E" w14:textId="77777777" w:rsidR="004820A8" w:rsidRPr="00AF5AE2" w:rsidRDefault="004820A8" w:rsidP="0031144D">
            <w:pPr>
              <w:rPr>
                <w:sz w:val="22"/>
                <w:szCs w:val="22"/>
                <w:u w:val="single"/>
              </w:rPr>
            </w:pPr>
            <w:r w:rsidRPr="00AF5AE2">
              <w:rPr>
                <w:color w:val="000000"/>
                <w:sz w:val="22"/>
                <w:szCs w:val="22"/>
                <w:u w:val="single"/>
              </w:rPr>
              <w:t>__________________________</w:t>
            </w:r>
          </w:p>
          <w:p w14:paraId="2071FF9C" w14:textId="77777777" w:rsidR="004820A8" w:rsidRPr="00AF5AE2" w:rsidRDefault="004820A8" w:rsidP="0031144D">
            <w:pPr>
              <w:rPr>
                <w:sz w:val="22"/>
                <w:szCs w:val="22"/>
              </w:rPr>
            </w:pPr>
            <w:r w:rsidRPr="00AF5AE2">
              <w:rPr>
                <w:sz w:val="22"/>
                <w:szCs w:val="22"/>
              </w:rPr>
              <w:t>(номер расчетного счета)</w:t>
            </w:r>
          </w:p>
          <w:p w14:paraId="5067C229" w14:textId="77777777" w:rsidR="004820A8" w:rsidRPr="00AF5AE2" w:rsidRDefault="004820A8" w:rsidP="0031144D">
            <w:pPr>
              <w:rPr>
                <w:sz w:val="22"/>
                <w:szCs w:val="22"/>
                <w:u w:val="single"/>
              </w:rPr>
            </w:pPr>
            <w:r w:rsidRPr="00AF5AE2">
              <w:rPr>
                <w:sz w:val="22"/>
                <w:szCs w:val="22"/>
                <w:u w:val="single"/>
              </w:rPr>
              <w:t>_____________________________</w:t>
            </w:r>
          </w:p>
          <w:p w14:paraId="37908B77" w14:textId="77777777" w:rsidR="004820A8" w:rsidRPr="00AF5AE2" w:rsidRDefault="004820A8" w:rsidP="0031144D">
            <w:pPr>
              <w:rPr>
                <w:sz w:val="22"/>
                <w:szCs w:val="22"/>
              </w:rPr>
            </w:pPr>
            <w:r w:rsidRPr="00AF5AE2">
              <w:rPr>
                <w:sz w:val="22"/>
                <w:szCs w:val="22"/>
              </w:rPr>
              <w:t>(наименование банка, в котором</w:t>
            </w:r>
          </w:p>
          <w:p w14:paraId="3F4335A3" w14:textId="77777777" w:rsidR="004820A8" w:rsidRPr="00AF5AE2" w:rsidRDefault="004820A8" w:rsidP="0031144D">
            <w:pPr>
              <w:rPr>
                <w:sz w:val="22"/>
                <w:szCs w:val="22"/>
              </w:rPr>
            </w:pPr>
            <w:r w:rsidRPr="00AF5AE2">
              <w:rPr>
                <w:sz w:val="22"/>
                <w:szCs w:val="22"/>
              </w:rPr>
              <w:t>открыт расчетный счет)</w:t>
            </w:r>
          </w:p>
          <w:p w14:paraId="106D8D27" w14:textId="77777777" w:rsidR="004820A8" w:rsidRPr="00AF5AE2" w:rsidRDefault="004820A8" w:rsidP="0031144D">
            <w:pPr>
              <w:rPr>
                <w:sz w:val="22"/>
                <w:szCs w:val="22"/>
                <w:u w:val="single"/>
              </w:rPr>
            </w:pPr>
            <w:r w:rsidRPr="00AF5AE2">
              <w:rPr>
                <w:sz w:val="22"/>
                <w:szCs w:val="22"/>
                <w:u w:val="single"/>
              </w:rPr>
              <w:t>__________________________________</w:t>
            </w:r>
          </w:p>
          <w:p w14:paraId="55CCC9F6" w14:textId="77777777" w:rsidR="004820A8" w:rsidRPr="00AF5AE2" w:rsidRDefault="004820A8" w:rsidP="0031144D">
            <w:pPr>
              <w:rPr>
                <w:sz w:val="22"/>
                <w:szCs w:val="22"/>
              </w:rPr>
            </w:pPr>
            <w:r w:rsidRPr="00AF5AE2">
              <w:rPr>
                <w:sz w:val="22"/>
                <w:szCs w:val="22"/>
              </w:rPr>
              <w:t>(номер корреспондентского счета банка)</w:t>
            </w:r>
          </w:p>
          <w:p w14:paraId="2C6CD66F" w14:textId="77777777" w:rsidR="004820A8" w:rsidRPr="00AF5AE2" w:rsidRDefault="004820A8" w:rsidP="0031144D">
            <w:pPr>
              <w:rPr>
                <w:sz w:val="22"/>
                <w:szCs w:val="22"/>
                <w:u w:val="single"/>
              </w:rPr>
            </w:pPr>
            <w:r w:rsidRPr="00AF5AE2">
              <w:rPr>
                <w:sz w:val="22"/>
                <w:szCs w:val="22"/>
                <w:u w:val="single"/>
              </w:rPr>
              <w:t xml:space="preserve">____________________ </w:t>
            </w:r>
          </w:p>
          <w:p w14:paraId="666B21A9" w14:textId="77777777" w:rsidR="004820A8" w:rsidRPr="00AF5AE2" w:rsidRDefault="004820A8" w:rsidP="0031144D">
            <w:pPr>
              <w:rPr>
                <w:sz w:val="22"/>
                <w:szCs w:val="22"/>
              </w:rPr>
            </w:pPr>
            <w:r w:rsidRPr="00AF5AE2">
              <w:rPr>
                <w:sz w:val="22"/>
                <w:szCs w:val="22"/>
              </w:rPr>
              <w:t>(БИК банка)</w:t>
            </w:r>
          </w:p>
          <w:p w14:paraId="36F73938" w14:textId="77777777" w:rsidR="004820A8" w:rsidRPr="00AF5AE2" w:rsidRDefault="004820A8" w:rsidP="0031144D">
            <w:pPr>
              <w:rPr>
                <w:color w:val="0000FF"/>
                <w:sz w:val="22"/>
                <w:szCs w:val="22"/>
                <w:u w:val="single"/>
              </w:rPr>
            </w:pPr>
            <w:r w:rsidRPr="00AF5AE2">
              <w:rPr>
                <w:sz w:val="22"/>
                <w:szCs w:val="22"/>
                <w:u w:val="single"/>
              </w:rPr>
              <w:t>_____________________________</w:t>
            </w:r>
          </w:p>
          <w:p w14:paraId="455AF79B" w14:textId="77777777" w:rsidR="004820A8" w:rsidRPr="00AF5AE2" w:rsidRDefault="004820A8" w:rsidP="0031144D">
            <w:pPr>
              <w:rPr>
                <w:sz w:val="22"/>
                <w:szCs w:val="22"/>
              </w:rPr>
            </w:pPr>
            <w:r w:rsidRPr="00AF5AE2">
              <w:rPr>
                <w:sz w:val="22"/>
                <w:szCs w:val="22"/>
              </w:rPr>
              <w:lastRenderedPageBreak/>
              <w:t xml:space="preserve">(номер телефона, адрес </w:t>
            </w:r>
            <w:proofErr w:type="spellStart"/>
            <w:proofErr w:type="gramStart"/>
            <w:r w:rsidRPr="00AF5AE2">
              <w:rPr>
                <w:sz w:val="22"/>
                <w:szCs w:val="22"/>
              </w:rPr>
              <w:t>эл.почты</w:t>
            </w:r>
            <w:proofErr w:type="spellEnd"/>
            <w:proofErr w:type="gramEnd"/>
            <w:r w:rsidRPr="00AF5AE2">
              <w:rPr>
                <w:sz w:val="22"/>
                <w:szCs w:val="22"/>
              </w:rPr>
              <w:t>)</w:t>
            </w:r>
          </w:p>
          <w:p w14:paraId="4DD9BC1E" w14:textId="77777777" w:rsidR="004820A8" w:rsidRPr="00AF5AE2" w:rsidRDefault="004820A8" w:rsidP="0031144D">
            <w:pPr>
              <w:rPr>
                <w:sz w:val="22"/>
                <w:szCs w:val="22"/>
              </w:rPr>
            </w:pPr>
            <w:r w:rsidRPr="00AF5AE2">
              <w:rPr>
                <w:sz w:val="22"/>
                <w:szCs w:val="22"/>
              </w:rPr>
              <w:t>____________________________</w:t>
            </w:r>
          </w:p>
          <w:p w14:paraId="35129754" w14:textId="77777777" w:rsidR="004820A8" w:rsidRPr="00AF5AE2" w:rsidRDefault="004820A8" w:rsidP="0031144D">
            <w:pPr>
              <w:rPr>
                <w:sz w:val="22"/>
                <w:szCs w:val="22"/>
              </w:rPr>
            </w:pPr>
            <w:r w:rsidRPr="00AF5AE2">
              <w:rPr>
                <w:sz w:val="22"/>
                <w:szCs w:val="22"/>
              </w:rPr>
              <w:t>(</w:t>
            </w:r>
            <w:r w:rsidRPr="00AF5AE2">
              <w:rPr>
                <w:color w:val="000000"/>
                <w:sz w:val="22"/>
                <w:szCs w:val="22"/>
              </w:rPr>
              <w:t>адрес электронной почты</w:t>
            </w:r>
            <w:r w:rsidRPr="00AF5AE2">
              <w:rPr>
                <w:sz w:val="22"/>
                <w:szCs w:val="22"/>
              </w:rPr>
              <w:t>)</w:t>
            </w:r>
          </w:p>
          <w:p w14:paraId="25442F7C" w14:textId="77777777" w:rsidR="004820A8" w:rsidRPr="00AF5AE2" w:rsidRDefault="004820A8" w:rsidP="0031144D">
            <w:pPr>
              <w:rPr>
                <w:sz w:val="22"/>
                <w:szCs w:val="22"/>
              </w:rPr>
            </w:pPr>
          </w:p>
        </w:tc>
      </w:tr>
    </w:tbl>
    <w:p w14:paraId="581C9E52" w14:textId="77777777" w:rsidR="00FE249A" w:rsidRPr="00241C93" w:rsidRDefault="00FE249A" w:rsidP="00FE249A">
      <w:pPr>
        <w:jc w:val="center"/>
        <w:outlineLvl w:val="0"/>
        <w:rPr>
          <w:b/>
          <w:bCs/>
          <w:snapToGrid w:val="0"/>
          <w:sz w:val="24"/>
          <w:szCs w:val="24"/>
        </w:rPr>
      </w:pPr>
      <w:r w:rsidRPr="00241C93">
        <w:rPr>
          <w:b/>
          <w:bCs/>
          <w:snapToGrid w:val="0"/>
          <w:sz w:val="24"/>
          <w:szCs w:val="24"/>
        </w:rPr>
        <w:lastRenderedPageBreak/>
        <w:t>ПОДПИСИ СТОРОН:</w:t>
      </w:r>
    </w:p>
    <w:tbl>
      <w:tblPr>
        <w:tblW w:w="9815" w:type="dxa"/>
        <w:tblInd w:w="-176" w:type="dxa"/>
        <w:tblLook w:val="04A0" w:firstRow="1" w:lastRow="0" w:firstColumn="1" w:lastColumn="0" w:noHBand="0" w:noVBand="1"/>
      </w:tblPr>
      <w:tblGrid>
        <w:gridCol w:w="4996"/>
        <w:gridCol w:w="4819"/>
      </w:tblGrid>
      <w:tr w:rsidR="00FE249A" w:rsidRPr="00241C93" w14:paraId="52AB4DCA" w14:textId="77777777" w:rsidTr="00327015">
        <w:tc>
          <w:tcPr>
            <w:tcW w:w="4996" w:type="dxa"/>
          </w:tcPr>
          <w:p w14:paraId="618DC087" w14:textId="77777777" w:rsidR="00FE249A" w:rsidRPr="00241C93" w:rsidRDefault="00FE249A" w:rsidP="00327015">
            <w:pPr>
              <w:widowControl/>
              <w:autoSpaceDE/>
              <w:autoSpaceDN/>
              <w:rPr>
                <w:b/>
                <w:sz w:val="24"/>
                <w:szCs w:val="24"/>
              </w:rPr>
            </w:pPr>
            <w:r w:rsidRPr="00241C93">
              <w:rPr>
                <w:b/>
                <w:sz w:val="24"/>
                <w:szCs w:val="24"/>
              </w:rPr>
              <w:t>Покупатель:</w:t>
            </w:r>
          </w:p>
          <w:p w14:paraId="714D57AE" w14:textId="77777777" w:rsidR="00FE249A" w:rsidRPr="00241C93" w:rsidRDefault="00FE249A" w:rsidP="00327015">
            <w:pPr>
              <w:widowControl/>
              <w:autoSpaceDE/>
              <w:autoSpaceDN/>
              <w:rPr>
                <w:sz w:val="24"/>
                <w:szCs w:val="24"/>
              </w:rPr>
            </w:pPr>
            <w:r w:rsidRPr="00241C93">
              <w:rPr>
                <w:sz w:val="24"/>
                <w:szCs w:val="24"/>
              </w:rPr>
              <w:t>_____________________/_____________</w:t>
            </w:r>
          </w:p>
          <w:p w14:paraId="3F29A400" w14:textId="77777777" w:rsidR="00FE249A" w:rsidRPr="00241C93" w:rsidRDefault="00FE249A" w:rsidP="00327015">
            <w:pPr>
              <w:widowControl/>
              <w:autoSpaceDE/>
              <w:autoSpaceDN/>
              <w:ind w:firstLine="709"/>
              <w:rPr>
                <w:sz w:val="24"/>
                <w:szCs w:val="24"/>
              </w:rPr>
            </w:pPr>
          </w:p>
        </w:tc>
        <w:tc>
          <w:tcPr>
            <w:tcW w:w="4819" w:type="dxa"/>
          </w:tcPr>
          <w:p w14:paraId="3B855C28" w14:textId="77777777" w:rsidR="00FE249A" w:rsidRPr="00241C93" w:rsidRDefault="00FE249A" w:rsidP="00327015">
            <w:pPr>
              <w:widowControl/>
              <w:autoSpaceDE/>
              <w:autoSpaceDN/>
              <w:rPr>
                <w:b/>
                <w:sz w:val="24"/>
                <w:szCs w:val="24"/>
              </w:rPr>
            </w:pPr>
            <w:r w:rsidRPr="00241C93">
              <w:rPr>
                <w:b/>
                <w:sz w:val="24"/>
                <w:szCs w:val="24"/>
              </w:rPr>
              <w:t>Поставщик:</w:t>
            </w:r>
          </w:p>
          <w:p w14:paraId="7568DB20" w14:textId="77DEEEE4" w:rsidR="00FE249A" w:rsidRPr="00241C93" w:rsidRDefault="00FE249A" w:rsidP="00AF5AE2">
            <w:pPr>
              <w:widowControl/>
              <w:autoSpaceDE/>
              <w:autoSpaceDN/>
              <w:rPr>
                <w:b/>
                <w:sz w:val="24"/>
                <w:szCs w:val="24"/>
              </w:rPr>
            </w:pPr>
            <w:r w:rsidRPr="00241C93">
              <w:rPr>
                <w:sz w:val="24"/>
                <w:szCs w:val="24"/>
              </w:rPr>
              <w:t>_____________________/____________</w:t>
            </w:r>
          </w:p>
        </w:tc>
      </w:tr>
    </w:tbl>
    <w:p w14:paraId="4EF29D19" w14:textId="77777777" w:rsidR="009B1571" w:rsidRDefault="009B1571" w:rsidP="004820A8">
      <w:pPr>
        <w:suppressAutoHyphens/>
        <w:ind w:firstLine="4820"/>
        <w:rPr>
          <w:sz w:val="22"/>
          <w:szCs w:val="22"/>
        </w:rPr>
      </w:pPr>
    </w:p>
    <w:p w14:paraId="4C819CC0" w14:textId="77777777" w:rsidR="009B1571" w:rsidRDefault="009B1571" w:rsidP="004820A8">
      <w:pPr>
        <w:suppressAutoHyphens/>
        <w:ind w:firstLine="4820"/>
        <w:rPr>
          <w:sz w:val="22"/>
          <w:szCs w:val="22"/>
        </w:rPr>
      </w:pPr>
    </w:p>
    <w:p w14:paraId="23675555" w14:textId="77777777" w:rsidR="009B1571" w:rsidRDefault="009B1571" w:rsidP="004820A8">
      <w:pPr>
        <w:suppressAutoHyphens/>
        <w:ind w:firstLine="4820"/>
        <w:rPr>
          <w:sz w:val="22"/>
          <w:szCs w:val="22"/>
        </w:rPr>
      </w:pPr>
    </w:p>
    <w:p w14:paraId="4E4160B7" w14:textId="77777777" w:rsidR="009B1571" w:rsidRDefault="009B1571" w:rsidP="004820A8">
      <w:pPr>
        <w:suppressAutoHyphens/>
        <w:ind w:firstLine="4820"/>
        <w:rPr>
          <w:sz w:val="22"/>
          <w:szCs w:val="22"/>
        </w:rPr>
      </w:pPr>
    </w:p>
    <w:p w14:paraId="3D282738" w14:textId="77777777" w:rsidR="009B1571" w:rsidRDefault="009B1571" w:rsidP="004820A8">
      <w:pPr>
        <w:suppressAutoHyphens/>
        <w:ind w:firstLine="4820"/>
        <w:rPr>
          <w:sz w:val="22"/>
          <w:szCs w:val="22"/>
        </w:rPr>
      </w:pPr>
    </w:p>
    <w:p w14:paraId="487567E9" w14:textId="77777777" w:rsidR="009B1571" w:rsidRDefault="009B1571" w:rsidP="004820A8">
      <w:pPr>
        <w:suppressAutoHyphens/>
        <w:ind w:firstLine="4820"/>
        <w:rPr>
          <w:sz w:val="22"/>
          <w:szCs w:val="22"/>
        </w:rPr>
      </w:pPr>
    </w:p>
    <w:p w14:paraId="5B2023F1" w14:textId="77777777" w:rsidR="009B1571" w:rsidRDefault="009B1571" w:rsidP="004820A8">
      <w:pPr>
        <w:suppressAutoHyphens/>
        <w:ind w:firstLine="4820"/>
        <w:rPr>
          <w:sz w:val="22"/>
          <w:szCs w:val="22"/>
        </w:rPr>
      </w:pPr>
    </w:p>
    <w:p w14:paraId="7B0FCDA2" w14:textId="77777777" w:rsidR="009B1571" w:rsidRDefault="009B1571" w:rsidP="004820A8">
      <w:pPr>
        <w:suppressAutoHyphens/>
        <w:ind w:firstLine="4820"/>
        <w:rPr>
          <w:sz w:val="22"/>
          <w:szCs w:val="22"/>
        </w:rPr>
      </w:pPr>
    </w:p>
    <w:p w14:paraId="2850AE13" w14:textId="77777777" w:rsidR="009B1571" w:rsidRDefault="009B1571" w:rsidP="004820A8">
      <w:pPr>
        <w:suppressAutoHyphens/>
        <w:ind w:firstLine="4820"/>
        <w:rPr>
          <w:sz w:val="22"/>
          <w:szCs w:val="22"/>
        </w:rPr>
      </w:pPr>
    </w:p>
    <w:p w14:paraId="3A32C9DF" w14:textId="77777777" w:rsidR="009B1571" w:rsidRDefault="009B1571" w:rsidP="004820A8">
      <w:pPr>
        <w:suppressAutoHyphens/>
        <w:ind w:firstLine="4820"/>
        <w:rPr>
          <w:sz w:val="22"/>
          <w:szCs w:val="22"/>
        </w:rPr>
      </w:pPr>
    </w:p>
    <w:p w14:paraId="497747FA" w14:textId="77777777" w:rsidR="009B1571" w:rsidRDefault="009B1571" w:rsidP="004820A8">
      <w:pPr>
        <w:suppressAutoHyphens/>
        <w:ind w:firstLine="4820"/>
        <w:rPr>
          <w:sz w:val="22"/>
          <w:szCs w:val="22"/>
        </w:rPr>
      </w:pPr>
    </w:p>
    <w:p w14:paraId="0011251B" w14:textId="77777777" w:rsidR="009B1571" w:rsidRDefault="009B1571" w:rsidP="004820A8">
      <w:pPr>
        <w:suppressAutoHyphens/>
        <w:ind w:firstLine="4820"/>
        <w:rPr>
          <w:sz w:val="22"/>
          <w:szCs w:val="22"/>
        </w:rPr>
      </w:pPr>
    </w:p>
    <w:p w14:paraId="2CC923C6" w14:textId="77777777" w:rsidR="009B1571" w:rsidRDefault="009B1571" w:rsidP="004820A8">
      <w:pPr>
        <w:suppressAutoHyphens/>
        <w:ind w:firstLine="4820"/>
        <w:rPr>
          <w:sz w:val="22"/>
          <w:szCs w:val="22"/>
        </w:rPr>
      </w:pPr>
    </w:p>
    <w:p w14:paraId="3B6E27CA" w14:textId="77777777" w:rsidR="009B1571" w:rsidRDefault="009B1571" w:rsidP="004820A8">
      <w:pPr>
        <w:suppressAutoHyphens/>
        <w:ind w:firstLine="4820"/>
        <w:rPr>
          <w:sz w:val="22"/>
          <w:szCs w:val="22"/>
        </w:rPr>
      </w:pPr>
    </w:p>
    <w:p w14:paraId="0BF95517" w14:textId="77777777" w:rsidR="009B1571" w:rsidRDefault="009B1571" w:rsidP="004820A8">
      <w:pPr>
        <w:suppressAutoHyphens/>
        <w:ind w:firstLine="4820"/>
        <w:rPr>
          <w:sz w:val="22"/>
          <w:szCs w:val="22"/>
        </w:rPr>
      </w:pPr>
    </w:p>
    <w:p w14:paraId="77420BA0" w14:textId="77777777" w:rsidR="009B1571" w:rsidRDefault="009B1571" w:rsidP="004820A8">
      <w:pPr>
        <w:suppressAutoHyphens/>
        <w:ind w:firstLine="4820"/>
        <w:rPr>
          <w:sz w:val="22"/>
          <w:szCs w:val="22"/>
        </w:rPr>
      </w:pPr>
    </w:p>
    <w:p w14:paraId="3BC4E2C6" w14:textId="77777777" w:rsidR="009B1571" w:rsidRDefault="009B1571" w:rsidP="004820A8">
      <w:pPr>
        <w:suppressAutoHyphens/>
        <w:ind w:firstLine="4820"/>
        <w:rPr>
          <w:sz w:val="22"/>
          <w:szCs w:val="22"/>
        </w:rPr>
      </w:pPr>
    </w:p>
    <w:p w14:paraId="0B3CA41E" w14:textId="77777777" w:rsidR="009B1571" w:rsidRDefault="009B1571" w:rsidP="004820A8">
      <w:pPr>
        <w:suppressAutoHyphens/>
        <w:ind w:firstLine="4820"/>
        <w:rPr>
          <w:sz w:val="22"/>
          <w:szCs w:val="22"/>
        </w:rPr>
      </w:pPr>
    </w:p>
    <w:p w14:paraId="3070D2BD" w14:textId="77777777" w:rsidR="009B1571" w:rsidRDefault="009B1571" w:rsidP="004820A8">
      <w:pPr>
        <w:suppressAutoHyphens/>
        <w:ind w:firstLine="4820"/>
        <w:rPr>
          <w:sz w:val="22"/>
          <w:szCs w:val="22"/>
        </w:rPr>
      </w:pPr>
    </w:p>
    <w:p w14:paraId="73516D35" w14:textId="77777777" w:rsidR="009B1571" w:rsidRDefault="009B1571" w:rsidP="004820A8">
      <w:pPr>
        <w:suppressAutoHyphens/>
        <w:ind w:firstLine="4820"/>
        <w:rPr>
          <w:sz w:val="22"/>
          <w:szCs w:val="22"/>
        </w:rPr>
      </w:pPr>
    </w:p>
    <w:p w14:paraId="15D76E36" w14:textId="77777777" w:rsidR="009B1571" w:rsidRDefault="009B1571" w:rsidP="004820A8">
      <w:pPr>
        <w:suppressAutoHyphens/>
        <w:ind w:firstLine="4820"/>
        <w:rPr>
          <w:sz w:val="22"/>
          <w:szCs w:val="22"/>
        </w:rPr>
      </w:pPr>
    </w:p>
    <w:p w14:paraId="04ABCCEF" w14:textId="77777777" w:rsidR="009B1571" w:rsidRDefault="009B1571" w:rsidP="004820A8">
      <w:pPr>
        <w:suppressAutoHyphens/>
        <w:ind w:firstLine="4820"/>
        <w:rPr>
          <w:sz w:val="22"/>
          <w:szCs w:val="22"/>
        </w:rPr>
      </w:pPr>
    </w:p>
    <w:p w14:paraId="4DE1B2F5" w14:textId="77777777" w:rsidR="009B1571" w:rsidRDefault="009B1571" w:rsidP="004820A8">
      <w:pPr>
        <w:suppressAutoHyphens/>
        <w:ind w:firstLine="4820"/>
        <w:rPr>
          <w:sz w:val="22"/>
          <w:szCs w:val="22"/>
        </w:rPr>
      </w:pPr>
    </w:p>
    <w:p w14:paraId="669B3B71" w14:textId="77777777" w:rsidR="009B1571" w:rsidRDefault="009B1571" w:rsidP="004820A8">
      <w:pPr>
        <w:suppressAutoHyphens/>
        <w:ind w:firstLine="4820"/>
        <w:rPr>
          <w:sz w:val="22"/>
          <w:szCs w:val="22"/>
        </w:rPr>
      </w:pPr>
    </w:p>
    <w:p w14:paraId="6C44411B" w14:textId="77777777" w:rsidR="009B1571" w:rsidRDefault="009B1571" w:rsidP="004820A8">
      <w:pPr>
        <w:suppressAutoHyphens/>
        <w:ind w:firstLine="4820"/>
        <w:rPr>
          <w:sz w:val="22"/>
          <w:szCs w:val="22"/>
        </w:rPr>
      </w:pPr>
    </w:p>
    <w:p w14:paraId="11828799" w14:textId="77777777" w:rsidR="009B1571" w:rsidRDefault="009B1571" w:rsidP="004820A8">
      <w:pPr>
        <w:suppressAutoHyphens/>
        <w:ind w:firstLine="4820"/>
        <w:rPr>
          <w:sz w:val="22"/>
          <w:szCs w:val="22"/>
        </w:rPr>
      </w:pPr>
    </w:p>
    <w:p w14:paraId="5798A384" w14:textId="77777777" w:rsidR="009B1571" w:rsidRDefault="009B1571" w:rsidP="004820A8">
      <w:pPr>
        <w:suppressAutoHyphens/>
        <w:ind w:firstLine="4820"/>
        <w:rPr>
          <w:sz w:val="22"/>
          <w:szCs w:val="22"/>
        </w:rPr>
      </w:pPr>
    </w:p>
    <w:p w14:paraId="15C5DBDE" w14:textId="77777777" w:rsidR="009B1571" w:rsidRDefault="009B1571" w:rsidP="004820A8">
      <w:pPr>
        <w:suppressAutoHyphens/>
        <w:ind w:firstLine="4820"/>
        <w:rPr>
          <w:sz w:val="22"/>
          <w:szCs w:val="22"/>
        </w:rPr>
      </w:pPr>
    </w:p>
    <w:p w14:paraId="6290901D" w14:textId="77777777" w:rsidR="009B1571" w:rsidRDefault="009B1571" w:rsidP="004820A8">
      <w:pPr>
        <w:suppressAutoHyphens/>
        <w:ind w:firstLine="4820"/>
        <w:rPr>
          <w:sz w:val="22"/>
          <w:szCs w:val="22"/>
        </w:rPr>
      </w:pPr>
    </w:p>
    <w:p w14:paraId="5EF598C7" w14:textId="77777777" w:rsidR="009B1571" w:rsidRDefault="009B1571" w:rsidP="004820A8">
      <w:pPr>
        <w:suppressAutoHyphens/>
        <w:ind w:firstLine="4820"/>
        <w:rPr>
          <w:sz w:val="22"/>
          <w:szCs w:val="22"/>
        </w:rPr>
      </w:pPr>
    </w:p>
    <w:p w14:paraId="0EF2E7E2" w14:textId="77777777" w:rsidR="009B1571" w:rsidRDefault="009B1571" w:rsidP="004820A8">
      <w:pPr>
        <w:suppressAutoHyphens/>
        <w:ind w:firstLine="4820"/>
        <w:rPr>
          <w:sz w:val="22"/>
          <w:szCs w:val="22"/>
        </w:rPr>
      </w:pPr>
    </w:p>
    <w:p w14:paraId="17B6778F" w14:textId="77777777" w:rsidR="009B1571" w:rsidRDefault="009B1571" w:rsidP="004820A8">
      <w:pPr>
        <w:suppressAutoHyphens/>
        <w:ind w:firstLine="4820"/>
        <w:rPr>
          <w:sz w:val="22"/>
          <w:szCs w:val="22"/>
        </w:rPr>
      </w:pPr>
    </w:p>
    <w:p w14:paraId="4E15741A" w14:textId="77777777" w:rsidR="009B1571" w:rsidRDefault="009B1571" w:rsidP="004820A8">
      <w:pPr>
        <w:suppressAutoHyphens/>
        <w:ind w:firstLine="4820"/>
        <w:rPr>
          <w:sz w:val="22"/>
          <w:szCs w:val="22"/>
        </w:rPr>
      </w:pPr>
    </w:p>
    <w:p w14:paraId="2813EA68" w14:textId="77777777" w:rsidR="009B1571" w:rsidRDefault="009B1571" w:rsidP="004820A8">
      <w:pPr>
        <w:suppressAutoHyphens/>
        <w:ind w:firstLine="4820"/>
        <w:rPr>
          <w:sz w:val="22"/>
          <w:szCs w:val="22"/>
        </w:rPr>
      </w:pPr>
    </w:p>
    <w:p w14:paraId="1F144CE8" w14:textId="77777777" w:rsidR="009B1571" w:rsidRDefault="009B1571" w:rsidP="004820A8">
      <w:pPr>
        <w:suppressAutoHyphens/>
        <w:ind w:firstLine="4820"/>
        <w:rPr>
          <w:sz w:val="22"/>
          <w:szCs w:val="22"/>
        </w:rPr>
      </w:pPr>
    </w:p>
    <w:p w14:paraId="68D731CD" w14:textId="77777777" w:rsidR="009B1571" w:rsidRDefault="009B1571" w:rsidP="004820A8">
      <w:pPr>
        <w:suppressAutoHyphens/>
        <w:ind w:firstLine="4820"/>
        <w:rPr>
          <w:sz w:val="22"/>
          <w:szCs w:val="22"/>
        </w:rPr>
      </w:pPr>
    </w:p>
    <w:p w14:paraId="229E774A" w14:textId="77777777" w:rsidR="009B1571" w:rsidRDefault="009B1571" w:rsidP="004820A8">
      <w:pPr>
        <w:suppressAutoHyphens/>
        <w:ind w:firstLine="4820"/>
        <w:rPr>
          <w:sz w:val="22"/>
          <w:szCs w:val="22"/>
        </w:rPr>
      </w:pPr>
    </w:p>
    <w:p w14:paraId="3453285A" w14:textId="77777777" w:rsidR="009B1571" w:rsidRDefault="009B1571" w:rsidP="004820A8">
      <w:pPr>
        <w:suppressAutoHyphens/>
        <w:ind w:firstLine="4820"/>
        <w:rPr>
          <w:sz w:val="22"/>
          <w:szCs w:val="22"/>
        </w:rPr>
      </w:pPr>
    </w:p>
    <w:p w14:paraId="753FCFB2" w14:textId="77777777" w:rsidR="009B1571" w:rsidRDefault="009B1571" w:rsidP="004820A8">
      <w:pPr>
        <w:suppressAutoHyphens/>
        <w:ind w:firstLine="4820"/>
        <w:rPr>
          <w:sz w:val="22"/>
          <w:szCs w:val="22"/>
        </w:rPr>
      </w:pPr>
    </w:p>
    <w:p w14:paraId="2C0FD90D" w14:textId="77777777" w:rsidR="009B1571" w:rsidRDefault="009B1571" w:rsidP="004820A8">
      <w:pPr>
        <w:suppressAutoHyphens/>
        <w:ind w:firstLine="4820"/>
        <w:rPr>
          <w:sz w:val="22"/>
          <w:szCs w:val="22"/>
        </w:rPr>
      </w:pPr>
    </w:p>
    <w:p w14:paraId="77068516" w14:textId="77777777" w:rsidR="009B1571" w:rsidRDefault="009B1571" w:rsidP="004820A8">
      <w:pPr>
        <w:suppressAutoHyphens/>
        <w:ind w:firstLine="4820"/>
        <w:rPr>
          <w:sz w:val="22"/>
          <w:szCs w:val="22"/>
        </w:rPr>
      </w:pPr>
    </w:p>
    <w:p w14:paraId="502C9421" w14:textId="77777777" w:rsidR="009B1571" w:rsidRDefault="009B1571" w:rsidP="004820A8">
      <w:pPr>
        <w:suppressAutoHyphens/>
        <w:ind w:firstLine="4820"/>
        <w:rPr>
          <w:sz w:val="22"/>
          <w:szCs w:val="22"/>
        </w:rPr>
      </w:pPr>
    </w:p>
    <w:p w14:paraId="593B887C" w14:textId="77777777" w:rsidR="009B1571" w:rsidRDefault="009B1571" w:rsidP="004820A8">
      <w:pPr>
        <w:suppressAutoHyphens/>
        <w:ind w:firstLine="4820"/>
        <w:rPr>
          <w:sz w:val="22"/>
          <w:szCs w:val="22"/>
        </w:rPr>
      </w:pPr>
    </w:p>
    <w:p w14:paraId="2F136C9C" w14:textId="77777777" w:rsidR="0045558F" w:rsidRDefault="0045558F" w:rsidP="004820A8">
      <w:pPr>
        <w:suppressAutoHyphens/>
        <w:ind w:firstLine="4820"/>
        <w:rPr>
          <w:sz w:val="22"/>
          <w:szCs w:val="22"/>
        </w:rPr>
      </w:pPr>
    </w:p>
    <w:p w14:paraId="36940BC6" w14:textId="77777777" w:rsidR="0045558F" w:rsidRDefault="0045558F" w:rsidP="004820A8">
      <w:pPr>
        <w:suppressAutoHyphens/>
        <w:ind w:firstLine="4820"/>
        <w:rPr>
          <w:sz w:val="22"/>
          <w:szCs w:val="22"/>
        </w:rPr>
      </w:pPr>
    </w:p>
    <w:p w14:paraId="24C4AA98" w14:textId="77777777" w:rsidR="0045558F" w:rsidRDefault="0045558F" w:rsidP="004820A8">
      <w:pPr>
        <w:suppressAutoHyphens/>
        <w:ind w:firstLine="4820"/>
        <w:rPr>
          <w:sz w:val="22"/>
          <w:szCs w:val="22"/>
        </w:rPr>
      </w:pPr>
    </w:p>
    <w:p w14:paraId="23AA4C77" w14:textId="77777777" w:rsidR="0045558F" w:rsidRDefault="0045558F" w:rsidP="004820A8">
      <w:pPr>
        <w:suppressAutoHyphens/>
        <w:ind w:firstLine="4820"/>
        <w:rPr>
          <w:sz w:val="22"/>
          <w:szCs w:val="22"/>
        </w:rPr>
      </w:pPr>
    </w:p>
    <w:p w14:paraId="6D40D9EA" w14:textId="77777777" w:rsidR="0045558F" w:rsidRDefault="0045558F" w:rsidP="004820A8">
      <w:pPr>
        <w:suppressAutoHyphens/>
        <w:ind w:firstLine="4820"/>
        <w:rPr>
          <w:sz w:val="22"/>
          <w:szCs w:val="22"/>
        </w:rPr>
      </w:pPr>
    </w:p>
    <w:p w14:paraId="5BEFD65C" w14:textId="77777777" w:rsidR="009B1571" w:rsidRDefault="009B1571" w:rsidP="004820A8">
      <w:pPr>
        <w:suppressAutoHyphens/>
        <w:ind w:firstLine="4820"/>
        <w:rPr>
          <w:sz w:val="22"/>
          <w:szCs w:val="22"/>
        </w:rPr>
      </w:pPr>
    </w:p>
    <w:p w14:paraId="0E425AD7" w14:textId="77777777" w:rsidR="004820A8" w:rsidRPr="00566B9E" w:rsidRDefault="004820A8" w:rsidP="004820A8">
      <w:pPr>
        <w:suppressAutoHyphens/>
        <w:ind w:firstLine="4820"/>
        <w:rPr>
          <w:sz w:val="22"/>
          <w:szCs w:val="22"/>
        </w:rPr>
      </w:pPr>
      <w:r w:rsidRPr="00566B9E">
        <w:rPr>
          <w:sz w:val="22"/>
          <w:szCs w:val="22"/>
        </w:rPr>
        <w:lastRenderedPageBreak/>
        <w:t>Приложение № 1</w:t>
      </w:r>
    </w:p>
    <w:p w14:paraId="22A3A3F4"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7AD583CE" w14:textId="77777777" w:rsidR="004820A8" w:rsidRPr="00566B9E" w:rsidRDefault="004820A8" w:rsidP="004820A8">
      <w:pPr>
        <w:suppressAutoHyphens/>
        <w:ind w:firstLine="4820"/>
        <w:rPr>
          <w:sz w:val="22"/>
          <w:szCs w:val="22"/>
        </w:rPr>
      </w:pPr>
      <w:r w:rsidRPr="00566B9E">
        <w:rPr>
          <w:sz w:val="22"/>
          <w:szCs w:val="22"/>
        </w:rPr>
        <w:t>от «____» _____20 _ г. № _____</w:t>
      </w:r>
    </w:p>
    <w:p w14:paraId="6C2E7091" w14:textId="77777777" w:rsidR="004820A8" w:rsidRPr="00241C93" w:rsidRDefault="004820A8" w:rsidP="004820A8">
      <w:pPr>
        <w:widowControl/>
        <w:suppressAutoHyphens/>
        <w:autoSpaceDE/>
        <w:autoSpaceDN/>
        <w:ind w:firstLine="709"/>
        <w:rPr>
          <w:b/>
          <w:sz w:val="24"/>
          <w:szCs w:val="24"/>
          <w:lang w:eastAsia="en-US"/>
        </w:rPr>
      </w:pPr>
    </w:p>
    <w:p w14:paraId="4CA158E5" w14:textId="77777777" w:rsidR="004820A8" w:rsidRPr="00241C93" w:rsidRDefault="004820A8" w:rsidP="004820A8">
      <w:pPr>
        <w:ind w:firstLine="709"/>
        <w:jc w:val="center"/>
        <w:rPr>
          <w:b/>
          <w:sz w:val="24"/>
          <w:szCs w:val="24"/>
        </w:rPr>
      </w:pPr>
    </w:p>
    <w:p w14:paraId="64DC2A85" w14:textId="77777777" w:rsidR="004820A8" w:rsidRPr="00241C93" w:rsidRDefault="004820A8" w:rsidP="004820A8">
      <w:pPr>
        <w:ind w:firstLine="709"/>
        <w:jc w:val="center"/>
        <w:rPr>
          <w:b/>
          <w:sz w:val="24"/>
          <w:szCs w:val="24"/>
        </w:rPr>
      </w:pPr>
    </w:p>
    <w:p w14:paraId="6D582EA5" w14:textId="77777777" w:rsidR="004820A8" w:rsidRPr="00241C93" w:rsidRDefault="004820A8" w:rsidP="004820A8">
      <w:pPr>
        <w:jc w:val="center"/>
        <w:rPr>
          <w:b/>
          <w:sz w:val="24"/>
          <w:szCs w:val="24"/>
        </w:rPr>
      </w:pPr>
      <w:r w:rsidRPr="00241C93">
        <w:rPr>
          <w:b/>
          <w:sz w:val="24"/>
          <w:szCs w:val="24"/>
        </w:rPr>
        <w:t xml:space="preserve">СПЕЦИФИКАЦИЯ </w:t>
      </w:r>
    </w:p>
    <w:p w14:paraId="6B025338" w14:textId="77777777" w:rsidR="004820A8" w:rsidRPr="00241C93" w:rsidRDefault="004820A8" w:rsidP="004820A8">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4820A8" w:rsidRPr="00241C93" w14:paraId="672B7986" w14:textId="77777777" w:rsidTr="0031144D">
        <w:trPr>
          <w:trHeight w:val="543"/>
        </w:trPr>
        <w:tc>
          <w:tcPr>
            <w:tcW w:w="537" w:type="dxa"/>
            <w:vAlign w:val="center"/>
          </w:tcPr>
          <w:p w14:paraId="533F7F1B" w14:textId="77777777" w:rsidR="004820A8" w:rsidRPr="00566B9E" w:rsidRDefault="004820A8" w:rsidP="0031144D">
            <w:pPr>
              <w:jc w:val="center"/>
              <w:rPr>
                <w:bCs/>
                <w:color w:val="000000"/>
                <w:sz w:val="22"/>
                <w:szCs w:val="22"/>
              </w:rPr>
            </w:pPr>
            <w:r w:rsidRPr="00566B9E">
              <w:rPr>
                <w:bCs/>
                <w:color w:val="000000"/>
                <w:sz w:val="22"/>
                <w:szCs w:val="22"/>
              </w:rPr>
              <w:t>№</w:t>
            </w:r>
            <w:r>
              <w:rPr>
                <w:bCs/>
                <w:color w:val="000000"/>
                <w:sz w:val="22"/>
                <w:szCs w:val="22"/>
              </w:rPr>
              <w:t xml:space="preserve"> </w:t>
            </w:r>
            <w:r w:rsidRPr="00566B9E">
              <w:rPr>
                <w:bCs/>
                <w:color w:val="000000"/>
                <w:sz w:val="22"/>
                <w:szCs w:val="22"/>
              </w:rPr>
              <w:t xml:space="preserve">п/п </w:t>
            </w:r>
          </w:p>
        </w:tc>
        <w:tc>
          <w:tcPr>
            <w:tcW w:w="1118" w:type="dxa"/>
            <w:vAlign w:val="center"/>
          </w:tcPr>
          <w:p w14:paraId="45FC2113" w14:textId="77777777" w:rsidR="004820A8" w:rsidRPr="00566B9E" w:rsidRDefault="004820A8" w:rsidP="0031144D">
            <w:pPr>
              <w:jc w:val="center"/>
              <w:rPr>
                <w:bCs/>
                <w:color w:val="000000"/>
                <w:sz w:val="22"/>
                <w:szCs w:val="22"/>
              </w:rPr>
            </w:pPr>
            <w:r w:rsidRPr="00566B9E">
              <w:rPr>
                <w:bCs/>
                <w:color w:val="000000"/>
                <w:sz w:val="22"/>
                <w:szCs w:val="22"/>
              </w:rPr>
              <w:t>Наименование Товара</w:t>
            </w:r>
          </w:p>
        </w:tc>
        <w:tc>
          <w:tcPr>
            <w:tcW w:w="1150" w:type="dxa"/>
            <w:vAlign w:val="center"/>
          </w:tcPr>
          <w:p w14:paraId="748DAFD0" w14:textId="77777777" w:rsidR="004820A8" w:rsidRPr="00566B9E" w:rsidRDefault="004820A8" w:rsidP="0031144D">
            <w:pPr>
              <w:jc w:val="center"/>
              <w:rPr>
                <w:bCs/>
                <w:color w:val="000000"/>
                <w:sz w:val="22"/>
                <w:szCs w:val="22"/>
              </w:rPr>
            </w:pPr>
            <w:r w:rsidRPr="00566B9E">
              <w:rPr>
                <w:bCs/>
                <w:color w:val="000000"/>
                <w:sz w:val="22"/>
                <w:szCs w:val="22"/>
              </w:rPr>
              <w:t>Артикул, тип, марка</w:t>
            </w:r>
            <w:r>
              <w:rPr>
                <w:bCs/>
                <w:color w:val="000000"/>
                <w:sz w:val="22"/>
                <w:szCs w:val="22"/>
              </w:rPr>
              <w:t xml:space="preserve"> ГОСТ</w:t>
            </w:r>
          </w:p>
        </w:tc>
        <w:tc>
          <w:tcPr>
            <w:tcW w:w="993" w:type="dxa"/>
            <w:vAlign w:val="center"/>
          </w:tcPr>
          <w:p w14:paraId="7A9EBD90" w14:textId="77777777" w:rsidR="004820A8" w:rsidRPr="00D5141B" w:rsidRDefault="004820A8" w:rsidP="0031144D">
            <w:pPr>
              <w:tabs>
                <w:tab w:val="left" w:pos="59"/>
              </w:tabs>
              <w:jc w:val="center"/>
              <w:rPr>
                <w:bCs/>
                <w:color w:val="000000"/>
                <w:sz w:val="22"/>
                <w:szCs w:val="22"/>
              </w:rPr>
            </w:pPr>
            <w:r w:rsidRPr="00DC117A">
              <w:rPr>
                <w:bCs/>
                <w:color w:val="000000"/>
                <w:sz w:val="22"/>
                <w:szCs w:val="22"/>
              </w:rPr>
              <w:t>Страна происхождения</w:t>
            </w:r>
            <w:r w:rsidRPr="00886885">
              <w:rPr>
                <w:bCs/>
                <w:color w:val="000000"/>
              </w:rPr>
              <w:t xml:space="preserve"> Товара</w:t>
            </w:r>
            <w:r w:rsidRPr="00886885">
              <w:rPr>
                <w:rStyle w:val="afc"/>
                <w:bCs/>
                <w:color w:val="000000"/>
              </w:rPr>
              <w:footnoteReference w:id="9"/>
            </w:r>
          </w:p>
        </w:tc>
        <w:tc>
          <w:tcPr>
            <w:tcW w:w="1275" w:type="dxa"/>
            <w:vAlign w:val="center"/>
          </w:tcPr>
          <w:p w14:paraId="36DB3905" w14:textId="77777777" w:rsidR="004820A8" w:rsidRPr="00566B9E" w:rsidRDefault="004820A8" w:rsidP="0031144D">
            <w:pPr>
              <w:jc w:val="center"/>
              <w:rPr>
                <w:bCs/>
                <w:color w:val="000000"/>
                <w:sz w:val="22"/>
                <w:szCs w:val="22"/>
              </w:rPr>
            </w:pPr>
            <w:r w:rsidRPr="00566B9E">
              <w:rPr>
                <w:bCs/>
                <w:color w:val="000000"/>
                <w:sz w:val="22"/>
                <w:szCs w:val="22"/>
              </w:rPr>
              <w:t>Единица измерения</w:t>
            </w:r>
          </w:p>
        </w:tc>
        <w:tc>
          <w:tcPr>
            <w:tcW w:w="1060" w:type="dxa"/>
            <w:vAlign w:val="center"/>
          </w:tcPr>
          <w:p w14:paraId="13274A76" w14:textId="77777777" w:rsidR="004820A8" w:rsidRPr="00566B9E" w:rsidRDefault="004820A8" w:rsidP="0031144D">
            <w:pPr>
              <w:jc w:val="center"/>
              <w:rPr>
                <w:bCs/>
                <w:color w:val="000000"/>
                <w:sz w:val="22"/>
                <w:szCs w:val="22"/>
              </w:rPr>
            </w:pPr>
            <w:r w:rsidRPr="00566B9E">
              <w:rPr>
                <w:bCs/>
                <w:color w:val="000000"/>
                <w:sz w:val="22"/>
                <w:szCs w:val="22"/>
              </w:rPr>
              <w:t>Цена за единицу, руб. без НДС</w:t>
            </w:r>
          </w:p>
        </w:tc>
        <w:tc>
          <w:tcPr>
            <w:tcW w:w="925" w:type="dxa"/>
            <w:vAlign w:val="center"/>
          </w:tcPr>
          <w:p w14:paraId="65605BF2" w14:textId="77777777" w:rsidR="004820A8" w:rsidRPr="00566B9E" w:rsidRDefault="004820A8" w:rsidP="0031144D">
            <w:pPr>
              <w:jc w:val="center"/>
              <w:rPr>
                <w:bCs/>
                <w:color w:val="000000"/>
                <w:sz w:val="22"/>
                <w:szCs w:val="22"/>
              </w:rPr>
            </w:pPr>
            <w:r w:rsidRPr="00566B9E">
              <w:rPr>
                <w:bCs/>
                <w:color w:val="000000"/>
                <w:sz w:val="22"/>
                <w:szCs w:val="22"/>
              </w:rPr>
              <w:t>НДС (___%), руб.</w:t>
            </w:r>
          </w:p>
        </w:tc>
        <w:tc>
          <w:tcPr>
            <w:tcW w:w="2552" w:type="dxa"/>
            <w:vAlign w:val="center"/>
          </w:tcPr>
          <w:p w14:paraId="3CB42CE7" w14:textId="77777777" w:rsidR="004820A8" w:rsidRPr="00566B9E" w:rsidRDefault="004820A8" w:rsidP="0031144D">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4820A8" w:rsidRPr="00241C93" w14:paraId="232B722E" w14:textId="77777777" w:rsidTr="0031144D">
        <w:trPr>
          <w:trHeight w:val="556"/>
        </w:trPr>
        <w:tc>
          <w:tcPr>
            <w:tcW w:w="537" w:type="dxa"/>
            <w:noWrap/>
            <w:vAlign w:val="center"/>
          </w:tcPr>
          <w:p w14:paraId="09E20132" w14:textId="77777777" w:rsidR="004820A8" w:rsidRPr="00241C93" w:rsidRDefault="004820A8" w:rsidP="0031144D">
            <w:pPr>
              <w:ind w:firstLine="709"/>
              <w:jc w:val="center"/>
              <w:rPr>
                <w:bCs/>
                <w:color w:val="000000"/>
                <w:sz w:val="24"/>
                <w:szCs w:val="24"/>
              </w:rPr>
            </w:pPr>
          </w:p>
        </w:tc>
        <w:tc>
          <w:tcPr>
            <w:tcW w:w="1118" w:type="dxa"/>
            <w:vAlign w:val="center"/>
          </w:tcPr>
          <w:p w14:paraId="3E5483C7" w14:textId="77777777" w:rsidR="004820A8" w:rsidRPr="00241C93" w:rsidRDefault="004820A8" w:rsidP="0031144D">
            <w:pPr>
              <w:ind w:firstLine="709"/>
              <w:rPr>
                <w:color w:val="000000"/>
                <w:sz w:val="24"/>
                <w:szCs w:val="24"/>
                <w:highlight w:val="yellow"/>
              </w:rPr>
            </w:pPr>
          </w:p>
        </w:tc>
        <w:tc>
          <w:tcPr>
            <w:tcW w:w="1150" w:type="dxa"/>
          </w:tcPr>
          <w:p w14:paraId="4B502E00" w14:textId="77777777" w:rsidR="004820A8" w:rsidRPr="00241C93" w:rsidRDefault="004820A8" w:rsidP="0031144D">
            <w:pPr>
              <w:ind w:firstLine="709"/>
              <w:rPr>
                <w:color w:val="000000"/>
                <w:sz w:val="24"/>
                <w:szCs w:val="24"/>
                <w:highlight w:val="yellow"/>
              </w:rPr>
            </w:pPr>
          </w:p>
        </w:tc>
        <w:tc>
          <w:tcPr>
            <w:tcW w:w="993" w:type="dxa"/>
          </w:tcPr>
          <w:p w14:paraId="5E01A57E" w14:textId="77777777" w:rsidR="004820A8" w:rsidRPr="00241C93" w:rsidRDefault="004820A8" w:rsidP="0031144D">
            <w:pPr>
              <w:ind w:firstLine="709"/>
              <w:rPr>
                <w:color w:val="000000"/>
                <w:sz w:val="24"/>
                <w:szCs w:val="24"/>
                <w:highlight w:val="yellow"/>
              </w:rPr>
            </w:pPr>
          </w:p>
        </w:tc>
        <w:tc>
          <w:tcPr>
            <w:tcW w:w="1275" w:type="dxa"/>
            <w:vAlign w:val="center"/>
          </w:tcPr>
          <w:p w14:paraId="0036B768" w14:textId="77777777" w:rsidR="004820A8" w:rsidRPr="00241C93" w:rsidRDefault="004820A8" w:rsidP="0031144D">
            <w:pPr>
              <w:ind w:firstLine="709"/>
              <w:rPr>
                <w:color w:val="000000"/>
                <w:sz w:val="24"/>
                <w:szCs w:val="24"/>
                <w:highlight w:val="yellow"/>
              </w:rPr>
            </w:pPr>
          </w:p>
        </w:tc>
        <w:tc>
          <w:tcPr>
            <w:tcW w:w="1060" w:type="dxa"/>
            <w:vAlign w:val="center"/>
          </w:tcPr>
          <w:p w14:paraId="4E26C215" w14:textId="77777777" w:rsidR="004820A8" w:rsidRPr="00241C93" w:rsidRDefault="004820A8" w:rsidP="0031144D">
            <w:pPr>
              <w:ind w:firstLine="709"/>
              <w:rPr>
                <w:color w:val="000000"/>
                <w:sz w:val="24"/>
                <w:szCs w:val="24"/>
                <w:highlight w:val="yellow"/>
              </w:rPr>
            </w:pPr>
          </w:p>
        </w:tc>
        <w:tc>
          <w:tcPr>
            <w:tcW w:w="925" w:type="dxa"/>
            <w:vAlign w:val="center"/>
          </w:tcPr>
          <w:p w14:paraId="3FF08D67" w14:textId="77777777" w:rsidR="004820A8" w:rsidRPr="00241C93" w:rsidRDefault="004820A8" w:rsidP="0031144D">
            <w:pPr>
              <w:ind w:firstLine="709"/>
              <w:rPr>
                <w:color w:val="000000"/>
                <w:sz w:val="24"/>
                <w:szCs w:val="24"/>
                <w:highlight w:val="yellow"/>
              </w:rPr>
            </w:pPr>
          </w:p>
        </w:tc>
        <w:tc>
          <w:tcPr>
            <w:tcW w:w="2552" w:type="dxa"/>
            <w:vAlign w:val="center"/>
          </w:tcPr>
          <w:p w14:paraId="0A6D6E41" w14:textId="77777777" w:rsidR="004820A8" w:rsidRPr="00241C93" w:rsidRDefault="004820A8" w:rsidP="0031144D">
            <w:pPr>
              <w:ind w:firstLine="709"/>
              <w:jc w:val="center"/>
              <w:rPr>
                <w:color w:val="000000"/>
                <w:sz w:val="24"/>
                <w:szCs w:val="24"/>
                <w:highlight w:val="yellow"/>
              </w:rPr>
            </w:pPr>
          </w:p>
        </w:tc>
      </w:tr>
      <w:tr w:rsidR="004820A8" w:rsidRPr="00241C93" w14:paraId="38D48945" w14:textId="77777777" w:rsidTr="0031144D">
        <w:trPr>
          <w:trHeight w:val="556"/>
        </w:trPr>
        <w:tc>
          <w:tcPr>
            <w:tcW w:w="537" w:type="dxa"/>
            <w:noWrap/>
            <w:vAlign w:val="center"/>
          </w:tcPr>
          <w:p w14:paraId="54C81BE3" w14:textId="77777777" w:rsidR="004820A8" w:rsidRPr="00241C93" w:rsidRDefault="004820A8" w:rsidP="0031144D">
            <w:pPr>
              <w:ind w:firstLine="709"/>
              <w:jc w:val="center"/>
              <w:rPr>
                <w:bCs/>
                <w:color w:val="000000"/>
                <w:sz w:val="24"/>
                <w:szCs w:val="24"/>
              </w:rPr>
            </w:pPr>
          </w:p>
        </w:tc>
        <w:tc>
          <w:tcPr>
            <w:tcW w:w="1118" w:type="dxa"/>
            <w:vAlign w:val="center"/>
          </w:tcPr>
          <w:p w14:paraId="1BE2B0C1" w14:textId="77777777" w:rsidR="004820A8" w:rsidRPr="00241C93" w:rsidRDefault="004820A8" w:rsidP="0031144D">
            <w:pPr>
              <w:ind w:firstLine="709"/>
              <w:rPr>
                <w:color w:val="000000"/>
                <w:sz w:val="24"/>
                <w:szCs w:val="24"/>
                <w:highlight w:val="yellow"/>
              </w:rPr>
            </w:pPr>
          </w:p>
        </w:tc>
        <w:tc>
          <w:tcPr>
            <w:tcW w:w="1150" w:type="dxa"/>
          </w:tcPr>
          <w:p w14:paraId="62A3950F" w14:textId="77777777" w:rsidR="004820A8" w:rsidRPr="00241C93" w:rsidRDefault="004820A8" w:rsidP="0031144D">
            <w:pPr>
              <w:ind w:firstLine="709"/>
              <w:rPr>
                <w:color w:val="000000"/>
                <w:sz w:val="24"/>
                <w:szCs w:val="24"/>
                <w:highlight w:val="yellow"/>
              </w:rPr>
            </w:pPr>
          </w:p>
        </w:tc>
        <w:tc>
          <w:tcPr>
            <w:tcW w:w="993" w:type="dxa"/>
          </w:tcPr>
          <w:p w14:paraId="389A3C16" w14:textId="77777777" w:rsidR="004820A8" w:rsidRPr="00241C93" w:rsidRDefault="004820A8" w:rsidP="0031144D">
            <w:pPr>
              <w:ind w:firstLine="709"/>
              <w:rPr>
                <w:color w:val="000000"/>
                <w:sz w:val="24"/>
                <w:szCs w:val="24"/>
                <w:highlight w:val="yellow"/>
              </w:rPr>
            </w:pPr>
          </w:p>
        </w:tc>
        <w:tc>
          <w:tcPr>
            <w:tcW w:w="1275" w:type="dxa"/>
            <w:vAlign w:val="center"/>
          </w:tcPr>
          <w:p w14:paraId="0FFFF774" w14:textId="77777777" w:rsidR="004820A8" w:rsidRPr="00241C93" w:rsidRDefault="004820A8" w:rsidP="0031144D">
            <w:pPr>
              <w:ind w:firstLine="709"/>
              <w:rPr>
                <w:color w:val="000000"/>
                <w:sz w:val="24"/>
                <w:szCs w:val="24"/>
                <w:highlight w:val="yellow"/>
              </w:rPr>
            </w:pPr>
          </w:p>
        </w:tc>
        <w:tc>
          <w:tcPr>
            <w:tcW w:w="1060" w:type="dxa"/>
            <w:vAlign w:val="center"/>
          </w:tcPr>
          <w:p w14:paraId="69C4E059" w14:textId="77777777" w:rsidR="004820A8" w:rsidRPr="00241C93" w:rsidRDefault="004820A8" w:rsidP="0031144D">
            <w:pPr>
              <w:ind w:firstLine="709"/>
              <w:rPr>
                <w:color w:val="000000"/>
                <w:sz w:val="24"/>
                <w:szCs w:val="24"/>
                <w:highlight w:val="yellow"/>
              </w:rPr>
            </w:pPr>
          </w:p>
        </w:tc>
        <w:tc>
          <w:tcPr>
            <w:tcW w:w="925" w:type="dxa"/>
            <w:vAlign w:val="center"/>
          </w:tcPr>
          <w:p w14:paraId="40DFB3EA" w14:textId="77777777" w:rsidR="004820A8" w:rsidRPr="00241C93" w:rsidRDefault="004820A8" w:rsidP="0031144D">
            <w:pPr>
              <w:ind w:firstLine="709"/>
              <w:rPr>
                <w:color w:val="000000"/>
                <w:sz w:val="24"/>
                <w:szCs w:val="24"/>
                <w:highlight w:val="yellow"/>
              </w:rPr>
            </w:pPr>
          </w:p>
        </w:tc>
        <w:tc>
          <w:tcPr>
            <w:tcW w:w="2552" w:type="dxa"/>
            <w:vAlign w:val="center"/>
          </w:tcPr>
          <w:p w14:paraId="6105DBF7" w14:textId="77777777" w:rsidR="004820A8" w:rsidRPr="00241C93" w:rsidRDefault="004820A8" w:rsidP="0031144D">
            <w:pPr>
              <w:ind w:firstLine="709"/>
              <w:jc w:val="center"/>
              <w:rPr>
                <w:color w:val="000000"/>
                <w:sz w:val="24"/>
                <w:szCs w:val="24"/>
                <w:highlight w:val="yellow"/>
              </w:rPr>
            </w:pPr>
          </w:p>
        </w:tc>
      </w:tr>
    </w:tbl>
    <w:p w14:paraId="4CA2DD2E" w14:textId="77777777" w:rsidR="004820A8" w:rsidRPr="00241C93" w:rsidRDefault="004820A8" w:rsidP="004820A8">
      <w:pPr>
        <w:ind w:firstLine="709"/>
        <w:rPr>
          <w:i/>
          <w:sz w:val="24"/>
          <w:szCs w:val="24"/>
          <w:highlight w:val="yellow"/>
        </w:rPr>
      </w:pPr>
    </w:p>
    <w:p w14:paraId="1F0C01A2" w14:textId="77777777" w:rsidR="004820A8" w:rsidRPr="00241C93" w:rsidRDefault="004820A8" w:rsidP="004820A8">
      <w:pPr>
        <w:jc w:val="both"/>
        <w:rPr>
          <w:i/>
          <w:sz w:val="24"/>
          <w:szCs w:val="24"/>
        </w:rPr>
      </w:pPr>
      <w:r w:rsidRPr="00D5141B">
        <w:rPr>
          <w:i/>
          <w:sz w:val="24"/>
          <w:szCs w:val="24"/>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2AA7681D" w14:textId="77777777" w:rsidR="004820A8" w:rsidRPr="00241C93" w:rsidRDefault="004820A8" w:rsidP="004820A8">
      <w:pPr>
        <w:ind w:firstLine="709"/>
        <w:jc w:val="both"/>
        <w:rPr>
          <w:i/>
          <w:sz w:val="24"/>
          <w:szCs w:val="24"/>
        </w:rPr>
      </w:pPr>
      <w:r w:rsidRPr="00241C93">
        <w:rPr>
          <w:i/>
          <w:sz w:val="24"/>
          <w:szCs w:val="24"/>
        </w:rPr>
        <w:t xml:space="preserve"> </w:t>
      </w:r>
    </w:p>
    <w:p w14:paraId="7351E637" w14:textId="77777777" w:rsidR="004820A8" w:rsidRPr="00241C93" w:rsidRDefault="004820A8" w:rsidP="004820A8">
      <w:pPr>
        <w:widowControl/>
        <w:suppressAutoHyphens/>
        <w:autoSpaceDE/>
        <w:autoSpaceDN/>
        <w:ind w:firstLine="709"/>
        <w:rPr>
          <w:b/>
          <w:sz w:val="24"/>
          <w:szCs w:val="24"/>
          <w:lang w:eastAsia="en-US"/>
        </w:rPr>
      </w:pPr>
    </w:p>
    <w:p w14:paraId="27F9C956" w14:textId="77777777" w:rsidR="004820A8" w:rsidRPr="00241C93" w:rsidRDefault="004820A8" w:rsidP="004820A8">
      <w:pPr>
        <w:widowControl/>
        <w:suppressAutoHyphens/>
        <w:autoSpaceDE/>
        <w:autoSpaceDN/>
        <w:ind w:firstLine="709"/>
        <w:rPr>
          <w:b/>
          <w:sz w:val="24"/>
          <w:szCs w:val="24"/>
          <w:lang w:eastAsia="en-US"/>
        </w:rPr>
      </w:pPr>
    </w:p>
    <w:p w14:paraId="34ADBDBD"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0854B8CE" w14:textId="77777777" w:rsidR="004820A8" w:rsidRPr="00241C93" w:rsidRDefault="004820A8" w:rsidP="004820A8">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4820A8" w:rsidRPr="00241C93" w14:paraId="45344601" w14:textId="77777777" w:rsidTr="0031144D">
        <w:tc>
          <w:tcPr>
            <w:tcW w:w="4996" w:type="dxa"/>
          </w:tcPr>
          <w:p w14:paraId="354272B4" w14:textId="77777777" w:rsidR="004820A8" w:rsidRPr="00241C93" w:rsidRDefault="004820A8" w:rsidP="0031144D">
            <w:pPr>
              <w:widowControl/>
              <w:autoSpaceDE/>
              <w:autoSpaceDN/>
              <w:rPr>
                <w:b/>
                <w:sz w:val="24"/>
                <w:szCs w:val="24"/>
              </w:rPr>
            </w:pPr>
            <w:r w:rsidRPr="00241C93">
              <w:rPr>
                <w:b/>
                <w:sz w:val="24"/>
                <w:szCs w:val="24"/>
              </w:rPr>
              <w:t>Покупатель:</w:t>
            </w:r>
          </w:p>
          <w:p w14:paraId="51374240" w14:textId="77777777" w:rsidR="004820A8" w:rsidRPr="00241C93" w:rsidRDefault="004820A8" w:rsidP="0031144D">
            <w:pPr>
              <w:widowControl/>
              <w:autoSpaceDE/>
              <w:autoSpaceDN/>
              <w:rPr>
                <w:b/>
                <w:sz w:val="24"/>
                <w:szCs w:val="24"/>
              </w:rPr>
            </w:pPr>
          </w:p>
          <w:p w14:paraId="4FF56971" w14:textId="77777777" w:rsidR="004820A8" w:rsidRPr="00241C93" w:rsidRDefault="004820A8" w:rsidP="0031144D">
            <w:pPr>
              <w:widowControl/>
              <w:autoSpaceDE/>
              <w:autoSpaceDN/>
              <w:rPr>
                <w:sz w:val="24"/>
                <w:szCs w:val="24"/>
              </w:rPr>
            </w:pPr>
          </w:p>
          <w:p w14:paraId="14DAE5E0" w14:textId="77777777" w:rsidR="004820A8" w:rsidRPr="00241C93" w:rsidRDefault="004820A8" w:rsidP="0031144D">
            <w:pPr>
              <w:widowControl/>
              <w:autoSpaceDE/>
              <w:autoSpaceDN/>
              <w:rPr>
                <w:sz w:val="24"/>
                <w:szCs w:val="24"/>
              </w:rPr>
            </w:pPr>
          </w:p>
          <w:p w14:paraId="2CB18357"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1086697" w14:textId="77777777" w:rsidR="004820A8" w:rsidRPr="00241C93" w:rsidRDefault="004820A8" w:rsidP="0031144D">
            <w:pPr>
              <w:widowControl/>
              <w:autoSpaceDE/>
              <w:autoSpaceDN/>
              <w:ind w:firstLine="709"/>
              <w:rPr>
                <w:sz w:val="24"/>
                <w:szCs w:val="24"/>
              </w:rPr>
            </w:pPr>
          </w:p>
        </w:tc>
        <w:tc>
          <w:tcPr>
            <w:tcW w:w="4819" w:type="dxa"/>
          </w:tcPr>
          <w:p w14:paraId="2A547B5C" w14:textId="77777777" w:rsidR="004820A8" w:rsidRPr="00241C93" w:rsidRDefault="004820A8" w:rsidP="0031144D">
            <w:pPr>
              <w:widowControl/>
              <w:autoSpaceDE/>
              <w:autoSpaceDN/>
              <w:rPr>
                <w:b/>
                <w:sz w:val="24"/>
                <w:szCs w:val="24"/>
              </w:rPr>
            </w:pPr>
            <w:r w:rsidRPr="00241C93">
              <w:rPr>
                <w:b/>
                <w:sz w:val="24"/>
                <w:szCs w:val="24"/>
              </w:rPr>
              <w:t>Поставщик:</w:t>
            </w:r>
          </w:p>
          <w:p w14:paraId="060D3D5C" w14:textId="77777777" w:rsidR="004820A8" w:rsidRPr="00241C93" w:rsidRDefault="004820A8" w:rsidP="0031144D">
            <w:pPr>
              <w:widowControl/>
              <w:autoSpaceDE/>
              <w:autoSpaceDN/>
              <w:rPr>
                <w:b/>
                <w:sz w:val="24"/>
                <w:szCs w:val="24"/>
              </w:rPr>
            </w:pPr>
          </w:p>
          <w:p w14:paraId="44F7AA18" w14:textId="77777777" w:rsidR="004820A8" w:rsidRPr="00241C93" w:rsidRDefault="004820A8" w:rsidP="0031144D">
            <w:pPr>
              <w:widowControl/>
              <w:autoSpaceDE/>
              <w:autoSpaceDN/>
              <w:rPr>
                <w:sz w:val="24"/>
                <w:szCs w:val="24"/>
              </w:rPr>
            </w:pPr>
          </w:p>
          <w:p w14:paraId="6C4532FB" w14:textId="77777777" w:rsidR="004820A8" w:rsidRPr="00241C93" w:rsidRDefault="004820A8" w:rsidP="0031144D">
            <w:pPr>
              <w:widowControl/>
              <w:autoSpaceDE/>
              <w:autoSpaceDN/>
              <w:rPr>
                <w:sz w:val="24"/>
                <w:szCs w:val="24"/>
              </w:rPr>
            </w:pPr>
          </w:p>
          <w:p w14:paraId="35C1C656" w14:textId="77777777" w:rsidR="004820A8" w:rsidRPr="00241C93" w:rsidRDefault="004820A8" w:rsidP="0031144D">
            <w:pPr>
              <w:widowControl/>
              <w:autoSpaceDE/>
              <w:autoSpaceDN/>
              <w:rPr>
                <w:sz w:val="24"/>
                <w:szCs w:val="24"/>
              </w:rPr>
            </w:pPr>
            <w:r w:rsidRPr="00241C93">
              <w:rPr>
                <w:sz w:val="24"/>
                <w:szCs w:val="24"/>
              </w:rPr>
              <w:t>_____________________/____________</w:t>
            </w:r>
          </w:p>
          <w:p w14:paraId="65E2B485" w14:textId="77777777" w:rsidR="004820A8" w:rsidRPr="00241C93" w:rsidRDefault="004820A8" w:rsidP="0031144D">
            <w:pPr>
              <w:widowControl/>
              <w:autoSpaceDE/>
              <w:autoSpaceDN/>
              <w:ind w:firstLine="709"/>
              <w:rPr>
                <w:b/>
                <w:sz w:val="24"/>
                <w:szCs w:val="24"/>
              </w:rPr>
            </w:pPr>
          </w:p>
        </w:tc>
      </w:tr>
    </w:tbl>
    <w:p w14:paraId="016E7F97" w14:textId="77777777" w:rsidR="004820A8" w:rsidRPr="00241C93" w:rsidRDefault="004820A8" w:rsidP="004820A8">
      <w:pPr>
        <w:widowControl/>
        <w:suppressAutoHyphens/>
        <w:autoSpaceDE/>
        <w:autoSpaceDN/>
        <w:ind w:firstLine="709"/>
        <w:rPr>
          <w:b/>
          <w:sz w:val="24"/>
          <w:szCs w:val="24"/>
          <w:lang w:eastAsia="en-US"/>
        </w:rPr>
      </w:pPr>
    </w:p>
    <w:p w14:paraId="07217490" w14:textId="77777777" w:rsidR="004820A8" w:rsidRPr="00241C93" w:rsidRDefault="004820A8" w:rsidP="004820A8">
      <w:pPr>
        <w:widowControl/>
        <w:suppressAutoHyphens/>
        <w:autoSpaceDE/>
        <w:autoSpaceDN/>
        <w:ind w:firstLine="709"/>
        <w:rPr>
          <w:b/>
          <w:sz w:val="24"/>
          <w:szCs w:val="24"/>
          <w:lang w:eastAsia="en-US"/>
        </w:rPr>
      </w:pPr>
    </w:p>
    <w:p w14:paraId="29816E57" w14:textId="77777777" w:rsidR="004820A8" w:rsidRPr="00241C93" w:rsidRDefault="004820A8" w:rsidP="004820A8">
      <w:pPr>
        <w:widowControl/>
        <w:suppressAutoHyphens/>
        <w:autoSpaceDE/>
        <w:autoSpaceDN/>
        <w:ind w:firstLine="709"/>
        <w:jc w:val="center"/>
        <w:rPr>
          <w:b/>
          <w:sz w:val="24"/>
          <w:szCs w:val="24"/>
          <w:lang w:eastAsia="en-US"/>
        </w:rPr>
      </w:pPr>
    </w:p>
    <w:p w14:paraId="6572BD28" w14:textId="77777777" w:rsidR="004820A8" w:rsidRPr="00241C93" w:rsidRDefault="004820A8" w:rsidP="004820A8">
      <w:pPr>
        <w:widowControl/>
        <w:suppressAutoHyphens/>
        <w:autoSpaceDE/>
        <w:autoSpaceDN/>
        <w:ind w:firstLine="709"/>
        <w:jc w:val="center"/>
        <w:rPr>
          <w:b/>
          <w:sz w:val="24"/>
          <w:szCs w:val="24"/>
          <w:lang w:eastAsia="en-US"/>
        </w:rPr>
      </w:pPr>
    </w:p>
    <w:p w14:paraId="7DCF9CE7" w14:textId="77777777" w:rsidR="004820A8" w:rsidRPr="00241C93" w:rsidRDefault="004820A8" w:rsidP="004820A8">
      <w:pPr>
        <w:widowControl/>
        <w:suppressAutoHyphens/>
        <w:autoSpaceDE/>
        <w:autoSpaceDN/>
        <w:ind w:firstLine="709"/>
        <w:jc w:val="center"/>
        <w:rPr>
          <w:b/>
          <w:sz w:val="24"/>
          <w:szCs w:val="24"/>
          <w:lang w:eastAsia="en-US"/>
        </w:rPr>
      </w:pPr>
    </w:p>
    <w:p w14:paraId="20C34BB2" w14:textId="77777777" w:rsidR="004820A8" w:rsidRPr="00241C93" w:rsidRDefault="004820A8" w:rsidP="004820A8">
      <w:pPr>
        <w:widowControl/>
        <w:suppressAutoHyphens/>
        <w:autoSpaceDE/>
        <w:autoSpaceDN/>
        <w:ind w:firstLine="709"/>
        <w:jc w:val="center"/>
        <w:rPr>
          <w:b/>
          <w:sz w:val="24"/>
          <w:szCs w:val="24"/>
          <w:lang w:eastAsia="en-US"/>
        </w:rPr>
      </w:pPr>
    </w:p>
    <w:p w14:paraId="7F3BB637" w14:textId="77777777" w:rsidR="004820A8" w:rsidRPr="00241C93" w:rsidRDefault="004820A8" w:rsidP="004820A8">
      <w:pPr>
        <w:widowControl/>
        <w:suppressAutoHyphens/>
        <w:autoSpaceDE/>
        <w:autoSpaceDN/>
        <w:ind w:firstLine="709"/>
        <w:jc w:val="center"/>
        <w:rPr>
          <w:b/>
          <w:sz w:val="24"/>
          <w:szCs w:val="24"/>
          <w:lang w:eastAsia="en-US"/>
        </w:rPr>
        <w:sectPr w:rsidR="004820A8" w:rsidRPr="00241C93" w:rsidSect="00B418A9">
          <w:headerReference w:type="default" r:id="rId17"/>
          <w:footerReference w:type="default" r:id="rId18"/>
          <w:headerReference w:type="first" r:id="rId19"/>
          <w:pgSz w:w="11906" w:h="16838"/>
          <w:pgMar w:top="1134" w:right="851" w:bottom="1134" w:left="1418" w:header="709" w:footer="709" w:gutter="0"/>
          <w:cols w:space="720"/>
          <w:docGrid w:linePitch="299"/>
        </w:sectPr>
      </w:pPr>
    </w:p>
    <w:p w14:paraId="30CA51EB" w14:textId="77777777" w:rsidR="004820A8" w:rsidRPr="00566B9E" w:rsidRDefault="004820A8" w:rsidP="004820A8">
      <w:pPr>
        <w:suppressAutoHyphens/>
        <w:ind w:firstLine="4820"/>
        <w:rPr>
          <w:sz w:val="22"/>
          <w:szCs w:val="22"/>
        </w:rPr>
      </w:pPr>
      <w:r w:rsidRPr="00566B9E">
        <w:rPr>
          <w:sz w:val="22"/>
          <w:szCs w:val="22"/>
        </w:rPr>
        <w:lastRenderedPageBreak/>
        <w:t>Приложение № 2</w:t>
      </w:r>
    </w:p>
    <w:p w14:paraId="5CB57A9D"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392DB57F" w14:textId="77777777" w:rsidR="004820A8" w:rsidRPr="00566B9E" w:rsidRDefault="004820A8" w:rsidP="004820A8">
      <w:pPr>
        <w:suppressAutoHyphens/>
        <w:ind w:firstLine="4820"/>
        <w:rPr>
          <w:sz w:val="22"/>
          <w:szCs w:val="22"/>
        </w:rPr>
      </w:pPr>
      <w:r w:rsidRPr="00566B9E">
        <w:rPr>
          <w:sz w:val="22"/>
          <w:szCs w:val="22"/>
        </w:rPr>
        <w:t>от «____» __________ 20 _ г. № ____</w:t>
      </w:r>
    </w:p>
    <w:p w14:paraId="2998A886" w14:textId="77777777" w:rsidR="004820A8" w:rsidRPr="00241C93" w:rsidRDefault="004820A8" w:rsidP="004820A8">
      <w:pPr>
        <w:suppressAutoHyphens/>
        <w:ind w:firstLine="5812"/>
        <w:jc w:val="center"/>
        <w:rPr>
          <w:b/>
          <w:sz w:val="24"/>
          <w:szCs w:val="24"/>
        </w:rPr>
      </w:pPr>
    </w:p>
    <w:p w14:paraId="6085D8EC" w14:textId="77777777" w:rsidR="004820A8" w:rsidRPr="00241C93" w:rsidRDefault="004820A8" w:rsidP="004820A8">
      <w:pPr>
        <w:suppressAutoHyphens/>
        <w:ind w:firstLine="5812"/>
        <w:jc w:val="center"/>
        <w:rPr>
          <w:b/>
          <w:sz w:val="24"/>
          <w:szCs w:val="24"/>
        </w:rPr>
      </w:pPr>
    </w:p>
    <w:p w14:paraId="6598E97C" w14:textId="17B0D531" w:rsidR="004820A8" w:rsidRDefault="00FE249A" w:rsidP="00FE249A">
      <w:pPr>
        <w:tabs>
          <w:tab w:val="left" w:pos="2700"/>
        </w:tabs>
        <w:jc w:val="center"/>
        <w:rPr>
          <w:b/>
          <w:sz w:val="24"/>
          <w:szCs w:val="24"/>
        </w:rPr>
      </w:pPr>
      <w:r>
        <w:rPr>
          <w:b/>
          <w:sz w:val="24"/>
          <w:szCs w:val="24"/>
        </w:rPr>
        <w:t xml:space="preserve">Форма Заявки </w:t>
      </w:r>
      <w:r w:rsidR="004820A8" w:rsidRPr="00241C93">
        <w:rPr>
          <w:b/>
          <w:sz w:val="24"/>
          <w:szCs w:val="24"/>
        </w:rPr>
        <w:t>на поставку Товара</w:t>
      </w:r>
    </w:p>
    <w:p w14:paraId="24D5C587" w14:textId="77777777" w:rsidR="004820A8" w:rsidRPr="00241C93" w:rsidRDefault="004820A8" w:rsidP="004820A8">
      <w:pPr>
        <w:tabs>
          <w:tab w:val="left" w:pos="2700"/>
        </w:tabs>
        <w:ind w:firstLine="709"/>
        <w:jc w:val="center"/>
        <w:rPr>
          <w:b/>
          <w:sz w:val="24"/>
          <w:szCs w:val="24"/>
        </w:rPr>
      </w:pPr>
    </w:p>
    <w:p w14:paraId="38079E17" w14:textId="77777777" w:rsidR="004820A8" w:rsidRPr="00FE249A" w:rsidRDefault="004820A8" w:rsidP="004820A8">
      <w:pPr>
        <w:tabs>
          <w:tab w:val="left" w:pos="2700"/>
        </w:tabs>
        <w:jc w:val="center"/>
        <w:rPr>
          <w:sz w:val="24"/>
          <w:szCs w:val="24"/>
        </w:rPr>
      </w:pPr>
      <w:r w:rsidRPr="00FE249A">
        <w:rPr>
          <w:sz w:val="24"/>
          <w:szCs w:val="24"/>
        </w:rPr>
        <w:t>Заявка №___</w:t>
      </w:r>
    </w:p>
    <w:p w14:paraId="1748AE3A" w14:textId="77777777" w:rsidR="004820A8" w:rsidRPr="00FE249A" w:rsidRDefault="004820A8" w:rsidP="004820A8">
      <w:pPr>
        <w:tabs>
          <w:tab w:val="left" w:pos="2700"/>
        </w:tabs>
        <w:jc w:val="center"/>
        <w:rPr>
          <w:sz w:val="24"/>
          <w:szCs w:val="24"/>
        </w:rPr>
      </w:pPr>
      <w:r w:rsidRPr="00FE249A">
        <w:rPr>
          <w:sz w:val="24"/>
          <w:szCs w:val="24"/>
        </w:rPr>
        <w:t xml:space="preserve">на поставку Товара </w:t>
      </w:r>
    </w:p>
    <w:p w14:paraId="5A50A0B0" w14:textId="57734454" w:rsidR="004820A8" w:rsidRPr="00FE249A" w:rsidRDefault="004820A8" w:rsidP="004820A8">
      <w:pPr>
        <w:tabs>
          <w:tab w:val="left" w:pos="2700"/>
        </w:tabs>
        <w:jc w:val="center"/>
        <w:rPr>
          <w:sz w:val="24"/>
          <w:szCs w:val="24"/>
        </w:rPr>
      </w:pPr>
      <w:r w:rsidRPr="00FE249A">
        <w:rPr>
          <w:sz w:val="24"/>
          <w:szCs w:val="24"/>
        </w:rPr>
        <w:t>по договору поставки №______________ от «____</w:t>
      </w:r>
      <w:r w:rsidR="00FE249A">
        <w:rPr>
          <w:sz w:val="24"/>
          <w:szCs w:val="24"/>
        </w:rPr>
        <w:t>» _____202__</w:t>
      </w:r>
      <w:r w:rsidRPr="00FE249A">
        <w:rPr>
          <w:sz w:val="24"/>
          <w:szCs w:val="24"/>
        </w:rPr>
        <w:t xml:space="preserve"> г. </w:t>
      </w:r>
    </w:p>
    <w:p w14:paraId="623173ED" w14:textId="77777777" w:rsidR="004820A8" w:rsidRPr="00FE249A" w:rsidRDefault="004820A8" w:rsidP="004820A8">
      <w:pPr>
        <w:suppressAutoHyphens/>
        <w:ind w:firstLine="709"/>
        <w:jc w:val="center"/>
        <w:rPr>
          <w:sz w:val="24"/>
          <w:szCs w:val="24"/>
        </w:rPr>
      </w:pPr>
    </w:p>
    <w:p w14:paraId="1E392BD5" w14:textId="77777777" w:rsidR="004820A8" w:rsidRPr="00241C93" w:rsidRDefault="004820A8" w:rsidP="004820A8">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4820A8" w:rsidRPr="00241C93" w14:paraId="32C0F363" w14:textId="77777777" w:rsidTr="0031144D">
        <w:trPr>
          <w:trHeight w:val="543"/>
        </w:trPr>
        <w:tc>
          <w:tcPr>
            <w:tcW w:w="537" w:type="dxa"/>
            <w:vAlign w:val="center"/>
          </w:tcPr>
          <w:p w14:paraId="125350F7" w14:textId="77777777" w:rsidR="004820A8" w:rsidRPr="00EB6A66" w:rsidRDefault="004820A8" w:rsidP="0031144D">
            <w:pPr>
              <w:jc w:val="center"/>
              <w:rPr>
                <w:bCs/>
                <w:color w:val="000000"/>
                <w:sz w:val="22"/>
                <w:szCs w:val="22"/>
              </w:rPr>
            </w:pPr>
            <w:r w:rsidRPr="00EB6A66">
              <w:rPr>
                <w:bCs/>
                <w:color w:val="000000"/>
                <w:sz w:val="22"/>
                <w:szCs w:val="22"/>
              </w:rPr>
              <w:t xml:space="preserve">№ п/п </w:t>
            </w:r>
          </w:p>
        </w:tc>
        <w:tc>
          <w:tcPr>
            <w:tcW w:w="991" w:type="dxa"/>
            <w:vAlign w:val="center"/>
          </w:tcPr>
          <w:p w14:paraId="2155CB41" w14:textId="77777777" w:rsidR="004820A8" w:rsidRPr="00EB6A66" w:rsidRDefault="004820A8" w:rsidP="0031144D">
            <w:pPr>
              <w:jc w:val="center"/>
              <w:rPr>
                <w:bCs/>
                <w:color w:val="000000"/>
                <w:sz w:val="22"/>
                <w:szCs w:val="22"/>
              </w:rPr>
            </w:pPr>
            <w:r w:rsidRPr="00EB6A66">
              <w:rPr>
                <w:bCs/>
                <w:color w:val="000000"/>
                <w:sz w:val="22"/>
                <w:szCs w:val="22"/>
              </w:rPr>
              <w:t>Наименование Товара</w:t>
            </w:r>
          </w:p>
        </w:tc>
        <w:tc>
          <w:tcPr>
            <w:tcW w:w="1134" w:type="dxa"/>
          </w:tcPr>
          <w:p w14:paraId="736346F0" w14:textId="77777777" w:rsidR="004820A8" w:rsidRPr="00EB6A66" w:rsidRDefault="004820A8" w:rsidP="0031144D">
            <w:pPr>
              <w:jc w:val="center"/>
              <w:rPr>
                <w:bCs/>
                <w:color w:val="000000"/>
                <w:sz w:val="22"/>
                <w:szCs w:val="22"/>
              </w:rPr>
            </w:pPr>
            <w:r w:rsidRPr="00EB6A66">
              <w:rPr>
                <w:bCs/>
                <w:color w:val="000000"/>
                <w:sz w:val="22"/>
                <w:szCs w:val="22"/>
              </w:rPr>
              <w:t>Артикул, тип, марка</w:t>
            </w:r>
          </w:p>
        </w:tc>
        <w:tc>
          <w:tcPr>
            <w:tcW w:w="710" w:type="dxa"/>
            <w:vAlign w:val="center"/>
          </w:tcPr>
          <w:p w14:paraId="42A56C95" w14:textId="77777777" w:rsidR="004820A8" w:rsidRPr="00EB6A66" w:rsidRDefault="004820A8" w:rsidP="0031144D">
            <w:pPr>
              <w:jc w:val="center"/>
              <w:rPr>
                <w:bCs/>
                <w:color w:val="000000"/>
                <w:sz w:val="22"/>
                <w:szCs w:val="22"/>
              </w:rPr>
            </w:pPr>
            <w:r w:rsidRPr="00EB6A66">
              <w:rPr>
                <w:bCs/>
                <w:color w:val="000000"/>
                <w:sz w:val="22"/>
                <w:szCs w:val="22"/>
              </w:rPr>
              <w:t xml:space="preserve">Количество </w:t>
            </w:r>
          </w:p>
        </w:tc>
        <w:tc>
          <w:tcPr>
            <w:tcW w:w="1078" w:type="dxa"/>
            <w:vAlign w:val="center"/>
          </w:tcPr>
          <w:p w14:paraId="5F4372A8" w14:textId="77777777" w:rsidR="004820A8" w:rsidRPr="00EB6A66" w:rsidRDefault="004820A8" w:rsidP="0031144D">
            <w:pPr>
              <w:jc w:val="center"/>
              <w:rPr>
                <w:bCs/>
                <w:color w:val="000000"/>
                <w:sz w:val="22"/>
                <w:szCs w:val="22"/>
              </w:rPr>
            </w:pPr>
            <w:r w:rsidRPr="00EB6A66">
              <w:rPr>
                <w:bCs/>
                <w:color w:val="000000"/>
                <w:sz w:val="22"/>
                <w:szCs w:val="22"/>
              </w:rPr>
              <w:t>Единица измерения</w:t>
            </w:r>
          </w:p>
        </w:tc>
        <w:tc>
          <w:tcPr>
            <w:tcW w:w="1188" w:type="dxa"/>
          </w:tcPr>
          <w:p w14:paraId="399291C4" w14:textId="77777777" w:rsidR="004820A8" w:rsidRPr="00EB6A66" w:rsidRDefault="004820A8" w:rsidP="0031144D">
            <w:pPr>
              <w:jc w:val="center"/>
              <w:rPr>
                <w:bCs/>
                <w:color w:val="000000"/>
                <w:sz w:val="22"/>
                <w:szCs w:val="22"/>
              </w:rPr>
            </w:pPr>
            <w:r w:rsidRPr="00EB6A66">
              <w:rPr>
                <w:bCs/>
                <w:color w:val="000000"/>
                <w:sz w:val="22"/>
                <w:szCs w:val="22"/>
              </w:rPr>
              <w:t>Цена за единицу, руб. без НДС</w:t>
            </w:r>
          </w:p>
        </w:tc>
        <w:tc>
          <w:tcPr>
            <w:tcW w:w="993" w:type="dxa"/>
          </w:tcPr>
          <w:p w14:paraId="46EED3E9" w14:textId="77777777" w:rsidR="004820A8" w:rsidRPr="00EB6A66" w:rsidRDefault="004820A8" w:rsidP="0031144D">
            <w:pPr>
              <w:jc w:val="center"/>
              <w:rPr>
                <w:bCs/>
                <w:color w:val="000000"/>
                <w:sz w:val="22"/>
                <w:szCs w:val="22"/>
              </w:rPr>
            </w:pPr>
            <w:r w:rsidRPr="00EB6A66">
              <w:rPr>
                <w:bCs/>
                <w:color w:val="000000"/>
                <w:sz w:val="22"/>
                <w:szCs w:val="22"/>
              </w:rPr>
              <w:t>НДС (___%), руб.</w:t>
            </w:r>
          </w:p>
        </w:tc>
        <w:tc>
          <w:tcPr>
            <w:tcW w:w="1419" w:type="dxa"/>
          </w:tcPr>
          <w:p w14:paraId="534464F7" w14:textId="77777777" w:rsidR="004820A8" w:rsidRPr="00EB6A66" w:rsidRDefault="004820A8" w:rsidP="0031144D">
            <w:pPr>
              <w:jc w:val="center"/>
              <w:rPr>
                <w:bCs/>
                <w:color w:val="000000"/>
                <w:sz w:val="22"/>
                <w:szCs w:val="22"/>
              </w:rPr>
            </w:pPr>
            <w:r w:rsidRPr="00EB6A66">
              <w:rPr>
                <w:bCs/>
                <w:color w:val="000000"/>
                <w:sz w:val="22"/>
                <w:szCs w:val="22"/>
              </w:rPr>
              <w:t>Стоимость, в том числе НДС, руб.</w:t>
            </w:r>
          </w:p>
        </w:tc>
        <w:tc>
          <w:tcPr>
            <w:tcW w:w="851" w:type="dxa"/>
            <w:vAlign w:val="center"/>
          </w:tcPr>
          <w:p w14:paraId="01E230F9" w14:textId="77777777" w:rsidR="004820A8" w:rsidRPr="00EB6A66" w:rsidRDefault="004820A8" w:rsidP="0031144D">
            <w:pPr>
              <w:jc w:val="center"/>
              <w:rPr>
                <w:bCs/>
                <w:color w:val="000000"/>
                <w:sz w:val="22"/>
                <w:szCs w:val="22"/>
              </w:rPr>
            </w:pPr>
            <w:r w:rsidRPr="00EB6A66">
              <w:rPr>
                <w:bCs/>
                <w:color w:val="000000"/>
                <w:sz w:val="22"/>
                <w:szCs w:val="22"/>
              </w:rPr>
              <w:t>Место поставки</w:t>
            </w:r>
          </w:p>
        </w:tc>
        <w:tc>
          <w:tcPr>
            <w:tcW w:w="850" w:type="dxa"/>
            <w:vAlign w:val="center"/>
          </w:tcPr>
          <w:p w14:paraId="5D7D80BE" w14:textId="77777777" w:rsidR="004820A8" w:rsidRPr="00EB6A66" w:rsidRDefault="004820A8" w:rsidP="0031144D">
            <w:pPr>
              <w:jc w:val="center"/>
              <w:rPr>
                <w:bCs/>
                <w:color w:val="000000"/>
                <w:sz w:val="22"/>
                <w:szCs w:val="22"/>
              </w:rPr>
            </w:pPr>
            <w:r w:rsidRPr="00EB6A66">
              <w:rPr>
                <w:bCs/>
                <w:color w:val="000000"/>
                <w:sz w:val="22"/>
                <w:szCs w:val="22"/>
              </w:rPr>
              <w:t>Дата поставки</w:t>
            </w:r>
          </w:p>
        </w:tc>
      </w:tr>
      <w:tr w:rsidR="004820A8" w:rsidRPr="00241C93" w14:paraId="38FC4D13" w14:textId="77777777" w:rsidTr="0031144D">
        <w:trPr>
          <w:trHeight w:val="556"/>
        </w:trPr>
        <w:tc>
          <w:tcPr>
            <w:tcW w:w="537" w:type="dxa"/>
            <w:noWrap/>
            <w:vAlign w:val="center"/>
          </w:tcPr>
          <w:p w14:paraId="2F45D8D5" w14:textId="77777777" w:rsidR="004820A8" w:rsidRPr="00EB6A66" w:rsidRDefault="004820A8" w:rsidP="0031144D">
            <w:pPr>
              <w:ind w:firstLine="2"/>
              <w:jc w:val="center"/>
              <w:rPr>
                <w:bCs/>
                <w:color w:val="000000"/>
                <w:sz w:val="22"/>
                <w:szCs w:val="22"/>
              </w:rPr>
            </w:pPr>
            <w:r w:rsidRPr="00EB6A66">
              <w:rPr>
                <w:bCs/>
                <w:color w:val="000000"/>
                <w:sz w:val="22"/>
                <w:szCs w:val="22"/>
              </w:rPr>
              <w:t>1.</w:t>
            </w:r>
          </w:p>
        </w:tc>
        <w:tc>
          <w:tcPr>
            <w:tcW w:w="991" w:type="dxa"/>
            <w:vAlign w:val="center"/>
          </w:tcPr>
          <w:p w14:paraId="259C423D" w14:textId="77777777" w:rsidR="004820A8" w:rsidRPr="00EB6A66" w:rsidRDefault="004820A8" w:rsidP="0031144D">
            <w:pPr>
              <w:ind w:firstLine="709"/>
              <w:rPr>
                <w:color w:val="000000"/>
                <w:sz w:val="22"/>
                <w:szCs w:val="22"/>
                <w:highlight w:val="yellow"/>
              </w:rPr>
            </w:pPr>
          </w:p>
        </w:tc>
        <w:tc>
          <w:tcPr>
            <w:tcW w:w="1134" w:type="dxa"/>
          </w:tcPr>
          <w:p w14:paraId="76A5F659" w14:textId="77777777" w:rsidR="004820A8" w:rsidRPr="00EB6A66" w:rsidRDefault="004820A8" w:rsidP="0031144D">
            <w:pPr>
              <w:ind w:firstLine="709"/>
              <w:rPr>
                <w:color w:val="000000"/>
                <w:sz w:val="22"/>
                <w:szCs w:val="22"/>
                <w:highlight w:val="yellow"/>
              </w:rPr>
            </w:pPr>
          </w:p>
        </w:tc>
        <w:tc>
          <w:tcPr>
            <w:tcW w:w="710" w:type="dxa"/>
          </w:tcPr>
          <w:p w14:paraId="57E8AC84" w14:textId="77777777" w:rsidR="004820A8" w:rsidRPr="00EB6A66" w:rsidRDefault="004820A8" w:rsidP="0031144D">
            <w:pPr>
              <w:ind w:firstLine="709"/>
              <w:rPr>
                <w:color w:val="000000"/>
                <w:sz w:val="22"/>
                <w:szCs w:val="22"/>
                <w:highlight w:val="yellow"/>
              </w:rPr>
            </w:pPr>
          </w:p>
        </w:tc>
        <w:tc>
          <w:tcPr>
            <w:tcW w:w="1078" w:type="dxa"/>
            <w:vAlign w:val="center"/>
          </w:tcPr>
          <w:p w14:paraId="142F2B48" w14:textId="77777777" w:rsidR="004820A8" w:rsidRPr="00EB6A66" w:rsidRDefault="004820A8" w:rsidP="0031144D">
            <w:pPr>
              <w:ind w:firstLine="709"/>
              <w:rPr>
                <w:color w:val="000000"/>
                <w:sz w:val="22"/>
                <w:szCs w:val="22"/>
                <w:highlight w:val="yellow"/>
              </w:rPr>
            </w:pPr>
          </w:p>
        </w:tc>
        <w:tc>
          <w:tcPr>
            <w:tcW w:w="1188" w:type="dxa"/>
          </w:tcPr>
          <w:p w14:paraId="709C2F23" w14:textId="77777777" w:rsidR="004820A8" w:rsidRPr="00EB6A66" w:rsidRDefault="004820A8" w:rsidP="0031144D">
            <w:pPr>
              <w:ind w:firstLine="709"/>
              <w:rPr>
                <w:color w:val="000000"/>
                <w:sz w:val="22"/>
                <w:szCs w:val="22"/>
                <w:highlight w:val="yellow"/>
              </w:rPr>
            </w:pPr>
          </w:p>
        </w:tc>
        <w:tc>
          <w:tcPr>
            <w:tcW w:w="993" w:type="dxa"/>
          </w:tcPr>
          <w:p w14:paraId="32C94495" w14:textId="77777777" w:rsidR="004820A8" w:rsidRPr="00EB6A66" w:rsidRDefault="004820A8" w:rsidP="0031144D">
            <w:pPr>
              <w:ind w:firstLine="709"/>
              <w:rPr>
                <w:color w:val="000000"/>
                <w:sz w:val="22"/>
                <w:szCs w:val="22"/>
                <w:highlight w:val="yellow"/>
              </w:rPr>
            </w:pPr>
          </w:p>
        </w:tc>
        <w:tc>
          <w:tcPr>
            <w:tcW w:w="1419" w:type="dxa"/>
          </w:tcPr>
          <w:p w14:paraId="6E58CD23" w14:textId="77777777" w:rsidR="004820A8" w:rsidRPr="00EB6A66" w:rsidRDefault="004820A8" w:rsidP="0031144D">
            <w:pPr>
              <w:ind w:firstLine="709"/>
              <w:rPr>
                <w:color w:val="000000"/>
                <w:sz w:val="22"/>
                <w:szCs w:val="22"/>
                <w:highlight w:val="yellow"/>
              </w:rPr>
            </w:pPr>
          </w:p>
        </w:tc>
        <w:tc>
          <w:tcPr>
            <w:tcW w:w="851" w:type="dxa"/>
            <w:vAlign w:val="center"/>
          </w:tcPr>
          <w:p w14:paraId="5FC29CB7" w14:textId="77777777" w:rsidR="004820A8" w:rsidRPr="00EB6A66" w:rsidRDefault="004820A8" w:rsidP="0031144D">
            <w:pPr>
              <w:ind w:firstLine="709"/>
              <w:rPr>
                <w:color w:val="000000"/>
                <w:sz w:val="22"/>
                <w:szCs w:val="22"/>
                <w:highlight w:val="yellow"/>
              </w:rPr>
            </w:pPr>
          </w:p>
        </w:tc>
        <w:tc>
          <w:tcPr>
            <w:tcW w:w="850" w:type="dxa"/>
            <w:vAlign w:val="center"/>
          </w:tcPr>
          <w:p w14:paraId="480312FD" w14:textId="77777777" w:rsidR="004820A8" w:rsidRPr="00EB6A66" w:rsidRDefault="004820A8" w:rsidP="0031144D">
            <w:pPr>
              <w:ind w:firstLine="709"/>
              <w:rPr>
                <w:color w:val="000000"/>
                <w:sz w:val="22"/>
                <w:szCs w:val="22"/>
                <w:highlight w:val="yellow"/>
              </w:rPr>
            </w:pPr>
          </w:p>
        </w:tc>
      </w:tr>
      <w:tr w:rsidR="004820A8" w:rsidRPr="00241C93" w14:paraId="7C91343E" w14:textId="77777777" w:rsidTr="0031144D">
        <w:trPr>
          <w:trHeight w:val="556"/>
        </w:trPr>
        <w:tc>
          <w:tcPr>
            <w:tcW w:w="537" w:type="dxa"/>
            <w:noWrap/>
            <w:vAlign w:val="center"/>
          </w:tcPr>
          <w:p w14:paraId="4225B196" w14:textId="77777777" w:rsidR="004820A8" w:rsidRPr="00EB6A66" w:rsidRDefault="004820A8" w:rsidP="0031144D">
            <w:pPr>
              <w:ind w:firstLine="2"/>
              <w:jc w:val="center"/>
              <w:rPr>
                <w:bCs/>
                <w:color w:val="000000"/>
                <w:sz w:val="22"/>
                <w:szCs w:val="22"/>
              </w:rPr>
            </w:pPr>
            <w:r w:rsidRPr="00EB6A66">
              <w:rPr>
                <w:bCs/>
                <w:color w:val="000000"/>
                <w:sz w:val="22"/>
                <w:szCs w:val="22"/>
              </w:rPr>
              <w:t>2.</w:t>
            </w:r>
          </w:p>
        </w:tc>
        <w:tc>
          <w:tcPr>
            <w:tcW w:w="991" w:type="dxa"/>
            <w:vAlign w:val="center"/>
          </w:tcPr>
          <w:p w14:paraId="3B1A9F9C" w14:textId="77777777" w:rsidR="004820A8" w:rsidRPr="00EB6A66" w:rsidRDefault="004820A8" w:rsidP="0031144D">
            <w:pPr>
              <w:ind w:firstLine="709"/>
              <w:rPr>
                <w:color w:val="000000"/>
                <w:sz w:val="22"/>
                <w:szCs w:val="22"/>
                <w:highlight w:val="yellow"/>
              </w:rPr>
            </w:pPr>
          </w:p>
        </w:tc>
        <w:tc>
          <w:tcPr>
            <w:tcW w:w="1134" w:type="dxa"/>
          </w:tcPr>
          <w:p w14:paraId="0769EE87" w14:textId="77777777" w:rsidR="004820A8" w:rsidRPr="00EB6A66" w:rsidRDefault="004820A8" w:rsidP="0031144D">
            <w:pPr>
              <w:ind w:firstLine="709"/>
              <w:rPr>
                <w:color w:val="000000"/>
                <w:sz w:val="22"/>
                <w:szCs w:val="22"/>
                <w:highlight w:val="yellow"/>
              </w:rPr>
            </w:pPr>
          </w:p>
        </w:tc>
        <w:tc>
          <w:tcPr>
            <w:tcW w:w="710" w:type="dxa"/>
          </w:tcPr>
          <w:p w14:paraId="05F07621" w14:textId="77777777" w:rsidR="004820A8" w:rsidRPr="00EB6A66" w:rsidRDefault="004820A8" w:rsidP="0031144D">
            <w:pPr>
              <w:ind w:firstLine="709"/>
              <w:rPr>
                <w:color w:val="000000"/>
                <w:sz w:val="22"/>
                <w:szCs w:val="22"/>
                <w:highlight w:val="yellow"/>
              </w:rPr>
            </w:pPr>
          </w:p>
        </w:tc>
        <w:tc>
          <w:tcPr>
            <w:tcW w:w="1078" w:type="dxa"/>
            <w:vAlign w:val="center"/>
          </w:tcPr>
          <w:p w14:paraId="74F09598" w14:textId="77777777" w:rsidR="004820A8" w:rsidRPr="00EB6A66" w:rsidRDefault="004820A8" w:rsidP="0031144D">
            <w:pPr>
              <w:ind w:firstLine="709"/>
              <w:rPr>
                <w:color w:val="000000"/>
                <w:sz w:val="22"/>
                <w:szCs w:val="22"/>
                <w:highlight w:val="yellow"/>
              </w:rPr>
            </w:pPr>
          </w:p>
        </w:tc>
        <w:tc>
          <w:tcPr>
            <w:tcW w:w="1188" w:type="dxa"/>
          </w:tcPr>
          <w:p w14:paraId="4CA7DE9B" w14:textId="77777777" w:rsidR="004820A8" w:rsidRPr="00EB6A66" w:rsidRDefault="004820A8" w:rsidP="0031144D">
            <w:pPr>
              <w:ind w:firstLine="709"/>
              <w:rPr>
                <w:color w:val="000000"/>
                <w:sz w:val="22"/>
                <w:szCs w:val="22"/>
                <w:highlight w:val="yellow"/>
              </w:rPr>
            </w:pPr>
          </w:p>
        </w:tc>
        <w:tc>
          <w:tcPr>
            <w:tcW w:w="993" w:type="dxa"/>
          </w:tcPr>
          <w:p w14:paraId="5F13B9D9" w14:textId="77777777" w:rsidR="004820A8" w:rsidRPr="00EB6A66" w:rsidRDefault="004820A8" w:rsidP="0031144D">
            <w:pPr>
              <w:ind w:firstLine="709"/>
              <w:rPr>
                <w:color w:val="000000"/>
                <w:sz w:val="22"/>
                <w:szCs w:val="22"/>
                <w:highlight w:val="yellow"/>
              </w:rPr>
            </w:pPr>
          </w:p>
        </w:tc>
        <w:tc>
          <w:tcPr>
            <w:tcW w:w="1419" w:type="dxa"/>
          </w:tcPr>
          <w:p w14:paraId="12CD95FF" w14:textId="77777777" w:rsidR="004820A8" w:rsidRPr="00EB6A66" w:rsidRDefault="004820A8" w:rsidP="0031144D">
            <w:pPr>
              <w:ind w:firstLine="709"/>
              <w:rPr>
                <w:color w:val="000000"/>
                <w:sz w:val="22"/>
                <w:szCs w:val="22"/>
                <w:highlight w:val="yellow"/>
              </w:rPr>
            </w:pPr>
          </w:p>
        </w:tc>
        <w:tc>
          <w:tcPr>
            <w:tcW w:w="851" w:type="dxa"/>
            <w:vAlign w:val="center"/>
          </w:tcPr>
          <w:p w14:paraId="74001B25" w14:textId="77777777" w:rsidR="004820A8" w:rsidRPr="00EB6A66" w:rsidRDefault="004820A8" w:rsidP="0031144D">
            <w:pPr>
              <w:ind w:firstLine="709"/>
              <w:rPr>
                <w:color w:val="000000"/>
                <w:sz w:val="22"/>
                <w:szCs w:val="22"/>
                <w:highlight w:val="yellow"/>
              </w:rPr>
            </w:pPr>
          </w:p>
        </w:tc>
        <w:tc>
          <w:tcPr>
            <w:tcW w:w="850" w:type="dxa"/>
            <w:vAlign w:val="center"/>
          </w:tcPr>
          <w:p w14:paraId="431E4D88" w14:textId="77777777" w:rsidR="004820A8" w:rsidRPr="00EB6A66" w:rsidRDefault="004820A8" w:rsidP="0031144D">
            <w:pPr>
              <w:ind w:firstLine="709"/>
              <w:rPr>
                <w:color w:val="000000"/>
                <w:sz w:val="22"/>
                <w:szCs w:val="22"/>
                <w:highlight w:val="yellow"/>
              </w:rPr>
            </w:pPr>
          </w:p>
        </w:tc>
      </w:tr>
      <w:tr w:rsidR="004820A8" w:rsidRPr="00241C93" w14:paraId="0D6A157E" w14:textId="77777777" w:rsidTr="0031144D">
        <w:trPr>
          <w:trHeight w:val="556"/>
        </w:trPr>
        <w:tc>
          <w:tcPr>
            <w:tcW w:w="9751" w:type="dxa"/>
            <w:gridSpan w:val="10"/>
            <w:noWrap/>
            <w:vAlign w:val="center"/>
          </w:tcPr>
          <w:p w14:paraId="698E268E" w14:textId="77777777" w:rsidR="004820A8" w:rsidRPr="00241C93" w:rsidRDefault="004820A8" w:rsidP="0031144D">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39C73893" w14:textId="77777777" w:rsidR="004820A8" w:rsidRPr="00241C93" w:rsidRDefault="004820A8" w:rsidP="004820A8">
      <w:pPr>
        <w:ind w:firstLine="709"/>
        <w:jc w:val="center"/>
        <w:outlineLvl w:val="0"/>
        <w:rPr>
          <w:b/>
          <w:bCs/>
          <w:snapToGrid w:val="0"/>
          <w:sz w:val="24"/>
          <w:szCs w:val="24"/>
        </w:rPr>
      </w:pPr>
    </w:p>
    <w:p w14:paraId="2AD222EA" w14:textId="77777777" w:rsidR="004820A8" w:rsidRPr="00241C93" w:rsidRDefault="004820A8" w:rsidP="004820A8">
      <w:pPr>
        <w:ind w:firstLine="709"/>
        <w:jc w:val="center"/>
        <w:outlineLvl w:val="0"/>
        <w:rPr>
          <w:b/>
          <w:bCs/>
          <w:snapToGrid w:val="0"/>
          <w:sz w:val="24"/>
          <w:szCs w:val="24"/>
        </w:rPr>
      </w:pPr>
    </w:p>
    <w:p w14:paraId="5A9237BC" w14:textId="77777777" w:rsidR="004820A8" w:rsidRPr="00FE249A" w:rsidRDefault="004820A8" w:rsidP="004820A8">
      <w:pPr>
        <w:jc w:val="center"/>
        <w:outlineLvl w:val="0"/>
        <w:rPr>
          <w:bCs/>
          <w:snapToGrid w:val="0"/>
          <w:sz w:val="24"/>
          <w:szCs w:val="24"/>
        </w:rPr>
      </w:pPr>
      <w:r w:rsidRPr="00FE249A">
        <w:rPr>
          <w:bCs/>
          <w:snapToGrid w:val="0"/>
          <w:sz w:val="24"/>
          <w:szCs w:val="24"/>
        </w:rPr>
        <w:t>ПОДПИСИ СТОРОН:</w:t>
      </w:r>
    </w:p>
    <w:p w14:paraId="36710123" w14:textId="77777777" w:rsidR="004820A8" w:rsidRPr="00FE249A" w:rsidRDefault="004820A8" w:rsidP="004820A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820A8" w:rsidRPr="00FE249A" w14:paraId="0DB9AAC5" w14:textId="77777777" w:rsidTr="0031144D">
        <w:tc>
          <w:tcPr>
            <w:tcW w:w="4820" w:type="dxa"/>
          </w:tcPr>
          <w:p w14:paraId="28456D63" w14:textId="77777777" w:rsidR="004820A8" w:rsidRPr="00FE249A" w:rsidRDefault="004820A8" w:rsidP="0031144D">
            <w:pPr>
              <w:widowControl/>
              <w:autoSpaceDE/>
              <w:autoSpaceDN/>
              <w:rPr>
                <w:sz w:val="24"/>
                <w:szCs w:val="24"/>
              </w:rPr>
            </w:pPr>
            <w:r w:rsidRPr="00FE249A">
              <w:rPr>
                <w:sz w:val="24"/>
                <w:szCs w:val="24"/>
              </w:rPr>
              <w:t>Покупатель:</w:t>
            </w:r>
          </w:p>
          <w:p w14:paraId="0A82485C" w14:textId="77777777" w:rsidR="004820A8" w:rsidRPr="00FE249A" w:rsidRDefault="004820A8" w:rsidP="0031144D">
            <w:pPr>
              <w:widowControl/>
              <w:autoSpaceDE/>
              <w:autoSpaceDN/>
              <w:rPr>
                <w:sz w:val="24"/>
                <w:szCs w:val="24"/>
              </w:rPr>
            </w:pPr>
          </w:p>
          <w:p w14:paraId="431E9949" w14:textId="77777777" w:rsidR="004820A8" w:rsidRPr="00FE249A" w:rsidRDefault="004820A8" w:rsidP="0031144D">
            <w:pPr>
              <w:widowControl/>
              <w:autoSpaceDE/>
              <w:autoSpaceDN/>
              <w:rPr>
                <w:sz w:val="24"/>
                <w:szCs w:val="24"/>
              </w:rPr>
            </w:pPr>
            <w:r w:rsidRPr="00FE249A">
              <w:rPr>
                <w:sz w:val="24"/>
                <w:szCs w:val="24"/>
              </w:rPr>
              <w:t>_____________________/_____________</w:t>
            </w:r>
          </w:p>
          <w:p w14:paraId="07EB5147" w14:textId="77777777" w:rsidR="004820A8" w:rsidRPr="00FE249A" w:rsidRDefault="004820A8" w:rsidP="0031144D">
            <w:pPr>
              <w:widowControl/>
              <w:autoSpaceDE/>
              <w:autoSpaceDN/>
              <w:ind w:firstLine="709"/>
              <w:rPr>
                <w:sz w:val="24"/>
                <w:szCs w:val="24"/>
              </w:rPr>
            </w:pPr>
          </w:p>
        </w:tc>
        <w:tc>
          <w:tcPr>
            <w:tcW w:w="5103" w:type="dxa"/>
          </w:tcPr>
          <w:p w14:paraId="6999B668" w14:textId="77777777" w:rsidR="004820A8" w:rsidRPr="00FE249A" w:rsidRDefault="004820A8" w:rsidP="0031144D">
            <w:pPr>
              <w:widowControl/>
              <w:autoSpaceDE/>
              <w:autoSpaceDN/>
              <w:ind w:hanging="1"/>
              <w:rPr>
                <w:sz w:val="24"/>
                <w:szCs w:val="24"/>
              </w:rPr>
            </w:pPr>
            <w:r w:rsidRPr="00FE249A">
              <w:rPr>
                <w:sz w:val="24"/>
                <w:szCs w:val="24"/>
              </w:rPr>
              <w:t>Поставщик:</w:t>
            </w:r>
          </w:p>
          <w:p w14:paraId="48F794AA" w14:textId="77777777" w:rsidR="004820A8" w:rsidRPr="00FE249A" w:rsidRDefault="004820A8" w:rsidP="0031144D">
            <w:pPr>
              <w:widowControl/>
              <w:autoSpaceDE/>
              <w:autoSpaceDN/>
              <w:ind w:hanging="1"/>
              <w:rPr>
                <w:sz w:val="24"/>
                <w:szCs w:val="24"/>
              </w:rPr>
            </w:pPr>
          </w:p>
          <w:p w14:paraId="5D0F1247" w14:textId="77777777" w:rsidR="004820A8" w:rsidRPr="00FE249A" w:rsidRDefault="004820A8" w:rsidP="0031144D">
            <w:pPr>
              <w:widowControl/>
              <w:autoSpaceDE/>
              <w:autoSpaceDN/>
              <w:ind w:hanging="1"/>
              <w:rPr>
                <w:sz w:val="24"/>
                <w:szCs w:val="24"/>
              </w:rPr>
            </w:pPr>
            <w:r w:rsidRPr="00FE249A">
              <w:rPr>
                <w:sz w:val="24"/>
                <w:szCs w:val="24"/>
              </w:rPr>
              <w:t>_____________________/____________</w:t>
            </w:r>
          </w:p>
          <w:p w14:paraId="263D0370" w14:textId="77777777" w:rsidR="004820A8" w:rsidRPr="00FE249A" w:rsidRDefault="004820A8" w:rsidP="0031144D">
            <w:pPr>
              <w:widowControl/>
              <w:autoSpaceDE/>
              <w:autoSpaceDN/>
              <w:ind w:firstLine="709"/>
              <w:rPr>
                <w:sz w:val="24"/>
                <w:szCs w:val="24"/>
              </w:rPr>
            </w:pPr>
          </w:p>
        </w:tc>
      </w:tr>
    </w:tbl>
    <w:p w14:paraId="26D8FB32" w14:textId="77777777" w:rsidR="004820A8" w:rsidRPr="00241C93" w:rsidRDefault="004820A8" w:rsidP="004820A8">
      <w:pPr>
        <w:ind w:firstLine="709"/>
        <w:rPr>
          <w:sz w:val="24"/>
          <w:szCs w:val="24"/>
        </w:rPr>
      </w:pPr>
    </w:p>
    <w:p w14:paraId="6D296668" w14:textId="77777777" w:rsidR="004820A8" w:rsidRPr="00FE249A" w:rsidRDefault="004820A8" w:rsidP="004820A8">
      <w:pPr>
        <w:jc w:val="center"/>
        <w:rPr>
          <w:b/>
          <w:i/>
          <w:sz w:val="24"/>
          <w:szCs w:val="24"/>
        </w:rPr>
      </w:pPr>
      <w:r w:rsidRPr="00FE249A">
        <w:rPr>
          <w:b/>
          <w:i/>
          <w:sz w:val="24"/>
          <w:szCs w:val="24"/>
        </w:rPr>
        <w:t>(конец формы)</w:t>
      </w:r>
    </w:p>
    <w:p w14:paraId="684A9B4A" w14:textId="77777777" w:rsidR="004820A8" w:rsidRPr="00241C93" w:rsidRDefault="004820A8" w:rsidP="004820A8">
      <w:pPr>
        <w:rPr>
          <w:sz w:val="24"/>
          <w:szCs w:val="24"/>
        </w:rPr>
      </w:pPr>
    </w:p>
    <w:p w14:paraId="11345B4C" w14:textId="77777777" w:rsidR="004820A8" w:rsidRPr="00241C93" w:rsidRDefault="004820A8" w:rsidP="004820A8">
      <w:pPr>
        <w:rPr>
          <w:sz w:val="24"/>
          <w:szCs w:val="24"/>
        </w:rPr>
      </w:pPr>
    </w:p>
    <w:p w14:paraId="209F3E4A" w14:textId="77777777" w:rsidR="004820A8" w:rsidRPr="00241C93" w:rsidRDefault="004820A8" w:rsidP="004820A8">
      <w:pPr>
        <w:rPr>
          <w:sz w:val="24"/>
          <w:szCs w:val="24"/>
        </w:rPr>
      </w:pPr>
    </w:p>
    <w:p w14:paraId="182561E5"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6D294CD4" w14:textId="77777777" w:rsidR="004820A8" w:rsidRPr="00241C93" w:rsidRDefault="004820A8" w:rsidP="004820A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820A8" w:rsidRPr="00241C93" w14:paraId="381E06D3" w14:textId="77777777" w:rsidTr="0031144D">
        <w:tc>
          <w:tcPr>
            <w:tcW w:w="4820" w:type="dxa"/>
          </w:tcPr>
          <w:p w14:paraId="64755B86" w14:textId="77777777" w:rsidR="004820A8" w:rsidRPr="00241C93" w:rsidRDefault="004820A8" w:rsidP="0031144D">
            <w:pPr>
              <w:widowControl/>
              <w:autoSpaceDE/>
              <w:autoSpaceDN/>
              <w:rPr>
                <w:b/>
                <w:sz w:val="24"/>
                <w:szCs w:val="24"/>
              </w:rPr>
            </w:pPr>
            <w:r w:rsidRPr="00241C93">
              <w:rPr>
                <w:b/>
                <w:sz w:val="24"/>
                <w:szCs w:val="24"/>
              </w:rPr>
              <w:t>Покупатель:</w:t>
            </w:r>
          </w:p>
          <w:p w14:paraId="0544FCEC" w14:textId="77777777" w:rsidR="004820A8" w:rsidRPr="00241C93" w:rsidRDefault="004820A8" w:rsidP="0031144D">
            <w:pPr>
              <w:widowControl/>
              <w:autoSpaceDE/>
              <w:autoSpaceDN/>
              <w:rPr>
                <w:sz w:val="24"/>
                <w:szCs w:val="24"/>
              </w:rPr>
            </w:pPr>
          </w:p>
          <w:p w14:paraId="42A7AA06"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5327C2D" w14:textId="77777777" w:rsidR="004820A8" w:rsidRPr="00241C93" w:rsidRDefault="004820A8" w:rsidP="0031144D">
            <w:pPr>
              <w:widowControl/>
              <w:autoSpaceDE/>
              <w:autoSpaceDN/>
              <w:ind w:firstLine="709"/>
              <w:rPr>
                <w:sz w:val="24"/>
                <w:szCs w:val="24"/>
              </w:rPr>
            </w:pPr>
          </w:p>
        </w:tc>
        <w:tc>
          <w:tcPr>
            <w:tcW w:w="5103" w:type="dxa"/>
          </w:tcPr>
          <w:p w14:paraId="6CD29593" w14:textId="77777777" w:rsidR="004820A8" w:rsidRPr="00241C93" w:rsidRDefault="004820A8" w:rsidP="0031144D">
            <w:pPr>
              <w:widowControl/>
              <w:autoSpaceDE/>
              <w:autoSpaceDN/>
              <w:ind w:hanging="1"/>
              <w:rPr>
                <w:b/>
                <w:sz w:val="24"/>
                <w:szCs w:val="24"/>
              </w:rPr>
            </w:pPr>
            <w:r w:rsidRPr="00241C93">
              <w:rPr>
                <w:b/>
                <w:sz w:val="24"/>
                <w:szCs w:val="24"/>
              </w:rPr>
              <w:t>Поставщик:</w:t>
            </w:r>
          </w:p>
          <w:p w14:paraId="65C11053" w14:textId="77777777" w:rsidR="004820A8" w:rsidRPr="00241C93" w:rsidRDefault="004820A8" w:rsidP="0031144D">
            <w:pPr>
              <w:widowControl/>
              <w:autoSpaceDE/>
              <w:autoSpaceDN/>
              <w:ind w:hanging="1"/>
              <w:rPr>
                <w:sz w:val="24"/>
                <w:szCs w:val="24"/>
              </w:rPr>
            </w:pPr>
          </w:p>
          <w:p w14:paraId="3A9C3DF5" w14:textId="77777777" w:rsidR="004820A8" w:rsidRPr="00241C93" w:rsidRDefault="004820A8" w:rsidP="0031144D">
            <w:pPr>
              <w:widowControl/>
              <w:autoSpaceDE/>
              <w:autoSpaceDN/>
              <w:ind w:hanging="1"/>
              <w:rPr>
                <w:sz w:val="24"/>
                <w:szCs w:val="24"/>
              </w:rPr>
            </w:pPr>
            <w:r w:rsidRPr="00241C93">
              <w:rPr>
                <w:sz w:val="24"/>
                <w:szCs w:val="24"/>
              </w:rPr>
              <w:t>_____________________/____________</w:t>
            </w:r>
          </w:p>
          <w:p w14:paraId="1701B8DF" w14:textId="77777777" w:rsidR="004820A8" w:rsidRPr="00241C93" w:rsidRDefault="004820A8" w:rsidP="0031144D">
            <w:pPr>
              <w:widowControl/>
              <w:autoSpaceDE/>
              <w:autoSpaceDN/>
              <w:ind w:firstLine="709"/>
              <w:rPr>
                <w:b/>
                <w:sz w:val="24"/>
                <w:szCs w:val="24"/>
              </w:rPr>
            </w:pPr>
          </w:p>
        </w:tc>
      </w:tr>
    </w:tbl>
    <w:p w14:paraId="72F88EE3" w14:textId="77777777" w:rsidR="004820A8" w:rsidRPr="00241C93" w:rsidRDefault="004820A8" w:rsidP="004820A8">
      <w:pPr>
        <w:suppressAutoHyphens/>
        <w:ind w:firstLine="709"/>
        <w:rPr>
          <w:sz w:val="24"/>
          <w:szCs w:val="24"/>
        </w:rPr>
      </w:pPr>
    </w:p>
    <w:p w14:paraId="448E8A2F" w14:textId="77777777" w:rsidR="004820A8" w:rsidRPr="00241C93" w:rsidRDefault="004820A8" w:rsidP="004820A8">
      <w:pPr>
        <w:widowControl/>
        <w:autoSpaceDE/>
        <w:autoSpaceDN/>
        <w:ind w:firstLine="709"/>
        <w:rPr>
          <w:sz w:val="24"/>
          <w:szCs w:val="24"/>
        </w:rPr>
      </w:pPr>
      <w:r w:rsidRPr="00241C93">
        <w:rPr>
          <w:sz w:val="24"/>
          <w:szCs w:val="24"/>
        </w:rPr>
        <w:br w:type="page"/>
      </w:r>
    </w:p>
    <w:p w14:paraId="2B580052" w14:textId="77777777" w:rsidR="004820A8" w:rsidRPr="00566B9E" w:rsidRDefault="004820A8" w:rsidP="004820A8">
      <w:pPr>
        <w:suppressAutoHyphens/>
        <w:ind w:firstLine="4820"/>
        <w:rPr>
          <w:sz w:val="22"/>
          <w:szCs w:val="22"/>
        </w:rPr>
      </w:pPr>
      <w:r w:rsidRPr="00566B9E">
        <w:rPr>
          <w:sz w:val="22"/>
          <w:szCs w:val="22"/>
        </w:rPr>
        <w:lastRenderedPageBreak/>
        <w:t>Приложение № 3</w:t>
      </w:r>
    </w:p>
    <w:p w14:paraId="6A111C0F"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2D6E5639" w14:textId="77777777" w:rsidR="004820A8" w:rsidRPr="00566B9E" w:rsidRDefault="004820A8" w:rsidP="004820A8">
      <w:pPr>
        <w:ind w:firstLine="4820"/>
        <w:rPr>
          <w:bCs/>
          <w:sz w:val="22"/>
          <w:szCs w:val="22"/>
        </w:rPr>
      </w:pPr>
      <w:r w:rsidRPr="00566B9E">
        <w:rPr>
          <w:sz w:val="22"/>
          <w:szCs w:val="22"/>
        </w:rPr>
        <w:t>от «____» __________ 20 _ г. № _____</w:t>
      </w:r>
    </w:p>
    <w:p w14:paraId="7CEE9C53" w14:textId="77777777" w:rsidR="004820A8" w:rsidRPr="00241C93" w:rsidRDefault="004820A8" w:rsidP="004820A8">
      <w:pPr>
        <w:widowControl/>
        <w:shd w:val="clear" w:color="auto" w:fill="FFFFFF"/>
        <w:tabs>
          <w:tab w:val="left" w:pos="1418"/>
        </w:tabs>
        <w:autoSpaceDE/>
        <w:autoSpaceDN/>
        <w:ind w:firstLine="709"/>
        <w:contextualSpacing/>
        <w:jc w:val="center"/>
        <w:rPr>
          <w:bCs/>
          <w:sz w:val="24"/>
          <w:szCs w:val="24"/>
        </w:rPr>
      </w:pPr>
    </w:p>
    <w:p w14:paraId="68F01143" w14:textId="77777777" w:rsidR="004820A8" w:rsidRPr="00241C93" w:rsidRDefault="004820A8" w:rsidP="004820A8">
      <w:pPr>
        <w:widowControl/>
        <w:suppressAutoHyphens/>
        <w:autoSpaceDE/>
        <w:autoSpaceDN/>
        <w:ind w:firstLine="709"/>
        <w:rPr>
          <w:sz w:val="24"/>
          <w:szCs w:val="24"/>
          <w:lang w:eastAsia="en-US"/>
        </w:rPr>
      </w:pPr>
    </w:p>
    <w:permEnd w:id="1655578191"/>
    <w:p w14:paraId="5CD333F2" w14:textId="77777777" w:rsidR="004820A8" w:rsidRPr="00241C93" w:rsidRDefault="004820A8" w:rsidP="004820A8">
      <w:pPr>
        <w:jc w:val="center"/>
        <w:rPr>
          <w:b/>
          <w:bCs/>
          <w:sz w:val="24"/>
          <w:szCs w:val="24"/>
        </w:rPr>
      </w:pPr>
      <w:r w:rsidRPr="00241C93">
        <w:rPr>
          <w:b/>
          <w:bCs/>
          <w:sz w:val="24"/>
          <w:szCs w:val="24"/>
        </w:rPr>
        <w:t>Размер ответственности Поставщика за нарушения</w:t>
      </w:r>
    </w:p>
    <w:p w14:paraId="2D7CA761" w14:textId="77777777" w:rsidR="004820A8" w:rsidRPr="00241C93" w:rsidRDefault="004820A8" w:rsidP="004820A8">
      <w:pPr>
        <w:jc w:val="center"/>
        <w:rPr>
          <w:b/>
          <w:bCs/>
          <w:sz w:val="24"/>
          <w:szCs w:val="24"/>
        </w:rPr>
      </w:pPr>
      <w:r w:rsidRPr="00241C93">
        <w:rPr>
          <w:b/>
          <w:bCs/>
          <w:sz w:val="24"/>
          <w:szCs w:val="24"/>
        </w:rPr>
        <w:t>пропускного и внутриобъектового режима, требований охраны труда,</w:t>
      </w:r>
    </w:p>
    <w:p w14:paraId="222DED43" w14:textId="77777777" w:rsidR="004820A8" w:rsidRPr="00241C93" w:rsidRDefault="004820A8" w:rsidP="004820A8">
      <w:pPr>
        <w:jc w:val="center"/>
        <w:rPr>
          <w:b/>
          <w:sz w:val="24"/>
          <w:szCs w:val="24"/>
        </w:rPr>
      </w:pPr>
      <w:r w:rsidRPr="00241C93">
        <w:rPr>
          <w:b/>
          <w:bCs/>
          <w:sz w:val="24"/>
          <w:szCs w:val="24"/>
        </w:rPr>
        <w:t>пожарной и промышленной безопасности</w:t>
      </w:r>
    </w:p>
    <w:p w14:paraId="56F3DF95" w14:textId="77777777" w:rsidR="004820A8" w:rsidRPr="00241C93" w:rsidRDefault="004820A8" w:rsidP="004820A8">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4820A8" w:rsidRPr="00241C93" w14:paraId="64E75D67" w14:textId="77777777" w:rsidTr="0031144D">
        <w:tc>
          <w:tcPr>
            <w:tcW w:w="3823" w:type="dxa"/>
          </w:tcPr>
          <w:p w14:paraId="64D53277" w14:textId="77777777" w:rsidR="004820A8" w:rsidRPr="00241C93" w:rsidRDefault="004820A8" w:rsidP="0031144D">
            <w:pPr>
              <w:rPr>
                <w:b/>
                <w:sz w:val="24"/>
                <w:szCs w:val="24"/>
              </w:rPr>
            </w:pPr>
            <w:r w:rsidRPr="00241C93">
              <w:rPr>
                <w:b/>
                <w:sz w:val="24"/>
                <w:szCs w:val="24"/>
              </w:rPr>
              <w:t>Виды нарушений</w:t>
            </w:r>
          </w:p>
        </w:tc>
        <w:tc>
          <w:tcPr>
            <w:tcW w:w="5799" w:type="dxa"/>
          </w:tcPr>
          <w:p w14:paraId="61FDE92D" w14:textId="77777777" w:rsidR="004820A8" w:rsidRPr="00241C93" w:rsidRDefault="004820A8" w:rsidP="0031144D">
            <w:pPr>
              <w:rPr>
                <w:b/>
                <w:sz w:val="24"/>
                <w:szCs w:val="24"/>
              </w:rPr>
            </w:pPr>
            <w:r w:rsidRPr="00241C93">
              <w:rPr>
                <w:b/>
                <w:sz w:val="24"/>
                <w:szCs w:val="24"/>
              </w:rPr>
              <w:t>Штрафные санкции</w:t>
            </w:r>
          </w:p>
        </w:tc>
      </w:tr>
      <w:tr w:rsidR="004820A8" w:rsidRPr="00241C93" w14:paraId="2F3DA4BB" w14:textId="77777777" w:rsidTr="0031144D">
        <w:tc>
          <w:tcPr>
            <w:tcW w:w="3823" w:type="dxa"/>
          </w:tcPr>
          <w:p w14:paraId="1AF73480" w14:textId="77777777" w:rsidR="004820A8" w:rsidRPr="00241C93" w:rsidRDefault="004820A8" w:rsidP="0031144D">
            <w:pPr>
              <w:rPr>
                <w:sz w:val="24"/>
                <w:szCs w:val="24"/>
              </w:rPr>
            </w:pPr>
            <w:r w:rsidRPr="00241C93">
              <w:rPr>
                <w:sz w:val="24"/>
                <w:szCs w:val="24"/>
              </w:rPr>
              <w:t>1. Нарушение правил пожарной безопасности (ППБ):</w:t>
            </w:r>
          </w:p>
        </w:tc>
        <w:tc>
          <w:tcPr>
            <w:tcW w:w="5799" w:type="dxa"/>
          </w:tcPr>
          <w:p w14:paraId="18A5E48D" w14:textId="77777777" w:rsidR="004820A8" w:rsidRPr="00241C93" w:rsidRDefault="004820A8" w:rsidP="0031144D">
            <w:pPr>
              <w:rPr>
                <w:sz w:val="24"/>
                <w:szCs w:val="24"/>
              </w:rPr>
            </w:pPr>
          </w:p>
        </w:tc>
      </w:tr>
      <w:tr w:rsidR="004820A8" w:rsidRPr="00241C93" w14:paraId="00D59C8E" w14:textId="77777777" w:rsidTr="0031144D">
        <w:tc>
          <w:tcPr>
            <w:tcW w:w="3823" w:type="dxa"/>
          </w:tcPr>
          <w:p w14:paraId="6AE5538D" w14:textId="77777777" w:rsidR="004820A8" w:rsidRPr="00241C93" w:rsidRDefault="004820A8" w:rsidP="0031144D">
            <w:pPr>
              <w:rPr>
                <w:sz w:val="24"/>
                <w:szCs w:val="24"/>
              </w:rPr>
            </w:pPr>
            <w:r w:rsidRPr="00241C93">
              <w:rPr>
                <w:sz w:val="24"/>
                <w:szCs w:val="24"/>
              </w:rPr>
              <w:t>1.1. Нарушение ППБ без возникновения пожара</w:t>
            </w:r>
          </w:p>
          <w:p w14:paraId="7AC33C35" w14:textId="77777777" w:rsidR="004820A8" w:rsidRPr="00241C93" w:rsidRDefault="004820A8" w:rsidP="0031144D">
            <w:pPr>
              <w:rPr>
                <w:b/>
                <w:sz w:val="24"/>
                <w:szCs w:val="24"/>
              </w:rPr>
            </w:pPr>
          </w:p>
        </w:tc>
        <w:tc>
          <w:tcPr>
            <w:tcW w:w="5799" w:type="dxa"/>
          </w:tcPr>
          <w:p w14:paraId="2EE9C45A" w14:textId="77777777" w:rsidR="004820A8" w:rsidRPr="00241C93" w:rsidRDefault="004820A8" w:rsidP="0031144D">
            <w:pPr>
              <w:jc w:val="both"/>
              <w:rPr>
                <w:sz w:val="24"/>
                <w:szCs w:val="24"/>
              </w:rPr>
            </w:pPr>
            <w:r w:rsidRPr="00241C93">
              <w:rPr>
                <w:sz w:val="24"/>
                <w:szCs w:val="24"/>
              </w:rPr>
              <w:t>25 000 (двадцать пять тысяч) рублей за каждый случай нарушения.</w:t>
            </w:r>
          </w:p>
          <w:p w14:paraId="591E775A"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820A8" w:rsidRPr="00241C93" w14:paraId="59F325F9" w14:textId="77777777" w:rsidTr="0031144D">
        <w:tc>
          <w:tcPr>
            <w:tcW w:w="3823" w:type="dxa"/>
          </w:tcPr>
          <w:p w14:paraId="1DE3936F" w14:textId="77777777" w:rsidR="004820A8" w:rsidRPr="00241C93" w:rsidRDefault="004820A8" w:rsidP="0031144D">
            <w:pPr>
              <w:rPr>
                <w:sz w:val="24"/>
                <w:szCs w:val="24"/>
              </w:rPr>
            </w:pPr>
            <w:r w:rsidRPr="00241C9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3E9BC45F" w14:textId="77777777" w:rsidR="004820A8" w:rsidRPr="00241C93" w:rsidRDefault="004820A8" w:rsidP="0031144D">
            <w:pPr>
              <w:jc w:val="both"/>
              <w:rPr>
                <w:sz w:val="24"/>
                <w:szCs w:val="24"/>
              </w:rPr>
            </w:pPr>
            <w:r w:rsidRPr="00241C93">
              <w:rPr>
                <w:sz w:val="24"/>
                <w:szCs w:val="24"/>
              </w:rPr>
              <w:t>50 000 (пятьдесят тысяч) рублей за каждый случай нарушения.</w:t>
            </w:r>
          </w:p>
          <w:p w14:paraId="78C93495"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820A8" w:rsidRPr="00241C93" w14:paraId="3A82CF5D" w14:textId="77777777" w:rsidTr="0031144D">
        <w:tc>
          <w:tcPr>
            <w:tcW w:w="3823" w:type="dxa"/>
          </w:tcPr>
          <w:p w14:paraId="6004A662" w14:textId="77777777" w:rsidR="004820A8" w:rsidRPr="00241C93" w:rsidRDefault="004820A8" w:rsidP="0031144D">
            <w:pPr>
              <w:rPr>
                <w:sz w:val="24"/>
                <w:szCs w:val="24"/>
              </w:rPr>
            </w:pPr>
            <w:r w:rsidRPr="00241C93">
              <w:rPr>
                <w:sz w:val="24"/>
                <w:szCs w:val="24"/>
              </w:rPr>
              <w:t>1.3. Нарушение ППБ, ставшее причиной возникновения пожара, причинившего ущерб имуществу Покупателя.</w:t>
            </w:r>
          </w:p>
        </w:tc>
        <w:tc>
          <w:tcPr>
            <w:tcW w:w="5799" w:type="dxa"/>
          </w:tcPr>
          <w:p w14:paraId="2D6FF124" w14:textId="77777777" w:rsidR="004820A8" w:rsidRPr="00241C93" w:rsidRDefault="004820A8" w:rsidP="0031144D">
            <w:pPr>
              <w:jc w:val="both"/>
              <w:rPr>
                <w:sz w:val="24"/>
                <w:szCs w:val="24"/>
              </w:rPr>
            </w:pPr>
            <w:r w:rsidRPr="00241C93">
              <w:rPr>
                <w:sz w:val="24"/>
                <w:szCs w:val="24"/>
              </w:rPr>
              <w:t xml:space="preserve"> 250 000 (двести пятьдесят тысяч) рублей за каждый случай нарушения.</w:t>
            </w:r>
          </w:p>
        </w:tc>
      </w:tr>
      <w:tr w:rsidR="004820A8" w:rsidRPr="00241C93" w14:paraId="5D4D5742" w14:textId="77777777" w:rsidTr="0031144D">
        <w:tc>
          <w:tcPr>
            <w:tcW w:w="3823" w:type="dxa"/>
          </w:tcPr>
          <w:p w14:paraId="475A0218" w14:textId="77777777" w:rsidR="004820A8" w:rsidRPr="00241C93" w:rsidRDefault="004820A8" w:rsidP="0031144D">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630F2E5B" w14:textId="77777777" w:rsidR="004820A8" w:rsidRPr="00241C93" w:rsidRDefault="004820A8" w:rsidP="0031144D">
            <w:pPr>
              <w:jc w:val="both"/>
              <w:rPr>
                <w:sz w:val="24"/>
                <w:szCs w:val="24"/>
              </w:rPr>
            </w:pPr>
            <w:r w:rsidRPr="00241C93">
              <w:rPr>
                <w:sz w:val="24"/>
                <w:szCs w:val="24"/>
              </w:rPr>
              <w:t>- 50 000 (пятьдесят тысяч) рублей за каждый случай нарушения;</w:t>
            </w:r>
          </w:p>
          <w:p w14:paraId="58723884" w14:textId="77777777" w:rsidR="004820A8" w:rsidRPr="00241C93" w:rsidRDefault="004820A8" w:rsidP="0031144D">
            <w:pPr>
              <w:jc w:val="both"/>
              <w:rPr>
                <w:sz w:val="24"/>
                <w:szCs w:val="24"/>
              </w:rPr>
            </w:pPr>
            <w:r w:rsidRPr="00241C93">
              <w:rPr>
                <w:sz w:val="24"/>
                <w:szCs w:val="24"/>
              </w:rPr>
              <w:t xml:space="preserve">- 500 (пятьсот) рублей в случае утраты или приведения в негодность электронного пропуска, выданного Покупателем. </w:t>
            </w:r>
          </w:p>
          <w:p w14:paraId="30EF0987"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7B19694C" w14:textId="77777777" w:rsidR="004820A8" w:rsidRPr="00241C93" w:rsidRDefault="004820A8" w:rsidP="004820A8">
      <w:pPr>
        <w:ind w:firstLine="709"/>
        <w:rPr>
          <w:sz w:val="24"/>
          <w:szCs w:val="24"/>
        </w:rPr>
      </w:pPr>
    </w:p>
    <w:p w14:paraId="18E97F26" w14:textId="77777777" w:rsidR="004820A8" w:rsidRPr="00241C93" w:rsidRDefault="004820A8" w:rsidP="004820A8">
      <w:pPr>
        <w:ind w:firstLine="709"/>
        <w:rPr>
          <w:sz w:val="24"/>
          <w:szCs w:val="24"/>
        </w:rPr>
      </w:pPr>
      <w:permStart w:id="383809194" w:edGrp="everyone"/>
    </w:p>
    <w:p w14:paraId="50BF9611"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60ECEC08" w14:textId="77777777" w:rsidR="004820A8" w:rsidRPr="00241C93" w:rsidRDefault="004820A8" w:rsidP="004820A8">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4820A8" w:rsidRPr="00241C93" w14:paraId="593681A6" w14:textId="77777777" w:rsidTr="0031144D">
        <w:tc>
          <w:tcPr>
            <w:tcW w:w="4820" w:type="dxa"/>
          </w:tcPr>
          <w:p w14:paraId="7C27D149" w14:textId="77777777" w:rsidR="004820A8" w:rsidRPr="00241C93" w:rsidRDefault="004820A8" w:rsidP="0031144D">
            <w:pPr>
              <w:widowControl/>
              <w:autoSpaceDE/>
              <w:autoSpaceDN/>
              <w:rPr>
                <w:b/>
                <w:sz w:val="24"/>
                <w:szCs w:val="24"/>
              </w:rPr>
            </w:pPr>
            <w:r w:rsidRPr="00241C93">
              <w:rPr>
                <w:b/>
                <w:sz w:val="24"/>
                <w:szCs w:val="24"/>
              </w:rPr>
              <w:t>Покупатель:</w:t>
            </w:r>
          </w:p>
          <w:p w14:paraId="1E94CA51" w14:textId="77777777" w:rsidR="004820A8" w:rsidRPr="00241C93" w:rsidRDefault="004820A8" w:rsidP="0031144D">
            <w:pPr>
              <w:widowControl/>
              <w:autoSpaceDE/>
              <w:autoSpaceDN/>
              <w:rPr>
                <w:sz w:val="24"/>
                <w:szCs w:val="24"/>
              </w:rPr>
            </w:pPr>
          </w:p>
          <w:p w14:paraId="4D225560"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9321672" w14:textId="77777777" w:rsidR="004820A8" w:rsidRPr="00241C93" w:rsidRDefault="004820A8" w:rsidP="0031144D">
            <w:pPr>
              <w:widowControl/>
              <w:autoSpaceDE/>
              <w:autoSpaceDN/>
              <w:ind w:firstLine="709"/>
              <w:rPr>
                <w:sz w:val="24"/>
                <w:szCs w:val="24"/>
              </w:rPr>
            </w:pPr>
          </w:p>
        </w:tc>
        <w:tc>
          <w:tcPr>
            <w:tcW w:w="4832" w:type="dxa"/>
          </w:tcPr>
          <w:p w14:paraId="5193F3B2" w14:textId="77777777" w:rsidR="004820A8" w:rsidRPr="00241C93" w:rsidRDefault="004820A8" w:rsidP="0031144D">
            <w:pPr>
              <w:widowControl/>
              <w:autoSpaceDE/>
              <w:autoSpaceDN/>
              <w:rPr>
                <w:b/>
                <w:sz w:val="24"/>
                <w:szCs w:val="24"/>
              </w:rPr>
            </w:pPr>
            <w:r w:rsidRPr="00241C93">
              <w:rPr>
                <w:b/>
                <w:sz w:val="24"/>
                <w:szCs w:val="24"/>
              </w:rPr>
              <w:t>Поставщик:</w:t>
            </w:r>
          </w:p>
          <w:p w14:paraId="33F8DD2A" w14:textId="77777777" w:rsidR="004820A8" w:rsidRPr="00241C93" w:rsidRDefault="004820A8" w:rsidP="0031144D">
            <w:pPr>
              <w:widowControl/>
              <w:autoSpaceDE/>
              <w:autoSpaceDN/>
              <w:rPr>
                <w:sz w:val="24"/>
                <w:szCs w:val="24"/>
              </w:rPr>
            </w:pPr>
          </w:p>
          <w:p w14:paraId="6D496481" w14:textId="77777777" w:rsidR="004820A8" w:rsidRPr="00241C93" w:rsidRDefault="004820A8" w:rsidP="0031144D">
            <w:pPr>
              <w:widowControl/>
              <w:autoSpaceDE/>
              <w:autoSpaceDN/>
              <w:rPr>
                <w:sz w:val="24"/>
                <w:szCs w:val="24"/>
              </w:rPr>
            </w:pPr>
            <w:r w:rsidRPr="00241C93">
              <w:rPr>
                <w:sz w:val="24"/>
                <w:szCs w:val="24"/>
              </w:rPr>
              <w:t>_____________________/___________</w:t>
            </w:r>
          </w:p>
          <w:p w14:paraId="33A1974F" w14:textId="77777777" w:rsidR="004820A8" w:rsidRPr="00241C93" w:rsidRDefault="004820A8" w:rsidP="0031144D">
            <w:pPr>
              <w:widowControl/>
              <w:autoSpaceDE/>
              <w:autoSpaceDN/>
              <w:ind w:firstLine="709"/>
              <w:rPr>
                <w:b/>
                <w:sz w:val="24"/>
                <w:szCs w:val="24"/>
              </w:rPr>
            </w:pPr>
          </w:p>
        </w:tc>
      </w:tr>
    </w:tbl>
    <w:p w14:paraId="1B188FE1" w14:textId="77777777" w:rsidR="004820A8" w:rsidRDefault="004820A8" w:rsidP="004820A8">
      <w:pPr>
        <w:ind w:firstLine="709"/>
        <w:rPr>
          <w:b/>
          <w:bCs/>
          <w:sz w:val="24"/>
          <w:szCs w:val="24"/>
        </w:rPr>
      </w:pPr>
      <w:r>
        <w:rPr>
          <w:b/>
          <w:bCs/>
          <w:sz w:val="24"/>
          <w:szCs w:val="24"/>
        </w:rPr>
        <w:br w:type="page"/>
      </w:r>
    </w:p>
    <w:p w14:paraId="185464A9" w14:textId="77777777" w:rsidR="004820A8" w:rsidRPr="003F681C" w:rsidRDefault="004820A8" w:rsidP="004820A8">
      <w:pPr>
        <w:suppressAutoHyphens/>
        <w:ind w:right="96" w:firstLine="5103"/>
        <w:rPr>
          <w:sz w:val="22"/>
          <w:szCs w:val="22"/>
        </w:rPr>
      </w:pPr>
      <w:r w:rsidRPr="003F681C">
        <w:rPr>
          <w:sz w:val="22"/>
          <w:szCs w:val="22"/>
        </w:rPr>
        <w:lastRenderedPageBreak/>
        <w:t>Приложение № 4</w:t>
      </w:r>
    </w:p>
    <w:p w14:paraId="78A66A87" w14:textId="77777777" w:rsidR="004820A8" w:rsidRPr="003F681C" w:rsidRDefault="004820A8" w:rsidP="004820A8">
      <w:pPr>
        <w:suppressAutoHyphens/>
        <w:ind w:right="96" w:firstLine="5103"/>
        <w:rPr>
          <w:sz w:val="22"/>
          <w:szCs w:val="22"/>
        </w:rPr>
      </w:pPr>
      <w:r w:rsidRPr="003F681C">
        <w:rPr>
          <w:sz w:val="22"/>
          <w:szCs w:val="22"/>
        </w:rPr>
        <w:t>к Договору поставки</w:t>
      </w:r>
    </w:p>
    <w:p w14:paraId="2351B3A8" w14:textId="77777777" w:rsidR="004820A8" w:rsidRPr="003F681C" w:rsidRDefault="004820A8" w:rsidP="004820A8">
      <w:pPr>
        <w:ind w:firstLine="5103"/>
        <w:rPr>
          <w:bCs/>
          <w:sz w:val="22"/>
          <w:szCs w:val="22"/>
        </w:rPr>
      </w:pPr>
      <w:r w:rsidRPr="003F681C">
        <w:rPr>
          <w:sz w:val="22"/>
          <w:szCs w:val="22"/>
        </w:rPr>
        <w:t>от «____» __________ 20 _ г. № _____</w:t>
      </w:r>
    </w:p>
    <w:permEnd w:id="383809194"/>
    <w:p w14:paraId="1065FC31" w14:textId="77777777" w:rsidR="004820A8" w:rsidRPr="006E50D5" w:rsidRDefault="004820A8" w:rsidP="004820A8">
      <w:pPr>
        <w:widowControl/>
        <w:shd w:val="clear" w:color="auto" w:fill="FFFFFF"/>
        <w:tabs>
          <w:tab w:val="left" w:pos="1418"/>
        </w:tabs>
        <w:autoSpaceDE/>
        <w:autoSpaceDN/>
        <w:contextualSpacing/>
        <w:jc w:val="center"/>
        <w:rPr>
          <w:bCs/>
          <w:sz w:val="24"/>
          <w:szCs w:val="24"/>
        </w:rPr>
      </w:pPr>
    </w:p>
    <w:p w14:paraId="19AA75C5" w14:textId="77777777" w:rsidR="004820A8" w:rsidRPr="003A19C2" w:rsidRDefault="004820A8" w:rsidP="004820A8">
      <w:pPr>
        <w:pStyle w:val="1"/>
        <w:spacing w:before="0" w:after="0"/>
        <w:jc w:val="center"/>
        <w:rPr>
          <w:rFonts w:ascii="Times New Roman" w:hAnsi="Times New Roman" w:cs="Times New Roman"/>
          <w:sz w:val="24"/>
          <w:szCs w:val="24"/>
        </w:rPr>
      </w:pPr>
      <w:bookmarkStart w:id="10" w:name="_Toc122678952"/>
      <w:r w:rsidRPr="003A19C2">
        <w:rPr>
          <w:rFonts w:ascii="Times New Roman" w:hAnsi="Times New Roman" w:cs="Times New Roman"/>
          <w:sz w:val="24"/>
          <w:szCs w:val="24"/>
        </w:rPr>
        <w:t>Условия Независимой гарантии,</w:t>
      </w:r>
      <w:bookmarkEnd w:id="10"/>
      <w:r w:rsidRPr="003A19C2">
        <w:rPr>
          <w:rFonts w:ascii="Times New Roman" w:hAnsi="Times New Roman" w:cs="Times New Roman"/>
          <w:sz w:val="24"/>
          <w:szCs w:val="24"/>
        </w:rPr>
        <w:t xml:space="preserve"> </w:t>
      </w:r>
    </w:p>
    <w:p w14:paraId="3B74C91A" w14:textId="48DC1397" w:rsidR="004820A8" w:rsidRPr="003A19C2" w:rsidRDefault="004820A8" w:rsidP="004820A8">
      <w:pPr>
        <w:jc w:val="center"/>
        <w:rPr>
          <w:b/>
          <w:sz w:val="24"/>
          <w:szCs w:val="24"/>
        </w:rPr>
      </w:pPr>
      <w:bookmarkStart w:id="11" w:name="_Toc122678294"/>
      <w:r w:rsidRPr="003A19C2">
        <w:rPr>
          <w:b/>
          <w:sz w:val="24"/>
          <w:szCs w:val="24"/>
        </w:rPr>
        <w:t>предоставляемой в качестве обеспечения исполнения Договора, заключаемого с МСП при осуществлении закупки товаров, работ, услуг</w:t>
      </w:r>
      <w:r>
        <w:rPr>
          <w:b/>
          <w:sz w:val="24"/>
          <w:szCs w:val="24"/>
        </w:rPr>
        <w:t xml:space="preserve"> в электронной форме с участием </w:t>
      </w:r>
      <w:r w:rsidRPr="00295BEB">
        <w:rPr>
          <w:b/>
          <w:sz w:val="24"/>
          <w:szCs w:val="24"/>
        </w:rPr>
        <w:t>МСП</w:t>
      </w:r>
      <w:r w:rsidR="008E1CDA">
        <w:rPr>
          <w:b/>
          <w:sz w:val="24"/>
          <w:szCs w:val="24"/>
        </w:rPr>
        <w:t>.</w:t>
      </w:r>
      <w:r w:rsidR="00011C5C" w:rsidRPr="008E1CDA">
        <w:rPr>
          <w:b/>
          <w:sz w:val="18"/>
          <w:szCs w:val="18"/>
          <w:vertAlign w:val="superscript"/>
        </w:rPr>
        <w:footnoteReference w:id="10"/>
      </w:r>
    </w:p>
    <w:bookmarkEnd w:id="11"/>
    <w:p w14:paraId="6188DE15" w14:textId="77777777" w:rsidR="008B5295" w:rsidRPr="002A0F5C" w:rsidRDefault="008B5295" w:rsidP="008B5295">
      <w:pPr>
        <w:pStyle w:val="af2"/>
        <w:numPr>
          <w:ilvl w:val="0"/>
          <w:numId w:val="35"/>
        </w:numPr>
        <w:ind w:left="0" w:firstLine="851"/>
        <w:jc w:val="both"/>
        <w:rPr>
          <w:bCs/>
          <w:sz w:val="24"/>
          <w:szCs w:val="24"/>
        </w:rPr>
      </w:pPr>
      <w:r w:rsidRPr="002A0F5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5ABCC6BC"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Независимая гарантия не может быть отозвана выдавшим ее гарантом;</w:t>
      </w:r>
    </w:p>
    <w:p w14:paraId="172104D9"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бенефициар по Независимой гарантии - Покупатель, принципал – Продавец;</w:t>
      </w:r>
    </w:p>
    <w:p w14:paraId="68C3B78B"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сумма Независимой гарантии выражена в валюте расчетов по Договору;</w:t>
      </w:r>
    </w:p>
    <w:p w14:paraId="376550F9"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(если Договором не предусмотрена выплата аванса) или в размере аванса (если Договором предусмотрена выплата аванса);</w:t>
      </w:r>
    </w:p>
    <w:p w14:paraId="44E03580"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сумма Независимой гарантии на гарантийный период – не менее </w:t>
      </w:r>
      <w:r w:rsidRPr="003A19C2">
        <w:rPr>
          <w:bCs/>
          <w:sz w:val="24"/>
          <w:szCs w:val="24"/>
        </w:rPr>
        <w:br/>
        <w:t>5 (пяти) процентов от цены Договора;</w:t>
      </w:r>
    </w:p>
    <w:p w14:paraId="68714F8E" w14:textId="1E8F4F0A"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w:t>
      </w:r>
      <w:r w:rsidR="0006725A">
        <w:rPr>
          <w:bCs/>
          <w:sz w:val="24"/>
          <w:szCs w:val="24"/>
        </w:rPr>
        <w:t>бязательств по Договору в целом</w:t>
      </w:r>
      <w:r w:rsidRPr="003A19C2">
        <w:rPr>
          <w:bCs/>
          <w:sz w:val="24"/>
          <w:szCs w:val="24"/>
        </w:rPr>
        <w:t>;</w:t>
      </w:r>
    </w:p>
    <w:p w14:paraId="5E05F58B" w14:textId="18C64518" w:rsidR="008B5295" w:rsidRPr="007C6164" w:rsidRDefault="008B5295" w:rsidP="008B5295">
      <w:pPr>
        <w:widowControl/>
        <w:numPr>
          <w:ilvl w:val="0"/>
          <w:numId w:val="33"/>
        </w:numPr>
        <w:autoSpaceDE/>
        <w:autoSpaceDN/>
        <w:ind w:left="0" w:firstLine="709"/>
        <w:jc w:val="both"/>
        <w:rPr>
          <w:bCs/>
          <w:sz w:val="24"/>
          <w:szCs w:val="24"/>
        </w:rPr>
      </w:pPr>
      <w:r w:rsidRPr="007C6164">
        <w:rPr>
          <w:bCs/>
          <w:sz w:val="24"/>
          <w:szCs w:val="24"/>
        </w:rPr>
        <w:t xml:space="preserve">срок окончания Независимой гарантии на гарантийный период – </w:t>
      </w:r>
      <w:r w:rsidR="007C6164" w:rsidRPr="007C6164">
        <w:rPr>
          <w:bCs/>
          <w:sz w:val="24"/>
          <w:szCs w:val="24"/>
        </w:rPr>
        <w:t>не ранее 70 (семидесяти) календарных дней после наступления даты, в которую заканчивается срок исполнения обязательств по Договору в целом</w:t>
      </w:r>
      <w:r w:rsidRPr="007C6164">
        <w:rPr>
          <w:bCs/>
          <w:sz w:val="24"/>
          <w:szCs w:val="24"/>
        </w:rPr>
        <w:t xml:space="preserve">. </w:t>
      </w:r>
    </w:p>
    <w:p w14:paraId="25A9B21C" w14:textId="77777777" w:rsidR="008B5295" w:rsidRPr="007C6164" w:rsidRDefault="008B5295" w:rsidP="008B5295">
      <w:pPr>
        <w:tabs>
          <w:tab w:val="left" w:pos="1134"/>
        </w:tabs>
        <w:rPr>
          <w:bCs/>
          <w:sz w:val="24"/>
          <w:szCs w:val="24"/>
        </w:rPr>
      </w:pPr>
      <w:r w:rsidRPr="007C6164">
        <w:rPr>
          <w:bCs/>
          <w:sz w:val="24"/>
          <w:szCs w:val="24"/>
        </w:rPr>
        <w:tab/>
        <w:t>В случае увеличения Цены Договора и, как следствие, суммы авансового платежа и/или продления срока выполнения Субподрядчиком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14:paraId="7A22A320" w14:textId="77777777" w:rsidR="008B5295" w:rsidRPr="003E378E" w:rsidRDefault="008B5295" w:rsidP="008B5295">
      <w:pPr>
        <w:pStyle w:val="af2"/>
        <w:numPr>
          <w:ilvl w:val="0"/>
          <w:numId w:val="30"/>
        </w:numPr>
        <w:tabs>
          <w:tab w:val="left" w:pos="993"/>
        </w:tabs>
        <w:ind w:left="0" w:firstLine="567"/>
        <w:jc w:val="both"/>
        <w:rPr>
          <w:bCs/>
          <w:sz w:val="24"/>
          <w:szCs w:val="24"/>
        </w:rPr>
      </w:pPr>
      <w:r w:rsidRPr="007C6164">
        <w:rPr>
          <w:bCs/>
          <w:sz w:val="24"/>
          <w:szCs w:val="24"/>
        </w:rPr>
        <w:t>Независимая гарантия должна быть составлена</w:t>
      </w:r>
      <w:r w:rsidRPr="003E378E">
        <w:rPr>
          <w:bCs/>
          <w:sz w:val="24"/>
          <w:szCs w:val="24"/>
        </w:rPr>
        <w:t xml:space="preserve">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1DD9035B" w14:textId="77777777" w:rsidR="008B5295" w:rsidRPr="003A19C2" w:rsidRDefault="008B5295" w:rsidP="008B5295">
      <w:pPr>
        <w:ind w:firstLine="709"/>
        <w:jc w:val="both"/>
        <w:rPr>
          <w:bCs/>
          <w:sz w:val="24"/>
          <w:szCs w:val="24"/>
        </w:rPr>
      </w:pPr>
      <w:r w:rsidRPr="003A19C2">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Контрагентом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29626FC9" w14:textId="77777777" w:rsidR="008B5295" w:rsidRPr="003A19C2" w:rsidRDefault="008B5295" w:rsidP="008B5295">
      <w:pPr>
        <w:ind w:firstLine="709"/>
        <w:jc w:val="both"/>
        <w:rPr>
          <w:bCs/>
          <w:sz w:val="24"/>
          <w:szCs w:val="24"/>
        </w:rPr>
      </w:pPr>
      <w:r w:rsidRPr="003A19C2">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w:t>
      </w:r>
      <w:r w:rsidRPr="003A19C2">
        <w:rPr>
          <w:bCs/>
          <w:sz w:val="24"/>
          <w:szCs w:val="24"/>
        </w:rPr>
        <w:lastRenderedPageBreak/>
        <w:t xml:space="preserve">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40672E90" w14:textId="77777777" w:rsidR="008B5295" w:rsidRPr="003A19C2" w:rsidRDefault="008B5295" w:rsidP="008B5295">
      <w:pPr>
        <w:ind w:firstLine="709"/>
        <w:jc w:val="both"/>
        <w:rPr>
          <w:bCs/>
          <w:sz w:val="24"/>
          <w:szCs w:val="24"/>
        </w:rPr>
      </w:pPr>
      <w:r>
        <w:rPr>
          <w:bCs/>
          <w:sz w:val="24"/>
          <w:szCs w:val="24"/>
        </w:rPr>
        <w:t xml:space="preserve">3. </w:t>
      </w:r>
      <w:r w:rsidRPr="003A19C2">
        <w:rPr>
          <w:bCs/>
          <w:sz w:val="24"/>
          <w:szCs w:val="24"/>
        </w:rPr>
        <w:t xml:space="preserve">Выбор формы направления такого требования осуществляется бенефициаром самостоятельно. </w:t>
      </w:r>
    </w:p>
    <w:p w14:paraId="51721B29" w14:textId="77777777" w:rsidR="008B5295" w:rsidRPr="003A19C2" w:rsidRDefault="008B5295" w:rsidP="008B5295">
      <w:pPr>
        <w:ind w:firstLine="709"/>
        <w:jc w:val="both"/>
        <w:rPr>
          <w:bCs/>
          <w:sz w:val="24"/>
          <w:szCs w:val="24"/>
        </w:rPr>
      </w:pPr>
      <w:r>
        <w:rPr>
          <w:bCs/>
          <w:sz w:val="24"/>
          <w:szCs w:val="24"/>
        </w:rPr>
        <w:t xml:space="preserve">4. </w:t>
      </w:r>
      <w:r w:rsidRPr="003A19C2">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2188CD5C"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расчет суммы, включаемой в требование об уплате денежной суммы по Независимой гарантии;</w:t>
      </w:r>
    </w:p>
    <w:p w14:paraId="183B179E"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документ, содержащий указание на нарушения принципалом обязательств, предусмотренных Договором;</w:t>
      </w:r>
    </w:p>
    <w:p w14:paraId="2E05D008"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00A8F42" w14:textId="77777777" w:rsidR="008B5295" w:rsidRPr="003A19C2" w:rsidRDefault="008B5295" w:rsidP="008B5295">
      <w:pPr>
        <w:ind w:firstLine="709"/>
        <w:jc w:val="both"/>
        <w:rPr>
          <w:bCs/>
          <w:sz w:val="24"/>
          <w:szCs w:val="24"/>
        </w:rPr>
      </w:pPr>
      <w:r w:rsidRPr="003A19C2">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2026B457" w14:textId="77777777" w:rsidR="008B5295" w:rsidRPr="003A19C2" w:rsidRDefault="008B5295" w:rsidP="008B5295">
      <w:pPr>
        <w:ind w:firstLine="709"/>
        <w:jc w:val="both"/>
        <w:rPr>
          <w:bCs/>
          <w:sz w:val="24"/>
          <w:szCs w:val="24"/>
        </w:rPr>
      </w:pPr>
      <w:r>
        <w:rPr>
          <w:bCs/>
          <w:sz w:val="24"/>
          <w:szCs w:val="24"/>
        </w:rPr>
        <w:t xml:space="preserve">5. </w:t>
      </w:r>
      <w:r w:rsidRPr="003A19C2">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7E12D86" w14:textId="77777777" w:rsidR="008B5295" w:rsidRPr="003A19C2" w:rsidRDefault="008B5295" w:rsidP="008B5295">
      <w:pPr>
        <w:ind w:firstLine="709"/>
        <w:jc w:val="both"/>
        <w:rPr>
          <w:bCs/>
          <w:sz w:val="24"/>
          <w:szCs w:val="24"/>
        </w:rPr>
      </w:pPr>
      <w:r>
        <w:rPr>
          <w:bCs/>
          <w:sz w:val="24"/>
          <w:szCs w:val="24"/>
        </w:rPr>
        <w:t xml:space="preserve">6. </w:t>
      </w:r>
      <w:r w:rsidRPr="003A19C2">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Поставщиком нарушений, в том числе в случаях:</w:t>
      </w:r>
    </w:p>
    <w:p w14:paraId="649C1ED5"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отказа Поставщика от исполнения обязательств по Договору, в том числе одностороннего отказа от Договора;</w:t>
      </w:r>
    </w:p>
    <w:p w14:paraId="5457B136"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43364AAB"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нарушения Поставщиком сроков поставки (выполнения работ, оказания услуг), установленных Договором, более чем на 60 (шестьдесят) календарных дней;</w:t>
      </w:r>
    </w:p>
    <w:p w14:paraId="14DB6B1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утраты Постащиком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p>
    <w:p w14:paraId="40A863EA"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введения арбитражным судом процедуры несостоятельности (банкротства) в отношении Поставщика;</w:t>
      </w:r>
    </w:p>
    <w:p w14:paraId="170DECF0"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14:paraId="0C47805E"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признания Договора недействительным по причинам отсутствия необходимых корпоративных одобрений у Поставщика;</w:t>
      </w:r>
    </w:p>
    <w:p w14:paraId="2E144D13"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w:t>
      </w:r>
      <w:r w:rsidRPr="003A19C2">
        <w:rPr>
          <w:bCs/>
          <w:sz w:val="24"/>
          <w:szCs w:val="24"/>
        </w:rPr>
        <w:lastRenderedPageBreak/>
        <w:t>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14:paraId="5BDD8AD9" w14:textId="77777777" w:rsidR="008B5295" w:rsidRPr="003A19C2" w:rsidRDefault="008B5295" w:rsidP="008B5295">
      <w:pPr>
        <w:ind w:firstLine="709"/>
        <w:jc w:val="both"/>
        <w:rPr>
          <w:bCs/>
          <w:sz w:val="24"/>
          <w:szCs w:val="24"/>
        </w:rPr>
      </w:pPr>
      <w:r>
        <w:rPr>
          <w:bCs/>
          <w:sz w:val="24"/>
          <w:szCs w:val="24"/>
        </w:rPr>
        <w:t xml:space="preserve">7. </w:t>
      </w:r>
      <w:r w:rsidRPr="003A19C2">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5D248278" w14:textId="77777777" w:rsidR="008B5295" w:rsidRDefault="008B5295" w:rsidP="008B5295">
      <w:pPr>
        <w:ind w:firstLine="709"/>
        <w:jc w:val="both"/>
        <w:rPr>
          <w:bCs/>
          <w:sz w:val="24"/>
          <w:szCs w:val="24"/>
        </w:rPr>
      </w:pPr>
      <w:r>
        <w:rPr>
          <w:bCs/>
          <w:sz w:val="24"/>
          <w:szCs w:val="24"/>
        </w:rPr>
        <w:t xml:space="preserve"> 8. Т</w:t>
      </w:r>
      <w:r w:rsidRPr="003A19C2">
        <w:rPr>
          <w:bCs/>
          <w:sz w:val="24"/>
          <w:szCs w:val="24"/>
        </w:rPr>
        <w:t>екст Независимой гарантии должен содержать</w:t>
      </w:r>
      <w:r>
        <w:rPr>
          <w:bCs/>
          <w:sz w:val="24"/>
          <w:szCs w:val="24"/>
        </w:rPr>
        <w:t>:</w:t>
      </w:r>
    </w:p>
    <w:p w14:paraId="5CAE150D" w14:textId="77777777" w:rsidR="008B5295" w:rsidRPr="003A19C2" w:rsidRDefault="008B5295" w:rsidP="008B5295">
      <w:pPr>
        <w:ind w:firstLine="709"/>
        <w:jc w:val="both"/>
        <w:rPr>
          <w:bCs/>
          <w:sz w:val="24"/>
          <w:szCs w:val="24"/>
        </w:rPr>
      </w:pPr>
      <w:r>
        <w:rPr>
          <w:bCs/>
          <w:sz w:val="24"/>
          <w:szCs w:val="24"/>
        </w:rPr>
        <w:t>а)</w:t>
      </w:r>
      <w:r w:rsidRPr="003A19C2">
        <w:rPr>
          <w:bCs/>
          <w:sz w:val="24"/>
          <w:szCs w:val="24"/>
        </w:rPr>
        <w:t xml:space="preserve"> перечень Документов к требованию.</w:t>
      </w:r>
    </w:p>
    <w:p w14:paraId="1D6A7D4D" w14:textId="77777777" w:rsidR="008B5295" w:rsidRPr="003A19C2" w:rsidRDefault="008B5295" w:rsidP="008B5295">
      <w:pPr>
        <w:ind w:firstLine="709"/>
        <w:jc w:val="both"/>
        <w:rPr>
          <w:bCs/>
          <w:sz w:val="24"/>
          <w:szCs w:val="24"/>
        </w:rPr>
      </w:pPr>
      <w:r>
        <w:rPr>
          <w:bCs/>
          <w:sz w:val="24"/>
          <w:szCs w:val="24"/>
        </w:rPr>
        <w:t>б</w:t>
      </w:r>
      <w:r w:rsidRPr="003A19C2">
        <w:rPr>
          <w:bCs/>
          <w:sz w:val="24"/>
          <w:szCs w:val="24"/>
        </w:rPr>
        <w:t>)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1955A3D4" w14:textId="77777777" w:rsidR="008B5295" w:rsidRPr="003A19C2" w:rsidRDefault="008B5295" w:rsidP="008B5295">
      <w:pPr>
        <w:ind w:firstLine="709"/>
        <w:jc w:val="both"/>
        <w:rPr>
          <w:bCs/>
          <w:sz w:val="24"/>
          <w:szCs w:val="24"/>
        </w:rPr>
      </w:pPr>
      <w:r>
        <w:rPr>
          <w:bCs/>
          <w:sz w:val="24"/>
          <w:szCs w:val="24"/>
        </w:rPr>
        <w:t>в</w:t>
      </w:r>
      <w:r w:rsidRPr="003A19C2">
        <w:rPr>
          <w:bCs/>
          <w:sz w:val="24"/>
          <w:szCs w:val="24"/>
        </w:rPr>
        <w:t>)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057ABFFB" w14:textId="77777777" w:rsidR="008B5295" w:rsidRPr="003A19C2" w:rsidRDefault="008B5295" w:rsidP="008B5295">
      <w:pPr>
        <w:ind w:firstLine="709"/>
        <w:jc w:val="both"/>
        <w:rPr>
          <w:bCs/>
          <w:sz w:val="24"/>
          <w:szCs w:val="24"/>
        </w:rPr>
      </w:pPr>
      <w:r>
        <w:rPr>
          <w:bCs/>
          <w:sz w:val="24"/>
          <w:szCs w:val="24"/>
        </w:rPr>
        <w:t>г</w:t>
      </w:r>
      <w:r w:rsidRPr="003A19C2">
        <w:rPr>
          <w:bCs/>
          <w:sz w:val="24"/>
          <w:szCs w:val="24"/>
        </w:rPr>
        <w:t>) условие о том, что расходы, возникающие в связи с перечислением гарантом денежных средств по Независимой гарантии, несет гарант;</w:t>
      </w:r>
    </w:p>
    <w:p w14:paraId="5123A9FE" w14:textId="77777777" w:rsidR="008B5295" w:rsidRPr="003A19C2" w:rsidRDefault="008B5295" w:rsidP="008B5295">
      <w:pPr>
        <w:ind w:firstLine="709"/>
        <w:jc w:val="both"/>
        <w:rPr>
          <w:bCs/>
          <w:sz w:val="24"/>
          <w:szCs w:val="24"/>
        </w:rPr>
      </w:pPr>
      <w:r>
        <w:rPr>
          <w:bCs/>
          <w:sz w:val="24"/>
          <w:szCs w:val="24"/>
        </w:rPr>
        <w:t>д</w:t>
      </w:r>
      <w:r w:rsidRPr="003A19C2">
        <w:rPr>
          <w:bCs/>
          <w:sz w:val="24"/>
          <w:szCs w:val="24"/>
        </w:rPr>
        <w:t xml:space="preserve">)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3A19C2">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A19C2">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03D5CBF" w14:textId="77777777" w:rsidR="008B5295" w:rsidRPr="003A19C2" w:rsidRDefault="008B5295" w:rsidP="008B5295">
      <w:pPr>
        <w:ind w:firstLine="709"/>
        <w:jc w:val="both"/>
        <w:rPr>
          <w:bCs/>
          <w:sz w:val="24"/>
          <w:szCs w:val="24"/>
        </w:rPr>
      </w:pPr>
      <w:r>
        <w:rPr>
          <w:bCs/>
          <w:sz w:val="24"/>
          <w:szCs w:val="24"/>
        </w:rPr>
        <w:t>е</w:t>
      </w:r>
      <w:r w:rsidRPr="003A19C2">
        <w:rPr>
          <w:bCs/>
          <w:sz w:val="24"/>
          <w:szCs w:val="24"/>
        </w:rPr>
        <w:t>) условие о рассмотрении споров, возникающих в связи с исполнением обязательств по Независимой гарантии, в Арбитражном суде Ставропольского края;</w:t>
      </w:r>
    </w:p>
    <w:p w14:paraId="2D1C05AC" w14:textId="77777777" w:rsidR="008B5295" w:rsidRPr="003A19C2" w:rsidRDefault="008B5295" w:rsidP="008B5295">
      <w:pPr>
        <w:ind w:firstLine="709"/>
        <w:jc w:val="both"/>
        <w:rPr>
          <w:bCs/>
          <w:sz w:val="24"/>
          <w:szCs w:val="24"/>
        </w:rPr>
      </w:pPr>
      <w:r>
        <w:rPr>
          <w:bCs/>
          <w:sz w:val="24"/>
          <w:szCs w:val="24"/>
        </w:rPr>
        <w:t>ж</w:t>
      </w:r>
      <w:r w:rsidRPr="003A19C2">
        <w:rPr>
          <w:bCs/>
          <w:sz w:val="24"/>
          <w:szCs w:val="24"/>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27125BBF" w14:textId="77777777" w:rsidR="008B5295" w:rsidRPr="003A19C2" w:rsidRDefault="008B5295" w:rsidP="008B5295">
      <w:pPr>
        <w:ind w:firstLine="709"/>
        <w:jc w:val="both"/>
        <w:rPr>
          <w:bCs/>
          <w:sz w:val="24"/>
          <w:szCs w:val="24"/>
        </w:rPr>
      </w:pPr>
      <w:r>
        <w:rPr>
          <w:bCs/>
          <w:sz w:val="24"/>
          <w:szCs w:val="24"/>
        </w:rPr>
        <w:t>з</w:t>
      </w:r>
      <w:r w:rsidRPr="003A19C2">
        <w:rPr>
          <w:bCs/>
          <w:sz w:val="24"/>
          <w:szCs w:val="24"/>
        </w:rPr>
        <w:t>)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6567413" w14:textId="77777777" w:rsidR="008B5295" w:rsidRPr="003A19C2" w:rsidRDefault="008B5295" w:rsidP="008B5295">
      <w:pPr>
        <w:ind w:firstLine="709"/>
        <w:jc w:val="both"/>
        <w:rPr>
          <w:bCs/>
          <w:sz w:val="24"/>
          <w:szCs w:val="24"/>
        </w:rPr>
      </w:pPr>
      <w:r>
        <w:rPr>
          <w:bCs/>
          <w:sz w:val="24"/>
          <w:szCs w:val="24"/>
        </w:rPr>
        <w:t xml:space="preserve">9. </w:t>
      </w:r>
      <w:r w:rsidRPr="003A19C2">
        <w:rPr>
          <w:bCs/>
          <w:sz w:val="24"/>
          <w:szCs w:val="24"/>
        </w:rPr>
        <w:t>Независимая гарантия не должна содержать условия:</w:t>
      </w:r>
    </w:p>
    <w:p w14:paraId="3DAFAD88" w14:textId="77777777" w:rsidR="008B5295" w:rsidRPr="003A19C2" w:rsidRDefault="008B5295" w:rsidP="008B5295">
      <w:pPr>
        <w:ind w:firstLine="709"/>
        <w:jc w:val="both"/>
        <w:rPr>
          <w:bCs/>
          <w:sz w:val="24"/>
          <w:szCs w:val="24"/>
        </w:rPr>
      </w:pPr>
      <w:r w:rsidRPr="003A19C2">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17A10FD4" w14:textId="77777777" w:rsidR="008B5295" w:rsidRPr="003A19C2" w:rsidRDefault="008B5295" w:rsidP="008B5295">
      <w:pPr>
        <w:ind w:firstLine="709"/>
        <w:jc w:val="both"/>
        <w:rPr>
          <w:bCs/>
          <w:sz w:val="24"/>
          <w:szCs w:val="24"/>
        </w:rPr>
      </w:pPr>
      <w:r w:rsidRPr="003A19C2">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Поставщиком условий договора или о расторжении договора;</w:t>
      </w:r>
    </w:p>
    <w:p w14:paraId="18E8EE31" w14:textId="77777777" w:rsidR="008B5295" w:rsidRPr="003A19C2" w:rsidRDefault="008B5295" w:rsidP="008B5295">
      <w:pPr>
        <w:ind w:firstLine="709"/>
        <w:jc w:val="both"/>
        <w:rPr>
          <w:bCs/>
          <w:sz w:val="24"/>
          <w:szCs w:val="24"/>
        </w:rPr>
      </w:pPr>
      <w:r w:rsidRPr="003A19C2">
        <w:rPr>
          <w:bCs/>
          <w:sz w:val="24"/>
          <w:szCs w:val="24"/>
        </w:rPr>
        <w:t xml:space="preserve">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w:t>
      </w:r>
      <w:r w:rsidRPr="003A19C2">
        <w:rPr>
          <w:bCs/>
          <w:sz w:val="24"/>
          <w:szCs w:val="24"/>
        </w:rPr>
        <w:lastRenderedPageBreak/>
        <w:t>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B068DCA" w14:textId="77777777" w:rsidR="008B5295" w:rsidRPr="003A19C2" w:rsidRDefault="008B5295" w:rsidP="008B5295">
      <w:pPr>
        <w:ind w:firstLine="709"/>
        <w:jc w:val="both"/>
        <w:rPr>
          <w:bCs/>
          <w:sz w:val="24"/>
          <w:szCs w:val="24"/>
        </w:rPr>
      </w:pPr>
      <w:r w:rsidRPr="003A19C2">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057A5CDF" w14:textId="77777777" w:rsidR="008B5295" w:rsidRPr="003A19C2" w:rsidRDefault="008B5295" w:rsidP="008B5295">
      <w:pPr>
        <w:ind w:firstLine="709"/>
        <w:jc w:val="both"/>
        <w:rPr>
          <w:bCs/>
          <w:sz w:val="24"/>
          <w:szCs w:val="24"/>
        </w:rPr>
      </w:pPr>
      <w:r>
        <w:rPr>
          <w:bCs/>
          <w:sz w:val="24"/>
          <w:szCs w:val="24"/>
        </w:rPr>
        <w:t xml:space="preserve">10. </w:t>
      </w:r>
      <w:r w:rsidRPr="003A19C2">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498C5C" w14:textId="77777777" w:rsidR="008B5295" w:rsidRPr="003A19C2" w:rsidRDefault="008B5295" w:rsidP="008B5295">
      <w:pPr>
        <w:ind w:firstLine="709"/>
        <w:jc w:val="both"/>
        <w:rPr>
          <w:bCs/>
          <w:sz w:val="24"/>
          <w:szCs w:val="24"/>
        </w:rPr>
      </w:pPr>
      <w:r>
        <w:rPr>
          <w:sz w:val="24"/>
          <w:szCs w:val="24"/>
        </w:rPr>
        <w:t xml:space="preserve">11. </w:t>
      </w:r>
      <w:r w:rsidRPr="00FA679A">
        <w:rPr>
          <w:sz w:val="24"/>
          <w:szCs w:val="24"/>
        </w:rPr>
        <w:t>Текст независимой гарантии должен содержать следующее условие: «</w:t>
      </w:r>
      <w:r w:rsidRPr="003A19C2">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3A19C2">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3A19C2">
        <w:rPr>
          <w:bCs/>
          <w:sz w:val="24"/>
          <w:szCs w:val="24"/>
        </w:rPr>
        <w:t>уплатить бенефициару неустойку (пени) в размере 0,1 процента денежной суммы, подлежащей уплате по Независимой гарантии.</w:t>
      </w:r>
      <w:r>
        <w:rPr>
          <w:bCs/>
          <w:sz w:val="24"/>
          <w:szCs w:val="24"/>
        </w:rPr>
        <w:t>».</w:t>
      </w:r>
    </w:p>
    <w:p w14:paraId="1A9A8BDA" w14:textId="77777777" w:rsidR="008B5295" w:rsidRPr="003A19C2" w:rsidRDefault="008B5295" w:rsidP="008B5295">
      <w:pPr>
        <w:ind w:firstLine="709"/>
        <w:jc w:val="both"/>
        <w:rPr>
          <w:bCs/>
          <w:sz w:val="24"/>
          <w:szCs w:val="24"/>
        </w:rPr>
      </w:pPr>
      <w:r>
        <w:rPr>
          <w:bCs/>
          <w:sz w:val="24"/>
          <w:szCs w:val="24"/>
        </w:rPr>
        <w:t xml:space="preserve">12. </w:t>
      </w:r>
      <w:r w:rsidRPr="003A19C2">
        <w:rPr>
          <w:bCs/>
          <w:sz w:val="24"/>
          <w:szCs w:val="24"/>
        </w:rPr>
        <w:t>Условия Независимых гарантий не должны противоречить:</w:t>
      </w:r>
    </w:p>
    <w:p w14:paraId="35F3E94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положениям извещения об осуществлении конкурентной закупки, </w:t>
      </w:r>
    </w:p>
    <w:p w14:paraId="69496D1C"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документации о конкурентной закупке </w:t>
      </w:r>
    </w:p>
    <w:p w14:paraId="40EBB1F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Единому Положению о закупке продукции для нужд Группы РусГидро, </w:t>
      </w:r>
    </w:p>
    <w:p w14:paraId="2D177F64"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требованиям к условиям Независимой гарантий, установленным Положением.</w:t>
      </w:r>
    </w:p>
    <w:p w14:paraId="797EE250" w14:textId="77777777" w:rsidR="008B5295" w:rsidRPr="003A19C2" w:rsidRDefault="008B5295" w:rsidP="008B5295">
      <w:pPr>
        <w:ind w:firstLine="709"/>
        <w:jc w:val="both"/>
        <w:rPr>
          <w:bCs/>
          <w:sz w:val="24"/>
          <w:szCs w:val="24"/>
        </w:rPr>
      </w:pPr>
      <w:r>
        <w:rPr>
          <w:bCs/>
          <w:sz w:val="24"/>
          <w:szCs w:val="24"/>
        </w:rPr>
        <w:t xml:space="preserve">13. </w:t>
      </w:r>
      <w:r w:rsidRPr="003A19C2">
        <w:rPr>
          <w:bCs/>
          <w:sz w:val="24"/>
          <w:szCs w:val="24"/>
        </w:rPr>
        <w:t>Несоответствие Независимой гарантии, предоставленной Постащиком, вышеперечисленным требованиям, является основанием для отказа в принятии ее бенефициаром (Покупателем).</w:t>
      </w:r>
    </w:p>
    <w:p w14:paraId="13BCFFBE" w14:textId="77777777" w:rsidR="008B5295" w:rsidRDefault="008B5295" w:rsidP="008B5295">
      <w:pPr>
        <w:ind w:firstLine="709"/>
        <w:jc w:val="both"/>
        <w:rPr>
          <w:bCs/>
          <w:sz w:val="24"/>
          <w:szCs w:val="24"/>
        </w:rPr>
      </w:pPr>
      <w:r w:rsidRPr="003A19C2">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54ABC60F" w14:textId="77777777" w:rsidR="008B5295" w:rsidRPr="003E378E" w:rsidRDefault="008B5295" w:rsidP="008B5295">
      <w:pPr>
        <w:pStyle w:val="af2"/>
        <w:widowControl/>
        <w:numPr>
          <w:ilvl w:val="0"/>
          <w:numId w:val="36"/>
        </w:numPr>
        <w:tabs>
          <w:tab w:val="left" w:pos="1134"/>
        </w:tabs>
        <w:autoSpaceDE/>
        <w:autoSpaceDN/>
        <w:jc w:val="both"/>
        <w:rPr>
          <w:sz w:val="24"/>
          <w:szCs w:val="24"/>
        </w:rPr>
      </w:pPr>
      <w:r w:rsidRPr="003E378E">
        <w:rPr>
          <w:bCs/>
          <w:sz w:val="24"/>
          <w:szCs w:val="24"/>
        </w:rPr>
        <w:t>В случаях</w:t>
      </w:r>
      <w:r w:rsidRPr="003E378E">
        <w:rPr>
          <w:bCs/>
          <w:sz w:val="24"/>
          <w:szCs w:val="24"/>
          <w:lang w:val="en-US"/>
        </w:rPr>
        <w:t>:</w:t>
      </w:r>
      <w:r w:rsidRPr="003E378E">
        <w:rPr>
          <w:bCs/>
          <w:sz w:val="24"/>
          <w:szCs w:val="24"/>
        </w:rPr>
        <w:t xml:space="preserve"> </w:t>
      </w:r>
    </w:p>
    <w:p w14:paraId="5CDA0377" w14:textId="77777777" w:rsidR="008B5295" w:rsidRPr="003E378E" w:rsidRDefault="008B5295" w:rsidP="008B5295">
      <w:pPr>
        <w:pStyle w:val="af2"/>
        <w:widowControl/>
        <w:numPr>
          <w:ilvl w:val="1"/>
          <w:numId w:val="8"/>
        </w:numPr>
        <w:shd w:val="clear" w:color="auto" w:fill="FFFFFF"/>
        <w:tabs>
          <w:tab w:val="left" w:pos="1134"/>
        </w:tabs>
        <w:autoSpaceDE/>
        <w:autoSpaceDN/>
        <w:ind w:left="0" w:firstLine="709"/>
        <w:jc w:val="both"/>
        <w:rPr>
          <w:bCs/>
          <w:sz w:val="24"/>
          <w:szCs w:val="24"/>
        </w:rPr>
      </w:pPr>
      <w:r w:rsidRPr="003E378E">
        <w:rPr>
          <w:bCs/>
          <w:sz w:val="24"/>
          <w:szCs w:val="24"/>
        </w:rPr>
        <w:t>отзыва лицензии Гаранта (если применимо) по решению Центрального банка Российской Федерации либо наступления иных обстоятельств, в результате которых Гарант утрачивает соответствие требованиям, установленным Договором, или</w:t>
      </w:r>
    </w:p>
    <w:p w14:paraId="32C3DA27" w14:textId="77777777" w:rsidR="008B5295" w:rsidRPr="003E378E" w:rsidRDefault="008B5295" w:rsidP="008B5295">
      <w:pPr>
        <w:pStyle w:val="af2"/>
        <w:widowControl/>
        <w:numPr>
          <w:ilvl w:val="1"/>
          <w:numId w:val="8"/>
        </w:numPr>
        <w:shd w:val="clear" w:color="auto" w:fill="FFFFFF"/>
        <w:tabs>
          <w:tab w:val="left" w:pos="1134"/>
        </w:tabs>
        <w:autoSpaceDE/>
        <w:autoSpaceDN/>
        <w:ind w:left="0" w:firstLine="709"/>
        <w:jc w:val="both"/>
        <w:rPr>
          <w:bCs/>
          <w:sz w:val="24"/>
          <w:szCs w:val="24"/>
        </w:rPr>
      </w:pPr>
      <w:r w:rsidRPr="003E378E">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1E94CF8E" w14:textId="77777777" w:rsidR="008B5295" w:rsidRPr="003E378E" w:rsidRDefault="008B5295" w:rsidP="008B5295">
      <w:pPr>
        <w:pStyle w:val="af2"/>
        <w:shd w:val="clear" w:color="auto" w:fill="FFFFFF"/>
        <w:tabs>
          <w:tab w:val="left" w:pos="1134"/>
        </w:tabs>
        <w:ind w:left="0" w:firstLine="709"/>
        <w:jc w:val="both"/>
        <w:rPr>
          <w:bCs/>
          <w:sz w:val="24"/>
          <w:szCs w:val="24"/>
        </w:rPr>
      </w:pPr>
      <w:r>
        <w:rPr>
          <w:bCs/>
          <w:sz w:val="24"/>
          <w:szCs w:val="24"/>
        </w:rPr>
        <w:t>Поставщик</w:t>
      </w:r>
      <w:r w:rsidRPr="003E378E">
        <w:rPr>
          <w:bCs/>
          <w:sz w:val="24"/>
          <w:szCs w:val="24"/>
        </w:rPr>
        <w:t xml:space="preserve"> обязан предоставить </w:t>
      </w:r>
      <w:r>
        <w:rPr>
          <w:bCs/>
          <w:sz w:val="24"/>
          <w:szCs w:val="24"/>
        </w:rPr>
        <w:t>Покупателю</w:t>
      </w:r>
      <w:r w:rsidRPr="003E378E">
        <w:rPr>
          <w:bCs/>
          <w:sz w:val="24"/>
          <w:szCs w:val="24"/>
        </w:rPr>
        <w:t xml:space="preserve"> новую Независимую гарантию Гаранта, согласованного с </w:t>
      </w:r>
      <w:r>
        <w:rPr>
          <w:bCs/>
          <w:sz w:val="24"/>
          <w:szCs w:val="24"/>
        </w:rPr>
        <w:t>Покупателем</w:t>
      </w:r>
      <w:r w:rsidRPr="003E378E">
        <w:rPr>
          <w:bCs/>
          <w:sz w:val="24"/>
          <w:szCs w:val="24"/>
        </w:rPr>
        <w:t xml:space="preserve">,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w:t>
      </w:r>
      <w:r>
        <w:rPr>
          <w:bCs/>
          <w:sz w:val="24"/>
          <w:szCs w:val="24"/>
        </w:rPr>
        <w:t>Покупателя</w:t>
      </w:r>
      <w:r w:rsidRPr="003E378E">
        <w:rPr>
          <w:bCs/>
          <w:sz w:val="24"/>
          <w:szCs w:val="24"/>
        </w:rPr>
        <w:t xml:space="preserve">  с требованием о замене Независимой гарантии.</w:t>
      </w:r>
    </w:p>
    <w:p w14:paraId="4DEB35B4" w14:textId="77777777" w:rsidR="008B5295" w:rsidRPr="003E378E" w:rsidRDefault="008B5295" w:rsidP="008B5295">
      <w:pPr>
        <w:pStyle w:val="af2"/>
        <w:widowControl/>
        <w:numPr>
          <w:ilvl w:val="0"/>
          <w:numId w:val="36"/>
        </w:numPr>
        <w:tabs>
          <w:tab w:val="left" w:pos="0"/>
        </w:tabs>
        <w:autoSpaceDE/>
        <w:autoSpaceDN/>
        <w:ind w:left="0" w:firstLine="709"/>
        <w:jc w:val="both"/>
        <w:rPr>
          <w:sz w:val="24"/>
          <w:szCs w:val="24"/>
        </w:rPr>
      </w:pPr>
      <w:r w:rsidRPr="003E378E">
        <w:rPr>
          <w:sz w:val="24"/>
          <w:szCs w:val="24"/>
        </w:rPr>
        <w:t xml:space="preserve">Во всех случаях, предусмотренных Договором, </w:t>
      </w:r>
      <w:r>
        <w:rPr>
          <w:sz w:val="24"/>
          <w:szCs w:val="24"/>
        </w:rPr>
        <w:t xml:space="preserve">Поставщик </w:t>
      </w:r>
      <w:r w:rsidRPr="003E378E">
        <w:rPr>
          <w:sz w:val="24"/>
          <w:szCs w:val="24"/>
        </w:rPr>
        <w:t xml:space="preserve">вправе представить </w:t>
      </w:r>
      <w:r>
        <w:rPr>
          <w:sz w:val="24"/>
          <w:szCs w:val="24"/>
        </w:rPr>
        <w:t>Покупателю</w:t>
      </w:r>
      <w:r w:rsidRPr="003E378E">
        <w:rPr>
          <w:sz w:val="24"/>
          <w:szCs w:val="24"/>
        </w:rPr>
        <w:t xml:space="preserve">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w:t>
      </w:r>
      <w:r>
        <w:rPr>
          <w:sz w:val="24"/>
          <w:szCs w:val="24"/>
        </w:rPr>
        <w:t>Покупателем</w:t>
      </w:r>
      <w:r w:rsidRPr="003E378E">
        <w:rPr>
          <w:sz w:val="24"/>
          <w:szCs w:val="24"/>
        </w:rPr>
        <w:t>.</w:t>
      </w:r>
    </w:p>
    <w:p w14:paraId="5D491AA5" w14:textId="77777777" w:rsidR="004820A8" w:rsidRPr="003A19C2" w:rsidRDefault="004820A8" w:rsidP="004820A8">
      <w:pPr>
        <w:jc w:val="center"/>
        <w:outlineLvl w:val="0"/>
        <w:rPr>
          <w:b/>
          <w:bCs/>
          <w:snapToGrid w:val="0"/>
          <w:sz w:val="24"/>
          <w:szCs w:val="24"/>
        </w:rPr>
      </w:pPr>
      <w:permStart w:id="1839209329" w:edGrp="everyone"/>
      <w:r w:rsidRPr="003A19C2">
        <w:rPr>
          <w:b/>
          <w:bCs/>
          <w:snapToGrid w:val="0"/>
          <w:sz w:val="24"/>
          <w:szCs w:val="24"/>
        </w:rPr>
        <w:t>ПОДПИСИ СТОРОН:</w:t>
      </w:r>
    </w:p>
    <w:tbl>
      <w:tblPr>
        <w:tblW w:w="9782" w:type="dxa"/>
        <w:tblInd w:w="-176" w:type="dxa"/>
        <w:tblLook w:val="04A0" w:firstRow="1" w:lastRow="0" w:firstColumn="1" w:lastColumn="0" w:noHBand="0" w:noVBand="1"/>
      </w:tblPr>
      <w:tblGrid>
        <w:gridCol w:w="4996"/>
        <w:gridCol w:w="4786"/>
      </w:tblGrid>
      <w:tr w:rsidR="004820A8" w:rsidRPr="003A19C2" w14:paraId="71111741" w14:textId="77777777" w:rsidTr="0031144D">
        <w:tc>
          <w:tcPr>
            <w:tcW w:w="4996" w:type="dxa"/>
          </w:tcPr>
          <w:p w14:paraId="58900AF3" w14:textId="77777777" w:rsidR="004820A8" w:rsidRPr="003A19C2" w:rsidRDefault="004820A8" w:rsidP="0031144D">
            <w:pPr>
              <w:widowControl/>
              <w:autoSpaceDE/>
              <w:autoSpaceDN/>
              <w:ind w:firstLine="709"/>
              <w:rPr>
                <w:b/>
                <w:sz w:val="24"/>
                <w:szCs w:val="24"/>
              </w:rPr>
            </w:pPr>
            <w:r w:rsidRPr="003A19C2">
              <w:rPr>
                <w:b/>
                <w:sz w:val="24"/>
                <w:szCs w:val="24"/>
              </w:rPr>
              <w:t>Покупатель:</w:t>
            </w:r>
          </w:p>
          <w:p w14:paraId="2900F268" w14:textId="77777777" w:rsidR="004820A8" w:rsidRPr="003A19C2" w:rsidRDefault="004820A8" w:rsidP="0031144D">
            <w:pPr>
              <w:widowControl/>
              <w:autoSpaceDE/>
              <w:autoSpaceDN/>
              <w:ind w:firstLine="709"/>
              <w:rPr>
                <w:b/>
                <w:sz w:val="24"/>
                <w:szCs w:val="24"/>
              </w:rPr>
            </w:pPr>
          </w:p>
          <w:p w14:paraId="2460495D" w14:textId="77777777" w:rsidR="004820A8" w:rsidRPr="003A19C2" w:rsidRDefault="004820A8" w:rsidP="0031144D">
            <w:pPr>
              <w:widowControl/>
              <w:autoSpaceDE/>
              <w:autoSpaceDN/>
              <w:spacing w:line="360" w:lineRule="auto"/>
              <w:ind w:firstLine="709"/>
              <w:rPr>
                <w:sz w:val="24"/>
                <w:szCs w:val="24"/>
                <w:lang w:val="en-US"/>
              </w:rPr>
            </w:pPr>
            <w:r w:rsidRPr="003A19C2">
              <w:rPr>
                <w:sz w:val="24"/>
                <w:szCs w:val="24"/>
              </w:rPr>
              <w:t>__________________/___________</w:t>
            </w:r>
          </w:p>
          <w:p w14:paraId="1CEB3680" w14:textId="77777777" w:rsidR="004820A8" w:rsidRPr="003A19C2" w:rsidRDefault="004820A8" w:rsidP="0031144D">
            <w:pPr>
              <w:widowControl/>
              <w:autoSpaceDE/>
              <w:autoSpaceDN/>
              <w:spacing w:line="360" w:lineRule="auto"/>
              <w:ind w:firstLine="709"/>
              <w:rPr>
                <w:sz w:val="24"/>
                <w:szCs w:val="24"/>
              </w:rPr>
            </w:pPr>
          </w:p>
        </w:tc>
        <w:tc>
          <w:tcPr>
            <w:tcW w:w="4786" w:type="dxa"/>
          </w:tcPr>
          <w:p w14:paraId="06968B72" w14:textId="77777777" w:rsidR="004820A8" w:rsidRPr="003A19C2" w:rsidRDefault="004820A8" w:rsidP="0031144D">
            <w:pPr>
              <w:widowControl/>
              <w:autoSpaceDE/>
              <w:autoSpaceDN/>
              <w:ind w:firstLine="709"/>
              <w:rPr>
                <w:b/>
                <w:sz w:val="24"/>
                <w:szCs w:val="24"/>
              </w:rPr>
            </w:pPr>
            <w:r w:rsidRPr="003A19C2">
              <w:rPr>
                <w:b/>
                <w:sz w:val="24"/>
                <w:szCs w:val="24"/>
              </w:rPr>
              <w:t>Поставщик:</w:t>
            </w:r>
          </w:p>
          <w:p w14:paraId="587037B4" w14:textId="77777777" w:rsidR="004820A8" w:rsidRPr="003A19C2" w:rsidRDefault="004820A8" w:rsidP="0031144D">
            <w:pPr>
              <w:widowControl/>
              <w:autoSpaceDE/>
              <w:autoSpaceDN/>
              <w:ind w:firstLine="709"/>
              <w:rPr>
                <w:b/>
                <w:sz w:val="24"/>
                <w:szCs w:val="24"/>
              </w:rPr>
            </w:pPr>
          </w:p>
          <w:p w14:paraId="6415E36F" w14:textId="77777777" w:rsidR="004820A8" w:rsidRPr="003A19C2" w:rsidRDefault="004820A8" w:rsidP="0031144D">
            <w:pPr>
              <w:widowControl/>
              <w:autoSpaceDE/>
              <w:autoSpaceDN/>
              <w:spacing w:line="360" w:lineRule="auto"/>
              <w:ind w:firstLine="709"/>
              <w:rPr>
                <w:sz w:val="24"/>
                <w:szCs w:val="24"/>
              </w:rPr>
            </w:pPr>
            <w:r w:rsidRPr="003A19C2">
              <w:rPr>
                <w:sz w:val="24"/>
                <w:szCs w:val="24"/>
              </w:rPr>
              <w:t>_________________/_____________</w:t>
            </w:r>
          </w:p>
          <w:p w14:paraId="36C2FA82" w14:textId="77777777" w:rsidR="004820A8" w:rsidRPr="003A19C2" w:rsidRDefault="004820A8" w:rsidP="0031144D">
            <w:pPr>
              <w:widowControl/>
              <w:autoSpaceDE/>
              <w:autoSpaceDN/>
              <w:spacing w:line="360" w:lineRule="auto"/>
              <w:ind w:firstLine="709"/>
              <w:rPr>
                <w:b/>
                <w:sz w:val="24"/>
                <w:szCs w:val="24"/>
              </w:rPr>
            </w:pPr>
          </w:p>
        </w:tc>
      </w:tr>
    </w:tbl>
    <w:p w14:paraId="37B60423" w14:textId="77777777" w:rsidR="004820A8" w:rsidRPr="003A19C2" w:rsidRDefault="004820A8" w:rsidP="004820A8">
      <w:pPr>
        <w:ind w:firstLine="709"/>
        <w:rPr>
          <w:b/>
          <w:bCs/>
          <w:sz w:val="24"/>
          <w:szCs w:val="24"/>
        </w:rPr>
      </w:pPr>
    </w:p>
    <w:permEnd w:id="1839209329"/>
    <w:p w14:paraId="4482C8B5" w14:textId="77777777" w:rsidR="002322E9" w:rsidRPr="004820A8" w:rsidRDefault="002322E9" w:rsidP="004820A8"/>
    <w:sectPr w:rsidR="002322E9" w:rsidRPr="004820A8"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5B65" w14:textId="77777777" w:rsidR="00910054" w:rsidRDefault="00910054">
      <w:r>
        <w:separator/>
      </w:r>
    </w:p>
  </w:endnote>
  <w:endnote w:type="continuationSeparator" w:id="0">
    <w:p w14:paraId="20EDEAA3" w14:textId="77777777" w:rsidR="00910054" w:rsidRDefault="0091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E68" w14:textId="77777777" w:rsidR="00910054" w:rsidRDefault="00910054" w:rsidP="00566B9E">
    <w:pPr>
      <w:pStyle w:val="aa"/>
      <w:jc w:val="right"/>
    </w:pPr>
    <w:r>
      <w:fldChar w:fldCharType="begin"/>
    </w:r>
    <w:r>
      <w:instrText>PAGE   \* MERGEFORMAT</w:instrText>
    </w:r>
    <w:r>
      <w:fldChar w:fldCharType="separate"/>
    </w:r>
    <w:r w:rsidR="008F48AA">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3F02" w14:textId="454294ED" w:rsidR="00910054" w:rsidRDefault="00910054"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8F48AA">
      <w:rPr>
        <w:noProof/>
        <w:sz w:val="22"/>
        <w:szCs w:val="22"/>
      </w:rPr>
      <w:t>22</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CBE4" w14:textId="77777777" w:rsidR="00910054" w:rsidRDefault="00910054">
      <w:r>
        <w:separator/>
      </w:r>
    </w:p>
  </w:footnote>
  <w:footnote w:type="continuationSeparator" w:id="0">
    <w:p w14:paraId="7DF87862" w14:textId="77777777" w:rsidR="00910054" w:rsidRDefault="00910054">
      <w:r>
        <w:continuationSeparator/>
      </w:r>
    </w:p>
  </w:footnote>
  <w:footnote w:id="1">
    <w:p w14:paraId="69CD09D8" w14:textId="0C4625D2" w:rsidR="00910054" w:rsidRDefault="00910054">
      <w:pPr>
        <w:pStyle w:val="afa"/>
      </w:pPr>
      <w:r>
        <w:rPr>
          <w:rStyle w:val="afc"/>
        </w:rPr>
        <w:footnoteRef/>
      </w:r>
      <w:r>
        <w:t xml:space="preserve"> Если применимо для поставляемого Товара.</w:t>
      </w:r>
    </w:p>
  </w:footnote>
  <w:footnote w:id="2">
    <w:p w14:paraId="39280C05" w14:textId="77777777" w:rsidR="00910054" w:rsidRDefault="00910054" w:rsidP="004820A8">
      <w:pPr>
        <w:pStyle w:val="afa"/>
        <w:jc w:val="both"/>
      </w:pPr>
      <w:r w:rsidRPr="00CD1B09">
        <w:rPr>
          <w:rStyle w:val="afc"/>
        </w:rPr>
        <w:footnoteRef/>
      </w:r>
      <w:r w:rsidRPr="00CD1B09">
        <w:t xml:space="preserve"> Сумма обеспечения составляет совокупную сумму ранее выплаченных и неотработанных авансовых платежей с учетом предполагаемого авансового платежа.</w:t>
      </w:r>
    </w:p>
  </w:footnote>
  <w:footnote w:id="3">
    <w:p w14:paraId="680D64FF" w14:textId="14B58BEC" w:rsidR="00910054" w:rsidRDefault="00910054">
      <w:pPr>
        <w:pStyle w:val="afa"/>
      </w:pPr>
      <w:r>
        <w:rPr>
          <w:rStyle w:val="afc"/>
        </w:rPr>
        <w:footnoteRef/>
      </w:r>
      <w:r>
        <w:t xml:space="preserve"> Выбрать нужное, ссылку удалить</w:t>
      </w:r>
    </w:p>
  </w:footnote>
  <w:footnote w:id="4">
    <w:p w14:paraId="589B70B5" w14:textId="77777777" w:rsidR="00910054" w:rsidRDefault="00910054" w:rsidP="00556A2D">
      <w:pPr>
        <w:pStyle w:val="afa"/>
      </w:pPr>
      <w:r>
        <w:rPr>
          <w:rStyle w:val="afc"/>
        </w:rPr>
        <w:footnoteRef/>
      </w:r>
      <w:r>
        <w:t xml:space="preserve"> Если применимо для данного вида Товара.</w:t>
      </w:r>
    </w:p>
  </w:footnote>
  <w:footnote w:id="5">
    <w:p w14:paraId="42341DEF" w14:textId="77777777" w:rsidR="00910054" w:rsidRPr="00D60556" w:rsidRDefault="00910054" w:rsidP="00295BEB">
      <w:pPr>
        <w:pStyle w:val="afa"/>
        <w:rPr>
          <w:sz w:val="18"/>
          <w:szCs w:val="18"/>
        </w:rPr>
      </w:pPr>
      <w:r w:rsidRPr="00BD08AA">
        <w:rPr>
          <w:rStyle w:val="afc"/>
        </w:rPr>
        <w:footnoteRef/>
      </w:r>
      <w:r w:rsidRPr="00BD08AA">
        <w:t xml:space="preserve"> </w:t>
      </w:r>
      <w:r w:rsidRPr="00BD08AA">
        <w:rPr>
          <w:sz w:val="18"/>
          <w:szCs w:val="18"/>
        </w:rPr>
        <w:t>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условия гарантии применимы – заполнить кол-во месяцев</w:t>
      </w:r>
      <w:r>
        <w:rPr>
          <w:sz w:val="18"/>
          <w:szCs w:val="18"/>
        </w:rPr>
        <w:t xml:space="preserve"> </w:t>
      </w:r>
      <w:r w:rsidRPr="00AA0E95">
        <w:rPr>
          <w:b/>
          <w:sz w:val="18"/>
          <w:szCs w:val="18"/>
        </w:rPr>
        <w:t>(ссылку удалить)</w:t>
      </w:r>
      <w:r w:rsidRPr="00BD08AA">
        <w:rPr>
          <w:sz w:val="18"/>
          <w:szCs w:val="18"/>
        </w:rPr>
        <w:t>.</w:t>
      </w:r>
    </w:p>
  </w:footnote>
  <w:footnote w:id="6">
    <w:p w14:paraId="6DEF6382" w14:textId="20C538EA" w:rsidR="00910054" w:rsidRPr="002F56BA" w:rsidRDefault="00910054" w:rsidP="00325C23">
      <w:pPr>
        <w:pStyle w:val="afa"/>
        <w:jc w:val="both"/>
        <w:rPr>
          <w:sz w:val="18"/>
          <w:szCs w:val="18"/>
        </w:rPr>
      </w:pPr>
      <w:r w:rsidRPr="002F56BA">
        <w:rPr>
          <w:rStyle w:val="afc"/>
          <w:sz w:val="18"/>
          <w:szCs w:val="18"/>
        </w:rPr>
        <w:footnoteRef/>
      </w:r>
      <w:r w:rsidRPr="002F56BA">
        <w:rPr>
          <w:sz w:val="18"/>
          <w:szCs w:val="18"/>
        </w:rPr>
        <w:t xml:space="preserve">Стороны установили, что положения настоящего пункта Договора реализуются с учетом требований статьи 406.1 </w:t>
      </w:r>
      <w:r>
        <w:rPr>
          <w:sz w:val="18"/>
          <w:szCs w:val="18"/>
        </w:rPr>
        <w:t>ГК РФ</w:t>
      </w:r>
      <w:r w:rsidRPr="002F56BA">
        <w:rPr>
          <w:sz w:val="18"/>
          <w:szCs w:val="18"/>
        </w:rPr>
        <w:t>.</w:t>
      </w:r>
    </w:p>
  </w:footnote>
  <w:footnote w:id="7">
    <w:p w14:paraId="5092B998" w14:textId="77777777" w:rsidR="0045558F" w:rsidRDefault="0045558F" w:rsidP="0045558F">
      <w:pPr>
        <w:pStyle w:val="afa"/>
      </w:pPr>
      <w:r>
        <w:rPr>
          <w:rStyle w:val="afc"/>
        </w:rPr>
        <w:footnoteRef/>
      </w:r>
      <w:r>
        <w:t xml:space="preserve"> Если применимо</w:t>
      </w:r>
    </w:p>
  </w:footnote>
  <w:footnote w:id="8">
    <w:p w14:paraId="062648CF" w14:textId="77777777" w:rsidR="00910054" w:rsidRPr="007742FF" w:rsidRDefault="00910054" w:rsidP="00236C0D">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9">
    <w:p w14:paraId="1311A497" w14:textId="77777777" w:rsidR="00910054" w:rsidRDefault="00910054" w:rsidP="004820A8">
      <w:pPr>
        <w:pStyle w:val="afa"/>
      </w:pPr>
      <w:r>
        <w:rPr>
          <w:rStyle w:val="afc"/>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14:paraId="26E3FD50" w14:textId="77777777" w:rsidR="00910054" w:rsidRDefault="00910054" w:rsidP="004820A8">
      <w:pPr>
        <w:pStyle w:val="afa"/>
      </w:pPr>
    </w:p>
  </w:footnote>
  <w:footnote w:id="10">
    <w:p w14:paraId="219A1690" w14:textId="77777777" w:rsidR="00910054" w:rsidRDefault="00910054" w:rsidP="00011C5C">
      <w:pPr>
        <w:pStyle w:val="afa"/>
        <w:jc w:val="both"/>
      </w:pPr>
      <w:r>
        <w:rPr>
          <w:rStyle w:val="afc"/>
        </w:rPr>
        <w:footnoteRef/>
      </w:r>
      <w:r>
        <w:t xml:space="preserve"> </w:t>
      </w:r>
      <w:r w:rsidRPr="009A54DD">
        <w:t>Условия подлежат обязательному включению в состав документации о закупке</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8A00" w14:textId="77777777" w:rsidR="00910054" w:rsidRPr="00B52187" w:rsidRDefault="00910054" w:rsidP="00B52187">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F3F2" w14:textId="77777777" w:rsidR="00910054" w:rsidRDefault="00910054" w:rsidP="00B52187">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454" w14:textId="77777777" w:rsidR="00910054" w:rsidRDefault="00910054"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0E783B6D"/>
    <w:multiLevelType w:val="hybridMultilevel"/>
    <w:tmpl w:val="19E6D886"/>
    <w:lvl w:ilvl="0" w:tplc="7C50912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7F2329"/>
    <w:multiLevelType w:val="multilevel"/>
    <w:tmpl w:val="CA8617F2"/>
    <w:lvl w:ilvl="0">
      <w:start w:val="10"/>
      <w:numFmt w:val="decimal"/>
      <w:lvlText w:val="%1."/>
      <w:lvlJc w:val="left"/>
      <w:pPr>
        <w:ind w:left="600" w:hanging="6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120846"/>
    <w:multiLevelType w:val="hybridMultilevel"/>
    <w:tmpl w:val="4F0E43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4775138"/>
    <w:multiLevelType w:val="multilevel"/>
    <w:tmpl w:val="30824AB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CF09F0"/>
    <w:multiLevelType w:val="hybridMultilevel"/>
    <w:tmpl w:val="01883BA6"/>
    <w:lvl w:ilvl="0" w:tplc="9A40F0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0C45F5"/>
    <w:multiLevelType w:val="hybridMultilevel"/>
    <w:tmpl w:val="87E01E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5" w15:restartNumberingAfterBreak="0">
    <w:nsid w:val="7A486CC1"/>
    <w:multiLevelType w:val="multilevel"/>
    <w:tmpl w:val="0C9E44F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b w:val="0"/>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6" w15:restartNumberingAfterBreak="0">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37" w15:restartNumberingAfterBreak="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631718030">
    <w:abstractNumId w:val="27"/>
  </w:num>
  <w:num w:numId="2" w16cid:durableId="1831016051">
    <w:abstractNumId w:val="3"/>
  </w:num>
  <w:num w:numId="3" w16cid:durableId="40567221">
    <w:abstractNumId w:val="16"/>
  </w:num>
  <w:num w:numId="4" w16cid:durableId="1365716748">
    <w:abstractNumId w:val="18"/>
  </w:num>
  <w:num w:numId="5" w16cid:durableId="1030226300">
    <w:abstractNumId w:val="1"/>
  </w:num>
  <w:num w:numId="6" w16cid:durableId="555506366">
    <w:abstractNumId w:val="23"/>
  </w:num>
  <w:num w:numId="7" w16cid:durableId="1702323652">
    <w:abstractNumId w:val="32"/>
  </w:num>
  <w:num w:numId="8" w16cid:durableId="1052193611">
    <w:abstractNumId w:val="30"/>
  </w:num>
  <w:num w:numId="9" w16cid:durableId="872304124">
    <w:abstractNumId w:val="10"/>
  </w:num>
  <w:num w:numId="10" w16cid:durableId="635185726">
    <w:abstractNumId w:val="24"/>
  </w:num>
  <w:num w:numId="11" w16cid:durableId="1120732580">
    <w:abstractNumId w:val="21"/>
  </w:num>
  <w:num w:numId="12" w16cid:durableId="723523033">
    <w:abstractNumId w:val="28"/>
  </w:num>
  <w:num w:numId="13" w16cid:durableId="410860187">
    <w:abstractNumId w:val="8"/>
  </w:num>
  <w:num w:numId="14" w16cid:durableId="1624771675">
    <w:abstractNumId w:val="7"/>
  </w:num>
  <w:num w:numId="15" w16cid:durableId="171649442">
    <w:abstractNumId w:val="25"/>
  </w:num>
  <w:num w:numId="16" w16cid:durableId="591010598">
    <w:abstractNumId w:val="22"/>
  </w:num>
  <w:num w:numId="17" w16cid:durableId="118570034">
    <w:abstractNumId w:val="9"/>
  </w:num>
  <w:num w:numId="18" w16cid:durableId="49350974">
    <w:abstractNumId w:val="0"/>
  </w:num>
  <w:num w:numId="19" w16cid:durableId="1571115015">
    <w:abstractNumId w:val="33"/>
  </w:num>
  <w:num w:numId="20" w16cid:durableId="2103410436">
    <w:abstractNumId w:val="12"/>
  </w:num>
  <w:num w:numId="21" w16cid:durableId="1258559180">
    <w:abstractNumId w:val="34"/>
  </w:num>
  <w:num w:numId="22" w16cid:durableId="656761499">
    <w:abstractNumId w:val="15"/>
  </w:num>
  <w:num w:numId="23" w16cid:durableId="1393696870">
    <w:abstractNumId w:val="26"/>
  </w:num>
  <w:num w:numId="24" w16cid:durableId="186725455">
    <w:abstractNumId w:val="17"/>
  </w:num>
  <w:num w:numId="25" w16cid:durableId="1233273319">
    <w:abstractNumId w:val="4"/>
  </w:num>
  <w:num w:numId="26" w16cid:durableId="708191953">
    <w:abstractNumId w:val="31"/>
  </w:num>
  <w:num w:numId="27" w16cid:durableId="627320981">
    <w:abstractNumId w:val="2"/>
  </w:num>
  <w:num w:numId="28" w16cid:durableId="203643220">
    <w:abstractNumId w:val="37"/>
  </w:num>
  <w:num w:numId="29" w16cid:durableId="2377152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2544687">
    <w:abstractNumId w:val="29"/>
  </w:num>
  <w:num w:numId="31" w16cid:durableId="926813373">
    <w:abstractNumId w:val="36"/>
  </w:num>
  <w:num w:numId="32" w16cid:durableId="370348581">
    <w:abstractNumId w:val="35"/>
  </w:num>
  <w:num w:numId="33" w16cid:durableId="1957059750">
    <w:abstractNumId w:val="13"/>
  </w:num>
  <w:num w:numId="34" w16cid:durableId="1970429104">
    <w:abstractNumId w:val="19"/>
  </w:num>
  <w:num w:numId="35" w16cid:durableId="1985309671">
    <w:abstractNumId w:val="20"/>
  </w:num>
  <w:num w:numId="36" w16cid:durableId="71245728">
    <w:abstractNumId w:val="5"/>
  </w:num>
  <w:num w:numId="37" w16cid:durableId="482623697">
    <w:abstractNumId w:val="11"/>
  </w:num>
  <w:num w:numId="38" w16cid:durableId="490799742">
    <w:abstractNumId w:val="14"/>
  </w:num>
  <w:num w:numId="39" w16cid:durableId="2017612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7rNqrTUtkl80khiFsdihU46Z2pY3ZL3yt6AiMKbBcAaLuE3va9jGySd+aB+VUOOoY74bcK19Bo9R0fd92wxxg==" w:salt="iBGkdHuoeLN68yNJaVH+YQ=="/>
  <w:defaultTabStop w:val="709"/>
  <w:drawingGridHorizontalSpacing w:val="10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0394"/>
    <w:rsid w:val="00002B5B"/>
    <w:rsid w:val="000035F6"/>
    <w:rsid w:val="00004583"/>
    <w:rsid w:val="00005A29"/>
    <w:rsid w:val="00005BA9"/>
    <w:rsid w:val="00005CF5"/>
    <w:rsid w:val="00006A76"/>
    <w:rsid w:val="00006F01"/>
    <w:rsid w:val="00011C5C"/>
    <w:rsid w:val="00011E0B"/>
    <w:rsid w:val="0001268A"/>
    <w:rsid w:val="00012D75"/>
    <w:rsid w:val="00013EB1"/>
    <w:rsid w:val="00014643"/>
    <w:rsid w:val="000146B2"/>
    <w:rsid w:val="00014F1C"/>
    <w:rsid w:val="0001511E"/>
    <w:rsid w:val="00016717"/>
    <w:rsid w:val="00017890"/>
    <w:rsid w:val="0002125D"/>
    <w:rsid w:val="00021D93"/>
    <w:rsid w:val="000232F8"/>
    <w:rsid w:val="00023989"/>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6725A"/>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1B5E"/>
    <w:rsid w:val="000D2DE0"/>
    <w:rsid w:val="000D32FC"/>
    <w:rsid w:val="000D4032"/>
    <w:rsid w:val="000D4172"/>
    <w:rsid w:val="000D4697"/>
    <w:rsid w:val="000D55C2"/>
    <w:rsid w:val="000D6539"/>
    <w:rsid w:val="000D689A"/>
    <w:rsid w:val="000E220E"/>
    <w:rsid w:val="000E2AFC"/>
    <w:rsid w:val="000E2FEF"/>
    <w:rsid w:val="000E5CD6"/>
    <w:rsid w:val="000E5DD7"/>
    <w:rsid w:val="000F07C5"/>
    <w:rsid w:val="000F1197"/>
    <w:rsid w:val="000F22D2"/>
    <w:rsid w:val="000F26D4"/>
    <w:rsid w:val="000F2EB7"/>
    <w:rsid w:val="000F443E"/>
    <w:rsid w:val="000F5B0A"/>
    <w:rsid w:val="0010069B"/>
    <w:rsid w:val="00101800"/>
    <w:rsid w:val="0010368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6072"/>
    <w:rsid w:val="0012782F"/>
    <w:rsid w:val="00131B8C"/>
    <w:rsid w:val="001334A8"/>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64F8"/>
    <w:rsid w:val="001B7620"/>
    <w:rsid w:val="001C04D6"/>
    <w:rsid w:val="001C29A5"/>
    <w:rsid w:val="001C3CCD"/>
    <w:rsid w:val="001C45E2"/>
    <w:rsid w:val="001C5BDF"/>
    <w:rsid w:val="001C7859"/>
    <w:rsid w:val="001C7D40"/>
    <w:rsid w:val="001D15C0"/>
    <w:rsid w:val="001D1EEE"/>
    <w:rsid w:val="001D35A3"/>
    <w:rsid w:val="001D494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2E9"/>
    <w:rsid w:val="002323E3"/>
    <w:rsid w:val="0023476A"/>
    <w:rsid w:val="00235CB1"/>
    <w:rsid w:val="002364C1"/>
    <w:rsid w:val="00236C0D"/>
    <w:rsid w:val="00237014"/>
    <w:rsid w:val="002376C5"/>
    <w:rsid w:val="00237804"/>
    <w:rsid w:val="00237B8E"/>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4F2F"/>
    <w:rsid w:val="00276C47"/>
    <w:rsid w:val="00277953"/>
    <w:rsid w:val="0028017B"/>
    <w:rsid w:val="0028025C"/>
    <w:rsid w:val="00280279"/>
    <w:rsid w:val="002802B3"/>
    <w:rsid w:val="0028610D"/>
    <w:rsid w:val="00286D6E"/>
    <w:rsid w:val="00286DA2"/>
    <w:rsid w:val="00286E66"/>
    <w:rsid w:val="0029108D"/>
    <w:rsid w:val="00295BEB"/>
    <w:rsid w:val="0029798E"/>
    <w:rsid w:val="002979CB"/>
    <w:rsid w:val="002A29D6"/>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450A"/>
    <w:rsid w:val="002F56BA"/>
    <w:rsid w:val="002F5CEB"/>
    <w:rsid w:val="002F65D6"/>
    <w:rsid w:val="00300E45"/>
    <w:rsid w:val="003016CB"/>
    <w:rsid w:val="003049F8"/>
    <w:rsid w:val="00306104"/>
    <w:rsid w:val="0030725F"/>
    <w:rsid w:val="003102EF"/>
    <w:rsid w:val="0031144D"/>
    <w:rsid w:val="00311D7B"/>
    <w:rsid w:val="00312B66"/>
    <w:rsid w:val="00313539"/>
    <w:rsid w:val="003150FA"/>
    <w:rsid w:val="003162AC"/>
    <w:rsid w:val="00316955"/>
    <w:rsid w:val="003178DE"/>
    <w:rsid w:val="0032180E"/>
    <w:rsid w:val="00321CBA"/>
    <w:rsid w:val="00322F67"/>
    <w:rsid w:val="00323885"/>
    <w:rsid w:val="00323891"/>
    <w:rsid w:val="00325C23"/>
    <w:rsid w:val="00327015"/>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5B04"/>
    <w:rsid w:val="00356297"/>
    <w:rsid w:val="00357420"/>
    <w:rsid w:val="0036020D"/>
    <w:rsid w:val="00360D2C"/>
    <w:rsid w:val="00361CF5"/>
    <w:rsid w:val="0036513A"/>
    <w:rsid w:val="003661E8"/>
    <w:rsid w:val="00366352"/>
    <w:rsid w:val="00366476"/>
    <w:rsid w:val="0036699D"/>
    <w:rsid w:val="003676D5"/>
    <w:rsid w:val="00371A36"/>
    <w:rsid w:val="00372DC7"/>
    <w:rsid w:val="00376FA1"/>
    <w:rsid w:val="00377289"/>
    <w:rsid w:val="00377472"/>
    <w:rsid w:val="0037799E"/>
    <w:rsid w:val="00380236"/>
    <w:rsid w:val="00381C57"/>
    <w:rsid w:val="00382392"/>
    <w:rsid w:val="00383331"/>
    <w:rsid w:val="00383569"/>
    <w:rsid w:val="0038414F"/>
    <w:rsid w:val="0038491D"/>
    <w:rsid w:val="003856BE"/>
    <w:rsid w:val="00385E7C"/>
    <w:rsid w:val="00391EB8"/>
    <w:rsid w:val="00392D8D"/>
    <w:rsid w:val="00392FDD"/>
    <w:rsid w:val="0039301F"/>
    <w:rsid w:val="003937D4"/>
    <w:rsid w:val="00394845"/>
    <w:rsid w:val="00395BF5"/>
    <w:rsid w:val="003A19C2"/>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2CA9"/>
    <w:rsid w:val="003D6E62"/>
    <w:rsid w:val="003D71ED"/>
    <w:rsid w:val="003D7AFC"/>
    <w:rsid w:val="003D7B56"/>
    <w:rsid w:val="003D7DE5"/>
    <w:rsid w:val="003D7DE8"/>
    <w:rsid w:val="003E0356"/>
    <w:rsid w:val="003E2A02"/>
    <w:rsid w:val="003E2EC2"/>
    <w:rsid w:val="003E3E40"/>
    <w:rsid w:val="003E41B0"/>
    <w:rsid w:val="003E78B7"/>
    <w:rsid w:val="003E7F9E"/>
    <w:rsid w:val="003F0E24"/>
    <w:rsid w:val="003F171F"/>
    <w:rsid w:val="003F20E1"/>
    <w:rsid w:val="003F681C"/>
    <w:rsid w:val="003F737B"/>
    <w:rsid w:val="004000BB"/>
    <w:rsid w:val="00400965"/>
    <w:rsid w:val="00403421"/>
    <w:rsid w:val="00404270"/>
    <w:rsid w:val="00404D9D"/>
    <w:rsid w:val="00405509"/>
    <w:rsid w:val="0040641D"/>
    <w:rsid w:val="00410F47"/>
    <w:rsid w:val="00414036"/>
    <w:rsid w:val="0041618F"/>
    <w:rsid w:val="004165D5"/>
    <w:rsid w:val="00416F8F"/>
    <w:rsid w:val="00420EEC"/>
    <w:rsid w:val="004249F7"/>
    <w:rsid w:val="00426D5E"/>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558F"/>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20A8"/>
    <w:rsid w:val="00483D54"/>
    <w:rsid w:val="004845F2"/>
    <w:rsid w:val="00486034"/>
    <w:rsid w:val="00490D86"/>
    <w:rsid w:val="004925A6"/>
    <w:rsid w:val="0049377D"/>
    <w:rsid w:val="0049486D"/>
    <w:rsid w:val="00494E5E"/>
    <w:rsid w:val="004957E6"/>
    <w:rsid w:val="00495886"/>
    <w:rsid w:val="004959A8"/>
    <w:rsid w:val="00495BB1"/>
    <w:rsid w:val="00495CF5"/>
    <w:rsid w:val="00496550"/>
    <w:rsid w:val="004A0524"/>
    <w:rsid w:val="004A0A71"/>
    <w:rsid w:val="004A0D73"/>
    <w:rsid w:val="004A125D"/>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07C3C"/>
    <w:rsid w:val="005130C4"/>
    <w:rsid w:val="005152E2"/>
    <w:rsid w:val="005154EE"/>
    <w:rsid w:val="00515700"/>
    <w:rsid w:val="00515725"/>
    <w:rsid w:val="005161E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43C"/>
    <w:rsid w:val="0055291E"/>
    <w:rsid w:val="00553C38"/>
    <w:rsid w:val="00554CB8"/>
    <w:rsid w:val="00556A2D"/>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5BB"/>
    <w:rsid w:val="00580670"/>
    <w:rsid w:val="00580A78"/>
    <w:rsid w:val="00581AC6"/>
    <w:rsid w:val="00581D91"/>
    <w:rsid w:val="00582A1E"/>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683"/>
    <w:rsid w:val="005B1A71"/>
    <w:rsid w:val="005B292C"/>
    <w:rsid w:val="005B2C20"/>
    <w:rsid w:val="005B549F"/>
    <w:rsid w:val="005B54ED"/>
    <w:rsid w:val="005C06A9"/>
    <w:rsid w:val="005C2007"/>
    <w:rsid w:val="005C24B9"/>
    <w:rsid w:val="005C4FA9"/>
    <w:rsid w:val="005C55BA"/>
    <w:rsid w:val="005C6F17"/>
    <w:rsid w:val="005D0D14"/>
    <w:rsid w:val="005D2866"/>
    <w:rsid w:val="005D6724"/>
    <w:rsid w:val="005E0A51"/>
    <w:rsid w:val="005E1611"/>
    <w:rsid w:val="005E1DC7"/>
    <w:rsid w:val="005E4079"/>
    <w:rsid w:val="005E6CA7"/>
    <w:rsid w:val="005E6F32"/>
    <w:rsid w:val="005F09E6"/>
    <w:rsid w:val="005F5864"/>
    <w:rsid w:val="005F602F"/>
    <w:rsid w:val="005F651B"/>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3DF"/>
    <w:rsid w:val="006805E1"/>
    <w:rsid w:val="00681D95"/>
    <w:rsid w:val="00683548"/>
    <w:rsid w:val="006843B8"/>
    <w:rsid w:val="00684808"/>
    <w:rsid w:val="00685209"/>
    <w:rsid w:val="0068618B"/>
    <w:rsid w:val="0068638D"/>
    <w:rsid w:val="006864B3"/>
    <w:rsid w:val="00690A0B"/>
    <w:rsid w:val="00691AC8"/>
    <w:rsid w:val="006923D3"/>
    <w:rsid w:val="00693178"/>
    <w:rsid w:val="00693D50"/>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07A4"/>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72F3"/>
    <w:rsid w:val="006F79D0"/>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56BB"/>
    <w:rsid w:val="00740CF5"/>
    <w:rsid w:val="00741849"/>
    <w:rsid w:val="007432C7"/>
    <w:rsid w:val="00744120"/>
    <w:rsid w:val="007442C1"/>
    <w:rsid w:val="00744D85"/>
    <w:rsid w:val="0074586B"/>
    <w:rsid w:val="00746822"/>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4C0"/>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2365"/>
    <w:rsid w:val="007B3132"/>
    <w:rsid w:val="007B429D"/>
    <w:rsid w:val="007B4F57"/>
    <w:rsid w:val="007B561D"/>
    <w:rsid w:val="007B61AB"/>
    <w:rsid w:val="007C1DE8"/>
    <w:rsid w:val="007C37D0"/>
    <w:rsid w:val="007C6164"/>
    <w:rsid w:val="007D01D3"/>
    <w:rsid w:val="007D01D7"/>
    <w:rsid w:val="007D41D8"/>
    <w:rsid w:val="007D6E9A"/>
    <w:rsid w:val="007D7068"/>
    <w:rsid w:val="007D768C"/>
    <w:rsid w:val="007E008C"/>
    <w:rsid w:val="007E467F"/>
    <w:rsid w:val="007E5CA5"/>
    <w:rsid w:val="007E5F72"/>
    <w:rsid w:val="007F27C2"/>
    <w:rsid w:val="007F2A35"/>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55BD"/>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4820"/>
    <w:rsid w:val="0083500B"/>
    <w:rsid w:val="0083668F"/>
    <w:rsid w:val="008411AB"/>
    <w:rsid w:val="00845E73"/>
    <w:rsid w:val="0085035B"/>
    <w:rsid w:val="008525FE"/>
    <w:rsid w:val="008538D1"/>
    <w:rsid w:val="008548A4"/>
    <w:rsid w:val="00854BE2"/>
    <w:rsid w:val="00854F51"/>
    <w:rsid w:val="008566E4"/>
    <w:rsid w:val="008567AA"/>
    <w:rsid w:val="00856C45"/>
    <w:rsid w:val="00857197"/>
    <w:rsid w:val="008617F4"/>
    <w:rsid w:val="00862EFE"/>
    <w:rsid w:val="00863D4D"/>
    <w:rsid w:val="00863EBD"/>
    <w:rsid w:val="00863FF3"/>
    <w:rsid w:val="00864568"/>
    <w:rsid w:val="008652C2"/>
    <w:rsid w:val="00867201"/>
    <w:rsid w:val="00867378"/>
    <w:rsid w:val="00871EC0"/>
    <w:rsid w:val="008738C7"/>
    <w:rsid w:val="00874572"/>
    <w:rsid w:val="00876F1F"/>
    <w:rsid w:val="0087709A"/>
    <w:rsid w:val="0087788E"/>
    <w:rsid w:val="00880A86"/>
    <w:rsid w:val="008832A3"/>
    <w:rsid w:val="00884117"/>
    <w:rsid w:val="008846F9"/>
    <w:rsid w:val="00884C5A"/>
    <w:rsid w:val="00884F15"/>
    <w:rsid w:val="008859EC"/>
    <w:rsid w:val="00885BCA"/>
    <w:rsid w:val="00887160"/>
    <w:rsid w:val="008873EA"/>
    <w:rsid w:val="008903D8"/>
    <w:rsid w:val="00891A30"/>
    <w:rsid w:val="00892128"/>
    <w:rsid w:val="008921DA"/>
    <w:rsid w:val="0089269E"/>
    <w:rsid w:val="0089519D"/>
    <w:rsid w:val="00895EC8"/>
    <w:rsid w:val="00896AAE"/>
    <w:rsid w:val="008A04BA"/>
    <w:rsid w:val="008A0CE0"/>
    <w:rsid w:val="008A1406"/>
    <w:rsid w:val="008A182E"/>
    <w:rsid w:val="008A3118"/>
    <w:rsid w:val="008A39E4"/>
    <w:rsid w:val="008A4978"/>
    <w:rsid w:val="008A5DDB"/>
    <w:rsid w:val="008A76F8"/>
    <w:rsid w:val="008B02A1"/>
    <w:rsid w:val="008B2DE8"/>
    <w:rsid w:val="008B378A"/>
    <w:rsid w:val="008B520F"/>
    <w:rsid w:val="008B5295"/>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176C"/>
    <w:rsid w:val="008D3161"/>
    <w:rsid w:val="008D3AD0"/>
    <w:rsid w:val="008D5919"/>
    <w:rsid w:val="008D7E01"/>
    <w:rsid w:val="008E1502"/>
    <w:rsid w:val="008E150C"/>
    <w:rsid w:val="008E1CDA"/>
    <w:rsid w:val="008E374C"/>
    <w:rsid w:val="008E423E"/>
    <w:rsid w:val="008E50A7"/>
    <w:rsid w:val="008F0A0E"/>
    <w:rsid w:val="008F0DAD"/>
    <w:rsid w:val="008F1A9C"/>
    <w:rsid w:val="008F3F22"/>
    <w:rsid w:val="008F48AA"/>
    <w:rsid w:val="009010B7"/>
    <w:rsid w:val="00902D03"/>
    <w:rsid w:val="00903105"/>
    <w:rsid w:val="0090679B"/>
    <w:rsid w:val="00907FD8"/>
    <w:rsid w:val="00910054"/>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2CCF"/>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2420"/>
    <w:rsid w:val="00984982"/>
    <w:rsid w:val="00984F25"/>
    <w:rsid w:val="0098550F"/>
    <w:rsid w:val="0098668A"/>
    <w:rsid w:val="009868F6"/>
    <w:rsid w:val="00986B90"/>
    <w:rsid w:val="0098765C"/>
    <w:rsid w:val="0099103C"/>
    <w:rsid w:val="00991CE3"/>
    <w:rsid w:val="00992BBE"/>
    <w:rsid w:val="00993318"/>
    <w:rsid w:val="009940A6"/>
    <w:rsid w:val="0099538D"/>
    <w:rsid w:val="00995B5E"/>
    <w:rsid w:val="009A01F3"/>
    <w:rsid w:val="009A2833"/>
    <w:rsid w:val="009A4A35"/>
    <w:rsid w:val="009A5053"/>
    <w:rsid w:val="009A6CFC"/>
    <w:rsid w:val="009B1571"/>
    <w:rsid w:val="009B1A4B"/>
    <w:rsid w:val="009B2042"/>
    <w:rsid w:val="009B3C25"/>
    <w:rsid w:val="009B3E6B"/>
    <w:rsid w:val="009B4111"/>
    <w:rsid w:val="009B7C94"/>
    <w:rsid w:val="009B7FF7"/>
    <w:rsid w:val="009C080C"/>
    <w:rsid w:val="009C190C"/>
    <w:rsid w:val="009C2CB1"/>
    <w:rsid w:val="009C4CA7"/>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EB4"/>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133"/>
    <w:rsid w:val="00A26497"/>
    <w:rsid w:val="00A264B0"/>
    <w:rsid w:val="00A311E6"/>
    <w:rsid w:val="00A3175E"/>
    <w:rsid w:val="00A31A27"/>
    <w:rsid w:val="00A3208A"/>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47476"/>
    <w:rsid w:val="00A50724"/>
    <w:rsid w:val="00A50E1B"/>
    <w:rsid w:val="00A510BB"/>
    <w:rsid w:val="00A53064"/>
    <w:rsid w:val="00A55033"/>
    <w:rsid w:val="00A55626"/>
    <w:rsid w:val="00A570FE"/>
    <w:rsid w:val="00A575AD"/>
    <w:rsid w:val="00A57CE6"/>
    <w:rsid w:val="00A61422"/>
    <w:rsid w:val="00A6162B"/>
    <w:rsid w:val="00A61FB1"/>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9111E"/>
    <w:rsid w:val="00A919C8"/>
    <w:rsid w:val="00A922CA"/>
    <w:rsid w:val="00A943C6"/>
    <w:rsid w:val="00A94DC8"/>
    <w:rsid w:val="00A95000"/>
    <w:rsid w:val="00A9501D"/>
    <w:rsid w:val="00A967F5"/>
    <w:rsid w:val="00A9728E"/>
    <w:rsid w:val="00AA0E95"/>
    <w:rsid w:val="00AA20C8"/>
    <w:rsid w:val="00AA2E53"/>
    <w:rsid w:val="00AA3ECF"/>
    <w:rsid w:val="00AA4D3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6BA"/>
    <w:rsid w:val="00AE1DFA"/>
    <w:rsid w:val="00AE1EA6"/>
    <w:rsid w:val="00AE25B7"/>
    <w:rsid w:val="00AE4BA6"/>
    <w:rsid w:val="00AE4BF4"/>
    <w:rsid w:val="00AE6CCF"/>
    <w:rsid w:val="00AE715D"/>
    <w:rsid w:val="00AF1CCB"/>
    <w:rsid w:val="00AF1FA1"/>
    <w:rsid w:val="00AF4642"/>
    <w:rsid w:val="00AF5AE2"/>
    <w:rsid w:val="00AF7CCF"/>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2BA9"/>
    <w:rsid w:val="00B64743"/>
    <w:rsid w:val="00B6490D"/>
    <w:rsid w:val="00B670EC"/>
    <w:rsid w:val="00B67F37"/>
    <w:rsid w:val="00B70A77"/>
    <w:rsid w:val="00B71025"/>
    <w:rsid w:val="00B7201A"/>
    <w:rsid w:val="00B72E5A"/>
    <w:rsid w:val="00B73A9F"/>
    <w:rsid w:val="00B73C87"/>
    <w:rsid w:val="00B73D4E"/>
    <w:rsid w:val="00B742DB"/>
    <w:rsid w:val="00B77802"/>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239C"/>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D41AF"/>
    <w:rsid w:val="00BE0450"/>
    <w:rsid w:val="00BE1B3F"/>
    <w:rsid w:val="00BE381C"/>
    <w:rsid w:val="00BE3DCE"/>
    <w:rsid w:val="00BE5FC0"/>
    <w:rsid w:val="00BE6D3B"/>
    <w:rsid w:val="00BF03DF"/>
    <w:rsid w:val="00BF0B18"/>
    <w:rsid w:val="00BF0CCA"/>
    <w:rsid w:val="00BF303C"/>
    <w:rsid w:val="00BF3CE5"/>
    <w:rsid w:val="00BF4B15"/>
    <w:rsid w:val="00BF4EB6"/>
    <w:rsid w:val="00BF56F7"/>
    <w:rsid w:val="00BF7FF2"/>
    <w:rsid w:val="00C00684"/>
    <w:rsid w:val="00C0182B"/>
    <w:rsid w:val="00C024E7"/>
    <w:rsid w:val="00C026D7"/>
    <w:rsid w:val="00C02F09"/>
    <w:rsid w:val="00C033C7"/>
    <w:rsid w:val="00C053D2"/>
    <w:rsid w:val="00C07455"/>
    <w:rsid w:val="00C116C5"/>
    <w:rsid w:val="00C12959"/>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C3E"/>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450"/>
    <w:rsid w:val="00CC1FF8"/>
    <w:rsid w:val="00CD243D"/>
    <w:rsid w:val="00CD2B0F"/>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CC9"/>
    <w:rsid w:val="00D16D2A"/>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168"/>
    <w:rsid w:val="00D47AC7"/>
    <w:rsid w:val="00D5141B"/>
    <w:rsid w:val="00D562C0"/>
    <w:rsid w:val="00D57924"/>
    <w:rsid w:val="00D60B30"/>
    <w:rsid w:val="00D6164F"/>
    <w:rsid w:val="00D618F4"/>
    <w:rsid w:val="00D61B1A"/>
    <w:rsid w:val="00D62748"/>
    <w:rsid w:val="00D6318D"/>
    <w:rsid w:val="00D65FA2"/>
    <w:rsid w:val="00D67E90"/>
    <w:rsid w:val="00D67EC6"/>
    <w:rsid w:val="00D70426"/>
    <w:rsid w:val="00D70E93"/>
    <w:rsid w:val="00D7205C"/>
    <w:rsid w:val="00D725DA"/>
    <w:rsid w:val="00D72A88"/>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47B4"/>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B7087"/>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3F26"/>
    <w:rsid w:val="00F13FEC"/>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6A55"/>
    <w:rsid w:val="00F47180"/>
    <w:rsid w:val="00F476C3"/>
    <w:rsid w:val="00F47C6A"/>
    <w:rsid w:val="00F50DC4"/>
    <w:rsid w:val="00F51C7A"/>
    <w:rsid w:val="00F5287E"/>
    <w:rsid w:val="00F54DEF"/>
    <w:rsid w:val="00F54F28"/>
    <w:rsid w:val="00F55E3A"/>
    <w:rsid w:val="00F56921"/>
    <w:rsid w:val="00F600BF"/>
    <w:rsid w:val="00F61BA0"/>
    <w:rsid w:val="00F61D46"/>
    <w:rsid w:val="00F62232"/>
    <w:rsid w:val="00F630E5"/>
    <w:rsid w:val="00F6386F"/>
    <w:rsid w:val="00F655E5"/>
    <w:rsid w:val="00F65A0B"/>
    <w:rsid w:val="00F66B01"/>
    <w:rsid w:val="00F67E4B"/>
    <w:rsid w:val="00F70255"/>
    <w:rsid w:val="00F70E49"/>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0468"/>
    <w:rsid w:val="00FE249A"/>
    <w:rsid w:val="00FE4A6C"/>
    <w:rsid w:val="00FE4ABD"/>
    <w:rsid w:val="00FE70F8"/>
    <w:rsid w:val="00FF3ADF"/>
    <w:rsid w:val="00FF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F666D5D"/>
  <w15:docId w15:val="{66994D31-4913-409B-8E68-0C74A3F5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link w:val="10"/>
    <w:uiPriority w:val="9"/>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Алроса_маркер (Уровень 4),Маркер,ПАРАГРАФ,Абзац списка2,Текстовая,ТТ_Требование,А,РусГидро_маркер (Уровень 4),Абзац списка;РусГидро_маркер (Уровень 4);Маркер;ПАРАГРАФ;Абзац списка2"/>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Текстовая Знак,ТТ_Требование Знак,А Знак,РусГидро_маркер (Уровень 4) Знак"/>
    <w:link w:val="af2"/>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locked/>
    <w:rsid w:val="004820A8"/>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63444151">
      <w:bodyDiv w:val="1"/>
      <w:marLeft w:val="0"/>
      <w:marRight w:val="0"/>
      <w:marTop w:val="0"/>
      <w:marBottom w:val="0"/>
      <w:divBdr>
        <w:top w:val="none" w:sz="0" w:space="0" w:color="auto"/>
        <w:left w:val="none" w:sz="0" w:space="0" w:color="auto"/>
        <w:bottom w:val="none" w:sz="0" w:space="0" w:color="auto"/>
        <w:right w:val="none" w:sz="0" w:space="0" w:color="auto"/>
      </w:divBdr>
    </w:div>
    <w:div w:id="1648586432">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358720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lstroy@mail.ru" TargetMode="Externa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C3064D1-DFB6-4761-BF19-6B207C7E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27</Pages>
  <Words>12225</Words>
  <Characters>69688</Characters>
  <Application>Microsoft Office Word</Application>
  <DocSecurity>8</DocSecurity>
  <Lines>580</Lines>
  <Paragraphs>163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81750</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40</cp:revision>
  <cp:lastPrinted>2018-05-22T09:46:00Z</cp:lastPrinted>
  <dcterms:created xsi:type="dcterms:W3CDTF">2023-11-27T05:57:00Z</dcterms:created>
  <dcterms:modified xsi:type="dcterms:W3CDTF">2026-02-03T12:47:00Z</dcterms:modified>
</cp:coreProperties>
</file>