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C54" w:rsidRDefault="00770C54">
      <w:pPr>
        <w:tabs>
          <w:tab w:val="left" w:pos="1985"/>
        </w:tabs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770C54" w:rsidRDefault="00770C54">
      <w:pPr>
        <w:keepNext/>
        <w:keepLines/>
        <w:rPr>
          <w:sz w:val="26"/>
          <w:szCs w:val="26"/>
        </w:rPr>
      </w:pPr>
    </w:p>
    <w:p w:rsidR="00770C54" w:rsidRDefault="00770C54">
      <w:pPr>
        <w:keepNext/>
        <w:keepLines/>
        <w:rPr>
          <w:sz w:val="26"/>
          <w:szCs w:val="26"/>
        </w:rPr>
      </w:pPr>
    </w:p>
    <w:p w:rsidR="00770C54" w:rsidRDefault="00770C54">
      <w:pPr>
        <w:keepNext/>
        <w:keepLines/>
        <w:rPr>
          <w:sz w:val="26"/>
          <w:szCs w:val="26"/>
        </w:rPr>
      </w:pPr>
    </w:p>
    <w:p w:rsidR="00770C54" w:rsidRDefault="00770C54">
      <w:pPr>
        <w:keepNext/>
        <w:keepLines/>
        <w:rPr>
          <w:sz w:val="26"/>
          <w:szCs w:val="26"/>
        </w:rPr>
      </w:pPr>
    </w:p>
    <w:p w:rsidR="00770C54" w:rsidRDefault="00770C54">
      <w:pPr>
        <w:keepNext/>
        <w:keepLines/>
        <w:rPr>
          <w:sz w:val="26"/>
          <w:szCs w:val="26"/>
        </w:rPr>
      </w:pPr>
    </w:p>
    <w:p w:rsidR="00770C54" w:rsidRDefault="00770C54">
      <w:pPr>
        <w:keepNext/>
        <w:keepLines/>
        <w:rPr>
          <w:sz w:val="26"/>
          <w:szCs w:val="26"/>
        </w:rPr>
      </w:pPr>
    </w:p>
    <w:p w:rsidR="00770C54" w:rsidRDefault="00770C54">
      <w:pPr>
        <w:keepNext/>
        <w:keepLines/>
        <w:rPr>
          <w:sz w:val="26"/>
          <w:szCs w:val="26"/>
        </w:rPr>
      </w:pPr>
    </w:p>
    <w:p w:rsidR="00770C54" w:rsidRDefault="00770C54">
      <w:pPr>
        <w:keepNext/>
        <w:keepLines/>
        <w:rPr>
          <w:sz w:val="26"/>
          <w:szCs w:val="26"/>
        </w:rPr>
      </w:pPr>
    </w:p>
    <w:p w:rsidR="00770C54" w:rsidRDefault="00770C54">
      <w:pPr>
        <w:keepNext/>
        <w:keepLines/>
        <w:rPr>
          <w:sz w:val="26"/>
          <w:szCs w:val="26"/>
        </w:rPr>
      </w:pPr>
    </w:p>
    <w:p w:rsidR="00770C54" w:rsidRDefault="00031999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770C54" w:rsidRDefault="00770C54">
      <w:pPr>
        <w:keepNext/>
        <w:keepLines/>
        <w:jc w:val="center"/>
        <w:rPr>
          <w:rFonts w:eastAsia="Calibri"/>
          <w:sz w:val="26"/>
          <w:szCs w:val="26"/>
        </w:rPr>
      </w:pPr>
    </w:p>
    <w:p w:rsidR="00770C54" w:rsidRDefault="00031999">
      <w:pPr>
        <w:jc w:val="center"/>
      </w:pPr>
      <w:r>
        <w:rPr>
          <w:rFonts w:eastAsia="Calibri"/>
          <w:b/>
          <w:bCs/>
          <w:lang w:eastAsia="en-US"/>
        </w:rPr>
        <w:t>О</w:t>
      </w:r>
      <w:hyperlink r:id="rId8">
        <w:r>
          <w:rPr>
            <w:rFonts w:eastAsia="Calibri"/>
            <w:b/>
            <w:bCs/>
            <w:lang w:eastAsia="en-US"/>
          </w:rPr>
          <w:t>КПД 2: 29.20.21.110 Аренда контейнеров для хранения ТМЦ на территории транспортных участков для нужд Камчатского филиал АО "ТК РусГидро"</w:t>
        </w:r>
      </w:hyperlink>
      <w:r>
        <w:rPr>
          <w:rFonts w:eastAsia="Calibri"/>
          <w:b/>
          <w:bCs/>
          <w:lang w:eastAsia="en-US"/>
        </w:rPr>
        <w:t>.</w:t>
      </w:r>
    </w:p>
    <w:p w:rsidR="00770C54" w:rsidRDefault="00770C54">
      <w:pPr>
        <w:tabs>
          <w:tab w:val="left" w:pos="1985"/>
        </w:tabs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770C54" w:rsidRDefault="00770C54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770C54" w:rsidRDefault="00031999">
      <w:pPr>
        <w:rPr>
          <w:sz w:val="26"/>
          <w:szCs w:val="26"/>
        </w:rPr>
      </w:pPr>
      <w:r>
        <w:br w:type="page"/>
      </w:r>
    </w:p>
    <w:p w:rsidR="00770C54" w:rsidRDefault="00031999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096978086"/>
        <w:docPartObj>
          <w:docPartGallery w:val="Table of Contents"/>
          <w:docPartUnique/>
        </w:docPartObj>
      </w:sdtPr>
      <w:sdtEndPr/>
      <w:sdtContent>
        <w:p w:rsidR="00770C54" w:rsidRDefault="00031999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54643694">
            <w:r>
              <w:rPr>
                <w:rStyle w:val="affc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Общие сведени</w:t>
            </w:r>
            <w:r>
              <w:rPr>
                <w:rStyle w:val="affc"/>
              </w:rPr>
              <w:t>я</w:t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70C54" w:rsidRDefault="00031999">
          <w:pPr>
            <w:pStyle w:val="42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695">
            <w:r>
              <w:rPr>
                <w:rStyle w:val="affc"/>
                <w:iCs/>
                <w:webHidden/>
              </w:rPr>
              <w:t>1.1.</w:t>
            </w:r>
            <w:r>
              <w:rPr>
                <w:rStyle w:val="affc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Обозначения и сокращения</w:t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70C54" w:rsidRDefault="00031999">
          <w:pPr>
            <w:pStyle w:val="42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696">
            <w:r>
              <w:rPr>
                <w:rStyle w:val="affc"/>
                <w:iCs/>
                <w:webHidden/>
              </w:rPr>
              <w:t>1.2.</w:t>
            </w:r>
            <w:r>
              <w:rPr>
                <w:rStyle w:val="affc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Наименование закупаемой продукции</w:t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770C54" w:rsidRDefault="00031999">
          <w:pPr>
            <w:pStyle w:val="42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697">
            <w:r>
              <w:rPr>
                <w:rStyle w:val="affc"/>
                <w:iCs/>
                <w:webHidden/>
              </w:rPr>
              <w:t>1.3.</w:t>
            </w:r>
            <w:r>
              <w:rPr>
                <w:rStyle w:val="affc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>
              <w:rPr>
                <w:rStyle w:val="affc"/>
              </w:rPr>
              <w:t>Цель оказания услуг</w:t>
            </w:r>
            <w:r>
              <w:rPr>
                <w:rStyle w:val="affc"/>
                <w:i/>
              </w:rPr>
              <w:t>……………………………………………………………………………………………………..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770C54" w:rsidRDefault="00031999">
          <w:pPr>
            <w:pStyle w:val="42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698">
            <w:r>
              <w:rPr>
                <w:rStyle w:val="affc"/>
                <w:iCs/>
                <w:webHidden/>
              </w:rPr>
              <w:t>1.4.</w:t>
            </w:r>
            <w:r>
              <w:rPr>
                <w:rStyle w:val="affc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>
              <w:rPr>
                <w:rStyle w:val="affc"/>
              </w:rPr>
              <w:t>Существующее положение</w:t>
            </w:r>
            <w:r>
              <w:rPr>
                <w:rStyle w:val="affc"/>
                <w:i/>
              </w:rPr>
              <w:t>…………………………………………………………………………</w:t>
            </w:r>
            <w:r>
              <w:rPr>
                <w:rStyle w:val="affc"/>
                <w:i/>
              </w:rPr>
              <w:t>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770C54" w:rsidRDefault="00031999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Таблица 1. Перечень объектов заказчика</w:t>
            </w:r>
            <w:r>
              <w:rPr>
                <w:rStyle w:val="affc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770C54" w:rsidRDefault="00031999">
          <w:pPr>
            <w:pStyle w:val="42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701">
            <w:r>
              <w:rPr>
                <w:rStyle w:val="affc"/>
                <w:iCs/>
                <w:webHidden/>
              </w:rPr>
              <w:t>1.5.</w:t>
            </w:r>
            <w:r>
              <w:rPr>
                <w:rStyle w:val="affc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>
              <w:rPr>
                <w:rStyle w:val="affc"/>
              </w:rPr>
              <w:t>Иные требования и сведения общего характера</w:t>
            </w:r>
            <w:r>
              <w:rPr>
                <w:rStyle w:val="affc"/>
                <w:i/>
              </w:rPr>
              <w:t>……………………………………………………………………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770C54" w:rsidRDefault="00031999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702">
            <w:r>
              <w:rPr>
                <w:rStyle w:val="affc"/>
                <w:webHidden/>
              </w:rPr>
              <w:t>2.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rStyle w:val="affc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770C54" w:rsidRDefault="00031999">
          <w:pPr>
            <w:pStyle w:val="42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703">
            <w:r>
              <w:rPr>
                <w:rStyle w:val="affc"/>
                <w:iCs/>
                <w:webHidden/>
              </w:rPr>
              <w:t>2.1.</w:t>
            </w:r>
            <w:r>
              <w:rPr>
                <w:rStyle w:val="affc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Требования к объемам и срокам оказания услуг</w:t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770C54" w:rsidRDefault="00031999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704">
            <w:r>
              <w:rPr>
                <w:rStyle w:val="affc"/>
                <w:webHidden/>
              </w:rPr>
              <w:t>2.1.1.</w:t>
            </w:r>
            <w:r>
              <w:rPr>
                <w:rStyle w:val="affc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Требования к перечню и объему услуг</w:t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770C54" w:rsidRDefault="00031999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Таблица 2. Перечень и объем оказываемых услуг</w:t>
            </w:r>
            <w:r>
              <w:rPr>
                <w:rStyle w:val="affc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770C54" w:rsidRDefault="00031999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706">
            <w:r>
              <w:rPr>
                <w:rStyle w:val="affc"/>
                <w:webHidden/>
              </w:rPr>
              <w:t>2.1.2.</w:t>
            </w:r>
            <w:r>
              <w:rPr>
                <w:rStyle w:val="affc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Требования к срокам оказания услуг</w:t>
            </w:r>
            <w:r>
              <w:rPr>
                <w:rStyle w:val="af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770C54" w:rsidRDefault="00031999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Таблица 3. Требования к срокам оказания услуг</w:t>
            </w:r>
            <w:r>
              <w:rPr>
                <w:rStyle w:val="affc"/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770C54" w:rsidRDefault="00031999">
          <w:pPr>
            <w:pStyle w:val="42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708">
            <w:r>
              <w:rPr>
                <w:rStyle w:val="affc"/>
                <w:iCs/>
                <w:webHidden/>
              </w:rPr>
              <w:t>2.2.</w:t>
            </w:r>
            <w:r>
              <w:rPr>
                <w:rStyle w:val="affc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Требования к качеству услуг</w:t>
            </w:r>
            <w:r>
              <w:rPr>
                <w:rStyle w:val="affc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770C54" w:rsidRDefault="00031999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Таблица 4. Требования к качеству услуг</w:t>
            </w:r>
            <w:r>
              <w:rPr>
                <w:rStyle w:val="affc"/>
                <w:webHidden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770C54" w:rsidRDefault="00031999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711">
            <w:r>
              <w:rPr>
                <w:rStyle w:val="affc"/>
                <w:webHidden/>
              </w:rPr>
              <w:t>3.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_Toc54643711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affc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c"/>
            </w:rPr>
            <w:fldChar w:fldCharType="end"/>
          </w:r>
        </w:p>
      </w:sdtContent>
    </w:sdt>
    <w:p w:rsidR="00770C54" w:rsidRDefault="00770C5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:rsidR="00770C54" w:rsidRDefault="00770C54">
      <w:pPr>
        <w:pStyle w:val="22"/>
        <w:tabs>
          <w:tab w:val="clear" w:pos="0"/>
        </w:tabs>
      </w:pPr>
    </w:p>
    <w:p w:rsidR="00770C54" w:rsidRDefault="00031999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70C54" w:rsidRDefault="00031999">
      <w:pPr>
        <w:pStyle w:val="1"/>
        <w:numPr>
          <w:ilvl w:val="0"/>
          <w:numId w:val="3"/>
        </w:numPr>
        <w:ind w:left="284" w:hanging="284"/>
        <w:rPr>
          <w:b/>
          <w:caps/>
        </w:rPr>
      </w:pPr>
      <w:bookmarkStart w:id="0" w:name="_Toc54643694"/>
      <w:r>
        <w:rPr>
          <w:b/>
        </w:rPr>
        <w:lastRenderedPageBreak/>
        <w:t>Общие сведения</w:t>
      </w:r>
      <w:bookmarkEnd w:id="0"/>
    </w:p>
    <w:p w:rsidR="00770C54" w:rsidRDefault="00031999">
      <w:pPr>
        <w:pStyle w:val="4"/>
        <w:numPr>
          <w:ilvl w:val="1"/>
          <w:numId w:val="3"/>
        </w:numPr>
        <w:ind w:left="0" w:firstLine="0"/>
        <w:rPr>
          <w:b/>
        </w:rPr>
      </w:pPr>
      <w:bookmarkStart w:id="1" w:name="_Toc54643695"/>
      <w:bookmarkStart w:id="2" w:name="_Toc46743505"/>
      <w:r>
        <w:rPr>
          <w:b/>
        </w:rPr>
        <w:t>Обозначения и сокращения</w:t>
      </w:r>
      <w:bookmarkEnd w:id="1"/>
      <w:bookmarkEnd w:id="2"/>
    </w:p>
    <w:p w:rsidR="00770C54" w:rsidRDefault="00770C54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2259"/>
        <w:gridCol w:w="7524"/>
      </w:tblGrid>
      <w:tr w:rsidR="00770C54">
        <w:trPr>
          <w:cantSplit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0C54" w:rsidRDefault="000319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«ТК РусГидро»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</w:t>
            </w:r>
            <w:r>
              <w:rPr>
                <w:sz w:val="24"/>
                <w:szCs w:val="24"/>
              </w:rPr>
              <w:t xml:space="preserve"> Общество Транспортная Компания РусГидро</w:t>
            </w:r>
          </w:p>
        </w:tc>
      </w:tr>
      <w:tr w:rsidR="00770C54">
        <w:trPr>
          <w:cantSplit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C54" w:rsidRDefault="000319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участок</w:t>
            </w:r>
          </w:p>
        </w:tc>
      </w:tr>
    </w:tbl>
    <w:p w:rsidR="00770C54" w:rsidRDefault="00770C54">
      <w:pPr>
        <w:keepNext/>
        <w:keepLines/>
        <w:jc w:val="both"/>
        <w:rPr>
          <w:sz w:val="24"/>
          <w:szCs w:val="24"/>
        </w:rPr>
      </w:pPr>
    </w:p>
    <w:p w:rsidR="00770C54" w:rsidRDefault="00770C54">
      <w:pPr>
        <w:keepNext/>
        <w:keepLines/>
        <w:jc w:val="both"/>
        <w:rPr>
          <w:sz w:val="24"/>
          <w:szCs w:val="24"/>
        </w:rPr>
      </w:pPr>
    </w:p>
    <w:p w:rsidR="00770C54" w:rsidRDefault="00031999">
      <w:pPr>
        <w:keepNext/>
        <w:keepLines/>
        <w:rPr>
          <w:sz w:val="24"/>
          <w:szCs w:val="24"/>
        </w:rPr>
      </w:pPr>
      <w:r>
        <w:br w:type="page"/>
      </w:r>
    </w:p>
    <w:p w:rsidR="00770C54" w:rsidRDefault="00031999">
      <w:pPr>
        <w:pStyle w:val="4"/>
        <w:numPr>
          <w:ilvl w:val="1"/>
          <w:numId w:val="12"/>
        </w:numPr>
        <w:rPr>
          <w:b/>
        </w:rPr>
      </w:pPr>
      <w:bookmarkStart w:id="3" w:name="_Toc54643696"/>
      <w:bookmarkStart w:id="4" w:name="_Toc46743506"/>
      <w:r>
        <w:rPr>
          <w:b/>
        </w:rPr>
        <w:lastRenderedPageBreak/>
        <w:t>Наименование закупаемой продукции</w:t>
      </w:r>
      <w:bookmarkEnd w:id="3"/>
      <w:bookmarkEnd w:id="4"/>
      <w:r>
        <w:rPr>
          <w:b/>
        </w:rPr>
        <w:t>.</w:t>
      </w:r>
    </w:p>
    <w:p w:rsidR="00770C54" w:rsidRDefault="00031999">
      <w:pPr>
        <w:rPr>
          <w:i/>
          <w:iCs/>
          <w:shd w:val="clear" w:color="auto" w:fill="FFFF99"/>
        </w:rPr>
      </w:pPr>
      <w:r>
        <w:rPr>
          <w:rFonts w:eastAsia="Calibri"/>
          <w:sz w:val="24"/>
          <w:szCs w:val="24"/>
          <w:lang w:eastAsia="en-US"/>
        </w:rPr>
        <w:t>О</w:t>
      </w:r>
      <w:hyperlink r:id="rId9">
        <w:r>
          <w:rPr>
            <w:rFonts w:eastAsia="Calibri"/>
            <w:sz w:val="24"/>
            <w:szCs w:val="24"/>
            <w:lang w:eastAsia="en-US"/>
          </w:rPr>
          <w:t>КПД 2: 29.20.21.110 Аренда контейнеров для хранения ТМЦ на территории транспортных участков для нужд Камчатского филиал АО "ТК РусГидро"</w:t>
        </w:r>
      </w:hyperlink>
      <w:r>
        <w:rPr>
          <w:rFonts w:eastAsia="Calibri"/>
          <w:sz w:val="24"/>
          <w:szCs w:val="24"/>
          <w:lang w:eastAsia="en-US"/>
        </w:rPr>
        <w:t>.</w:t>
      </w:r>
      <w:bookmarkStart w:id="5" w:name="_Toc54643697"/>
    </w:p>
    <w:p w:rsidR="00770C54" w:rsidRDefault="00031999">
      <w:pPr>
        <w:pStyle w:val="4"/>
        <w:numPr>
          <w:ilvl w:val="1"/>
          <w:numId w:val="3"/>
        </w:numPr>
        <w:ind w:left="0" w:firstLine="0"/>
        <w:rPr>
          <w:rStyle w:val="aff1"/>
          <w:b w:val="0"/>
          <w:lang w:val="ru-RU"/>
        </w:rPr>
      </w:pPr>
      <w:bookmarkStart w:id="6" w:name="_Toc46743507"/>
      <w:r>
        <w:rPr>
          <w:b/>
        </w:rPr>
        <w:t xml:space="preserve">Цель </w:t>
      </w:r>
      <w:bookmarkEnd w:id="6"/>
      <w:r>
        <w:rPr>
          <w:b/>
        </w:rPr>
        <w:t xml:space="preserve">оказания услуг. </w:t>
      </w:r>
      <w:bookmarkEnd w:id="5"/>
    </w:p>
    <w:p w:rsidR="00770C54" w:rsidRDefault="00031999">
      <w:pPr>
        <w:pStyle w:val="4"/>
        <w:tabs>
          <w:tab w:val="clear" w:pos="0"/>
        </w:tabs>
        <w:rPr>
          <w:b/>
        </w:rPr>
      </w:pPr>
      <w:r>
        <w:rPr>
          <w:lang w:val="ru-RU" w:eastAsia="en-US"/>
        </w:rPr>
        <w:t>Д</w:t>
      </w:r>
      <w:r>
        <w:rPr>
          <w:lang w:eastAsia="en-US"/>
        </w:rPr>
        <w:t>ля хранения ТМЦ на территории транспортных участков для нужд Камчатского филиал АО "ТК РусГидро".</w:t>
      </w:r>
    </w:p>
    <w:p w:rsidR="00770C54" w:rsidRDefault="00031999">
      <w:pPr>
        <w:pStyle w:val="4"/>
        <w:numPr>
          <w:ilvl w:val="1"/>
          <w:numId w:val="3"/>
        </w:numPr>
        <w:ind w:left="0" w:firstLine="0"/>
        <w:rPr>
          <w:b/>
        </w:rPr>
      </w:pPr>
      <w:bookmarkStart w:id="7" w:name="_Toc46743508"/>
      <w:bookmarkStart w:id="8" w:name="_Toc54643698"/>
      <w:r>
        <w:rPr>
          <w:b/>
        </w:rPr>
        <w:t>Существующее положение</w:t>
      </w:r>
      <w:bookmarkStart w:id="9" w:name="_Toc54643699"/>
      <w:bookmarkEnd w:id="7"/>
      <w:bookmarkEnd w:id="8"/>
      <w:r>
        <w:rPr>
          <w:b/>
          <w:lang w:val="ru-RU"/>
        </w:rPr>
        <w:t>.</w:t>
      </w:r>
    </w:p>
    <w:p w:rsidR="00770C54" w:rsidRDefault="00031999">
      <w:pPr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Необходимость предоставления услуг обусловлена </w:t>
      </w:r>
      <w:r>
        <w:rPr>
          <w:sz w:val="24"/>
          <w:szCs w:val="24"/>
          <w:lang w:eastAsia="x-none"/>
        </w:rPr>
        <w:t>отсутствием на территории ТУ отдельно стоящих помещений для хран</w:t>
      </w:r>
      <w:r>
        <w:rPr>
          <w:sz w:val="24"/>
          <w:szCs w:val="24"/>
          <w:lang w:eastAsia="x-none"/>
        </w:rPr>
        <w:t>ения отдельных видов ТМЦ</w:t>
      </w:r>
      <w:r>
        <w:rPr>
          <w:sz w:val="24"/>
          <w:szCs w:val="24"/>
          <w:lang w:val="x-none" w:eastAsia="x-none"/>
        </w:rPr>
        <w:t>.</w:t>
      </w:r>
    </w:p>
    <w:p w:rsidR="00770C54" w:rsidRDefault="00031999">
      <w:pPr>
        <w:pStyle w:val="4"/>
        <w:tabs>
          <w:tab w:val="clear" w:pos="0"/>
        </w:tabs>
        <w:ind w:left="432"/>
        <w:rPr>
          <w:rStyle w:val="aff1"/>
          <w:b w:val="0"/>
          <w:i w:val="0"/>
          <w:shd w:val="clear" w:color="auto" w:fill="auto"/>
          <w:lang w:val="ru-RU"/>
        </w:rPr>
      </w:pPr>
      <w:r>
        <w:rPr>
          <w:b/>
        </w:rPr>
        <w:t>Таблица 1. Перечень объектов заказчика</w:t>
      </w:r>
      <w:bookmarkEnd w:id="9"/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48"/>
        <w:gridCol w:w="3912"/>
        <w:gridCol w:w="2839"/>
        <w:gridCol w:w="2838"/>
      </w:tblGrid>
      <w:tr w:rsidR="00770C54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70C54" w:rsidRDefault="0003199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Транспортный участок </w:t>
            </w:r>
            <w:r>
              <w:rPr>
                <w:sz w:val="24"/>
                <w:szCs w:val="24"/>
              </w:rPr>
              <w:br/>
              <w:t>(</w:t>
            </w:r>
            <w:r>
              <w:rPr>
                <w:i/>
                <w:sz w:val="24"/>
                <w:szCs w:val="24"/>
              </w:rPr>
              <w:t>в отношении которого оказываются услуги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расположения Транспортного участка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Необходимое количество контейнеров</w:t>
            </w:r>
          </w:p>
        </w:tc>
      </w:tr>
      <w:tr w:rsidR="00770C54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70C54">
        <w:trPr>
          <w:trHeight w:val="881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C54" w:rsidRDefault="00770C54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C54" w:rsidRDefault="00031999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Камчатские ТЭЦ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C54" w:rsidRDefault="00031999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Камчатский край, г.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Петропавловск-Камчатский, ул. Степная, 50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770C54">
        <w:trPr>
          <w:trHeight w:val="881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C54" w:rsidRDefault="00770C54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C54" w:rsidRDefault="00031999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Коммунальная энергетика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C54" w:rsidRDefault="00031999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Камчатский край, г. Петропавловск-Камчатский, Северо-Восточное шоссе, 42/1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</w:tbl>
    <w:p w:rsidR="00770C54" w:rsidRDefault="00031999">
      <w:pPr>
        <w:pStyle w:val="4"/>
        <w:numPr>
          <w:ilvl w:val="1"/>
          <w:numId w:val="3"/>
        </w:numPr>
        <w:ind w:left="0" w:firstLine="0"/>
        <w:rPr>
          <w:b/>
          <w:lang w:val="ru-RU"/>
        </w:rPr>
      </w:pPr>
      <w:bookmarkStart w:id="10" w:name="_Toc54643701"/>
      <w:r>
        <w:rPr>
          <w:b/>
        </w:rPr>
        <w:t>Иные требования и сведения общего характера</w:t>
      </w:r>
      <w:bookmarkEnd w:id="10"/>
      <w:r>
        <w:rPr>
          <w:b/>
          <w:lang w:val="ru-RU"/>
        </w:rPr>
        <w:t>.</w:t>
      </w:r>
    </w:p>
    <w:p w:rsidR="00770C54" w:rsidRDefault="00031999">
      <w:pPr>
        <w:pStyle w:val="31"/>
        <w:numPr>
          <w:ilvl w:val="2"/>
          <w:numId w:val="3"/>
        </w:numPr>
        <w:ind w:left="0" w:firstLine="0"/>
      </w:pPr>
      <w:r>
        <w:t xml:space="preserve">Арендодатель должен владеть передаваемыми в аренду </w:t>
      </w:r>
      <w:r>
        <w:rPr>
          <w:lang w:val="ru-RU"/>
        </w:rPr>
        <w:t>контейнерами</w:t>
      </w:r>
      <w:r>
        <w:t xml:space="preserve"> на праве собственности или ином законном основании.</w:t>
      </w:r>
    </w:p>
    <w:p w:rsidR="00770C54" w:rsidRDefault="00031999">
      <w:pPr>
        <w:pStyle w:val="31"/>
        <w:numPr>
          <w:ilvl w:val="2"/>
          <w:numId w:val="3"/>
        </w:numPr>
        <w:ind w:left="0" w:firstLine="0"/>
      </w:pPr>
      <w:r>
        <w:rPr>
          <w:lang w:val="ru-RU"/>
        </w:rPr>
        <w:t xml:space="preserve"> Контейнеры должны быть герметичными, с возможностью ограничения доступа третьих лиц.</w:t>
      </w:r>
    </w:p>
    <w:p w:rsidR="00770C54" w:rsidRDefault="00031999">
      <w:pPr>
        <w:pStyle w:val="1"/>
        <w:numPr>
          <w:ilvl w:val="0"/>
          <w:numId w:val="3"/>
        </w:numPr>
        <w:ind w:left="426" w:hanging="426"/>
        <w:rPr>
          <w:b/>
        </w:rPr>
      </w:pPr>
      <w:bookmarkStart w:id="11" w:name="_Toc51339693"/>
      <w:bookmarkStart w:id="12" w:name="_Toc54643702"/>
      <w:r>
        <w:rPr>
          <w:b/>
        </w:rPr>
        <w:t>Требования к продукции</w:t>
      </w:r>
      <w:bookmarkEnd w:id="11"/>
      <w:bookmarkEnd w:id="12"/>
    </w:p>
    <w:p w:rsidR="00770C54" w:rsidRDefault="00031999">
      <w:pPr>
        <w:pStyle w:val="4"/>
        <w:numPr>
          <w:ilvl w:val="1"/>
          <w:numId w:val="3"/>
        </w:numPr>
        <w:ind w:left="0" w:firstLine="0"/>
      </w:pPr>
      <w:bookmarkStart w:id="13" w:name="_Toc54643703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3"/>
    </w:p>
    <w:p w:rsidR="00770C54" w:rsidRDefault="00031999">
      <w:pPr>
        <w:pStyle w:val="31"/>
        <w:numPr>
          <w:ilvl w:val="2"/>
          <w:numId w:val="3"/>
        </w:numPr>
        <w:ind w:left="0" w:firstLine="0"/>
      </w:pPr>
      <w:bookmarkStart w:id="14" w:name="_Toc54643704"/>
      <w:r>
        <w:t>Требования к перечню и объему услуг</w:t>
      </w:r>
      <w:bookmarkEnd w:id="14"/>
    </w:p>
    <w:p w:rsidR="00770C54" w:rsidRDefault="00031999">
      <w:pPr>
        <w:pStyle w:val="1"/>
        <w:tabs>
          <w:tab w:val="clear" w:pos="0"/>
        </w:tabs>
        <w:rPr>
          <w:b/>
          <w:sz w:val="24"/>
          <w:szCs w:val="24"/>
        </w:rPr>
      </w:pPr>
      <w:bookmarkStart w:id="15" w:name="_Toc51339695"/>
      <w:bookmarkStart w:id="16" w:name="_Toc54643705"/>
      <w:r>
        <w:rPr>
          <w:b/>
          <w:sz w:val="24"/>
          <w:szCs w:val="24"/>
        </w:rPr>
        <w:t xml:space="preserve">Таблица 2. Перечень </w:t>
      </w:r>
      <w:bookmarkEnd w:id="15"/>
      <w:r>
        <w:rPr>
          <w:b/>
          <w:sz w:val="24"/>
          <w:szCs w:val="24"/>
        </w:rPr>
        <w:t>и объем оказываемых услуг</w:t>
      </w:r>
      <w:bookmarkEnd w:id="16"/>
    </w:p>
    <w:tbl>
      <w:tblPr>
        <w:tblW w:w="5000" w:type="pct"/>
        <w:tblInd w:w="113" w:type="dxa"/>
        <w:tblLayout w:type="fixed"/>
        <w:tblLook w:val="0000" w:firstRow="0" w:lastRow="0" w:firstColumn="0" w:lastColumn="0" w:noHBand="0" w:noVBand="0"/>
      </w:tblPr>
      <w:tblGrid>
        <w:gridCol w:w="878"/>
        <w:gridCol w:w="5010"/>
        <w:gridCol w:w="2055"/>
        <w:gridCol w:w="2194"/>
      </w:tblGrid>
      <w:tr w:rsidR="00770C54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C54" w:rsidRDefault="0003199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70C54" w:rsidRDefault="0003199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C54" w:rsidRDefault="0003199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C54" w:rsidRDefault="0003199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C54" w:rsidRDefault="0003199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70C54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70C54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770C54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rPr>
                <w:i/>
                <w:iCs/>
                <w:shd w:val="clear" w:color="auto" w:fill="FFFF99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hyperlink r:id="rId10">
              <w:r>
                <w:rPr>
                  <w:rFonts w:eastAsia="Calibri"/>
                  <w:sz w:val="24"/>
                  <w:szCs w:val="24"/>
                  <w:lang w:eastAsia="en-US"/>
                </w:rPr>
                <w:t>КПД 2: 29.20.21.110 Аренда контейнеров для хранения ТМЦ на территории транспортных участков для нужд Камчатского филиал АО "ТК РусГидро"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C54" w:rsidRDefault="000319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C54" w:rsidRDefault="000319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770C54" w:rsidRDefault="00770C54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770C54" w:rsidRDefault="00031999">
      <w:pPr>
        <w:pStyle w:val="31"/>
        <w:numPr>
          <w:ilvl w:val="2"/>
          <w:numId w:val="3"/>
        </w:numPr>
        <w:ind w:left="0" w:firstLine="0"/>
      </w:pPr>
      <w:bookmarkStart w:id="17" w:name="_Toc51339696"/>
      <w:bookmarkStart w:id="18" w:name="_Toc54643706"/>
      <w:r>
        <w:t xml:space="preserve">Требования </w:t>
      </w:r>
      <w:bookmarkEnd w:id="17"/>
      <w:r>
        <w:t>к срокам оказания услуг</w:t>
      </w:r>
      <w:bookmarkEnd w:id="18"/>
    </w:p>
    <w:p w:rsidR="00770C54" w:rsidRDefault="00031999">
      <w:pPr>
        <w:pStyle w:val="1"/>
        <w:tabs>
          <w:tab w:val="clear" w:pos="0"/>
        </w:tabs>
        <w:rPr>
          <w:b/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54643707"/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 xml:space="preserve">. </w:t>
      </w:r>
      <w:bookmarkStart w:id="22" w:name="_Hlk50465284"/>
      <w:r>
        <w:rPr>
          <w:b/>
          <w:sz w:val="24"/>
          <w:szCs w:val="24"/>
        </w:rPr>
        <w:t xml:space="preserve">Требования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</w:rPr>
        <w:t xml:space="preserve"> срокам </w:t>
      </w:r>
      <w:bookmarkEnd w:id="19"/>
      <w:bookmarkEnd w:id="20"/>
      <w:bookmarkEnd w:id="22"/>
      <w:r>
        <w:rPr>
          <w:b/>
          <w:sz w:val="24"/>
          <w:szCs w:val="24"/>
          <w:lang w:val="ru-RU"/>
        </w:rPr>
        <w:t>оказания услуг</w:t>
      </w:r>
      <w:bookmarkEnd w:id="21"/>
    </w:p>
    <w:tbl>
      <w:tblPr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1166"/>
        <w:gridCol w:w="3681"/>
        <w:gridCol w:w="2350"/>
        <w:gridCol w:w="2940"/>
      </w:tblGrid>
      <w:tr w:rsidR="00770C54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C54" w:rsidRDefault="000319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C54" w:rsidRDefault="000319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услуг/ этапа услуг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C54" w:rsidRDefault="000319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770C54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54" w:rsidRDefault="000319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54" w:rsidRDefault="000319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54" w:rsidRDefault="00031999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70C54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54" w:rsidRDefault="00770C54">
            <w:pPr>
              <w:pStyle w:val="aff0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54" w:rsidRDefault="00031999">
            <w:pPr>
              <w:rPr>
                <w:i/>
                <w:iCs/>
                <w:shd w:val="clear" w:color="auto" w:fill="FFFF99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hyperlink r:id="rId11">
              <w:r>
                <w:rPr>
                  <w:rFonts w:eastAsia="Calibri"/>
                  <w:sz w:val="24"/>
                  <w:szCs w:val="24"/>
                  <w:lang w:eastAsia="en-US"/>
                </w:rPr>
                <w:t>КПД 2: 29.20.21.110 Аренда контейнеров для хранения ТМЦ на территории транспортных участков для нужд Камчатского филиал АО "ТК РусГидро"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C54" w:rsidRPr="00031999" w:rsidRDefault="0003199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</w:t>
            </w:r>
            <w:r>
              <w:rPr>
                <w:sz w:val="24"/>
                <w:szCs w:val="24"/>
                <w:lang w:val="en-US"/>
              </w:rPr>
              <w:t>027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C54" w:rsidRDefault="000319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  <w:bookmarkStart w:id="23" w:name="_GoBack"/>
            <w:bookmarkEnd w:id="23"/>
          </w:p>
        </w:tc>
      </w:tr>
    </w:tbl>
    <w:p w:rsidR="00770C54" w:rsidRDefault="00770C54">
      <w:pPr>
        <w:sectPr w:rsidR="00770C54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770C54" w:rsidRDefault="00031999">
      <w:pPr>
        <w:pStyle w:val="4"/>
        <w:numPr>
          <w:ilvl w:val="1"/>
          <w:numId w:val="3"/>
        </w:numPr>
        <w:ind w:left="0" w:firstLine="0"/>
        <w:rPr>
          <w:b/>
        </w:rPr>
      </w:pPr>
      <w:bookmarkStart w:id="24" w:name="_Toc46743511"/>
      <w:bookmarkStart w:id="25" w:name="_Toc54643708"/>
      <w:bookmarkStart w:id="26" w:name="_Toc51339698"/>
      <w:bookmarkStart w:id="27" w:name="_Toc54643709"/>
      <w:r>
        <w:rPr>
          <w:b/>
        </w:rPr>
        <w:lastRenderedPageBreak/>
        <w:t xml:space="preserve">Требования к </w:t>
      </w:r>
      <w:bookmarkEnd w:id="24"/>
      <w:r>
        <w:rPr>
          <w:b/>
          <w:lang w:val="ru-RU"/>
        </w:rPr>
        <w:t>качеству услуг</w:t>
      </w:r>
      <w:bookmarkEnd w:id="25"/>
    </w:p>
    <w:p w:rsidR="00770C54" w:rsidRDefault="00031999">
      <w:pPr>
        <w:pStyle w:val="1"/>
        <w:tabs>
          <w:tab w:val="clear" w:pos="0"/>
        </w:tabs>
        <w:rPr>
          <w:rStyle w:val="aff1"/>
          <w:i w:val="0"/>
          <w:sz w:val="24"/>
          <w:szCs w:val="24"/>
          <w:shd w:val="clear" w:color="auto" w:fill="auto"/>
        </w:rPr>
      </w:pPr>
      <w:r>
        <w:rPr>
          <w:b/>
          <w:sz w:val="24"/>
          <w:szCs w:val="24"/>
        </w:rPr>
        <w:t>Таблица </w:t>
      </w:r>
      <w:r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. Требования к </w:t>
      </w:r>
      <w:bookmarkEnd w:id="26"/>
      <w:r>
        <w:rPr>
          <w:b/>
          <w:sz w:val="24"/>
          <w:szCs w:val="24"/>
          <w:lang w:val="ru-RU"/>
        </w:rPr>
        <w:t>качеству услуг</w:t>
      </w:r>
      <w:bookmarkEnd w:id="27"/>
      <w:r>
        <w:rPr>
          <w:b/>
          <w:sz w:val="24"/>
          <w:szCs w:val="24"/>
        </w:rPr>
        <w:t xml:space="preserve"> </w:t>
      </w:r>
    </w:p>
    <w:p w:rsidR="00770C54" w:rsidRDefault="00031999">
      <w:pPr>
        <w:rPr>
          <w:i/>
          <w:iCs/>
          <w:shd w:val="clear" w:color="auto" w:fill="FFFF99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 Таблицы 2): </w:t>
      </w:r>
      <w:r>
        <w:rPr>
          <w:rFonts w:eastAsia="Calibri"/>
          <w:b/>
          <w:bCs/>
          <w:sz w:val="24"/>
          <w:szCs w:val="24"/>
          <w:lang w:eastAsia="en-US"/>
        </w:rPr>
        <w:t>О</w:t>
      </w:r>
      <w:hyperlink r:id="rId15">
        <w:r>
          <w:rPr>
            <w:rFonts w:eastAsia="Calibri"/>
            <w:b/>
            <w:bCs/>
            <w:sz w:val="24"/>
            <w:szCs w:val="24"/>
            <w:lang w:eastAsia="en-US"/>
          </w:rPr>
          <w:t xml:space="preserve">КПД 2: 29.20.21.110 Аренда контейнеров для хранения ТМЦ на территории транспортных участков для </w:t>
        </w:r>
        <w:r>
          <w:rPr>
            <w:rFonts w:eastAsia="Calibri"/>
            <w:b/>
            <w:bCs/>
            <w:sz w:val="24"/>
            <w:szCs w:val="24"/>
            <w:lang w:eastAsia="en-US"/>
          </w:rPr>
          <w:t>нужд Камчатского филиал АО "ТК РусГидро"</w:t>
        </w:r>
      </w:hyperlink>
      <w:r>
        <w:rPr>
          <w:rFonts w:eastAsia="Calibri"/>
          <w:b/>
          <w:bCs/>
          <w:sz w:val="24"/>
          <w:szCs w:val="24"/>
          <w:lang w:eastAsia="en-US"/>
        </w:rPr>
        <w:t>.</w:t>
      </w:r>
    </w:p>
    <w:tbl>
      <w:tblPr>
        <w:tblStyle w:val="affff5"/>
        <w:tblW w:w="148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3261"/>
        <w:gridCol w:w="2833"/>
        <w:gridCol w:w="2694"/>
        <w:gridCol w:w="2977"/>
        <w:gridCol w:w="2268"/>
      </w:tblGrid>
      <w:tr w:rsidR="00770C54">
        <w:tc>
          <w:tcPr>
            <w:tcW w:w="851" w:type="dxa"/>
            <w:vMerge w:val="restart"/>
            <w:vAlign w:val="center"/>
          </w:tcPr>
          <w:p w:rsidR="00770C54" w:rsidRDefault="0003199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vAlign w:val="center"/>
          </w:tcPr>
          <w:p w:rsidR="00770C54" w:rsidRDefault="0003199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833" w:type="dxa"/>
            <w:vMerge w:val="restart"/>
            <w:vAlign w:val="center"/>
          </w:tcPr>
          <w:p w:rsidR="00770C54" w:rsidRDefault="0003199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71" w:type="dxa"/>
            <w:gridSpan w:val="2"/>
            <w:vAlign w:val="center"/>
          </w:tcPr>
          <w:p w:rsidR="00770C54" w:rsidRDefault="0003199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68" w:type="dxa"/>
            <w:vMerge w:val="restart"/>
            <w:vAlign w:val="center"/>
          </w:tcPr>
          <w:p w:rsidR="00770C54" w:rsidRDefault="0003199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770C54">
        <w:tc>
          <w:tcPr>
            <w:tcW w:w="851" w:type="dxa"/>
            <w:vMerge/>
            <w:vAlign w:val="center"/>
          </w:tcPr>
          <w:p w:rsidR="00770C54" w:rsidRDefault="00770C5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770C54" w:rsidRDefault="00770C5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vMerge/>
            <w:vAlign w:val="center"/>
          </w:tcPr>
          <w:p w:rsidR="00770C54" w:rsidRDefault="00770C5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70C54" w:rsidRDefault="0003199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77" w:type="dxa"/>
            <w:vAlign w:val="center"/>
          </w:tcPr>
          <w:p w:rsidR="00770C54" w:rsidRDefault="0003199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8" w:type="dxa"/>
            <w:vMerge/>
            <w:vAlign w:val="center"/>
          </w:tcPr>
          <w:p w:rsidR="00770C54" w:rsidRDefault="00770C5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770C54">
        <w:tc>
          <w:tcPr>
            <w:tcW w:w="851" w:type="dxa"/>
            <w:vAlign w:val="center"/>
          </w:tcPr>
          <w:p w:rsidR="00770C54" w:rsidRDefault="0003199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28"/>
          </w:p>
        </w:tc>
        <w:tc>
          <w:tcPr>
            <w:tcW w:w="3261" w:type="dxa"/>
            <w:vAlign w:val="center"/>
          </w:tcPr>
          <w:p w:rsidR="00770C54" w:rsidRDefault="0003199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3" w:type="dxa"/>
            <w:vAlign w:val="center"/>
          </w:tcPr>
          <w:p w:rsidR="00770C54" w:rsidRDefault="0003199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770C54" w:rsidRDefault="0003199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770C54" w:rsidRDefault="0003199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770C54" w:rsidRDefault="0003199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70C54">
        <w:tc>
          <w:tcPr>
            <w:tcW w:w="851" w:type="dxa"/>
            <w:vAlign w:val="center"/>
          </w:tcPr>
          <w:p w:rsidR="00770C54" w:rsidRDefault="00770C54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094" w:type="dxa"/>
            <w:gridSpan w:val="2"/>
            <w:vAlign w:val="center"/>
          </w:tcPr>
          <w:p w:rsidR="00770C54" w:rsidRDefault="0003199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694" w:type="dxa"/>
          </w:tcPr>
          <w:p w:rsidR="00770C54" w:rsidRDefault="00031999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770C54" w:rsidRDefault="00031999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770C54" w:rsidRDefault="00031999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0C54">
        <w:tc>
          <w:tcPr>
            <w:tcW w:w="851" w:type="dxa"/>
            <w:vAlign w:val="center"/>
          </w:tcPr>
          <w:p w:rsidR="00770C54" w:rsidRDefault="00770C5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6094" w:type="dxa"/>
            <w:gridSpan w:val="2"/>
            <w:vAlign w:val="center"/>
          </w:tcPr>
          <w:p w:rsidR="00770C54" w:rsidRDefault="00031999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694" w:type="dxa"/>
          </w:tcPr>
          <w:p w:rsidR="00770C54" w:rsidRDefault="00031999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770C54" w:rsidRDefault="00031999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770C54" w:rsidRDefault="00031999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0C54">
        <w:tc>
          <w:tcPr>
            <w:tcW w:w="851" w:type="dxa"/>
            <w:vAlign w:val="center"/>
          </w:tcPr>
          <w:p w:rsidR="00770C54" w:rsidRDefault="00770C5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70C54" w:rsidRDefault="0003199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контейнера для хранения ТМЦ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70C54" w:rsidRDefault="0003199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30 кв.м.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70C54" w:rsidRDefault="000319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Указание </w:t>
            </w:r>
            <w:r>
              <w:rPr>
                <w:bCs/>
                <w:sz w:val="24"/>
                <w:szCs w:val="24"/>
              </w:rPr>
              <w:t>характеристик</w:t>
            </w:r>
          </w:p>
        </w:tc>
        <w:tc>
          <w:tcPr>
            <w:tcW w:w="2977" w:type="dxa"/>
            <w:shd w:val="clear" w:color="auto" w:fill="auto"/>
          </w:tcPr>
          <w:p w:rsidR="00770C54" w:rsidRDefault="00770C54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70C54" w:rsidRDefault="00770C54">
            <w:pPr>
              <w:widowControl w:val="0"/>
              <w:rPr>
                <w:sz w:val="24"/>
                <w:szCs w:val="24"/>
              </w:rPr>
            </w:pPr>
          </w:p>
        </w:tc>
      </w:tr>
      <w:tr w:rsidR="00770C54">
        <w:tc>
          <w:tcPr>
            <w:tcW w:w="851" w:type="dxa"/>
            <w:vAlign w:val="center"/>
          </w:tcPr>
          <w:p w:rsidR="00770C54" w:rsidRDefault="00031999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70C54" w:rsidRDefault="0003199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состояние контейнеров для хранения ТМЦ</w:t>
            </w:r>
          </w:p>
        </w:tc>
        <w:tc>
          <w:tcPr>
            <w:tcW w:w="2833" w:type="dxa"/>
            <w:shd w:val="clear" w:color="auto" w:fill="auto"/>
          </w:tcPr>
          <w:p w:rsidR="00770C54" w:rsidRDefault="00031999">
            <w:pPr>
              <w:widowControl w:val="0"/>
              <w:tabs>
                <w:tab w:val="left" w:pos="709"/>
              </w:tabs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Контейнеры должны быть в общем хорошем техническом состоянии, не требующем перед началом эксплуатации предварительного проведения ремонта.</w:t>
            </w:r>
          </w:p>
          <w:p w:rsidR="00770C54" w:rsidRDefault="00770C5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70C54" w:rsidRDefault="000319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shd w:val="clear" w:color="auto" w:fill="auto"/>
          </w:tcPr>
          <w:p w:rsidR="00770C54" w:rsidRDefault="00770C5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70C54" w:rsidRDefault="00770C54">
            <w:pPr>
              <w:widowControl w:val="0"/>
              <w:rPr>
                <w:sz w:val="24"/>
                <w:szCs w:val="24"/>
              </w:rPr>
            </w:pPr>
          </w:p>
        </w:tc>
      </w:tr>
      <w:tr w:rsidR="00770C54">
        <w:tc>
          <w:tcPr>
            <w:tcW w:w="851" w:type="dxa"/>
            <w:vAlign w:val="center"/>
          </w:tcPr>
          <w:p w:rsidR="00770C54" w:rsidRDefault="00031999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70C54" w:rsidRDefault="0003199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Доступ </w:t>
            </w:r>
            <w:r>
              <w:rPr>
                <w:sz w:val="24"/>
                <w:szCs w:val="24"/>
              </w:rPr>
              <w:t>посторонних лиц</w:t>
            </w:r>
          </w:p>
        </w:tc>
        <w:tc>
          <w:tcPr>
            <w:tcW w:w="2833" w:type="dxa"/>
            <w:shd w:val="clear" w:color="auto" w:fill="auto"/>
          </w:tcPr>
          <w:p w:rsidR="00770C54" w:rsidRDefault="0003199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Контейнеры должны быть оборудованы замками для ограничения доступа посторонних лиц к переданным в аренду контейнерам.</w:t>
            </w:r>
          </w:p>
        </w:tc>
        <w:tc>
          <w:tcPr>
            <w:tcW w:w="2694" w:type="dxa"/>
            <w:shd w:val="clear" w:color="auto" w:fill="auto"/>
          </w:tcPr>
          <w:p w:rsidR="00770C54" w:rsidRDefault="000319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shd w:val="clear" w:color="auto" w:fill="auto"/>
          </w:tcPr>
          <w:p w:rsidR="00770C54" w:rsidRDefault="00770C5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70C54" w:rsidRDefault="00770C54">
            <w:pPr>
              <w:widowControl w:val="0"/>
              <w:rPr>
                <w:sz w:val="24"/>
                <w:szCs w:val="24"/>
              </w:rPr>
            </w:pPr>
          </w:p>
        </w:tc>
      </w:tr>
      <w:tr w:rsidR="00770C54">
        <w:tc>
          <w:tcPr>
            <w:tcW w:w="851" w:type="dxa"/>
            <w:vAlign w:val="center"/>
          </w:tcPr>
          <w:p w:rsidR="00770C54" w:rsidRDefault="00031999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70C54" w:rsidRDefault="0003199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контейнеров к месту оказания услуг</w:t>
            </w:r>
          </w:p>
        </w:tc>
        <w:tc>
          <w:tcPr>
            <w:tcW w:w="2833" w:type="dxa"/>
            <w:shd w:val="clear" w:color="auto" w:fill="auto"/>
          </w:tcPr>
          <w:p w:rsidR="00770C54" w:rsidRDefault="0003199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Арендодатель обеспечивает </w:t>
            </w:r>
            <w:r>
              <w:rPr>
                <w:sz w:val="24"/>
                <w:szCs w:val="24"/>
              </w:rPr>
              <w:t xml:space="preserve">транспортировку контейнеров, </w:t>
            </w:r>
            <w:r>
              <w:rPr>
                <w:sz w:val="24"/>
                <w:szCs w:val="24"/>
              </w:rPr>
              <w:lastRenderedPageBreak/>
              <w:t>предоставляемых в аренду, до места оказания услуг.</w:t>
            </w:r>
          </w:p>
        </w:tc>
        <w:tc>
          <w:tcPr>
            <w:tcW w:w="2694" w:type="dxa"/>
            <w:shd w:val="clear" w:color="auto" w:fill="auto"/>
          </w:tcPr>
          <w:p w:rsidR="00770C54" w:rsidRDefault="00770C5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70C54" w:rsidRDefault="00770C5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70C54" w:rsidRDefault="00770C54">
            <w:pPr>
              <w:widowControl w:val="0"/>
              <w:rPr>
                <w:sz w:val="24"/>
                <w:szCs w:val="24"/>
              </w:rPr>
            </w:pPr>
          </w:p>
        </w:tc>
      </w:tr>
      <w:tr w:rsidR="00770C54">
        <w:tc>
          <w:tcPr>
            <w:tcW w:w="851" w:type="dxa"/>
            <w:vAlign w:val="center"/>
          </w:tcPr>
          <w:p w:rsidR="00770C54" w:rsidRDefault="00770C54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094" w:type="dxa"/>
            <w:gridSpan w:val="2"/>
            <w:vAlign w:val="center"/>
          </w:tcPr>
          <w:p w:rsidR="00770C54" w:rsidRDefault="0003199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4" w:type="dxa"/>
          </w:tcPr>
          <w:p w:rsidR="00770C54" w:rsidRDefault="00031999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770C54" w:rsidRDefault="00031999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770C54" w:rsidRDefault="00031999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0C54">
        <w:tc>
          <w:tcPr>
            <w:tcW w:w="851" w:type="dxa"/>
            <w:vAlign w:val="center"/>
          </w:tcPr>
          <w:p w:rsidR="00770C54" w:rsidRDefault="00770C5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094" w:type="dxa"/>
            <w:gridSpan w:val="2"/>
            <w:vAlign w:val="center"/>
          </w:tcPr>
          <w:p w:rsidR="00770C54" w:rsidRDefault="0003199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4" w:type="dxa"/>
          </w:tcPr>
          <w:p w:rsidR="00770C54" w:rsidRDefault="00031999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770C54" w:rsidRDefault="00031999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770C54" w:rsidRDefault="00031999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0C54">
        <w:tc>
          <w:tcPr>
            <w:tcW w:w="851" w:type="dxa"/>
            <w:vAlign w:val="center"/>
          </w:tcPr>
          <w:p w:rsidR="00770C54" w:rsidRDefault="00770C5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3261" w:type="dxa"/>
            <w:vAlign w:val="center"/>
          </w:tcPr>
          <w:p w:rsidR="00770C54" w:rsidRDefault="0003199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передаваемого имущества в исправном техническом состоянии</w:t>
            </w:r>
          </w:p>
        </w:tc>
        <w:tc>
          <w:tcPr>
            <w:tcW w:w="2833" w:type="dxa"/>
          </w:tcPr>
          <w:p w:rsidR="00770C54" w:rsidRDefault="0003199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Арендодатель обеспечивает исправное техническое состояние контейнеров на весь период предоставления в аренду.</w:t>
            </w:r>
          </w:p>
        </w:tc>
        <w:tc>
          <w:tcPr>
            <w:tcW w:w="2694" w:type="dxa"/>
            <w:vAlign w:val="center"/>
          </w:tcPr>
          <w:p w:rsidR="00770C54" w:rsidRDefault="000319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</w:tcPr>
          <w:p w:rsidR="00770C54" w:rsidRDefault="00770C54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268" w:type="dxa"/>
          </w:tcPr>
          <w:p w:rsidR="00770C54" w:rsidRDefault="00770C5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</w:tbl>
    <w:p w:rsidR="00770C54" w:rsidRDefault="00770C54">
      <w:pPr>
        <w:sectPr w:rsidR="00770C54">
          <w:headerReference w:type="default" r:id="rId16"/>
          <w:headerReference w:type="first" r:id="rId17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770C54" w:rsidRDefault="00031999">
      <w:pPr>
        <w:pStyle w:val="aff0"/>
        <w:numPr>
          <w:ilvl w:val="0"/>
          <w:numId w:val="6"/>
        </w:numPr>
        <w:rPr>
          <w:b/>
        </w:rPr>
      </w:pPr>
      <w:r>
        <w:rPr>
          <w:b/>
        </w:rPr>
        <w:lastRenderedPageBreak/>
        <w:t xml:space="preserve">Требования к документации по ценообразованию на этапе заключения (исполнения) </w:t>
      </w:r>
      <w:r>
        <w:rPr>
          <w:b/>
        </w:rPr>
        <w:t>договора</w:t>
      </w:r>
    </w:p>
    <w:p w:rsidR="00770C54" w:rsidRDefault="00031999">
      <w:pPr>
        <w:jc w:val="both"/>
        <w:rPr>
          <w:sz w:val="24"/>
          <w:szCs w:val="24"/>
        </w:rPr>
      </w:pPr>
      <w:bookmarkStart w:id="29" w:name="_Toc46743519"/>
      <w:bookmarkStart w:id="30" w:name="_Toc51339699"/>
      <w:r>
        <w:rPr>
          <w:sz w:val="24"/>
          <w:szCs w:val="24"/>
        </w:rPr>
        <w:t>3.2. Цена остается фиксированной и не подлежит изменению с момента заключения и на все время действия договора.</w:t>
      </w:r>
      <w:bookmarkEnd w:id="29"/>
      <w:bookmarkEnd w:id="30"/>
    </w:p>
    <w:p w:rsidR="00770C54" w:rsidRDefault="00770C54">
      <w:pPr>
        <w:rPr>
          <w:iCs/>
          <w:caps/>
        </w:rPr>
      </w:pPr>
    </w:p>
    <w:p w:rsidR="00770C54" w:rsidRDefault="00770C54">
      <w:pPr>
        <w:rPr>
          <w:iCs/>
          <w:caps/>
        </w:rPr>
      </w:pPr>
    </w:p>
    <w:p w:rsidR="00770C54" w:rsidRDefault="00770C54">
      <w:pPr>
        <w:rPr>
          <w:sz w:val="24"/>
          <w:szCs w:val="26"/>
          <w:lang w:eastAsia="x-none"/>
        </w:rPr>
      </w:pPr>
    </w:p>
    <w:p w:rsidR="00770C54" w:rsidRDefault="00770C54">
      <w:pPr>
        <w:rPr>
          <w:iCs/>
          <w:caps/>
        </w:rPr>
      </w:pPr>
    </w:p>
    <w:sectPr w:rsidR="00770C54">
      <w:headerReference w:type="default" r:id="rId18"/>
      <w:headerReference w:type="first" r:id="rId19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31999">
      <w:r>
        <w:separator/>
      </w:r>
    </w:p>
  </w:endnote>
  <w:endnote w:type="continuationSeparator" w:id="0">
    <w:p w:rsidR="00000000" w:rsidRDefault="0003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31999">
      <w:r>
        <w:separator/>
      </w:r>
    </w:p>
  </w:footnote>
  <w:footnote w:type="continuationSeparator" w:id="0">
    <w:p w:rsidR="00000000" w:rsidRDefault="0003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54" w:rsidRDefault="00031999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70C54" w:rsidRDefault="00031999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70C54" w:rsidRDefault="00031999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54" w:rsidRDefault="0003199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54" w:rsidRDefault="00770C54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54" w:rsidRDefault="0003199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54" w:rsidRDefault="00770C54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54" w:rsidRDefault="0003199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54" w:rsidRDefault="00770C54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5410"/>
    <w:multiLevelType w:val="multilevel"/>
    <w:tmpl w:val="4872BD9E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CA5B60"/>
    <w:multiLevelType w:val="multilevel"/>
    <w:tmpl w:val="9D400A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CF1780B"/>
    <w:multiLevelType w:val="multilevel"/>
    <w:tmpl w:val="1136A6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331432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7A62AC8"/>
    <w:multiLevelType w:val="multilevel"/>
    <w:tmpl w:val="006698A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3DA52DF3"/>
    <w:multiLevelType w:val="multilevel"/>
    <w:tmpl w:val="057CC6B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88703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84D1B18"/>
    <w:multiLevelType w:val="multilevel"/>
    <w:tmpl w:val="4A76DD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DC610A8"/>
    <w:multiLevelType w:val="multilevel"/>
    <w:tmpl w:val="774C057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6A0353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B983CC9"/>
    <w:multiLevelType w:val="multilevel"/>
    <w:tmpl w:val="33F24484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54"/>
    <w:rsid w:val="00031999"/>
    <w:rsid w:val="0077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649F"/>
  <w15:docId w15:val="{E2056484-1FCB-45B9-B0F5-2A8B8BF9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72236F"/>
    <w:pPr>
      <w:keepNext/>
      <w:tabs>
        <w:tab w:val="left" w:pos="0"/>
      </w:tabs>
      <w:spacing w:before="120" w:after="6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72236F"/>
    <w:rPr>
      <w:rFonts w:eastAsia="Calibri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t.rushydro.ru/Planning/Program/View/295505?returnUrl=%2FPlanning%2FProgram%2FIndex_all%3Fnotnull%3DTrue%26page%3D1%26pageSize%3D50%26Filter.UserOrganizationType%3D2%26Filter.ExtendedFilterOpened%3DFalse%26Filter.UserOrganizationType%3D2" TargetMode="Externa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bt.rushydro.ru/Planning/Program/View/295505?returnUrl=%2FPlanning%2FProgram%2FIndex_all%3Fnotnull%3DTrue%26page%3D1%26pageSize%3D50%26Filter.UserOrganizationType%3D2%26Filter.ExtendedFilterOpened%3DFalse%26Filter.UserOrganizationType%3D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bt.rushydro.ru/Planning/Program/View/295505?returnUrl=%2FPlanning%2FProgram%2FIndex_all%3Fnotnull%3DTrue%26page%3D1%26pageSize%3D50%26Filter.UserOrganizationType%3D2%26Filter.ExtendedFilterOpened%3DFalse%26Filter.UserOrganizationType%3D2" TargetMode="External"/><Relationship Id="rId10" Type="http://schemas.openxmlformats.org/officeDocument/2006/relationships/hyperlink" Target="http://nbt.rushydro.ru/Planning/Program/View/295505?returnUrl=%2FPlanning%2FProgram%2FIndex_all%3Fnotnull%3DTrue%26page%3D1%26pageSize%3D50%26Filter.UserOrganizationType%3D2%26Filter.ExtendedFilterOpened%3DFalse%26Filter.UserOrganizationType%3D2" TargetMode="Externa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http://nbt.rushydro.ru/Planning/Program/View/295505?returnUrl=%2FPlanning%2FProgram%2FIndex_all%3Fnotnull%3DTrue%26page%3D1%26pageSize%3D50%26Filter.UserOrganizationType%3D2%26Filter.ExtendedFilterOpened%3DFalse%26Filter.UserOrganizationType%3D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F9C99-3460-41BD-A293-B1DD7BFD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1064</Words>
  <Characters>6071</Characters>
  <Application>Microsoft Office Word</Application>
  <DocSecurity>0</DocSecurity>
  <Lines>50</Lines>
  <Paragraphs>14</Paragraphs>
  <ScaleCrop>false</ScaleCrop>
  <Company>Microsoft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Путинцев Артур Анатольевич</cp:lastModifiedBy>
  <cp:revision>37</cp:revision>
  <cp:lastPrinted>2023-11-15T02:21:00Z</cp:lastPrinted>
  <dcterms:created xsi:type="dcterms:W3CDTF">2023-06-28T07:19:00Z</dcterms:created>
  <dcterms:modified xsi:type="dcterms:W3CDTF">2026-05-25T22:32:00Z</dcterms:modified>
  <dc:language>ru-RU</dc:language>
</cp:coreProperties>
</file>