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E76" w14:textId="77777777" w:rsidR="0002346D" w:rsidRDefault="0002346D" w:rsidP="002766AB">
      <w:pPr>
        <w:pStyle w:val="21"/>
        <w:jc w:val="center"/>
        <w:rPr>
          <w:b/>
          <w:sz w:val="24"/>
          <w:szCs w:val="24"/>
        </w:rPr>
      </w:pPr>
    </w:p>
    <w:p w14:paraId="29D9C2F9" w14:textId="77777777" w:rsidR="002766AB" w:rsidRPr="00FA1751" w:rsidRDefault="002766AB" w:rsidP="00FA1751">
      <w:pPr>
        <w:pStyle w:val="21"/>
        <w:contextualSpacing/>
        <w:jc w:val="center"/>
        <w:rPr>
          <w:b/>
          <w:sz w:val="20"/>
          <w:szCs w:val="20"/>
        </w:rPr>
      </w:pPr>
      <w:r w:rsidRPr="00FA1751">
        <w:rPr>
          <w:b/>
          <w:sz w:val="20"/>
          <w:szCs w:val="20"/>
        </w:rPr>
        <w:t xml:space="preserve">Договор № </w:t>
      </w:r>
    </w:p>
    <w:p w14:paraId="221998E9" w14:textId="40C64B1B" w:rsidR="00C828B8" w:rsidRDefault="00BE5BB1" w:rsidP="00FA1751">
      <w:pPr>
        <w:pStyle w:val="21"/>
        <w:contextualSpacing/>
        <w:jc w:val="center"/>
        <w:rPr>
          <w:rFonts w:eastAsia="Calibri"/>
          <w:sz w:val="20"/>
          <w:szCs w:val="20"/>
          <w:lang w:eastAsia="ar-SA"/>
        </w:rPr>
      </w:pPr>
      <w:r>
        <w:rPr>
          <w:rFonts w:eastAsia="Calibri"/>
          <w:sz w:val="20"/>
          <w:szCs w:val="20"/>
          <w:lang w:eastAsia="ar-SA"/>
        </w:rPr>
        <w:t>Поставка запасных частей для тягачей</w:t>
      </w:r>
      <w:r w:rsidR="00926084" w:rsidRPr="00926084">
        <w:rPr>
          <w:rFonts w:eastAsia="Calibri"/>
          <w:sz w:val="20"/>
          <w:szCs w:val="20"/>
          <w:lang w:eastAsia="ar-SA"/>
        </w:rPr>
        <w:t xml:space="preserve"> для нужд УФПС г. Санкт-Петербурга и Ленинградской области</w:t>
      </w:r>
    </w:p>
    <w:p w14:paraId="0FFAA3FC" w14:textId="1D71C40E" w:rsidR="00A1119F" w:rsidRDefault="00A1119F" w:rsidP="00FA1751">
      <w:pPr>
        <w:pStyle w:val="21"/>
        <w:contextualSpacing/>
        <w:jc w:val="center"/>
        <w:rPr>
          <w:rFonts w:eastAsia="Calibri"/>
          <w:sz w:val="20"/>
          <w:szCs w:val="20"/>
          <w:lang w:eastAsia="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1119F" w14:paraId="3931B3D6" w14:textId="77777777" w:rsidTr="00A1119F">
        <w:tc>
          <w:tcPr>
            <w:tcW w:w="4955" w:type="dxa"/>
          </w:tcPr>
          <w:p w14:paraId="138A1BF3" w14:textId="3EF8DE06" w:rsidR="00A1119F" w:rsidRDefault="00A1119F" w:rsidP="00A1119F">
            <w:pPr>
              <w:pStyle w:val="21"/>
              <w:contextualSpacing/>
              <w:jc w:val="left"/>
              <w:rPr>
                <w:b/>
                <w:sz w:val="20"/>
                <w:szCs w:val="20"/>
              </w:rPr>
            </w:pPr>
            <w:r>
              <w:rPr>
                <w:bCs/>
                <w:sz w:val="20"/>
                <w:szCs w:val="20"/>
              </w:rPr>
              <w:t xml:space="preserve">«___» _____________ </w:t>
            </w:r>
            <w:r w:rsidR="00656EE8">
              <w:rPr>
                <w:bCs/>
                <w:sz w:val="20"/>
                <w:szCs w:val="20"/>
              </w:rPr>
              <w:t>2026</w:t>
            </w:r>
            <w:r w:rsidR="00656EE8">
              <w:rPr>
                <w:bCs/>
                <w:sz w:val="20"/>
                <w:szCs w:val="20"/>
                <w:lang w:val="en-US"/>
              </w:rPr>
              <w:t xml:space="preserve"> </w:t>
            </w:r>
            <w:r>
              <w:rPr>
                <w:bCs/>
                <w:sz w:val="20"/>
                <w:szCs w:val="20"/>
              </w:rPr>
              <w:t>года</w:t>
            </w:r>
          </w:p>
        </w:tc>
        <w:tc>
          <w:tcPr>
            <w:tcW w:w="4956" w:type="dxa"/>
          </w:tcPr>
          <w:p w14:paraId="345EF033" w14:textId="2B8CB086" w:rsidR="00A1119F" w:rsidRDefault="00A1119F" w:rsidP="00A1119F">
            <w:pPr>
              <w:pStyle w:val="21"/>
              <w:contextualSpacing/>
              <w:jc w:val="right"/>
              <w:rPr>
                <w:b/>
                <w:sz w:val="20"/>
                <w:szCs w:val="20"/>
              </w:rPr>
            </w:pPr>
            <w:r w:rsidRPr="00FA1751">
              <w:rPr>
                <w:bCs/>
                <w:spacing w:val="-16"/>
                <w:sz w:val="20"/>
                <w:szCs w:val="20"/>
              </w:rPr>
              <w:t>г. Санкт-Петербург</w:t>
            </w:r>
          </w:p>
        </w:tc>
      </w:tr>
    </w:tbl>
    <w:p w14:paraId="307B07D5" w14:textId="77777777" w:rsidR="00A1119F" w:rsidRPr="00FA1751" w:rsidRDefault="00A1119F" w:rsidP="00FA1751">
      <w:pPr>
        <w:pStyle w:val="21"/>
        <w:contextualSpacing/>
        <w:jc w:val="center"/>
        <w:rPr>
          <w:b/>
          <w:sz w:val="20"/>
          <w:szCs w:val="20"/>
        </w:rPr>
      </w:pPr>
    </w:p>
    <w:p w14:paraId="0E5D3244" w14:textId="7BC3B0BC" w:rsidR="00562374" w:rsidRDefault="00562374" w:rsidP="00FA1751">
      <w:pPr>
        <w:widowControl w:val="0"/>
        <w:tabs>
          <w:tab w:val="left" w:leader="underscore" w:pos="8931"/>
        </w:tabs>
        <w:suppressAutoHyphens/>
        <w:autoSpaceDE w:val="0"/>
        <w:snapToGrid w:val="0"/>
        <w:spacing w:after="0" w:line="240" w:lineRule="auto"/>
        <w:ind w:right="-1"/>
        <w:contextualSpacing/>
        <w:jc w:val="both"/>
        <w:rPr>
          <w:rFonts w:ascii="Times New Roman" w:eastAsia="Calibri" w:hAnsi="Times New Roman" w:cs="Times New Roman"/>
          <w:sz w:val="20"/>
          <w:szCs w:val="20"/>
          <w:lang w:eastAsia="ar-SA"/>
        </w:rPr>
      </w:pPr>
      <w:r w:rsidRPr="00FA1751">
        <w:rPr>
          <w:rFonts w:ascii="Times New Roman" w:hAnsi="Times New Roman" w:cs="Times New Roman"/>
          <w:b/>
          <w:sz w:val="20"/>
          <w:szCs w:val="20"/>
        </w:rPr>
        <w:t>Акционерное общество «Почта России» (АО «Почта России»),</w:t>
      </w:r>
      <w:r w:rsidRPr="00FA1751">
        <w:rPr>
          <w:rFonts w:ascii="Times New Roman" w:hAnsi="Times New Roman" w:cs="Times New Roman"/>
          <w:sz w:val="20"/>
          <w:szCs w:val="20"/>
        </w:rPr>
        <w:t xml:space="preserve"> именуемое в дальнейшем </w:t>
      </w:r>
      <w:r w:rsidRPr="00456058">
        <w:rPr>
          <w:rFonts w:ascii="Times New Roman" w:hAnsi="Times New Roman" w:cs="Times New Roman"/>
          <w:b/>
          <w:sz w:val="20"/>
          <w:szCs w:val="20"/>
        </w:rPr>
        <w:t>Покупатель</w:t>
      </w:r>
      <w:r w:rsidRPr="00FA1751">
        <w:rPr>
          <w:rFonts w:ascii="Times New Roman" w:hAnsi="Times New Roman" w:cs="Times New Roman"/>
          <w:sz w:val="20"/>
          <w:szCs w:val="20"/>
        </w:rPr>
        <w:t xml:space="preserve">, </w:t>
      </w:r>
      <w:r w:rsidR="00E42A0C" w:rsidRPr="00FA1751">
        <w:rPr>
          <w:rFonts w:ascii="Times New Roman" w:hAnsi="Times New Roman" w:cs="Times New Roman"/>
          <w:sz w:val="20"/>
          <w:szCs w:val="20"/>
        </w:rPr>
        <w:t xml:space="preserve">, </w:t>
      </w:r>
      <w:r w:rsidR="00E42A0C">
        <w:rPr>
          <w:rFonts w:ascii="Times New Roman" w:hAnsi="Times New Roman" w:cs="Times New Roman"/>
          <w:sz w:val="20"/>
          <w:szCs w:val="20"/>
        </w:rPr>
        <w:t xml:space="preserve">в лице </w:t>
      </w:r>
      <w:r w:rsidR="00E42A0C" w:rsidRPr="00382419">
        <w:rPr>
          <w:rFonts w:ascii="Times New Roman" w:hAnsi="Times New Roman" w:cs="Times New Roman"/>
          <w:sz w:val="20"/>
          <w:szCs w:val="20"/>
        </w:rPr>
        <w:t xml:space="preserve">заместителя директора </w:t>
      </w:r>
      <w:r w:rsidR="00E42A0C" w:rsidRPr="00FC0988">
        <w:rPr>
          <w:rFonts w:ascii="Times New Roman" w:hAnsi="Times New Roman" w:cs="Times New Roman"/>
          <w:sz w:val="20"/>
          <w:szCs w:val="20"/>
        </w:rPr>
        <w:t>УФПС г. Санкт-Петербурга и Ленинградской области</w:t>
      </w:r>
      <w:r w:rsidR="00E42A0C" w:rsidRPr="00382419">
        <w:rPr>
          <w:rFonts w:ascii="Times New Roman" w:hAnsi="Times New Roman" w:cs="Times New Roman"/>
          <w:sz w:val="20"/>
          <w:szCs w:val="20"/>
        </w:rPr>
        <w:t xml:space="preserve"> Шишмаревой Виктории Олеговны, </w:t>
      </w:r>
      <w:r w:rsidR="00E42A0C" w:rsidRPr="005C32EF">
        <w:rPr>
          <w:rFonts w:ascii="Times New Roman" w:hAnsi="Times New Roman" w:cs="Times New Roman"/>
          <w:sz w:val="20"/>
          <w:szCs w:val="20"/>
        </w:rPr>
        <w:t xml:space="preserve">действующего на основании машиночитаемой доверенности </w:t>
      </w:r>
      <w:r w:rsidR="00E42A0C" w:rsidRPr="00CE3194">
        <w:rPr>
          <w:rFonts w:ascii="Times New Roman" w:hAnsi="Times New Roman" w:cs="Times New Roman"/>
          <w:sz w:val="20"/>
          <w:szCs w:val="20"/>
        </w:rPr>
        <w:t>от 22.10.2024 г. № b182bdbd-428f-477e-b210-a8c85d692b92</w:t>
      </w:r>
      <w:r w:rsidR="00E42A0C" w:rsidRPr="00FA1751">
        <w:rPr>
          <w:rFonts w:ascii="Times New Roman" w:hAnsi="Times New Roman" w:cs="Times New Roman"/>
          <w:sz w:val="20"/>
          <w:szCs w:val="20"/>
        </w:rPr>
        <w:t>,</w:t>
      </w:r>
      <w:r w:rsidRPr="00FA1751">
        <w:rPr>
          <w:rFonts w:ascii="Times New Roman" w:eastAsia="Calibri" w:hAnsi="Times New Roman" w:cs="Times New Roman"/>
          <w:sz w:val="20"/>
          <w:szCs w:val="20"/>
          <w:lang w:eastAsia="ar-SA"/>
        </w:rPr>
        <w:t xml:space="preserve"> с одной стороны, и </w:t>
      </w:r>
      <w:r w:rsidR="00382419">
        <w:rPr>
          <w:rFonts w:ascii="Times New Roman" w:hAnsi="Times New Roman" w:cs="Times New Roman"/>
          <w:b/>
          <w:sz w:val="20"/>
          <w:szCs w:val="20"/>
        </w:rPr>
        <w:t>__________________________________________</w:t>
      </w:r>
      <w:r w:rsidRPr="00FA1751">
        <w:rPr>
          <w:rFonts w:ascii="Times New Roman" w:eastAsia="Arial Unicode MS" w:hAnsi="Times New Roman" w:cs="Times New Roman"/>
          <w:color w:val="000000"/>
          <w:sz w:val="20"/>
          <w:szCs w:val="20"/>
        </w:rPr>
        <w:t xml:space="preserve">, именуемое в дальнейшем </w:t>
      </w:r>
      <w:r w:rsidRPr="00456058">
        <w:rPr>
          <w:rFonts w:ascii="Times New Roman" w:eastAsia="Arial Unicode MS" w:hAnsi="Times New Roman" w:cs="Times New Roman"/>
          <w:b/>
          <w:color w:val="000000"/>
          <w:sz w:val="20"/>
          <w:szCs w:val="20"/>
        </w:rPr>
        <w:t>Поставщик</w:t>
      </w:r>
      <w:r w:rsidRPr="00FA1751">
        <w:rPr>
          <w:rFonts w:ascii="Times New Roman" w:eastAsia="Calibri" w:hAnsi="Times New Roman" w:cs="Times New Roman"/>
          <w:color w:val="002846" w:themeColor="text1"/>
          <w:sz w:val="20"/>
          <w:szCs w:val="20"/>
          <w:lang w:eastAsia="ar-SA"/>
        </w:rPr>
        <w:t xml:space="preserve">, </w:t>
      </w:r>
      <w:r w:rsidRPr="00FA1751">
        <w:rPr>
          <w:rFonts w:ascii="Times New Roman" w:hAnsi="Times New Roman" w:cs="Times New Roman"/>
          <w:snapToGrid w:val="0"/>
          <w:sz w:val="20"/>
          <w:szCs w:val="20"/>
        </w:rPr>
        <w:t xml:space="preserve">в </w:t>
      </w:r>
      <w:r w:rsidRPr="00FA1751">
        <w:rPr>
          <w:rFonts w:ascii="Times New Roman" w:hAnsi="Times New Roman" w:cs="Times New Roman"/>
          <w:sz w:val="20"/>
          <w:szCs w:val="20"/>
        </w:rPr>
        <w:t xml:space="preserve">лице </w:t>
      </w:r>
      <w:r w:rsidR="00382419">
        <w:rPr>
          <w:rFonts w:ascii="Times New Roman" w:hAnsi="Times New Roman" w:cs="Times New Roman"/>
          <w:sz w:val="20"/>
          <w:szCs w:val="20"/>
          <w:shd w:val="clear" w:color="auto" w:fill="FFFFFF"/>
        </w:rPr>
        <w:t>__________________________________________</w:t>
      </w:r>
      <w:r w:rsidRPr="00FA1751">
        <w:rPr>
          <w:rFonts w:ascii="Times New Roman" w:hAnsi="Times New Roman" w:cs="Times New Roman"/>
          <w:sz w:val="20"/>
          <w:szCs w:val="20"/>
          <w:shd w:val="clear" w:color="auto" w:fill="FFFFFF"/>
        </w:rPr>
        <w:t xml:space="preserve">, действующего на основании </w:t>
      </w:r>
      <w:r w:rsidR="00382419">
        <w:rPr>
          <w:rFonts w:ascii="Times New Roman" w:hAnsi="Times New Roman" w:cs="Times New Roman"/>
          <w:sz w:val="20"/>
          <w:szCs w:val="20"/>
          <w:shd w:val="clear" w:color="auto" w:fill="FFFFFF"/>
        </w:rPr>
        <w:t>___________________________________________</w:t>
      </w:r>
      <w:r w:rsidRPr="00FA1751">
        <w:rPr>
          <w:rFonts w:ascii="Times New Roman" w:eastAsia="Calibri" w:hAnsi="Times New Roman" w:cs="Times New Roman"/>
          <w:sz w:val="20"/>
          <w:szCs w:val="20"/>
          <w:lang w:eastAsia="ar-SA"/>
        </w:rPr>
        <w:t>, с другой стороны, вместе в дальнейшем именуемые «Стороны», заключили настоящий договор (далее – Договор) о нижеследующем:</w:t>
      </w:r>
    </w:p>
    <w:p w14:paraId="285E24A9" w14:textId="77777777" w:rsidR="006D595B" w:rsidRPr="00FA1751" w:rsidRDefault="006D595B" w:rsidP="00FA1751">
      <w:pPr>
        <w:widowControl w:val="0"/>
        <w:tabs>
          <w:tab w:val="left" w:leader="underscore" w:pos="8931"/>
        </w:tabs>
        <w:suppressAutoHyphens/>
        <w:autoSpaceDE w:val="0"/>
        <w:snapToGrid w:val="0"/>
        <w:spacing w:after="0" w:line="240" w:lineRule="auto"/>
        <w:ind w:right="-1"/>
        <w:contextualSpacing/>
        <w:jc w:val="both"/>
        <w:rPr>
          <w:rFonts w:ascii="Times New Roman" w:eastAsia="Calibri" w:hAnsi="Times New Roman" w:cs="Times New Roman"/>
          <w:sz w:val="20"/>
          <w:szCs w:val="20"/>
          <w:lang w:eastAsia="ar-SA"/>
        </w:rPr>
      </w:pPr>
    </w:p>
    <w:p w14:paraId="2CFBBC31" w14:textId="5B4F0837" w:rsidR="006D595B" w:rsidRPr="005742A2" w:rsidRDefault="00A1119F" w:rsidP="00D178BB">
      <w:pPr>
        <w:pStyle w:val="a9"/>
        <w:numPr>
          <w:ilvl w:val="0"/>
          <w:numId w:val="6"/>
        </w:numPr>
        <w:ind w:left="357" w:firstLine="0"/>
        <w:jc w:val="center"/>
        <w:rPr>
          <w:b/>
          <w:sz w:val="20"/>
          <w:szCs w:val="20"/>
        </w:rPr>
      </w:pPr>
      <w:r w:rsidRPr="005742A2">
        <w:rPr>
          <w:b/>
          <w:sz w:val="20"/>
          <w:szCs w:val="20"/>
        </w:rPr>
        <w:t>ИНДИВИДУАЛЬНЫЕ УСЛОВИЯ ДОГОВОРА</w:t>
      </w:r>
    </w:p>
    <w:tbl>
      <w:tblPr>
        <w:tblStyle w:val="VegasLex"/>
        <w:tblW w:w="5000" w:type="pct"/>
        <w:tblLook w:val="04A0" w:firstRow="1" w:lastRow="0" w:firstColumn="1" w:lastColumn="0" w:noHBand="0" w:noVBand="1"/>
      </w:tblPr>
      <w:tblGrid>
        <w:gridCol w:w="576"/>
        <w:gridCol w:w="2139"/>
        <w:gridCol w:w="855"/>
        <w:gridCol w:w="2375"/>
        <w:gridCol w:w="3976"/>
      </w:tblGrid>
      <w:tr w:rsidR="002766AB" w:rsidRPr="00FA1751" w14:paraId="4ABEF913" w14:textId="77777777" w:rsidTr="00C9498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0" w:type="pct"/>
            <w:shd w:val="clear" w:color="auto" w:fill="auto"/>
            <w:hideMark/>
          </w:tcPr>
          <w:p w14:paraId="506F6F54" w14:textId="77777777" w:rsidR="002766AB" w:rsidRPr="00FA1751" w:rsidRDefault="002766AB" w:rsidP="00FA1751">
            <w:pPr>
              <w:pStyle w:val="VL0"/>
              <w:spacing w:before="0"/>
              <w:contextualSpacing/>
              <w:rPr>
                <w:rFonts w:ascii="Times New Roman" w:hAnsi="Times New Roman"/>
                <w:b w:val="0"/>
                <w:color w:val="auto"/>
                <w:sz w:val="20"/>
                <w:szCs w:val="20"/>
              </w:rPr>
            </w:pPr>
            <w:r w:rsidRPr="00FA1751">
              <w:rPr>
                <w:rFonts w:ascii="Times New Roman" w:hAnsi="Times New Roman"/>
                <w:color w:val="auto"/>
                <w:sz w:val="20"/>
                <w:szCs w:val="20"/>
              </w:rPr>
              <w:t>№ п.</w:t>
            </w:r>
          </w:p>
        </w:tc>
        <w:tc>
          <w:tcPr>
            <w:tcW w:w="1078" w:type="pct"/>
            <w:shd w:val="clear" w:color="auto" w:fill="auto"/>
            <w:hideMark/>
          </w:tcPr>
          <w:p w14:paraId="5E0EC6F3" w14:textId="77777777" w:rsidR="002766AB" w:rsidRPr="00FA1751" w:rsidRDefault="002766AB" w:rsidP="00FA1751">
            <w:pPr>
              <w:pStyle w:val="VL0"/>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FA1751">
              <w:rPr>
                <w:rFonts w:ascii="Times New Roman" w:hAnsi="Times New Roman"/>
                <w:color w:val="auto"/>
                <w:sz w:val="20"/>
                <w:szCs w:val="20"/>
              </w:rPr>
              <w:t>Наименование</w:t>
            </w:r>
          </w:p>
        </w:tc>
        <w:tc>
          <w:tcPr>
            <w:tcW w:w="3632" w:type="pct"/>
            <w:gridSpan w:val="3"/>
            <w:shd w:val="clear" w:color="auto" w:fill="auto"/>
            <w:hideMark/>
          </w:tcPr>
          <w:p w14:paraId="77F34585" w14:textId="77777777" w:rsidR="002766AB" w:rsidRPr="00FA1751" w:rsidRDefault="002766AB" w:rsidP="00FA1751">
            <w:pPr>
              <w:pStyle w:val="VL0"/>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A1751">
              <w:rPr>
                <w:rFonts w:ascii="Times New Roman" w:hAnsi="Times New Roman"/>
                <w:color w:val="auto"/>
                <w:sz w:val="20"/>
                <w:szCs w:val="20"/>
              </w:rPr>
              <w:t>Содержание</w:t>
            </w:r>
          </w:p>
        </w:tc>
      </w:tr>
      <w:tr w:rsidR="002F0670" w:rsidRPr="00FA1751" w14:paraId="737563BF"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B662E30"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3A06AA93"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Поставляемый товар (далее – Товар)</w:t>
            </w:r>
          </w:p>
        </w:tc>
        <w:tc>
          <w:tcPr>
            <w:tcW w:w="3632" w:type="pct"/>
            <w:gridSpan w:val="3"/>
          </w:tcPr>
          <w:p w14:paraId="2CCA99A7" w14:textId="28C9C0CE" w:rsidR="002F0670" w:rsidRPr="007D7FDF" w:rsidRDefault="00BE5BB1"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Поставка запасных частей для тягачей</w:t>
            </w:r>
            <w:r w:rsidR="00926084" w:rsidRPr="00926084">
              <w:rPr>
                <w:sz w:val="20"/>
                <w:szCs w:val="20"/>
              </w:rPr>
              <w:t xml:space="preserve"> для нужд УФПС г. Санкт-Петербурга и Ленинградской области</w:t>
            </w:r>
            <w:r w:rsidR="002F0670" w:rsidRPr="007D7FDF">
              <w:rPr>
                <w:sz w:val="20"/>
                <w:szCs w:val="20"/>
              </w:rPr>
              <w:t xml:space="preserve">.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w:t>
            </w:r>
            <w:r w:rsidR="002F0670">
              <w:rPr>
                <w:sz w:val="20"/>
                <w:szCs w:val="20"/>
              </w:rPr>
              <w:t>3</w:t>
            </w:r>
            <w:r w:rsidR="002F0670" w:rsidRPr="007D7FDF">
              <w:rPr>
                <w:sz w:val="20"/>
                <w:szCs w:val="20"/>
              </w:rPr>
              <w:t xml:space="preserve"> к Договору).</w:t>
            </w:r>
          </w:p>
        </w:tc>
      </w:tr>
      <w:tr w:rsidR="002F0670" w:rsidRPr="00FA1751" w14:paraId="1E0664E9"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79808C8C"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539CC1EE"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Документы на Товар, подлежащие передаче Покупателю, одновременно с Товаром</w:t>
            </w:r>
          </w:p>
        </w:tc>
        <w:tc>
          <w:tcPr>
            <w:tcW w:w="3632" w:type="pct"/>
            <w:gridSpan w:val="3"/>
          </w:tcPr>
          <w:p w14:paraId="3FC8B708" w14:textId="496C657F"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sz w:val="20"/>
                <w:szCs w:val="20"/>
              </w:rPr>
            </w:pPr>
            <w:r w:rsidRPr="007D7FDF">
              <w:rPr>
                <w:sz w:val="20"/>
                <w:szCs w:val="20"/>
              </w:rPr>
              <w:t>- товарно-транспортные накладные, товарные накладные, оформленные по форме ТОРГ-12;</w:t>
            </w:r>
          </w:p>
          <w:p w14:paraId="12227325"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sz w:val="20"/>
                <w:szCs w:val="20"/>
              </w:rPr>
            </w:pPr>
            <w:r w:rsidRPr="007D7FDF">
              <w:rPr>
                <w:sz w:val="20"/>
                <w:szCs w:val="20"/>
              </w:rPr>
              <w:t>- счета-фактуры;</w:t>
            </w:r>
          </w:p>
          <w:p w14:paraId="4EA7FF9F"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rFonts w:eastAsia="Times New Roman"/>
                <w:sz w:val="20"/>
                <w:szCs w:val="20"/>
              </w:rPr>
              <w:t>- счет.</w:t>
            </w:r>
          </w:p>
        </w:tc>
      </w:tr>
      <w:tr w:rsidR="00C94981" w:rsidRPr="00FA1751" w14:paraId="0D30BAE9"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7659F291" w14:textId="77777777" w:rsidR="00C94981" w:rsidRPr="00FA1751" w:rsidRDefault="00C94981" w:rsidP="00C94981">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73BBA028" w14:textId="77777777" w:rsidR="00C94981" w:rsidRPr="007D7FDF" w:rsidRDefault="00C94981" w:rsidP="00C94981">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Общая цена Договора</w:t>
            </w:r>
          </w:p>
        </w:tc>
        <w:tc>
          <w:tcPr>
            <w:tcW w:w="3632" w:type="pct"/>
            <w:gridSpan w:val="3"/>
          </w:tcPr>
          <w:p w14:paraId="1D8E44CC"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i/>
                <w:color w:val="auto"/>
                <w:sz w:val="20"/>
                <w:szCs w:val="20"/>
              </w:rPr>
            </w:pPr>
            <w:r w:rsidRPr="003C38ED">
              <w:rPr>
                <w:i/>
                <w:color w:val="auto"/>
                <w:sz w:val="20"/>
                <w:szCs w:val="20"/>
              </w:rPr>
              <w:t>Необходимо выбрать один из вариантов:</w:t>
            </w:r>
          </w:p>
          <w:p w14:paraId="75F2075E"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i/>
                <w:sz w:val="20"/>
                <w:szCs w:val="20"/>
              </w:rPr>
            </w:pPr>
            <w:r w:rsidRPr="003C38ED">
              <w:rPr>
                <w:i/>
                <w:sz w:val="20"/>
                <w:szCs w:val="20"/>
              </w:rPr>
              <w:t>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p>
          <w:p w14:paraId="6111A95E"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sz w:val="20"/>
                <w:szCs w:val="20"/>
              </w:rPr>
            </w:pPr>
            <w:r w:rsidRPr="003C38ED">
              <w:rPr>
                <w:i/>
                <w:sz w:val="20"/>
                <w:szCs w:val="20"/>
              </w:rPr>
              <w:t xml:space="preserve"> </w:t>
            </w:r>
            <w:r w:rsidRPr="003C38ED">
              <w:rPr>
                <w:sz w:val="20"/>
                <w:szCs w:val="20"/>
              </w:rPr>
              <w:t>– Общая цена Договора составляет [</w:t>
            </w:r>
            <w:r w:rsidRPr="003C38ED">
              <w:rPr>
                <w:i/>
                <w:sz w:val="20"/>
                <w:szCs w:val="20"/>
              </w:rPr>
              <w:t>указать общую цену договора</w:t>
            </w:r>
            <w:r w:rsidRPr="003C38ED">
              <w:rPr>
                <w:sz w:val="20"/>
                <w:szCs w:val="20"/>
              </w:rPr>
              <w:t xml:space="preserve">], в том числе НДС в размере, определяемом в соответствии с Налоговым кодексом Российской Федерации. </w:t>
            </w:r>
          </w:p>
          <w:p w14:paraId="7D9B5DAD"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sz w:val="20"/>
                <w:szCs w:val="20"/>
              </w:rPr>
            </w:pPr>
            <w:r w:rsidRPr="003C38ED">
              <w:rPr>
                <w:sz w:val="20"/>
                <w:szCs w:val="20"/>
              </w:rPr>
              <w:t>В случае, если при исполнении Договора изменяется ставка НДС, применяемая Поставщиком, то указанная цена Договора (цена за единицу Товара)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Товара).</w:t>
            </w:r>
          </w:p>
          <w:p w14:paraId="4C65B094"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color w:val="auto"/>
                <w:sz w:val="20"/>
                <w:szCs w:val="20"/>
              </w:rPr>
            </w:pPr>
            <w:r w:rsidRPr="003C38ED">
              <w:rPr>
                <w:color w:val="auto"/>
                <w:sz w:val="20"/>
                <w:szCs w:val="20"/>
              </w:rPr>
              <w:t xml:space="preserve">Цена за единицу Товара указана в Приложении № 1 к Договору. </w:t>
            </w:r>
          </w:p>
          <w:p w14:paraId="74340BFB"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color w:val="auto"/>
                <w:sz w:val="20"/>
                <w:szCs w:val="20"/>
              </w:rPr>
            </w:pPr>
            <w:r w:rsidRPr="003C38ED">
              <w:rPr>
                <w:color w:val="auto"/>
                <w:sz w:val="20"/>
                <w:szCs w:val="20"/>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sidRPr="003C38ED">
              <w:rPr>
                <w:i/>
                <w:color w:val="auto"/>
                <w:sz w:val="20"/>
                <w:szCs w:val="20"/>
              </w:rPr>
              <w:t>перечислить затраты, издержки и иные расходы Поставщика, связанные с исполнением Договора</w:t>
            </w:r>
            <w:r w:rsidRPr="003C38ED">
              <w:rPr>
                <w:color w:val="auto"/>
                <w:sz w:val="20"/>
                <w:szCs w:val="20"/>
              </w:rPr>
              <w:t>].]</w:t>
            </w:r>
            <w:r w:rsidRPr="003C38ED">
              <w:rPr>
                <w:rStyle w:val="a8"/>
                <w:color w:val="auto"/>
                <w:sz w:val="20"/>
                <w:szCs w:val="20"/>
              </w:rPr>
              <w:footnoteReference w:id="1"/>
            </w:r>
          </w:p>
          <w:p w14:paraId="0BBCA3CF"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i/>
                <w:sz w:val="20"/>
                <w:szCs w:val="20"/>
              </w:rPr>
            </w:pPr>
            <w:r w:rsidRPr="003C38ED">
              <w:rPr>
                <w:i/>
                <w:sz w:val="20"/>
                <w:szCs w:val="20"/>
              </w:rPr>
              <w:t xml:space="preserve">Вариант 2 (в случае, если Поставщик </w:t>
            </w:r>
            <w:r w:rsidRPr="003C38ED">
              <w:rPr>
                <w:b/>
                <w:i/>
                <w:sz w:val="20"/>
                <w:szCs w:val="20"/>
              </w:rPr>
              <w:t>не</w:t>
            </w:r>
            <w:r w:rsidRPr="003C38ED">
              <w:rPr>
                <w:i/>
                <w:sz w:val="20"/>
                <w:szCs w:val="20"/>
              </w:rPr>
              <w:t xml:space="preserve"> </w:t>
            </w:r>
            <w:r w:rsidRPr="003C38ED">
              <w:rPr>
                <w:b/>
                <w:i/>
                <w:sz w:val="20"/>
                <w:szCs w:val="20"/>
              </w:rPr>
              <w:t>является</w:t>
            </w:r>
            <w:r w:rsidRPr="003C38ED">
              <w:rPr>
                <w:i/>
                <w:sz w:val="20"/>
                <w:szCs w:val="20"/>
              </w:rPr>
              <w:t xml:space="preserve"> плательщиком НДС или применяет УСН </w:t>
            </w:r>
            <w:r w:rsidRPr="003C38ED">
              <w:rPr>
                <w:sz w:val="20"/>
                <w:szCs w:val="20"/>
              </w:rPr>
              <w:t>и на дату заключения договора за текущий и предшествующий налоговый период по налогу, уплачиваемому в связи с применением УСН, сумма его доходов не превысила установленный законом порог, после которого Поставщик становится плательщиком НДС</w:t>
            </w:r>
            <w:r w:rsidRPr="003C38ED">
              <w:rPr>
                <w:rFonts w:eastAsia="Times New Roman"/>
                <w:i/>
                <w:color w:val="auto"/>
                <w:sz w:val="20"/>
                <w:szCs w:val="20"/>
              </w:rPr>
              <w:t>.</w:t>
            </w:r>
            <w:r w:rsidRPr="003C38ED">
              <w:rPr>
                <w:i/>
                <w:sz w:val="20"/>
                <w:szCs w:val="20"/>
              </w:rPr>
              <w:t xml:space="preserve">) </w:t>
            </w:r>
          </w:p>
          <w:p w14:paraId="5EE4E6FB"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sz w:val="20"/>
                <w:szCs w:val="20"/>
              </w:rPr>
            </w:pPr>
            <w:r w:rsidRPr="003C38ED">
              <w:rPr>
                <w:sz w:val="20"/>
                <w:szCs w:val="20"/>
              </w:rPr>
              <w:lastRenderedPageBreak/>
              <w:t>- Общая цена Договора составляет [</w:t>
            </w:r>
            <w:r w:rsidRPr="003C38ED">
              <w:rPr>
                <w:i/>
                <w:sz w:val="20"/>
                <w:szCs w:val="20"/>
              </w:rPr>
              <w:t>указать общую цену договора</w:t>
            </w:r>
            <w:r w:rsidRPr="003C38ED">
              <w:rPr>
                <w:sz w:val="20"/>
                <w:szCs w:val="20"/>
              </w:rPr>
              <w:t>], НДС не облагается на основании [</w:t>
            </w:r>
            <w:r w:rsidRPr="003C38ED">
              <w:rPr>
                <w:i/>
                <w:sz w:val="20"/>
                <w:szCs w:val="20"/>
              </w:rPr>
              <w:t>указать ссылку на соответствующую норму</w:t>
            </w:r>
            <w:r w:rsidRPr="003C38ED">
              <w:rPr>
                <w:sz w:val="20"/>
                <w:szCs w:val="20"/>
              </w:rPr>
              <w:t xml:space="preserve">] Налогового кодекса Российской Федерации. </w:t>
            </w:r>
          </w:p>
          <w:p w14:paraId="0E7E2086"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sz w:val="20"/>
                <w:szCs w:val="20"/>
              </w:rPr>
            </w:pPr>
            <w:r w:rsidRPr="003C38ED">
              <w:rPr>
                <w:sz w:val="20"/>
                <w:szCs w:val="20"/>
              </w:rPr>
              <w:t>В случае, если при исполнении Договора Поставщик становится плательщиком НДС, то указанная цена Договора (цена за единицу Товара)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Товара).</w:t>
            </w:r>
          </w:p>
          <w:p w14:paraId="17B27964" w14:textId="77777777" w:rsidR="00C94981" w:rsidRPr="003C38ED" w:rsidRDefault="00C94981" w:rsidP="00C94981">
            <w:pPr>
              <w:pStyle w:val="VL0"/>
              <w:cnfStyle w:val="000000000000" w:firstRow="0" w:lastRow="0" w:firstColumn="0" w:lastColumn="0" w:oddVBand="0" w:evenVBand="0" w:oddHBand="0" w:evenHBand="0" w:firstRowFirstColumn="0" w:firstRowLastColumn="0" w:lastRowFirstColumn="0" w:lastRowLastColumn="0"/>
              <w:rPr>
                <w:color w:val="auto"/>
                <w:sz w:val="20"/>
                <w:szCs w:val="20"/>
              </w:rPr>
            </w:pPr>
            <w:r w:rsidRPr="003C38ED">
              <w:rPr>
                <w:color w:val="auto"/>
                <w:sz w:val="20"/>
                <w:szCs w:val="20"/>
              </w:rPr>
              <w:t>Цена за единицу поставляемого Товара указана в Приложении № 1 к Договору.</w:t>
            </w:r>
          </w:p>
          <w:p w14:paraId="53555F2A" w14:textId="34E7BA76" w:rsidR="00C94981" w:rsidRPr="007D7FDF" w:rsidRDefault="00C94981" w:rsidP="00C94981">
            <w:pPr>
              <w:pStyle w:val="VL0"/>
              <w:spacing w:before="0"/>
              <w:contextualSpacing/>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3C38ED">
              <w:rPr>
                <w:color w:val="auto"/>
                <w:sz w:val="20"/>
                <w:szCs w:val="20"/>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sidRPr="003C38ED">
              <w:rPr>
                <w:i/>
                <w:color w:val="auto"/>
                <w:sz w:val="20"/>
                <w:szCs w:val="20"/>
              </w:rPr>
              <w:t>перечислить затраты, издержки и иные расходы Поставщика, связанные с исполнением Договора</w:t>
            </w:r>
            <w:r w:rsidRPr="003C38ED">
              <w:rPr>
                <w:color w:val="auto"/>
                <w:sz w:val="20"/>
                <w:szCs w:val="20"/>
              </w:rPr>
              <w:t>].]</w:t>
            </w:r>
            <w:r w:rsidRPr="003C38ED">
              <w:rPr>
                <w:rStyle w:val="a8"/>
                <w:color w:val="auto"/>
                <w:sz w:val="20"/>
                <w:szCs w:val="20"/>
              </w:rPr>
              <w:footnoteReference w:id="2"/>
            </w:r>
          </w:p>
        </w:tc>
      </w:tr>
      <w:tr w:rsidR="002F0670" w:rsidRPr="00FA1751" w14:paraId="5486F1F9"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217F2F4C"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2746485C"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Место доставки Товара</w:t>
            </w:r>
          </w:p>
        </w:tc>
        <w:tc>
          <w:tcPr>
            <w:tcW w:w="3632" w:type="pct"/>
            <w:gridSpan w:val="3"/>
          </w:tcPr>
          <w:p w14:paraId="4E52AB6A" w14:textId="77777777" w:rsidR="002F0670" w:rsidRPr="00966D5C"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966D5C">
              <w:rPr>
                <w:color w:val="auto"/>
                <w:sz w:val="20"/>
                <w:szCs w:val="20"/>
              </w:rPr>
              <w:t>Место доставки Товара указано в Приложении № 4 к Договору.</w:t>
            </w:r>
            <w:r w:rsidRPr="00966D5C">
              <w:rPr>
                <w:i/>
                <w:color w:val="auto"/>
                <w:sz w:val="20"/>
                <w:szCs w:val="20"/>
              </w:rPr>
              <w:t xml:space="preserve"> </w:t>
            </w:r>
          </w:p>
        </w:tc>
      </w:tr>
      <w:tr w:rsidR="002F0670" w:rsidRPr="00FA1751" w14:paraId="260C42CC"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57FDCFF2"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3F1F65BC"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уведомления о готовности Товара к доставке</w:t>
            </w:r>
          </w:p>
        </w:tc>
        <w:tc>
          <w:tcPr>
            <w:tcW w:w="3632" w:type="pct"/>
            <w:gridSpan w:val="3"/>
          </w:tcPr>
          <w:p w14:paraId="328EA993" w14:textId="1117F5DC"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 xml:space="preserve">Поставщик обязан уведомить </w:t>
            </w:r>
            <w:r>
              <w:rPr>
                <w:color w:val="auto"/>
                <w:sz w:val="20"/>
                <w:szCs w:val="20"/>
              </w:rPr>
              <w:t>Покупателя</w:t>
            </w:r>
            <w:r w:rsidRPr="007D7FDF">
              <w:rPr>
                <w:color w:val="auto"/>
                <w:sz w:val="20"/>
                <w:szCs w:val="20"/>
              </w:rPr>
              <w:t xml:space="preserve"> о дате и времени доставки Товара не позднее, чем за </w:t>
            </w:r>
            <w:r w:rsidR="00574F3D">
              <w:rPr>
                <w:color w:val="auto"/>
                <w:sz w:val="20"/>
                <w:szCs w:val="20"/>
              </w:rPr>
              <w:t>3</w:t>
            </w:r>
            <w:r w:rsidRPr="007D7FDF">
              <w:rPr>
                <w:color w:val="auto"/>
                <w:sz w:val="20"/>
                <w:szCs w:val="20"/>
              </w:rPr>
              <w:t xml:space="preserve"> (</w:t>
            </w:r>
            <w:r w:rsidR="00574F3D">
              <w:rPr>
                <w:color w:val="auto"/>
                <w:sz w:val="20"/>
                <w:szCs w:val="20"/>
              </w:rPr>
              <w:t>три</w:t>
            </w:r>
            <w:r w:rsidRPr="007D7FDF">
              <w:rPr>
                <w:color w:val="auto"/>
                <w:sz w:val="20"/>
                <w:szCs w:val="20"/>
              </w:rPr>
              <w:t>) рабочих дн</w:t>
            </w:r>
            <w:r w:rsidR="00574F3D">
              <w:rPr>
                <w:color w:val="auto"/>
                <w:sz w:val="20"/>
                <w:szCs w:val="20"/>
              </w:rPr>
              <w:t>я</w:t>
            </w:r>
            <w:r w:rsidRPr="007D7FDF">
              <w:rPr>
                <w:i/>
                <w:color w:val="auto"/>
                <w:sz w:val="20"/>
                <w:szCs w:val="20"/>
              </w:rPr>
              <w:t xml:space="preserve"> </w:t>
            </w:r>
            <w:r w:rsidRPr="007D7FDF">
              <w:rPr>
                <w:color w:val="auto"/>
                <w:sz w:val="20"/>
                <w:szCs w:val="20"/>
              </w:rPr>
              <w:t>до момента доставки Товара.</w:t>
            </w:r>
            <w:r w:rsidR="00462A83">
              <w:rPr>
                <w:color w:val="auto"/>
                <w:sz w:val="20"/>
                <w:szCs w:val="20"/>
              </w:rPr>
              <w:t xml:space="preserve"> </w:t>
            </w:r>
          </w:p>
        </w:tc>
      </w:tr>
      <w:tr w:rsidR="002F0670" w:rsidRPr="00FA1751" w14:paraId="2675E658"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F6B5025"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2EE7296"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7D7FDF">
              <w:rPr>
                <w:color w:val="auto"/>
                <w:sz w:val="20"/>
                <w:szCs w:val="20"/>
              </w:rPr>
              <w:t>Срок поставки Товара</w:t>
            </w:r>
          </w:p>
        </w:tc>
        <w:tc>
          <w:tcPr>
            <w:tcW w:w="3632" w:type="pct"/>
            <w:gridSpan w:val="3"/>
          </w:tcPr>
          <w:p w14:paraId="60AEA17B" w14:textId="12E692F3" w:rsidR="002F0670" w:rsidRPr="007D7FDF" w:rsidRDefault="00C30D28" w:rsidP="00966D5C">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C30D28">
              <w:rPr>
                <w:color w:val="auto"/>
                <w:sz w:val="20"/>
                <w:szCs w:val="20"/>
              </w:rPr>
              <w:t>Товар должен быть доставлен Покупателю в течение 20 (двадцати) календарных дней с даты получения Заявки Поставщиком. Доставка осуществляется в рабочие дни с 08:30 до 16:00 часов.</w:t>
            </w:r>
          </w:p>
        </w:tc>
      </w:tr>
      <w:tr w:rsidR="002F0670" w:rsidRPr="00FA1751" w14:paraId="43E3F6B7"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4127EB6"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2493BD32"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Способ доставки Товара</w:t>
            </w:r>
          </w:p>
        </w:tc>
        <w:tc>
          <w:tcPr>
            <w:tcW w:w="3632" w:type="pct"/>
            <w:gridSpan w:val="3"/>
          </w:tcPr>
          <w:p w14:paraId="52CE0007" w14:textId="6E291F8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i/>
                <w:color w:val="auto"/>
                <w:sz w:val="20"/>
                <w:szCs w:val="20"/>
              </w:rPr>
              <w:t xml:space="preserve"> </w:t>
            </w:r>
            <w:r w:rsidRPr="007D7FDF">
              <w:rPr>
                <w:rFonts w:eastAsia="Times New Roman"/>
                <w:color w:val="auto"/>
                <w:sz w:val="20"/>
                <w:szCs w:val="20"/>
              </w:rPr>
              <w:t>Доставка Товара осуществляется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w:t>
            </w:r>
          </w:p>
        </w:tc>
      </w:tr>
      <w:tr w:rsidR="002F0670" w:rsidRPr="00FA1751" w14:paraId="114C3926"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B7CB315"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9EEF5FD"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приемки Товара</w:t>
            </w:r>
          </w:p>
        </w:tc>
        <w:tc>
          <w:tcPr>
            <w:tcW w:w="3632" w:type="pct"/>
            <w:gridSpan w:val="3"/>
          </w:tcPr>
          <w:p w14:paraId="7F5F97B7"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7D7FDF">
              <w:rPr>
                <w:color w:val="auto"/>
                <w:sz w:val="20"/>
                <w:szCs w:val="20"/>
              </w:rPr>
              <w:t xml:space="preserve"> Приемка Товара осуществляется </w:t>
            </w:r>
            <w:r>
              <w:rPr>
                <w:color w:val="auto"/>
                <w:sz w:val="20"/>
                <w:szCs w:val="20"/>
              </w:rPr>
              <w:t>Покупателем</w:t>
            </w:r>
            <w:r w:rsidRPr="007D7FDF">
              <w:rPr>
                <w:color w:val="auto"/>
                <w:sz w:val="20"/>
                <w:szCs w:val="20"/>
              </w:rPr>
              <w:t xml:space="preserve"> в течение </w:t>
            </w:r>
            <w:r>
              <w:rPr>
                <w:color w:val="auto"/>
                <w:sz w:val="20"/>
                <w:szCs w:val="20"/>
              </w:rPr>
              <w:t>15</w:t>
            </w:r>
            <w:r w:rsidRPr="007D7FDF">
              <w:rPr>
                <w:color w:val="auto"/>
                <w:sz w:val="20"/>
                <w:szCs w:val="20"/>
              </w:rPr>
              <w:t xml:space="preserve"> (</w:t>
            </w:r>
            <w:r>
              <w:rPr>
                <w:color w:val="auto"/>
                <w:sz w:val="20"/>
                <w:szCs w:val="20"/>
              </w:rPr>
              <w:t>пятнадцати</w:t>
            </w:r>
            <w:r w:rsidRPr="007D7FDF">
              <w:rPr>
                <w:color w:val="auto"/>
                <w:sz w:val="20"/>
                <w:szCs w:val="20"/>
              </w:rPr>
              <w:t>) рабочих дней с момента получения Товара и документов, указанных в пункте 1.2. Договора.</w:t>
            </w:r>
          </w:p>
        </w:tc>
      </w:tr>
      <w:tr w:rsidR="002F0670" w:rsidRPr="00FA1751" w14:paraId="233B5830"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4392F69"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0DCA95D" w14:textId="2BBC7496"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выполнения Поставщиком</w:t>
            </w:r>
            <w:r w:rsidR="00462A83">
              <w:rPr>
                <w:color w:val="auto"/>
                <w:sz w:val="20"/>
                <w:szCs w:val="20"/>
              </w:rPr>
              <w:t xml:space="preserve"> </w:t>
            </w:r>
            <w:r w:rsidRPr="007D7FDF">
              <w:rPr>
                <w:color w:val="auto"/>
                <w:sz w:val="20"/>
                <w:szCs w:val="20"/>
              </w:rPr>
              <w:t xml:space="preserve">требований Покупателя об устранении недостатков Товара, о замене Товара, о </w:t>
            </w:r>
            <w:r w:rsidR="00C722B8" w:rsidRPr="007D7FDF">
              <w:rPr>
                <w:color w:val="auto"/>
                <w:sz w:val="20"/>
                <w:szCs w:val="20"/>
              </w:rPr>
              <w:t>доукомплектовании</w:t>
            </w:r>
            <w:r w:rsidRPr="007D7FDF">
              <w:rPr>
                <w:color w:val="auto"/>
                <w:sz w:val="20"/>
                <w:szCs w:val="20"/>
              </w:rPr>
              <w:t xml:space="preserve"> Товара, о затаривании и (или) упаковке Товара, о замене ненадлежащей тары и (или) упаковки</w:t>
            </w:r>
          </w:p>
        </w:tc>
        <w:tc>
          <w:tcPr>
            <w:tcW w:w="3632" w:type="pct"/>
            <w:gridSpan w:val="3"/>
          </w:tcPr>
          <w:p w14:paraId="7C59FC92"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 xml:space="preserve"> </w:t>
            </w:r>
            <w:r w:rsidRPr="007D7FDF">
              <w:rPr>
                <w:sz w:val="20"/>
                <w:szCs w:val="20"/>
              </w:rPr>
              <w:t>Выявленные недостатки устраняются Поставщиком, либо Поставщик заменяет Товар ненадлежащего качества в течение 10 (десяти)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2F0670" w:rsidRPr="00FA1751" w14:paraId="2398AA09"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6B2F9B0"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0B219D06"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Гарантийный срок</w:t>
            </w:r>
          </w:p>
        </w:tc>
        <w:tc>
          <w:tcPr>
            <w:tcW w:w="3632" w:type="pct"/>
            <w:gridSpan w:val="3"/>
          </w:tcPr>
          <w:p w14:paraId="2391989E" w14:textId="5CBE6F2C"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sz w:val="20"/>
                <w:szCs w:val="20"/>
              </w:rPr>
              <w:t>Гарантийный срок составляет не менее 12 (двенадцати)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tc>
      </w:tr>
      <w:tr w:rsidR="002F0670" w:rsidRPr="00FA1751" w14:paraId="0F4BE513"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2BFDD6F"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059EADB7"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направления Поставщиком счета на оплату Товара</w:t>
            </w:r>
          </w:p>
        </w:tc>
        <w:tc>
          <w:tcPr>
            <w:tcW w:w="3632" w:type="pct"/>
            <w:gridSpan w:val="3"/>
          </w:tcPr>
          <w:p w14:paraId="337AF669" w14:textId="45467E6E"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7D7FDF">
              <w:rPr>
                <w:color w:val="auto"/>
                <w:sz w:val="20"/>
                <w:szCs w:val="20"/>
              </w:rPr>
              <w:t xml:space="preserve">Поставщик направляет Покупателю счет на оплату в течение </w:t>
            </w:r>
            <w:r w:rsidR="003E1AAA">
              <w:rPr>
                <w:color w:val="auto"/>
                <w:sz w:val="20"/>
                <w:szCs w:val="20"/>
              </w:rPr>
              <w:t>3</w:t>
            </w:r>
            <w:r w:rsidRPr="007D7FDF">
              <w:rPr>
                <w:color w:val="auto"/>
                <w:sz w:val="20"/>
                <w:szCs w:val="20"/>
              </w:rPr>
              <w:t xml:space="preserve"> (</w:t>
            </w:r>
            <w:r w:rsidR="003E1AAA">
              <w:rPr>
                <w:color w:val="auto"/>
                <w:sz w:val="20"/>
                <w:szCs w:val="20"/>
              </w:rPr>
              <w:t>трех</w:t>
            </w:r>
            <w:r w:rsidRPr="007D7FDF">
              <w:rPr>
                <w:color w:val="auto"/>
                <w:sz w:val="20"/>
                <w:szCs w:val="20"/>
              </w:rPr>
              <w:t>) рабочих дней</w:t>
            </w:r>
            <w:r w:rsidR="00462A83">
              <w:rPr>
                <w:color w:val="auto"/>
                <w:sz w:val="20"/>
                <w:szCs w:val="20"/>
              </w:rPr>
              <w:t xml:space="preserve"> </w:t>
            </w:r>
            <w:r w:rsidRPr="007D7FDF">
              <w:rPr>
                <w:color w:val="auto"/>
                <w:sz w:val="20"/>
                <w:szCs w:val="20"/>
              </w:rPr>
              <w:t>с даты подписания Сторонами товарной накладной по форме ТОРГ-12.</w:t>
            </w:r>
          </w:p>
        </w:tc>
      </w:tr>
      <w:tr w:rsidR="002F0670" w:rsidRPr="00FA1751" w14:paraId="22FF38BF"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6D9FD5F4"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27DFD97E"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Срок оплаты товара Покупателем</w:t>
            </w:r>
          </w:p>
        </w:tc>
        <w:tc>
          <w:tcPr>
            <w:tcW w:w="3632" w:type="pct"/>
            <w:gridSpan w:val="3"/>
            <w:hideMark/>
          </w:tcPr>
          <w:p w14:paraId="51A78752" w14:textId="21935560"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 более 7 (семи) рабочих дней со дня подписания Покупателем товарной накладной по форме ТОРГ-12/УПД.</w:t>
            </w:r>
          </w:p>
        </w:tc>
      </w:tr>
      <w:tr w:rsidR="002F0670" w:rsidRPr="00FA1751" w14:paraId="5A37BAD2"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vMerge w:val="restart"/>
          </w:tcPr>
          <w:p w14:paraId="3430B6B4"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vMerge w:val="restart"/>
            <w:hideMark/>
          </w:tcPr>
          <w:p w14:paraId="4BDDDD86"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Ответственность Поставщика</w:t>
            </w:r>
          </w:p>
        </w:tc>
        <w:tc>
          <w:tcPr>
            <w:tcW w:w="431" w:type="pct"/>
            <w:hideMark/>
          </w:tcPr>
          <w:p w14:paraId="1988381F"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п/п</w:t>
            </w:r>
          </w:p>
        </w:tc>
        <w:tc>
          <w:tcPr>
            <w:tcW w:w="1197" w:type="pct"/>
            <w:hideMark/>
          </w:tcPr>
          <w:p w14:paraId="19DDB9F5"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b/>
                <w:color w:val="auto"/>
                <w:sz w:val="20"/>
                <w:szCs w:val="20"/>
              </w:rPr>
            </w:pPr>
            <w:r w:rsidRPr="00FA1751">
              <w:rPr>
                <w:b/>
                <w:color w:val="auto"/>
                <w:sz w:val="20"/>
                <w:szCs w:val="20"/>
              </w:rPr>
              <w:t>Нарушение</w:t>
            </w:r>
          </w:p>
        </w:tc>
        <w:tc>
          <w:tcPr>
            <w:tcW w:w="2004" w:type="pct"/>
            <w:hideMark/>
          </w:tcPr>
          <w:p w14:paraId="6A33A46C"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b/>
                <w:color w:val="auto"/>
                <w:sz w:val="20"/>
                <w:szCs w:val="20"/>
              </w:rPr>
            </w:pPr>
            <w:r w:rsidRPr="00FA1751">
              <w:rPr>
                <w:b/>
                <w:color w:val="auto"/>
                <w:sz w:val="20"/>
                <w:szCs w:val="20"/>
              </w:rPr>
              <w:t>Ответственность</w:t>
            </w:r>
          </w:p>
        </w:tc>
      </w:tr>
      <w:tr w:rsidR="002F0670" w:rsidRPr="00FA1751" w14:paraId="48EDCC6C"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2706E03C"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4DD51E62"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03FB8579"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633C2DB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Нарушение Поставщиком сроков исполнения обязательств, в том числе </w:t>
            </w:r>
            <w:r w:rsidRPr="00FA1751">
              <w:rPr>
                <w:color w:val="auto"/>
                <w:sz w:val="20"/>
                <w:szCs w:val="20"/>
              </w:rPr>
              <w:lastRenderedPageBreak/>
              <w:t>гарантийных обязательств</w:t>
            </w:r>
          </w:p>
        </w:tc>
        <w:tc>
          <w:tcPr>
            <w:tcW w:w="2004" w:type="pct"/>
            <w:hideMark/>
          </w:tcPr>
          <w:p w14:paraId="16B21574" w14:textId="428DE519"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lastRenderedPageBreak/>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w:t>
            </w:r>
            <w:r w:rsidRPr="00FA1751">
              <w:rPr>
                <w:color w:val="auto"/>
                <w:sz w:val="20"/>
                <w:szCs w:val="20"/>
              </w:rPr>
              <w:lastRenderedPageBreak/>
              <w:t>штрафа составляет 10</w:t>
            </w:r>
            <w:r w:rsidR="00462A83">
              <w:rPr>
                <w:color w:val="auto"/>
                <w:sz w:val="20"/>
                <w:szCs w:val="20"/>
              </w:rPr>
              <w:t xml:space="preserve"> </w:t>
            </w:r>
            <w:r w:rsidRPr="00FA1751">
              <w:rPr>
                <w:color w:val="auto"/>
                <w:sz w:val="20"/>
                <w:szCs w:val="20"/>
              </w:rPr>
              <w:t>(десять) % от цены обязательств, исполнение которых нарушено</w:t>
            </w:r>
          </w:p>
        </w:tc>
      </w:tr>
      <w:tr w:rsidR="002F0670" w:rsidRPr="00FA1751" w14:paraId="2016AAA0"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65C8176F"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4837F31C"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257667B1"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4A74C811"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Нарушение Поставщиком сроков выполнения требований Покупателя, указанных в пункте 1.9</w:t>
            </w:r>
          </w:p>
        </w:tc>
        <w:tc>
          <w:tcPr>
            <w:tcW w:w="2004" w:type="pct"/>
            <w:hideMark/>
          </w:tcPr>
          <w:p w14:paraId="7D2C1B0D"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10 (десять) % от стоимости неисполненного обязательства. </w:t>
            </w:r>
          </w:p>
        </w:tc>
      </w:tr>
      <w:tr w:rsidR="002F0670" w:rsidRPr="00FA1751" w14:paraId="6188185A"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209C7AFE"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2E2724F6"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2EC1BE2C"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59A9586D"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Неисполнение или ненадлежащее исполнение обязательств, предусмотренных пунктами 4.1, 4.3, 4.5, 6.1, 14.5 Договора</w:t>
            </w:r>
          </w:p>
        </w:tc>
        <w:tc>
          <w:tcPr>
            <w:tcW w:w="2004" w:type="pct"/>
            <w:hideMark/>
          </w:tcPr>
          <w:p w14:paraId="50B2418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FA1751">
              <w:rPr>
                <w:color w:val="auto"/>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4.1, 4.3, 4.5, 6.1, 14.5 Договора. Размер штрафа составляет 1% (один) от цены Договора.</w:t>
            </w:r>
          </w:p>
        </w:tc>
      </w:tr>
      <w:tr w:rsidR="002F0670" w:rsidRPr="00FA1751" w14:paraId="24080AD6"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3D1B25C3"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55848759"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5849558B"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1063AB2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2004" w:type="pct"/>
            <w:hideMark/>
          </w:tcPr>
          <w:p w14:paraId="5AA917EF"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sz w:val="20"/>
                <w:szCs w:val="20"/>
              </w:rPr>
            </w:pPr>
            <w:r w:rsidRPr="00FA1751">
              <w:rPr>
                <w:sz w:val="20"/>
                <w:szCs w:val="20"/>
              </w:rPr>
              <w:t>Поставщик уплачивает Покупателю неустойку в виде штрафа в размере обеспечения исполнения Договора.</w:t>
            </w:r>
          </w:p>
        </w:tc>
      </w:tr>
      <w:tr w:rsidR="002F0670" w:rsidRPr="00FA1751" w14:paraId="240E13EF" w14:textId="77777777" w:rsidTr="0094476E">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63947381"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51200BCE"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Ответственность Покупателя</w:t>
            </w:r>
          </w:p>
        </w:tc>
        <w:tc>
          <w:tcPr>
            <w:tcW w:w="1628" w:type="pct"/>
            <w:gridSpan w:val="2"/>
            <w:hideMark/>
          </w:tcPr>
          <w:p w14:paraId="5571C5E9"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Нарушение Покупателем сроков оплаты поставленного и принятого Товара</w:t>
            </w:r>
          </w:p>
        </w:tc>
        <w:tc>
          <w:tcPr>
            <w:tcW w:w="2004" w:type="pct"/>
            <w:hideMark/>
          </w:tcPr>
          <w:p w14:paraId="08C260F4" w14:textId="41871F79"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Поставщик вправе потребовать от Покупателя уплаты неустойки в виде пени в размере 0,</w:t>
            </w:r>
            <w:r w:rsidR="00462A83">
              <w:rPr>
                <w:color w:val="auto"/>
                <w:sz w:val="20"/>
                <w:szCs w:val="20"/>
              </w:rPr>
              <w:t>05</w:t>
            </w:r>
            <w:r w:rsidRPr="00FA1751">
              <w:rPr>
                <w:color w:val="auto"/>
                <w:sz w:val="20"/>
                <w:szCs w:val="20"/>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462A83">
              <w:rPr>
                <w:color w:val="auto"/>
                <w:sz w:val="20"/>
                <w:szCs w:val="20"/>
              </w:rPr>
              <w:t>10</w:t>
            </w:r>
            <w:r w:rsidRPr="00FA1751">
              <w:rPr>
                <w:color w:val="auto"/>
                <w:sz w:val="20"/>
                <w:szCs w:val="20"/>
              </w:rPr>
              <w:t>% стоимости обязательств по оплате, исполнение которых просрочено.</w:t>
            </w:r>
          </w:p>
        </w:tc>
      </w:tr>
      <w:tr w:rsidR="002F0670" w:rsidRPr="00FA1751" w14:paraId="224AE85F" w14:textId="77777777" w:rsidTr="00C94981">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4B1F8081"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1291B60C"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Обеспечение исполнения Договора </w:t>
            </w:r>
          </w:p>
        </w:tc>
        <w:tc>
          <w:tcPr>
            <w:tcW w:w="3632" w:type="pct"/>
            <w:gridSpan w:val="3"/>
            <w:hideMark/>
          </w:tcPr>
          <w:p w14:paraId="7B01B463" w14:textId="6F7471E4"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Поставщик предоставляет Покупателю обеспечение исполнения всех своих обязательств по Договору (кроме гарантийных обязательс</w:t>
            </w:r>
            <w:r w:rsidRPr="005C32EF">
              <w:rPr>
                <w:color w:val="auto"/>
                <w:sz w:val="20"/>
                <w:szCs w:val="20"/>
              </w:rPr>
              <w:t xml:space="preserve">тв), в размере 5% от начальной (максимальной) цены договора, </w:t>
            </w:r>
            <w:r w:rsidR="00E96AD2" w:rsidRPr="00E96AD2">
              <w:rPr>
                <w:color w:val="auto"/>
                <w:sz w:val="20"/>
                <w:szCs w:val="20"/>
              </w:rPr>
              <w:t>в размере</w:t>
            </w:r>
            <w:r w:rsidRPr="005C32EF">
              <w:rPr>
                <w:color w:val="auto"/>
                <w:sz w:val="20"/>
                <w:szCs w:val="20"/>
              </w:rPr>
              <w:t xml:space="preserve"> </w:t>
            </w:r>
            <w:r w:rsidR="006C09AC" w:rsidRPr="006C09AC">
              <w:rPr>
                <w:color w:val="auto"/>
                <w:sz w:val="20"/>
                <w:szCs w:val="20"/>
              </w:rPr>
              <w:t>102 959 (Сто две тысячи девятьсот пятьдесят девять) рублей 05 коп.</w:t>
            </w:r>
            <w:r w:rsidRPr="006C09AC">
              <w:rPr>
                <w:color w:val="auto"/>
                <w:sz w:val="20"/>
                <w:szCs w:val="20"/>
              </w:rPr>
              <w:t xml:space="preserve">, </w:t>
            </w:r>
            <w:r w:rsidRPr="00F37BEC">
              <w:rPr>
                <w:color w:val="auto"/>
                <w:sz w:val="20"/>
                <w:szCs w:val="20"/>
              </w:rPr>
              <w:t>НДС не облагается. Срок действия обеспечения исполнения Договора должен превышать максимальный</w:t>
            </w:r>
            <w:r w:rsidRPr="00FA1751">
              <w:rPr>
                <w:color w:val="auto"/>
                <w:sz w:val="20"/>
                <w:szCs w:val="20"/>
              </w:rPr>
              <w:t xml:space="preserve"> срок исполнения обязательств Поставщика по Договору на 90 (девяносто) дней.</w:t>
            </w:r>
          </w:p>
          <w:p w14:paraId="0B72257E"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6D595B">
              <w:rPr>
                <w:i/>
                <w:color w:val="auto"/>
                <w:sz w:val="20"/>
                <w:szCs w:val="20"/>
              </w:rPr>
              <w:t>В случае, если Поставщиком в качестве способа обеспечения исполнения Договора предоставлена банковская гарантия</w:t>
            </w:r>
            <w:r w:rsidRPr="00FA1751">
              <w:rPr>
                <w:color w:val="auto"/>
                <w:sz w:val="20"/>
                <w:szCs w:val="20"/>
              </w:rPr>
              <w:t xml:space="preserve">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3514F910"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00A3ADB0"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6D595B">
              <w:rPr>
                <w:i/>
                <w:color w:val="auto"/>
                <w:sz w:val="20"/>
                <w:szCs w:val="20"/>
              </w:rPr>
              <w:lastRenderedPageBreak/>
              <w:t>В случае, если Поставщиком в качестве способа обеспечения исполнения Договора внесены денежные средства</w:t>
            </w:r>
            <w:r w:rsidRPr="00FA1751">
              <w:rPr>
                <w:color w:val="auto"/>
                <w:sz w:val="20"/>
                <w:szCs w:val="20"/>
              </w:rPr>
              <w:t xml:space="preserve"> – Способом 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15 (пятнадцати) календарных дней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bl>
    <w:tbl>
      <w:tblPr>
        <w:tblStyle w:val="a4"/>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127"/>
        <w:gridCol w:w="7229"/>
      </w:tblGrid>
      <w:tr w:rsidR="002766AB" w:rsidRPr="00FA1751" w14:paraId="3029077E" w14:textId="77777777" w:rsidTr="0094476E">
        <w:tc>
          <w:tcPr>
            <w:tcW w:w="567" w:type="dxa"/>
            <w:tcBorders>
              <w:top w:val="nil"/>
              <w:left w:val="nil"/>
              <w:bottom w:val="single" w:sz="4" w:space="0" w:color="auto"/>
              <w:right w:val="single" w:sz="4" w:space="0" w:color="auto"/>
            </w:tcBorders>
          </w:tcPr>
          <w:p w14:paraId="2EC1372A"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nil"/>
              <w:left w:val="single" w:sz="4" w:space="0" w:color="auto"/>
              <w:bottom w:val="single" w:sz="4" w:space="0" w:color="auto"/>
              <w:right w:val="single" w:sz="4" w:space="0" w:color="auto"/>
            </w:tcBorders>
            <w:hideMark/>
          </w:tcPr>
          <w:p w14:paraId="456E2382"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Обеспечение исполнения гарантийных обязательств Поставщика</w:t>
            </w:r>
          </w:p>
        </w:tc>
        <w:tc>
          <w:tcPr>
            <w:tcW w:w="7229" w:type="dxa"/>
            <w:tcBorders>
              <w:top w:val="nil"/>
              <w:left w:val="single" w:sz="4" w:space="0" w:color="auto"/>
              <w:bottom w:val="single" w:sz="4" w:space="0" w:color="auto"/>
              <w:right w:val="nil"/>
            </w:tcBorders>
            <w:hideMark/>
          </w:tcPr>
          <w:p w14:paraId="2D54FADF" w14:textId="77777777" w:rsidR="002766AB" w:rsidRPr="00FA1751" w:rsidRDefault="002766AB" w:rsidP="00FA1751">
            <w:pPr>
              <w:pStyle w:val="VL0"/>
              <w:spacing w:before="0"/>
              <w:contextualSpacing/>
              <w:rPr>
                <w:rFonts w:ascii="Times New Roman" w:hAnsi="Times New Roman"/>
                <w:i/>
                <w:color w:val="auto"/>
                <w:sz w:val="20"/>
                <w:szCs w:val="20"/>
              </w:rPr>
            </w:pPr>
            <w:r w:rsidRPr="00FA1751">
              <w:rPr>
                <w:rFonts w:ascii="Times New Roman" w:hAnsi="Times New Roman"/>
                <w:color w:val="auto"/>
                <w:sz w:val="20"/>
                <w:szCs w:val="20"/>
              </w:rPr>
              <w:t>Обеспечение исполнения гарантийных обязательств по Договору Поставщиком не предоставляется.</w:t>
            </w:r>
          </w:p>
        </w:tc>
      </w:tr>
      <w:tr w:rsidR="002766AB" w:rsidRPr="00FA1751" w14:paraId="6385361A" w14:textId="77777777" w:rsidTr="0094476E">
        <w:tc>
          <w:tcPr>
            <w:tcW w:w="567" w:type="dxa"/>
            <w:tcBorders>
              <w:top w:val="single" w:sz="4" w:space="0" w:color="auto"/>
              <w:left w:val="nil"/>
              <w:bottom w:val="single" w:sz="4" w:space="0" w:color="auto"/>
              <w:right w:val="single" w:sz="4" w:space="0" w:color="auto"/>
            </w:tcBorders>
          </w:tcPr>
          <w:p w14:paraId="31113561"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7C39A473"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Подсудность</w:t>
            </w:r>
          </w:p>
        </w:tc>
        <w:tc>
          <w:tcPr>
            <w:tcW w:w="7229" w:type="dxa"/>
            <w:tcBorders>
              <w:top w:val="single" w:sz="4" w:space="0" w:color="auto"/>
              <w:left w:val="single" w:sz="4" w:space="0" w:color="auto"/>
              <w:bottom w:val="single" w:sz="4" w:space="0" w:color="auto"/>
              <w:right w:val="nil"/>
            </w:tcBorders>
            <w:hideMark/>
          </w:tcPr>
          <w:p w14:paraId="4A66C44A" w14:textId="2C3F0E94" w:rsidR="002766AB" w:rsidRPr="00FA1751" w:rsidRDefault="00162C86" w:rsidP="00FA1751">
            <w:pPr>
              <w:pStyle w:val="VL0"/>
              <w:spacing w:before="0"/>
              <w:contextualSpacing/>
              <w:rPr>
                <w:rFonts w:ascii="Times New Roman" w:hAnsi="Times New Roman"/>
                <w:i/>
                <w:color w:val="auto"/>
                <w:sz w:val="20"/>
                <w:szCs w:val="20"/>
              </w:rPr>
            </w:pPr>
            <w:r w:rsidRPr="00FA1751">
              <w:rPr>
                <w:rFonts w:ascii="Times New Roman" w:hAnsi="Times New Roman"/>
                <w:color w:val="auto"/>
                <w:sz w:val="20"/>
                <w:szCs w:val="20"/>
              </w:rPr>
              <w:t xml:space="preserve">При неурегулировании Сторонами спора в досудебном порядке, спор передается на рассмотрение Арбитражного суда города Санкт-Петербурга </w:t>
            </w:r>
            <w:r w:rsidR="005061E9" w:rsidRPr="00FA1751">
              <w:rPr>
                <w:rFonts w:ascii="Times New Roman" w:hAnsi="Times New Roman"/>
                <w:color w:val="auto"/>
                <w:sz w:val="20"/>
                <w:szCs w:val="20"/>
              </w:rPr>
              <w:t xml:space="preserve">и Ленинградской области </w:t>
            </w:r>
            <w:r w:rsidRPr="00FA1751">
              <w:rPr>
                <w:rFonts w:ascii="Times New Roman" w:hAnsi="Times New Roman"/>
                <w:color w:val="auto"/>
                <w:sz w:val="20"/>
                <w:szCs w:val="20"/>
              </w:rPr>
              <w:t>в порядке, предусмотренном действующим законодательством Российской Федерации и Договором.</w:t>
            </w:r>
          </w:p>
        </w:tc>
      </w:tr>
      <w:tr w:rsidR="002766AB" w:rsidRPr="00FA1751" w14:paraId="3F30E657" w14:textId="77777777" w:rsidTr="0094476E">
        <w:tc>
          <w:tcPr>
            <w:tcW w:w="567" w:type="dxa"/>
            <w:tcBorders>
              <w:top w:val="single" w:sz="4" w:space="0" w:color="auto"/>
              <w:left w:val="nil"/>
              <w:bottom w:val="single" w:sz="4" w:space="0" w:color="auto"/>
              <w:right w:val="single" w:sz="4" w:space="0" w:color="auto"/>
            </w:tcBorders>
          </w:tcPr>
          <w:p w14:paraId="087980E1"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3851EDC3"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Срок действия Договора</w:t>
            </w:r>
          </w:p>
        </w:tc>
        <w:tc>
          <w:tcPr>
            <w:tcW w:w="7229" w:type="dxa"/>
            <w:tcBorders>
              <w:top w:val="single" w:sz="4" w:space="0" w:color="auto"/>
              <w:left w:val="single" w:sz="4" w:space="0" w:color="auto"/>
              <w:bottom w:val="single" w:sz="4" w:space="0" w:color="auto"/>
              <w:right w:val="nil"/>
            </w:tcBorders>
            <w:hideMark/>
          </w:tcPr>
          <w:p w14:paraId="3A1B2A42" w14:textId="6A4B7D36" w:rsidR="002766AB" w:rsidRPr="00FA1751" w:rsidRDefault="00377005" w:rsidP="00C722B8">
            <w:pPr>
              <w:pStyle w:val="VL0"/>
              <w:spacing w:before="0"/>
              <w:contextualSpacing/>
              <w:rPr>
                <w:rFonts w:ascii="Times New Roman" w:hAnsi="Times New Roman"/>
                <w:color w:val="auto"/>
                <w:sz w:val="20"/>
                <w:szCs w:val="20"/>
              </w:rPr>
            </w:pPr>
            <w:r w:rsidRPr="00FA1751">
              <w:rPr>
                <w:rFonts w:ascii="Times New Roman" w:hAnsi="Times New Roman"/>
                <w:color w:val="auto"/>
                <w:sz w:val="20"/>
                <w:szCs w:val="20"/>
              </w:rPr>
              <w:t>Договор вступает в силу с даты его под</w:t>
            </w:r>
            <w:r w:rsidR="00382419">
              <w:rPr>
                <w:rFonts w:ascii="Times New Roman" w:hAnsi="Times New Roman"/>
                <w:color w:val="auto"/>
                <w:sz w:val="20"/>
                <w:szCs w:val="20"/>
              </w:rPr>
              <w:t>писания и действует в течение 1</w:t>
            </w:r>
            <w:r w:rsidR="00C5384B">
              <w:rPr>
                <w:rFonts w:ascii="Times New Roman" w:hAnsi="Times New Roman"/>
                <w:color w:val="auto"/>
                <w:sz w:val="20"/>
                <w:szCs w:val="20"/>
              </w:rPr>
              <w:t>5</w:t>
            </w:r>
            <w:r w:rsidR="00382419">
              <w:rPr>
                <w:rFonts w:ascii="Times New Roman" w:hAnsi="Times New Roman"/>
                <w:color w:val="auto"/>
                <w:sz w:val="20"/>
                <w:szCs w:val="20"/>
              </w:rPr>
              <w:t xml:space="preserve"> (</w:t>
            </w:r>
            <w:r w:rsidR="00C5384B">
              <w:rPr>
                <w:rFonts w:ascii="Times New Roman" w:hAnsi="Times New Roman"/>
                <w:color w:val="auto"/>
                <w:sz w:val="20"/>
                <w:szCs w:val="20"/>
              </w:rPr>
              <w:t>пят</w:t>
            </w:r>
            <w:r w:rsidRPr="00FA1751">
              <w:rPr>
                <w:rFonts w:ascii="Times New Roman" w:hAnsi="Times New Roman"/>
                <w:color w:val="auto"/>
                <w:sz w:val="20"/>
                <w:szCs w:val="20"/>
              </w:rPr>
              <w:t>надцати) месяцев, а в части приемки и оплаты оказанных Услуг – до полного исполнения.</w:t>
            </w:r>
          </w:p>
        </w:tc>
      </w:tr>
    </w:tbl>
    <w:p w14:paraId="1C2BB192" w14:textId="0133D6B3" w:rsidR="00BE2CFF" w:rsidRDefault="00BE2CFF" w:rsidP="00BE2CFF">
      <w:pPr>
        <w:pStyle w:val="a9"/>
        <w:ind w:left="0"/>
        <w:rPr>
          <w:b/>
          <w:sz w:val="20"/>
          <w:szCs w:val="20"/>
        </w:rPr>
      </w:pPr>
    </w:p>
    <w:p w14:paraId="38F0E4F1" w14:textId="2A5EB3B5" w:rsidR="005742A2" w:rsidRDefault="005742A2" w:rsidP="005742A2">
      <w:pPr>
        <w:pStyle w:val="a9"/>
        <w:numPr>
          <w:ilvl w:val="0"/>
          <w:numId w:val="6"/>
        </w:numPr>
        <w:ind w:left="0" w:firstLine="0"/>
        <w:jc w:val="center"/>
        <w:rPr>
          <w:b/>
          <w:sz w:val="20"/>
          <w:szCs w:val="20"/>
        </w:rPr>
      </w:pPr>
      <w:r w:rsidRPr="00FA1751">
        <w:rPr>
          <w:b/>
          <w:sz w:val="20"/>
          <w:szCs w:val="20"/>
        </w:rPr>
        <w:t>ПРЕДМЕТ ДОГОВОРА</w:t>
      </w:r>
    </w:p>
    <w:p w14:paraId="1C951226"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DE5FDBE" w14:textId="1B0462C2" w:rsidR="002766AB" w:rsidRPr="00FA1751" w:rsidRDefault="002766AB" w:rsidP="000F196D">
      <w:pPr>
        <w:pStyle w:val="a9"/>
        <w:tabs>
          <w:tab w:val="left" w:pos="993"/>
          <w:tab w:val="left" w:pos="1276"/>
        </w:tabs>
        <w:ind w:left="0" w:firstLine="426"/>
        <w:jc w:val="both"/>
        <w:rPr>
          <w:sz w:val="20"/>
          <w:szCs w:val="20"/>
        </w:rPr>
      </w:pPr>
      <w:r w:rsidRPr="00FA1751">
        <w:rPr>
          <w:sz w:val="20"/>
          <w:szCs w:val="20"/>
        </w:rPr>
        <w:t>Под Заявкой понимается указание</w:t>
      </w:r>
      <w:r w:rsidR="00D3320C">
        <w:rPr>
          <w:sz w:val="20"/>
          <w:szCs w:val="20"/>
        </w:rPr>
        <w:t xml:space="preserve"> </w:t>
      </w:r>
      <w:r w:rsidR="000F196D">
        <w:rPr>
          <w:sz w:val="20"/>
          <w:szCs w:val="20"/>
        </w:rPr>
        <w:t>П</w:t>
      </w:r>
      <w:r w:rsidR="00D3320C">
        <w:rPr>
          <w:sz w:val="20"/>
          <w:szCs w:val="20"/>
        </w:rPr>
        <w:t>окупателя</w:t>
      </w:r>
      <w:r w:rsidRPr="00FA1751">
        <w:rPr>
          <w:sz w:val="20"/>
          <w:szCs w:val="20"/>
        </w:rPr>
        <w:t xml:space="preserve"> Поставщику об отгрузке Товара в определенном количестве и ассортименте, составленное по форме </w:t>
      </w:r>
      <w:r w:rsidR="008B021C" w:rsidRPr="00966D5C">
        <w:rPr>
          <w:sz w:val="20"/>
          <w:szCs w:val="20"/>
        </w:rPr>
        <w:t xml:space="preserve">Приложения </w:t>
      </w:r>
      <w:r w:rsidRPr="00966D5C">
        <w:rPr>
          <w:sz w:val="20"/>
          <w:szCs w:val="20"/>
        </w:rPr>
        <w:t>№</w:t>
      </w:r>
      <w:r w:rsidR="00037035">
        <w:rPr>
          <w:sz w:val="20"/>
          <w:szCs w:val="20"/>
        </w:rPr>
        <w:t xml:space="preserve"> </w:t>
      </w:r>
      <w:r w:rsidRPr="00966D5C">
        <w:rPr>
          <w:sz w:val="20"/>
          <w:szCs w:val="20"/>
        </w:rPr>
        <w:t>2 к</w:t>
      </w:r>
      <w:r w:rsidRPr="00FA1751">
        <w:rPr>
          <w:sz w:val="20"/>
          <w:szCs w:val="20"/>
        </w:rPr>
        <w:t xml:space="preserve"> Договору и направленное </w:t>
      </w:r>
      <w:r w:rsidR="000F196D">
        <w:rPr>
          <w:sz w:val="20"/>
          <w:szCs w:val="20"/>
        </w:rPr>
        <w:t>на электронный</w:t>
      </w:r>
      <w:r w:rsidRPr="00FA1751">
        <w:rPr>
          <w:sz w:val="20"/>
          <w:szCs w:val="20"/>
        </w:rPr>
        <w:t xml:space="preserve"> адрес Поставщика, указанный в разделе 16 Договора. </w:t>
      </w:r>
    </w:p>
    <w:p w14:paraId="1B4435DF" w14:textId="77777777" w:rsidR="002766AB" w:rsidRPr="00FA1751" w:rsidRDefault="002766AB" w:rsidP="000F196D">
      <w:pPr>
        <w:pStyle w:val="a9"/>
        <w:tabs>
          <w:tab w:val="left" w:pos="993"/>
          <w:tab w:val="left" w:pos="1276"/>
        </w:tabs>
        <w:ind w:left="0" w:firstLine="426"/>
        <w:jc w:val="both"/>
        <w:rPr>
          <w:sz w:val="20"/>
          <w:szCs w:val="20"/>
        </w:rPr>
      </w:pPr>
      <w:r w:rsidRPr="00FA1751">
        <w:rPr>
          <w:sz w:val="20"/>
          <w:szCs w:val="20"/>
        </w:rPr>
        <w:t>Заявка считается принятой к исполнению Поставщиком со дня ее получения Поставщиком.</w:t>
      </w:r>
    </w:p>
    <w:p w14:paraId="22D3694E" w14:textId="0A77B5E8"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D8A3802" w14:textId="77777777" w:rsidR="007B715B" w:rsidRPr="00FA1751" w:rsidRDefault="007B715B" w:rsidP="007B715B">
      <w:pPr>
        <w:pStyle w:val="a9"/>
        <w:tabs>
          <w:tab w:val="left" w:pos="993"/>
          <w:tab w:val="left" w:pos="1276"/>
        </w:tabs>
        <w:ind w:left="567"/>
        <w:jc w:val="both"/>
        <w:rPr>
          <w:sz w:val="20"/>
          <w:szCs w:val="20"/>
        </w:rPr>
      </w:pPr>
    </w:p>
    <w:p w14:paraId="237B9F24" w14:textId="5F067DB0" w:rsidR="002766AB" w:rsidRPr="00FA1751" w:rsidRDefault="005742A2" w:rsidP="005742A2">
      <w:pPr>
        <w:pStyle w:val="a9"/>
        <w:numPr>
          <w:ilvl w:val="0"/>
          <w:numId w:val="6"/>
        </w:numPr>
        <w:ind w:left="0" w:firstLine="0"/>
        <w:jc w:val="center"/>
        <w:rPr>
          <w:b/>
          <w:sz w:val="20"/>
          <w:szCs w:val="20"/>
        </w:rPr>
      </w:pPr>
      <w:r w:rsidRPr="00FA1751">
        <w:rPr>
          <w:b/>
          <w:sz w:val="20"/>
          <w:szCs w:val="20"/>
        </w:rPr>
        <w:t>ЦЕНА ДОГОВОРА И ПОРЯДОК РАСЧЕТОВ</w:t>
      </w:r>
    </w:p>
    <w:p w14:paraId="5894FEB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Общая цена Договора указана в пункте 1.3 Договора. Цена за единицу Товара указана в Приложении № 1 к Договору.</w:t>
      </w:r>
    </w:p>
    <w:p w14:paraId="66FBCB9A"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64BEC416" w14:textId="77777777" w:rsidR="002766AB" w:rsidRPr="00FA1751" w:rsidRDefault="002766AB" w:rsidP="000F196D">
      <w:pPr>
        <w:pStyle w:val="a9"/>
        <w:numPr>
          <w:ilvl w:val="1"/>
          <w:numId w:val="6"/>
        </w:numPr>
        <w:tabs>
          <w:tab w:val="left" w:pos="993"/>
          <w:tab w:val="left" w:pos="1276"/>
        </w:tabs>
        <w:ind w:left="0" w:firstLine="426"/>
        <w:jc w:val="both"/>
        <w:rPr>
          <w:sz w:val="20"/>
          <w:szCs w:val="20"/>
          <w:u w:val="single"/>
        </w:rPr>
      </w:pPr>
      <w:r w:rsidRPr="00FA1751">
        <w:rPr>
          <w:sz w:val="20"/>
          <w:szCs w:val="20"/>
        </w:rPr>
        <w:t xml:space="preserve">Общая цена Договора (цена за </w:t>
      </w:r>
      <w:r w:rsidRPr="00FA1751">
        <w:rPr>
          <w:bCs/>
          <w:sz w:val="20"/>
          <w:szCs w:val="20"/>
        </w:rPr>
        <w:t xml:space="preserve">единицу Товара), указанная в пункте 1.3 Договора, </w:t>
      </w:r>
      <w:r w:rsidRPr="00FA1751">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FA1751">
        <w:rPr>
          <w:bCs/>
          <w:sz w:val="20"/>
          <w:szCs w:val="20"/>
        </w:rPr>
        <w:t>Договора.</w:t>
      </w:r>
    </w:p>
    <w:p w14:paraId="0575647A"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039C3FB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C441297"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FA1751">
        <w:rPr>
          <w:sz w:val="20"/>
          <w:szCs w:val="20"/>
        </w:rPr>
        <w:t xml:space="preserve"> </w:t>
      </w:r>
    </w:p>
    <w:p w14:paraId="7A89E18D"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lastRenderedPageBreak/>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169ECEFE"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6577A7FC" w14:textId="214986B4"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54229E" w:rsidRPr="00FA1751">
        <w:rPr>
          <w:sz w:val="20"/>
          <w:szCs w:val="20"/>
        </w:rPr>
        <w:t>.</w:t>
      </w:r>
    </w:p>
    <w:p w14:paraId="1CC16DD3" w14:textId="77777777" w:rsidR="008801E6" w:rsidRPr="00FA1751" w:rsidRDefault="008801E6" w:rsidP="008801E6">
      <w:pPr>
        <w:pStyle w:val="a9"/>
        <w:tabs>
          <w:tab w:val="left" w:pos="993"/>
          <w:tab w:val="left" w:pos="1276"/>
        </w:tabs>
        <w:ind w:left="567"/>
        <w:jc w:val="both"/>
        <w:rPr>
          <w:sz w:val="20"/>
          <w:szCs w:val="20"/>
        </w:rPr>
      </w:pPr>
    </w:p>
    <w:p w14:paraId="3A7453DA" w14:textId="53F60C7A" w:rsidR="002766AB" w:rsidRPr="00FA1751" w:rsidRDefault="008801E6" w:rsidP="008801E6">
      <w:pPr>
        <w:pStyle w:val="a9"/>
        <w:numPr>
          <w:ilvl w:val="0"/>
          <w:numId w:val="6"/>
        </w:numPr>
        <w:ind w:left="0" w:firstLine="0"/>
        <w:jc w:val="center"/>
        <w:rPr>
          <w:b/>
          <w:sz w:val="20"/>
          <w:szCs w:val="20"/>
        </w:rPr>
      </w:pPr>
      <w:r w:rsidRPr="00FA1751">
        <w:rPr>
          <w:b/>
          <w:sz w:val="20"/>
          <w:szCs w:val="20"/>
        </w:rPr>
        <w:t>СРОКИ, ПОРЯДОК, И УСЛОВИЯ ПОСТАВКИ И ПРИЕМКИ ТОВАРА</w:t>
      </w:r>
    </w:p>
    <w:p w14:paraId="1BC19BDA" w14:textId="47327E08" w:rsidR="002766AB" w:rsidRPr="00FA1751" w:rsidRDefault="002766AB" w:rsidP="000F196D">
      <w:pPr>
        <w:pStyle w:val="a9"/>
        <w:numPr>
          <w:ilvl w:val="1"/>
          <w:numId w:val="6"/>
        </w:numPr>
        <w:tabs>
          <w:tab w:val="left" w:pos="993"/>
          <w:tab w:val="left" w:pos="1276"/>
        </w:tabs>
        <w:ind w:left="0" w:firstLine="426"/>
        <w:jc w:val="both"/>
        <w:rPr>
          <w:sz w:val="20"/>
          <w:szCs w:val="20"/>
          <w:lang w:eastAsia="ar-SA"/>
        </w:rPr>
      </w:pPr>
      <w:r w:rsidRPr="00FA1751">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462A83">
        <w:rPr>
          <w:sz w:val="20"/>
          <w:szCs w:val="20"/>
          <w:lang w:eastAsia="ar-SA"/>
        </w:rPr>
        <w:t xml:space="preserve"> </w:t>
      </w:r>
    </w:p>
    <w:p w14:paraId="6D84C2E0"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осуществляет доставку Товара способом, указанным в пункте 1.7 Договора. </w:t>
      </w:r>
    </w:p>
    <w:p w14:paraId="1934EC8F"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в порядке, предусмотренном пунктом 14.3 Договора, извещает Покупателя о дате и времени поставки Товара в срок, ук</w:t>
      </w:r>
      <w:r w:rsidR="0054229E" w:rsidRPr="00FA1751">
        <w:rPr>
          <w:sz w:val="20"/>
          <w:szCs w:val="20"/>
        </w:rPr>
        <w:t xml:space="preserve">азанный в пункте 1.5 Договора. </w:t>
      </w:r>
      <w:r w:rsidRPr="00FA1751">
        <w:rPr>
          <w:sz w:val="20"/>
          <w:szCs w:val="20"/>
        </w:rPr>
        <w:t xml:space="preserve">Извещение должно быть направлено в адрес Покупателя в соответствии с контактными данными Покупателя, указанными в разделе 16 Договора. </w:t>
      </w:r>
    </w:p>
    <w:p w14:paraId="1E63F40E"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7B968936" w14:textId="77777777" w:rsidR="001103DE"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Разгрузочные работы в месте доставки Товара осуществляются силами Поставщика.</w:t>
      </w:r>
    </w:p>
    <w:p w14:paraId="591ACB6F"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FA1751">
        <w:rPr>
          <w:sz w:val="20"/>
          <w:szCs w:val="20"/>
        </w:rPr>
        <w:t>/УПД</w:t>
      </w:r>
      <w:r w:rsidRPr="00FA1751">
        <w:rPr>
          <w:sz w:val="20"/>
          <w:szCs w:val="20"/>
        </w:rPr>
        <w:t xml:space="preserve"> </w:t>
      </w:r>
      <w:r w:rsidR="001103DE" w:rsidRPr="00FA1751">
        <w:rPr>
          <w:sz w:val="20"/>
          <w:szCs w:val="20"/>
        </w:rPr>
        <w:t xml:space="preserve">(в 2-х экземплярах, если иное не предусмотрено законодательством РФ или Договором), </w:t>
      </w:r>
      <w:r w:rsidRPr="00FA1751">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73FB5409"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bookmarkStart w:id="0" w:name="_Ref383619010"/>
      <w:r w:rsidRPr="00FA1751">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FA1751">
        <w:rPr>
          <w:sz w:val="20"/>
          <w:szCs w:val="20"/>
        </w:rPr>
        <w:t>, а также проверяет наличие документов Товар, указанных в пункте 1.2 Договора.</w:t>
      </w:r>
    </w:p>
    <w:p w14:paraId="0BD3E0FF" w14:textId="77777777" w:rsidR="002766AB" w:rsidRPr="00FA1751" w:rsidRDefault="002766AB" w:rsidP="000F196D">
      <w:pPr>
        <w:pStyle w:val="a9"/>
        <w:tabs>
          <w:tab w:val="left" w:pos="993"/>
        </w:tabs>
        <w:ind w:left="0" w:firstLine="426"/>
        <w:jc w:val="both"/>
        <w:rPr>
          <w:sz w:val="20"/>
          <w:szCs w:val="20"/>
        </w:rPr>
      </w:pPr>
      <w:r w:rsidRPr="00FA1751">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5A6B56B3"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2E9F67A"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FA1751">
        <w:rPr>
          <w:sz w:val="20"/>
          <w:szCs w:val="20"/>
        </w:rPr>
        <w:t>внутренними документами</w:t>
      </w:r>
      <w:r w:rsidRPr="00FA1751">
        <w:rPr>
          <w:sz w:val="20"/>
          <w:szCs w:val="20"/>
        </w:rPr>
        <w:t xml:space="preserve"> Покупателя. Покупатель обязан уведомить Поставщика о дате приемки</w:t>
      </w:r>
      <w:r w:rsidR="00251553" w:rsidRPr="00FA1751">
        <w:rPr>
          <w:sz w:val="20"/>
          <w:szCs w:val="20"/>
        </w:rPr>
        <w:t xml:space="preserve"> Товара.</w:t>
      </w:r>
      <w:r w:rsidRPr="00FA1751">
        <w:rPr>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44A1A446"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 результатам приемки Покупателем принимается одно из следующих решений:</w:t>
      </w:r>
    </w:p>
    <w:p w14:paraId="0827F83C"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06AD15E"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FA1751">
        <w:rPr>
          <w:bCs/>
          <w:sz w:val="20"/>
          <w:szCs w:val="20"/>
        </w:rPr>
        <w:t xml:space="preserve"> Российской Федерации</w:t>
      </w:r>
      <w:r w:rsidRPr="00FA1751">
        <w:rPr>
          <w:sz w:val="20"/>
          <w:szCs w:val="20"/>
        </w:rPr>
        <w:t xml:space="preserve">,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w:t>
      </w:r>
      <w:r w:rsidRPr="00FA1751">
        <w:rPr>
          <w:sz w:val="20"/>
          <w:szCs w:val="20"/>
        </w:rPr>
        <w:lastRenderedPageBreak/>
        <w:t>вправе принять одно из решений в соответствии со статьями 466, 468, 475, 480, 482, 518, 519, 520 Гражданского кодекса Российской Федерации;</w:t>
      </w:r>
    </w:p>
    <w:p w14:paraId="1CEEC623"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F33EF08"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FA1751">
        <w:rPr>
          <w:sz w:val="20"/>
          <w:szCs w:val="20"/>
        </w:rPr>
        <w:t>/УПД</w:t>
      </w:r>
      <w:r w:rsidRPr="00FA1751">
        <w:rPr>
          <w:sz w:val="20"/>
          <w:szCs w:val="20"/>
        </w:rPr>
        <w:t>;</w:t>
      </w:r>
    </w:p>
    <w:p w14:paraId="5665BB5E"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Поставщик не предоставил вместе с Товаром полный комплект надлежащим образом оформле</w:t>
      </w:r>
      <w:r w:rsidR="008B021C" w:rsidRPr="00FA1751">
        <w:rPr>
          <w:sz w:val="20"/>
          <w:szCs w:val="20"/>
        </w:rPr>
        <w:t>нных документов, указанных в пункте</w:t>
      </w:r>
      <w:r w:rsidR="00320BE0" w:rsidRPr="00FA1751">
        <w:rPr>
          <w:sz w:val="20"/>
          <w:szCs w:val="20"/>
        </w:rPr>
        <w:t> </w:t>
      </w:r>
      <w:r w:rsidR="008B021C" w:rsidRPr="00FA1751">
        <w:rPr>
          <w:sz w:val="20"/>
          <w:szCs w:val="20"/>
        </w:rPr>
        <w:t xml:space="preserve">1.2 </w:t>
      </w:r>
      <w:r w:rsidRPr="00FA1751">
        <w:rPr>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17D1E2D9" w14:textId="77777777" w:rsidR="002766AB" w:rsidRPr="00FA1751" w:rsidRDefault="002766AB" w:rsidP="000F196D">
      <w:pPr>
        <w:pStyle w:val="a9"/>
        <w:tabs>
          <w:tab w:val="left" w:pos="993"/>
        </w:tabs>
        <w:ind w:left="0" w:firstLine="426"/>
        <w:jc w:val="both"/>
        <w:rPr>
          <w:sz w:val="20"/>
          <w:szCs w:val="20"/>
        </w:rPr>
      </w:pPr>
      <w:r w:rsidRPr="00FA1751">
        <w:rPr>
          <w:sz w:val="20"/>
          <w:szCs w:val="20"/>
        </w:rPr>
        <w:t>При принятии решений, указанных в подпунктах (</w:t>
      </w:r>
      <w:r w:rsidRPr="00FA1751">
        <w:rPr>
          <w:sz w:val="20"/>
          <w:szCs w:val="20"/>
          <w:lang w:val="en-US"/>
        </w:rPr>
        <w:t>ii</w:t>
      </w:r>
      <w:r w:rsidRPr="00FA1751">
        <w:rPr>
          <w:sz w:val="20"/>
          <w:szCs w:val="20"/>
        </w:rPr>
        <w:t>) – (</w:t>
      </w:r>
      <w:r w:rsidRPr="00FA1751">
        <w:rPr>
          <w:sz w:val="20"/>
          <w:szCs w:val="20"/>
          <w:lang w:val="en-US"/>
        </w:rPr>
        <w:t>v</w:t>
      </w:r>
      <w:r w:rsidRPr="00FA1751">
        <w:rPr>
          <w:sz w:val="20"/>
          <w:szCs w:val="20"/>
        </w:rPr>
        <w:t>) настоящего пункта, Поставщик вправе взыскать с Поставщика неустойку, предусмотренную Договором, убытки.</w:t>
      </w:r>
    </w:p>
    <w:p w14:paraId="69F86AF5" w14:textId="77777777" w:rsidR="002766AB" w:rsidRPr="00FA1751" w:rsidRDefault="002766AB" w:rsidP="000F196D">
      <w:pPr>
        <w:pStyle w:val="a9"/>
        <w:tabs>
          <w:tab w:val="left" w:pos="993"/>
        </w:tabs>
        <w:ind w:left="0" w:firstLine="426"/>
        <w:jc w:val="both"/>
        <w:rPr>
          <w:sz w:val="20"/>
          <w:szCs w:val="20"/>
        </w:rPr>
      </w:pPr>
      <w:r w:rsidRPr="00FA1751">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7A2C27D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B0095EF" w14:textId="77777777" w:rsidR="002766AB" w:rsidRPr="00FA1751" w:rsidRDefault="002766AB" w:rsidP="000F196D">
      <w:pPr>
        <w:pStyle w:val="a9"/>
        <w:numPr>
          <w:ilvl w:val="1"/>
          <w:numId w:val="6"/>
        </w:numPr>
        <w:tabs>
          <w:tab w:val="left" w:pos="993"/>
        </w:tabs>
        <w:ind w:left="0" w:firstLine="426"/>
        <w:jc w:val="both"/>
        <w:rPr>
          <w:sz w:val="20"/>
          <w:szCs w:val="20"/>
        </w:rPr>
      </w:pPr>
      <w:r w:rsidRPr="00FA1751">
        <w:rPr>
          <w:sz w:val="20"/>
          <w:szCs w:val="20"/>
        </w:rPr>
        <w:t xml:space="preserve">Если </w:t>
      </w:r>
      <w:r w:rsidR="001103DE" w:rsidRPr="00FA1751">
        <w:rPr>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FA1751">
        <w:rPr>
          <w:sz w:val="20"/>
          <w:szCs w:val="20"/>
        </w:rPr>
        <w:t>по одному для каждой из Сторон в срок, установленный пунктом 1.8 Договора.</w:t>
      </w:r>
    </w:p>
    <w:p w14:paraId="3084A20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FA1751">
        <w:rPr>
          <w:sz w:val="20"/>
          <w:szCs w:val="20"/>
        </w:rPr>
        <w:t>/УПД</w:t>
      </w:r>
      <w:r w:rsidRPr="00FA1751">
        <w:rPr>
          <w:sz w:val="20"/>
          <w:szCs w:val="20"/>
        </w:rPr>
        <w:t>.</w:t>
      </w:r>
    </w:p>
    <w:p w14:paraId="6B47D255"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FA1751">
        <w:rPr>
          <w:sz w:val="20"/>
          <w:szCs w:val="20"/>
        </w:rPr>
        <w:t>/УПД</w:t>
      </w:r>
      <w:r w:rsidRPr="00FA1751">
        <w:rPr>
          <w:sz w:val="20"/>
          <w:szCs w:val="20"/>
        </w:rPr>
        <w:t xml:space="preserve"> без замечаний.</w:t>
      </w:r>
    </w:p>
    <w:p w14:paraId="3D5CFC24"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341D54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7F9F193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1596734D" w14:textId="30C816ED"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У Поставщика не возникает право залога на Товар после его передачи Покупателю.</w:t>
      </w:r>
    </w:p>
    <w:p w14:paraId="155CEEA8" w14:textId="4519552C" w:rsidR="00C30E46" w:rsidRDefault="00C30E46">
      <w:pPr>
        <w:rPr>
          <w:rFonts w:ascii="Times New Roman" w:eastAsia="Times New Roman" w:hAnsi="Times New Roman" w:cs="Times New Roman"/>
          <w:sz w:val="20"/>
          <w:szCs w:val="20"/>
          <w:lang w:eastAsia="ru-RU"/>
        </w:rPr>
      </w:pPr>
      <w:r>
        <w:rPr>
          <w:sz w:val="20"/>
          <w:szCs w:val="20"/>
        </w:rPr>
        <w:br w:type="page"/>
      </w:r>
    </w:p>
    <w:p w14:paraId="47D2063F" w14:textId="0A0F79BA" w:rsidR="002766AB" w:rsidRPr="00FA1751" w:rsidRDefault="008801E6" w:rsidP="008801E6">
      <w:pPr>
        <w:pStyle w:val="a9"/>
        <w:numPr>
          <w:ilvl w:val="0"/>
          <w:numId w:val="6"/>
        </w:numPr>
        <w:ind w:left="0" w:firstLine="0"/>
        <w:jc w:val="center"/>
        <w:rPr>
          <w:b/>
          <w:sz w:val="20"/>
          <w:szCs w:val="20"/>
        </w:rPr>
      </w:pPr>
      <w:r w:rsidRPr="00FA1751">
        <w:rPr>
          <w:b/>
          <w:sz w:val="20"/>
          <w:szCs w:val="20"/>
        </w:rPr>
        <w:lastRenderedPageBreak/>
        <w:t>ПРАВА И ОБЯЗАННОСТИ СТОРОН</w:t>
      </w:r>
    </w:p>
    <w:p w14:paraId="5F467E58"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обязан:</w:t>
      </w:r>
    </w:p>
    <w:p w14:paraId="2E69DF8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иными обязательными правилами и требованиями;</w:t>
      </w:r>
    </w:p>
    <w:p w14:paraId="2EB1AEB7"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71886670"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18CECD3A"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50A3EB5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B87FDBC"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6B1DF7AD"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известить Покупателя о дате и времени доставки Товара в соответствии с пунктом 4.3 Договора;</w:t>
      </w:r>
    </w:p>
    <w:p w14:paraId="77B394A4"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3F5A4DE4"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незамедлительно</w:t>
      </w:r>
      <w:r w:rsidRPr="00FA1751">
        <w:rPr>
          <w:rFonts w:eastAsiaTheme="minorHAnsi"/>
          <w:sz w:val="20"/>
          <w:szCs w:val="20"/>
          <w:lang w:eastAsia="en-US"/>
        </w:rPr>
        <w:t xml:space="preserve"> </w:t>
      </w:r>
      <w:r w:rsidRPr="00FA1751">
        <w:rPr>
          <w:rFonts w:eastAsiaTheme="minorHAnsi"/>
          <w:sz w:val="20"/>
          <w:szCs w:val="20"/>
        </w:rPr>
        <w:t>п</w:t>
      </w:r>
      <w:r w:rsidRPr="00FA1751">
        <w:rPr>
          <w:rFonts w:eastAsia="Calibri"/>
          <w:sz w:val="20"/>
          <w:szCs w:val="20"/>
        </w:rPr>
        <w:t xml:space="preserve">редоставлять Покупателю информацию о смене режима налогообложения </w:t>
      </w:r>
      <w:r w:rsidRPr="00FA1751">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FA1751">
        <w:rPr>
          <w:rFonts w:eastAsia="Calibri"/>
          <w:sz w:val="20"/>
          <w:szCs w:val="20"/>
        </w:rPr>
        <w:t>;</w:t>
      </w:r>
    </w:p>
    <w:p w14:paraId="066AF67A"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не передавать оригиналы или копии документов, полученных</w:t>
      </w:r>
      <w:r w:rsidR="006D595B">
        <w:rPr>
          <w:sz w:val="20"/>
          <w:szCs w:val="20"/>
        </w:rPr>
        <w:t xml:space="preserve"> </w:t>
      </w:r>
      <w:r w:rsidRPr="00FA1751">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FA1751">
        <w:rPr>
          <w:iCs/>
          <w:sz w:val="20"/>
          <w:szCs w:val="20"/>
        </w:rPr>
        <w:t>, Поставщика и работников Поставщика</w:t>
      </w:r>
      <w:r w:rsidRPr="00FA1751">
        <w:rPr>
          <w:sz w:val="20"/>
          <w:szCs w:val="20"/>
        </w:rPr>
        <w:t>;</w:t>
      </w:r>
    </w:p>
    <w:p w14:paraId="507E6735"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1C4A41A2"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7C4B479"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004C70E2" w14:textId="3709C04A"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462A83">
        <w:rPr>
          <w:sz w:val="20"/>
          <w:szCs w:val="20"/>
        </w:rPr>
        <w:t xml:space="preserve"> </w:t>
      </w:r>
      <w:r w:rsidRPr="00FA1751">
        <w:rPr>
          <w:sz w:val="20"/>
          <w:szCs w:val="20"/>
        </w:rPr>
        <w:t>Правительства РФ от 23.01.2003 № 41, облагаемых НДС по ставке 10%, предоставить Покупателю Декларацию о соответствии (или Сертификат соответствия);</w:t>
      </w:r>
    </w:p>
    <w:p w14:paraId="0F93494C" w14:textId="77777777" w:rsidR="00442FEE" w:rsidRPr="00FA1751" w:rsidRDefault="00442FEE" w:rsidP="000F196D">
      <w:pPr>
        <w:pStyle w:val="a9"/>
        <w:numPr>
          <w:ilvl w:val="2"/>
          <w:numId w:val="6"/>
        </w:numPr>
        <w:tabs>
          <w:tab w:val="left" w:pos="993"/>
        </w:tabs>
        <w:ind w:left="0" w:firstLine="426"/>
        <w:jc w:val="both"/>
        <w:rPr>
          <w:rFonts w:eastAsia="Calibri"/>
          <w:sz w:val="20"/>
          <w:szCs w:val="20"/>
        </w:rPr>
      </w:pPr>
      <w:r w:rsidRPr="00FA1751">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06FAF1F"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9DF72E"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0220979A"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37649409"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lastRenderedPageBreak/>
        <w:t>обеспечить соблюдение соисполнителями (третьими лицами) положений Федерального закона от 27 июля 2006 года № 152-ФЗ «О персональных данных»;</w:t>
      </w:r>
    </w:p>
    <w:p w14:paraId="288FF3BE" w14:textId="77777777" w:rsidR="00442FEE" w:rsidRPr="00FA1751" w:rsidRDefault="00442FEE" w:rsidP="000F196D">
      <w:pPr>
        <w:pStyle w:val="a9"/>
        <w:numPr>
          <w:ilvl w:val="2"/>
          <w:numId w:val="6"/>
        </w:numPr>
        <w:tabs>
          <w:tab w:val="left" w:pos="993"/>
        </w:tabs>
        <w:ind w:left="0" w:firstLine="426"/>
        <w:jc w:val="both"/>
        <w:rPr>
          <w:sz w:val="20"/>
          <w:szCs w:val="20"/>
        </w:rPr>
      </w:pPr>
      <w:r w:rsidRPr="00FA1751">
        <w:rPr>
          <w:sz w:val="20"/>
          <w:szCs w:val="20"/>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FA1751">
        <w:rPr>
          <w:color w:val="000000"/>
          <w:sz w:val="20"/>
          <w:szCs w:val="20"/>
        </w:rPr>
        <w:t>электронного документооборота на условиях и по форме, предложенной Покупателем</w:t>
      </w:r>
      <w:r w:rsidRPr="00FA1751">
        <w:rPr>
          <w:sz w:val="20"/>
          <w:szCs w:val="20"/>
        </w:rPr>
        <w:t>;</w:t>
      </w:r>
    </w:p>
    <w:p w14:paraId="35867BAB" w14:textId="77777777" w:rsidR="00442FEE" w:rsidRPr="00FA1751" w:rsidRDefault="00442FEE" w:rsidP="000F196D">
      <w:pPr>
        <w:pStyle w:val="a9"/>
        <w:numPr>
          <w:ilvl w:val="2"/>
          <w:numId w:val="6"/>
        </w:numPr>
        <w:tabs>
          <w:tab w:val="left" w:pos="993"/>
        </w:tabs>
        <w:ind w:left="0" w:firstLine="426"/>
        <w:jc w:val="both"/>
        <w:rPr>
          <w:rFonts w:eastAsia="Calibri"/>
          <w:sz w:val="20"/>
          <w:szCs w:val="20"/>
        </w:rPr>
      </w:pPr>
      <w:r w:rsidRPr="00FA1751">
        <w:rPr>
          <w:rFonts w:eastAsia="Calibri"/>
          <w:sz w:val="20"/>
          <w:szCs w:val="20"/>
        </w:rPr>
        <w:t>выполнять иные обязанности, предусмотренные Договором.</w:t>
      </w:r>
    </w:p>
    <w:p w14:paraId="03431914" w14:textId="77777777" w:rsidR="00442FEE" w:rsidRPr="00FA1751" w:rsidRDefault="00442FEE"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вправе:</w:t>
      </w:r>
    </w:p>
    <w:p w14:paraId="4025D27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Calibri"/>
          <w:sz w:val="20"/>
          <w:szCs w:val="20"/>
        </w:rPr>
        <w:t>требовать</w:t>
      </w:r>
      <w:r w:rsidRPr="00FA1751">
        <w:rPr>
          <w:sz w:val="20"/>
          <w:szCs w:val="20"/>
        </w:rPr>
        <w:t xml:space="preserve"> от Покупателя произвести приемку Товара в порядке и в сроки, предусмотренные Договором;</w:t>
      </w:r>
    </w:p>
    <w:p w14:paraId="0607A33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требовать </w:t>
      </w:r>
      <w:r w:rsidRPr="00FA1751">
        <w:rPr>
          <w:rFonts w:eastAsia="Calibri"/>
          <w:sz w:val="20"/>
          <w:szCs w:val="20"/>
        </w:rPr>
        <w:t>своевременной</w:t>
      </w:r>
      <w:r w:rsidRPr="00FA1751">
        <w:rPr>
          <w:sz w:val="20"/>
          <w:szCs w:val="20"/>
        </w:rPr>
        <w:t xml:space="preserve"> оплаты на условиях, установленных Договором, надлежащим образом поставленного и принятого Покупателем Товара;</w:t>
      </w:r>
    </w:p>
    <w:p w14:paraId="6E0CE46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возмещения убытков, уплаты неустоек (штрафов, пеней) в соответствии с Договором;</w:t>
      </w:r>
    </w:p>
    <w:p w14:paraId="7FA3D79A"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rFonts w:eastAsiaTheme="minorHAnsi"/>
          <w:sz w:val="20"/>
          <w:szCs w:val="20"/>
          <w:lang w:eastAsia="en-US"/>
        </w:rPr>
        <w:t xml:space="preserve">осуществлять </w:t>
      </w:r>
      <w:r w:rsidRPr="00FA1751">
        <w:rPr>
          <w:sz w:val="20"/>
          <w:szCs w:val="20"/>
        </w:rPr>
        <w:t>иные</w:t>
      </w:r>
      <w:r w:rsidRPr="00FA1751">
        <w:rPr>
          <w:rFonts w:eastAsia="Calibri"/>
          <w:sz w:val="20"/>
          <w:szCs w:val="20"/>
        </w:rPr>
        <w:t xml:space="preserve"> права, предусмотренные Договором.</w:t>
      </w:r>
    </w:p>
    <w:p w14:paraId="4B931D2A"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обязуется:</w:t>
      </w:r>
    </w:p>
    <w:p w14:paraId="65D2B596"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FA1751">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 обязательным правилам и требованиям</w:t>
      </w:r>
      <w:r w:rsidRPr="00FA1751">
        <w:rPr>
          <w:rFonts w:eastAsiaTheme="minorHAnsi"/>
          <w:sz w:val="20"/>
          <w:szCs w:val="20"/>
          <w:lang w:eastAsia="en-US"/>
        </w:rPr>
        <w:t xml:space="preserve"> в порядке и сроки,</w:t>
      </w:r>
      <w:r w:rsidRPr="00FA1751">
        <w:rPr>
          <w:sz w:val="20"/>
          <w:szCs w:val="20"/>
        </w:rPr>
        <w:t xml:space="preserve"> предусмотренные Договором;</w:t>
      </w:r>
    </w:p>
    <w:p w14:paraId="5F8D39D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47F0109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Calibri"/>
          <w:sz w:val="20"/>
          <w:szCs w:val="20"/>
        </w:rPr>
        <w:t>исполнять иные обязанности, предусмотренные Договором.</w:t>
      </w:r>
    </w:p>
    <w:p w14:paraId="5FB87E5D"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вправе:</w:t>
      </w:r>
    </w:p>
    <w:p w14:paraId="43D4A10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от Поставщика надлежащего исполнения обязательств, предусмотренных Договором;</w:t>
      </w:r>
    </w:p>
    <w:p w14:paraId="4F31A0C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от Поставщика своевременного устранения недостатков Товара в соответствии с разделами 4 и 6 Договора;</w:t>
      </w:r>
    </w:p>
    <w:p w14:paraId="3DF2682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1791B8C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проверять ход и качество исполнения Поставщиком условий настоящего Договора;</w:t>
      </w:r>
    </w:p>
    <w:p w14:paraId="4C6A1DEE"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возмещения убытков, уплаты неустоек (штрафов, пеней) в соответствии с Договором;</w:t>
      </w:r>
    </w:p>
    <w:p w14:paraId="1E0B0E6D"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отказаться от приемки и оплаты Товара, не соответствующего условиям Договора;</w:t>
      </w:r>
    </w:p>
    <w:p w14:paraId="293532B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8E70BB0" w14:textId="77777777" w:rsidR="00BB114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 обязательным правилам и требованиям;</w:t>
      </w:r>
    </w:p>
    <w:p w14:paraId="52B85925" w14:textId="77777777" w:rsidR="00BB114B" w:rsidRPr="00FA1751" w:rsidRDefault="00BB114B" w:rsidP="000F196D">
      <w:pPr>
        <w:pStyle w:val="a9"/>
        <w:numPr>
          <w:ilvl w:val="2"/>
          <w:numId w:val="6"/>
        </w:numPr>
        <w:tabs>
          <w:tab w:val="left" w:pos="993"/>
        </w:tabs>
        <w:ind w:left="0" w:firstLine="426"/>
        <w:jc w:val="both"/>
        <w:rPr>
          <w:sz w:val="20"/>
          <w:szCs w:val="20"/>
        </w:rPr>
      </w:pPr>
      <w:r w:rsidRPr="00FA1751">
        <w:rPr>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540C42D" w14:textId="0EBD9A8F" w:rsidR="002766AB" w:rsidRPr="008801E6" w:rsidRDefault="002766AB" w:rsidP="000F196D">
      <w:pPr>
        <w:pStyle w:val="a9"/>
        <w:numPr>
          <w:ilvl w:val="2"/>
          <w:numId w:val="6"/>
        </w:numPr>
        <w:tabs>
          <w:tab w:val="left" w:pos="993"/>
        </w:tabs>
        <w:ind w:left="0" w:firstLine="426"/>
        <w:jc w:val="both"/>
        <w:rPr>
          <w:sz w:val="20"/>
          <w:szCs w:val="20"/>
        </w:rPr>
      </w:pPr>
      <w:r w:rsidRPr="00FA1751">
        <w:rPr>
          <w:rFonts w:eastAsiaTheme="minorHAnsi"/>
          <w:sz w:val="20"/>
          <w:szCs w:val="20"/>
          <w:lang w:eastAsia="en-US"/>
        </w:rPr>
        <w:t xml:space="preserve">осуществлять </w:t>
      </w:r>
      <w:r w:rsidRPr="00FA1751">
        <w:rPr>
          <w:rFonts w:eastAsia="Calibri"/>
          <w:sz w:val="20"/>
          <w:szCs w:val="20"/>
        </w:rPr>
        <w:t>иные права, предусмотренные Договором.</w:t>
      </w:r>
    </w:p>
    <w:p w14:paraId="1ADF0617" w14:textId="77777777" w:rsidR="008801E6" w:rsidRPr="00FA1751" w:rsidRDefault="008801E6" w:rsidP="008801E6">
      <w:pPr>
        <w:pStyle w:val="a9"/>
        <w:tabs>
          <w:tab w:val="left" w:pos="993"/>
        </w:tabs>
        <w:ind w:left="567"/>
        <w:jc w:val="both"/>
        <w:rPr>
          <w:sz w:val="20"/>
          <w:szCs w:val="20"/>
        </w:rPr>
      </w:pPr>
    </w:p>
    <w:p w14:paraId="20B29CC2" w14:textId="4A9EA5C9" w:rsidR="002766AB" w:rsidRPr="00FA1751" w:rsidRDefault="008801E6" w:rsidP="008801E6">
      <w:pPr>
        <w:pStyle w:val="a9"/>
        <w:numPr>
          <w:ilvl w:val="0"/>
          <w:numId w:val="6"/>
        </w:numPr>
        <w:tabs>
          <w:tab w:val="left" w:pos="993"/>
          <w:tab w:val="left" w:pos="1260"/>
        </w:tabs>
        <w:ind w:left="0" w:firstLine="0"/>
        <w:jc w:val="center"/>
        <w:rPr>
          <w:b/>
          <w:sz w:val="20"/>
          <w:szCs w:val="20"/>
        </w:rPr>
      </w:pPr>
      <w:r w:rsidRPr="00FA1751">
        <w:rPr>
          <w:b/>
          <w:sz w:val="20"/>
          <w:szCs w:val="20"/>
        </w:rPr>
        <w:t>КАЧЕСТВО ТОВАРА</w:t>
      </w:r>
    </w:p>
    <w:p w14:paraId="7F3490F8" w14:textId="77777777" w:rsidR="002766AB" w:rsidRPr="00FA1751" w:rsidRDefault="002766AB" w:rsidP="00400D0C">
      <w:pPr>
        <w:pStyle w:val="a9"/>
        <w:numPr>
          <w:ilvl w:val="1"/>
          <w:numId w:val="6"/>
        </w:numPr>
        <w:tabs>
          <w:tab w:val="left" w:pos="993"/>
          <w:tab w:val="left" w:pos="1276"/>
        </w:tabs>
        <w:ind w:left="0" w:firstLine="426"/>
        <w:jc w:val="both"/>
        <w:rPr>
          <w:i/>
          <w:sz w:val="20"/>
          <w:szCs w:val="20"/>
        </w:rPr>
      </w:pPr>
      <w:r w:rsidRPr="00FA1751">
        <w:rPr>
          <w:sz w:val="20"/>
          <w:szCs w:val="20"/>
        </w:rPr>
        <w:t xml:space="preserve">Поставляемый Товар должен соответствовать условиям Договора, в том числе </w:t>
      </w:r>
      <w:r w:rsidR="00BB114B" w:rsidRPr="00FA1751">
        <w:rPr>
          <w:sz w:val="20"/>
          <w:szCs w:val="20"/>
        </w:rPr>
        <w:t>условиям</w:t>
      </w:r>
      <w:r w:rsidRPr="00FA1751">
        <w:rPr>
          <w:sz w:val="20"/>
          <w:szCs w:val="20"/>
        </w:rPr>
        <w:t xml:space="preserve"> Заявок, Спецификации, Технического </w:t>
      </w:r>
      <w:r w:rsidR="00BB114B" w:rsidRPr="00FA1751">
        <w:rPr>
          <w:sz w:val="20"/>
          <w:szCs w:val="20"/>
        </w:rPr>
        <w:t>задания (если применимо), иных П</w:t>
      </w:r>
      <w:r w:rsidRPr="00FA1751">
        <w:rPr>
          <w:sz w:val="20"/>
          <w:szCs w:val="20"/>
        </w:rPr>
        <w:t xml:space="preserve">риложений к Договору, а также положениям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 обязательным правилам и т</w:t>
      </w:r>
      <w:r w:rsidRPr="00FA1751">
        <w:rPr>
          <w:bCs/>
          <w:sz w:val="20"/>
          <w:szCs w:val="20"/>
        </w:rPr>
        <w:t>ребованиям, требовани</w:t>
      </w:r>
      <w:r w:rsidRPr="00FA1751">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1EAA79C6"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w:t>
      </w:r>
      <w:r w:rsidR="001103DE" w:rsidRPr="00FA1751">
        <w:rPr>
          <w:sz w:val="20"/>
          <w:szCs w:val="20"/>
        </w:rPr>
        <w:t>/УПД</w:t>
      </w:r>
      <w:r w:rsidRPr="00FA1751">
        <w:rPr>
          <w:sz w:val="20"/>
          <w:szCs w:val="20"/>
        </w:rPr>
        <w:t xml:space="preserve">. </w:t>
      </w:r>
    </w:p>
    <w:p w14:paraId="0D0E6831"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7CBFC94F" w14:textId="77777777" w:rsidR="002766AB" w:rsidRPr="00FA1751" w:rsidRDefault="002766AB" w:rsidP="00400D0C">
      <w:pPr>
        <w:pStyle w:val="a9"/>
        <w:tabs>
          <w:tab w:val="left" w:pos="993"/>
          <w:tab w:val="left" w:pos="1276"/>
        </w:tabs>
        <w:ind w:left="0" w:firstLine="426"/>
        <w:jc w:val="both"/>
        <w:rPr>
          <w:sz w:val="20"/>
          <w:szCs w:val="20"/>
        </w:rPr>
      </w:pPr>
      <w:r w:rsidRPr="00FA1751">
        <w:rPr>
          <w:sz w:val="20"/>
          <w:szCs w:val="20"/>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649ACDAA" w14:textId="77777777" w:rsidR="002766AB" w:rsidRPr="00FA1751" w:rsidRDefault="002766AB" w:rsidP="00400D0C">
      <w:pPr>
        <w:pStyle w:val="a9"/>
        <w:tabs>
          <w:tab w:val="left" w:pos="993"/>
          <w:tab w:val="left" w:pos="1276"/>
        </w:tabs>
        <w:ind w:left="0" w:firstLine="426"/>
        <w:jc w:val="both"/>
        <w:rPr>
          <w:sz w:val="20"/>
          <w:szCs w:val="20"/>
        </w:rPr>
      </w:pPr>
      <w:r w:rsidRPr="00FA1751">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21D0D73D" w14:textId="77777777" w:rsidR="00790647" w:rsidRPr="00FA1751" w:rsidRDefault="00790647" w:rsidP="00400D0C">
      <w:pPr>
        <w:pStyle w:val="a9"/>
        <w:tabs>
          <w:tab w:val="left" w:pos="993"/>
          <w:tab w:val="left" w:pos="1276"/>
        </w:tabs>
        <w:ind w:left="0" w:firstLine="426"/>
        <w:jc w:val="both"/>
        <w:rPr>
          <w:sz w:val="20"/>
          <w:szCs w:val="20"/>
        </w:rPr>
      </w:pPr>
    </w:p>
    <w:p w14:paraId="63DE08E3" w14:textId="6B8EF533" w:rsidR="002766AB" w:rsidRPr="00FA1751" w:rsidRDefault="000C14AC" w:rsidP="000C14AC">
      <w:pPr>
        <w:pStyle w:val="a9"/>
        <w:numPr>
          <w:ilvl w:val="0"/>
          <w:numId w:val="6"/>
        </w:numPr>
        <w:tabs>
          <w:tab w:val="left" w:pos="0"/>
        </w:tabs>
        <w:ind w:left="0" w:firstLine="0"/>
        <w:jc w:val="center"/>
        <w:rPr>
          <w:b/>
          <w:sz w:val="20"/>
          <w:szCs w:val="20"/>
        </w:rPr>
      </w:pPr>
      <w:r w:rsidRPr="00FA1751">
        <w:rPr>
          <w:b/>
          <w:sz w:val="20"/>
          <w:szCs w:val="20"/>
        </w:rPr>
        <w:t>ОТВЕТСТВЕННОСТЬ СТОРОН</w:t>
      </w:r>
    </w:p>
    <w:p w14:paraId="5807E27A"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1883F62"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Покупатель имеет право</w:t>
      </w:r>
      <w:r w:rsidR="00E671F8" w:rsidRPr="00FA1751">
        <w:rPr>
          <w:sz w:val="20"/>
          <w:szCs w:val="20"/>
        </w:rPr>
        <w:t xml:space="preserve"> </w:t>
      </w:r>
      <w:r w:rsidRPr="00FA1751">
        <w:rPr>
          <w:sz w:val="20"/>
          <w:szCs w:val="20"/>
        </w:rPr>
        <w:t xml:space="preserve">на удержание суммы начисленной </w:t>
      </w:r>
      <w:r w:rsidR="002F2C7F" w:rsidRPr="00FA1751">
        <w:rPr>
          <w:sz w:val="20"/>
          <w:szCs w:val="20"/>
        </w:rPr>
        <w:t xml:space="preserve">Поставщику </w:t>
      </w:r>
      <w:r w:rsidR="001103DE" w:rsidRPr="00FA1751">
        <w:rPr>
          <w:sz w:val="20"/>
          <w:szCs w:val="20"/>
        </w:rPr>
        <w:t xml:space="preserve">неустойки </w:t>
      </w:r>
      <w:r w:rsidR="00A56F2D" w:rsidRPr="00FA1751">
        <w:rPr>
          <w:sz w:val="20"/>
          <w:szCs w:val="20"/>
        </w:rPr>
        <w:t xml:space="preserve">(пеней, штрафов) </w:t>
      </w:r>
      <w:r w:rsidRPr="00FA1751">
        <w:rPr>
          <w:sz w:val="20"/>
          <w:szCs w:val="20"/>
        </w:rPr>
        <w:t>при осуществлении оплаты по Догово</w:t>
      </w:r>
      <w:r w:rsidR="00790647" w:rsidRPr="00FA1751">
        <w:rPr>
          <w:sz w:val="20"/>
          <w:szCs w:val="20"/>
        </w:rPr>
        <w:t>ру во внесудебном порядке.</w:t>
      </w:r>
    </w:p>
    <w:p w14:paraId="22F45D02"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3A0D75E" w14:textId="66619A57"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FA1751">
        <w:rPr>
          <w:rFonts w:eastAsiaTheme="minorHAnsi"/>
          <w:sz w:val="20"/>
          <w:szCs w:val="20"/>
          <w:lang w:eastAsia="en-US"/>
        </w:rPr>
        <w:t>девальвация национальной валюты,</w:t>
      </w:r>
      <w:r w:rsidRPr="00FA1751">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FA1751">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FA1751">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496ADC56" w14:textId="77777777" w:rsidR="000C14AC" w:rsidRPr="00FA1751" w:rsidRDefault="000C14AC" w:rsidP="000C14AC">
      <w:pPr>
        <w:pStyle w:val="a9"/>
        <w:tabs>
          <w:tab w:val="left" w:pos="993"/>
          <w:tab w:val="left" w:pos="1276"/>
        </w:tabs>
        <w:ind w:left="567"/>
        <w:jc w:val="both"/>
        <w:rPr>
          <w:sz w:val="20"/>
          <w:szCs w:val="20"/>
        </w:rPr>
      </w:pPr>
    </w:p>
    <w:p w14:paraId="1C72E91F" w14:textId="2C765595" w:rsidR="002766AB" w:rsidRPr="00FA1751" w:rsidRDefault="000C14AC" w:rsidP="000C14AC">
      <w:pPr>
        <w:pStyle w:val="a9"/>
        <w:numPr>
          <w:ilvl w:val="0"/>
          <w:numId w:val="6"/>
        </w:numPr>
        <w:tabs>
          <w:tab w:val="left" w:pos="0"/>
        </w:tabs>
        <w:ind w:left="0" w:firstLine="0"/>
        <w:jc w:val="center"/>
        <w:rPr>
          <w:sz w:val="20"/>
          <w:szCs w:val="20"/>
        </w:rPr>
      </w:pPr>
      <w:r w:rsidRPr="00FA1751">
        <w:rPr>
          <w:b/>
          <w:sz w:val="20"/>
          <w:szCs w:val="20"/>
        </w:rPr>
        <w:t>ОБЕСПЕЧЕНИЕ ИСПОЛНЕНИЯ ДОГОВОРА. ОБЕСПЕЧЕНИЕ ИСПОЛНЕНИЯ ГАРАНТИЙНЫХ ОБЯЗАТЕЛЬСТВ</w:t>
      </w:r>
    </w:p>
    <w:p w14:paraId="7F661809" w14:textId="77777777" w:rsidR="00344A95" w:rsidRPr="00FA1751" w:rsidRDefault="00344A95" w:rsidP="00400D0C">
      <w:pPr>
        <w:pStyle w:val="a9"/>
        <w:numPr>
          <w:ilvl w:val="1"/>
          <w:numId w:val="1"/>
        </w:numPr>
        <w:tabs>
          <w:tab w:val="left" w:pos="993"/>
          <w:tab w:val="left" w:pos="1276"/>
        </w:tabs>
        <w:ind w:left="0" w:firstLine="426"/>
        <w:jc w:val="both"/>
        <w:rPr>
          <w:bCs/>
          <w:sz w:val="20"/>
          <w:szCs w:val="20"/>
          <w:lang w:eastAsia="ar-SA"/>
        </w:rPr>
      </w:pPr>
      <w:r w:rsidRPr="00FA1751">
        <w:rPr>
          <w:bCs/>
          <w:sz w:val="20"/>
          <w:szCs w:val="20"/>
          <w:lang w:eastAsia="ar-SA"/>
        </w:rPr>
        <w:t xml:space="preserve">Обеспечение исполнения Договора распространяется на обязательства Поставщика </w:t>
      </w:r>
      <w:r w:rsidRPr="00FA1751">
        <w:rPr>
          <w:sz w:val="20"/>
          <w:szCs w:val="20"/>
        </w:rPr>
        <w:t xml:space="preserve">(кроме гарантийных обязательств), предусмотренные пунктом 1.15 Договора, </w:t>
      </w:r>
      <w:r w:rsidRPr="00FA1751">
        <w:rPr>
          <w:bCs/>
          <w:sz w:val="20"/>
          <w:szCs w:val="20"/>
          <w:lang w:eastAsia="ar-SA"/>
        </w:rPr>
        <w:t xml:space="preserve">в случае неисполнения </w:t>
      </w:r>
      <w:r w:rsidRPr="00FA1751">
        <w:rPr>
          <w:sz w:val="20"/>
          <w:szCs w:val="20"/>
        </w:rPr>
        <w:t>обязательств</w:t>
      </w:r>
      <w:r w:rsidRPr="00FA1751">
        <w:rPr>
          <w:bCs/>
          <w:sz w:val="20"/>
          <w:szCs w:val="20"/>
          <w:lang w:eastAsia="ar-SA"/>
        </w:rPr>
        <w:t xml:space="preserve"> по Договору, </w:t>
      </w:r>
      <w:r w:rsidRPr="00FA1751">
        <w:rPr>
          <w:sz w:val="20"/>
          <w:szCs w:val="20"/>
        </w:rPr>
        <w:t xml:space="preserve">в том числе обязательства по </w:t>
      </w:r>
      <w:r w:rsidRPr="00FA1751">
        <w:rPr>
          <w:bCs/>
          <w:sz w:val="20"/>
          <w:szCs w:val="20"/>
          <w:lang w:eastAsia="ar-SA"/>
        </w:rPr>
        <w:t xml:space="preserve">уплате неустоек </w:t>
      </w:r>
      <w:r w:rsidRPr="00FA1751">
        <w:rPr>
          <w:sz w:val="20"/>
          <w:szCs w:val="20"/>
        </w:rPr>
        <w:t>(штрафов, пеней)</w:t>
      </w:r>
      <w:r w:rsidRPr="00FA1751">
        <w:rPr>
          <w:bCs/>
          <w:sz w:val="20"/>
          <w:szCs w:val="20"/>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14:paraId="0AB4FFF1" w14:textId="77777777" w:rsidR="00344A95" w:rsidRPr="00FA1751" w:rsidRDefault="00344A95" w:rsidP="00400D0C">
      <w:pPr>
        <w:pStyle w:val="a9"/>
        <w:numPr>
          <w:ilvl w:val="1"/>
          <w:numId w:val="1"/>
        </w:numPr>
        <w:tabs>
          <w:tab w:val="left" w:pos="993"/>
          <w:tab w:val="left" w:pos="1276"/>
        </w:tabs>
        <w:ind w:left="0" w:firstLine="426"/>
        <w:jc w:val="both"/>
        <w:rPr>
          <w:bCs/>
          <w:sz w:val="20"/>
          <w:szCs w:val="20"/>
          <w:lang w:eastAsia="ar-SA"/>
        </w:rPr>
      </w:pPr>
      <w:r w:rsidRPr="00FA1751">
        <w:rPr>
          <w:bCs/>
          <w:sz w:val="20"/>
          <w:szCs w:val="20"/>
          <w:lang w:eastAsia="ar-SA"/>
        </w:rPr>
        <w:t>Обеспечение исполнения гарантийных обязательств по Договору не предоставляется.</w:t>
      </w:r>
    </w:p>
    <w:p w14:paraId="5CCB7EF7" w14:textId="77777777" w:rsidR="00344A95" w:rsidRPr="00FA1751" w:rsidRDefault="00344A95" w:rsidP="00400D0C">
      <w:pPr>
        <w:pStyle w:val="a9"/>
        <w:numPr>
          <w:ilvl w:val="1"/>
          <w:numId w:val="1"/>
        </w:numPr>
        <w:tabs>
          <w:tab w:val="left" w:pos="993"/>
          <w:tab w:val="left" w:pos="1276"/>
        </w:tabs>
        <w:ind w:left="0" w:firstLine="426"/>
        <w:jc w:val="both"/>
        <w:rPr>
          <w:sz w:val="20"/>
          <w:szCs w:val="20"/>
        </w:rPr>
      </w:pPr>
      <w:r w:rsidRPr="00FA1751">
        <w:rPr>
          <w:sz w:val="20"/>
          <w:szCs w:val="20"/>
        </w:rPr>
        <w:t xml:space="preserve">В случае </w:t>
      </w:r>
      <w:r w:rsidRPr="00FA1751">
        <w:rPr>
          <w:bCs/>
          <w:sz w:val="20"/>
          <w:szCs w:val="20"/>
        </w:rPr>
        <w:t>если</w:t>
      </w:r>
      <w:r w:rsidRPr="00FA1751">
        <w:rPr>
          <w:sz w:val="20"/>
          <w:szCs w:val="20"/>
        </w:rP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FA1751">
        <w:rPr>
          <w:bCs/>
          <w:sz w:val="20"/>
          <w:szCs w:val="20"/>
        </w:rPr>
        <w:t xml:space="preserve"> Поставщиком в качестве способа обеспечения исполнения Договора была выбрана банковская гарантия и</w:t>
      </w:r>
      <w:r w:rsidRPr="00FA1751">
        <w:rPr>
          <w:sz w:val="20"/>
          <w:szCs w:val="20"/>
        </w:rP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05D2AF56" w14:textId="77777777" w:rsidR="00344A95" w:rsidRPr="00FA1751" w:rsidRDefault="00344A95" w:rsidP="00400D0C">
      <w:pPr>
        <w:pStyle w:val="a9"/>
        <w:numPr>
          <w:ilvl w:val="1"/>
          <w:numId w:val="1"/>
        </w:numPr>
        <w:tabs>
          <w:tab w:val="left" w:pos="993"/>
          <w:tab w:val="left" w:pos="1276"/>
        </w:tabs>
        <w:ind w:left="0" w:firstLine="426"/>
        <w:jc w:val="both"/>
        <w:rPr>
          <w:sz w:val="20"/>
          <w:szCs w:val="20"/>
        </w:rPr>
      </w:pPr>
      <w:r w:rsidRPr="00FA1751">
        <w:rPr>
          <w:sz w:val="20"/>
          <w:szCs w:val="20"/>
        </w:rPr>
        <w:t xml:space="preserve">Поставщик при исполнении Договора вправе предоставить Покупателю обеспечение исполнения Договора, уменьшенное </w:t>
      </w:r>
      <w:r w:rsidRPr="00FA1751">
        <w:rPr>
          <w:bCs/>
          <w:sz w:val="20"/>
          <w:szCs w:val="20"/>
          <w:lang w:eastAsia="ar-SA"/>
        </w:rPr>
        <w:t>пропорционально размеру</w:t>
      </w:r>
      <w:r w:rsidRPr="00FA1751">
        <w:rPr>
          <w:sz w:val="20"/>
          <w:szCs w:val="20"/>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E9D3567" w14:textId="52BE0D2B" w:rsidR="00344A95" w:rsidRDefault="00344A95" w:rsidP="00400D0C">
      <w:pPr>
        <w:pStyle w:val="a9"/>
        <w:numPr>
          <w:ilvl w:val="1"/>
          <w:numId w:val="1"/>
        </w:numPr>
        <w:tabs>
          <w:tab w:val="left" w:pos="993"/>
          <w:tab w:val="left" w:pos="1276"/>
        </w:tabs>
        <w:ind w:left="0" w:firstLine="426"/>
        <w:jc w:val="both"/>
        <w:rPr>
          <w:sz w:val="20"/>
          <w:szCs w:val="20"/>
        </w:rPr>
      </w:pPr>
      <w:r w:rsidRPr="00FA1751">
        <w:rPr>
          <w:sz w:val="20"/>
          <w:szCs w:val="20"/>
        </w:rPr>
        <w:t>В соответствии с законодательством о закупках товаров, работ, услуг отдельными видами юридических лиц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600C14DE" w14:textId="77777777" w:rsidR="000C14AC" w:rsidRPr="00FA1751" w:rsidRDefault="000C14AC" w:rsidP="000C14AC">
      <w:pPr>
        <w:pStyle w:val="a9"/>
        <w:tabs>
          <w:tab w:val="left" w:pos="993"/>
          <w:tab w:val="left" w:pos="1276"/>
        </w:tabs>
        <w:ind w:left="567"/>
        <w:jc w:val="both"/>
        <w:rPr>
          <w:sz w:val="20"/>
          <w:szCs w:val="20"/>
        </w:rPr>
      </w:pPr>
    </w:p>
    <w:p w14:paraId="7016B557" w14:textId="0CBED8BC" w:rsidR="002766AB" w:rsidRPr="00FA1751" w:rsidRDefault="000C14AC" w:rsidP="000C14AC">
      <w:pPr>
        <w:pStyle w:val="a9"/>
        <w:numPr>
          <w:ilvl w:val="0"/>
          <w:numId w:val="6"/>
        </w:numPr>
        <w:tabs>
          <w:tab w:val="left" w:pos="0"/>
        </w:tabs>
        <w:ind w:left="0" w:firstLine="0"/>
        <w:jc w:val="center"/>
        <w:rPr>
          <w:b/>
          <w:sz w:val="20"/>
          <w:szCs w:val="20"/>
        </w:rPr>
      </w:pPr>
      <w:r w:rsidRPr="00FA1751">
        <w:rPr>
          <w:b/>
          <w:sz w:val="20"/>
          <w:szCs w:val="20"/>
        </w:rPr>
        <w:t>ОБСТОЯТЕЛЬСТВА НЕПРЕОДОЛИМОЙ СИЛЫ</w:t>
      </w:r>
    </w:p>
    <w:p w14:paraId="3237AD70"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bCs/>
          <w:sz w:val="20"/>
          <w:szCs w:val="20"/>
        </w:rPr>
      </w:pPr>
      <w:r w:rsidRPr="00FA1751">
        <w:rPr>
          <w:rFonts w:eastAsiaTheme="minorHAnsi"/>
          <w:sz w:val="20"/>
          <w:szCs w:val="20"/>
        </w:rPr>
        <w:t xml:space="preserve">Сторона освобождается от ответственности за неисполнение или </w:t>
      </w:r>
      <w:r w:rsidRPr="00FA1751">
        <w:rPr>
          <w:sz w:val="20"/>
          <w:szCs w:val="20"/>
        </w:rPr>
        <w:t>ненадлежащее</w:t>
      </w:r>
      <w:r w:rsidRPr="00FA1751">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FA1751">
        <w:rPr>
          <w:sz w:val="20"/>
          <w:szCs w:val="20"/>
        </w:rPr>
        <w:t>Договор</w:t>
      </w:r>
      <w:r w:rsidRPr="00FA1751">
        <w:rPr>
          <w:rFonts w:eastAsiaTheme="minorHAnsi"/>
          <w:sz w:val="20"/>
          <w:szCs w:val="20"/>
        </w:rPr>
        <w:t>ом, произошло вследствие действия обстоятельств непреодолимой силы или по вине другой Стороны.</w:t>
      </w:r>
      <w:r w:rsidRPr="00FA1751">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D056BA5"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sz w:val="20"/>
          <w:szCs w:val="20"/>
        </w:rPr>
      </w:pPr>
      <w:r w:rsidRPr="00FA1751">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w:t>
      </w:r>
      <w:r w:rsidRPr="00FA1751">
        <w:rPr>
          <w:rFonts w:eastAsiaTheme="minorHAnsi"/>
          <w:sz w:val="20"/>
          <w:szCs w:val="20"/>
        </w:rPr>
        <w:lastRenderedPageBreak/>
        <w:t>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3FF5721"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sz w:val="20"/>
          <w:szCs w:val="20"/>
        </w:rPr>
      </w:pPr>
      <w:r w:rsidRPr="00FA1751">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5BE840D" w14:textId="108D5AA0"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9DA53B1" w14:textId="77777777" w:rsidR="000C14AC" w:rsidRPr="00FA1751" w:rsidRDefault="000C14AC" w:rsidP="000C14AC">
      <w:pPr>
        <w:pStyle w:val="a9"/>
        <w:tabs>
          <w:tab w:val="left" w:pos="993"/>
          <w:tab w:val="left" w:pos="1276"/>
        </w:tabs>
        <w:ind w:left="567"/>
        <w:jc w:val="both"/>
        <w:rPr>
          <w:sz w:val="20"/>
          <w:szCs w:val="20"/>
        </w:rPr>
      </w:pPr>
    </w:p>
    <w:p w14:paraId="18DCB254" w14:textId="09A44D55" w:rsidR="002766AB" w:rsidRPr="00FA1751" w:rsidRDefault="006D47E3" w:rsidP="00400D0C">
      <w:pPr>
        <w:pStyle w:val="a9"/>
        <w:numPr>
          <w:ilvl w:val="0"/>
          <w:numId w:val="6"/>
        </w:numPr>
        <w:tabs>
          <w:tab w:val="left" w:pos="0"/>
        </w:tabs>
        <w:ind w:left="0" w:firstLine="426"/>
        <w:jc w:val="center"/>
        <w:rPr>
          <w:b/>
          <w:sz w:val="20"/>
          <w:szCs w:val="20"/>
        </w:rPr>
      </w:pPr>
      <w:r w:rsidRPr="00FA1751">
        <w:rPr>
          <w:b/>
          <w:sz w:val="20"/>
          <w:szCs w:val="20"/>
        </w:rPr>
        <w:t>РАССМОТРЕНИЕ И РАЗРЕШЕНИЕ СПОРОВ</w:t>
      </w:r>
    </w:p>
    <w:p w14:paraId="65B1FE8E"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Договором предусматривается обязательный досудебный претензионный порядок урегулирования споров.</w:t>
      </w:r>
    </w:p>
    <w:p w14:paraId="787F76B5"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CF9F7E3"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2CA79C4D" w14:textId="76AA7B77"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При неурегулировании Сторонами спора в досудебном порядке, спор передается на рассмотрение суда, указанного в пункте 1.17 Договора.</w:t>
      </w:r>
    </w:p>
    <w:p w14:paraId="054F6976" w14:textId="77777777" w:rsidR="006D47E3" w:rsidRPr="00FA1751" w:rsidRDefault="006D47E3" w:rsidP="006D47E3">
      <w:pPr>
        <w:pStyle w:val="a9"/>
        <w:tabs>
          <w:tab w:val="left" w:pos="993"/>
          <w:tab w:val="left" w:pos="1276"/>
        </w:tabs>
        <w:ind w:left="567"/>
        <w:jc w:val="both"/>
        <w:rPr>
          <w:sz w:val="20"/>
          <w:szCs w:val="20"/>
        </w:rPr>
      </w:pPr>
    </w:p>
    <w:p w14:paraId="352411D6" w14:textId="09C571C6" w:rsidR="002766AB" w:rsidRPr="00FA1751" w:rsidRDefault="006D47E3" w:rsidP="006D47E3">
      <w:pPr>
        <w:pStyle w:val="a9"/>
        <w:numPr>
          <w:ilvl w:val="0"/>
          <w:numId w:val="6"/>
        </w:numPr>
        <w:tabs>
          <w:tab w:val="left" w:pos="0"/>
        </w:tabs>
        <w:ind w:left="0" w:firstLine="0"/>
        <w:jc w:val="center"/>
        <w:rPr>
          <w:b/>
          <w:sz w:val="20"/>
          <w:szCs w:val="20"/>
        </w:rPr>
      </w:pPr>
      <w:r w:rsidRPr="00FA1751">
        <w:rPr>
          <w:b/>
          <w:sz w:val="20"/>
          <w:szCs w:val="20"/>
        </w:rPr>
        <w:t xml:space="preserve">СРОК ДЕЙСТВИЯ И ПОРЯДОК ИЗМЕНЕНИЯ ДОГОВОРА </w:t>
      </w:r>
    </w:p>
    <w:p w14:paraId="43CD0CBE" w14:textId="77777777" w:rsidR="002766AB" w:rsidRPr="00FA1751" w:rsidRDefault="002766AB" w:rsidP="00400D0C">
      <w:pPr>
        <w:pStyle w:val="a9"/>
        <w:numPr>
          <w:ilvl w:val="1"/>
          <w:numId w:val="6"/>
        </w:numPr>
        <w:tabs>
          <w:tab w:val="left" w:pos="0"/>
        </w:tabs>
        <w:ind w:left="0" w:firstLine="426"/>
        <w:jc w:val="both"/>
        <w:rPr>
          <w:sz w:val="20"/>
          <w:szCs w:val="20"/>
        </w:rPr>
      </w:pPr>
      <w:r w:rsidRPr="00FA1751">
        <w:rPr>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2C6EB23C" w14:textId="77777777" w:rsidR="002766AB" w:rsidRPr="00FA1751" w:rsidRDefault="002766AB" w:rsidP="00400D0C">
      <w:pPr>
        <w:pStyle w:val="a9"/>
        <w:numPr>
          <w:ilvl w:val="1"/>
          <w:numId w:val="6"/>
        </w:numPr>
        <w:tabs>
          <w:tab w:val="left" w:pos="0"/>
        </w:tabs>
        <w:ind w:left="0" w:firstLine="426"/>
        <w:jc w:val="both"/>
        <w:rPr>
          <w:bCs/>
          <w:sz w:val="20"/>
          <w:szCs w:val="20"/>
          <w:lang w:eastAsia="ar-SA"/>
        </w:rPr>
      </w:pPr>
      <w:r w:rsidRPr="00FA1751">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B88024" w14:textId="528D96A1" w:rsidR="002766AB" w:rsidRDefault="002766AB" w:rsidP="00400D0C">
      <w:pPr>
        <w:pStyle w:val="a9"/>
        <w:numPr>
          <w:ilvl w:val="1"/>
          <w:numId w:val="6"/>
        </w:numPr>
        <w:tabs>
          <w:tab w:val="left" w:pos="0"/>
        </w:tabs>
        <w:ind w:left="0" w:firstLine="426"/>
        <w:jc w:val="both"/>
        <w:rPr>
          <w:sz w:val="20"/>
          <w:szCs w:val="20"/>
        </w:rPr>
      </w:pPr>
      <w:r w:rsidRPr="00FA1751">
        <w:rPr>
          <w:sz w:val="20"/>
          <w:szCs w:val="20"/>
        </w:rPr>
        <w:t>При</w:t>
      </w:r>
      <w:bookmarkStart w:id="1" w:name="_Ref384632227"/>
      <w:r w:rsidR="00A92C20" w:rsidRPr="00FA1751">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FA1751">
        <w:rPr>
          <w:sz w:val="20"/>
          <w:szCs w:val="20"/>
        </w:rPr>
        <w:t>.</w:t>
      </w:r>
    </w:p>
    <w:p w14:paraId="1CD87243" w14:textId="77777777" w:rsidR="006D47E3" w:rsidRPr="00FA1751" w:rsidRDefault="006D47E3" w:rsidP="006D47E3">
      <w:pPr>
        <w:pStyle w:val="a9"/>
        <w:tabs>
          <w:tab w:val="left" w:pos="993"/>
          <w:tab w:val="left" w:pos="1276"/>
        </w:tabs>
        <w:ind w:left="567"/>
        <w:jc w:val="both"/>
        <w:rPr>
          <w:sz w:val="20"/>
          <w:szCs w:val="20"/>
        </w:rPr>
      </w:pPr>
    </w:p>
    <w:bookmarkEnd w:id="1"/>
    <w:p w14:paraId="1A189E7A" w14:textId="0F1B6C1B" w:rsidR="002766AB" w:rsidRPr="00FA1751" w:rsidRDefault="008B69E0" w:rsidP="008B69E0">
      <w:pPr>
        <w:pStyle w:val="a9"/>
        <w:numPr>
          <w:ilvl w:val="0"/>
          <w:numId w:val="6"/>
        </w:numPr>
        <w:tabs>
          <w:tab w:val="left" w:pos="0"/>
        </w:tabs>
        <w:ind w:left="0" w:firstLine="0"/>
        <w:jc w:val="center"/>
        <w:rPr>
          <w:b/>
          <w:sz w:val="20"/>
          <w:szCs w:val="20"/>
        </w:rPr>
      </w:pPr>
      <w:r w:rsidRPr="00FA1751">
        <w:rPr>
          <w:b/>
          <w:sz w:val="20"/>
          <w:szCs w:val="20"/>
        </w:rPr>
        <w:t>РАСТОРЖЕНИЕ ДОГОВОРА</w:t>
      </w:r>
    </w:p>
    <w:p w14:paraId="3D84670B"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B71D7BB"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Покупатель вправе в </w:t>
      </w:r>
      <w:r w:rsidRPr="00FA1751">
        <w:rPr>
          <w:sz w:val="20"/>
          <w:szCs w:val="20"/>
        </w:rPr>
        <w:t>одностороннем</w:t>
      </w:r>
      <w:r w:rsidRPr="00FA1751">
        <w:rPr>
          <w:rFonts w:eastAsia="Arial"/>
          <w:sz w:val="20"/>
          <w:szCs w:val="20"/>
          <w:lang w:eastAsia="ar-SA"/>
        </w:rPr>
        <w:t xml:space="preserve"> внесудебном порядке отказаться от исполнения Договора </w:t>
      </w:r>
      <w:r w:rsidR="009607C7" w:rsidRPr="00FA1751">
        <w:rPr>
          <w:rFonts w:eastAsia="Arial"/>
          <w:sz w:val="20"/>
          <w:szCs w:val="20"/>
          <w:lang w:eastAsia="ar-SA"/>
        </w:rPr>
        <w:t>на условиях</w:t>
      </w:r>
      <w:r w:rsidRPr="00FA1751">
        <w:rPr>
          <w:sz w:val="20"/>
          <w:szCs w:val="20"/>
        </w:rPr>
        <w:t>, установленных Положением о закупке Покупателя, в случаях, предусмотренных законодательством РФ или Договором, а также в</w:t>
      </w:r>
      <w:r w:rsidRPr="00FA1751">
        <w:rPr>
          <w:rFonts w:eastAsia="Arial"/>
          <w:sz w:val="20"/>
          <w:szCs w:val="20"/>
          <w:lang w:eastAsia="ar-SA"/>
        </w:rPr>
        <w:t xml:space="preserve"> случае существенного нарушения Поставщиком Договора, в том числе в случае:</w:t>
      </w:r>
    </w:p>
    <w:p w14:paraId="796DE664"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FA1751">
        <w:rPr>
          <w:sz w:val="20"/>
          <w:szCs w:val="20"/>
        </w:rPr>
        <w:t>;</w:t>
      </w:r>
    </w:p>
    <w:p w14:paraId="082C72C8"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нарушения обязательств воздерживаться от запрещенных в </w:t>
      </w:r>
      <w:r w:rsidR="0090039C" w:rsidRPr="00FA1751">
        <w:rPr>
          <w:sz w:val="20"/>
          <w:szCs w:val="20"/>
        </w:rPr>
        <w:t>разделе 13</w:t>
      </w:r>
      <w:r w:rsidRPr="00FA1751">
        <w:rPr>
          <w:sz w:val="20"/>
          <w:szCs w:val="20"/>
        </w:rPr>
        <w:t xml:space="preserve"> Договора действий;</w:t>
      </w:r>
    </w:p>
    <w:p w14:paraId="2C3C1E3A"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9605A0F"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нарушения положений </w:t>
      </w:r>
      <w:r w:rsidR="00796824" w:rsidRPr="00FA1751">
        <w:rPr>
          <w:sz w:val="20"/>
          <w:szCs w:val="20"/>
        </w:rPr>
        <w:t>под</w:t>
      </w:r>
      <w:r w:rsidRPr="00FA1751">
        <w:rPr>
          <w:sz w:val="20"/>
          <w:szCs w:val="20"/>
        </w:rPr>
        <w:t>пунктов 14.4.1-14.4.4 Договора.</w:t>
      </w:r>
    </w:p>
    <w:p w14:paraId="206BB3C3"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FA1751">
        <w:rPr>
          <w:sz w:val="20"/>
          <w:szCs w:val="20"/>
        </w:rPr>
        <w:t>случаях, установленных законодательством или Договором, а также в</w:t>
      </w:r>
      <w:r w:rsidRPr="00FA1751">
        <w:rPr>
          <w:rFonts w:eastAsia="Arial"/>
          <w:sz w:val="20"/>
          <w:szCs w:val="20"/>
          <w:lang w:eastAsia="ar-SA"/>
        </w:rPr>
        <w:t xml:space="preserve"> случае существенного нарушения Покупателем Договора, в том числе в случае:</w:t>
      </w:r>
    </w:p>
    <w:p w14:paraId="5EDC102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FA1751">
        <w:rPr>
          <w:sz w:val="20"/>
          <w:szCs w:val="20"/>
        </w:rPr>
        <w:t>ответствии с условиями Договора.</w:t>
      </w:r>
    </w:p>
    <w:p w14:paraId="3B64EA4F"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97DA461"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417E23F"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указание на предмет Договора;</w:t>
      </w:r>
    </w:p>
    <w:p w14:paraId="334F6FE4"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FA1751">
        <w:rPr>
          <w:sz w:val="20"/>
          <w:szCs w:val="20"/>
        </w:rPr>
        <w:t>обоснованием принятого решения.</w:t>
      </w:r>
    </w:p>
    <w:p w14:paraId="098451FA"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rFonts w:eastAsia="Arial"/>
          <w:sz w:val="20"/>
          <w:szCs w:val="20"/>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449969F"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Уведомление о принятом решении об одностороннем отказе от исполнения Договора направляет</w:t>
      </w:r>
      <w:r w:rsidR="00AF761F" w:rsidRPr="00FA1751">
        <w:rPr>
          <w:rFonts w:eastAsia="Arial"/>
          <w:sz w:val="20"/>
          <w:szCs w:val="20"/>
          <w:lang w:eastAsia="ar-SA"/>
        </w:rPr>
        <w:t>ся другой Стороне в течение 3 (т</w:t>
      </w:r>
      <w:r w:rsidRPr="00FA1751">
        <w:rPr>
          <w:rFonts w:eastAsia="Arial"/>
          <w:sz w:val="20"/>
          <w:szCs w:val="20"/>
          <w:lang w:eastAsia="ar-SA"/>
        </w:rPr>
        <w:t xml:space="preserve">рех) </w:t>
      </w:r>
      <w:r w:rsidRPr="00FA1751">
        <w:rPr>
          <w:sz w:val="20"/>
          <w:szCs w:val="20"/>
        </w:rPr>
        <w:t>рабочих дней</w:t>
      </w:r>
      <w:r w:rsidRPr="00FA1751">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6243173"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589BA88"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FA1751">
        <w:rPr>
          <w:rFonts w:eastAsia="Arial"/>
          <w:sz w:val="20"/>
          <w:szCs w:val="20"/>
          <w:lang w:eastAsia="ar-SA"/>
        </w:rPr>
        <w:t xml:space="preserve"> получения Заказчиком такого уведомления</w:t>
      </w:r>
      <w:r w:rsidRPr="00FA1751">
        <w:rPr>
          <w:rFonts w:eastAsia="Arial"/>
          <w:sz w:val="20"/>
          <w:szCs w:val="20"/>
          <w:lang w:eastAsia="ar-SA"/>
        </w:rPr>
        <w:t xml:space="preserve">. </w:t>
      </w:r>
    </w:p>
    <w:p w14:paraId="7FC5BE42" w14:textId="2A0F0733" w:rsidR="002766AB"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D93FCA2" w14:textId="77777777" w:rsidR="008B69E0" w:rsidRPr="00FA1751" w:rsidRDefault="008B69E0" w:rsidP="008B69E0">
      <w:pPr>
        <w:pStyle w:val="a9"/>
        <w:tabs>
          <w:tab w:val="left" w:pos="993"/>
          <w:tab w:val="left" w:pos="1260"/>
        </w:tabs>
        <w:ind w:left="567"/>
        <w:jc w:val="both"/>
        <w:rPr>
          <w:rFonts w:eastAsia="Arial"/>
          <w:sz w:val="20"/>
          <w:szCs w:val="20"/>
          <w:lang w:eastAsia="ar-SA"/>
        </w:rPr>
      </w:pPr>
    </w:p>
    <w:p w14:paraId="6020D56C" w14:textId="3D7F9773" w:rsidR="0090039C" w:rsidRPr="00FA1751" w:rsidRDefault="002F19E5" w:rsidP="00400D0C">
      <w:pPr>
        <w:pStyle w:val="a9"/>
        <w:numPr>
          <w:ilvl w:val="0"/>
          <w:numId w:val="6"/>
        </w:numPr>
        <w:tabs>
          <w:tab w:val="left" w:pos="0"/>
        </w:tabs>
        <w:ind w:left="0" w:firstLine="426"/>
        <w:jc w:val="center"/>
        <w:rPr>
          <w:b/>
          <w:sz w:val="20"/>
          <w:szCs w:val="20"/>
        </w:rPr>
      </w:pPr>
      <w:r w:rsidRPr="00FA1751">
        <w:rPr>
          <w:b/>
          <w:sz w:val="20"/>
          <w:szCs w:val="20"/>
        </w:rPr>
        <w:t>КОМПЛАЕНС-ОГОВОРКА</w:t>
      </w:r>
    </w:p>
    <w:p w14:paraId="66A87C5B" w14:textId="79945842" w:rsidR="00FF3833" w:rsidRPr="00FA1751" w:rsidRDefault="00FF3833" w:rsidP="00400D0C">
      <w:pPr>
        <w:pStyle w:val="a9"/>
        <w:numPr>
          <w:ilvl w:val="1"/>
          <w:numId w:val="6"/>
        </w:numPr>
        <w:tabs>
          <w:tab w:val="left" w:pos="0"/>
          <w:tab w:val="left" w:pos="142"/>
          <w:tab w:val="left" w:pos="993"/>
          <w:tab w:val="left" w:pos="1276"/>
        </w:tabs>
        <w:ind w:left="0" w:firstLine="426"/>
        <w:jc w:val="both"/>
        <w:rPr>
          <w:rFonts w:eastAsia="Arial"/>
          <w:sz w:val="20"/>
          <w:szCs w:val="20"/>
          <w:lang w:eastAsia="ar-SA"/>
        </w:rPr>
      </w:pPr>
      <w:r w:rsidRPr="00FA1751">
        <w:rPr>
          <w:rFonts w:eastAsia="Arial"/>
          <w:sz w:val="20"/>
          <w:szCs w:val="20"/>
          <w:lang w:eastAsia="ar-SA"/>
        </w:rPr>
        <w:t xml:space="preserve">Стороны обязуются соблюдать положения Комплаенс-оговорки, установленные Приложением № </w:t>
      </w:r>
      <w:r w:rsidR="005717C0">
        <w:rPr>
          <w:rFonts w:eastAsia="Arial"/>
          <w:sz w:val="20"/>
          <w:szCs w:val="20"/>
          <w:lang w:eastAsia="ar-SA"/>
        </w:rPr>
        <w:t>7</w:t>
      </w:r>
      <w:r w:rsidRPr="00FA1751">
        <w:rPr>
          <w:rFonts w:eastAsia="Arial"/>
          <w:sz w:val="20"/>
          <w:szCs w:val="20"/>
          <w:lang w:eastAsia="ar-SA"/>
        </w:rPr>
        <w:t xml:space="preserve"> к Договору.</w:t>
      </w:r>
    </w:p>
    <w:p w14:paraId="68B78D04" w14:textId="77777777" w:rsidR="002766AB" w:rsidRPr="00FA1751" w:rsidRDefault="00FF3833" w:rsidP="00400D0C">
      <w:pPr>
        <w:pStyle w:val="a9"/>
        <w:numPr>
          <w:ilvl w:val="1"/>
          <w:numId w:val="6"/>
        </w:numPr>
        <w:tabs>
          <w:tab w:val="left" w:pos="0"/>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Стороны договорились установить неустойку в виде штрафа в размере </w:t>
      </w:r>
      <w:r w:rsidR="00C620BC" w:rsidRPr="00FA1751">
        <w:rPr>
          <w:rFonts w:eastAsia="Arial"/>
          <w:sz w:val="20"/>
          <w:szCs w:val="20"/>
          <w:lang w:eastAsia="ar-SA"/>
        </w:rPr>
        <w:t xml:space="preserve">5 </w:t>
      </w:r>
      <w:r w:rsidRPr="00FA1751">
        <w:rPr>
          <w:rFonts w:eastAsia="Arial"/>
          <w:sz w:val="20"/>
          <w:szCs w:val="20"/>
          <w:lang w:eastAsia="ar-SA"/>
        </w:rPr>
        <w:t>%</w:t>
      </w:r>
      <w:r w:rsidR="00C620BC" w:rsidRPr="00FA1751">
        <w:rPr>
          <w:rFonts w:eastAsia="Arial"/>
          <w:sz w:val="20"/>
          <w:szCs w:val="20"/>
          <w:lang w:eastAsia="ar-SA"/>
        </w:rPr>
        <w:t xml:space="preserve"> </w:t>
      </w:r>
      <w:r w:rsidR="0054229E" w:rsidRPr="00FA1751">
        <w:rPr>
          <w:rFonts w:eastAsia="Arial"/>
          <w:sz w:val="20"/>
          <w:szCs w:val="20"/>
          <w:lang w:eastAsia="ar-SA"/>
        </w:rPr>
        <w:t>от общей</w:t>
      </w:r>
      <w:r w:rsidRPr="00FA1751">
        <w:rPr>
          <w:rFonts w:eastAsia="Arial"/>
          <w:sz w:val="20"/>
          <w:szCs w:val="20"/>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64A9CA1D" w14:textId="5148797B" w:rsidR="002766AB" w:rsidRPr="00FA1751" w:rsidRDefault="002F19E5" w:rsidP="002F19E5">
      <w:pPr>
        <w:pStyle w:val="a9"/>
        <w:numPr>
          <w:ilvl w:val="0"/>
          <w:numId w:val="6"/>
        </w:numPr>
        <w:tabs>
          <w:tab w:val="left" w:pos="0"/>
        </w:tabs>
        <w:ind w:left="0" w:firstLine="0"/>
        <w:jc w:val="center"/>
        <w:rPr>
          <w:b/>
          <w:sz w:val="20"/>
          <w:szCs w:val="20"/>
        </w:rPr>
      </w:pPr>
      <w:r w:rsidRPr="00FA1751">
        <w:rPr>
          <w:b/>
          <w:sz w:val="20"/>
          <w:szCs w:val="20"/>
        </w:rPr>
        <w:t>ПРОЧИЕ ПОЛОЖЕНИЯ</w:t>
      </w:r>
    </w:p>
    <w:p w14:paraId="60BB9772"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Во всем, </w:t>
      </w:r>
      <w:r w:rsidRPr="00FA1751">
        <w:rPr>
          <w:rFonts w:eastAsia="Arial"/>
          <w:sz w:val="20"/>
          <w:szCs w:val="20"/>
          <w:lang w:eastAsia="ar-SA"/>
        </w:rPr>
        <w:t>что</w:t>
      </w:r>
      <w:r w:rsidRPr="00FA1751">
        <w:rPr>
          <w:sz w:val="20"/>
          <w:szCs w:val="20"/>
        </w:rPr>
        <w:t xml:space="preserve"> не предусмотрено Договором, Стороны руководствуются законодательством Российской Федерации.</w:t>
      </w:r>
    </w:p>
    <w:p w14:paraId="17ADD33F"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FA1751">
        <w:rPr>
          <w:sz w:val="20"/>
          <w:szCs w:val="20"/>
        </w:rPr>
        <w:br/>
      </w:r>
      <w:r w:rsidRPr="00FA1751">
        <w:rPr>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28DE1C5"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bookmarkStart w:id="2" w:name="_ref_23030049"/>
      <w:r w:rsidRPr="00FA1751">
        <w:rPr>
          <w:sz w:val="20"/>
          <w:szCs w:val="20"/>
        </w:rPr>
        <w:t>Стороны определили следующий порядок обмена документами или юридически значимыми сообщениями:</w:t>
      </w:r>
      <w:bookmarkEnd w:id="2"/>
    </w:p>
    <w:p w14:paraId="181AF9CB"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DED8F34"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заказным письмом с уведомлением о вручении;</w:t>
      </w:r>
    </w:p>
    <w:p w14:paraId="7D9BA00B"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657C440"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010A7A4"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Авторизированные адреса электронной почты Сторон указаны в разделе 16 Договора.</w:t>
      </w:r>
    </w:p>
    <w:p w14:paraId="19FBF0A2"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14B3737"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922199" w14:textId="77777777" w:rsidR="002766AB" w:rsidRPr="00FA1751" w:rsidRDefault="002766AB" w:rsidP="00400D0C">
      <w:pPr>
        <w:pStyle w:val="a9"/>
        <w:numPr>
          <w:ilvl w:val="1"/>
          <w:numId w:val="6"/>
        </w:numPr>
        <w:tabs>
          <w:tab w:val="left" w:pos="993"/>
        </w:tabs>
        <w:ind w:left="0" w:firstLine="426"/>
        <w:jc w:val="both"/>
        <w:rPr>
          <w:rFonts w:eastAsia="Arial"/>
          <w:sz w:val="20"/>
          <w:szCs w:val="20"/>
          <w:lang w:eastAsia="ar-SA"/>
        </w:rPr>
      </w:pPr>
      <w:r w:rsidRPr="00FA1751">
        <w:rPr>
          <w:sz w:val="20"/>
          <w:szCs w:val="20"/>
        </w:rPr>
        <w:t>Заверения об обстоятельствах. Возмещение потерь.</w:t>
      </w:r>
    </w:p>
    <w:p w14:paraId="1A1FD283"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51DB9CAB"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711624FC"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995C1B8"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не находится в процессе ликвидации или реорганизации и не отвечает признакам банкротства (несостоятельности);</w:t>
      </w:r>
    </w:p>
    <w:p w14:paraId="01359886"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028F6B8"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8DA080"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lastRenderedPageBreak/>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5A53218E"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заключение и исполнение Поставщиком настоящего Договора не приведет:</w:t>
      </w:r>
    </w:p>
    <w:p w14:paraId="423B2ADD" w14:textId="77777777" w:rsidR="002766AB" w:rsidRPr="00FA1751" w:rsidRDefault="002766AB" w:rsidP="00400D0C">
      <w:pPr>
        <w:pStyle w:val="a9"/>
        <w:tabs>
          <w:tab w:val="left" w:pos="993"/>
          <w:tab w:val="left" w:pos="1701"/>
        </w:tabs>
        <w:ind w:left="0" w:firstLine="426"/>
        <w:jc w:val="both"/>
        <w:rPr>
          <w:sz w:val="20"/>
          <w:szCs w:val="20"/>
        </w:rPr>
      </w:pPr>
      <w:r w:rsidRPr="00FA1751">
        <w:rPr>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72E837CC" w14:textId="77777777" w:rsidR="002766AB" w:rsidRPr="00FA1751" w:rsidRDefault="002766AB" w:rsidP="00400D0C">
      <w:pPr>
        <w:pStyle w:val="a9"/>
        <w:tabs>
          <w:tab w:val="left" w:pos="993"/>
          <w:tab w:val="left" w:pos="1701"/>
        </w:tabs>
        <w:ind w:left="0" w:firstLine="426"/>
        <w:jc w:val="both"/>
        <w:rPr>
          <w:sz w:val="20"/>
          <w:szCs w:val="20"/>
        </w:rPr>
      </w:pPr>
      <w:r w:rsidRPr="00FA1751">
        <w:rPr>
          <w:sz w:val="20"/>
          <w:szCs w:val="20"/>
        </w:rPr>
        <w:t>(ii) к нарушению или невыполнению каких-либо договорных обязательств Поставщика.</w:t>
      </w:r>
    </w:p>
    <w:p w14:paraId="51B1934E"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bCs/>
          <w:sz w:val="20"/>
          <w:szCs w:val="20"/>
        </w:rPr>
        <w:t>В соответствии со статьей 431.2 ГК РФ Поставщик дает Покупателю заверения о следующих обстоятельствах</w:t>
      </w:r>
      <w:r w:rsidRPr="00FA1751">
        <w:rPr>
          <w:sz w:val="20"/>
          <w:szCs w:val="20"/>
        </w:rPr>
        <w:t xml:space="preserve"> на дату заключения настоящего Договора</w:t>
      </w:r>
      <w:r w:rsidRPr="00FA1751">
        <w:rPr>
          <w:bCs/>
          <w:sz w:val="20"/>
          <w:szCs w:val="20"/>
        </w:rPr>
        <w:t>:</w:t>
      </w:r>
    </w:p>
    <w:p w14:paraId="246CFD77"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44487D0"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Товар является соответствует требованиям, установленным Договором.</w:t>
      </w:r>
    </w:p>
    <w:p w14:paraId="541AF846" w14:textId="77777777" w:rsidR="002766AB" w:rsidRPr="00FA1751" w:rsidRDefault="002766AB" w:rsidP="00400D0C">
      <w:pPr>
        <w:pStyle w:val="a9"/>
        <w:numPr>
          <w:ilvl w:val="3"/>
          <w:numId w:val="6"/>
        </w:numPr>
        <w:tabs>
          <w:tab w:val="left" w:pos="851"/>
          <w:tab w:val="left" w:pos="993"/>
          <w:tab w:val="left" w:pos="1701"/>
        </w:tabs>
        <w:ind w:left="0" w:firstLine="426"/>
        <w:jc w:val="both"/>
        <w:rPr>
          <w:sz w:val="20"/>
          <w:szCs w:val="20"/>
        </w:rPr>
      </w:pPr>
      <w:r w:rsidRPr="00FA1751">
        <w:rPr>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B37ABC"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С</w:t>
      </w:r>
      <w:r w:rsidR="008B021C" w:rsidRPr="00FA1751">
        <w:rPr>
          <w:sz w:val="20"/>
          <w:szCs w:val="20"/>
        </w:rPr>
        <w:t>тороны признают, что данные в пункте</w:t>
      </w:r>
      <w:r w:rsidRPr="00FA1751">
        <w:rPr>
          <w:sz w:val="20"/>
          <w:szCs w:val="20"/>
        </w:rPr>
        <w:t xml:space="preserve"> 14.4</w:t>
      </w:r>
      <w:r w:rsidR="008B021C" w:rsidRPr="00FA1751">
        <w:rPr>
          <w:sz w:val="20"/>
          <w:szCs w:val="20"/>
        </w:rPr>
        <w:t xml:space="preserve"> Договора</w:t>
      </w:r>
      <w:r w:rsidRPr="00FA1751">
        <w:rPr>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657847F3" w14:textId="28784B2D"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462A83">
        <w:rPr>
          <w:sz w:val="20"/>
          <w:szCs w:val="20"/>
        </w:rPr>
        <w:t xml:space="preserve"> </w:t>
      </w:r>
    </w:p>
    <w:p w14:paraId="526D2452"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40173EF9" w14:textId="77777777" w:rsidR="002766AB" w:rsidRPr="00FA1751" w:rsidRDefault="002766AB" w:rsidP="00400D0C">
      <w:pPr>
        <w:pStyle w:val="a9"/>
        <w:numPr>
          <w:ilvl w:val="3"/>
          <w:numId w:val="6"/>
        </w:numPr>
        <w:tabs>
          <w:tab w:val="left" w:pos="993"/>
          <w:tab w:val="left" w:pos="1260"/>
          <w:tab w:val="left" w:pos="1701"/>
        </w:tabs>
        <w:ind w:left="0" w:firstLine="426"/>
        <w:jc w:val="both"/>
        <w:rPr>
          <w:sz w:val="20"/>
          <w:szCs w:val="20"/>
        </w:rPr>
      </w:pPr>
      <w:r w:rsidRPr="00FA1751">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6D7A07C"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34A092"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6300CD9D"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30DCF24D"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7484DE3"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1BE0D61C"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FA1751">
        <w:rPr>
          <w:sz w:val="20"/>
          <w:szCs w:val="20"/>
          <w:lang w:val="en-US"/>
        </w:rPr>
        <w:t>c</w:t>
      </w:r>
      <w:r w:rsidRPr="00FA1751">
        <w:rPr>
          <w:sz w:val="20"/>
          <w:szCs w:val="20"/>
        </w:rPr>
        <w:t xml:space="preserve"> приложенным решением налогового органа. </w:t>
      </w:r>
    </w:p>
    <w:p w14:paraId="1B829F14" w14:textId="77777777" w:rsidR="002766AB" w:rsidRPr="00FA1751" w:rsidRDefault="002766AB" w:rsidP="00400D0C">
      <w:pPr>
        <w:pStyle w:val="a9"/>
        <w:numPr>
          <w:ilvl w:val="3"/>
          <w:numId w:val="6"/>
        </w:numPr>
        <w:tabs>
          <w:tab w:val="left" w:pos="993"/>
          <w:tab w:val="left" w:pos="1260"/>
          <w:tab w:val="left" w:pos="1701"/>
        </w:tabs>
        <w:ind w:left="0" w:firstLine="426"/>
        <w:jc w:val="both"/>
        <w:rPr>
          <w:sz w:val="20"/>
          <w:szCs w:val="20"/>
        </w:rPr>
      </w:pPr>
      <w:r w:rsidRPr="00FA1751">
        <w:rPr>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7D1D90DD" w14:textId="77777777" w:rsidR="002766AB" w:rsidRPr="00FA1751" w:rsidRDefault="002766AB" w:rsidP="00400D0C">
      <w:pPr>
        <w:pStyle w:val="a9"/>
        <w:tabs>
          <w:tab w:val="left" w:pos="993"/>
          <w:tab w:val="left" w:pos="1260"/>
        </w:tabs>
        <w:ind w:left="0" w:firstLine="426"/>
        <w:jc w:val="both"/>
        <w:rPr>
          <w:rFonts w:eastAsia="Arial"/>
          <w:sz w:val="20"/>
          <w:szCs w:val="20"/>
          <w:lang w:eastAsia="ar-SA"/>
        </w:rPr>
      </w:pPr>
      <w:r w:rsidRPr="00FA1751">
        <w:rPr>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724B5CE0"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037017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FA1751">
        <w:rPr>
          <w:sz w:val="20"/>
          <w:szCs w:val="20"/>
        </w:rPr>
        <w:t>ательством Российской Федерации.</w:t>
      </w:r>
    </w:p>
    <w:p w14:paraId="694061C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lastRenderedPageBreak/>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FA1751">
        <w:rPr>
          <w:sz w:val="20"/>
          <w:szCs w:val="20"/>
        </w:rPr>
        <w:t>об условиях исполнения Договора.</w:t>
      </w:r>
    </w:p>
    <w:p w14:paraId="65F44C43"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81E83EC"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75B7EFEA"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Договор </w:t>
      </w:r>
      <w:r w:rsidRPr="00FA1751">
        <w:rPr>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FA1751">
        <w:rPr>
          <w:rFonts w:eastAsia="Arial"/>
          <w:sz w:val="20"/>
          <w:szCs w:val="20"/>
          <w:lang w:eastAsia="ar-SA"/>
        </w:rPr>
        <w:t>заключением</w:t>
      </w:r>
      <w:r w:rsidRPr="00FA1751">
        <w:rPr>
          <w:bCs/>
          <w:sz w:val="20"/>
          <w:szCs w:val="20"/>
        </w:rPr>
        <w:t xml:space="preserve"> </w:t>
      </w:r>
      <w:r w:rsidRPr="00FA1751">
        <w:rPr>
          <w:sz w:val="20"/>
          <w:szCs w:val="20"/>
        </w:rPr>
        <w:t>Договор</w:t>
      </w:r>
      <w:r w:rsidRPr="00FA1751">
        <w:rPr>
          <w:bCs/>
          <w:sz w:val="20"/>
          <w:szCs w:val="20"/>
        </w:rPr>
        <w:t xml:space="preserve">а. Все полномочия, необходимые для заключения </w:t>
      </w:r>
      <w:r w:rsidRPr="00FA1751">
        <w:rPr>
          <w:sz w:val="20"/>
          <w:szCs w:val="20"/>
        </w:rPr>
        <w:t>Договор</w:t>
      </w:r>
      <w:r w:rsidRPr="00FA1751">
        <w:rPr>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FA1751">
        <w:rPr>
          <w:sz w:val="20"/>
          <w:szCs w:val="20"/>
        </w:rPr>
        <w:t>Договор</w:t>
      </w:r>
      <w:r w:rsidRPr="00FA1751">
        <w:rPr>
          <w:bCs/>
          <w:sz w:val="20"/>
          <w:szCs w:val="20"/>
        </w:rPr>
        <w:t xml:space="preserve">а. Лица, подписывающие </w:t>
      </w:r>
      <w:r w:rsidRPr="00FA1751">
        <w:rPr>
          <w:sz w:val="20"/>
          <w:szCs w:val="20"/>
        </w:rPr>
        <w:t xml:space="preserve">Договор </w:t>
      </w:r>
      <w:r w:rsidRPr="00FA1751">
        <w:rPr>
          <w:bCs/>
          <w:sz w:val="20"/>
          <w:szCs w:val="20"/>
        </w:rPr>
        <w:t>уполномочены в полном объеме на представление каждой Стороны.</w:t>
      </w:r>
    </w:p>
    <w:p w14:paraId="2C7BD587" w14:textId="23AB3B02" w:rsidR="002766AB"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В случае, если между положениями Договора и </w:t>
      </w:r>
      <w:r w:rsidR="008B021C" w:rsidRPr="00FA1751">
        <w:rPr>
          <w:sz w:val="20"/>
          <w:szCs w:val="20"/>
        </w:rPr>
        <w:t xml:space="preserve">Технического </w:t>
      </w:r>
      <w:r w:rsidRPr="00FA1751">
        <w:rPr>
          <w:sz w:val="20"/>
          <w:szCs w:val="20"/>
        </w:rPr>
        <w:t>задания есть противоречия, то приоритет имеют положения Договора.</w:t>
      </w:r>
    </w:p>
    <w:p w14:paraId="7B038334" w14:textId="77777777" w:rsidR="002F19E5" w:rsidRPr="00FA1751" w:rsidRDefault="002F19E5" w:rsidP="002F19E5">
      <w:pPr>
        <w:pStyle w:val="a9"/>
        <w:tabs>
          <w:tab w:val="left" w:pos="993"/>
          <w:tab w:val="left" w:pos="1260"/>
        </w:tabs>
        <w:ind w:left="567"/>
        <w:jc w:val="both"/>
        <w:rPr>
          <w:sz w:val="20"/>
          <w:szCs w:val="20"/>
        </w:rPr>
      </w:pPr>
    </w:p>
    <w:p w14:paraId="25BB56B7" w14:textId="77777777" w:rsidR="002766AB" w:rsidRPr="00FA1751" w:rsidRDefault="002766AB" w:rsidP="00566EEB">
      <w:pPr>
        <w:pStyle w:val="a9"/>
        <w:numPr>
          <w:ilvl w:val="0"/>
          <w:numId w:val="6"/>
        </w:numPr>
        <w:tabs>
          <w:tab w:val="left" w:pos="993"/>
          <w:tab w:val="left" w:pos="1260"/>
        </w:tabs>
        <w:ind w:left="0" w:firstLine="426"/>
        <w:jc w:val="center"/>
        <w:rPr>
          <w:b/>
          <w:sz w:val="20"/>
          <w:szCs w:val="20"/>
        </w:rPr>
      </w:pPr>
      <w:r w:rsidRPr="00FA1751">
        <w:rPr>
          <w:b/>
          <w:sz w:val="20"/>
          <w:szCs w:val="20"/>
        </w:rPr>
        <w:t>ПРИЛОЖЕНИЯ</w:t>
      </w:r>
    </w:p>
    <w:p w14:paraId="1EFA6693" w14:textId="77777777" w:rsidR="002766AB" w:rsidRPr="00FA1751" w:rsidRDefault="002766AB" w:rsidP="00566EEB">
      <w:pPr>
        <w:tabs>
          <w:tab w:val="left" w:pos="284"/>
          <w:tab w:val="left" w:pos="993"/>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FA1751">
        <w:rPr>
          <w:rFonts w:ascii="Times New Roman" w:eastAsia="Times New Roman" w:hAnsi="Times New Roman" w:cs="Times New Roman"/>
          <w:sz w:val="20"/>
          <w:szCs w:val="20"/>
        </w:rPr>
        <w:t>К Договору прилагаются и являются его неотъемлемой частью:</w:t>
      </w:r>
    </w:p>
    <w:p w14:paraId="073DE2CF"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1. Спецификация.</w:t>
      </w:r>
    </w:p>
    <w:p w14:paraId="6C32C4A9"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2. Форма Заявки.</w:t>
      </w:r>
    </w:p>
    <w:p w14:paraId="72AF80B3" w14:textId="77777777" w:rsidR="00D52574"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3. Техническое задание.</w:t>
      </w:r>
    </w:p>
    <w:p w14:paraId="51E9563A"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Адрес поставки.</w:t>
      </w:r>
    </w:p>
    <w:p w14:paraId="7F9DCB01" w14:textId="77777777" w:rsidR="00D52574" w:rsidRPr="00504246"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 xml:space="preserve">Приложение </w:t>
      </w:r>
      <w:r w:rsidRPr="00504246">
        <w:rPr>
          <w:rFonts w:ascii="Times New Roman" w:hAnsi="Times New Roman" w:cs="Times New Roman"/>
          <w:sz w:val="20"/>
          <w:szCs w:val="20"/>
        </w:rPr>
        <w:t>№</w:t>
      </w:r>
      <w:r>
        <w:rPr>
          <w:rFonts w:ascii="Times New Roman" w:hAnsi="Times New Roman" w:cs="Times New Roman"/>
          <w:sz w:val="20"/>
          <w:szCs w:val="20"/>
        </w:rPr>
        <w:t xml:space="preserve"> 5</w:t>
      </w:r>
      <w:r w:rsidRPr="00504246">
        <w:rPr>
          <w:rFonts w:ascii="Times New Roman" w:hAnsi="Times New Roman" w:cs="Times New Roman"/>
          <w:sz w:val="20"/>
          <w:szCs w:val="20"/>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381E0B2" w14:textId="77777777" w:rsidR="00D52574" w:rsidRPr="00504246"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Приложение № 6</w:t>
      </w:r>
      <w:r w:rsidRPr="00504246">
        <w:rPr>
          <w:rFonts w:ascii="Times New Roman" w:hAnsi="Times New Roman" w:cs="Times New Roman"/>
          <w:sz w:val="20"/>
          <w:szCs w:val="20"/>
        </w:rPr>
        <w:t>. Форма. Универсальный передаточный документ.</w:t>
      </w:r>
    </w:p>
    <w:p w14:paraId="0895E5E8" w14:textId="77777777" w:rsidR="00D52574" w:rsidRPr="007D7FDF"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Приложение № 7</w:t>
      </w:r>
      <w:r w:rsidRPr="00504246">
        <w:rPr>
          <w:rFonts w:ascii="Times New Roman" w:hAnsi="Times New Roman" w:cs="Times New Roman"/>
          <w:sz w:val="20"/>
          <w:szCs w:val="20"/>
        </w:rPr>
        <w:t>. Комплаенс-оговорка</w:t>
      </w:r>
      <w:r>
        <w:rPr>
          <w:rFonts w:ascii="Times New Roman" w:hAnsi="Times New Roman" w:cs="Times New Roman"/>
          <w:sz w:val="20"/>
          <w:szCs w:val="20"/>
        </w:rPr>
        <w:t>.</w:t>
      </w:r>
    </w:p>
    <w:p w14:paraId="79A1B591" w14:textId="77777777" w:rsidR="009607C7" w:rsidRPr="00FA1751" w:rsidRDefault="009607C7" w:rsidP="00FA1751">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4BBF7609" w14:textId="28670D91" w:rsidR="002766AB" w:rsidRDefault="002F19E5" w:rsidP="00EA0C3F">
      <w:pPr>
        <w:pStyle w:val="a9"/>
        <w:numPr>
          <w:ilvl w:val="0"/>
          <w:numId w:val="6"/>
        </w:numPr>
        <w:tabs>
          <w:tab w:val="left" w:pos="1260"/>
        </w:tabs>
        <w:ind w:left="357" w:hanging="357"/>
        <w:jc w:val="center"/>
        <w:rPr>
          <w:b/>
          <w:sz w:val="20"/>
          <w:szCs w:val="20"/>
        </w:rPr>
      </w:pPr>
      <w:r w:rsidRPr="00FA1751">
        <w:rPr>
          <w:b/>
          <w:sz w:val="20"/>
          <w:szCs w:val="20"/>
        </w:rPr>
        <w:t>АДРЕСА И БАНКОВСКИЕ РЕКВИЗИТЫ СТОРОН</w:t>
      </w:r>
    </w:p>
    <w:p w14:paraId="0B200293" w14:textId="77777777" w:rsidR="00844C3E" w:rsidRPr="00FA1751" w:rsidRDefault="00844C3E" w:rsidP="00844C3E">
      <w:pPr>
        <w:pStyle w:val="a9"/>
        <w:tabs>
          <w:tab w:val="left" w:pos="1260"/>
        </w:tabs>
        <w:ind w:left="357"/>
        <w:rPr>
          <w:b/>
          <w:sz w:val="20"/>
          <w:szCs w:val="20"/>
        </w:rPr>
      </w:pPr>
    </w:p>
    <w:tbl>
      <w:tblPr>
        <w:tblW w:w="10267" w:type="dxa"/>
        <w:tblLook w:val="04A0" w:firstRow="1" w:lastRow="0" w:firstColumn="1" w:lastColumn="0" w:noHBand="0" w:noVBand="1"/>
      </w:tblPr>
      <w:tblGrid>
        <w:gridCol w:w="4962"/>
        <w:gridCol w:w="5305"/>
      </w:tblGrid>
      <w:tr w:rsidR="00844C3E" w:rsidRPr="003834DF" w14:paraId="056AA9D0" w14:textId="77777777" w:rsidTr="00D22455">
        <w:trPr>
          <w:trHeight w:val="199"/>
        </w:trPr>
        <w:tc>
          <w:tcPr>
            <w:tcW w:w="4962" w:type="dxa"/>
          </w:tcPr>
          <w:p w14:paraId="660F89EE" w14:textId="77777777" w:rsidR="00844C3E" w:rsidRPr="00526A7C" w:rsidRDefault="00844C3E" w:rsidP="00617CC0">
            <w:pPr>
              <w:contextualSpacing/>
              <w:rPr>
                <w:b/>
                <w:bCs/>
                <w:sz w:val="20"/>
                <w:szCs w:val="20"/>
              </w:rPr>
            </w:pPr>
            <w:r w:rsidRPr="00526A7C">
              <w:rPr>
                <w:b/>
                <w:bCs/>
                <w:sz w:val="20"/>
                <w:szCs w:val="20"/>
              </w:rPr>
              <w:t>ПОКУПАТЕЛЬ: АО «Почта России»</w:t>
            </w:r>
          </w:p>
        </w:tc>
        <w:tc>
          <w:tcPr>
            <w:tcW w:w="5305" w:type="dxa"/>
          </w:tcPr>
          <w:p w14:paraId="7D2B6911" w14:textId="77777777" w:rsidR="00844C3E" w:rsidRPr="003834DF" w:rsidRDefault="00844C3E" w:rsidP="00382419">
            <w:pPr>
              <w:contextualSpacing/>
              <w:rPr>
                <w:sz w:val="20"/>
                <w:szCs w:val="20"/>
              </w:rPr>
            </w:pPr>
            <w:r w:rsidRPr="003834DF">
              <w:rPr>
                <w:b/>
                <w:caps/>
                <w:sz w:val="20"/>
                <w:szCs w:val="20"/>
              </w:rPr>
              <w:t>ПОСТАВЩИК:</w:t>
            </w:r>
            <w:r w:rsidRPr="003834DF">
              <w:rPr>
                <w:b/>
                <w:sz w:val="20"/>
                <w:szCs w:val="20"/>
              </w:rPr>
              <w:t xml:space="preserve"> </w:t>
            </w:r>
          </w:p>
        </w:tc>
      </w:tr>
      <w:tr w:rsidR="00844C3E" w:rsidRPr="003834DF" w14:paraId="1A3AA9CD" w14:textId="77777777" w:rsidTr="00D22455">
        <w:tc>
          <w:tcPr>
            <w:tcW w:w="4962" w:type="dxa"/>
          </w:tcPr>
          <w:p w14:paraId="6801551F"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z w:val="20"/>
                <w:szCs w:val="20"/>
              </w:rPr>
              <w:t xml:space="preserve">Юридический адрес: Россия, </w:t>
            </w:r>
            <w:r w:rsidRPr="00526A7C">
              <w:rPr>
                <w:sz w:val="20"/>
                <w:szCs w:val="20"/>
              </w:rPr>
              <w:t>125252, г. Москва, вн.тер.г. Муниципальный округ Хорошевский, ул. 3-я Песчаная, д. 2А</w:t>
            </w:r>
          </w:p>
        </w:tc>
        <w:tc>
          <w:tcPr>
            <w:tcW w:w="5305" w:type="dxa"/>
          </w:tcPr>
          <w:p w14:paraId="162B67D2" w14:textId="77777777" w:rsidR="00844C3E" w:rsidRPr="003834DF" w:rsidRDefault="00844C3E" w:rsidP="00617CC0">
            <w:pPr>
              <w:contextualSpacing/>
              <w:rPr>
                <w:sz w:val="20"/>
                <w:szCs w:val="20"/>
              </w:rPr>
            </w:pPr>
          </w:p>
        </w:tc>
      </w:tr>
      <w:tr w:rsidR="00844C3E" w:rsidRPr="003834DF" w14:paraId="7875A89D" w14:textId="77777777" w:rsidTr="00D22455">
        <w:tc>
          <w:tcPr>
            <w:tcW w:w="4962" w:type="dxa"/>
          </w:tcPr>
          <w:p w14:paraId="5790CE06"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Управление федеральной почтовой связи г. Санкт-Петербурга и Ленинградской области</w:t>
            </w:r>
          </w:p>
          <w:p w14:paraId="693CB0FE" w14:textId="61D6BDAA"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Местонахождение: 190121, г. Санкт-Петербург, ул. Большая Морская, д. 61</w:t>
            </w:r>
            <w:r w:rsidR="00462A83">
              <w:rPr>
                <w:rFonts w:eastAsia="Calibri"/>
                <w:snapToGrid w:val="0"/>
                <w:sz w:val="20"/>
                <w:szCs w:val="20"/>
              </w:rPr>
              <w:t xml:space="preserve"> </w:t>
            </w:r>
          </w:p>
          <w:p w14:paraId="585EE0EE"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ИНН 7724490000 КПП 783843001</w:t>
            </w:r>
          </w:p>
          <w:p w14:paraId="4AE7F070" w14:textId="3656FFAE"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ОГРН 1197746000000</w:t>
            </w:r>
            <w:r w:rsidR="00462A83">
              <w:rPr>
                <w:rFonts w:eastAsia="Calibri"/>
                <w:snapToGrid w:val="0"/>
                <w:sz w:val="20"/>
                <w:szCs w:val="20"/>
              </w:rPr>
              <w:t xml:space="preserve">                </w:t>
            </w:r>
            <w:r w:rsidRPr="00526A7C">
              <w:rPr>
                <w:rFonts w:eastAsia="Calibri"/>
                <w:snapToGrid w:val="0"/>
                <w:sz w:val="20"/>
                <w:szCs w:val="20"/>
              </w:rPr>
              <w:t xml:space="preserve"> </w:t>
            </w:r>
          </w:p>
        </w:tc>
        <w:tc>
          <w:tcPr>
            <w:tcW w:w="5305" w:type="dxa"/>
          </w:tcPr>
          <w:p w14:paraId="3EFFDAB2" w14:textId="77777777" w:rsidR="00844C3E" w:rsidRPr="003834DF" w:rsidRDefault="00844C3E" w:rsidP="00617CC0">
            <w:pPr>
              <w:contextualSpacing/>
              <w:rPr>
                <w:sz w:val="20"/>
                <w:szCs w:val="20"/>
              </w:rPr>
            </w:pPr>
          </w:p>
        </w:tc>
      </w:tr>
      <w:tr w:rsidR="00844C3E" w:rsidRPr="003834DF" w14:paraId="1DA65092" w14:textId="77777777" w:rsidTr="00D22455">
        <w:trPr>
          <w:trHeight w:val="607"/>
        </w:trPr>
        <w:tc>
          <w:tcPr>
            <w:tcW w:w="4962" w:type="dxa"/>
          </w:tcPr>
          <w:p w14:paraId="54D299F4" w14:textId="66482501"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р/с 40502810137000000086</w:t>
            </w:r>
            <w:r w:rsidR="00462A83">
              <w:rPr>
                <w:rFonts w:eastAsia="Calibri"/>
                <w:snapToGrid w:val="0"/>
                <w:sz w:val="20"/>
                <w:szCs w:val="20"/>
              </w:rPr>
              <w:t xml:space="preserve"> </w:t>
            </w:r>
            <w:r w:rsidRPr="00526A7C">
              <w:rPr>
                <w:rFonts w:eastAsia="Calibri"/>
                <w:snapToGrid w:val="0"/>
                <w:sz w:val="20"/>
                <w:szCs w:val="20"/>
              </w:rPr>
              <w:t xml:space="preserve"> </w:t>
            </w:r>
          </w:p>
          <w:p w14:paraId="2E68F67D" w14:textId="73A84C3D"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color w:val="000000"/>
                <w:sz w:val="20"/>
                <w:szCs w:val="20"/>
              </w:rPr>
              <w:t>Ф. ОПЕРУ Банка ВТБ (ПАО) в Санкт-Петербурге г. Санкт-Петербург</w:t>
            </w:r>
            <w:r w:rsidR="00462A83">
              <w:rPr>
                <w:rFonts w:eastAsia="Calibri"/>
                <w:snapToGrid w:val="0"/>
                <w:sz w:val="20"/>
                <w:szCs w:val="20"/>
              </w:rPr>
              <w:t xml:space="preserve">      </w:t>
            </w:r>
          </w:p>
        </w:tc>
        <w:tc>
          <w:tcPr>
            <w:tcW w:w="5305" w:type="dxa"/>
          </w:tcPr>
          <w:p w14:paraId="0BC4F2E1" w14:textId="77777777" w:rsidR="00844C3E" w:rsidRPr="003834DF" w:rsidRDefault="00844C3E" w:rsidP="00617CC0">
            <w:pPr>
              <w:tabs>
                <w:tab w:val="left" w:pos="3993"/>
              </w:tabs>
              <w:contextualSpacing/>
              <w:rPr>
                <w:rFonts w:eastAsia="Calibri"/>
                <w:sz w:val="20"/>
                <w:szCs w:val="20"/>
              </w:rPr>
            </w:pPr>
          </w:p>
        </w:tc>
      </w:tr>
      <w:tr w:rsidR="00844C3E" w:rsidRPr="003834DF" w14:paraId="10D4D8BA" w14:textId="77777777" w:rsidTr="00D22455">
        <w:trPr>
          <w:trHeight w:val="441"/>
        </w:trPr>
        <w:tc>
          <w:tcPr>
            <w:tcW w:w="4962" w:type="dxa"/>
          </w:tcPr>
          <w:p w14:paraId="106DB8AC"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 xml:space="preserve">к/с 30101810200000000704 </w:t>
            </w:r>
          </w:p>
          <w:p w14:paraId="5C526AD6"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БИК 044030704</w:t>
            </w:r>
          </w:p>
        </w:tc>
        <w:tc>
          <w:tcPr>
            <w:tcW w:w="5305" w:type="dxa"/>
          </w:tcPr>
          <w:p w14:paraId="60D9711A" w14:textId="77777777" w:rsidR="00844C3E" w:rsidRPr="003834DF" w:rsidRDefault="00844C3E" w:rsidP="00617CC0">
            <w:pPr>
              <w:contextualSpacing/>
              <w:rPr>
                <w:rFonts w:eastAsia="Calibri"/>
                <w:sz w:val="20"/>
                <w:szCs w:val="20"/>
              </w:rPr>
            </w:pPr>
          </w:p>
        </w:tc>
      </w:tr>
      <w:tr w:rsidR="00844C3E" w:rsidRPr="003834DF" w14:paraId="119BC9DE" w14:textId="77777777" w:rsidTr="00D22455">
        <w:tc>
          <w:tcPr>
            <w:tcW w:w="4962" w:type="dxa"/>
          </w:tcPr>
          <w:p w14:paraId="508B08B9" w14:textId="77777777" w:rsidR="00844C3E" w:rsidRPr="00526A7C" w:rsidRDefault="00844C3E" w:rsidP="00617CC0">
            <w:pPr>
              <w:widowControl w:val="0"/>
              <w:tabs>
                <w:tab w:val="left" w:pos="2565"/>
              </w:tabs>
              <w:contextualSpacing/>
              <w:rPr>
                <w:rFonts w:eastAsia="Calibri"/>
                <w:snapToGrid w:val="0"/>
                <w:sz w:val="20"/>
                <w:szCs w:val="20"/>
              </w:rPr>
            </w:pPr>
          </w:p>
          <w:p w14:paraId="00DA810B" w14:textId="51FD2F0B" w:rsidR="00382419" w:rsidRPr="00382419" w:rsidRDefault="00382419" w:rsidP="00382419">
            <w:pPr>
              <w:widowControl w:val="0"/>
              <w:tabs>
                <w:tab w:val="left" w:pos="2565"/>
              </w:tabs>
              <w:contextualSpacing/>
              <w:rPr>
                <w:rFonts w:eastAsia="Calibri"/>
                <w:snapToGrid w:val="0"/>
                <w:sz w:val="20"/>
                <w:szCs w:val="20"/>
              </w:rPr>
            </w:pPr>
            <w:r w:rsidRPr="00382419">
              <w:rPr>
                <w:rFonts w:eastAsia="Calibri"/>
                <w:snapToGrid w:val="0"/>
                <w:sz w:val="20"/>
                <w:szCs w:val="20"/>
              </w:rPr>
              <w:t xml:space="preserve">Эл. почта: </w:t>
            </w:r>
            <w:hyperlink r:id="rId13" w:history="1">
              <w:r w:rsidR="00566EEB" w:rsidRPr="00314200">
                <w:rPr>
                  <w:rStyle w:val="af8"/>
                  <w:rFonts w:asciiTheme="minorHAnsi" w:eastAsia="Calibri" w:hAnsiTheme="minorHAnsi" w:cstheme="minorBidi"/>
                  <w:snapToGrid w:val="0"/>
                  <w:sz w:val="20"/>
                  <w:szCs w:val="20"/>
                </w:rPr>
                <w:t>vladimir.nerobov@russianpost.ru</w:t>
              </w:r>
            </w:hyperlink>
            <w:r w:rsidR="00566EEB">
              <w:rPr>
                <w:rFonts w:eastAsia="Calibri"/>
                <w:snapToGrid w:val="0"/>
                <w:sz w:val="20"/>
                <w:szCs w:val="20"/>
              </w:rPr>
              <w:t xml:space="preserve"> </w:t>
            </w:r>
          </w:p>
          <w:p w14:paraId="599542AF" w14:textId="77777777" w:rsidR="00844C3E" w:rsidRDefault="00382419" w:rsidP="00382419">
            <w:pPr>
              <w:widowControl w:val="0"/>
              <w:tabs>
                <w:tab w:val="left" w:pos="2565"/>
              </w:tabs>
              <w:contextualSpacing/>
              <w:rPr>
                <w:rFonts w:eastAsia="Calibri"/>
                <w:snapToGrid w:val="0"/>
                <w:sz w:val="20"/>
                <w:szCs w:val="20"/>
              </w:rPr>
            </w:pPr>
            <w:r w:rsidRPr="00382419">
              <w:rPr>
                <w:rFonts w:eastAsia="Calibri"/>
                <w:snapToGrid w:val="0"/>
                <w:sz w:val="20"/>
                <w:szCs w:val="20"/>
              </w:rPr>
              <w:t>Тел +7 (812) 630-63-40, 2053</w:t>
            </w:r>
          </w:p>
          <w:p w14:paraId="4E2C1C8D" w14:textId="77777777" w:rsidR="00382419" w:rsidRPr="00526A7C" w:rsidRDefault="00382419" w:rsidP="00382419">
            <w:pPr>
              <w:widowControl w:val="0"/>
              <w:tabs>
                <w:tab w:val="left" w:pos="2565"/>
              </w:tabs>
              <w:contextualSpacing/>
              <w:rPr>
                <w:rFonts w:eastAsia="Calibri"/>
                <w:snapToGrid w:val="0"/>
                <w:sz w:val="20"/>
                <w:szCs w:val="20"/>
              </w:rPr>
            </w:pPr>
          </w:p>
          <w:p w14:paraId="0D501E86" w14:textId="77777777" w:rsidR="00A17FD7" w:rsidRPr="00A17FD7" w:rsidRDefault="00A17FD7" w:rsidP="00A17FD7">
            <w:pPr>
              <w:shd w:val="clear" w:color="auto" w:fill="FFFFFF"/>
              <w:tabs>
                <w:tab w:val="left" w:pos="709"/>
                <w:tab w:val="left" w:pos="1530"/>
                <w:tab w:val="left" w:pos="8760"/>
              </w:tabs>
              <w:contextualSpacing/>
              <w:rPr>
                <w:sz w:val="20"/>
                <w:szCs w:val="20"/>
              </w:rPr>
            </w:pPr>
            <w:r w:rsidRPr="00A17FD7">
              <w:rPr>
                <w:sz w:val="20"/>
                <w:szCs w:val="20"/>
              </w:rPr>
              <w:t xml:space="preserve">Заместитель директора УФПС г. Санкт-Петербурга </w:t>
            </w:r>
          </w:p>
          <w:p w14:paraId="55AFB13A" w14:textId="54C874DB" w:rsidR="00382419" w:rsidRDefault="00A17FD7" w:rsidP="00A17FD7">
            <w:pPr>
              <w:shd w:val="clear" w:color="auto" w:fill="FFFFFF"/>
              <w:tabs>
                <w:tab w:val="left" w:pos="709"/>
                <w:tab w:val="left" w:pos="1530"/>
                <w:tab w:val="left" w:pos="8760"/>
              </w:tabs>
              <w:contextualSpacing/>
              <w:rPr>
                <w:sz w:val="20"/>
                <w:szCs w:val="20"/>
              </w:rPr>
            </w:pPr>
            <w:r w:rsidRPr="00A17FD7">
              <w:rPr>
                <w:sz w:val="20"/>
                <w:szCs w:val="20"/>
              </w:rPr>
              <w:t>и Ленинградской области</w:t>
            </w:r>
          </w:p>
          <w:p w14:paraId="2937CEF3" w14:textId="5D0B0E80" w:rsidR="009265C0" w:rsidRDefault="009265C0" w:rsidP="00A17FD7">
            <w:pPr>
              <w:shd w:val="clear" w:color="auto" w:fill="FFFFFF"/>
              <w:tabs>
                <w:tab w:val="left" w:pos="709"/>
                <w:tab w:val="left" w:pos="1530"/>
                <w:tab w:val="left" w:pos="8760"/>
              </w:tabs>
              <w:contextualSpacing/>
              <w:rPr>
                <w:sz w:val="20"/>
                <w:szCs w:val="20"/>
              </w:rPr>
            </w:pPr>
          </w:p>
          <w:p w14:paraId="0C38369F" w14:textId="77777777" w:rsidR="009265C0" w:rsidRDefault="009265C0" w:rsidP="00A17FD7">
            <w:pPr>
              <w:shd w:val="clear" w:color="auto" w:fill="FFFFFF"/>
              <w:tabs>
                <w:tab w:val="left" w:pos="709"/>
                <w:tab w:val="left" w:pos="1530"/>
                <w:tab w:val="left" w:pos="8760"/>
              </w:tabs>
              <w:contextualSpacing/>
              <w:rPr>
                <w:sz w:val="20"/>
                <w:szCs w:val="20"/>
              </w:rPr>
            </w:pPr>
          </w:p>
          <w:p w14:paraId="502EE0E6" w14:textId="77777777" w:rsidR="00844C3E" w:rsidRPr="00526A7C" w:rsidRDefault="00382419" w:rsidP="00382419">
            <w:pPr>
              <w:widowControl w:val="0"/>
              <w:tabs>
                <w:tab w:val="left" w:pos="2565"/>
              </w:tabs>
              <w:contextualSpacing/>
              <w:rPr>
                <w:rFonts w:eastAsia="Calibri"/>
                <w:snapToGrid w:val="0"/>
                <w:sz w:val="20"/>
                <w:szCs w:val="20"/>
              </w:rPr>
            </w:pPr>
            <w:r w:rsidRPr="00382419">
              <w:rPr>
                <w:sz w:val="20"/>
                <w:szCs w:val="20"/>
              </w:rPr>
              <w:t>_______________/В.О. Шишмарева/</w:t>
            </w:r>
          </w:p>
        </w:tc>
        <w:tc>
          <w:tcPr>
            <w:tcW w:w="5305" w:type="dxa"/>
          </w:tcPr>
          <w:p w14:paraId="3176C7CC" w14:textId="77777777" w:rsidR="00844C3E" w:rsidRPr="003834DF" w:rsidRDefault="00844C3E" w:rsidP="00617CC0">
            <w:pPr>
              <w:contextualSpacing/>
              <w:rPr>
                <w:sz w:val="20"/>
                <w:szCs w:val="20"/>
              </w:rPr>
            </w:pPr>
          </w:p>
          <w:p w14:paraId="34DBBAB2" w14:textId="77777777" w:rsidR="00844C3E" w:rsidRDefault="00844C3E" w:rsidP="00617CC0">
            <w:pPr>
              <w:contextualSpacing/>
              <w:rPr>
                <w:sz w:val="20"/>
                <w:szCs w:val="20"/>
              </w:rPr>
            </w:pPr>
          </w:p>
          <w:p w14:paraId="6C96137B" w14:textId="77777777" w:rsidR="00382419" w:rsidRDefault="00382419" w:rsidP="00617CC0">
            <w:pPr>
              <w:contextualSpacing/>
              <w:rPr>
                <w:sz w:val="20"/>
                <w:szCs w:val="20"/>
              </w:rPr>
            </w:pPr>
          </w:p>
          <w:p w14:paraId="54764733" w14:textId="77777777" w:rsidR="00382419" w:rsidRPr="003834DF" w:rsidRDefault="00382419" w:rsidP="00617CC0">
            <w:pPr>
              <w:contextualSpacing/>
              <w:rPr>
                <w:sz w:val="20"/>
                <w:szCs w:val="20"/>
              </w:rPr>
            </w:pPr>
          </w:p>
          <w:p w14:paraId="5896508F" w14:textId="77777777" w:rsidR="00844C3E" w:rsidRDefault="00844C3E" w:rsidP="00617CC0">
            <w:pPr>
              <w:contextualSpacing/>
              <w:rPr>
                <w:sz w:val="20"/>
                <w:szCs w:val="20"/>
              </w:rPr>
            </w:pPr>
          </w:p>
          <w:p w14:paraId="199D6068" w14:textId="63941760" w:rsidR="00382419" w:rsidRDefault="00382419" w:rsidP="00617CC0">
            <w:pPr>
              <w:contextualSpacing/>
              <w:rPr>
                <w:sz w:val="20"/>
                <w:szCs w:val="20"/>
              </w:rPr>
            </w:pPr>
          </w:p>
          <w:p w14:paraId="43519EC2" w14:textId="2D444CFF" w:rsidR="009265C0" w:rsidRDefault="009265C0" w:rsidP="00617CC0">
            <w:pPr>
              <w:contextualSpacing/>
              <w:rPr>
                <w:sz w:val="20"/>
                <w:szCs w:val="20"/>
              </w:rPr>
            </w:pPr>
          </w:p>
          <w:p w14:paraId="304AA848" w14:textId="77777777" w:rsidR="009265C0" w:rsidRPr="003834DF" w:rsidRDefault="009265C0" w:rsidP="00617CC0">
            <w:pPr>
              <w:contextualSpacing/>
              <w:rPr>
                <w:sz w:val="20"/>
                <w:szCs w:val="20"/>
              </w:rPr>
            </w:pPr>
          </w:p>
          <w:p w14:paraId="4588432F" w14:textId="77777777" w:rsidR="00844C3E" w:rsidRPr="003834DF" w:rsidRDefault="00382419" w:rsidP="00617CC0">
            <w:pPr>
              <w:contextualSpacing/>
              <w:rPr>
                <w:sz w:val="20"/>
                <w:szCs w:val="20"/>
              </w:rPr>
            </w:pPr>
            <w:r>
              <w:rPr>
                <w:sz w:val="20"/>
                <w:szCs w:val="20"/>
              </w:rPr>
              <w:t>_______________/________________</w:t>
            </w:r>
            <w:r w:rsidR="00844C3E" w:rsidRPr="003834DF">
              <w:rPr>
                <w:sz w:val="20"/>
                <w:szCs w:val="20"/>
              </w:rPr>
              <w:t xml:space="preserve"> /</w:t>
            </w:r>
          </w:p>
          <w:p w14:paraId="17862DE8" w14:textId="77777777" w:rsidR="00844C3E" w:rsidRPr="003834DF" w:rsidRDefault="00844C3E" w:rsidP="00617CC0">
            <w:pPr>
              <w:contextualSpacing/>
              <w:rPr>
                <w:sz w:val="20"/>
                <w:szCs w:val="20"/>
              </w:rPr>
            </w:pPr>
          </w:p>
        </w:tc>
      </w:tr>
    </w:tbl>
    <w:p w14:paraId="3906A537" w14:textId="77777777" w:rsidR="002766AB" w:rsidRPr="001B0494" w:rsidRDefault="002766AB" w:rsidP="002766AB">
      <w:pPr>
        <w:pStyle w:val="VL0"/>
        <w:rPr>
          <w:color w:val="auto"/>
          <w:sz w:val="24"/>
          <w:szCs w:val="24"/>
        </w:rPr>
      </w:pPr>
    </w:p>
    <w:p w14:paraId="4EFCFD21" w14:textId="77777777" w:rsidR="002766AB" w:rsidRPr="001B0494" w:rsidRDefault="002766AB" w:rsidP="002766AB">
      <w:pPr>
        <w:rPr>
          <w:rFonts w:eastAsia="Calibri" w:cs="Times New Roman"/>
          <w:sz w:val="24"/>
          <w:szCs w:val="24"/>
        </w:rPr>
      </w:pPr>
      <w:r w:rsidRPr="001B0494">
        <w:rPr>
          <w:sz w:val="24"/>
          <w:szCs w:val="24"/>
        </w:rPr>
        <w:br w:type="page"/>
      </w:r>
    </w:p>
    <w:p w14:paraId="5A87C622" w14:textId="77777777" w:rsidR="002766AB" w:rsidRPr="001B0494" w:rsidRDefault="002766AB" w:rsidP="002766AB">
      <w:pPr>
        <w:spacing w:after="0" w:line="240" w:lineRule="auto"/>
        <w:rPr>
          <w:rFonts w:eastAsia="Calibri" w:cs="Times New Roman"/>
          <w:sz w:val="24"/>
          <w:szCs w:val="24"/>
        </w:rPr>
        <w:sectPr w:rsidR="002766AB" w:rsidRPr="001B0494" w:rsidSect="0094476E">
          <w:headerReference w:type="default" r:id="rId14"/>
          <w:pgSz w:w="11906" w:h="16838"/>
          <w:pgMar w:top="851" w:right="567" w:bottom="851" w:left="1418" w:header="709" w:footer="709" w:gutter="0"/>
          <w:cols w:space="720"/>
          <w:titlePg/>
          <w:docGrid w:linePitch="299"/>
        </w:sectPr>
      </w:pPr>
    </w:p>
    <w:p w14:paraId="25C8FCD1" w14:textId="4787DF5E" w:rsidR="00997226" w:rsidRPr="00AA3A0A" w:rsidRDefault="002766AB" w:rsidP="00037035">
      <w:pPr>
        <w:spacing w:after="0" w:line="240" w:lineRule="auto"/>
        <w:ind w:left="5103"/>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lastRenderedPageBreak/>
        <w:t>Приложение №</w:t>
      </w:r>
      <w:r w:rsidR="00BC66C3" w:rsidRPr="00AA3A0A">
        <w:rPr>
          <w:rFonts w:ascii="Times New Roman" w:eastAsia="Calibri" w:hAnsi="Times New Roman" w:cs="Times New Roman"/>
          <w:sz w:val="20"/>
          <w:szCs w:val="20"/>
          <w:lang w:eastAsia="ru-RU"/>
        </w:rPr>
        <w:t xml:space="preserve"> </w:t>
      </w:r>
      <w:r w:rsidRPr="00AA3A0A">
        <w:rPr>
          <w:rFonts w:ascii="Times New Roman" w:eastAsia="Calibri" w:hAnsi="Times New Roman" w:cs="Times New Roman"/>
          <w:sz w:val="20"/>
          <w:szCs w:val="20"/>
          <w:lang w:eastAsia="ru-RU"/>
        </w:rPr>
        <w:t>1</w:t>
      </w:r>
    </w:p>
    <w:p w14:paraId="2A979812" w14:textId="429100B4" w:rsidR="002766AB" w:rsidRPr="00AA3A0A" w:rsidRDefault="002766AB" w:rsidP="00037035">
      <w:pPr>
        <w:spacing w:after="0" w:line="240" w:lineRule="auto"/>
        <w:ind w:firstLine="6096"/>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t>к</w:t>
      </w:r>
      <w:r w:rsidR="00BC66C3" w:rsidRPr="00AA3A0A">
        <w:rPr>
          <w:rFonts w:ascii="Times New Roman" w:eastAsia="Calibri" w:hAnsi="Times New Roman" w:cs="Times New Roman"/>
          <w:sz w:val="20"/>
          <w:szCs w:val="20"/>
          <w:lang w:eastAsia="ru-RU"/>
        </w:rPr>
        <w:t xml:space="preserve"> </w:t>
      </w:r>
      <w:r w:rsidR="00971B7B" w:rsidRPr="00AA3A0A">
        <w:rPr>
          <w:sz w:val="20"/>
          <w:szCs w:val="20"/>
        </w:rPr>
        <w:t>Договор</w:t>
      </w:r>
      <w:r w:rsidR="00971B7B" w:rsidRPr="00AA3A0A">
        <w:rPr>
          <w:rFonts w:eastAsia="Calibri"/>
          <w:sz w:val="20"/>
          <w:szCs w:val="20"/>
        </w:rPr>
        <w:t xml:space="preserve">у </w:t>
      </w:r>
      <w:r w:rsidR="006C7006">
        <w:rPr>
          <w:rFonts w:eastAsia="Calibri"/>
          <w:sz w:val="20"/>
          <w:szCs w:val="20"/>
        </w:rPr>
        <w:t>№</w:t>
      </w:r>
    </w:p>
    <w:p w14:paraId="14B1C295" w14:textId="4FD4C4EB" w:rsidR="002766AB" w:rsidRPr="006C7006" w:rsidRDefault="006C7006" w:rsidP="00037035">
      <w:pPr>
        <w:tabs>
          <w:tab w:val="center" w:pos="9978"/>
          <w:tab w:val="left" w:pos="12090"/>
        </w:tabs>
        <w:spacing w:after="0" w:line="240" w:lineRule="auto"/>
        <w:ind w:left="5103"/>
        <w:contextualSpacing/>
        <w:jc w:val="right"/>
        <w:rPr>
          <w:rFonts w:eastAsia="Calibri"/>
          <w:sz w:val="20"/>
          <w:szCs w:val="20"/>
          <w:vertAlign w:val="superscript"/>
        </w:rPr>
      </w:pPr>
      <w:r w:rsidRPr="006C7006">
        <w:rPr>
          <w:rFonts w:eastAsia="Calibri"/>
          <w:sz w:val="20"/>
          <w:szCs w:val="20"/>
          <w:vertAlign w:val="superscript"/>
        </w:rPr>
        <w:t>от</w:t>
      </w:r>
    </w:p>
    <w:p w14:paraId="02829205" w14:textId="77777777" w:rsidR="003A4531" w:rsidRPr="00451837" w:rsidRDefault="003A4531" w:rsidP="003A4531">
      <w:pPr>
        <w:widowControl w:val="0"/>
        <w:tabs>
          <w:tab w:val="left" w:pos="5670"/>
        </w:tabs>
        <w:autoSpaceDE w:val="0"/>
        <w:autoSpaceDN w:val="0"/>
        <w:adjustRightInd w:val="0"/>
        <w:jc w:val="center"/>
        <w:rPr>
          <w:b/>
          <w:bCs/>
          <w:sz w:val="20"/>
          <w:szCs w:val="20"/>
        </w:rPr>
      </w:pPr>
      <w:r w:rsidRPr="00451837">
        <w:rPr>
          <w:b/>
          <w:bCs/>
          <w:sz w:val="20"/>
          <w:szCs w:val="20"/>
        </w:rPr>
        <w:t>Спецификация</w:t>
      </w:r>
    </w:p>
    <w:p w14:paraId="66286CA8" w14:textId="579E6577" w:rsidR="003A4531" w:rsidRPr="006C7006" w:rsidRDefault="003A4531" w:rsidP="000C145B">
      <w:pPr>
        <w:widowControl w:val="0"/>
        <w:tabs>
          <w:tab w:val="left" w:pos="5670"/>
        </w:tabs>
        <w:autoSpaceDE w:val="0"/>
        <w:autoSpaceDN w:val="0"/>
        <w:adjustRightInd w:val="0"/>
        <w:spacing w:after="0" w:line="240" w:lineRule="auto"/>
        <w:jc w:val="center"/>
        <w:rPr>
          <w:rFonts w:ascii="Times New Roman" w:hAnsi="Times New Roman" w:cs="Times New Roman"/>
          <w:bCs/>
          <w:sz w:val="20"/>
          <w:szCs w:val="20"/>
        </w:rPr>
      </w:pPr>
      <w:r w:rsidRPr="006C7006">
        <w:rPr>
          <w:rFonts w:ascii="Times New Roman" w:hAnsi="Times New Roman" w:cs="Times New Roman"/>
          <w:bCs/>
          <w:sz w:val="20"/>
          <w:szCs w:val="20"/>
        </w:rPr>
        <w:t xml:space="preserve">на </w:t>
      </w:r>
      <w:r w:rsidR="00926084">
        <w:rPr>
          <w:rFonts w:ascii="Times New Roman" w:hAnsi="Times New Roman" w:cs="Times New Roman"/>
          <w:bCs/>
          <w:sz w:val="20"/>
          <w:szCs w:val="20"/>
        </w:rPr>
        <w:t>поставку</w:t>
      </w:r>
      <w:r w:rsidR="00926084" w:rsidRPr="00926084">
        <w:rPr>
          <w:rFonts w:ascii="Times New Roman" w:hAnsi="Times New Roman" w:cs="Times New Roman"/>
          <w:bCs/>
          <w:sz w:val="20"/>
          <w:szCs w:val="20"/>
        </w:rPr>
        <w:t xml:space="preserve"> </w:t>
      </w:r>
      <w:r w:rsidR="007F4E30" w:rsidRPr="007F4E30">
        <w:rPr>
          <w:rFonts w:ascii="Times New Roman" w:hAnsi="Times New Roman" w:cs="Times New Roman"/>
          <w:bCs/>
          <w:sz w:val="20"/>
          <w:szCs w:val="20"/>
        </w:rPr>
        <w:t>запасных частей для тягачей</w:t>
      </w:r>
      <w:r w:rsidR="00926084" w:rsidRPr="00926084">
        <w:rPr>
          <w:rFonts w:ascii="Times New Roman" w:hAnsi="Times New Roman" w:cs="Times New Roman"/>
          <w:bCs/>
          <w:sz w:val="20"/>
          <w:szCs w:val="20"/>
        </w:rPr>
        <w:t xml:space="preserve"> для нужд УФПС г. Санкт-Петербурга и Ленинградской области</w:t>
      </w:r>
    </w:p>
    <w:p w14:paraId="457AA45F" w14:textId="77777777" w:rsidR="003A4531" w:rsidRPr="004C7BC6" w:rsidRDefault="003A4531" w:rsidP="004C7BC6">
      <w:pPr>
        <w:spacing w:after="0" w:line="240" w:lineRule="auto"/>
        <w:contextualSpacing/>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552"/>
        <w:gridCol w:w="1266"/>
        <w:gridCol w:w="1286"/>
        <w:gridCol w:w="2217"/>
        <w:gridCol w:w="1621"/>
        <w:gridCol w:w="1514"/>
        <w:gridCol w:w="967"/>
        <w:gridCol w:w="833"/>
        <w:gridCol w:w="1203"/>
        <w:gridCol w:w="967"/>
      </w:tblGrid>
      <w:tr w:rsidR="00A570DE" w:rsidRPr="00A570DE" w14:paraId="166F98EF" w14:textId="77777777" w:rsidTr="00B129D1">
        <w:trPr>
          <w:cantSplit/>
          <w:trHeight w:val="20"/>
        </w:trPr>
        <w:tc>
          <w:tcPr>
            <w:tcW w:w="140" w:type="pct"/>
            <w:shd w:val="clear" w:color="auto" w:fill="auto"/>
            <w:vAlign w:val="center"/>
            <w:hideMark/>
          </w:tcPr>
          <w:p w14:paraId="55B4AA8D"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w:t>
            </w:r>
          </w:p>
        </w:tc>
        <w:tc>
          <w:tcPr>
            <w:tcW w:w="964" w:type="pct"/>
            <w:shd w:val="clear" w:color="auto" w:fill="auto"/>
            <w:vAlign w:val="center"/>
            <w:hideMark/>
          </w:tcPr>
          <w:p w14:paraId="0EFFCFB9"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Наименование ТРУ/Наименование Товара</w:t>
            </w:r>
          </w:p>
        </w:tc>
        <w:tc>
          <w:tcPr>
            <w:tcW w:w="426" w:type="pct"/>
            <w:shd w:val="clear" w:color="auto" w:fill="auto"/>
            <w:vAlign w:val="center"/>
            <w:hideMark/>
          </w:tcPr>
          <w:p w14:paraId="06D0A049"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Код ОКПД2</w:t>
            </w:r>
          </w:p>
        </w:tc>
        <w:tc>
          <w:tcPr>
            <w:tcW w:w="433" w:type="pct"/>
            <w:shd w:val="clear" w:color="auto" w:fill="auto"/>
            <w:vAlign w:val="center"/>
            <w:hideMark/>
          </w:tcPr>
          <w:p w14:paraId="0CA1CD37"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Количество (объем)</w:t>
            </w:r>
          </w:p>
        </w:tc>
        <w:tc>
          <w:tcPr>
            <w:tcW w:w="851" w:type="pct"/>
            <w:shd w:val="clear" w:color="auto" w:fill="auto"/>
            <w:vAlign w:val="center"/>
            <w:hideMark/>
          </w:tcPr>
          <w:p w14:paraId="364A6F67"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Единица измерения</w:t>
            </w:r>
          </w:p>
        </w:tc>
        <w:tc>
          <w:tcPr>
            <w:tcW w:w="337" w:type="pct"/>
            <w:shd w:val="clear" w:color="auto" w:fill="auto"/>
            <w:vAlign w:val="center"/>
            <w:hideMark/>
          </w:tcPr>
          <w:p w14:paraId="60A093A3"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Страна происхождения Товара</w:t>
            </w:r>
          </w:p>
        </w:tc>
        <w:tc>
          <w:tcPr>
            <w:tcW w:w="510" w:type="pct"/>
            <w:shd w:val="clear" w:color="auto" w:fill="auto"/>
            <w:vAlign w:val="center"/>
            <w:hideMark/>
          </w:tcPr>
          <w:p w14:paraId="0B4CD086"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Номер реестровой записи товара, наименование реестра</w:t>
            </w:r>
          </w:p>
        </w:tc>
        <w:tc>
          <w:tcPr>
            <w:tcW w:w="326" w:type="pct"/>
            <w:shd w:val="clear" w:color="auto" w:fill="auto"/>
            <w:vAlign w:val="center"/>
            <w:hideMark/>
          </w:tcPr>
          <w:p w14:paraId="1CE86545"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Цена за единицу без НДС (руб.)</w:t>
            </w:r>
          </w:p>
        </w:tc>
        <w:tc>
          <w:tcPr>
            <w:tcW w:w="281" w:type="pct"/>
            <w:shd w:val="clear" w:color="auto" w:fill="auto"/>
            <w:vAlign w:val="center"/>
            <w:hideMark/>
          </w:tcPr>
          <w:p w14:paraId="1A81D193"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Сумма НДС 22% (руб.)</w:t>
            </w:r>
          </w:p>
        </w:tc>
        <w:tc>
          <w:tcPr>
            <w:tcW w:w="405" w:type="pct"/>
            <w:shd w:val="clear" w:color="auto" w:fill="auto"/>
            <w:vAlign w:val="center"/>
            <w:hideMark/>
          </w:tcPr>
          <w:p w14:paraId="0151AF26" w14:textId="6C792F0B"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Стоимость</w:t>
            </w:r>
            <w:r w:rsidR="00462A83">
              <w:rPr>
                <w:rFonts w:ascii="Times New Roman" w:eastAsia="Times New Roman" w:hAnsi="Times New Roman" w:cs="Times New Roman"/>
                <w:b/>
                <w:bCs/>
                <w:color w:val="000000"/>
                <w:sz w:val="20"/>
                <w:szCs w:val="20"/>
                <w:lang w:eastAsia="ru-RU"/>
              </w:rPr>
              <w:t xml:space="preserve"> </w:t>
            </w:r>
            <w:r w:rsidRPr="00A570DE">
              <w:rPr>
                <w:rFonts w:ascii="Times New Roman" w:eastAsia="Times New Roman" w:hAnsi="Times New Roman" w:cs="Times New Roman"/>
                <w:b/>
                <w:bCs/>
                <w:color w:val="000000"/>
                <w:sz w:val="20"/>
                <w:szCs w:val="20"/>
                <w:lang w:eastAsia="ru-RU"/>
              </w:rPr>
              <w:t>с НДС (руб.)</w:t>
            </w:r>
          </w:p>
        </w:tc>
        <w:tc>
          <w:tcPr>
            <w:tcW w:w="326" w:type="pct"/>
            <w:shd w:val="clear" w:color="auto" w:fill="auto"/>
            <w:vAlign w:val="center"/>
            <w:hideMark/>
          </w:tcPr>
          <w:p w14:paraId="35B907DE"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Цена за единицу ТРУ, (вал).</w:t>
            </w:r>
          </w:p>
        </w:tc>
      </w:tr>
      <w:tr w:rsidR="00A570DE" w:rsidRPr="00A570DE" w14:paraId="5AED7B47" w14:textId="77777777" w:rsidTr="00B129D1">
        <w:trPr>
          <w:cantSplit/>
          <w:trHeight w:val="20"/>
        </w:trPr>
        <w:tc>
          <w:tcPr>
            <w:tcW w:w="140" w:type="pct"/>
            <w:shd w:val="clear" w:color="auto" w:fill="auto"/>
            <w:vAlign w:val="center"/>
            <w:hideMark/>
          </w:tcPr>
          <w:p w14:paraId="524ABA20"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1</w:t>
            </w:r>
          </w:p>
        </w:tc>
        <w:tc>
          <w:tcPr>
            <w:tcW w:w="964" w:type="pct"/>
            <w:shd w:val="clear" w:color="auto" w:fill="auto"/>
            <w:vAlign w:val="center"/>
            <w:hideMark/>
          </w:tcPr>
          <w:p w14:paraId="17D34B66"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2</w:t>
            </w:r>
          </w:p>
        </w:tc>
        <w:tc>
          <w:tcPr>
            <w:tcW w:w="426" w:type="pct"/>
            <w:shd w:val="clear" w:color="auto" w:fill="auto"/>
            <w:vAlign w:val="center"/>
            <w:hideMark/>
          </w:tcPr>
          <w:p w14:paraId="20003F81"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4</w:t>
            </w:r>
          </w:p>
        </w:tc>
        <w:tc>
          <w:tcPr>
            <w:tcW w:w="433" w:type="pct"/>
            <w:shd w:val="clear" w:color="auto" w:fill="auto"/>
            <w:vAlign w:val="center"/>
            <w:hideMark/>
          </w:tcPr>
          <w:p w14:paraId="4490FB39"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5</w:t>
            </w:r>
          </w:p>
        </w:tc>
        <w:tc>
          <w:tcPr>
            <w:tcW w:w="851" w:type="pct"/>
            <w:shd w:val="clear" w:color="auto" w:fill="auto"/>
            <w:vAlign w:val="center"/>
            <w:hideMark/>
          </w:tcPr>
          <w:p w14:paraId="09029EDD"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6</w:t>
            </w:r>
          </w:p>
        </w:tc>
        <w:tc>
          <w:tcPr>
            <w:tcW w:w="337" w:type="pct"/>
            <w:shd w:val="clear" w:color="auto" w:fill="auto"/>
            <w:vAlign w:val="center"/>
            <w:hideMark/>
          </w:tcPr>
          <w:p w14:paraId="44954001"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7</w:t>
            </w:r>
          </w:p>
        </w:tc>
        <w:tc>
          <w:tcPr>
            <w:tcW w:w="510" w:type="pct"/>
            <w:shd w:val="clear" w:color="auto" w:fill="auto"/>
            <w:vAlign w:val="center"/>
            <w:hideMark/>
          </w:tcPr>
          <w:p w14:paraId="2CC5374A"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8</w:t>
            </w:r>
          </w:p>
        </w:tc>
        <w:tc>
          <w:tcPr>
            <w:tcW w:w="326" w:type="pct"/>
            <w:shd w:val="clear" w:color="auto" w:fill="auto"/>
            <w:vAlign w:val="center"/>
            <w:hideMark/>
          </w:tcPr>
          <w:p w14:paraId="24E6CBF4"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9</w:t>
            </w:r>
          </w:p>
        </w:tc>
        <w:tc>
          <w:tcPr>
            <w:tcW w:w="281" w:type="pct"/>
            <w:shd w:val="clear" w:color="auto" w:fill="auto"/>
            <w:vAlign w:val="center"/>
            <w:hideMark/>
          </w:tcPr>
          <w:p w14:paraId="452B20B7"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10</w:t>
            </w:r>
          </w:p>
        </w:tc>
        <w:tc>
          <w:tcPr>
            <w:tcW w:w="405" w:type="pct"/>
            <w:shd w:val="clear" w:color="auto" w:fill="auto"/>
            <w:vAlign w:val="center"/>
            <w:hideMark/>
          </w:tcPr>
          <w:p w14:paraId="2292D47D"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11</w:t>
            </w:r>
          </w:p>
        </w:tc>
        <w:tc>
          <w:tcPr>
            <w:tcW w:w="326" w:type="pct"/>
            <w:shd w:val="clear" w:color="auto" w:fill="auto"/>
            <w:vAlign w:val="center"/>
            <w:hideMark/>
          </w:tcPr>
          <w:p w14:paraId="75EE883D" w14:textId="77777777" w:rsidR="00A570DE" w:rsidRPr="00A570DE" w:rsidRDefault="00A570DE" w:rsidP="00A570DE">
            <w:pPr>
              <w:spacing w:after="0" w:line="240" w:lineRule="auto"/>
              <w:jc w:val="center"/>
              <w:rPr>
                <w:rFonts w:ascii="Times New Roman" w:eastAsia="Times New Roman" w:hAnsi="Times New Roman" w:cs="Times New Roman"/>
                <w:b/>
                <w:bCs/>
                <w:color w:val="000000"/>
                <w:sz w:val="20"/>
                <w:szCs w:val="20"/>
                <w:lang w:eastAsia="ru-RU"/>
              </w:rPr>
            </w:pPr>
            <w:r w:rsidRPr="00A570DE">
              <w:rPr>
                <w:rFonts w:ascii="Times New Roman" w:eastAsia="Times New Roman" w:hAnsi="Times New Roman" w:cs="Times New Roman"/>
                <w:b/>
                <w:bCs/>
                <w:color w:val="000000"/>
                <w:sz w:val="20"/>
                <w:szCs w:val="20"/>
                <w:lang w:eastAsia="ru-RU"/>
              </w:rPr>
              <w:t>12</w:t>
            </w:r>
          </w:p>
        </w:tc>
      </w:tr>
      <w:tr w:rsidR="00B129D1" w:rsidRPr="00A570DE" w14:paraId="16300F7B" w14:textId="77777777" w:rsidTr="00B129D1">
        <w:trPr>
          <w:cantSplit/>
          <w:trHeight w:val="20"/>
        </w:trPr>
        <w:tc>
          <w:tcPr>
            <w:tcW w:w="140" w:type="pct"/>
            <w:shd w:val="clear" w:color="auto" w:fill="auto"/>
            <w:hideMark/>
          </w:tcPr>
          <w:p w14:paraId="639F3B0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w:t>
            </w:r>
          </w:p>
        </w:tc>
        <w:tc>
          <w:tcPr>
            <w:tcW w:w="964" w:type="pct"/>
            <w:shd w:val="clear" w:color="auto" w:fill="auto"/>
            <w:vAlign w:val="center"/>
            <w:hideMark/>
          </w:tcPr>
          <w:p w14:paraId="6EA7FBB1"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Электромагнитный тормоз </w:t>
            </w:r>
          </w:p>
        </w:tc>
        <w:tc>
          <w:tcPr>
            <w:tcW w:w="426" w:type="pct"/>
            <w:shd w:val="clear" w:color="auto" w:fill="auto"/>
            <w:vAlign w:val="center"/>
            <w:hideMark/>
          </w:tcPr>
          <w:p w14:paraId="3D6F9D1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DE9D1C4" w14:textId="7574E1D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E2153AD" w14:textId="31A436E3"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F93D6E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5A871E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A275D4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333226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BBB6B3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00CCD6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B91D5EA" w14:textId="77777777" w:rsidTr="00B129D1">
        <w:trPr>
          <w:cantSplit/>
          <w:trHeight w:val="20"/>
        </w:trPr>
        <w:tc>
          <w:tcPr>
            <w:tcW w:w="140" w:type="pct"/>
            <w:shd w:val="clear" w:color="auto" w:fill="auto"/>
            <w:hideMark/>
          </w:tcPr>
          <w:p w14:paraId="4CCEA43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w:t>
            </w:r>
          </w:p>
        </w:tc>
        <w:tc>
          <w:tcPr>
            <w:tcW w:w="964" w:type="pct"/>
            <w:shd w:val="clear" w:color="auto" w:fill="auto"/>
            <w:vAlign w:val="center"/>
            <w:hideMark/>
          </w:tcPr>
          <w:p w14:paraId="2E7EDD9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Ведущее колесо </w:t>
            </w:r>
          </w:p>
        </w:tc>
        <w:tc>
          <w:tcPr>
            <w:tcW w:w="426" w:type="pct"/>
            <w:shd w:val="clear" w:color="auto" w:fill="auto"/>
            <w:vAlign w:val="center"/>
            <w:hideMark/>
          </w:tcPr>
          <w:p w14:paraId="54071316"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E742629" w14:textId="12C1C8C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8E8AD57" w14:textId="6B56424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514EB02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2C8C84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BB8D64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D02989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7A40D4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B9D45F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CCC26EC" w14:textId="77777777" w:rsidTr="00B129D1">
        <w:trPr>
          <w:cantSplit/>
          <w:trHeight w:val="20"/>
        </w:trPr>
        <w:tc>
          <w:tcPr>
            <w:tcW w:w="140" w:type="pct"/>
            <w:shd w:val="clear" w:color="auto" w:fill="auto"/>
            <w:hideMark/>
          </w:tcPr>
          <w:p w14:paraId="24C8734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w:t>
            </w:r>
          </w:p>
        </w:tc>
        <w:tc>
          <w:tcPr>
            <w:tcW w:w="964" w:type="pct"/>
            <w:shd w:val="clear" w:color="auto" w:fill="auto"/>
            <w:vAlign w:val="center"/>
            <w:hideMark/>
          </w:tcPr>
          <w:p w14:paraId="38FA918E"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Рукоятка управления </w:t>
            </w:r>
          </w:p>
        </w:tc>
        <w:tc>
          <w:tcPr>
            <w:tcW w:w="426" w:type="pct"/>
            <w:shd w:val="clear" w:color="auto" w:fill="auto"/>
            <w:vAlign w:val="center"/>
            <w:hideMark/>
          </w:tcPr>
          <w:p w14:paraId="7FAEC19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E467362" w14:textId="3A511DBD"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FC55E3B" w14:textId="026A0749"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1BCB90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0121E5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223252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9554DD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8990B6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25833E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0422AD3" w14:textId="77777777" w:rsidTr="00B129D1">
        <w:trPr>
          <w:cantSplit/>
          <w:trHeight w:val="20"/>
        </w:trPr>
        <w:tc>
          <w:tcPr>
            <w:tcW w:w="140" w:type="pct"/>
            <w:shd w:val="clear" w:color="auto" w:fill="auto"/>
            <w:hideMark/>
          </w:tcPr>
          <w:p w14:paraId="2EFDE4D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w:t>
            </w:r>
          </w:p>
        </w:tc>
        <w:tc>
          <w:tcPr>
            <w:tcW w:w="964" w:type="pct"/>
            <w:shd w:val="clear" w:color="auto" w:fill="auto"/>
            <w:vAlign w:val="center"/>
            <w:hideMark/>
          </w:tcPr>
          <w:p w14:paraId="5D408297"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Электродвигатель рулевого управления </w:t>
            </w:r>
          </w:p>
        </w:tc>
        <w:tc>
          <w:tcPr>
            <w:tcW w:w="426" w:type="pct"/>
            <w:shd w:val="clear" w:color="auto" w:fill="auto"/>
            <w:vAlign w:val="center"/>
            <w:hideMark/>
          </w:tcPr>
          <w:p w14:paraId="0EDEB21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06246DE" w14:textId="62E1364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5455C76" w14:textId="59D324E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0F8DBF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61C001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B3CD01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707083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3D349B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BBF2D8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64F8BC2" w14:textId="77777777" w:rsidTr="00B129D1">
        <w:trPr>
          <w:cantSplit/>
          <w:trHeight w:val="20"/>
        </w:trPr>
        <w:tc>
          <w:tcPr>
            <w:tcW w:w="140" w:type="pct"/>
            <w:shd w:val="clear" w:color="auto" w:fill="auto"/>
            <w:hideMark/>
          </w:tcPr>
          <w:p w14:paraId="75719C8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w:t>
            </w:r>
          </w:p>
        </w:tc>
        <w:tc>
          <w:tcPr>
            <w:tcW w:w="964" w:type="pct"/>
            <w:shd w:val="clear" w:color="auto" w:fill="auto"/>
            <w:vAlign w:val="center"/>
            <w:hideMark/>
          </w:tcPr>
          <w:p w14:paraId="228E792E"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Замок зажигания </w:t>
            </w:r>
          </w:p>
        </w:tc>
        <w:tc>
          <w:tcPr>
            <w:tcW w:w="426" w:type="pct"/>
            <w:shd w:val="clear" w:color="auto" w:fill="auto"/>
            <w:vAlign w:val="center"/>
            <w:hideMark/>
          </w:tcPr>
          <w:p w14:paraId="4ECB8BB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1BABEB1" w14:textId="7B8BB60C"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43291C0" w14:textId="518EDC89"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30E398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3C2EF6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8661A3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0081F0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29BE74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2035E9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0BEE0F7" w14:textId="77777777" w:rsidTr="00B129D1">
        <w:trPr>
          <w:cantSplit/>
          <w:trHeight w:val="20"/>
        </w:trPr>
        <w:tc>
          <w:tcPr>
            <w:tcW w:w="140" w:type="pct"/>
            <w:shd w:val="clear" w:color="auto" w:fill="auto"/>
            <w:hideMark/>
          </w:tcPr>
          <w:p w14:paraId="44B17C5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w:t>
            </w:r>
          </w:p>
        </w:tc>
        <w:tc>
          <w:tcPr>
            <w:tcW w:w="964" w:type="pct"/>
            <w:shd w:val="clear" w:color="auto" w:fill="auto"/>
            <w:vAlign w:val="center"/>
            <w:hideMark/>
          </w:tcPr>
          <w:p w14:paraId="67FB6DBE"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Дисплей </w:t>
            </w:r>
          </w:p>
        </w:tc>
        <w:tc>
          <w:tcPr>
            <w:tcW w:w="426" w:type="pct"/>
            <w:shd w:val="clear" w:color="auto" w:fill="auto"/>
            <w:vAlign w:val="center"/>
            <w:hideMark/>
          </w:tcPr>
          <w:p w14:paraId="33ADF9F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45AB6A5" w14:textId="0F8A42B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71DA9D7" w14:textId="122F951A"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809650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B75F27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6E4BF0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080BDD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600B71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47C546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13325BF" w14:textId="77777777" w:rsidTr="00B129D1">
        <w:trPr>
          <w:cantSplit/>
          <w:trHeight w:val="20"/>
        </w:trPr>
        <w:tc>
          <w:tcPr>
            <w:tcW w:w="140" w:type="pct"/>
            <w:shd w:val="clear" w:color="auto" w:fill="auto"/>
            <w:hideMark/>
          </w:tcPr>
          <w:p w14:paraId="75C92CA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7</w:t>
            </w:r>
          </w:p>
        </w:tc>
        <w:tc>
          <w:tcPr>
            <w:tcW w:w="964" w:type="pct"/>
            <w:shd w:val="clear" w:color="auto" w:fill="auto"/>
            <w:vAlign w:val="center"/>
            <w:hideMark/>
          </w:tcPr>
          <w:p w14:paraId="41C238F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Вентилятор </w:t>
            </w:r>
          </w:p>
        </w:tc>
        <w:tc>
          <w:tcPr>
            <w:tcW w:w="426" w:type="pct"/>
            <w:shd w:val="clear" w:color="auto" w:fill="auto"/>
            <w:vAlign w:val="center"/>
            <w:hideMark/>
          </w:tcPr>
          <w:p w14:paraId="530F333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92CB1A1" w14:textId="621F308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2A72F81" w14:textId="7D1B4243"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2D61C5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B09089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49B9FC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614CCEE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AAB918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2FA8E5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C97A7EF" w14:textId="77777777" w:rsidTr="00B129D1">
        <w:trPr>
          <w:cantSplit/>
          <w:trHeight w:val="20"/>
        </w:trPr>
        <w:tc>
          <w:tcPr>
            <w:tcW w:w="140" w:type="pct"/>
            <w:shd w:val="clear" w:color="auto" w:fill="auto"/>
            <w:hideMark/>
          </w:tcPr>
          <w:p w14:paraId="023C0C8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8</w:t>
            </w:r>
          </w:p>
        </w:tc>
        <w:tc>
          <w:tcPr>
            <w:tcW w:w="964" w:type="pct"/>
            <w:shd w:val="clear" w:color="auto" w:fill="auto"/>
            <w:vAlign w:val="center"/>
            <w:hideMark/>
          </w:tcPr>
          <w:p w14:paraId="54BA208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Блок управления </w:t>
            </w:r>
          </w:p>
        </w:tc>
        <w:tc>
          <w:tcPr>
            <w:tcW w:w="426" w:type="pct"/>
            <w:shd w:val="clear" w:color="auto" w:fill="auto"/>
            <w:vAlign w:val="center"/>
            <w:hideMark/>
          </w:tcPr>
          <w:p w14:paraId="037E30A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B1CAF0A" w14:textId="4904DCF6"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673D399" w14:textId="73FAF2D0"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14895A9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464392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3F25EA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425BDF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6F5F81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53B3CC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7D2556F" w14:textId="77777777" w:rsidTr="00B129D1">
        <w:trPr>
          <w:cantSplit/>
          <w:trHeight w:val="20"/>
        </w:trPr>
        <w:tc>
          <w:tcPr>
            <w:tcW w:w="140" w:type="pct"/>
            <w:shd w:val="clear" w:color="auto" w:fill="auto"/>
            <w:hideMark/>
          </w:tcPr>
          <w:p w14:paraId="41126F8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9</w:t>
            </w:r>
          </w:p>
        </w:tc>
        <w:tc>
          <w:tcPr>
            <w:tcW w:w="964" w:type="pct"/>
            <w:shd w:val="clear" w:color="auto" w:fill="auto"/>
            <w:vAlign w:val="center"/>
            <w:hideMark/>
          </w:tcPr>
          <w:p w14:paraId="7B4CDFC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Кнопка аварийной остановки </w:t>
            </w:r>
          </w:p>
        </w:tc>
        <w:tc>
          <w:tcPr>
            <w:tcW w:w="426" w:type="pct"/>
            <w:shd w:val="clear" w:color="auto" w:fill="auto"/>
            <w:vAlign w:val="center"/>
            <w:hideMark/>
          </w:tcPr>
          <w:p w14:paraId="4F3305A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36BCE06" w14:textId="6A2C7536"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9CBA289" w14:textId="68DFCDAE"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4271A0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B1EDB4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9CF375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D8AEAC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55ED7B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2879E5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D6312FD" w14:textId="77777777" w:rsidTr="00B129D1">
        <w:trPr>
          <w:cantSplit/>
          <w:trHeight w:val="20"/>
        </w:trPr>
        <w:tc>
          <w:tcPr>
            <w:tcW w:w="140" w:type="pct"/>
            <w:shd w:val="clear" w:color="auto" w:fill="auto"/>
            <w:hideMark/>
          </w:tcPr>
          <w:p w14:paraId="1B24576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10</w:t>
            </w:r>
          </w:p>
        </w:tc>
        <w:tc>
          <w:tcPr>
            <w:tcW w:w="964" w:type="pct"/>
            <w:shd w:val="clear" w:color="auto" w:fill="auto"/>
            <w:vAlign w:val="center"/>
            <w:hideMark/>
          </w:tcPr>
          <w:p w14:paraId="5C398FE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Опорное колесо </w:t>
            </w:r>
          </w:p>
        </w:tc>
        <w:tc>
          <w:tcPr>
            <w:tcW w:w="426" w:type="pct"/>
            <w:shd w:val="clear" w:color="auto" w:fill="auto"/>
            <w:vAlign w:val="center"/>
            <w:hideMark/>
          </w:tcPr>
          <w:p w14:paraId="2751DB4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A55BDD0" w14:textId="0B8BB8DB"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65F7C94" w14:textId="44F04CB4"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83AED1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37A6757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7F4C4C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42DAD6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762419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F7A999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C314B4D" w14:textId="77777777" w:rsidTr="00B129D1">
        <w:trPr>
          <w:cantSplit/>
          <w:trHeight w:val="20"/>
        </w:trPr>
        <w:tc>
          <w:tcPr>
            <w:tcW w:w="140" w:type="pct"/>
            <w:shd w:val="clear" w:color="auto" w:fill="auto"/>
            <w:hideMark/>
          </w:tcPr>
          <w:p w14:paraId="0CDC6BA6"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11</w:t>
            </w:r>
          </w:p>
        </w:tc>
        <w:tc>
          <w:tcPr>
            <w:tcW w:w="964" w:type="pct"/>
            <w:shd w:val="clear" w:color="auto" w:fill="auto"/>
            <w:vAlign w:val="center"/>
            <w:hideMark/>
          </w:tcPr>
          <w:p w14:paraId="7F1A7CF8"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Редуктор </w:t>
            </w:r>
          </w:p>
        </w:tc>
        <w:tc>
          <w:tcPr>
            <w:tcW w:w="426" w:type="pct"/>
            <w:shd w:val="clear" w:color="auto" w:fill="auto"/>
            <w:vAlign w:val="center"/>
            <w:hideMark/>
          </w:tcPr>
          <w:p w14:paraId="363922B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8F6952F" w14:textId="3BE3D3D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6C614D3" w14:textId="202DEA85"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819B9F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3DFF43D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4DA818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DA7B32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591490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1AB1AD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ABCD3CD" w14:textId="77777777" w:rsidTr="00B129D1">
        <w:trPr>
          <w:cantSplit/>
          <w:trHeight w:val="20"/>
        </w:trPr>
        <w:tc>
          <w:tcPr>
            <w:tcW w:w="140" w:type="pct"/>
            <w:shd w:val="clear" w:color="auto" w:fill="auto"/>
            <w:hideMark/>
          </w:tcPr>
          <w:p w14:paraId="4A228E5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12</w:t>
            </w:r>
          </w:p>
        </w:tc>
        <w:tc>
          <w:tcPr>
            <w:tcW w:w="964" w:type="pct"/>
            <w:shd w:val="clear" w:color="auto" w:fill="auto"/>
            <w:vAlign w:val="center"/>
            <w:hideMark/>
          </w:tcPr>
          <w:p w14:paraId="2ABC1A8B"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Электродвигатель </w:t>
            </w:r>
          </w:p>
        </w:tc>
        <w:tc>
          <w:tcPr>
            <w:tcW w:w="426" w:type="pct"/>
            <w:shd w:val="clear" w:color="auto" w:fill="auto"/>
            <w:vAlign w:val="center"/>
            <w:hideMark/>
          </w:tcPr>
          <w:p w14:paraId="0D53060A"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51B624F" w14:textId="27D064FB"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6973EC6" w14:textId="0FE81B55"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350161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26D046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B4E507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6719A6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F3E467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321977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F3D4963" w14:textId="77777777" w:rsidTr="00B129D1">
        <w:trPr>
          <w:cantSplit/>
          <w:trHeight w:val="20"/>
        </w:trPr>
        <w:tc>
          <w:tcPr>
            <w:tcW w:w="140" w:type="pct"/>
            <w:shd w:val="clear" w:color="auto" w:fill="auto"/>
            <w:hideMark/>
          </w:tcPr>
          <w:p w14:paraId="291626F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13</w:t>
            </w:r>
          </w:p>
        </w:tc>
        <w:tc>
          <w:tcPr>
            <w:tcW w:w="964" w:type="pct"/>
            <w:shd w:val="clear" w:color="auto" w:fill="auto"/>
            <w:vAlign w:val="center"/>
            <w:hideMark/>
          </w:tcPr>
          <w:p w14:paraId="51E1436B"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Звуковой сигнал </w:t>
            </w:r>
          </w:p>
        </w:tc>
        <w:tc>
          <w:tcPr>
            <w:tcW w:w="426" w:type="pct"/>
            <w:shd w:val="clear" w:color="auto" w:fill="auto"/>
            <w:vAlign w:val="center"/>
            <w:hideMark/>
          </w:tcPr>
          <w:p w14:paraId="49E4457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54A187C" w14:textId="2FDBF53F"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69A2B9C" w14:textId="38FECDE7"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387BBF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943BB3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67212C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148635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118002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0C9F80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5EC57AC" w14:textId="77777777" w:rsidTr="00B129D1">
        <w:trPr>
          <w:cantSplit/>
          <w:trHeight w:val="20"/>
        </w:trPr>
        <w:tc>
          <w:tcPr>
            <w:tcW w:w="140" w:type="pct"/>
            <w:shd w:val="clear" w:color="auto" w:fill="auto"/>
            <w:hideMark/>
          </w:tcPr>
          <w:p w14:paraId="3D3525D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14</w:t>
            </w:r>
          </w:p>
        </w:tc>
        <w:tc>
          <w:tcPr>
            <w:tcW w:w="964" w:type="pct"/>
            <w:shd w:val="clear" w:color="auto" w:fill="auto"/>
            <w:vAlign w:val="center"/>
            <w:hideMark/>
          </w:tcPr>
          <w:p w14:paraId="3AF8AE6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Блок управления PM 2402 Z </w:t>
            </w:r>
          </w:p>
        </w:tc>
        <w:tc>
          <w:tcPr>
            <w:tcW w:w="426" w:type="pct"/>
            <w:shd w:val="clear" w:color="auto" w:fill="auto"/>
            <w:vAlign w:val="center"/>
            <w:hideMark/>
          </w:tcPr>
          <w:p w14:paraId="71465E7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3A38B12" w14:textId="7F684E9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41B0B15" w14:textId="56775FC9"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C84DA6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FBC717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B59FBB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619426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215AE2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4C7F41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BB06D5F" w14:textId="77777777" w:rsidTr="00B129D1">
        <w:trPr>
          <w:cantSplit/>
          <w:trHeight w:val="20"/>
        </w:trPr>
        <w:tc>
          <w:tcPr>
            <w:tcW w:w="140" w:type="pct"/>
            <w:shd w:val="clear" w:color="auto" w:fill="auto"/>
            <w:hideMark/>
          </w:tcPr>
          <w:p w14:paraId="46EC2D3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15</w:t>
            </w:r>
          </w:p>
        </w:tc>
        <w:tc>
          <w:tcPr>
            <w:tcW w:w="964" w:type="pct"/>
            <w:shd w:val="clear" w:color="auto" w:fill="auto"/>
            <w:vAlign w:val="center"/>
            <w:hideMark/>
          </w:tcPr>
          <w:p w14:paraId="6D90492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 Сиденье (в сборе)</w:t>
            </w:r>
          </w:p>
        </w:tc>
        <w:tc>
          <w:tcPr>
            <w:tcW w:w="426" w:type="pct"/>
            <w:shd w:val="clear" w:color="auto" w:fill="auto"/>
            <w:vAlign w:val="center"/>
            <w:hideMark/>
          </w:tcPr>
          <w:p w14:paraId="5352A49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481562E" w14:textId="588364CD"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0D3D8F6" w14:textId="443C4D24"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A371C5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F46768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D3D820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6BB29C8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E2C2AF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F79B8B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35B9BD5" w14:textId="77777777" w:rsidTr="00B129D1">
        <w:trPr>
          <w:cantSplit/>
          <w:trHeight w:val="20"/>
        </w:trPr>
        <w:tc>
          <w:tcPr>
            <w:tcW w:w="140" w:type="pct"/>
            <w:shd w:val="clear" w:color="auto" w:fill="auto"/>
            <w:hideMark/>
          </w:tcPr>
          <w:p w14:paraId="7A60990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16</w:t>
            </w:r>
          </w:p>
        </w:tc>
        <w:tc>
          <w:tcPr>
            <w:tcW w:w="964" w:type="pct"/>
            <w:shd w:val="clear" w:color="auto" w:fill="auto"/>
            <w:vAlign w:val="center"/>
            <w:hideMark/>
          </w:tcPr>
          <w:p w14:paraId="66DB47E7"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 Колесо 23x5</w:t>
            </w:r>
          </w:p>
        </w:tc>
        <w:tc>
          <w:tcPr>
            <w:tcW w:w="426" w:type="pct"/>
            <w:shd w:val="clear" w:color="auto" w:fill="auto"/>
            <w:vAlign w:val="center"/>
            <w:hideMark/>
          </w:tcPr>
          <w:p w14:paraId="0562692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B679BEF" w14:textId="0C6E4A0F"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0D5F937" w14:textId="309ACB07"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BC6813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39579A0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0BC0AC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8F65C2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E39C7F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9BA18F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E63AFB4" w14:textId="77777777" w:rsidTr="00B129D1">
        <w:trPr>
          <w:cantSplit/>
          <w:trHeight w:val="20"/>
        </w:trPr>
        <w:tc>
          <w:tcPr>
            <w:tcW w:w="140" w:type="pct"/>
            <w:shd w:val="clear" w:color="auto" w:fill="auto"/>
            <w:hideMark/>
          </w:tcPr>
          <w:p w14:paraId="4C7622C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17</w:t>
            </w:r>
          </w:p>
        </w:tc>
        <w:tc>
          <w:tcPr>
            <w:tcW w:w="964" w:type="pct"/>
            <w:shd w:val="clear" w:color="auto" w:fill="auto"/>
            <w:vAlign w:val="center"/>
            <w:hideMark/>
          </w:tcPr>
          <w:p w14:paraId="6B2020ED"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 Управляемый мост </w:t>
            </w:r>
          </w:p>
        </w:tc>
        <w:tc>
          <w:tcPr>
            <w:tcW w:w="426" w:type="pct"/>
            <w:shd w:val="clear" w:color="auto" w:fill="auto"/>
            <w:vAlign w:val="center"/>
            <w:hideMark/>
          </w:tcPr>
          <w:p w14:paraId="4A9C03A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E44281B" w14:textId="0D11F64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7C36DDF" w14:textId="647E003D"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1F5AEA9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DE66FF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C61E05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1E78D3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B21789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E1CB54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2699966" w14:textId="77777777" w:rsidTr="00B129D1">
        <w:trPr>
          <w:cantSplit/>
          <w:trHeight w:val="20"/>
        </w:trPr>
        <w:tc>
          <w:tcPr>
            <w:tcW w:w="140" w:type="pct"/>
            <w:shd w:val="clear" w:color="auto" w:fill="auto"/>
            <w:hideMark/>
          </w:tcPr>
          <w:p w14:paraId="21583B5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18</w:t>
            </w:r>
          </w:p>
        </w:tc>
        <w:tc>
          <w:tcPr>
            <w:tcW w:w="964" w:type="pct"/>
            <w:shd w:val="clear" w:color="auto" w:fill="auto"/>
            <w:vAlign w:val="center"/>
            <w:hideMark/>
          </w:tcPr>
          <w:p w14:paraId="50EA8114"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 Шасси</w:t>
            </w:r>
          </w:p>
        </w:tc>
        <w:tc>
          <w:tcPr>
            <w:tcW w:w="426" w:type="pct"/>
            <w:shd w:val="clear" w:color="auto" w:fill="auto"/>
            <w:vAlign w:val="center"/>
            <w:hideMark/>
          </w:tcPr>
          <w:p w14:paraId="4F66C6B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4E31EC5" w14:textId="7F77E192"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8204ACE" w14:textId="2610309E"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59E26F2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ECE9BA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736653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CD6632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7A7678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C3C5A8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83AD5E7" w14:textId="77777777" w:rsidTr="00B129D1">
        <w:trPr>
          <w:cantSplit/>
          <w:trHeight w:val="20"/>
        </w:trPr>
        <w:tc>
          <w:tcPr>
            <w:tcW w:w="140" w:type="pct"/>
            <w:shd w:val="clear" w:color="auto" w:fill="auto"/>
            <w:hideMark/>
          </w:tcPr>
          <w:p w14:paraId="582ECC46"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19</w:t>
            </w:r>
          </w:p>
        </w:tc>
        <w:tc>
          <w:tcPr>
            <w:tcW w:w="964" w:type="pct"/>
            <w:shd w:val="clear" w:color="auto" w:fill="auto"/>
            <w:vAlign w:val="center"/>
            <w:hideMark/>
          </w:tcPr>
          <w:p w14:paraId="165F7AC4"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Прицепное устройство (в сборе)</w:t>
            </w:r>
          </w:p>
        </w:tc>
        <w:tc>
          <w:tcPr>
            <w:tcW w:w="426" w:type="pct"/>
            <w:shd w:val="clear" w:color="auto" w:fill="auto"/>
            <w:vAlign w:val="center"/>
            <w:hideMark/>
          </w:tcPr>
          <w:p w14:paraId="67F562C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BDC5C1E" w14:textId="19A97F2B"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FC6B839" w14:textId="06EFCED7"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5964DE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2387A8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BC1696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5F6796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B9B3E9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DBD74E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447EE32" w14:textId="77777777" w:rsidTr="00B129D1">
        <w:trPr>
          <w:cantSplit/>
          <w:trHeight w:val="20"/>
        </w:trPr>
        <w:tc>
          <w:tcPr>
            <w:tcW w:w="140" w:type="pct"/>
            <w:shd w:val="clear" w:color="auto" w:fill="auto"/>
            <w:hideMark/>
          </w:tcPr>
          <w:p w14:paraId="442CCEC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20</w:t>
            </w:r>
          </w:p>
        </w:tc>
        <w:tc>
          <w:tcPr>
            <w:tcW w:w="964" w:type="pct"/>
            <w:shd w:val="clear" w:color="auto" w:fill="auto"/>
            <w:vAlign w:val="center"/>
            <w:hideMark/>
          </w:tcPr>
          <w:p w14:paraId="06060D5A"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Рессора резиновая</w:t>
            </w:r>
          </w:p>
        </w:tc>
        <w:tc>
          <w:tcPr>
            <w:tcW w:w="426" w:type="pct"/>
            <w:shd w:val="clear" w:color="auto" w:fill="auto"/>
            <w:vAlign w:val="center"/>
            <w:hideMark/>
          </w:tcPr>
          <w:p w14:paraId="313AF3B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DA55C6C" w14:textId="55C1B19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BD76F02" w14:textId="543108C0"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2CA560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753FEA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C5CFC8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651635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B5C202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84B1A9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762C172" w14:textId="77777777" w:rsidTr="00B129D1">
        <w:trPr>
          <w:cantSplit/>
          <w:trHeight w:val="20"/>
        </w:trPr>
        <w:tc>
          <w:tcPr>
            <w:tcW w:w="140" w:type="pct"/>
            <w:shd w:val="clear" w:color="auto" w:fill="auto"/>
            <w:hideMark/>
          </w:tcPr>
          <w:p w14:paraId="7689B7B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21</w:t>
            </w:r>
          </w:p>
        </w:tc>
        <w:tc>
          <w:tcPr>
            <w:tcW w:w="964" w:type="pct"/>
            <w:shd w:val="clear" w:color="auto" w:fill="auto"/>
            <w:vAlign w:val="center"/>
            <w:hideMark/>
          </w:tcPr>
          <w:p w14:paraId="1C5B147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Уплотнение</w:t>
            </w:r>
          </w:p>
        </w:tc>
        <w:tc>
          <w:tcPr>
            <w:tcW w:w="426" w:type="pct"/>
            <w:shd w:val="clear" w:color="auto" w:fill="auto"/>
            <w:vAlign w:val="center"/>
            <w:hideMark/>
          </w:tcPr>
          <w:p w14:paraId="6D2C2F3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31BDD45" w14:textId="7EF01986"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F0471D0" w14:textId="6BDC022E"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188F18E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4BBDFF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68CC6F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1BA250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D2B975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C5AEDD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9D6B617" w14:textId="77777777" w:rsidTr="00B129D1">
        <w:trPr>
          <w:cantSplit/>
          <w:trHeight w:val="20"/>
        </w:trPr>
        <w:tc>
          <w:tcPr>
            <w:tcW w:w="140" w:type="pct"/>
            <w:shd w:val="clear" w:color="auto" w:fill="auto"/>
            <w:hideMark/>
          </w:tcPr>
          <w:p w14:paraId="32A40DC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22</w:t>
            </w:r>
          </w:p>
        </w:tc>
        <w:tc>
          <w:tcPr>
            <w:tcW w:w="964" w:type="pct"/>
            <w:shd w:val="clear" w:color="auto" w:fill="auto"/>
            <w:vAlign w:val="center"/>
            <w:hideMark/>
          </w:tcPr>
          <w:p w14:paraId="5AB068B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Шестерня</w:t>
            </w:r>
          </w:p>
        </w:tc>
        <w:tc>
          <w:tcPr>
            <w:tcW w:w="426" w:type="pct"/>
            <w:shd w:val="clear" w:color="auto" w:fill="auto"/>
            <w:vAlign w:val="center"/>
            <w:hideMark/>
          </w:tcPr>
          <w:p w14:paraId="3CAD6EB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47D84EC" w14:textId="721857E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E614A25" w14:textId="7FAA5210"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566434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F310D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7E6C03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A68454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D35E1E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728F89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C8543E0" w14:textId="77777777" w:rsidTr="00B129D1">
        <w:trPr>
          <w:cantSplit/>
          <w:trHeight w:val="20"/>
        </w:trPr>
        <w:tc>
          <w:tcPr>
            <w:tcW w:w="140" w:type="pct"/>
            <w:shd w:val="clear" w:color="auto" w:fill="auto"/>
            <w:hideMark/>
          </w:tcPr>
          <w:p w14:paraId="6D14716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23</w:t>
            </w:r>
          </w:p>
        </w:tc>
        <w:tc>
          <w:tcPr>
            <w:tcW w:w="964" w:type="pct"/>
            <w:shd w:val="clear" w:color="auto" w:fill="auto"/>
            <w:vAlign w:val="center"/>
            <w:hideMark/>
          </w:tcPr>
          <w:p w14:paraId="444EC56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Ведущая цилиндрическая шестерня</w:t>
            </w:r>
          </w:p>
        </w:tc>
        <w:tc>
          <w:tcPr>
            <w:tcW w:w="426" w:type="pct"/>
            <w:shd w:val="clear" w:color="auto" w:fill="auto"/>
            <w:vAlign w:val="center"/>
            <w:hideMark/>
          </w:tcPr>
          <w:p w14:paraId="1CF88DCA"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66431CA" w14:textId="5A7AE07B"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CD6B6B9" w14:textId="6183E16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42CB4B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21DC4B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B0FAFF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3DD6AC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055E6A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A7E5B6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5147E12" w14:textId="77777777" w:rsidTr="00B129D1">
        <w:trPr>
          <w:cantSplit/>
          <w:trHeight w:val="20"/>
        </w:trPr>
        <w:tc>
          <w:tcPr>
            <w:tcW w:w="140" w:type="pct"/>
            <w:shd w:val="clear" w:color="auto" w:fill="auto"/>
            <w:hideMark/>
          </w:tcPr>
          <w:p w14:paraId="2F89D0D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lastRenderedPageBreak/>
              <w:t>24</w:t>
            </w:r>
          </w:p>
        </w:tc>
        <w:tc>
          <w:tcPr>
            <w:tcW w:w="964" w:type="pct"/>
            <w:shd w:val="clear" w:color="auto" w:fill="auto"/>
            <w:vAlign w:val="center"/>
            <w:hideMark/>
          </w:tcPr>
          <w:p w14:paraId="551D106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Ведущий мост</w:t>
            </w:r>
          </w:p>
        </w:tc>
        <w:tc>
          <w:tcPr>
            <w:tcW w:w="426" w:type="pct"/>
            <w:shd w:val="clear" w:color="auto" w:fill="auto"/>
            <w:vAlign w:val="center"/>
            <w:hideMark/>
          </w:tcPr>
          <w:p w14:paraId="570C4DB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E0F1638" w14:textId="7D0D829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3D40B8D" w14:textId="7B7BABD5"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8CC1CA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39750DD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A9FACC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AB4C57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408E27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3E3CBF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1EA4B2E" w14:textId="77777777" w:rsidTr="00B129D1">
        <w:trPr>
          <w:cantSplit/>
          <w:trHeight w:val="20"/>
        </w:trPr>
        <w:tc>
          <w:tcPr>
            <w:tcW w:w="140" w:type="pct"/>
            <w:shd w:val="clear" w:color="auto" w:fill="auto"/>
            <w:hideMark/>
          </w:tcPr>
          <w:p w14:paraId="2E35735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25</w:t>
            </w:r>
          </w:p>
        </w:tc>
        <w:tc>
          <w:tcPr>
            <w:tcW w:w="964" w:type="pct"/>
            <w:shd w:val="clear" w:color="auto" w:fill="auto"/>
            <w:vAlign w:val="center"/>
            <w:hideMark/>
          </w:tcPr>
          <w:p w14:paraId="5396EC15"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Уплотнение</w:t>
            </w:r>
          </w:p>
        </w:tc>
        <w:tc>
          <w:tcPr>
            <w:tcW w:w="426" w:type="pct"/>
            <w:shd w:val="clear" w:color="auto" w:fill="auto"/>
            <w:vAlign w:val="center"/>
            <w:hideMark/>
          </w:tcPr>
          <w:p w14:paraId="5FEBB7C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0F6E29A" w14:textId="5775B8AB"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A601173" w14:textId="7BF6A490"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28A4B0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E6C6A9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041D4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08890F7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D235CE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0AF58B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0EB4841" w14:textId="77777777" w:rsidTr="00B129D1">
        <w:trPr>
          <w:cantSplit/>
          <w:trHeight w:val="20"/>
        </w:trPr>
        <w:tc>
          <w:tcPr>
            <w:tcW w:w="140" w:type="pct"/>
            <w:shd w:val="clear" w:color="auto" w:fill="auto"/>
            <w:hideMark/>
          </w:tcPr>
          <w:p w14:paraId="1452E52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26</w:t>
            </w:r>
          </w:p>
        </w:tc>
        <w:tc>
          <w:tcPr>
            <w:tcW w:w="964" w:type="pct"/>
            <w:shd w:val="clear" w:color="auto" w:fill="auto"/>
            <w:vAlign w:val="center"/>
            <w:hideMark/>
          </w:tcPr>
          <w:p w14:paraId="4B2CC60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Главная передача</w:t>
            </w:r>
          </w:p>
        </w:tc>
        <w:tc>
          <w:tcPr>
            <w:tcW w:w="426" w:type="pct"/>
            <w:shd w:val="clear" w:color="auto" w:fill="auto"/>
            <w:vAlign w:val="center"/>
            <w:hideMark/>
          </w:tcPr>
          <w:p w14:paraId="0FB6F83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95DAD8C" w14:textId="0C02298D"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9D7C3F4" w14:textId="6220ADBA"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0585374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2A6EEF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929845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08C5FF6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EE4D6E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C165C9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8712B86" w14:textId="77777777" w:rsidTr="00B129D1">
        <w:trPr>
          <w:cantSplit/>
          <w:trHeight w:val="20"/>
        </w:trPr>
        <w:tc>
          <w:tcPr>
            <w:tcW w:w="140" w:type="pct"/>
            <w:shd w:val="clear" w:color="auto" w:fill="auto"/>
            <w:hideMark/>
          </w:tcPr>
          <w:p w14:paraId="7D3FA3F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27</w:t>
            </w:r>
          </w:p>
        </w:tc>
        <w:tc>
          <w:tcPr>
            <w:tcW w:w="964" w:type="pct"/>
            <w:shd w:val="clear" w:color="auto" w:fill="auto"/>
            <w:vAlign w:val="center"/>
            <w:hideMark/>
          </w:tcPr>
          <w:p w14:paraId="0D81A647"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Ведущий мост с рукавами (в сборе)</w:t>
            </w:r>
          </w:p>
        </w:tc>
        <w:tc>
          <w:tcPr>
            <w:tcW w:w="426" w:type="pct"/>
            <w:shd w:val="clear" w:color="auto" w:fill="auto"/>
            <w:vAlign w:val="center"/>
            <w:hideMark/>
          </w:tcPr>
          <w:p w14:paraId="41D4B52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8367E53" w14:textId="16BBD267"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D98F1DE" w14:textId="46C68963"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F83C8E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DC0594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72D0A2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5EA3C9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623A4A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0708A2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7A8CD0A" w14:textId="77777777" w:rsidTr="00B129D1">
        <w:trPr>
          <w:cantSplit/>
          <w:trHeight w:val="20"/>
        </w:trPr>
        <w:tc>
          <w:tcPr>
            <w:tcW w:w="140" w:type="pct"/>
            <w:shd w:val="clear" w:color="auto" w:fill="auto"/>
            <w:hideMark/>
          </w:tcPr>
          <w:p w14:paraId="689F8B5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w:t>
            </w:r>
          </w:p>
        </w:tc>
        <w:tc>
          <w:tcPr>
            <w:tcW w:w="964" w:type="pct"/>
            <w:shd w:val="clear" w:color="auto" w:fill="auto"/>
            <w:vAlign w:val="center"/>
            <w:hideMark/>
          </w:tcPr>
          <w:p w14:paraId="4BB19CBD"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Трос тормозной (в сборе)</w:t>
            </w:r>
          </w:p>
        </w:tc>
        <w:tc>
          <w:tcPr>
            <w:tcW w:w="426" w:type="pct"/>
            <w:shd w:val="clear" w:color="auto" w:fill="auto"/>
            <w:vAlign w:val="center"/>
            <w:hideMark/>
          </w:tcPr>
          <w:p w14:paraId="77D6DC7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8D4D152" w14:textId="55DDDD5E"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76EF5A7" w14:textId="6EAA987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6D2F0B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5698FA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DB88DC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6C22CC4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E047FB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DA5408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65E2655" w14:textId="77777777" w:rsidTr="00B129D1">
        <w:trPr>
          <w:cantSplit/>
          <w:trHeight w:val="20"/>
        </w:trPr>
        <w:tc>
          <w:tcPr>
            <w:tcW w:w="140" w:type="pct"/>
            <w:shd w:val="clear" w:color="auto" w:fill="auto"/>
            <w:hideMark/>
          </w:tcPr>
          <w:p w14:paraId="11CEBE3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29</w:t>
            </w:r>
          </w:p>
        </w:tc>
        <w:tc>
          <w:tcPr>
            <w:tcW w:w="964" w:type="pct"/>
            <w:shd w:val="clear" w:color="auto" w:fill="auto"/>
            <w:vAlign w:val="center"/>
            <w:hideMark/>
          </w:tcPr>
          <w:p w14:paraId="4365208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Полувал правый</w:t>
            </w:r>
          </w:p>
        </w:tc>
        <w:tc>
          <w:tcPr>
            <w:tcW w:w="426" w:type="pct"/>
            <w:shd w:val="clear" w:color="auto" w:fill="auto"/>
            <w:vAlign w:val="center"/>
            <w:hideMark/>
          </w:tcPr>
          <w:p w14:paraId="199E746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EE44937" w14:textId="0EC5689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6D9ACDB" w14:textId="22BF6FC7"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7C91A5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9051C3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418D0F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7162D5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8D520C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356DCB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C738036" w14:textId="77777777" w:rsidTr="00B129D1">
        <w:trPr>
          <w:cantSplit/>
          <w:trHeight w:val="20"/>
        </w:trPr>
        <w:tc>
          <w:tcPr>
            <w:tcW w:w="140" w:type="pct"/>
            <w:shd w:val="clear" w:color="auto" w:fill="auto"/>
            <w:hideMark/>
          </w:tcPr>
          <w:p w14:paraId="34F15A2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30</w:t>
            </w:r>
          </w:p>
        </w:tc>
        <w:tc>
          <w:tcPr>
            <w:tcW w:w="964" w:type="pct"/>
            <w:shd w:val="clear" w:color="auto" w:fill="auto"/>
            <w:vAlign w:val="center"/>
            <w:hideMark/>
          </w:tcPr>
          <w:p w14:paraId="2A1C6AC1"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Ступица с тормозным барабаном</w:t>
            </w:r>
          </w:p>
        </w:tc>
        <w:tc>
          <w:tcPr>
            <w:tcW w:w="426" w:type="pct"/>
            <w:shd w:val="clear" w:color="auto" w:fill="auto"/>
            <w:vAlign w:val="center"/>
            <w:hideMark/>
          </w:tcPr>
          <w:p w14:paraId="1F3826C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833C69B" w14:textId="291BA1C7"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556F1E4" w14:textId="380BEA3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38A798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265887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C2FFA5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7A3CAA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1A2237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4383C7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824363D" w14:textId="77777777" w:rsidTr="00B129D1">
        <w:trPr>
          <w:cantSplit/>
          <w:trHeight w:val="20"/>
        </w:trPr>
        <w:tc>
          <w:tcPr>
            <w:tcW w:w="140" w:type="pct"/>
            <w:shd w:val="clear" w:color="auto" w:fill="auto"/>
            <w:hideMark/>
          </w:tcPr>
          <w:p w14:paraId="660A644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31</w:t>
            </w:r>
          </w:p>
        </w:tc>
        <w:tc>
          <w:tcPr>
            <w:tcW w:w="964" w:type="pct"/>
            <w:shd w:val="clear" w:color="auto" w:fill="auto"/>
            <w:vAlign w:val="center"/>
            <w:hideMark/>
          </w:tcPr>
          <w:p w14:paraId="37B57DF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Тормозной барабан</w:t>
            </w:r>
          </w:p>
        </w:tc>
        <w:tc>
          <w:tcPr>
            <w:tcW w:w="426" w:type="pct"/>
            <w:shd w:val="clear" w:color="auto" w:fill="auto"/>
            <w:vAlign w:val="center"/>
            <w:hideMark/>
          </w:tcPr>
          <w:p w14:paraId="48AD35F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7FCB733" w14:textId="19AEBA47"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50CF145" w14:textId="5875975B"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0C90EAC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E8C11A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E8D744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3B2AE5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8D83F8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B0A607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167EBA1" w14:textId="77777777" w:rsidTr="00B129D1">
        <w:trPr>
          <w:cantSplit/>
          <w:trHeight w:val="20"/>
        </w:trPr>
        <w:tc>
          <w:tcPr>
            <w:tcW w:w="140" w:type="pct"/>
            <w:shd w:val="clear" w:color="auto" w:fill="auto"/>
            <w:hideMark/>
          </w:tcPr>
          <w:p w14:paraId="404176A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32</w:t>
            </w:r>
          </w:p>
        </w:tc>
        <w:tc>
          <w:tcPr>
            <w:tcW w:w="964" w:type="pct"/>
            <w:shd w:val="clear" w:color="auto" w:fill="auto"/>
            <w:vAlign w:val="center"/>
            <w:hideMark/>
          </w:tcPr>
          <w:p w14:paraId="2A72FE14"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Ступица</w:t>
            </w:r>
          </w:p>
        </w:tc>
        <w:tc>
          <w:tcPr>
            <w:tcW w:w="426" w:type="pct"/>
            <w:shd w:val="clear" w:color="auto" w:fill="auto"/>
            <w:vAlign w:val="center"/>
            <w:hideMark/>
          </w:tcPr>
          <w:p w14:paraId="188A0B5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2E142A0" w14:textId="5AE9579F"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6C5B4F1" w14:textId="505280BC"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9BB399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E9D8E5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D6A0DF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8A7D58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9B7EA2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F9F680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E4F5252" w14:textId="77777777" w:rsidTr="00B129D1">
        <w:trPr>
          <w:cantSplit/>
          <w:trHeight w:val="20"/>
        </w:trPr>
        <w:tc>
          <w:tcPr>
            <w:tcW w:w="140" w:type="pct"/>
            <w:shd w:val="clear" w:color="auto" w:fill="auto"/>
            <w:hideMark/>
          </w:tcPr>
          <w:p w14:paraId="7AC753B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33</w:t>
            </w:r>
          </w:p>
        </w:tc>
        <w:tc>
          <w:tcPr>
            <w:tcW w:w="964" w:type="pct"/>
            <w:shd w:val="clear" w:color="auto" w:fill="auto"/>
            <w:vAlign w:val="center"/>
            <w:hideMark/>
          </w:tcPr>
          <w:p w14:paraId="4BE326E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Ведущая шестерня (в сборе)</w:t>
            </w:r>
          </w:p>
        </w:tc>
        <w:tc>
          <w:tcPr>
            <w:tcW w:w="426" w:type="pct"/>
            <w:shd w:val="clear" w:color="auto" w:fill="auto"/>
            <w:vAlign w:val="center"/>
            <w:hideMark/>
          </w:tcPr>
          <w:p w14:paraId="6457AE1A"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2BEFAE8" w14:textId="7C24449E"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3AC597E" w14:textId="09A5189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5F20DF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20F8D3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9AA06F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6ADA3FB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1CB57B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0F0509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E4C87EA" w14:textId="77777777" w:rsidTr="00B129D1">
        <w:trPr>
          <w:cantSplit/>
          <w:trHeight w:val="20"/>
        </w:trPr>
        <w:tc>
          <w:tcPr>
            <w:tcW w:w="140" w:type="pct"/>
            <w:shd w:val="clear" w:color="auto" w:fill="auto"/>
            <w:hideMark/>
          </w:tcPr>
          <w:p w14:paraId="6415DB7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34</w:t>
            </w:r>
          </w:p>
        </w:tc>
        <w:tc>
          <w:tcPr>
            <w:tcW w:w="964" w:type="pct"/>
            <w:shd w:val="clear" w:color="auto" w:fill="auto"/>
            <w:vAlign w:val="center"/>
            <w:hideMark/>
          </w:tcPr>
          <w:p w14:paraId="359275F6"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Дифференциал (в сборе)</w:t>
            </w:r>
          </w:p>
        </w:tc>
        <w:tc>
          <w:tcPr>
            <w:tcW w:w="426" w:type="pct"/>
            <w:shd w:val="clear" w:color="auto" w:fill="auto"/>
            <w:vAlign w:val="center"/>
            <w:hideMark/>
          </w:tcPr>
          <w:p w14:paraId="4EC41FD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506E4F5" w14:textId="6373470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48A6107" w14:textId="76E34B6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BB8EAB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0121A0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17DF97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8D8A33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9FA9CB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E5C198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43AC716" w14:textId="77777777" w:rsidTr="00B129D1">
        <w:trPr>
          <w:cantSplit/>
          <w:trHeight w:val="20"/>
        </w:trPr>
        <w:tc>
          <w:tcPr>
            <w:tcW w:w="140" w:type="pct"/>
            <w:shd w:val="clear" w:color="auto" w:fill="auto"/>
            <w:hideMark/>
          </w:tcPr>
          <w:p w14:paraId="5907127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35</w:t>
            </w:r>
          </w:p>
        </w:tc>
        <w:tc>
          <w:tcPr>
            <w:tcW w:w="964" w:type="pct"/>
            <w:shd w:val="clear" w:color="auto" w:fill="auto"/>
            <w:vAlign w:val="center"/>
            <w:hideMark/>
          </w:tcPr>
          <w:p w14:paraId="7F5C662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 xml:space="preserve"> Упорный болт (в сборе)</w:t>
            </w:r>
          </w:p>
        </w:tc>
        <w:tc>
          <w:tcPr>
            <w:tcW w:w="426" w:type="pct"/>
            <w:shd w:val="clear" w:color="auto" w:fill="auto"/>
            <w:vAlign w:val="center"/>
            <w:hideMark/>
          </w:tcPr>
          <w:p w14:paraId="16C8AB5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B62A830" w14:textId="3420F0B3"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2DB0305" w14:textId="4BAA9A3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70F988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C5B585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7592EF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36C85E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559378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AB4C6C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57BF390" w14:textId="77777777" w:rsidTr="00B129D1">
        <w:trPr>
          <w:cantSplit/>
          <w:trHeight w:val="20"/>
        </w:trPr>
        <w:tc>
          <w:tcPr>
            <w:tcW w:w="140" w:type="pct"/>
            <w:shd w:val="clear" w:color="auto" w:fill="auto"/>
            <w:hideMark/>
          </w:tcPr>
          <w:p w14:paraId="0DF48E6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36</w:t>
            </w:r>
          </w:p>
        </w:tc>
        <w:tc>
          <w:tcPr>
            <w:tcW w:w="964" w:type="pct"/>
            <w:shd w:val="clear" w:color="auto" w:fill="auto"/>
            <w:vAlign w:val="center"/>
            <w:hideMark/>
          </w:tcPr>
          <w:p w14:paraId="7A08DA1D"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Сервотормоз Ø270</w:t>
            </w:r>
          </w:p>
        </w:tc>
        <w:tc>
          <w:tcPr>
            <w:tcW w:w="426" w:type="pct"/>
            <w:shd w:val="clear" w:color="auto" w:fill="auto"/>
            <w:vAlign w:val="center"/>
            <w:hideMark/>
          </w:tcPr>
          <w:p w14:paraId="40A487AA"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2F56BCA" w14:textId="29577767"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C34CE7F" w14:textId="3B5660D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0E294C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F71D74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D5CA1D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5B9E0C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6F09E5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7F823A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9D20134" w14:textId="77777777" w:rsidTr="00B129D1">
        <w:trPr>
          <w:cantSplit/>
          <w:trHeight w:val="20"/>
        </w:trPr>
        <w:tc>
          <w:tcPr>
            <w:tcW w:w="140" w:type="pct"/>
            <w:shd w:val="clear" w:color="auto" w:fill="auto"/>
            <w:hideMark/>
          </w:tcPr>
          <w:p w14:paraId="0F3BC2D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37</w:t>
            </w:r>
          </w:p>
        </w:tc>
        <w:tc>
          <w:tcPr>
            <w:tcW w:w="964" w:type="pct"/>
            <w:shd w:val="clear" w:color="auto" w:fill="auto"/>
            <w:vAlign w:val="center"/>
            <w:hideMark/>
          </w:tcPr>
          <w:p w14:paraId="02AF732D"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Сервотормоз Ø270</w:t>
            </w:r>
          </w:p>
        </w:tc>
        <w:tc>
          <w:tcPr>
            <w:tcW w:w="426" w:type="pct"/>
            <w:shd w:val="clear" w:color="auto" w:fill="auto"/>
            <w:vAlign w:val="center"/>
            <w:hideMark/>
          </w:tcPr>
          <w:p w14:paraId="1FE2457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6909278" w14:textId="75DACAC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34FF011" w14:textId="04886D09"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1CB99A4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760C1C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5F5DDC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44A253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B83581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8D68C5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F2F77BB" w14:textId="77777777" w:rsidTr="00B129D1">
        <w:trPr>
          <w:cantSplit/>
          <w:trHeight w:val="20"/>
        </w:trPr>
        <w:tc>
          <w:tcPr>
            <w:tcW w:w="140" w:type="pct"/>
            <w:shd w:val="clear" w:color="auto" w:fill="auto"/>
            <w:hideMark/>
          </w:tcPr>
          <w:p w14:paraId="4884F27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38</w:t>
            </w:r>
          </w:p>
        </w:tc>
        <w:tc>
          <w:tcPr>
            <w:tcW w:w="964" w:type="pct"/>
            <w:shd w:val="clear" w:color="auto" w:fill="auto"/>
            <w:vAlign w:val="center"/>
            <w:hideMark/>
          </w:tcPr>
          <w:p w14:paraId="2F55CEFD"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Тормозной диск (в сборе)</w:t>
            </w:r>
          </w:p>
        </w:tc>
        <w:tc>
          <w:tcPr>
            <w:tcW w:w="426" w:type="pct"/>
            <w:shd w:val="clear" w:color="auto" w:fill="auto"/>
            <w:vAlign w:val="center"/>
            <w:hideMark/>
          </w:tcPr>
          <w:p w14:paraId="09F2960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A7172E4" w14:textId="75552D0E"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D515618" w14:textId="1D7A7AE4"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460923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7D6040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8643A6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822844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F3943F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2F2944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EDBFB90" w14:textId="77777777" w:rsidTr="00B129D1">
        <w:trPr>
          <w:cantSplit/>
          <w:trHeight w:val="20"/>
        </w:trPr>
        <w:tc>
          <w:tcPr>
            <w:tcW w:w="140" w:type="pct"/>
            <w:shd w:val="clear" w:color="auto" w:fill="auto"/>
            <w:hideMark/>
          </w:tcPr>
          <w:p w14:paraId="1B11182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39</w:t>
            </w:r>
          </w:p>
        </w:tc>
        <w:tc>
          <w:tcPr>
            <w:tcW w:w="964" w:type="pct"/>
            <w:shd w:val="clear" w:color="auto" w:fill="auto"/>
            <w:vAlign w:val="center"/>
            <w:hideMark/>
          </w:tcPr>
          <w:p w14:paraId="79D8542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Тормозной диск (в сборе)</w:t>
            </w:r>
          </w:p>
        </w:tc>
        <w:tc>
          <w:tcPr>
            <w:tcW w:w="426" w:type="pct"/>
            <w:shd w:val="clear" w:color="auto" w:fill="auto"/>
            <w:vAlign w:val="center"/>
            <w:hideMark/>
          </w:tcPr>
          <w:p w14:paraId="7B20462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0307A86" w14:textId="3E725FF3"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ED9223F" w14:textId="0AD594E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B03B43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8264AA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009941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A8350D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AC1D03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85E25C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88A4328" w14:textId="77777777" w:rsidTr="00B129D1">
        <w:trPr>
          <w:cantSplit/>
          <w:trHeight w:val="20"/>
        </w:trPr>
        <w:tc>
          <w:tcPr>
            <w:tcW w:w="140" w:type="pct"/>
            <w:shd w:val="clear" w:color="auto" w:fill="auto"/>
            <w:hideMark/>
          </w:tcPr>
          <w:p w14:paraId="584EACF6"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40</w:t>
            </w:r>
          </w:p>
        </w:tc>
        <w:tc>
          <w:tcPr>
            <w:tcW w:w="964" w:type="pct"/>
            <w:shd w:val="clear" w:color="auto" w:fill="auto"/>
            <w:vAlign w:val="center"/>
            <w:hideMark/>
          </w:tcPr>
          <w:p w14:paraId="5D4E37B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Тормозная колодка</w:t>
            </w:r>
          </w:p>
        </w:tc>
        <w:tc>
          <w:tcPr>
            <w:tcW w:w="426" w:type="pct"/>
            <w:shd w:val="clear" w:color="auto" w:fill="auto"/>
            <w:vAlign w:val="center"/>
            <w:hideMark/>
          </w:tcPr>
          <w:p w14:paraId="1CBBC22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A14B3ED" w14:textId="233B4FE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7476FCD" w14:textId="20F66AF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A98EA1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759F77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17721B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254432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5A08CA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B3FC58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F74ADF8" w14:textId="77777777" w:rsidTr="00B129D1">
        <w:trPr>
          <w:cantSplit/>
          <w:trHeight w:val="20"/>
        </w:trPr>
        <w:tc>
          <w:tcPr>
            <w:tcW w:w="140" w:type="pct"/>
            <w:shd w:val="clear" w:color="auto" w:fill="auto"/>
            <w:hideMark/>
          </w:tcPr>
          <w:p w14:paraId="4B3F317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41</w:t>
            </w:r>
          </w:p>
        </w:tc>
        <w:tc>
          <w:tcPr>
            <w:tcW w:w="964" w:type="pct"/>
            <w:shd w:val="clear" w:color="auto" w:fill="auto"/>
            <w:vAlign w:val="center"/>
            <w:hideMark/>
          </w:tcPr>
          <w:p w14:paraId="52599D9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Тормозная колодка (в сборе)</w:t>
            </w:r>
          </w:p>
        </w:tc>
        <w:tc>
          <w:tcPr>
            <w:tcW w:w="426" w:type="pct"/>
            <w:shd w:val="clear" w:color="auto" w:fill="auto"/>
            <w:vAlign w:val="center"/>
            <w:hideMark/>
          </w:tcPr>
          <w:p w14:paraId="52FE766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7112623" w14:textId="41E05F5A"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7F0C297" w14:textId="28A05115"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A65E55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21BDCD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1F44B0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3EFD98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3783B6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68AA1F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C014CD7" w14:textId="77777777" w:rsidTr="00B129D1">
        <w:trPr>
          <w:cantSplit/>
          <w:trHeight w:val="20"/>
        </w:trPr>
        <w:tc>
          <w:tcPr>
            <w:tcW w:w="140" w:type="pct"/>
            <w:shd w:val="clear" w:color="auto" w:fill="auto"/>
            <w:hideMark/>
          </w:tcPr>
          <w:p w14:paraId="0A42B4C6"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42</w:t>
            </w:r>
          </w:p>
        </w:tc>
        <w:tc>
          <w:tcPr>
            <w:tcW w:w="964" w:type="pct"/>
            <w:shd w:val="clear" w:color="auto" w:fill="auto"/>
            <w:vAlign w:val="center"/>
            <w:hideMark/>
          </w:tcPr>
          <w:p w14:paraId="3C1DD3D1"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Щетка М50 1,25х25х32</w:t>
            </w:r>
          </w:p>
        </w:tc>
        <w:tc>
          <w:tcPr>
            <w:tcW w:w="426" w:type="pct"/>
            <w:shd w:val="clear" w:color="auto" w:fill="auto"/>
            <w:vAlign w:val="center"/>
            <w:hideMark/>
          </w:tcPr>
          <w:p w14:paraId="5F53C22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B4B5796" w14:textId="1D064B7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46BE90B" w14:textId="7DB7A8D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AD7EC6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89578C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947FF3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0A173B1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842FE8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D2C6A9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92EAC4C" w14:textId="77777777" w:rsidTr="00B129D1">
        <w:trPr>
          <w:cantSplit/>
          <w:trHeight w:val="20"/>
        </w:trPr>
        <w:tc>
          <w:tcPr>
            <w:tcW w:w="140" w:type="pct"/>
            <w:shd w:val="clear" w:color="auto" w:fill="auto"/>
            <w:hideMark/>
          </w:tcPr>
          <w:p w14:paraId="48ED99D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43</w:t>
            </w:r>
          </w:p>
        </w:tc>
        <w:tc>
          <w:tcPr>
            <w:tcW w:w="964" w:type="pct"/>
            <w:shd w:val="clear" w:color="auto" w:fill="auto"/>
            <w:vAlign w:val="center"/>
            <w:hideMark/>
          </w:tcPr>
          <w:p w14:paraId="5E34913E"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Покрышка 23х5-RP6</w:t>
            </w:r>
          </w:p>
        </w:tc>
        <w:tc>
          <w:tcPr>
            <w:tcW w:w="426" w:type="pct"/>
            <w:shd w:val="clear" w:color="auto" w:fill="auto"/>
            <w:vAlign w:val="center"/>
            <w:hideMark/>
          </w:tcPr>
          <w:p w14:paraId="21B4EF3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548BAFC" w14:textId="6A78B7F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23A3861" w14:textId="33B7A88B"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E91AB1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55E7B7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4B418D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C2AC7C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03FE46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E2B2B7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68B97E1" w14:textId="77777777" w:rsidTr="00B129D1">
        <w:trPr>
          <w:cantSplit/>
          <w:trHeight w:val="20"/>
        </w:trPr>
        <w:tc>
          <w:tcPr>
            <w:tcW w:w="140" w:type="pct"/>
            <w:shd w:val="clear" w:color="auto" w:fill="auto"/>
            <w:hideMark/>
          </w:tcPr>
          <w:p w14:paraId="0E94D16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44</w:t>
            </w:r>
          </w:p>
        </w:tc>
        <w:tc>
          <w:tcPr>
            <w:tcW w:w="964" w:type="pct"/>
            <w:shd w:val="clear" w:color="auto" w:fill="auto"/>
            <w:vAlign w:val="center"/>
            <w:hideMark/>
          </w:tcPr>
          <w:p w14:paraId="7E33192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Камера 23х5</w:t>
            </w:r>
          </w:p>
        </w:tc>
        <w:tc>
          <w:tcPr>
            <w:tcW w:w="426" w:type="pct"/>
            <w:shd w:val="clear" w:color="auto" w:fill="auto"/>
            <w:vAlign w:val="center"/>
            <w:hideMark/>
          </w:tcPr>
          <w:p w14:paraId="09584C0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B6A5DC6" w14:textId="7EB1F7AE"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A9C409B" w14:textId="019E24D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76765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4B4A93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1CC771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C02DFC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550283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F23AC0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E4C0236" w14:textId="77777777" w:rsidTr="00B129D1">
        <w:trPr>
          <w:cantSplit/>
          <w:trHeight w:val="20"/>
        </w:trPr>
        <w:tc>
          <w:tcPr>
            <w:tcW w:w="140" w:type="pct"/>
            <w:shd w:val="clear" w:color="auto" w:fill="auto"/>
            <w:hideMark/>
          </w:tcPr>
          <w:p w14:paraId="144E7EF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45</w:t>
            </w:r>
          </w:p>
        </w:tc>
        <w:tc>
          <w:tcPr>
            <w:tcW w:w="964" w:type="pct"/>
            <w:shd w:val="clear" w:color="auto" w:fill="auto"/>
            <w:vAlign w:val="center"/>
            <w:hideMark/>
          </w:tcPr>
          <w:p w14:paraId="22687BC1"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Внутренняя часть обода</w:t>
            </w:r>
          </w:p>
        </w:tc>
        <w:tc>
          <w:tcPr>
            <w:tcW w:w="426" w:type="pct"/>
            <w:shd w:val="clear" w:color="auto" w:fill="auto"/>
            <w:vAlign w:val="center"/>
            <w:hideMark/>
          </w:tcPr>
          <w:p w14:paraId="1D60684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68DBC2C" w14:textId="6CF9D5E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6789CEE" w14:textId="6BF1216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C29321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373C88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BE13FD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B5B99B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424BD3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07B1E7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D2FE19C" w14:textId="77777777" w:rsidTr="00B129D1">
        <w:trPr>
          <w:cantSplit/>
          <w:trHeight w:val="20"/>
        </w:trPr>
        <w:tc>
          <w:tcPr>
            <w:tcW w:w="140" w:type="pct"/>
            <w:shd w:val="clear" w:color="auto" w:fill="auto"/>
            <w:hideMark/>
          </w:tcPr>
          <w:p w14:paraId="04FDA2C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46</w:t>
            </w:r>
          </w:p>
        </w:tc>
        <w:tc>
          <w:tcPr>
            <w:tcW w:w="964" w:type="pct"/>
            <w:shd w:val="clear" w:color="auto" w:fill="auto"/>
            <w:vAlign w:val="center"/>
            <w:hideMark/>
          </w:tcPr>
          <w:p w14:paraId="115A082E"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Наружная часть обода</w:t>
            </w:r>
          </w:p>
        </w:tc>
        <w:tc>
          <w:tcPr>
            <w:tcW w:w="426" w:type="pct"/>
            <w:shd w:val="clear" w:color="auto" w:fill="auto"/>
            <w:vAlign w:val="center"/>
            <w:hideMark/>
          </w:tcPr>
          <w:p w14:paraId="45F8916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BEFA55D" w14:textId="4CF243A7"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3A7C569" w14:textId="6EB8A39B"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64D4B4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E4CA4A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D5467D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A1F80A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597B50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8089B0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1E9533E" w14:textId="77777777" w:rsidTr="00B129D1">
        <w:trPr>
          <w:cantSplit/>
          <w:trHeight w:val="20"/>
        </w:trPr>
        <w:tc>
          <w:tcPr>
            <w:tcW w:w="140" w:type="pct"/>
            <w:shd w:val="clear" w:color="auto" w:fill="auto"/>
            <w:hideMark/>
          </w:tcPr>
          <w:p w14:paraId="60EF12D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47</w:t>
            </w:r>
          </w:p>
        </w:tc>
        <w:tc>
          <w:tcPr>
            <w:tcW w:w="964" w:type="pct"/>
            <w:shd w:val="clear" w:color="auto" w:fill="auto"/>
            <w:vAlign w:val="center"/>
            <w:hideMark/>
          </w:tcPr>
          <w:p w14:paraId="4EB35F0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Ступица (в сборе)</w:t>
            </w:r>
          </w:p>
        </w:tc>
        <w:tc>
          <w:tcPr>
            <w:tcW w:w="426" w:type="pct"/>
            <w:shd w:val="clear" w:color="auto" w:fill="auto"/>
            <w:vAlign w:val="center"/>
            <w:hideMark/>
          </w:tcPr>
          <w:p w14:paraId="525293D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44FDC32B" w14:textId="5D2BC13A"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6352754" w14:textId="34D2994D"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5032B22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3E89C6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DC5751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B299A0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606812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2960FC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CF6077A" w14:textId="77777777" w:rsidTr="00B129D1">
        <w:trPr>
          <w:cantSplit/>
          <w:trHeight w:val="20"/>
        </w:trPr>
        <w:tc>
          <w:tcPr>
            <w:tcW w:w="140" w:type="pct"/>
            <w:shd w:val="clear" w:color="auto" w:fill="auto"/>
            <w:hideMark/>
          </w:tcPr>
          <w:p w14:paraId="6F2B194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48</w:t>
            </w:r>
          </w:p>
        </w:tc>
        <w:tc>
          <w:tcPr>
            <w:tcW w:w="964" w:type="pct"/>
            <w:shd w:val="clear" w:color="auto" w:fill="auto"/>
            <w:vAlign w:val="center"/>
            <w:hideMark/>
          </w:tcPr>
          <w:p w14:paraId="6376D6D9"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Ступица</w:t>
            </w:r>
          </w:p>
        </w:tc>
        <w:tc>
          <w:tcPr>
            <w:tcW w:w="426" w:type="pct"/>
            <w:shd w:val="clear" w:color="auto" w:fill="auto"/>
            <w:vAlign w:val="center"/>
            <w:hideMark/>
          </w:tcPr>
          <w:p w14:paraId="611D2A0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6E16D23" w14:textId="1D558DC5"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124AC77" w14:textId="29D5DA1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6F8EF0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6F7AAC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660613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A7DBC7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4B4F4E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D23440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B4BB1D8" w14:textId="77777777" w:rsidTr="00B129D1">
        <w:trPr>
          <w:cantSplit/>
          <w:trHeight w:val="20"/>
        </w:trPr>
        <w:tc>
          <w:tcPr>
            <w:tcW w:w="140" w:type="pct"/>
            <w:shd w:val="clear" w:color="auto" w:fill="auto"/>
            <w:hideMark/>
          </w:tcPr>
          <w:p w14:paraId="6589B6F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49</w:t>
            </w:r>
          </w:p>
        </w:tc>
        <w:tc>
          <w:tcPr>
            <w:tcW w:w="964" w:type="pct"/>
            <w:shd w:val="clear" w:color="auto" w:fill="auto"/>
            <w:vAlign w:val="center"/>
            <w:hideMark/>
          </w:tcPr>
          <w:p w14:paraId="6F3D5E9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Поворотный кулак правый (в сборе)</w:t>
            </w:r>
          </w:p>
        </w:tc>
        <w:tc>
          <w:tcPr>
            <w:tcW w:w="426" w:type="pct"/>
            <w:shd w:val="clear" w:color="auto" w:fill="auto"/>
            <w:vAlign w:val="center"/>
            <w:hideMark/>
          </w:tcPr>
          <w:p w14:paraId="2063F6B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5FDAFF7" w14:textId="2333D54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0546182" w14:textId="3F9A4DE0"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02D9CB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0E1957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93085B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585DAB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B24DBF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017C77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24E6095" w14:textId="77777777" w:rsidTr="00B129D1">
        <w:trPr>
          <w:cantSplit/>
          <w:trHeight w:val="20"/>
        </w:trPr>
        <w:tc>
          <w:tcPr>
            <w:tcW w:w="140" w:type="pct"/>
            <w:shd w:val="clear" w:color="auto" w:fill="auto"/>
            <w:hideMark/>
          </w:tcPr>
          <w:p w14:paraId="71F252E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50</w:t>
            </w:r>
          </w:p>
        </w:tc>
        <w:tc>
          <w:tcPr>
            <w:tcW w:w="964" w:type="pct"/>
            <w:shd w:val="clear" w:color="auto" w:fill="auto"/>
            <w:vAlign w:val="center"/>
            <w:hideMark/>
          </w:tcPr>
          <w:p w14:paraId="78627067"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Поворотный кулак левый (в сборе)</w:t>
            </w:r>
          </w:p>
        </w:tc>
        <w:tc>
          <w:tcPr>
            <w:tcW w:w="426" w:type="pct"/>
            <w:shd w:val="clear" w:color="auto" w:fill="auto"/>
            <w:vAlign w:val="center"/>
            <w:hideMark/>
          </w:tcPr>
          <w:p w14:paraId="737F2A8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09095A0" w14:textId="1DD8E106"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5C907B1" w14:textId="2BA5913C"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C39192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586866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4DF98E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0F8B9B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0F89FD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D19654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3B7DEB5" w14:textId="77777777" w:rsidTr="00B129D1">
        <w:trPr>
          <w:cantSplit/>
          <w:trHeight w:val="20"/>
        </w:trPr>
        <w:tc>
          <w:tcPr>
            <w:tcW w:w="140" w:type="pct"/>
            <w:shd w:val="clear" w:color="auto" w:fill="auto"/>
            <w:hideMark/>
          </w:tcPr>
          <w:p w14:paraId="33DBF22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51</w:t>
            </w:r>
          </w:p>
        </w:tc>
        <w:tc>
          <w:tcPr>
            <w:tcW w:w="964" w:type="pct"/>
            <w:shd w:val="clear" w:color="auto" w:fill="auto"/>
            <w:vAlign w:val="center"/>
            <w:hideMark/>
          </w:tcPr>
          <w:p w14:paraId="17E644C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Балка (в сборе)</w:t>
            </w:r>
          </w:p>
        </w:tc>
        <w:tc>
          <w:tcPr>
            <w:tcW w:w="426" w:type="pct"/>
            <w:shd w:val="clear" w:color="auto" w:fill="auto"/>
            <w:vAlign w:val="center"/>
            <w:hideMark/>
          </w:tcPr>
          <w:p w14:paraId="77E8272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0330638" w14:textId="63AD549C"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0826058" w14:textId="5BD4436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04B6ED2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8B5D60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2E1907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52709DE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567151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EA1E41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17304FD" w14:textId="77777777" w:rsidTr="00B129D1">
        <w:trPr>
          <w:cantSplit/>
          <w:trHeight w:val="20"/>
        </w:trPr>
        <w:tc>
          <w:tcPr>
            <w:tcW w:w="140" w:type="pct"/>
            <w:shd w:val="clear" w:color="auto" w:fill="auto"/>
            <w:hideMark/>
          </w:tcPr>
          <w:p w14:paraId="7FE7A0D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52</w:t>
            </w:r>
          </w:p>
        </w:tc>
        <w:tc>
          <w:tcPr>
            <w:tcW w:w="964" w:type="pct"/>
            <w:shd w:val="clear" w:color="auto" w:fill="auto"/>
            <w:vAlign w:val="center"/>
            <w:hideMark/>
          </w:tcPr>
          <w:p w14:paraId="741339B0"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Ручной тормоз</w:t>
            </w:r>
          </w:p>
        </w:tc>
        <w:tc>
          <w:tcPr>
            <w:tcW w:w="426" w:type="pct"/>
            <w:shd w:val="clear" w:color="auto" w:fill="auto"/>
            <w:vAlign w:val="center"/>
            <w:hideMark/>
          </w:tcPr>
          <w:p w14:paraId="20991B7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CBE4CF7" w14:textId="41F44BBD"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B9B58D4" w14:textId="5823AEBF"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1AB803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B63084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141C2D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2DCA8A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63E830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736840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740F011" w14:textId="77777777" w:rsidTr="00B129D1">
        <w:trPr>
          <w:cantSplit/>
          <w:trHeight w:val="20"/>
        </w:trPr>
        <w:tc>
          <w:tcPr>
            <w:tcW w:w="140" w:type="pct"/>
            <w:shd w:val="clear" w:color="auto" w:fill="auto"/>
            <w:hideMark/>
          </w:tcPr>
          <w:p w14:paraId="5493239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53</w:t>
            </w:r>
          </w:p>
        </w:tc>
        <w:tc>
          <w:tcPr>
            <w:tcW w:w="964" w:type="pct"/>
            <w:shd w:val="clear" w:color="auto" w:fill="auto"/>
            <w:vAlign w:val="center"/>
            <w:hideMark/>
          </w:tcPr>
          <w:p w14:paraId="2BC95536"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Цилиндр</w:t>
            </w:r>
          </w:p>
        </w:tc>
        <w:tc>
          <w:tcPr>
            <w:tcW w:w="426" w:type="pct"/>
            <w:shd w:val="clear" w:color="auto" w:fill="auto"/>
            <w:vAlign w:val="center"/>
            <w:hideMark/>
          </w:tcPr>
          <w:p w14:paraId="65D6CE0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CAB0BCD" w14:textId="2FCD9389"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48F0C430" w14:textId="7EEC51DC"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57A3441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D77503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54C1F9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6465FCF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7A6604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4C867C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2520F16" w14:textId="77777777" w:rsidTr="00B129D1">
        <w:trPr>
          <w:cantSplit/>
          <w:trHeight w:val="20"/>
        </w:trPr>
        <w:tc>
          <w:tcPr>
            <w:tcW w:w="140" w:type="pct"/>
            <w:shd w:val="clear" w:color="auto" w:fill="auto"/>
            <w:hideMark/>
          </w:tcPr>
          <w:p w14:paraId="3146824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54</w:t>
            </w:r>
          </w:p>
        </w:tc>
        <w:tc>
          <w:tcPr>
            <w:tcW w:w="964" w:type="pct"/>
            <w:shd w:val="clear" w:color="auto" w:fill="auto"/>
            <w:vAlign w:val="center"/>
            <w:hideMark/>
          </w:tcPr>
          <w:p w14:paraId="7901EB22" w14:textId="5D4EC876"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Командоконтролер но</w:t>
            </w:r>
            <w:r>
              <w:rPr>
                <w:rFonts w:ascii="Times New Roman" w:eastAsia="Times New Roman" w:hAnsi="Times New Roman" w:cs="Times New Roman"/>
                <w:color w:val="000000"/>
                <w:sz w:val="20"/>
                <w:szCs w:val="20"/>
                <w:lang w:eastAsia="ru-RU"/>
              </w:rPr>
              <w:t>ж</w:t>
            </w:r>
            <w:r w:rsidRPr="00A570DE">
              <w:rPr>
                <w:rFonts w:ascii="Times New Roman" w:eastAsia="Times New Roman" w:hAnsi="Times New Roman" w:cs="Times New Roman"/>
                <w:color w:val="000000"/>
                <w:sz w:val="20"/>
                <w:szCs w:val="20"/>
                <w:lang w:eastAsia="ru-RU"/>
              </w:rPr>
              <w:t>ной S730 c 703</w:t>
            </w:r>
          </w:p>
        </w:tc>
        <w:tc>
          <w:tcPr>
            <w:tcW w:w="426" w:type="pct"/>
            <w:shd w:val="clear" w:color="auto" w:fill="auto"/>
            <w:vAlign w:val="center"/>
            <w:hideMark/>
          </w:tcPr>
          <w:p w14:paraId="59A680C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3A6E480" w14:textId="61B18759"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498E1A9" w14:textId="5A945DE4"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815DE1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9F6266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32CBFB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6C2EDE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F2E63E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1BB87B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6001C8E9" w14:textId="77777777" w:rsidTr="00B129D1">
        <w:trPr>
          <w:cantSplit/>
          <w:trHeight w:val="20"/>
        </w:trPr>
        <w:tc>
          <w:tcPr>
            <w:tcW w:w="140" w:type="pct"/>
            <w:shd w:val="clear" w:color="auto" w:fill="auto"/>
            <w:hideMark/>
          </w:tcPr>
          <w:p w14:paraId="41197AC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55</w:t>
            </w:r>
          </w:p>
        </w:tc>
        <w:tc>
          <w:tcPr>
            <w:tcW w:w="964" w:type="pct"/>
            <w:shd w:val="clear" w:color="auto" w:fill="auto"/>
            <w:vAlign w:val="center"/>
            <w:hideMark/>
          </w:tcPr>
          <w:p w14:paraId="098848EA"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Замок цепи управления КОВ</w:t>
            </w:r>
          </w:p>
        </w:tc>
        <w:tc>
          <w:tcPr>
            <w:tcW w:w="426" w:type="pct"/>
            <w:shd w:val="clear" w:color="auto" w:fill="auto"/>
            <w:vAlign w:val="center"/>
            <w:hideMark/>
          </w:tcPr>
          <w:p w14:paraId="4C61EEF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418FE73" w14:textId="56ECBFD3"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DE66CA0" w14:textId="005206CA"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BE210B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AA8071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B2593B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BA0A57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1CF8220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63EBDB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75C9537C" w14:textId="77777777" w:rsidTr="00B129D1">
        <w:trPr>
          <w:cantSplit/>
          <w:trHeight w:val="20"/>
        </w:trPr>
        <w:tc>
          <w:tcPr>
            <w:tcW w:w="140" w:type="pct"/>
            <w:shd w:val="clear" w:color="auto" w:fill="auto"/>
            <w:hideMark/>
          </w:tcPr>
          <w:p w14:paraId="3F8576F9"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56</w:t>
            </w:r>
          </w:p>
        </w:tc>
        <w:tc>
          <w:tcPr>
            <w:tcW w:w="964" w:type="pct"/>
            <w:shd w:val="clear" w:color="auto" w:fill="auto"/>
            <w:vAlign w:val="center"/>
            <w:hideMark/>
          </w:tcPr>
          <w:p w14:paraId="7E32109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Реверсор ПРЕ 010/В</w:t>
            </w:r>
          </w:p>
        </w:tc>
        <w:tc>
          <w:tcPr>
            <w:tcW w:w="426" w:type="pct"/>
            <w:shd w:val="clear" w:color="auto" w:fill="auto"/>
            <w:vAlign w:val="center"/>
            <w:hideMark/>
          </w:tcPr>
          <w:p w14:paraId="61B42EED"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879167C" w14:textId="2018AA22"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8606B77" w14:textId="21778E3B"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607749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710C62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98FC02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ACC8D0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44A7FF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91AD77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9DDA2F1" w14:textId="77777777" w:rsidTr="00B129D1">
        <w:trPr>
          <w:cantSplit/>
          <w:trHeight w:val="20"/>
        </w:trPr>
        <w:tc>
          <w:tcPr>
            <w:tcW w:w="140" w:type="pct"/>
            <w:shd w:val="clear" w:color="auto" w:fill="auto"/>
            <w:hideMark/>
          </w:tcPr>
          <w:p w14:paraId="4794B90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lastRenderedPageBreak/>
              <w:t>57</w:t>
            </w:r>
          </w:p>
        </w:tc>
        <w:tc>
          <w:tcPr>
            <w:tcW w:w="964" w:type="pct"/>
            <w:shd w:val="clear" w:color="auto" w:fill="auto"/>
            <w:vAlign w:val="center"/>
            <w:hideMark/>
          </w:tcPr>
          <w:p w14:paraId="2F8B1A7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Переключатель П-5</w:t>
            </w:r>
          </w:p>
        </w:tc>
        <w:tc>
          <w:tcPr>
            <w:tcW w:w="426" w:type="pct"/>
            <w:shd w:val="clear" w:color="auto" w:fill="auto"/>
            <w:vAlign w:val="center"/>
            <w:hideMark/>
          </w:tcPr>
          <w:p w14:paraId="0683D1D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0A157023" w14:textId="5833DB2E"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37B9214" w14:textId="2221F196"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669FFF4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31123E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39C32D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A56F94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5A537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E56253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B1F3B02" w14:textId="77777777" w:rsidTr="00B129D1">
        <w:trPr>
          <w:cantSplit/>
          <w:trHeight w:val="20"/>
        </w:trPr>
        <w:tc>
          <w:tcPr>
            <w:tcW w:w="140" w:type="pct"/>
            <w:shd w:val="clear" w:color="auto" w:fill="auto"/>
            <w:hideMark/>
          </w:tcPr>
          <w:p w14:paraId="36C0BEB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58</w:t>
            </w:r>
          </w:p>
        </w:tc>
        <w:tc>
          <w:tcPr>
            <w:tcW w:w="964" w:type="pct"/>
            <w:shd w:val="clear" w:color="auto" w:fill="auto"/>
            <w:vAlign w:val="center"/>
            <w:hideMark/>
          </w:tcPr>
          <w:p w14:paraId="1B61FB34"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Аккумуляторная батарея 2х40 V, 250 Ah</w:t>
            </w:r>
          </w:p>
        </w:tc>
        <w:tc>
          <w:tcPr>
            <w:tcW w:w="426" w:type="pct"/>
            <w:shd w:val="clear" w:color="auto" w:fill="auto"/>
            <w:vAlign w:val="center"/>
            <w:hideMark/>
          </w:tcPr>
          <w:p w14:paraId="18EEC99E"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1BB97011" w14:textId="500FD310"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340D0276" w14:textId="5AA4FFFB"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2242AE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708DD48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C2004C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36350B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41CEFF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52FF03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7FA71A2" w14:textId="77777777" w:rsidTr="00B129D1">
        <w:trPr>
          <w:cantSplit/>
          <w:trHeight w:val="20"/>
        </w:trPr>
        <w:tc>
          <w:tcPr>
            <w:tcW w:w="140" w:type="pct"/>
            <w:shd w:val="clear" w:color="auto" w:fill="auto"/>
            <w:hideMark/>
          </w:tcPr>
          <w:p w14:paraId="08278B1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59</w:t>
            </w:r>
          </w:p>
        </w:tc>
        <w:tc>
          <w:tcPr>
            <w:tcW w:w="964" w:type="pct"/>
            <w:shd w:val="clear" w:color="auto" w:fill="auto"/>
            <w:vAlign w:val="center"/>
            <w:hideMark/>
          </w:tcPr>
          <w:p w14:paraId="700F3F73"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Задний осветительный корпус</w:t>
            </w:r>
          </w:p>
        </w:tc>
        <w:tc>
          <w:tcPr>
            <w:tcW w:w="426" w:type="pct"/>
            <w:shd w:val="clear" w:color="auto" w:fill="auto"/>
            <w:vAlign w:val="center"/>
            <w:hideMark/>
          </w:tcPr>
          <w:p w14:paraId="14022008"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093931F" w14:textId="2D540E49"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87FD94A" w14:textId="3B543661"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BBFBB3B"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57EADF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7E5777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923C3D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6C1C621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7EB467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04859917" w14:textId="77777777" w:rsidTr="00B129D1">
        <w:trPr>
          <w:cantSplit/>
          <w:trHeight w:val="20"/>
        </w:trPr>
        <w:tc>
          <w:tcPr>
            <w:tcW w:w="140" w:type="pct"/>
            <w:shd w:val="clear" w:color="auto" w:fill="auto"/>
            <w:hideMark/>
          </w:tcPr>
          <w:p w14:paraId="1DE6351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60</w:t>
            </w:r>
          </w:p>
        </w:tc>
        <w:tc>
          <w:tcPr>
            <w:tcW w:w="964" w:type="pct"/>
            <w:shd w:val="clear" w:color="auto" w:fill="auto"/>
            <w:vAlign w:val="center"/>
            <w:hideMark/>
          </w:tcPr>
          <w:p w14:paraId="2390442C"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Стоп-сигнал</w:t>
            </w:r>
          </w:p>
        </w:tc>
        <w:tc>
          <w:tcPr>
            <w:tcW w:w="426" w:type="pct"/>
            <w:shd w:val="clear" w:color="auto" w:fill="auto"/>
            <w:vAlign w:val="center"/>
            <w:hideMark/>
          </w:tcPr>
          <w:p w14:paraId="70940D0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AC46C21" w14:textId="121B7A9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C751CCE" w14:textId="110A1E6C"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13DEFD8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CB1E79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00E256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9BDDE60"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408C95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01FF1A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393F2A4D" w14:textId="77777777" w:rsidTr="00B129D1">
        <w:trPr>
          <w:cantSplit/>
          <w:trHeight w:val="20"/>
        </w:trPr>
        <w:tc>
          <w:tcPr>
            <w:tcW w:w="140" w:type="pct"/>
            <w:shd w:val="clear" w:color="auto" w:fill="auto"/>
            <w:hideMark/>
          </w:tcPr>
          <w:p w14:paraId="144EB48A"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61</w:t>
            </w:r>
          </w:p>
        </w:tc>
        <w:tc>
          <w:tcPr>
            <w:tcW w:w="964" w:type="pct"/>
            <w:shd w:val="clear" w:color="auto" w:fill="auto"/>
            <w:vAlign w:val="center"/>
            <w:hideMark/>
          </w:tcPr>
          <w:p w14:paraId="2A70D9EA"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Фары передние</w:t>
            </w:r>
          </w:p>
        </w:tc>
        <w:tc>
          <w:tcPr>
            <w:tcW w:w="426" w:type="pct"/>
            <w:shd w:val="clear" w:color="auto" w:fill="auto"/>
            <w:vAlign w:val="center"/>
            <w:hideMark/>
          </w:tcPr>
          <w:p w14:paraId="4664C04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2231F8BB" w14:textId="2E02BE36"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721FDE98" w14:textId="79D9795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BAB640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92A4A3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366E3E1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E50692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2DDE8F2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E26956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57B2930" w14:textId="77777777" w:rsidTr="00B129D1">
        <w:trPr>
          <w:cantSplit/>
          <w:trHeight w:val="20"/>
        </w:trPr>
        <w:tc>
          <w:tcPr>
            <w:tcW w:w="140" w:type="pct"/>
            <w:shd w:val="clear" w:color="auto" w:fill="auto"/>
            <w:hideMark/>
          </w:tcPr>
          <w:p w14:paraId="47468C30"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62</w:t>
            </w:r>
          </w:p>
        </w:tc>
        <w:tc>
          <w:tcPr>
            <w:tcW w:w="964" w:type="pct"/>
            <w:shd w:val="clear" w:color="auto" w:fill="auto"/>
            <w:vAlign w:val="center"/>
            <w:hideMark/>
          </w:tcPr>
          <w:p w14:paraId="787CDA76"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Индикатор разрядки аккумуляторной батарей ИРАБ40-1</w:t>
            </w:r>
          </w:p>
        </w:tc>
        <w:tc>
          <w:tcPr>
            <w:tcW w:w="426" w:type="pct"/>
            <w:shd w:val="clear" w:color="auto" w:fill="auto"/>
            <w:vAlign w:val="center"/>
            <w:hideMark/>
          </w:tcPr>
          <w:p w14:paraId="68D5D69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6E95D364" w14:textId="71B445CD"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4DB8530" w14:textId="331A015F"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4913E9A"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031B94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4239F1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759A306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3740FA5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2D0207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41A88E5F" w14:textId="77777777" w:rsidTr="00B129D1">
        <w:trPr>
          <w:cantSplit/>
          <w:trHeight w:val="20"/>
        </w:trPr>
        <w:tc>
          <w:tcPr>
            <w:tcW w:w="140" w:type="pct"/>
            <w:shd w:val="clear" w:color="auto" w:fill="auto"/>
            <w:hideMark/>
          </w:tcPr>
          <w:p w14:paraId="30E7DEBF"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63</w:t>
            </w:r>
          </w:p>
        </w:tc>
        <w:tc>
          <w:tcPr>
            <w:tcW w:w="964" w:type="pct"/>
            <w:shd w:val="clear" w:color="auto" w:fill="auto"/>
            <w:vAlign w:val="center"/>
            <w:hideMark/>
          </w:tcPr>
          <w:p w14:paraId="4A5903BA"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Предохранитель 8A</w:t>
            </w:r>
          </w:p>
        </w:tc>
        <w:tc>
          <w:tcPr>
            <w:tcW w:w="426" w:type="pct"/>
            <w:shd w:val="clear" w:color="auto" w:fill="auto"/>
            <w:vAlign w:val="center"/>
            <w:hideMark/>
          </w:tcPr>
          <w:p w14:paraId="53F0D53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5930158A" w14:textId="4C41ACB8"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24B72D52" w14:textId="05E7E8B7"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25262A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4D9E8B0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648BC3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3F69BC6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66CE81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2B10E18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ABD9B25" w14:textId="77777777" w:rsidTr="00B129D1">
        <w:trPr>
          <w:cantSplit/>
          <w:trHeight w:val="20"/>
        </w:trPr>
        <w:tc>
          <w:tcPr>
            <w:tcW w:w="140" w:type="pct"/>
            <w:shd w:val="clear" w:color="auto" w:fill="auto"/>
            <w:hideMark/>
          </w:tcPr>
          <w:p w14:paraId="7A6AB14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64</w:t>
            </w:r>
          </w:p>
        </w:tc>
        <w:tc>
          <w:tcPr>
            <w:tcW w:w="964" w:type="pct"/>
            <w:shd w:val="clear" w:color="auto" w:fill="auto"/>
            <w:vAlign w:val="center"/>
            <w:hideMark/>
          </w:tcPr>
          <w:p w14:paraId="6A2081D4"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Контактор КПЕ-6, 160А, 40V</w:t>
            </w:r>
          </w:p>
        </w:tc>
        <w:tc>
          <w:tcPr>
            <w:tcW w:w="426" w:type="pct"/>
            <w:shd w:val="clear" w:color="auto" w:fill="auto"/>
            <w:vAlign w:val="center"/>
            <w:hideMark/>
          </w:tcPr>
          <w:p w14:paraId="7C219E51"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0C396BE" w14:textId="2A501D6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A7AC0AD" w14:textId="5CA26BDC"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323E9BE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26EF5B0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47834C1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30C066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4F5F29C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0D3DC7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1CCA7BF" w14:textId="77777777" w:rsidTr="00B129D1">
        <w:trPr>
          <w:cantSplit/>
          <w:trHeight w:val="20"/>
        </w:trPr>
        <w:tc>
          <w:tcPr>
            <w:tcW w:w="140" w:type="pct"/>
            <w:shd w:val="clear" w:color="auto" w:fill="auto"/>
            <w:hideMark/>
          </w:tcPr>
          <w:p w14:paraId="46F5B315"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65</w:t>
            </w:r>
          </w:p>
        </w:tc>
        <w:tc>
          <w:tcPr>
            <w:tcW w:w="964" w:type="pct"/>
            <w:shd w:val="clear" w:color="auto" w:fill="auto"/>
            <w:vAlign w:val="center"/>
            <w:hideMark/>
          </w:tcPr>
          <w:p w14:paraId="5AE401E5"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Контактор КПЕ-4, 63А, 40V</w:t>
            </w:r>
          </w:p>
        </w:tc>
        <w:tc>
          <w:tcPr>
            <w:tcW w:w="426" w:type="pct"/>
            <w:shd w:val="clear" w:color="auto" w:fill="auto"/>
            <w:vAlign w:val="center"/>
            <w:hideMark/>
          </w:tcPr>
          <w:p w14:paraId="7829A327"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064FDC2" w14:textId="164F714A"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6D67FF93" w14:textId="41CA1578"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49C48D3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146B00C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6808AA4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2F7A4309"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06A7BCD"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101C1E8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1CE45640" w14:textId="77777777" w:rsidTr="00B129D1">
        <w:trPr>
          <w:cantSplit/>
          <w:trHeight w:val="20"/>
        </w:trPr>
        <w:tc>
          <w:tcPr>
            <w:tcW w:w="140" w:type="pct"/>
            <w:shd w:val="clear" w:color="auto" w:fill="auto"/>
            <w:hideMark/>
          </w:tcPr>
          <w:p w14:paraId="434C02E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66</w:t>
            </w:r>
          </w:p>
        </w:tc>
        <w:tc>
          <w:tcPr>
            <w:tcW w:w="964" w:type="pct"/>
            <w:shd w:val="clear" w:color="auto" w:fill="auto"/>
            <w:vAlign w:val="center"/>
            <w:hideMark/>
          </w:tcPr>
          <w:p w14:paraId="5618E03A"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Контактор постоянного тока двухполюсный КПД-6, 160А, 40V</w:t>
            </w:r>
          </w:p>
        </w:tc>
        <w:tc>
          <w:tcPr>
            <w:tcW w:w="426" w:type="pct"/>
            <w:shd w:val="clear" w:color="auto" w:fill="auto"/>
            <w:vAlign w:val="center"/>
            <w:hideMark/>
          </w:tcPr>
          <w:p w14:paraId="135EF3FB"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CC28EAB" w14:textId="75370E34"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0EE80F97" w14:textId="0BF23F5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7AAC2AF"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CFBA191"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C722A6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12D11BC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7B22F515"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07212064"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58F1F42C" w14:textId="77777777" w:rsidTr="00B129D1">
        <w:trPr>
          <w:cantSplit/>
          <w:trHeight w:val="20"/>
        </w:trPr>
        <w:tc>
          <w:tcPr>
            <w:tcW w:w="140" w:type="pct"/>
            <w:shd w:val="clear" w:color="auto" w:fill="auto"/>
            <w:hideMark/>
          </w:tcPr>
          <w:p w14:paraId="7ECD9862"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67</w:t>
            </w:r>
          </w:p>
        </w:tc>
        <w:tc>
          <w:tcPr>
            <w:tcW w:w="964" w:type="pct"/>
            <w:shd w:val="clear" w:color="auto" w:fill="auto"/>
            <w:vAlign w:val="center"/>
            <w:hideMark/>
          </w:tcPr>
          <w:p w14:paraId="305BDE37"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Сопротивление пусковое</w:t>
            </w:r>
          </w:p>
        </w:tc>
        <w:tc>
          <w:tcPr>
            <w:tcW w:w="426" w:type="pct"/>
            <w:shd w:val="clear" w:color="auto" w:fill="auto"/>
            <w:vAlign w:val="center"/>
            <w:hideMark/>
          </w:tcPr>
          <w:p w14:paraId="4F68AC23"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7DA0917A" w14:textId="2411784F"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13FA0290" w14:textId="63BD0A62"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794110E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503319E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376A463"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098D5D8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0F48FB2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DD7C01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r w:rsidR="00B129D1" w:rsidRPr="00A570DE" w14:paraId="219801DA" w14:textId="77777777" w:rsidTr="00B129D1">
        <w:trPr>
          <w:cantSplit/>
          <w:trHeight w:val="20"/>
        </w:trPr>
        <w:tc>
          <w:tcPr>
            <w:tcW w:w="140" w:type="pct"/>
            <w:shd w:val="clear" w:color="auto" w:fill="auto"/>
            <w:hideMark/>
          </w:tcPr>
          <w:p w14:paraId="55311B84"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68</w:t>
            </w:r>
          </w:p>
        </w:tc>
        <w:tc>
          <w:tcPr>
            <w:tcW w:w="964" w:type="pct"/>
            <w:shd w:val="clear" w:color="auto" w:fill="auto"/>
            <w:vAlign w:val="center"/>
            <w:hideMark/>
          </w:tcPr>
          <w:p w14:paraId="57F9877F" w14:textId="77777777" w:rsidR="00B129D1" w:rsidRPr="00A570DE" w:rsidRDefault="00B129D1" w:rsidP="00B129D1">
            <w:pPr>
              <w:spacing w:after="0" w:line="240" w:lineRule="auto"/>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Аккумуляторная батарея</w:t>
            </w:r>
          </w:p>
        </w:tc>
        <w:tc>
          <w:tcPr>
            <w:tcW w:w="426" w:type="pct"/>
            <w:shd w:val="clear" w:color="auto" w:fill="auto"/>
            <w:vAlign w:val="center"/>
            <w:hideMark/>
          </w:tcPr>
          <w:p w14:paraId="1ACFE63C" w14:textId="77777777" w:rsidR="00B129D1" w:rsidRPr="00A570DE" w:rsidRDefault="00B129D1" w:rsidP="00B129D1">
            <w:pPr>
              <w:spacing w:after="0" w:line="240" w:lineRule="auto"/>
              <w:jc w:val="center"/>
              <w:rPr>
                <w:rFonts w:ascii="Times New Roman" w:eastAsia="Times New Roman" w:hAnsi="Times New Roman" w:cs="Times New Roman"/>
                <w:color w:val="000000"/>
                <w:sz w:val="20"/>
                <w:szCs w:val="20"/>
                <w:lang w:eastAsia="ru-RU"/>
              </w:rPr>
            </w:pPr>
            <w:r w:rsidRPr="00A570DE">
              <w:rPr>
                <w:rFonts w:ascii="Times New Roman" w:eastAsia="Times New Roman" w:hAnsi="Times New Roman" w:cs="Times New Roman"/>
                <w:color w:val="000000"/>
                <w:sz w:val="20"/>
                <w:szCs w:val="20"/>
                <w:lang w:eastAsia="ru-RU"/>
              </w:rPr>
              <w:t>28.99.52.000</w:t>
            </w:r>
          </w:p>
        </w:tc>
        <w:tc>
          <w:tcPr>
            <w:tcW w:w="433" w:type="pct"/>
            <w:shd w:val="clear" w:color="auto" w:fill="auto"/>
            <w:vAlign w:val="center"/>
            <w:hideMark/>
          </w:tcPr>
          <w:p w14:paraId="34C05022" w14:textId="56D189A1" w:rsidR="00B129D1" w:rsidRPr="00A570DE" w:rsidRDefault="00B129D1" w:rsidP="00B129D1">
            <w:pPr>
              <w:spacing w:after="0" w:line="240" w:lineRule="auto"/>
              <w:jc w:val="center"/>
              <w:rPr>
                <w:rFonts w:ascii="Calibri" w:eastAsia="Times New Roman" w:hAnsi="Calibri" w:cs="Calibri"/>
                <w:color w:val="000000"/>
                <w:sz w:val="20"/>
                <w:szCs w:val="20"/>
                <w:lang w:eastAsia="ru-RU"/>
              </w:rPr>
            </w:pPr>
            <w:r>
              <w:rPr>
                <w:color w:val="000000"/>
                <w:sz w:val="20"/>
                <w:szCs w:val="20"/>
              </w:rPr>
              <w:t>1</w:t>
            </w:r>
          </w:p>
        </w:tc>
        <w:tc>
          <w:tcPr>
            <w:tcW w:w="851" w:type="pct"/>
            <w:shd w:val="clear" w:color="auto" w:fill="auto"/>
            <w:hideMark/>
          </w:tcPr>
          <w:p w14:paraId="50CEF501" w14:textId="62F8208E" w:rsidR="00B129D1" w:rsidRPr="00A570DE" w:rsidRDefault="00B129D1" w:rsidP="00B129D1">
            <w:pPr>
              <w:spacing w:after="0" w:line="240" w:lineRule="auto"/>
              <w:rPr>
                <w:rFonts w:ascii="Calibri" w:eastAsia="Times New Roman" w:hAnsi="Calibri" w:cs="Calibri"/>
                <w:color w:val="000000"/>
                <w:sz w:val="20"/>
                <w:szCs w:val="20"/>
                <w:lang w:eastAsia="ru-RU"/>
              </w:rPr>
            </w:pPr>
            <w:r w:rsidRPr="00370EDA">
              <w:t>Условная единица</w:t>
            </w:r>
          </w:p>
        </w:tc>
        <w:tc>
          <w:tcPr>
            <w:tcW w:w="337" w:type="pct"/>
            <w:shd w:val="clear" w:color="auto" w:fill="auto"/>
            <w:vAlign w:val="bottom"/>
            <w:hideMark/>
          </w:tcPr>
          <w:p w14:paraId="2E99FA3C"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510" w:type="pct"/>
            <w:shd w:val="clear" w:color="auto" w:fill="auto"/>
            <w:vAlign w:val="bottom"/>
            <w:hideMark/>
          </w:tcPr>
          <w:p w14:paraId="6421A596"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79DA6ADE"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281" w:type="pct"/>
            <w:shd w:val="clear" w:color="auto" w:fill="auto"/>
            <w:vAlign w:val="bottom"/>
            <w:hideMark/>
          </w:tcPr>
          <w:p w14:paraId="4B42BEC2"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405" w:type="pct"/>
            <w:shd w:val="clear" w:color="auto" w:fill="auto"/>
            <w:vAlign w:val="bottom"/>
            <w:hideMark/>
          </w:tcPr>
          <w:p w14:paraId="5A9CF8E8"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c>
          <w:tcPr>
            <w:tcW w:w="326" w:type="pct"/>
            <w:shd w:val="clear" w:color="auto" w:fill="auto"/>
            <w:vAlign w:val="bottom"/>
            <w:hideMark/>
          </w:tcPr>
          <w:p w14:paraId="5305D3B7" w14:textId="77777777" w:rsidR="00B129D1" w:rsidRPr="00A570DE" w:rsidRDefault="00B129D1" w:rsidP="00B129D1">
            <w:pPr>
              <w:spacing w:after="0" w:line="240" w:lineRule="auto"/>
              <w:rPr>
                <w:rFonts w:ascii="Calibri" w:eastAsia="Times New Roman" w:hAnsi="Calibri" w:cs="Calibri"/>
                <w:color w:val="000000"/>
                <w:sz w:val="20"/>
                <w:szCs w:val="20"/>
                <w:lang w:eastAsia="ru-RU"/>
              </w:rPr>
            </w:pPr>
            <w:r w:rsidRPr="00A570DE">
              <w:rPr>
                <w:rFonts w:ascii="Calibri" w:eastAsia="Times New Roman" w:hAnsi="Calibri" w:cs="Calibri"/>
                <w:color w:val="000000"/>
                <w:sz w:val="20"/>
                <w:szCs w:val="20"/>
                <w:lang w:eastAsia="ru-RU"/>
              </w:rPr>
              <w:t> </w:t>
            </w:r>
          </w:p>
        </w:tc>
      </w:tr>
    </w:tbl>
    <w:p w14:paraId="7BF256EB" w14:textId="77777777" w:rsidR="00004F60" w:rsidRDefault="00004F60" w:rsidP="00004F60">
      <w:pPr>
        <w:autoSpaceDE w:val="0"/>
        <w:autoSpaceDN w:val="0"/>
        <w:adjustRightInd w:val="0"/>
        <w:spacing w:after="0" w:line="240" w:lineRule="auto"/>
        <w:contextualSpacing/>
        <w:jc w:val="both"/>
        <w:rPr>
          <w:rFonts w:ascii="Times New Roman" w:hAnsi="Times New Roman" w:cs="Times New Roman"/>
          <w:b/>
          <w:sz w:val="20"/>
          <w:szCs w:val="20"/>
        </w:rPr>
      </w:pPr>
    </w:p>
    <w:p w14:paraId="1AFD6517" w14:textId="77777777" w:rsidR="00004F60" w:rsidRPr="004C7BC6" w:rsidRDefault="00004F60" w:rsidP="00004F6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14:paraId="061BF69B" w14:textId="77777777" w:rsidR="00004F60" w:rsidRPr="004C7BC6" w:rsidRDefault="00004F60" w:rsidP="00004F60">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 xml:space="preserve"> Комплектность Товара: </w:t>
      </w:r>
      <w:r>
        <w:rPr>
          <w:rFonts w:ascii="Times New Roman" w:hAnsi="Times New Roman" w:cs="Times New Roman"/>
          <w:sz w:val="20"/>
          <w:szCs w:val="20"/>
        </w:rPr>
        <w:t>в соответствии с Техническим заданием.</w:t>
      </w:r>
    </w:p>
    <w:p w14:paraId="79D04437" w14:textId="77777777" w:rsidR="00004F60" w:rsidRPr="004C7BC6" w:rsidRDefault="00004F60" w:rsidP="00004F60">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Документы, подлежащие передаче Покупателю:</w:t>
      </w:r>
    </w:p>
    <w:tbl>
      <w:tblPr>
        <w:tblW w:w="5000" w:type="pct"/>
        <w:tblCellMar>
          <w:left w:w="70" w:type="dxa"/>
          <w:right w:w="70" w:type="dxa"/>
        </w:tblCellMar>
        <w:tblLook w:val="04A0" w:firstRow="1" w:lastRow="0" w:firstColumn="1" w:lastColumn="0" w:noHBand="0" w:noVBand="1"/>
      </w:tblPr>
      <w:tblGrid>
        <w:gridCol w:w="500"/>
        <w:gridCol w:w="4811"/>
        <w:gridCol w:w="4128"/>
        <w:gridCol w:w="5398"/>
      </w:tblGrid>
      <w:tr w:rsidR="00004F60" w:rsidRPr="004C7BC6" w14:paraId="196BA4BE" w14:textId="77777777" w:rsidTr="00F95344">
        <w:trPr>
          <w:cantSplit/>
          <w:trHeight w:val="360"/>
        </w:trPr>
        <w:tc>
          <w:tcPr>
            <w:tcW w:w="168" w:type="pct"/>
            <w:tcBorders>
              <w:top w:val="single" w:sz="6" w:space="0" w:color="auto"/>
              <w:left w:val="single" w:sz="6" w:space="0" w:color="auto"/>
              <w:bottom w:val="single" w:sz="6" w:space="0" w:color="auto"/>
              <w:right w:val="single" w:sz="6" w:space="0" w:color="auto"/>
            </w:tcBorders>
            <w:hideMark/>
          </w:tcPr>
          <w:p w14:paraId="45D5DCC1" w14:textId="77777777" w:rsidR="00004F60" w:rsidRPr="004C7BC6" w:rsidRDefault="00004F60" w:rsidP="00F95344">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w:t>
            </w:r>
          </w:p>
        </w:tc>
        <w:tc>
          <w:tcPr>
            <w:tcW w:w="1621" w:type="pct"/>
            <w:tcBorders>
              <w:top w:val="single" w:sz="6" w:space="0" w:color="auto"/>
              <w:left w:val="single" w:sz="6" w:space="0" w:color="auto"/>
              <w:bottom w:val="single" w:sz="6" w:space="0" w:color="auto"/>
              <w:right w:val="single" w:sz="6" w:space="0" w:color="auto"/>
            </w:tcBorders>
            <w:hideMark/>
          </w:tcPr>
          <w:p w14:paraId="3882ABCF" w14:textId="77777777" w:rsidR="00004F60" w:rsidRPr="004C7BC6" w:rsidRDefault="00004F60" w:rsidP="00F95344">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Наименование</w:t>
            </w:r>
          </w:p>
        </w:tc>
        <w:tc>
          <w:tcPr>
            <w:tcW w:w="1391" w:type="pct"/>
            <w:tcBorders>
              <w:top w:val="single" w:sz="6" w:space="0" w:color="auto"/>
              <w:left w:val="single" w:sz="6" w:space="0" w:color="auto"/>
              <w:bottom w:val="single" w:sz="6" w:space="0" w:color="auto"/>
              <w:right w:val="single" w:sz="6" w:space="0" w:color="auto"/>
            </w:tcBorders>
            <w:hideMark/>
          </w:tcPr>
          <w:p w14:paraId="0805F9EC" w14:textId="77777777" w:rsidR="00004F60" w:rsidRPr="004C7BC6" w:rsidRDefault="00004F60" w:rsidP="00F95344">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Количество</w:t>
            </w:r>
          </w:p>
        </w:tc>
        <w:tc>
          <w:tcPr>
            <w:tcW w:w="1819" w:type="pct"/>
            <w:tcBorders>
              <w:top w:val="single" w:sz="6" w:space="0" w:color="auto"/>
              <w:left w:val="single" w:sz="6" w:space="0" w:color="auto"/>
              <w:bottom w:val="single" w:sz="6" w:space="0" w:color="auto"/>
              <w:right w:val="single" w:sz="6" w:space="0" w:color="auto"/>
            </w:tcBorders>
            <w:hideMark/>
          </w:tcPr>
          <w:p w14:paraId="68517E6A" w14:textId="4A89A103" w:rsidR="00004F60" w:rsidRPr="004C7BC6" w:rsidRDefault="00004F60" w:rsidP="00F95344">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Язык составления и форма документа</w:t>
            </w:r>
            <w:r w:rsidR="00462A83">
              <w:rPr>
                <w:rFonts w:ascii="Times New Roman" w:hAnsi="Times New Roman" w:cs="Times New Roman"/>
                <w:b/>
                <w:sz w:val="16"/>
                <w:szCs w:val="16"/>
                <w:lang w:eastAsia="en-US"/>
              </w:rPr>
              <w:t xml:space="preserve">  </w:t>
            </w:r>
            <w:r w:rsidRPr="004C7BC6">
              <w:rPr>
                <w:rFonts w:ascii="Times New Roman" w:hAnsi="Times New Roman" w:cs="Times New Roman"/>
                <w:b/>
                <w:sz w:val="16"/>
                <w:szCs w:val="16"/>
                <w:lang w:eastAsia="en-US"/>
              </w:rPr>
              <w:t xml:space="preserve"> </w:t>
            </w:r>
            <w:r w:rsidRPr="004C7BC6">
              <w:rPr>
                <w:rFonts w:ascii="Times New Roman" w:hAnsi="Times New Roman" w:cs="Times New Roman"/>
                <w:b/>
                <w:sz w:val="16"/>
                <w:szCs w:val="16"/>
                <w:lang w:eastAsia="en-US"/>
              </w:rPr>
              <w:br/>
              <w:t>(оригинал, копия и т.д.)</w:t>
            </w:r>
          </w:p>
        </w:tc>
      </w:tr>
      <w:tr w:rsidR="00004F60" w:rsidRPr="004C7BC6" w14:paraId="5A74F374" w14:textId="77777777" w:rsidTr="00F95344">
        <w:trPr>
          <w:cantSplit/>
          <w:trHeight w:val="240"/>
        </w:trPr>
        <w:tc>
          <w:tcPr>
            <w:tcW w:w="168" w:type="pct"/>
            <w:tcBorders>
              <w:top w:val="single" w:sz="6" w:space="0" w:color="auto"/>
              <w:left w:val="single" w:sz="6" w:space="0" w:color="auto"/>
              <w:bottom w:val="single" w:sz="6" w:space="0" w:color="auto"/>
              <w:right w:val="single" w:sz="6" w:space="0" w:color="auto"/>
            </w:tcBorders>
          </w:tcPr>
          <w:p w14:paraId="519BC6A4" w14:textId="77777777" w:rsidR="00004F60" w:rsidRPr="004C7BC6" w:rsidRDefault="00004F60" w:rsidP="00F95344">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vAlign w:val="center"/>
          </w:tcPr>
          <w:p w14:paraId="60207591"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rPr>
              <w:t>Счет</w:t>
            </w:r>
          </w:p>
        </w:tc>
        <w:tc>
          <w:tcPr>
            <w:tcW w:w="1391" w:type="pct"/>
            <w:tcBorders>
              <w:top w:val="single" w:sz="6" w:space="0" w:color="auto"/>
              <w:left w:val="single" w:sz="6" w:space="0" w:color="auto"/>
              <w:bottom w:val="single" w:sz="6" w:space="0" w:color="auto"/>
              <w:right w:val="single" w:sz="6" w:space="0" w:color="auto"/>
            </w:tcBorders>
          </w:tcPr>
          <w:p w14:paraId="584B1C68"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1</w:t>
            </w:r>
          </w:p>
        </w:tc>
        <w:tc>
          <w:tcPr>
            <w:tcW w:w="1819" w:type="pct"/>
            <w:tcBorders>
              <w:top w:val="single" w:sz="6" w:space="0" w:color="auto"/>
              <w:left w:val="single" w:sz="6" w:space="0" w:color="auto"/>
              <w:bottom w:val="single" w:sz="6" w:space="0" w:color="auto"/>
              <w:right w:val="single" w:sz="6" w:space="0" w:color="auto"/>
            </w:tcBorders>
            <w:vAlign w:val="center"/>
          </w:tcPr>
          <w:p w14:paraId="548DAEBA"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r w:rsidR="00004F60" w:rsidRPr="004C7BC6" w14:paraId="235ED229" w14:textId="77777777" w:rsidTr="00F95344">
        <w:trPr>
          <w:cantSplit/>
          <w:trHeight w:val="240"/>
        </w:trPr>
        <w:tc>
          <w:tcPr>
            <w:tcW w:w="168" w:type="pct"/>
            <w:tcBorders>
              <w:top w:val="single" w:sz="6" w:space="0" w:color="auto"/>
              <w:left w:val="single" w:sz="6" w:space="0" w:color="auto"/>
              <w:bottom w:val="single" w:sz="6" w:space="0" w:color="auto"/>
              <w:right w:val="single" w:sz="6" w:space="0" w:color="auto"/>
            </w:tcBorders>
          </w:tcPr>
          <w:p w14:paraId="53AC99D5" w14:textId="77777777" w:rsidR="00004F60" w:rsidRPr="004C7BC6" w:rsidRDefault="00004F60" w:rsidP="00F95344">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vAlign w:val="center"/>
          </w:tcPr>
          <w:p w14:paraId="1F96616A"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rPr>
              <w:t>Товарная накладная/УПД</w:t>
            </w:r>
          </w:p>
        </w:tc>
        <w:tc>
          <w:tcPr>
            <w:tcW w:w="1391" w:type="pct"/>
            <w:tcBorders>
              <w:top w:val="single" w:sz="6" w:space="0" w:color="auto"/>
              <w:left w:val="single" w:sz="6" w:space="0" w:color="auto"/>
              <w:bottom w:val="single" w:sz="6" w:space="0" w:color="auto"/>
              <w:right w:val="single" w:sz="6" w:space="0" w:color="auto"/>
            </w:tcBorders>
          </w:tcPr>
          <w:p w14:paraId="6723DB99"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2</w:t>
            </w:r>
          </w:p>
        </w:tc>
        <w:tc>
          <w:tcPr>
            <w:tcW w:w="1819" w:type="pct"/>
            <w:tcBorders>
              <w:top w:val="single" w:sz="6" w:space="0" w:color="auto"/>
              <w:left w:val="single" w:sz="6" w:space="0" w:color="auto"/>
              <w:bottom w:val="single" w:sz="6" w:space="0" w:color="auto"/>
              <w:right w:val="single" w:sz="6" w:space="0" w:color="auto"/>
            </w:tcBorders>
            <w:vAlign w:val="center"/>
          </w:tcPr>
          <w:p w14:paraId="65AC7058"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r w:rsidR="00004F60" w:rsidRPr="004C7BC6" w14:paraId="7006EE3B" w14:textId="77777777" w:rsidTr="00F95344">
        <w:trPr>
          <w:cantSplit/>
          <w:trHeight w:val="240"/>
        </w:trPr>
        <w:tc>
          <w:tcPr>
            <w:tcW w:w="168" w:type="pct"/>
            <w:tcBorders>
              <w:top w:val="single" w:sz="6" w:space="0" w:color="auto"/>
              <w:left w:val="single" w:sz="6" w:space="0" w:color="auto"/>
              <w:bottom w:val="single" w:sz="6" w:space="0" w:color="auto"/>
              <w:right w:val="single" w:sz="6" w:space="0" w:color="auto"/>
            </w:tcBorders>
          </w:tcPr>
          <w:p w14:paraId="07B141D8" w14:textId="77777777" w:rsidR="00004F60" w:rsidRPr="004C7BC6" w:rsidRDefault="00004F60" w:rsidP="00F95344">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shd w:val="clear" w:color="auto" w:fill="auto"/>
          </w:tcPr>
          <w:p w14:paraId="3637B1DE"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Счет-фактура/УПД</w:t>
            </w:r>
          </w:p>
        </w:tc>
        <w:tc>
          <w:tcPr>
            <w:tcW w:w="1391" w:type="pct"/>
            <w:tcBorders>
              <w:top w:val="single" w:sz="6" w:space="0" w:color="auto"/>
              <w:left w:val="single" w:sz="6" w:space="0" w:color="auto"/>
              <w:bottom w:val="single" w:sz="6" w:space="0" w:color="auto"/>
              <w:right w:val="single" w:sz="6" w:space="0" w:color="auto"/>
            </w:tcBorders>
          </w:tcPr>
          <w:p w14:paraId="11AF668C"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1</w:t>
            </w:r>
          </w:p>
        </w:tc>
        <w:tc>
          <w:tcPr>
            <w:tcW w:w="1819" w:type="pct"/>
            <w:tcBorders>
              <w:top w:val="single" w:sz="6" w:space="0" w:color="auto"/>
              <w:left w:val="single" w:sz="6" w:space="0" w:color="auto"/>
              <w:bottom w:val="single" w:sz="6" w:space="0" w:color="auto"/>
              <w:right w:val="single" w:sz="6" w:space="0" w:color="auto"/>
            </w:tcBorders>
            <w:shd w:val="clear" w:color="auto" w:fill="auto"/>
          </w:tcPr>
          <w:p w14:paraId="10FDB49F" w14:textId="77777777" w:rsidR="00004F60" w:rsidRPr="004C7BC6" w:rsidRDefault="00004F60" w:rsidP="00F95344">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bl>
    <w:p w14:paraId="0D0099CC" w14:textId="77777777" w:rsidR="004C7BC6" w:rsidRPr="004C7BC6" w:rsidRDefault="004C7BC6" w:rsidP="002766AB">
      <w:pPr>
        <w:spacing w:after="0"/>
        <w:rPr>
          <w:b/>
          <w:bCs/>
          <w:caps/>
          <w:sz w:val="20"/>
          <w:szCs w:val="20"/>
        </w:rPr>
      </w:pPr>
    </w:p>
    <w:tbl>
      <w:tblPr>
        <w:tblW w:w="1162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3544"/>
      </w:tblGrid>
      <w:tr w:rsidR="004C7BC6" w:rsidRPr="00FB7FF8" w14:paraId="31CFABA1" w14:textId="77777777" w:rsidTr="004C7BC6">
        <w:trPr>
          <w:trHeight w:val="169"/>
        </w:trPr>
        <w:tc>
          <w:tcPr>
            <w:tcW w:w="8080" w:type="dxa"/>
            <w:tcBorders>
              <w:top w:val="nil"/>
              <w:left w:val="nil"/>
              <w:bottom w:val="nil"/>
              <w:right w:val="nil"/>
            </w:tcBorders>
            <w:hideMark/>
          </w:tcPr>
          <w:p w14:paraId="6B18CCF2" w14:textId="77777777" w:rsidR="004C7BC6" w:rsidRPr="00FB7FF8" w:rsidRDefault="004C7BC6" w:rsidP="00617CC0">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3544" w:type="dxa"/>
            <w:tcBorders>
              <w:top w:val="nil"/>
              <w:left w:val="nil"/>
              <w:bottom w:val="nil"/>
              <w:right w:val="nil"/>
            </w:tcBorders>
            <w:hideMark/>
          </w:tcPr>
          <w:p w14:paraId="317B55B4" w14:textId="77777777" w:rsidR="004C7BC6" w:rsidRDefault="004C7BC6" w:rsidP="002A6B5D">
            <w:pPr>
              <w:tabs>
                <w:tab w:val="left" w:pos="3516"/>
              </w:tabs>
              <w:spacing w:after="0" w:line="240" w:lineRule="auto"/>
              <w:contextualSpacing/>
              <w:rPr>
                <w:rFonts w:ascii="Times New Roman" w:eastAsia="Times New Roman" w:hAnsi="Times New Roman" w:cs="Times New Roman"/>
                <w:b/>
                <w:sz w:val="20"/>
                <w:szCs w:val="20"/>
                <w:lang w:eastAsia="ru-RU"/>
              </w:rPr>
            </w:pPr>
            <w:r w:rsidRPr="00FB7FF8">
              <w:rPr>
                <w:rFonts w:ascii="Times New Roman" w:eastAsia="Times New Roman" w:hAnsi="Times New Roman" w:cs="Times New Roman"/>
                <w:b/>
                <w:sz w:val="20"/>
                <w:szCs w:val="20"/>
                <w:lang w:eastAsia="ru-RU"/>
              </w:rPr>
              <w:t xml:space="preserve">Поставщик: </w:t>
            </w:r>
          </w:p>
          <w:p w14:paraId="6393A28B" w14:textId="77777777" w:rsidR="002A6B5D" w:rsidRPr="00FB7FF8" w:rsidRDefault="002A6B5D" w:rsidP="002A6B5D">
            <w:pPr>
              <w:tabs>
                <w:tab w:val="left" w:pos="3516"/>
              </w:tabs>
              <w:spacing w:after="0" w:line="240" w:lineRule="auto"/>
              <w:contextualSpacing/>
              <w:rPr>
                <w:rFonts w:ascii="Times New Roman" w:eastAsia="Times New Roman" w:hAnsi="Times New Roman" w:cs="Times New Roman"/>
                <w:b/>
                <w:bCs/>
                <w:sz w:val="20"/>
                <w:szCs w:val="20"/>
                <w:lang w:eastAsia="ru-RU"/>
              </w:rPr>
            </w:pPr>
          </w:p>
        </w:tc>
      </w:tr>
      <w:tr w:rsidR="004C7BC6" w:rsidRPr="00FB7FF8" w14:paraId="3D646D7E" w14:textId="77777777" w:rsidTr="004C7BC6">
        <w:trPr>
          <w:trHeight w:val="1100"/>
        </w:trPr>
        <w:tc>
          <w:tcPr>
            <w:tcW w:w="8080" w:type="dxa"/>
            <w:tcBorders>
              <w:top w:val="nil"/>
              <w:left w:val="nil"/>
              <w:bottom w:val="nil"/>
              <w:right w:val="nil"/>
            </w:tcBorders>
            <w:hideMark/>
          </w:tcPr>
          <w:p w14:paraId="06F80001" w14:textId="77777777" w:rsidR="00A17FD7" w:rsidRPr="00A17FD7"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7324E8E6" w14:textId="77777777" w:rsidR="002A6B5D"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6A07A4C8" w14:textId="77777777" w:rsidR="00A17FD7" w:rsidRPr="002A6B5D"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p>
          <w:p w14:paraId="424975C8" w14:textId="77777777" w:rsidR="004C7BC6" w:rsidRPr="00FB7FF8" w:rsidRDefault="002A6B5D" w:rsidP="002A6B5D">
            <w:pPr>
              <w:spacing w:after="0" w:line="240" w:lineRule="auto"/>
              <w:contextualSpacing/>
              <w:jc w:val="both"/>
              <w:rPr>
                <w:rFonts w:ascii="Times New Roman" w:eastAsia="Times New Roman" w:hAnsi="Times New Roman" w:cs="Times New Roman"/>
                <w:sz w:val="20"/>
                <w:szCs w:val="20"/>
                <w:lang w:eastAsia="ar-SA"/>
              </w:rPr>
            </w:pPr>
            <w:r w:rsidRPr="002A6B5D">
              <w:rPr>
                <w:rFonts w:ascii="Times New Roman" w:eastAsia="Times New Roman" w:hAnsi="Times New Roman" w:cs="Times New Roman"/>
                <w:sz w:val="20"/>
                <w:szCs w:val="20"/>
              </w:rPr>
              <w:t>_______________/В.О. Шишмарева/</w:t>
            </w:r>
          </w:p>
        </w:tc>
        <w:tc>
          <w:tcPr>
            <w:tcW w:w="3544" w:type="dxa"/>
            <w:tcBorders>
              <w:top w:val="nil"/>
              <w:left w:val="nil"/>
              <w:bottom w:val="nil"/>
              <w:right w:val="nil"/>
            </w:tcBorders>
          </w:tcPr>
          <w:p w14:paraId="17384D6E" w14:textId="77777777" w:rsidR="004C7BC6" w:rsidRDefault="004C7BC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65FF2B48" w14:textId="77777777" w:rsidR="002A6B5D" w:rsidRPr="00FB7FF8" w:rsidRDefault="002A6B5D"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092C5D73" w14:textId="77777777" w:rsidR="004C7BC6" w:rsidRPr="00FB7FF8" w:rsidRDefault="004C7BC6" w:rsidP="00617CC0">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sidR="002A6B5D">
              <w:rPr>
                <w:rFonts w:ascii="Times New Roman" w:eastAsia="Times New Roman" w:hAnsi="Times New Roman" w:cs="Times New Roman"/>
                <w:sz w:val="20"/>
                <w:szCs w:val="20"/>
                <w:lang w:eastAsia="ru-RU"/>
              </w:rPr>
              <w:t>_____________</w:t>
            </w:r>
            <w:r w:rsidRPr="00FB7FF8">
              <w:rPr>
                <w:rFonts w:ascii="Times New Roman" w:eastAsia="Calibri" w:hAnsi="Times New Roman" w:cs="Times New Roman"/>
                <w:sz w:val="20"/>
                <w:szCs w:val="20"/>
              </w:rPr>
              <w:t>/</w:t>
            </w:r>
          </w:p>
          <w:p w14:paraId="0609B4A9" w14:textId="77777777" w:rsidR="004C7BC6" w:rsidRPr="00FB7FF8" w:rsidRDefault="004C7BC6" w:rsidP="00617CC0">
            <w:pPr>
              <w:spacing w:after="0" w:line="240" w:lineRule="auto"/>
              <w:contextualSpacing/>
              <w:jc w:val="both"/>
              <w:rPr>
                <w:rFonts w:ascii="Times New Roman" w:eastAsia="Times New Roman" w:hAnsi="Times New Roman" w:cs="Times New Roman"/>
                <w:sz w:val="20"/>
                <w:szCs w:val="20"/>
                <w:lang w:eastAsia="ar-SA"/>
              </w:rPr>
            </w:pPr>
          </w:p>
        </w:tc>
      </w:tr>
    </w:tbl>
    <w:p w14:paraId="50C95A28" w14:textId="77777777" w:rsidR="002766AB" w:rsidRPr="001B0494" w:rsidRDefault="002766AB" w:rsidP="002766AB">
      <w:pPr>
        <w:spacing w:after="0"/>
        <w:rPr>
          <w:b/>
          <w:bCs/>
          <w:caps/>
          <w:sz w:val="24"/>
          <w:szCs w:val="24"/>
        </w:rPr>
        <w:sectPr w:rsidR="002766AB" w:rsidRPr="001B0494" w:rsidSect="0094476E">
          <w:pgSz w:w="16838" w:h="11906" w:orient="landscape"/>
          <w:pgMar w:top="851" w:right="567" w:bottom="567" w:left="1418" w:header="709" w:footer="709" w:gutter="0"/>
          <w:cols w:space="720"/>
        </w:sectPr>
      </w:pPr>
    </w:p>
    <w:p w14:paraId="57949323" w14:textId="6E7A89FA" w:rsidR="00AA3A0A" w:rsidRPr="00AA3A0A" w:rsidRDefault="00AA3A0A" w:rsidP="00A3374B">
      <w:pPr>
        <w:spacing w:after="0" w:line="240" w:lineRule="auto"/>
        <w:ind w:left="5103"/>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lastRenderedPageBreak/>
        <w:t xml:space="preserve">Приложение № </w:t>
      </w:r>
      <w:r>
        <w:rPr>
          <w:rFonts w:ascii="Times New Roman" w:eastAsia="Calibri" w:hAnsi="Times New Roman" w:cs="Times New Roman"/>
          <w:sz w:val="20"/>
          <w:szCs w:val="20"/>
          <w:lang w:eastAsia="ru-RU"/>
        </w:rPr>
        <w:t>2</w:t>
      </w:r>
    </w:p>
    <w:p w14:paraId="79DD810D" w14:textId="6E0C350D" w:rsidR="00AA3A0A" w:rsidRDefault="00AA3A0A" w:rsidP="00A3374B">
      <w:pPr>
        <w:spacing w:after="0" w:line="240" w:lineRule="auto"/>
        <w:ind w:firstLine="6096"/>
        <w:contextualSpacing/>
        <w:jc w:val="right"/>
        <w:rPr>
          <w:rFonts w:eastAsia="Calibri"/>
          <w:sz w:val="20"/>
          <w:szCs w:val="20"/>
        </w:rPr>
      </w:pPr>
      <w:r w:rsidRPr="00AA3A0A">
        <w:rPr>
          <w:rFonts w:ascii="Times New Roman" w:eastAsia="Calibri" w:hAnsi="Times New Roman" w:cs="Times New Roman"/>
          <w:sz w:val="20"/>
          <w:szCs w:val="20"/>
          <w:lang w:eastAsia="ru-RU"/>
        </w:rPr>
        <w:t xml:space="preserve">к </w:t>
      </w:r>
      <w:r w:rsidRPr="00AA3A0A">
        <w:rPr>
          <w:sz w:val="20"/>
          <w:szCs w:val="20"/>
        </w:rPr>
        <w:t>Договор</w:t>
      </w:r>
      <w:r w:rsidRPr="00AA3A0A">
        <w:rPr>
          <w:rFonts w:eastAsia="Calibri"/>
          <w:sz w:val="20"/>
          <w:szCs w:val="20"/>
        </w:rPr>
        <w:t xml:space="preserve">у </w:t>
      </w:r>
      <w:r w:rsidR="00643016">
        <w:rPr>
          <w:rFonts w:eastAsia="Calibri"/>
          <w:sz w:val="20"/>
          <w:szCs w:val="20"/>
        </w:rPr>
        <w:t>№</w:t>
      </w:r>
    </w:p>
    <w:p w14:paraId="41ACB9AC" w14:textId="655C3007" w:rsidR="00643016" w:rsidRPr="00AA3A0A" w:rsidRDefault="00643016" w:rsidP="00A3374B">
      <w:pPr>
        <w:tabs>
          <w:tab w:val="left" w:pos="13115"/>
        </w:tabs>
        <w:spacing w:after="0" w:line="240" w:lineRule="auto"/>
        <w:ind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w:t>
      </w:r>
    </w:p>
    <w:p w14:paraId="1A5BCF55" w14:textId="77777777" w:rsidR="002766AB" w:rsidRPr="004C7BC6" w:rsidRDefault="002766AB" w:rsidP="00142768">
      <w:pPr>
        <w:autoSpaceDE w:val="0"/>
        <w:autoSpaceDN w:val="0"/>
        <w:adjustRightInd w:val="0"/>
        <w:spacing w:after="0" w:line="240" w:lineRule="auto"/>
        <w:contextualSpacing/>
        <w:jc w:val="center"/>
        <w:rPr>
          <w:rFonts w:ascii="Times New Roman" w:eastAsia="Calibri" w:hAnsi="Times New Roman" w:cs="Times New Roman"/>
          <w:sz w:val="20"/>
          <w:szCs w:val="20"/>
          <w:lang w:eastAsia="ru-RU"/>
        </w:rPr>
      </w:pPr>
      <w:r w:rsidRPr="004C7BC6">
        <w:rPr>
          <w:rFonts w:ascii="Times New Roman" w:eastAsia="Times New Roman" w:hAnsi="Times New Roman" w:cs="Times New Roman"/>
          <w:sz w:val="20"/>
          <w:szCs w:val="20"/>
          <w:lang w:eastAsia="ru-RU"/>
        </w:rPr>
        <w:t>ФОРМА</w:t>
      </w:r>
    </w:p>
    <w:p w14:paraId="4F2DAD2B" w14:textId="77777777" w:rsidR="002766AB" w:rsidRPr="004C7BC6" w:rsidRDefault="002766AB" w:rsidP="004C7BC6">
      <w:pPr>
        <w:autoSpaceDE w:val="0"/>
        <w:autoSpaceDN w:val="0"/>
        <w:adjustRightInd w:val="0"/>
        <w:spacing w:after="0" w:line="240" w:lineRule="auto"/>
        <w:contextualSpacing/>
        <w:jc w:val="right"/>
        <w:outlineLvl w:val="0"/>
        <w:rPr>
          <w:rFonts w:ascii="Times New Roman" w:hAnsi="Times New Roman" w:cs="Times New Roman"/>
          <w:b/>
          <w:sz w:val="20"/>
          <w:szCs w:val="20"/>
        </w:rPr>
      </w:pPr>
    </w:p>
    <w:p w14:paraId="26593ACA" w14:textId="77777777" w:rsidR="002766AB" w:rsidRPr="004C7BC6" w:rsidRDefault="002766AB" w:rsidP="004C7BC6">
      <w:pPr>
        <w:autoSpaceDE w:val="0"/>
        <w:autoSpaceDN w:val="0"/>
        <w:adjustRightInd w:val="0"/>
        <w:spacing w:after="0" w:line="240" w:lineRule="auto"/>
        <w:contextualSpacing/>
        <w:jc w:val="center"/>
        <w:rPr>
          <w:rFonts w:ascii="Times New Roman" w:hAnsi="Times New Roman" w:cs="Times New Roman"/>
          <w:b/>
          <w:bCs/>
          <w:sz w:val="20"/>
          <w:szCs w:val="20"/>
        </w:rPr>
      </w:pPr>
      <w:r w:rsidRPr="004C7BC6">
        <w:rPr>
          <w:rFonts w:ascii="Times New Roman" w:hAnsi="Times New Roman" w:cs="Times New Roman"/>
          <w:b/>
          <w:bCs/>
          <w:sz w:val="20"/>
          <w:szCs w:val="20"/>
        </w:rPr>
        <w:t xml:space="preserve">Заявка № _____от «___»______________202__г. </w:t>
      </w:r>
    </w:p>
    <w:p w14:paraId="48312E00" w14:textId="2B5E886F" w:rsidR="002766AB" w:rsidRPr="004C7BC6" w:rsidRDefault="00462A83" w:rsidP="004C7BC6">
      <w:pPr>
        <w:autoSpaceDE w:val="0"/>
        <w:autoSpaceDN w:val="0"/>
        <w:adjustRightInd w:val="0"/>
        <w:spacing w:after="0" w:line="240" w:lineRule="auto"/>
        <w:contextualSpacing/>
        <w:jc w:val="center"/>
        <w:rPr>
          <w:rFonts w:ascii="Times New Roman" w:hAnsi="Times New Roman" w:cs="Times New Roman"/>
          <w:b/>
          <w:sz w:val="20"/>
          <w:szCs w:val="20"/>
        </w:rPr>
      </w:pPr>
      <w:r>
        <w:rPr>
          <w:rFonts w:ascii="Times New Roman" w:hAnsi="Times New Roman" w:cs="Times New Roman"/>
          <w:b/>
          <w:bCs/>
          <w:sz w:val="20"/>
          <w:szCs w:val="20"/>
        </w:rPr>
        <w:t xml:space="preserve"> </w:t>
      </w:r>
      <w:r w:rsidR="002766AB" w:rsidRPr="004C7BC6">
        <w:rPr>
          <w:rFonts w:ascii="Times New Roman" w:hAnsi="Times New Roman" w:cs="Times New Roman"/>
          <w:b/>
          <w:bCs/>
          <w:sz w:val="20"/>
          <w:szCs w:val="20"/>
        </w:rPr>
        <w:t xml:space="preserve">к Договору на поставку _______________ </w:t>
      </w:r>
      <w:r w:rsidR="002766AB" w:rsidRPr="004C7BC6">
        <w:rPr>
          <w:rFonts w:ascii="Times New Roman" w:hAnsi="Times New Roman" w:cs="Times New Roman"/>
          <w:b/>
          <w:bCs/>
          <w:sz w:val="20"/>
          <w:szCs w:val="20"/>
          <w:vertAlign w:val="superscript"/>
        </w:rPr>
        <w:footnoteReference w:id="3"/>
      </w:r>
      <w:r w:rsidR="002766AB" w:rsidRPr="004C7BC6">
        <w:rPr>
          <w:rFonts w:ascii="Times New Roman" w:hAnsi="Times New Roman" w:cs="Times New Roman"/>
          <w:b/>
          <w:bCs/>
          <w:sz w:val="20"/>
          <w:szCs w:val="20"/>
        </w:rPr>
        <w:t xml:space="preserve"> </w:t>
      </w:r>
      <w:r w:rsidR="002766AB" w:rsidRPr="004C7BC6">
        <w:rPr>
          <w:rFonts w:ascii="Times New Roman" w:hAnsi="Times New Roman" w:cs="Times New Roman"/>
          <w:b/>
          <w:sz w:val="20"/>
          <w:szCs w:val="20"/>
        </w:rPr>
        <w:t>№ ________ от «____»_____________201 _г.</w:t>
      </w:r>
    </w:p>
    <w:p w14:paraId="21BE8EF1" w14:textId="77777777" w:rsidR="002766AB" w:rsidRPr="004C7BC6" w:rsidRDefault="002766AB" w:rsidP="004C7BC6">
      <w:pPr>
        <w:autoSpaceDE w:val="0"/>
        <w:autoSpaceDN w:val="0"/>
        <w:adjustRightInd w:val="0"/>
        <w:spacing w:after="0" w:line="240" w:lineRule="auto"/>
        <w:ind w:firstLine="540"/>
        <w:contextualSpacing/>
        <w:jc w:val="both"/>
        <w:rPr>
          <w:rFonts w:ascii="Times New Roman" w:hAnsi="Times New Roman" w:cs="Times New Roman"/>
          <w:sz w:val="20"/>
          <w:szCs w:val="20"/>
        </w:rPr>
      </w:pPr>
    </w:p>
    <w:p w14:paraId="267E7E55"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Покупатель: _________________________________________________________________</w:t>
      </w:r>
    </w:p>
    <w:p w14:paraId="5DC140FE"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Адрес: ______________________________________________________________________</w:t>
      </w:r>
    </w:p>
    <w:p w14:paraId="59E7405D"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Поставщик: __________________________________________________________________</w:t>
      </w:r>
    </w:p>
    <w:p w14:paraId="179D25CD"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Адрес: ______________________________________________________________________</w:t>
      </w:r>
    </w:p>
    <w:p w14:paraId="02BFE02D" w14:textId="77777777" w:rsidR="002766AB" w:rsidRPr="004C7BC6" w:rsidRDefault="004C7BC6" w:rsidP="004C7BC6">
      <w:pPr>
        <w:autoSpaceDE w:val="0"/>
        <w:autoSpaceDN w:val="0"/>
        <w:adjustRightInd w:val="0"/>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На основании п. 2</w:t>
      </w:r>
      <w:r w:rsidR="002766AB" w:rsidRPr="004C7BC6">
        <w:rPr>
          <w:rFonts w:ascii="Times New Roman" w:hAnsi="Times New Roman" w:cs="Times New Roman"/>
          <w:sz w:val="20"/>
          <w:szCs w:val="20"/>
        </w:rPr>
        <w:t>.1 Договора от "____"_____________ ______ г. № _____ Покупатель просит осуществить поставку Товара в следующем количестве и ассортименте:</w:t>
      </w:r>
    </w:p>
    <w:tbl>
      <w:tblPr>
        <w:tblW w:w="5000" w:type="pct"/>
        <w:tblCellMar>
          <w:left w:w="70" w:type="dxa"/>
          <w:right w:w="70" w:type="dxa"/>
        </w:tblCellMar>
        <w:tblLook w:val="04A0" w:firstRow="1" w:lastRow="0" w:firstColumn="1" w:lastColumn="0" w:noHBand="0" w:noVBand="1"/>
      </w:tblPr>
      <w:tblGrid>
        <w:gridCol w:w="1250"/>
        <w:gridCol w:w="1617"/>
        <w:gridCol w:w="1323"/>
        <w:gridCol w:w="1323"/>
        <w:gridCol w:w="1469"/>
        <w:gridCol w:w="1469"/>
        <w:gridCol w:w="1030"/>
        <w:gridCol w:w="1389"/>
        <w:gridCol w:w="1469"/>
        <w:gridCol w:w="1323"/>
        <w:gridCol w:w="1175"/>
      </w:tblGrid>
      <w:tr w:rsidR="002766AB" w:rsidRPr="004C7BC6" w14:paraId="3E90E236" w14:textId="77777777" w:rsidTr="000C08F0">
        <w:trPr>
          <w:cantSplit/>
          <w:trHeight w:val="1225"/>
        </w:trPr>
        <w:tc>
          <w:tcPr>
            <w:tcW w:w="421" w:type="pct"/>
            <w:tcBorders>
              <w:top w:val="single" w:sz="6" w:space="0" w:color="auto"/>
              <w:left w:val="single" w:sz="6" w:space="0" w:color="auto"/>
              <w:bottom w:val="single" w:sz="6" w:space="0" w:color="auto"/>
              <w:right w:val="single" w:sz="6" w:space="0" w:color="auto"/>
            </w:tcBorders>
            <w:hideMark/>
          </w:tcPr>
          <w:p w14:paraId="1607C264"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w:t>
            </w:r>
          </w:p>
          <w:p w14:paraId="42B937F8"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п/п</w:t>
            </w:r>
          </w:p>
        </w:tc>
        <w:tc>
          <w:tcPr>
            <w:tcW w:w="545" w:type="pct"/>
            <w:tcBorders>
              <w:top w:val="single" w:sz="6" w:space="0" w:color="auto"/>
              <w:left w:val="single" w:sz="6" w:space="0" w:color="auto"/>
              <w:bottom w:val="single" w:sz="6" w:space="0" w:color="auto"/>
              <w:right w:val="single" w:sz="6" w:space="0" w:color="auto"/>
            </w:tcBorders>
            <w:hideMark/>
          </w:tcPr>
          <w:p w14:paraId="56A4F411"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 xml:space="preserve">Наименование Товара </w:t>
            </w:r>
          </w:p>
        </w:tc>
        <w:tc>
          <w:tcPr>
            <w:tcW w:w="446" w:type="pct"/>
            <w:tcBorders>
              <w:top w:val="single" w:sz="6" w:space="0" w:color="auto"/>
              <w:left w:val="single" w:sz="6" w:space="0" w:color="auto"/>
              <w:bottom w:val="single" w:sz="6" w:space="0" w:color="auto"/>
              <w:right w:val="single" w:sz="4" w:space="0" w:color="auto"/>
            </w:tcBorders>
            <w:hideMark/>
          </w:tcPr>
          <w:p w14:paraId="11341B40"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Ассортимент Товара</w:t>
            </w:r>
            <w:r w:rsidRPr="004C7BC6">
              <w:rPr>
                <w:rStyle w:val="a8"/>
                <w:rFonts w:ascii="Times New Roman" w:hAnsi="Times New Roman" w:cs="Times New Roman"/>
                <w:lang w:eastAsia="en-US"/>
              </w:rPr>
              <w:footnoteReference w:id="4"/>
            </w:r>
          </w:p>
        </w:tc>
        <w:tc>
          <w:tcPr>
            <w:tcW w:w="446" w:type="pct"/>
            <w:tcBorders>
              <w:top w:val="single" w:sz="6" w:space="0" w:color="auto"/>
              <w:left w:val="single" w:sz="4" w:space="0" w:color="auto"/>
              <w:bottom w:val="single" w:sz="6" w:space="0" w:color="auto"/>
              <w:right w:val="single" w:sz="6" w:space="0" w:color="auto"/>
            </w:tcBorders>
            <w:hideMark/>
          </w:tcPr>
          <w:p w14:paraId="17062F62"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Код товара</w:t>
            </w:r>
            <w:r w:rsidRPr="004C7BC6">
              <w:rPr>
                <w:rStyle w:val="a8"/>
                <w:rFonts w:ascii="Times New Roman" w:hAnsi="Times New Roman" w:cs="Times New Roman"/>
                <w:sz w:val="20"/>
                <w:szCs w:val="20"/>
              </w:rPr>
              <w:footnoteReference w:id="5"/>
            </w:r>
          </w:p>
        </w:tc>
        <w:tc>
          <w:tcPr>
            <w:tcW w:w="495" w:type="pct"/>
            <w:tcBorders>
              <w:top w:val="single" w:sz="6" w:space="0" w:color="auto"/>
              <w:left w:val="single" w:sz="6" w:space="0" w:color="auto"/>
              <w:bottom w:val="single" w:sz="6" w:space="0" w:color="auto"/>
              <w:right w:val="single" w:sz="6" w:space="0" w:color="auto"/>
            </w:tcBorders>
            <w:hideMark/>
          </w:tcPr>
          <w:p w14:paraId="635480DD"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Ед. измерения</w:t>
            </w:r>
          </w:p>
        </w:tc>
        <w:tc>
          <w:tcPr>
            <w:tcW w:w="495" w:type="pct"/>
            <w:tcBorders>
              <w:top w:val="single" w:sz="6" w:space="0" w:color="auto"/>
              <w:left w:val="single" w:sz="6" w:space="0" w:color="auto"/>
              <w:bottom w:val="single" w:sz="6" w:space="0" w:color="auto"/>
              <w:right w:val="single" w:sz="4" w:space="0" w:color="auto"/>
            </w:tcBorders>
          </w:tcPr>
          <w:p w14:paraId="3BE09C51"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Кол-во Товара,</w:t>
            </w:r>
          </w:p>
          <w:p w14:paraId="32D996D5"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ед.</w:t>
            </w:r>
          </w:p>
          <w:p w14:paraId="607C4730" w14:textId="77777777" w:rsidR="002766AB" w:rsidRPr="004C7BC6" w:rsidRDefault="002766AB" w:rsidP="004C7BC6">
            <w:pPr>
              <w:spacing w:after="0" w:line="240" w:lineRule="auto"/>
              <w:contextualSpacing/>
              <w:jc w:val="center"/>
              <w:rPr>
                <w:rFonts w:ascii="Times New Roman" w:hAnsi="Times New Roman" w:cs="Times New Roman"/>
                <w:sz w:val="20"/>
                <w:szCs w:val="20"/>
              </w:rPr>
            </w:pPr>
          </w:p>
        </w:tc>
        <w:tc>
          <w:tcPr>
            <w:tcW w:w="347" w:type="pct"/>
            <w:tcBorders>
              <w:top w:val="single" w:sz="6" w:space="0" w:color="auto"/>
              <w:left w:val="single" w:sz="4" w:space="0" w:color="auto"/>
              <w:bottom w:val="single" w:sz="6" w:space="0" w:color="auto"/>
              <w:right w:val="single" w:sz="4" w:space="0" w:color="auto"/>
            </w:tcBorders>
            <w:hideMark/>
          </w:tcPr>
          <w:p w14:paraId="1AC3E62A"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Цена Товара, без НДС, руб. за ед.</w:t>
            </w:r>
          </w:p>
        </w:tc>
        <w:tc>
          <w:tcPr>
            <w:tcW w:w="468" w:type="pct"/>
            <w:tcBorders>
              <w:top w:val="single" w:sz="6" w:space="0" w:color="auto"/>
              <w:left w:val="single" w:sz="4" w:space="0" w:color="auto"/>
              <w:bottom w:val="single" w:sz="6" w:space="0" w:color="auto"/>
              <w:right w:val="single" w:sz="6" w:space="0" w:color="auto"/>
            </w:tcBorders>
            <w:hideMark/>
          </w:tcPr>
          <w:p w14:paraId="6861980C"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Стоимость Товара, без НДС, руб.</w:t>
            </w:r>
          </w:p>
        </w:tc>
        <w:tc>
          <w:tcPr>
            <w:tcW w:w="495" w:type="pct"/>
            <w:tcBorders>
              <w:top w:val="single" w:sz="6" w:space="0" w:color="auto"/>
              <w:left w:val="single" w:sz="6" w:space="0" w:color="auto"/>
              <w:bottom w:val="single" w:sz="6" w:space="0" w:color="auto"/>
              <w:right w:val="single" w:sz="6" w:space="0" w:color="auto"/>
            </w:tcBorders>
            <w:hideMark/>
          </w:tcPr>
          <w:p w14:paraId="0312E672"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Ставка НДС __%</w:t>
            </w:r>
            <w:r w:rsidRPr="004C7BC6">
              <w:rPr>
                <w:rStyle w:val="a8"/>
                <w:rFonts w:ascii="Times New Roman" w:hAnsi="Times New Roman" w:cs="Times New Roman"/>
                <w:lang w:eastAsia="en-US"/>
              </w:rPr>
              <w:footnoteReference w:id="6"/>
            </w:r>
          </w:p>
        </w:tc>
        <w:tc>
          <w:tcPr>
            <w:tcW w:w="446" w:type="pct"/>
            <w:tcBorders>
              <w:top w:val="single" w:sz="6" w:space="0" w:color="auto"/>
              <w:left w:val="single" w:sz="6" w:space="0" w:color="auto"/>
              <w:bottom w:val="single" w:sz="6" w:space="0" w:color="auto"/>
              <w:right w:val="single" w:sz="6" w:space="0" w:color="auto"/>
            </w:tcBorders>
            <w:hideMark/>
          </w:tcPr>
          <w:p w14:paraId="071F4DFA"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Сумма НДС руб</w:t>
            </w:r>
            <w:r w:rsidRPr="004C7BC6">
              <w:rPr>
                <w:rStyle w:val="a8"/>
                <w:rFonts w:ascii="Times New Roman" w:hAnsi="Times New Roman" w:cs="Times New Roman"/>
                <w:sz w:val="20"/>
                <w:szCs w:val="20"/>
              </w:rPr>
              <w:footnoteReference w:id="7"/>
            </w:r>
            <w:r w:rsidRPr="004C7BC6">
              <w:rPr>
                <w:rFonts w:ascii="Times New Roman" w:hAnsi="Times New Roman" w:cs="Times New Roman"/>
                <w:sz w:val="20"/>
                <w:szCs w:val="20"/>
              </w:rPr>
              <w:t>.</w:t>
            </w:r>
          </w:p>
        </w:tc>
        <w:tc>
          <w:tcPr>
            <w:tcW w:w="396" w:type="pct"/>
            <w:tcBorders>
              <w:top w:val="single" w:sz="6" w:space="0" w:color="auto"/>
              <w:left w:val="single" w:sz="6" w:space="0" w:color="auto"/>
              <w:bottom w:val="single" w:sz="6" w:space="0" w:color="auto"/>
              <w:right w:val="single" w:sz="6" w:space="0" w:color="auto"/>
            </w:tcBorders>
            <w:hideMark/>
          </w:tcPr>
          <w:p w14:paraId="56FF29E4"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Стоимость Товара,</w:t>
            </w:r>
          </w:p>
          <w:p w14:paraId="15F6F7E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в т.ч. НДС, руб</w:t>
            </w:r>
            <w:r w:rsidRPr="004C7BC6">
              <w:rPr>
                <w:rStyle w:val="a8"/>
                <w:rFonts w:ascii="Times New Roman" w:hAnsi="Times New Roman" w:cs="Times New Roman"/>
                <w:lang w:eastAsia="en-US"/>
              </w:rPr>
              <w:footnoteReference w:id="8"/>
            </w:r>
            <w:r w:rsidRPr="004C7BC6">
              <w:rPr>
                <w:rFonts w:ascii="Times New Roman" w:hAnsi="Times New Roman" w:cs="Times New Roman"/>
                <w:lang w:eastAsia="en-US"/>
              </w:rPr>
              <w:t>.</w:t>
            </w:r>
          </w:p>
        </w:tc>
      </w:tr>
      <w:tr w:rsidR="002766AB" w:rsidRPr="004C7BC6" w14:paraId="777958D8" w14:textId="77777777" w:rsidTr="000C08F0">
        <w:trPr>
          <w:cantSplit/>
          <w:trHeight w:val="306"/>
        </w:trPr>
        <w:tc>
          <w:tcPr>
            <w:tcW w:w="421" w:type="pct"/>
            <w:tcBorders>
              <w:top w:val="single" w:sz="6" w:space="0" w:color="auto"/>
              <w:left w:val="single" w:sz="6" w:space="0" w:color="auto"/>
              <w:bottom w:val="single" w:sz="6" w:space="0" w:color="auto"/>
              <w:right w:val="single" w:sz="6" w:space="0" w:color="auto"/>
            </w:tcBorders>
            <w:hideMark/>
          </w:tcPr>
          <w:p w14:paraId="5742F92C"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w:t>
            </w:r>
          </w:p>
        </w:tc>
        <w:tc>
          <w:tcPr>
            <w:tcW w:w="545" w:type="pct"/>
            <w:tcBorders>
              <w:top w:val="single" w:sz="6" w:space="0" w:color="auto"/>
              <w:left w:val="single" w:sz="6" w:space="0" w:color="auto"/>
              <w:bottom w:val="single" w:sz="6" w:space="0" w:color="auto"/>
              <w:right w:val="single" w:sz="6" w:space="0" w:color="auto"/>
            </w:tcBorders>
            <w:hideMark/>
          </w:tcPr>
          <w:p w14:paraId="3F5DF8BB"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2</w:t>
            </w:r>
          </w:p>
        </w:tc>
        <w:tc>
          <w:tcPr>
            <w:tcW w:w="446" w:type="pct"/>
            <w:tcBorders>
              <w:top w:val="single" w:sz="6" w:space="0" w:color="auto"/>
              <w:left w:val="single" w:sz="6" w:space="0" w:color="auto"/>
              <w:bottom w:val="single" w:sz="6" w:space="0" w:color="auto"/>
              <w:right w:val="single" w:sz="4" w:space="0" w:color="auto"/>
            </w:tcBorders>
            <w:hideMark/>
          </w:tcPr>
          <w:p w14:paraId="131BFF6B"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3</w:t>
            </w:r>
          </w:p>
        </w:tc>
        <w:tc>
          <w:tcPr>
            <w:tcW w:w="446" w:type="pct"/>
            <w:tcBorders>
              <w:top w:val="single" w:sz="6" w:space="0" w:color="auto"/>
              <w:left w:val="single" w:sz="4" w:space="0" w:color="auto"/>
              <w:bottom w:val="single" w:sz="6" w:space="0" w:color="auto"/>
              <w:right w:val="single" w:sz="6" w:space="0" w:color="auto"/>
            </w:tcBorders>
            <w:hideMark/>
          </w:tcPr>
          <w:p w14:paraId="34226B69"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4</w:t>
            </w:r>
          </w:p>
        </w:tc>
        <w:tc>
          <w:tcPr>
            <w:tcW w:w="495" w:type="pct"/>
            <w:tcBorders>
              <w:top w:val="single" w:sz="6" w:space="0" w:color="auto"/>
              <w:left w:val="single" w:sz="6" w:space="0" w:color="auto"/>
              <w:bottom w:val="single" w:sz="6" w:space="0" w:color="auto"/>
              <w:right w:val="single" w:sz="6" w:space="0" w:color="auto"/>
            </w:tcBorders>
            <w:hideMark/>
          </w:tcPr>
          <w:p w14:paraId="277F762F"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5</w:t>
            </w:r>
          </w:p>
        </w:tc>
        <w:tc>
          <w:tcPr>
            <w:tcW w:w="495" w:type="pct"/>
            <w:tcBorders>
              <w:top w:val="single" w:sz="6" w:space="0" w:color="auto"/>
              <w:left w:val="single" w:sz="6" w:space="0" w:color="auto"/>
              <w:bottom w:val="single" w:sz="6" w:space="0" w:color="auto"/>
              <w:right w:val="single" w:sz="4" w:space="0" w:color="auto"/>
            </w:tcBorders>
            <w:hideMark/>
          </w:tcPr>
          <w:p w14:paraId="5FE5B72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6</w:t>
            </w:r>
          </w:p>
        </w:tc>
        <w:tc>
          <w:tcPr>
            <w:tcW w:w="347" w:type="pct"/>
            <w:tcBorders>
              <w:top w:val="single" w:sz="6" w:space="0" w:color="auto"/>
              <w:left w:val="single" w:sz="4" w:space="0" w:color="auto"/>
              <w:bottom w:val="single" w:sz="6" w:space="0" w:color="auto"/>
              <w:right w:val="single" w:sz="4" w:space="0" w:color="auto"/>
            </w:tcBorders>
            <w:hideMark/>
          </w:tcPr>
          <w:p w14:paraId="0AB010FD"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7</w:t>
            </w:r>
          </w:p>
        </w:tc>
        <w:tc>
          <w:tcPr>
            <w:tcW w:w="468" w:type="pct"/>
            <w:tcBorders>
              <w:top w:val="single" w:sz="6" w:space="0" w:color="auto"/>
              <w:left w:val="single" w:sz="4" w:space="0" w:color="auto"/>
              <w:bottom w:val="single" w:sz="6" w:space="0" w:color="auto"/>
              <w:right w:val="single" w:sz="6" w:space="0" w:color="auto"/>
            </w:tcBorders>
            <w:hideMark/>
          </w:tcPr>
          <w:p w14:paraId="1F8867C5"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8</w:t>
            </w:r>
          </w:p>
        </w:tc>
        <w:tc>
          <w:tcPr>
            <w:tcW w:w="495" w:type="pct"/>
            <w:tcBorders>
              <w:top w:val="single" w:sz="6" w:space="0" w:color="auto"/>
              <w:left w:val="single" w:sz="6" w:space="0" w:color="auto"/>
              <w:bottom w:val="single" w:sz="6" w:space="0" w:color="auto"/>
              <w:right w:val="single" w:sz="6" w:space="0" w:color="auto"/>
            </w:tcBorders>
            <w:hideMark/>
          </w:tcPr>
          <w:p w14:paraId="4F01AA5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9</w:t>
            </w:r>
          </w:p>
        </w:tc>
        <w:tc>
          <w:tcPr>
            <w:tcW w:w="446" w:type="pct"/>
            <w:tcBorders>
              <w:top w:val="single" w:sz="6" w:space="0" w:color="auto"/>
              <w:left w:val="single" w:sz="6" w:space="0" w:color="auto"/>
              <w:bottom w:val="single" w:sz="6" w:space="0" w:color="auto"/>
              <w:right w:val="single" w:sz="6" w:space="0" w:color="auto"/>
            </w:tcBorders>
            <w:hideMark/>
          </w:tcPr>
          <w:p w14:paraId="0DF080CF"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10</w:t>
            </w:r>
          </w:p>
        </w:tc>
        <w:tc>
          <w:tcPr>
            <w:tcW w:w="396" w:type="pct"/>
            <w:tcBorders>
              <w:top w:val="single" w:sz="6" w:space="0" w:color="auto"/>
              <w:left w:val="single" w:sz="6" w:space="0" w:color="auto"/>
              <w:bottom w:val="single" w:sz="6" w:space="0" w:color="auto"/>
              <w:right w:val="single" w:sz="6" w:space="0" w:color="auto"/>
            </w:tcBorders>
            <w:hideMark/>
          </w:tcPr>
          <w:p w14:paraId="5E8A3753"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11</w:t>
            </w:r>
          </w:p>
        </w:tc>
      </w:tr>
      <w:tr w:rsidR="002766AB" w:rsidRPr="004C7BC6" w14:paraId="2B920287"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055253A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4260DB68"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18CDEA2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2E9D2EB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5F16EE90"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0DCAE55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3BCD7BC5"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551218B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324C2B9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2F31B97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21A3FF9E"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6AB" w:rsidRPr="004C7BC6" w14:paraId="37D6D963"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1B77BC6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5B8285B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3950AB53"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66C973E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59715710"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6C25E65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0502762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4A7C0C1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13E8983D"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5D25136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72656B6B"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6AB" w:rsidRPr="004C7BC6" w14:paraId="74A3821D"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485E8BF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6E2D981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66309E1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722ED729"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0A01402D"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6D07B09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5B0FBF64"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062E5472"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3A6A4938"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1A87BED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64B0FB3F"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739" w:rsidRPr="004C7BC6" w14:paraId="4DA1C5D1" w14:textId="77777777" w:rsidTr="000C08F0">
        <w:trPr>
          <w:cantSplit/>
          <w:trHeight w:val="344"/>
        </w:trPr>
        <w:tc>
          <w:tcPr>
            <w:tcW w:w="5000" w:type="pct"/>
            <w:gridSpan w:val="11"/>
            <w:tcBorders>
              <w:top w:val="single" w:sz="6" w:space="0" w:color="auto"/>
              <w:left w:val="single" w:sz="6" w:space="0" w:color="auto"/>
              <w:bottom w:val="single" w:sz="6" w:space="0" w:color="auto"/>
              <w:right w:val="single" w:sz="6" w:space="0" w:color="auto"/>
            </w:tcBorders>
            <w:hideMark/>
          </w:tcPr>
          <w:p w14:paraId="3FC397C2" w14:textId="77777777" w:rsidR="00276739" w:rsidRPr="004C7BC6" w:rsidRDefault="00276739" w:rsidP="004C7BC6">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Итого</w:t>
            </w:r>
            <w:r w:rsidRPr="004C7BC6">
              <w:rPr>
                <w:rStyle w:val="a8"/>
                <w:rFonts w:ascii="Times New Roman" w:hAnsi="Times New Roman" w:cs="Times New Roman"/>
                <w:lang w:eastAsia="en-US"/>
              </w:rPr>
              <w:footnoteReference w:id="9"/>
            </w:r>
            <w:r w:rsidRPr="004C7BC6">
              <w:rPr>
                <w:rFonts w:ascii="Times New Roman" w:hAnsi="Times New Roman" w:cs="Times New Roman"/>
                <w:lang w:eastAsia="en-US"/>
              </w:rPr>
              <w:t xml:space="preserve">: </w:t>
            </w:r>
            <w:r w:rsidRPr="004C7BC6">
              <w:rPr>
                <w:rFonts w:ascii="Times New Roman" w:hAnsi="Times New Roman" w:cs="Times New Roman"/>
              </w:rPr>
              <w:t>___________________________________________________________</w:t>
            </w:r>
          </w:p>
        </w:tc>
      </w:tr>
    </w:tbl>
    <w:p w14:paraId="522EC2AF" w14:textId="77777777" w:rsidR="002766AB" w:rsidRPr="004C7BC6" w:rsidRDefault="002766AB" w:rsidP="004C7BC6">
      <w:pPr>
        <w:autoSpaceDE w:val="0"/>
        <w:autoSpaceDN w:val="0"/>
        <w:adjustRightInd w:val="0"/>
        <w:spacing w:after="0" w:line="240" w:lineRule="auto"/>
        <w:ind w:firstLine="709"/>
        <w:contextualSpacing/>
        <w:jc w:val="both"/>
        <w:rPr>
          <w:rFonts w:ascii="Times New Roman" w:hAnsi="Times New Roman" w:cs="Times New Roman"/>
          <w:sz w:val="20"/>
          <w:szCs w:val="20"/>
        </w:rPr>
      </w:pPr>
    </w:p>
    <w:p w14:paraId="66EF92A8"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 xml:space="preserve">Срок </w:t>
      </w:r>
      <w:r w:rsidR="00276739" w:rsidRPr="004C7BC6">
        <w:rPr>
          <w:rFonts w:ascii="Times New Roman" w:hAnsi="Times New Roman" w:cs="Times New Roman"/>
          <w:sz w:val="20"/>
          <w:szCs w:val="20"/>
        </w:rPr>
        <w:t>поставки: _</w:t>
      </w:r>
      <w:r w:rsidRPr="004C7BC6">
        <w:rPr>
          <w:rFonts w:ascii="Times New Roman" w:hAnsi="Times New Roman" w:cs="Times New Roman"/>
          <w:sz w:val="20"/>
          <w:szCs w:val="20"/>
        </w:rPr>
        <w:t>__</w:t>
      </w:r>
      <w:r w:rsidR="00276739" w:rsidRPr="004C7BC6">
        <w:rPr>
          <w:rFonts w:ascii="Times New Roman" w:hAnsi="Times New Roman" w:cs="Times New Roman"/>
          <w:sz w:val="20"/>
          <w:szCs w:val="20"/>
        </w:rPr>
        <w:t>_ (</w:t>
      </w:r>
      <w:r w:rsidRPr="004C7BC6">
        <w:rPr>
          <w:rFonts w:ascii="Times New Roman" w:hAnsi="Times New Roman" w:cs="Times New Roman"/>
          <w:sz w:val="20"/>
          <w:szCs w:val="20"/>
        </w:rPr>
        <w:t>_______) дней с момента получения Заявки.</w:t>
      </w:r>
    </w:p>
    <w:p w14:paraId="43C9C6F5" w14:textId="5E8DC239" w:rsidR="00E648C5" w:rsidRDefault="00E648C5" w:rsidP="004C7BC6">
      <w:pPr>
        <w:autoSpaceDE w:val="0"/>
        <w:autoSpaceDN w:val="0"/>
        <w:adjustRightInd w:val="0"/>
        <w:spacing w:after="0" w:line="240" w:lineRule="auto"/>
        <w:contextualSpacing/>
        <w:jc w:val="both"/>
        <w:rPr>
          <w:rFonts w:ascii="Times New Roman" w:hAnsi="Times New Roman" w:cs="Times New Roman"/>
          <w:sz w:val="20"/>
          <w:szCs w:val="20"/>
        </w:rPr>
      </w:pPr>
    </w:p>
    <w:p w14:paraId="7F60EDAE" w14:textId="77777777" w:rsidR="00327BE5" w:rsidRDefault="00327BE5" w:rsidP="004C7BC6">
      <w:pPr>
        <w:autoSpaceDE w:val="0"/>
        <w:autoSpaceDN w:val="0"/>
        <w:adjustRightInd w:val="0"/>
        <w:spacing w:after="0" w:line="240" w:lineRule="auto"/>
        <w:contextualSpacing/>
        <w:jc w:val="both"/>
        <w:rPr>
          <w:rFonts w:ascii="Times New Roman" w:hAnsi="Times New Roman" w:cs="Times New Roman"/>
          <w:sz w:val="20"/>
          <w:szCs w:val="20"/>
        </w:rPr>
      </w:pPr>
    </w:p>
    <w:p w14:paraId="0FDA2421" w14:textId="2BAA6AA3"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Примечания: ___________________________________________________________</w:t>
      </w:r>
    </w:p>
    <w:p w14:paraId="745CEAD9" w14:textId="77777777" w:rsidR="00E648C5" w:rsidRDefault="00E648C5" w:rsidP="004C7BC6">
      <w:pPr>
        <w:pBdr>
          <w:bottom w:val="single" w:sz="12" w:space="1" w:color="auto"/>
        </w:pBdr>
        <w:autoSpaceDE w:val="0"/>
        <w:autoSpaceDN w:val="0"/>
        <w:adjustRightInd w:val="0"/>
        <w:spacing w:after="0" w:line="240" w:lineRule="auto"/>
        <w:contextualSpacing/>
        <w:jc w:val="both"/>
        <w:rPr>
          <w:rFonts w:ascii="Times New Roman" w:hAnsi="Times New Roman" w:cs="Times New Roman"/>
          <w:sz w:val="20"/>
          <w:szCs w:val="20"/>
        </w:rPr>
      </w:pPr>
    </w:p>
    <w:p w14:paraId="68FE03A9" w14:textId="77777777" w:rsidR="004C7BC6" w:rsidRDefault="004C7BC6" w:rsidP="004C7BC6">
      <w:pPr>
        <w:spacing w:after="0" w:line="240" w:lineRule="auto"/>
        <w:contextualSpacing/>
        <w:rPr>
          <w:rFonts w:ascii="Times New Roman" w:hAnsi="Times New Roman" w:cs="Times New Roman"/>
          <w:sz w:val="20"/>
          <w:szCs w:val="20"/>
        </w:rPr>
      </w:pPr>
    </w:p>
    <w:tbl>
      <w:tblPr>
        <w:tblW w:w="1176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gridCol w:w="3544"/>
      </w:tblGrid>
      <w:tr w:rsidR="004C7BC6" w:rsidRPr="00FB7FF8" w14:paraId="76914A36" w14:textId="77777777" w:rsidTr="004C7BC6">
        <w:trPr>
          <w:trHeight w:val="169"/>
        </w:trPr>
        <w:tc>
          <w:tcPr>
            <w:tcW w:w="8221" w:type="dxa"/>
            <w:tcBorders>
              <w:top w:val="nil"/>
              <w:left w:val="nil"/>
              <w:bottom w:val="nil"/>
              <w:right w:val="nil"/>
            </w:tcBorders>
            <w:hideMark/>
          </w:tcPr>
          <w:p w14:paraId="73DF6247" w14:textId="77777777" w:rsidR="004C7BC6" w:rsidRPr="00FB7FF8" w:rsidRDefault="004C7BC6" w:rsidP="00617CC0">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3544" w:type="dxa"/>
            <w:tcBorders>
              <w:top w:val="nil"/>
              <w:left w:val="nil"/>
              <w:bottom w:val="nil"/>
              <w:right w:val="nil"/>
            </w:tcBorders>
            <w:hideMark/>
          </w:tcPr>
          <w:p w14:paraId="5BCA2F9C" w14:textId="77777777" w:rsidR="004C7BC6" w:rsidRPr="00FB7FF8" w:rsidRDefault="004C7BC6" w:rsidP="00643016">
            <w:pPr>
              <w:tabs>
                <w:tab w:val="left" w:pos="3516"/>
              </w:tabs>
              <w:spacing w:after="0" w:line="240" w:lineRule="auto"/>
              <w:contextualSpacing/>
              <w:rPr>
                <w:rFonts w:ascii="Times New Roman" w:eastAsia="Times New Roman" w:hAnsi="Times New Roman" w:cs="Times New Roman"/>
                <w:b/>
                <w:bCs/>
                <w:sz w:val="20"/>
                <w:szCs w:val="20"/>
                <w:lang w:eastAsia="ru-RU"/>
              </w:rPr>
            </w:pPr>
            <w:r w:rsidRPr="00FB7FF8">
              <w:rPr>
                <w:rFonts w:ascii="Times New Roman" w:eastAsia="Times New Roman" w:hAnsi="Times New Roman" w:cs="Times New Roman"/>
                <w:b/>
                <w:sz w:val="20"/>
                <w:szCs w:val="20"/>
                <w:lang w:eastAsia="ru-RU"/>
              </w:rPr>
              <w:t xml:space="preserve">Поставщик: </w:t>
            </w:r>
          </w:p>
        </w:tc>
      </w:tr>
      <w:tr w:rsidR="004C7BC6" w:rsidRPr="00FB7FF8" w14:paraId="67502A91" w14:textId="77777777" w:rsidTr="004C7BC6">
        <w:trPr>
          <w:trHeight w:val="1100"/>
        </w:trPr>
        <w:tc>
          <w:tcPr>
            <w:tcW w:w="8221" w:type="dxa"/>
            <w:tcBorders>
              <w:top w:val="nil"/>
              <w:left w:val="nil"/>
              <w:bottom w:val="nil"/>
              <w:right w:val="nil"/>
            </w:tcBorders>
            <w:hideMark/>
          </w:tcPr>
          <w:p w14:paraId="3ED8F1F4" w14:textId="77777777" w:rsidR="00A17FD7" w:rsidRPr="00A17FD7"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23C6ECB1" w14:textId="77777777" w:rsidR="00643016" w:rsidRPr="00643016"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21730DFB" w14:textId="77777777" w:rsidR="00643016" w:rsidRPr="00643016" w:rsidRDefault="00643016" w:rsidP="00643016">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p>
          <w:p w14:paraId="55EC1B31" w14:textId="77777777" w:rsidR="004C7BC6" w:rsidRPr="00FB7FF8" w:rsidRDefault="00643016" w:rsidP="00643016">
            <w:pPr>
              <w:spacing w:after="0" w:line="240" w:lineRule="auto"/>
              <w:contextualSpacing/>
              <w:jc w:val="both"/>
              <w:rPr>
                <w:rFonts w:ascii="Times New Roman" w:eastAsia="Times New Roman" w:hAnsi="Times New Roman" w:cs="Times New Roman"/>
                <w:sz w:val="20"/>
                <w:szCs w:val="20"/>
                <w:lang w:eastAsia="ar-SA"/>
              </w:rPr>
            </w:pPr>
            <w:r w:rsidRPr="00643016">
              <w:rPr>
                <w:rFonts w:ascii="Times New Roman" w:eastAsia="Times New Roman" w:hAnsi="Times New Roman" w:cs="Times New Roman"/>
                <w:sz w:val="20"/>
                <w:szCs w:val="20"/>
              </w:rPr>
              <w:t>_______________/В.О. Шишмарева/</w:t>
            </w:r>
          </w:p>
        </w:tc>
        <w:tc>
          <w:tcPr>
            <w:tcW w:w="3544" w:type="dxa"/>
            <w:tcBorders>
              <w:top w:val="nil"/>
              <w:left w:val="nil"/>
              <w:bottom w:val="nil"/>
              <w:right w:val="nil"/>
            </w:tcBorders>
          </w:tcPr>
          <w:p w14:paraId="5DDC0BCD" w14:textId="77777777" w:rsidR="004C7BC6" w:rsidRDefault="004C7BC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5DBDB1FB" w14:textId="77777777" w:rsidR="00643016" w:rsidRPr="00FB7FF8" w:rsidRDefault="0064301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5161C359" w14:textId="77777777" w:rsidR="004C7BC6" w:rsidRPr="00FB7FF8" w:rsidRDefault="004C7BC6" w:rsidP="00617CC0">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sidR="00643016">
              <w:rPr>
                <w:rFonts w:ascii="Times New Roman" w:eastAsia="Times New Roman" w:hAnsi="Times New Roman" w:cs="Times New Roman"/>
                <w:sz w:val="20"/>
                <w:szCs w:val="20"/>
                <w:lang w:eastAsia="ru-RU"/>
              </w:rPr>
              <w:t>_____________</w:t>
            </w:r>
            <w:r w:rsidRPr="00FB7FF8">
              <w:rPr>
                <w:rFonts w:ascii="Times New Roman" w:eastAsia="Calibri" w:hAnsi="Times New Roman" w:cs="Times New Roman"/>
                <w:sz w:val="20"/>
                <w:szCs w:val="20"/>
              </w:rPr>
              <w:t>/</w:t>
            </w:r>
          </w:p>
          <w:p w14:paraId="2E900D04" w14:textId="77777777" w:rsidR="004C7BC6" w:rsidRPr="00FB7FF8" w:rsidRDefault="004C7BC6" w:rsidP="00617CC0">
            <w:pPr>
              <w:spacing w:after="0" w:line="240" w:lineRule="auto"/>
              <w:contextualSpacing/>
              <w:jc w:val="both"/>
              <w:rPr>
                <w:rFonts w:ascii="Times New Roman" w:eastAsia="Times New Roman" w:hAnsi="Times New Roman" w:cs="Times New Roman"/>
                <w:sz w:val="20"/>
                <w:szCs w:val="20"/>
                <w:lang w:eastAsia="ar-SA"/>
              </w:rPr>
            </w:pPr>
          </w:p>
        </w:tc>
      </w:tr>
    </w:tbl>
    <w:p w14:paraId="097DEDE5" w14:textId="77777777" w:rsidR="002766AB" w:rsidRPr="001B0494" w:rsidRDefault="002766AB" w:rsidP="004C7BC6">
      <w:pPr>
        <w:spacing w:after="0" w:line="240" w:lineRule="auto"/>
        <w:contextualSpacing/>
        <w:rPr>
          <w:sz w:val="24"/>
          <w:szCs w:val="24"/>
        </w:rPr>
        <w:sectPr w:rsidR="002766AB" w:rsidRPr="001B0494" w:rsidSect="0094476E">
          <w:pgSz w:w="16838" w:h="11906" w:orient="landscape"/>
          <w:pgMar w:top="851" w:right="567" w:bottom="567" w:left="1418" w:header="709" w:footer="709" w:gutter="0"/>
          <w:cols w:space="720"/>
        </w:sectPr>
      </w:pPr>
    </w:p>
    <w:p w14:paraId="3F1C2F47" w14:textId="01ACDD14" w:rsidR="00AA3A0A" w:rsidRPr="00AA3A0A" w:rsidRDefault="00AA3A0A" w:rsidP="00770297">
      <w:pPr>
        <w:spacing w:after="0" w:line="240" w:lineRule="auto"/>
        <w:ind w:left="5103"/>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lastRenderedPageBreak/>
        <w:t xml:space="preserve">Приложение № </w:t>
      </w:r>
      <w:r>
        <w:rPr>
          <w:rFonts w:ascii="Times New Roman" w:eastAsia="Calibri" w:hAnsi="Times New Roman" w:cs="Times New Roman"/>
          <w:sz w:val="20"/>
          <w:szCs w:val="20"/>
          <w:lang w:eastAsia="ru-RU"/>
        </w:rPr>
        <w:t>3</w:t>
      </w:r>
    </w:p>
    <w:p w14:paraId="374E7C67" w14:textId="5FA9ECAE" w:rsidR="00AA3A0A" w:rsidRDefault="00AA3A0A" w:rsidP="00770297">
      <w:pPr>
        <w:spacing w:after="0" w:line="240" w:lineRule="auto"/>
        <w:ind w:firstLine="4253"/>
        <w:contextualSpacing/>
        <w:jc w:val="right"/>
        <w:rPr>
          <w:rFonts w:eastAsia="Calibri"/>
          <w:sz w:val="20"/>
          <w:szCs w:val="20"/>
        </w:rPr>
      </w:pPr>
      <w:r w:rsidRPr="00AA3A0A">
        <w:rPr>
          <w:rFonts w:ascii="Times New Roman" w:eastAsia="Calibri" w:hAnsi="Times New Roman" w:cs="Times New Roman"/>
          <w:sz w:val="20"/>
          <w:szCs w:val="20"/>
          <w:lang w:eastAsia="ru-RU"/>
        </w:rPr>
        <w:t xml:space="preserve">к </w:t>
      </w:r>
      <w:r w:rsidRPr="00AA3A0A">
        <w:rPr>
          <w:sz w:val="20"/>
          <w:szCs w:val="20"/>
        </w:rPr>
        <w:t>Договор</w:t>
      </w:r>
      <w:r w:rsidRPr="00AA3A0A">
        <w:rPr>
          <w:rFonts w:eastAsia="Calibri"/>
          <w:sz w:val="20"/>
          <w:szCs w:val="20"/>
        </w:rPr>
        <w:t xml:space="preserve">у </w:t>
      </w:r>
      <w:r w:rsidR="00643016">
        <w:rPr>
          <w:rFonts w:eastAsia="Calibri"/>
          <w:sz w:val="20"/>
          <w:szCs w:val="20"/>
        </w:rPr>
        <w:t>№</w:t>
      </w:r>
    </w:p>
    <w:p w14:paraId="59074B71" w14:textId="77777777" w:rsidR="00775190" w:rsidRDefault="00775190" w:rsidP="00775190">
      <w:pPr>
        <w:spacing w:after="0" w:line="240" w:lineRule="auto"/>
        <w:jc w:val="center"/>
        <w:rPr>
          <w:rFonts w:ascii="Times New Roman" w:eastAsia="Calibri" w:hAnsi="Times New Roman" w:cs="Times New Roman"/>
          <w:b/>
        </w:rPr>
      </w:pPr>
    </w:p>
    <w:p w14:paraId="07E60798" w14:textId="3A730CED" w:rsidR="00775190" w:rsidRPr="00DA6917" w:rsidRDefault="006A15A0" w:rsidP="00775190">
      <w:pPr>
        <w:spacing w:after="0" w:line="240" w:lineRule="auto"/>
        <w:jc w:val="center"/>
        <w:rPr>
          <w:rFonts w:eastAsia="Calibri" w:cstheme="minorHAnsi"/>
          <w:b/>
          <w:sz w:val="20"/>
          <w:szCs w:val="20"/>
        </w:rPr>
      </w:pPr>
      <w:r w:rsidRPr="00DA6917">
        <w:rPr>
          <w:rFonts w:eastAsia="Calibri" w:cstheme="minorHAnsi"/>
          <w:b/>
          <w:sz w:val="20"/>
          <w:szCs w:val="20"/>
        </w:rPr>
        <w:t>ТЕХНИЧЕСКОЕ ЗАДАНИЕ</w:t>
      </w:r>
    </w:p>
    <w:p w14:paraId="1EBE0805" w14:textId="5F23E465" w:rsidR="00775190" w:rsidRPr="00DA6917" w:rsidRDefault="00BE5BB1" w:rsidP="00775190">
      <w:pPr>
        <w:spacing w:after="0" w:line="240" w:lineRule="auto"/>
        <w:jc w:val="center"/>
        <w:rPr>
          <w:rFonts w:eastAsia="Calibri" w:cstheme="minorHAnsi"/>
          <w:b/>
          <w:sz w:val="20"/>
          <w:szCs w:val="20"/>
        </w:rPr>
      </w:pPr>
      <w:r w:rsidRPr="00DA6917">
        <w:rPr>
          <w:rFonts w:eastAsia="Calibri" w:cstheme="minorHAnsi"/>
          <w:b/>
          <w:sz w:val="20"/>
          <w:szCs w:val="20"/>
        </w:rPr>
        <w:t>Поставка запасных частей для тягачей</w:t>
      </w:r>
      <w:r w:rsidR="00775190" w:rsidRPr="00DA6917">
        <w:rPr>
          <w:rFonts w:eastAsia="Calibri" w:cstheme="minorHAnsi"/>
          <w:b/>
          <w:sz w:val="20"/>
          <w:szCs w:val="20"/>
        </w:rPr>
        <w:t xml:space="preserve"> для нужд УФПС г. Санкт-Петербурга и Ленинградской области</w:t>
      </w:r>
    </w:p>
    <w:p w14:paraId="1D840897" w14:textId="77777777" w:rsidR="006A15A0" w:rsidRPr="00DF642F" w:rsidRDefault="006A15A0" w:rsidP="006A15A0">
      <w:pPr>
        <w:widowControl w:val="0"/>
        <w:numPr>
          <w:ilvl w:val="0"/>
          <w:numId w:val="14"/>
        </w:numPr>
        <w:autoSpaceDE w:val="0"/>
        <w:autoSpaceDN w:val="0"/>
        <w:adjustRightInd w:val="0"/>
        <w:spacing w:after="0" w:line="240" w:lineRule="auto"/>
        <w:ind w:left="0" w:firstLine="426"/>
        <w:contextualSpacing/>
        <w:jc w:val="center"/>
        <w:rPr>
          <w:rFonts w:eastAsia="Times New Roman" w:cstheme="minorHAnsi"/>
          <w:b/>
          <w:sz w:val="20"/>
          <w:szCs w:val="20"/>
          <w:lang w:eastAsia="ru-RU"/>
        </w:rPr>
      </w:pPr>
      <w:r w:rsidRPr="00DF642F">
        <w:rPr>
          <w:rFonts w:eastAsia="Times New Roman" w:cstheme="minorHAnsi"/>
          <w:b/>
          <w:sz w:val="20"/>
          <w:szCs w:val="20"/>
          <w:lang w:eastAsia="ru-RU"/>
        </w:rPr>
        <w:t>ПЕРЕЧЕНЬ ОПРЕДЕЛЕНИЙ И ПРИНЯТЫХ СОКРАЩЕНИЙ</w:t>
      </w:r>
    </w:p>
    <w:tbl>
      <w:tblPr>
        <w:tblW w:w="5000" w:type="pct"/>
        <w:tblLook w:val="04A0" w:firstRow="1" w:lastRow="0" w:firstColumn="1" w:lastColumn="0" w:noHBand="0" w:noVBand="1"/>
      </w:tblPr>
      <w:tblGrid>
        <w:gridCol w:w="459"/>
        <w:gridCol w:w="1594"/>
        <w:gridCol w:w="7434"/>
      </w:tblGrid>
      <w:tr w:rsidR="006A15A0" w:rsidRPr="00DF642F" w14:paraId="3EF559EC" w14:textId="77777777" w:rsidTr="00DB6969">
        <w:trPr>
          <w:cantSplit/>
          <w:trHeight w:val="2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A3FA0" w14:textId="77777777" w:rsidR="006A15A0" w:rsidRPr="00DF642F" w:rsidRDefault="006A15A0" w:rsidP="00DB6969">
            <w:pPr>
              <w:spacing w:after="0" w:line="240" w:lineRule="auto"/>
              <w:jc w:val="center"/>
              <w:rPr>
                <w:rFonts w:eastAsia="Times New Roman" w:cstheme="minorHAnsi"/>
                <w:b/>
                <w:bCs/>
                <w:color w:val="000000"/>
                <w:sz w:val="20"/>
                <w:szCs w:val="20"/>
                <w:lang w:eastAsia="ru-RU"/>
              </w:rPr>
            </w:pPr>
            <w:bookmarkStart w:id="3" w:name="RANGE!A1"/>
            <w:bookmarkStart w:id="4" w:name="_Hlk213844329" w:colFirst="1" w:colLast="2"/>
            <w:r w:rsidRPr="00DF642F">
              <w:rPr>
                <w:rFonts w:eastAsia="Times New Roman" w:cstheme="minorHAnsi"/>
                <w:b/>
                <w:bCs/>
                <w:color w:val="000000"/>
                <w:sz w:val="20"/>
                <w:szCs w:val="20"/>
                <w:lang w:eastAsia="ru-RU"/>
              </w:rPr>
              <w:t>№</w:t>
            </w:r>
            <w:bookmarkEnd w:id="3"/>
          </w:p>
        </w:tc>
        <w:tc>
          <w:tcPr>
            <w:tcW w:w="840" w:type="pct"/>
            <w:tcBorders>
              <w:top w:val="single" w:sz="4" w:space="0" w:color="auto"/>
              <w:left w:val="nil"/>
              <w:bottom w:val="single" w:sz="4" w:space="0" w:color="auto"/>
              <w:right w:val="single" w:sz="4" w:space="0" w:color="auto"/>
            </w:tcBorders>
            <w:shd w:val="clear" w:color="auto" w:fill="auto"/>
            <w:vAlign w:val="center"/>
            <w:hideMark/>
          </w:tcPr>
          <w:p w14:paraId="5477D4DC" w14:textId="77777777" w:rsidR="006A15A0" w:rsidRPr="00DF642F" w:rsidRDefault="006A15A0" w:rsidP="00DB6969">
            <w:pPr>
              <w:spacing w:after="0" w:line="240" w:lineRule="auto"/>
              <w:jc w:val="center"/>
              <w:rPr>
                <w:rFonts w:eastAsia="Times New Roman" w:cstheme="minorHAnsi"/>
                <w:b/>
                <w:bCs/>
                <w:color w:val="000000"/>
                <w:sz w:val="20"/>
                <w:szCs w:val="20"/>
                <w:lang w:eastAsia="ru-RU"/>
              </w:rPr>
            </w:pPr>
            <w:r w:rsidRPr="00DF642F">
              <w:rPr>
                <w:rFonts w:eastAsia="Times New Roman" w:cstheme="minorHAnsi"/>
                <w:b/>
                <w:bCs/>
                <w:color w:val="000000"/>
                <w:sz w:val="20"/>
                <w:szCs w:val="20"/>
                <w:lang w:eastAsia="ru-RU"/>
              </w:rPr>
              <w:t>Сокращение</w:t>
            </w:r>
          </w:p>
        </w:tc>
        <w:tc>
          <w:tcPr>
            <w:tcW w:w="3918" w:type="pct"/>
            <w:tcBorders>
              <w:top w:val="single" w:sz="4" w:space="0" w:color="auto"/>
              <w:left w:val="nil"/>
              <w:bottom w:val="single" w:sz="4" w:space="0" w:color="auto"/>
              <w:right w:val="single" w:sz="4" w:space="0" w:color="auto"/>
            </w:tcBorders>
            <w:shd w:val="clear" w:color="auto" w:fill="auto"/>
            <w:vAlign w:val="center"/>
            <w:hideMark/>
          </w:tcPr>
          <w:p w14:paraId="142DDFF4" w14:textId="77777777" w:rsidR="006A15A0" w:rsidRPr="00DF642F" w:rsidRDefault="006A15A0" w:rsidP="00DB6969">
            <w:pPr>
              <w:spacing w:after="0" w:line="240" w:lineRule="auto"/>
              <w:jc w:val="center"/>
              <w:rPr>
                <w:rFonts w:eastAsia="Times New Roman" w:cstheme="minorHAnsi"/>
                <w:b/>
                <w:bCs/>
                <w:color w:val="000000"/>
                <w:sz w:val="20"/>
                <w:szCs w:val="20"/>
                <w:lang w:eastAsia="ru-RU"/>
              </w:rPr>
            </w:pPr>
            <w:r w:rsidRPr="00DF642F">
              <w:rPr>
                <w:rFonts w:eastAsia="Times New Roman" w:cstheme="minorHAnsi"/>
                <w:b/>
                <w:bCs/>
                <w:color w:val="000000"/>
                <w:sz w:val="20"/>
                <w:szCs w:val="20"/>
                <w:lang w:eastAsia="ru-RU"/>
              </w:rPr>
              <w:t>Расшифровка сокращения</w:t>
            </w:r>
          </w:p>
        </w:tc>
      </w:tr>
      <w:tr w:rsidR="006A15A0" w:rsidRPr="00DF642F" w14:paraId="78A399CE"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65879B1C"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1</w:t>
            </w:r>
          </w:p>
        </w:tc>
        <w:tc>
          <w:tcPr>
            <w:tcW w:w="840" w:type="pct"/>
            <w:tcBorders>
              <w:top w:val="nil"/>
              <w:left w:val="nil"/>
              <w:bottom w:val="single" w:sz="4" w:space="0" w:color="auto"/>
              <w:right w:val="single" w:sz="4" w:space="0" w:color="auto"/>
            </w:tcBorders>
            <w:shd w:val="clear" w:color="auto" w:fill="auto"/>
            <w:vAlign w:val="center"/>
            <w:hideMark/>
          </w:tcPr>
          <w:p w14:paraId="1E565BFD"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УФПС</w:t>
            </w:r>
          </w:p>
        </w:tc>
        <w:tc>
          <w:tcPr>
            <w:tcW w:w="3918" w:type="pct"/>
            <w:tcBorders>
              <w:top w:val="nil"/>
              <w:left w:val="nil"/>
              <w:bottom w:val="single" w:sz="4" w:space="0" w:color="auto"/>
              <w:right w:val="single" w:sz="4" w:space="0" w:color="auto"/>
            </w:tcBorders>
            <w:shd w:val="clear" w:color="auto" w:fill="auto"/>
            <w:vAlign w:val="center"/>
            <w:hideMark/>
          </w:tcPr>
          <w:p w14:paraId="7213B214"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Управление Федеральной Почтовой Связи</w:t>
            </w:r>
          </w:p>
        </w:tc>
      </w:tr>
      <w:tr w:rsidR="006A15A0" w:rsidRPr="00DF642F" w14:paraId="2DB027D8"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37506D72"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2</w:t>
            </w:r>
          </w:p>
        </w:tc>
        <w:tc>
          <w:tcPr>
            <w:tcW w:w="840" w:type="pct"/>
            <w:tcBorders>
              <w:top w:val="nil"/>
              <w:left w:val="nil"/>
              <w:bottom w:val="single" w:sz="4" w:space="0" w:color="auto"/>
              <w:right w:val="single" w:sz="4" w:space="0" w:color="auto"/>
            </w:tcBorders>
            <w:shd w:val="clear" w:color="auto" w:fill="auto"/>
            <w:vAlign w:val="center"/>
          </w:tcPr>
          <w:p w14:paraId="238380C3"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Покупатель, Общество</w:t>
            </w:r>
          </w:p>
        </w:tc>
        <w:tc>
          <w:tcPr>
            <w:tcW w:w="3918" w:type="pct"/>
            <w:tcBorders>
              <w:top w:val="nil"/>
              <w:left w:val="nil"/>
              <w:bottom w:val="single" w:sz="4" w:space="0" w:color="auto"/>
              <w:right w:val="single" w:sz="4" w:space="0" w:color="auto"/>
            </w:tcBorders>
            <w:shd w:val="clear" w:color="auto" w:fill="auto"/>
            <w:vAlign w:val="center"/>
          </w:tcPr>
          <w:p w14:paraId="06EF8439"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Акционерное общество «Почта России», АО «Почта России». Под Покупателем также понимаются АУО и филиалы (УФПС) Общества.</w:t>
            </w:r>
          </w:p>
        </w:tc>
      </w:tr>
      <w:tr w:rsidR="006A15A0" w:rsidRPr="00DF642F" w14:paraId="040A1727"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9F55897"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3</w:t>
            </w:r>
          </w:p>
        </w:tc>
        <w:tc>
          <w:tcPr>
            <w:tcW w:w="840" w:type="pct"/>
            <w:tcBorders>
              <w:top w:val="nil"/>
              <w:left w:val="nil"/>
              <w:bottom w:val="single" w:sz="4" w:space="0" w:color="auto"/>
              <w:right w:val="single" w:sz="4" w:space="0" w:color="auto"/>
            </w:tcBorders>
            <w:shd w:val="clear" w:color="auto" w:fill="auto"/>
            <w:vAlign w:val="center"/>
          </w:tcPr>
          <w:p w14:paraId="345491DE"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Поставщик</w:t>
            </w:r>
          </w:p>
        </w:tc>
        <w:tc>
          <w:tcPr>
            <w:tcW w:w="3918" w:type="pct"/>
            <w:tcBorders>
              <w:top w:val="nil"/>
              <w:left w:val="nil"/>
              <w:bottom w:val="single" w:sz="4" w:space="0" w:color="auto"/>
              <w:right w:val="single" w:sz="4" w:space="0" w:color="auto"/>
            </w:tcBorders>
            <w:shd w:val="clear" w:color="auto" w:fill="auto"/>
            <w:vAlign w:val="center"/>
          </w:tcPr>
          <w:p w14:paraId="2B6CB28A"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6A15A0" w:rsidRPr="00DF642F" w14:paraId="55751C08"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1226DD6E"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4</w:t>
            </w:r>
          </w:p>
        </w:tc>
        <w:tc>
          <w:tcPr>
            <w:tcW w:w="840" w:type="pct"/>
            <w:tcBorders>
              <w:top w:val="nil"/>
              <w:left w:val="nil"/>
              <w:bottom w:val="single" w:sz="4" w:space="0" w:color="auto"/>
              <w:right w:val="single" w:sz="4" w:space="0" w:color="auto"/>
            </w:tcBorders>
            <w:shd w:val="clear" w:color="auto" w:fill="auto"/>
            <w:vAlign w:val="center"/>
          </w:tcPr>
          <w:p w14:paraId="78098984"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ГОСТ</w:t>
            </w:r>
          </w:p>
        </w:tc>
        <w:tc>
          <w:tcPr>
            <w:tcW w:w="3918" w:type="pct"/>
            <w:tcBorders>
              <w:top w:val="nil"/>
              <w:left w:val="nil"/>
              <w:bottom w:val="single" w:sz="4" w:space="0" w:color="auto"/>
              <w:right w:val="single" w:sz="4" w:space="0" w:color="auto"/>
            </w:tcBorders>
            <w:shd w:val="clear" w:color="auto" w:fill="auto"/>
            <w:vAlign w:val="center"/>
          </w:tcPr>
          <w:p w14:paraId="20ED94E0"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Межгосударственный стандарт</w:t>
            </w:r>
          </w:p>
        </w:tc>
      </w:tr>
      <w:tr w:rsidR="006A15A0" w:rsidRPr="00DF642F" w14:paraId="14879D24"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08C143C3"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5</w:t>
            </w:r>
          </w:p>
        </w:tc>
        <w:tc>
          <w:tcPr>
            <w:tcW w:w="840" w:type="pct"/>
            <w:tcBorders>
              <w:top w:val="nil"/>
              <w:left w:val="nil"/>
              <w:bottom w:val="single" w:sz="4" w:space="0" w:color="auto"/>
              <w:right w:val="single" w:sz="4" w:space="0" w:color="auto"/>
            </w:tcBorders>
            <w:shd w:val="clear" w:color="auto" w:fill="auto"/>
            <w:vAlign w:val="center"/>
          </w:tcPr>
          <w:p w14:paraId="7951560B"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ТУ</w:t>
            </w:r>
          </w:p>
        </w:tc>
        <w:tc>
          <w:tcPr>
            <w:tcW w:w="3918" w:type="pct"/>
            <w:tcBorders>
              <w:top w:val="nil"/>
              <w:left w:val="nil"/>
              <w:bottom w:val="single" w:sz="4" w:space="0" w:color="auto"/>
              <w:right w:val="single" w:sz="4" w:space="0" w:color="auto"/>
            </w:tcBorders>
            <w:shd w:val="clear" w:color="auto" w:fill="auto"/>
            <w:vAlign w:val="center"/>
          </w:tcPr>
          <w:p w14:paraId="405EEBC4"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Технические условия</w:t>
            </w:r>
          </w:p>
        </w:tc>
      </w:tr>
      <w:tr w:rsidR="006A15A0" w:rsidRPr="00DF642F" w14:paraId="42CD11C5"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31A426E0"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6</w:t>
            </w:r>
          </w:p>
        </w:tc>
        <w:tc>
          <w:tcPr>
            <w:tcW w:w="840" w:type="pct"/>
            <w:tcBorders>
              <w:top w:val="nil"/>
              <w:left w:val="nil"/>
              <w:bottom w:val="single" w:sz="4" w:space="0" w:color="auto"/>
              <w:right w:val="single" w:sz="4" w:space="0" w:color="auto"/>
            </w:tcBorders>
            <w:shd w:val="clear" w:color="auto" w:fill="auto"/>
            <w:vAlign w:val="center"/>
          </w:tcPr>
          <w:p w14:paraId="01742D14"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ФЗ</w:t>
            </w:r>
          </w:p>
        </w:tc>
        <w:tc>
          <w:tcPr>
            <w:tcW w:w="3918" w:type="pct"/>
            <w:tcBorders>
              <w:top w:val="nil"/>
              <w:left w:val="nil"/>
              <w:bottom w:val="single" w:sz="4" w:space="0" w:color="auto"/>
              <w:right w:val="single" w:sz="4" w:space="0" w:color="auto"/>
            </w:tcBorders>
            <w:shd w:val="clear" w:color="auto" w:fill="auto"/>
            <w:vAlign w:val="center"/>
          </w:tcPr>
          <w:p w14:paraId="60F2199A"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Федеральный Закон</w:t>
            </w:r>
          </w:p>
        </w:tc>
      </w:tr>
      <w:tr w:rsidR="006A15A0" w:rsidRPr="00DF642F" w14:paraId="61B6A49E"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502F9C4A"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7</w:t>
            </w:r>
          </w:p>
        </w:tc>
        <w:tc>
          <w:tcPr>
            <w:tcW w:w="840" w:type="pct"/>
            <w:tcBorders>
              <w:top w:val="nil"/>
              <w:left w:val="nil"/>
              <w:bottom w:val="single" w:sz="4" w:space="0" w:color="auto"/>
              <w:right w:val="single" w:sz="4" w:space="0" w:color="auto"/>
            </w:tcBorders>
            <w:shd w:val="clear" w:color="auto" w:fill="auto"/>
            <w:vAlign w:val="center"/>
          </w:tcPr>
          <w:p w14:paraId="4D8BA809"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ТОРГ-12</w:t>
            </w:r>
          </w:p>
        </w:tc>
        <w:tc>
          <w:tcPr>
            <w:tcW w:w="3918" w:type="pct"/>
            <w:tcBorders>
              <w:top w:val="nil"/>
              <w:left w:val="nil"/>
              <w:bottom w:val="single" w:sz="4" w:space="0" w:color="auto"/>
              <w:right w:val="single" w:sz="4" w:space="0" w:color="auto"/>
            </w:tcBorders>
            <w:shd w:val="clear" w:color="auto" w:fill="auto"/>
            <w:vAlign w:val="center"/>
          </w:tcPr>
          <w:p w14:paraId="01BA435B"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Унифицированная форма первичного документа, применяющаяся для оформления продажи (отпуска) товарно-материальных ценностей сторонней организации.</w:t>
            </w:r>
          </w:p>
        </w:tc>
      </w:tr>
      <w:tr w:rsidR="006A15A0" w:rsidRPr="00DF642F" w14:paraId="5D96FA11" w14:textId="77777777" w:rsidTr="00DB6969">
        <w:trPr>
          <w:cantSplit/>
          <w:trHeight w:val="20"/>
        </w:trPr>
        <w:tc>
          <w:tcPr>
            <w:tcW w:w="242" w:type="pct"/>
            <w:tcBorders>
              <w:top w:val="nil"/>
              <w:left w:val="single" w:sz="4" w:space="0" w:color="auto"/>
              <w:bottom w:val="single" w:sz="4" w:space="0" w:color="auto"/>
              <w:right w:val="single" w:sz="4" w:space="0" w:color="auto"/>
            </w:tcBorders>
            <w:shd w:val="clear" w:color="auto" w:fill="auto"/>
            <w:vAlign w:val="center"/>
          </w:tcPr>
          <w:p w14:paraId="36D621D6" w14:textId="77777777" w:rsidR="006A15A0" w:rsidRPr="00DF642F" w:rsidRDefault="006A15A0" w:rsidP="00DB6969">
            <w:pPr>
              <w:spacing w:after="0" w:line="240" w:lineRule="auto"/>
              <w:jc w:val="center"/>
              <w:rPr>
                <w:rFonts w:eastAsia="Times New Roman" w:cstheme="minorHAnsi"/>
                <w:color w:val="000000"/>
                <w:sz w:val="20"/>
                <w:szCs w:val="20"/>
                <w:lang w:eastAsia="ru-RU"/>
              </w:rPr>
            </w:pPr>
            <w:r w:rsidRPr="00DF642F">
              <w:rPr>
                <w:rFonts w:eastAsia="Times New Roman" w:cstheme="minorHAnsi"/>
                <w:color w:val="000000"/>
                <w:sz w:val="20"/>
                <w:szCs w:val="20"/>
                <w:lang w:eastAsia="ru-RU"/>
              </w:rPr>
              <w:t>8</w:t>
            </w:r>
          </w:p>
        </w:tc>
        <w:tc>
          <w:tcPr>
            <w:tcW w:w="840" w:type="pct"/>
            <w:tcBorders>
              <w:top w:val="nil"/>
              <w:left w:val="nil"/>
              <w:bottom w:val="single" w:sz="4" w:space="0" w:color="auto"/>
              <w:right w:val="single" w:sz="4" w:space="0" w:color="auto"/>
            </w:tcBorders>
            <w:shd w:val="clear" w:color="auto" w:fill="auto"/>
            <w:vAlign w:val="center"/>
          </w:tcPr>
          <w:p w14:paraId="4FDCD074" w14:textId="77777777" w:rsidR="006A15A0" w:rsidRPr="00DF642F" w:rsidRDefault="006A15A0" w:rsidP="00DB6969">
            <w:pPr>
              <w:spacing w:after="0" w:line="240" w:lineRule="auto"/>
              <w:rPr>
                <w:rFonts w:eastAsia="Times New Roman" w:cstheme="minorHAnsi"/>
                <w:color w:val="000000"/>
                <w:sz w:val="20"/>
                <w:szCs w:val="20"/>
                <w:lang w:eastAsia="ru-RU"/>
              </w:rPr>
            </w:pPr>
            <w:r w:rsidRPr="00DF642F">
              <w:rPr>
                <w:rFonts w:eastAsia="Times New Roman" w:cstheme="minorHAnsi"/>
                <w:color w:val="000000"/>
                <w:sz w:val="20"/>
                <w:szCs w:val="20"/>
                <w:lang w:eastAsia="ru-RU"/>
              </w:rPr>
              <w:t>УПД</w:t>
            </w:r>
          </w:p>
        </w:tc>
        <w:tc>
          <w:tcPr>
            <w:tcW w:w="3918" w:type="pct"/>
            <w:tcBorders>
              <w:top w:val="nil"/>
              <w:left w:val="nil"/>
              <w:bottom w:val="single" w:sz="4" w:space="0" w:color="auto"/>
              <w:right w:val="single" w:sz="4" w:space="0" w:color="auto"/>
            </w:tcBorders>
            <w:shd w:val="clear" w:color="auto" w:fill="auto"/>
            <w:vAlign w:val="center"/>
          </w:tcPr>
          <w:p w14:paraId="6535D771" w14:textId="77777777" w:rsidR="006A15A0" w:rsidRPr="00DF642F" w:rsidRDefault="006A15A0" w:rsidP="00DB6969">
            <w:pPr>
              <w:spacing w:after="0" w:line="240" w:lineRule="auto"/>
              <w:jc w:val="both"/>
              <w:rPr>
                <w:rFonts w:eastAsia="Times New Roman" w:cstheme="minorHAnsi"/>
                <w:color w:val="000000"/>
                <w:sz w:val="20"/>
                <w:szCs w:val="20"/>
                <w:lang w:eastAsia="ru-RU"/>
              </w:rPr>
            </w:pPr>
            <w:r w:rsidRPr="00DF642F">
              <w:rPr>
                <w:rFonts w:eastAsia="Times New Roman" w:cstheme="minorHAnsi"/>
                <w:color w:val="000000"/>
                <w:sz w:val="20"/>
                <w:szCs w:val="20"/>
                <w:lang w:eastAsia="ru-RU"/>
              </w:rPr>
              <w:t>Универсальный передаточный документ</w:t>
            </w:r>
          </w:p>
        </w:tc>
      </w:tr>
      <w:bookmarkEnd w:id="4"/>
    </w:tbl>
    <w:p w14:paraId="04044D39" w14:textId="77777777" w:rsidR="006A15A0" w:rsidRPr="00DF642F" w:rsidRDefault="006A15A0" w:rsidP="006A15A0">
      <w:pPr>
        <w:widowControl w:val="0"/>
        <w:autoSpaceDE w:val="0"/>
        <w:autoSpaceDN w:val="0"/>
        <w:adjustRightInd w:val="0"/>
        <w:spacing w:after="0" w:line="240" w:lineRule="auto"/>
        <w:ind w:left="567"/>
        <w:contextualSpacing/>
        <w:rPr>
          <w:rFonts w:eastAsia="Times New Roman" w:cstheme="minorHAnsi"/>
          <w:b/>
          <w:sz w:val="20"/>
          <w:szCs w:val="20"/>
          <w:lang w:eastAsia="ru-RU"/>
        </w:rPr>
      </w:pPr>
    </w:p>
    <w:p w14:paraId="34133E87"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eastAsia="Times New Roman" w:cstheme="minorHAnsi"/>
          <w:b/>
          <w:sz w:val="20"/>
          <w:szCs w:val="20"/>
          <w:lang w:eastAsia="ru-RU"/>
        </w:rPr>
      </w:pPr>
      <w:r w:rsidRPr="00DF642F">
        <w:rPr>
          <w:rFonts w:eastAsia="Times New Roman" w:cstheme="minorHAnsi"/>
          <w:b/>
          <w:sz w:val="20"/>
          <w:szCs w:val="20"/>
          <w:lang w:eastAsia="ru-RU"/>
        </w:rPr>
        <w:t>ОБЩИЕ СВЕДЕНИЯ О ТОВАРЕ</w:t>
      </w:r>
    </w:p>
    <w:p w14:paraId="61528B12" w14:textId="77777777" w:rsidR="006A15A0" w:rsidRPr="00DF642F" w:rsidRDefault="006A15A0" w:rsidP="006A15A0">
      <w:pPr>
        <w:pStyle w:val="a9"/>
        <w:numPr>
          <w:ilvl w:val="1"/>
          <w:numId w:val="15"/>
        </w:numPr>
        <w:shd w:val="clear" w:color="auto" w:fill="FFFFFF"/>
        <w:ind w:left="0" w:firstLine="0"/>
        <w:jc w:val="center"/>
        <w:rPr>
          <w:bCs/>
          <w:sz w:val="20"/>
          <w:szCs w:val="20"/>
        </w:rPr>
      </w:pPr>
      <w:r w:rsidRPr="00DF642F">
        <w:rPr>
          <w:b/>
          <w:bCs/>
          <w:sz w:val="20"/>
          <w:szCs w:val="20"/>
        </w:rPr>
        <w:t>Предмет закупки</w:t>
      </w:r>
    </w:p>
    <w:p w14:paraId="36AE1D10" w14:textId="77777777" w:rsidR="006A15A0" w:rsidRPr="00DF642F" w:rsidRDefault="006A15A0" w:rsidP="006A15A0">
      <w:pPr>
        <w:spacing w:after="0" w:line="240" w:lineRule="auto"/>
        <w:ind w:firstLine="426"/>
        <w:contextualSpacing/>
        <w:jc w:val="both"/>
        <w:rPr>
          <w:rFonts w:ascii="Times New Roman" w:hAnsi="Times New Roman" w:cs="Times New Roman"/>
          <w:bCs/>
          <w:sz w:val="20"/>
          <w:szCs w:val="20"/>
        </w:rPr>
      </w:pPr>
      <w:r w:rsidRPr="00DF642F">
        <w:rPr>
          <w:rFonts w:ascii="Times New Roman" w:hAnsi="Times New Roman" w:cs="Times New Roman"/>
          <w:sz w:val="20"/>
          <w:szCs w:val="20"/>
        </w:rPr>
        <w:t>Поставка запасных частей для тягачей для нужд УФПС г. Санкт-Петербурга и Ленинградской области</w:t>
      </w:r>
      <w:r w:rsidRPr="00DF642F">
        <w:rPr>
          <w:sz w:val="20"/>
          <w:szCs w:val="20"/>
        </w:rPr>
        <w:t xml:space="preserve"> </w:t>
      </w:r>
      <w:r w:rsidRPr="00DF642F">
        <w:rPr>
          <w:rFonts w:ascii="Times New Roman" w:hAnsi="Times New Roman" w:cs="Times New Roman"/>
          <w:sz w:val="20"/>
          <w:szCs w:val="20"/>
        </w:rPr>
        <w:t>проводится на основании Федерального закона от 18 июля 2011 года № 223-ФЗ «О закупках товаров, работ, услуг отдельными видами юридических лиц».</w:t>
      </w:r>
    </w:p>
    <w:p w14:paraId="509DBB63" w14:textId="77777777" w:rsidR="006A15A0" w:rsidRPr="00DF642F" w:rsidRDefault="006A15A0" w:rsidP="006A15A0">
      <w:pPr>
        <w:pStyle w:val="a9"/>
        <w:numPr>
          <w:ilvl w:val="1"/>
          <w:numId w:val="15"/>
        </w:numPr>
        <w:shd w:val="clear" w:color="auto" w:fill="FFFFFF"/>
        <w:ind w:left="0" w:firstLine="0"/>
        <w:jc w:val="center"/>
        <w:rPr>
          <w:bCs/>
          <w:sz w:val="20"/>
          <w:szCs w:val="20"/>
        </w:rPr>
      </w:pPr>
      <w:r w:rsidRPr="00DF642F">
        <w:rPr>
          <w:b/>
          <w:bCs/>
          <w:sz w:val="20"/>
          <w:szCs w:val="20"/>
        </w:rPr>
        <w:t>Цель закупки</w:t>
      </w:r>
    </w:p>
    <w:p w14:paraId="4E2AB73B" w14:textId="77777777" w:rsidR="006A15A0" w:rsidRPr="00DF642F" w:rsidRDefault="006A15A0" w:rsidP="006A15A0">
      <w:pPr>
        <w:spacing w:after="0" w:line="240" w:lineRule="auto"/>
        <w:ind w:firstLine="426"/>
        <w:contextualSpacing/>
        <w:jc w:val="both"/>
        <w:rPr>
          <w:rFonts w:ascii="Times New Roman" w:eastAsia="Calibri" w:hAnsi="Times New Roman" w:cs="Times New Roman"/>
          <w:b/>
          <w:sz w:val="20"/>
          <w:szCs w:val="20"/>
        </w:rPr>
      </w:pPr>
      <w:r w:rsidRPr="00DF642F">
        <w:rPr>
          <w:rFonts w:ascii="Times New Roman" w:eastAsia="Calibri" w:hAnsi="Times New Roman" w:cs="Times New Roman"/>
          <w:color w:val="000000"/>
          <w:sz w:val="20"/>
          <w:szCs w:val="20"/>
        </w:rPr>
        <w:t>Содержание</w:t>
      </w:r>
      <w:r w:rsidRPr="00DF642F" w:rsidDel="004C1CF7">
        <w:rPr>
          <w:rFonts w:ascii="Times New Roman" w:eastAsia="Calibri" w:hAnsi="Times New Roman" w:cs="Times New Roman"/>
          <w:color w:val="000000"/>
          <w:sz w:val="20"/>
          <w:szCs w:val="20"/>
        </w:rPr>
        <w:t xml:space="preserve"> </w:t>
      </w:r>
      <w:r w:rsidRPr="00DF642F">
        <w:rPr>
          <w:rFonts w:ascii="Times New Roman" w:eastAsia="Calibri" w:hAnsi="Times New Roman" w:cs="Times New Roman"/>
          <w:color w:val="000000"/>
          <w:sz w:val="20"/>
          <w:szCs w:val="20"/>
        </w:rPr>
        <w:t>тягачей</w:t>
      </w:r>
      <w:r w:rsidRPr="00DF642F">
        <w:rPr>
          <w:rFonts w:ascii="Times New Roman" w:hAnsi="Times New Roman" w:cs="Times New Roman"/>
          <w:bCs/>
          <w:sz w:val="20"/>
          <w:szCs w:val="20"/>
        </w:rPr>
        <w:t xml:space="preserve"> </w:t>
      </w:r>
      <w:r w:rsidRPr="00DF642F">
        <w:rPr>
          <w:rFonts w:ascii="Times New Roman" w:eastAsia="Calibri" w:hAnsi="Times New Roman" w:cs="Times New Roman"/>
          <w:color w:val="000000"/>
          <w:sz w:val="20"/>
          <w:szCs w:val="20"/>
        </w:rPr>
        <w:t>в состоянии технической готовности к использованию, а именно: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552"/>
        <w:gridCol w:w="1918"/>
        <w:gridCol w:w="1729"/>
        <w:gridCol w:w="2011"/>
        <w:gridCol w:w="601"/>
        <w:gridCol w:w="1201"/>
      </w:tblGrid>
      <w:tr w:rsidR="006A15A0" w:rsidRPr="00DF642F" w14:paraId="3AC3F5F1" w14:textId="77777777" w:rsidTr="00DB6969">
        <w:trPr>
          <w:trHeight w:val="615"/>
        </w:trPr>
        <w:tc>
          <w:tcPr>
            <w:tcW w:w="250" w:type="pct"/>
            <w:shd w:val="clear" w:color="auto" w:fill="auto"/>
            <w:vAlign w:val="center"/>
            <w:hideMark/>
          </w:tcPr>
          <w:p w14:paraId="57C42C59" w14:textId="77777777" w:rsidR="006A15A0" w:rsidRPr="00DF642F" w:rsidRDefault="006A15A0" w:rsidP="00DB6969">
            <w:pPr>
              <w:spacing w:after="0" w:line="240" w:lineRule="auto"/>
              <w:ind w:left="30" w:hanging="30"/>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w:t>
            </w:r>
          </w:p>
        </w:tc>
        <w:tc>
          <w:tcPr>
            <w:tcW w:w="818" w:type="pct"/>
            <w:shd w:val="clear" w:color="auto" w:fill="auto"/>
            <w:vAlign w:val="center"/>
            <w:hideMark/>
          </w:tcPr>
          <w:p w14:paraId="1BE62AFA"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Федеральный округ</w:t>
            </w:r>
          </w:p>
        </w:tc>
        <w:tc>
          <w:tcPr>
            <w:tcW w:w="1011" w:type="pct"/>
            <w:shd w:val="clear" w:color="auto" w:fill="auto"/>
            <w:vAlign w:val="center"/>
            <w:hideMark/>
          </w:tcPr>
          <w:p w14:paraId="680B67B9"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Субъект Российской Федерации</w:t>
            </w:r>
          </w:p>
        </w:tc>
        <w:tc>
          <w:tcPr>
            <w:tcW w:w="911" w:type="pct"/>
            <w:shd w:val="clear" w:color="auto" w:fill="auto"/>
            <w:vAlign w:val="center"/>
            <w:hideMark/>
          </w:tcPr>
          <w:p w14:paraId="1897192C"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Город</w:t>
            </w:r>
          </w:p>
        </w:tc>
        <w:tc>
          <w:tcPr>
            <w:tcW w:w="1060" w:type="pct"/>
            <w:shd w:val="clear" w:color="auto" w:fill="auto"/>
            <w:vAlign w:val="center"/>
            <w:hideMark/>
          </w:tcPr>
          <w:p w14:paraId="77AD7536"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Улица</w:t>
            </w:r>
          </w:p>
        </w:tc>
        <w:tc>
          <w:tcPr>
            <w:tcW w:w="317" w:type="pct"/>
            <w:shd w:val="clear" w:color="auto" w:fill="auto"/>
            <w:vAlign w:val="center"/>
            <w:hideMark/>
          </w:tcPr>
          <w:p w14:paraId="54769CB7"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Дом</w:t>
            </w:r>
          </w:p>
        </w:tc>
        <w:tc>
          <w:tcPr>
            <w:tcW w:w="634" w:type="pct"/>
            <w:shd w:val="clear" w:color="auto" w:fill="auto"/>
            <w:vAlign w:val="center"/>
            <w:hideMark/>
          </w:tcPr>
          <w:p w14:paraId="6566FB4F" w14:textId="77777777" w:rsidR="006A15A0" w:rsidRPr="00DF642F" w:rsidRDefault="006A15A0" w:rsidP="00DB6969">
            <w:pPr>
              <w:spacing w:after="0" w:line="240" w:lineRule="auto"/>
              <w:contextualSpacing/>
              <w:jc w:val="center"/>
              <w:rPr>
                <w:rFonts w:ascii="Times New Roman" w:hAnsi="Times New Roman" w:cs="Times New Roman"/>
                <w:b/>
                <w:color w:val="000000"/>
                <w:sz w:val="20"/>
                <w:szCs w:val="20"/>
              </w:rPr>
            </w:pPr>
            <w:r w:rsidRPr="00DF642F">
              <w:rPr>
                <w:rFonts w:ascii="Times New Roman" w:hAnsi="Times New Roman" w:cs="Times New Roman"/>
                <w:b/>
                <w:color w:val="000000"/>
                <w:sz w:val="20"/>
                <w:szCs w:val="20"/>
              </w:rPr>
              <w:t>Почтовый индекс</w:t>
            </w:r>
          </w:p>
        </w:tc>
      </w:tr>
      <w:tr w:rsidR="006A15A0" w:rsidRPr="00DF642F" w14:paraId="09512FC5" w14:textId="77777777" w:rsidTr="00DB6969">
        <w:trPr>
          <w:trHeight w:val="315"/>
        </w:trPr>
        <w:tc>
          <w:tcPr>
            <w:tcW w:w="250" w:type="pct"/>
            <w:shd w:val="clear" w:color="auto" w:fill="auto"/>
            <w:vAlign w:val="center"/>
            <w:hideMark/>
          </w:tcPr>
          <w:p w14:paraId="0ABEFC24"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1</w:t>
            </w:r>
          </w:p>
        </w:tc>
        <w:tc>
          <w:tcPr>
            <w:tcW w:w="818" w:type="pct"/>
            <w:shd w:val="clear" w:color="auto" w:fill="auto"/>
            <w:vAlign w:val="center"/>
            <w:hideMark/>
          </w:tcPr>
          <w:p w14:paraId="5BDB9F88"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138415ED"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Архангельская область</w:t>
            </w:r>
          </w:p>
        </w:tc>
        <w:tc>
          <w:tcPr>
            <w:tcW w:w="911" w:type="pct"/>
            <w:shd w:val="clear" w:color="auto" w:fill="auto"/>
            <w:vAlign w:val="center"/>
            <w:hideMark/>
          </w:tcPr>
          <w:p w14:paraId="4D49DFB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Архангельск</w:t>
            </w:r>
          </w:p>
        </w:tc>
        <w:tc>
          <w:tcPr>
            <w:tcW w:w="1060" w:type="pct"/>
            <w:shd w:val="clear" w:color="auto" w:fill="auto"/>
            <w:vAlign w:val="center"/>
            <w:hideMark/>
          </w:tcPr>
          <w:p w14:paraId="261764CA"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Октябрят</w:t>
            </w:r>
          </w:p>
        </w:tc>
        <w:tc>
          <w:tcPr>
            <w:tcW w:w="317" w:type="pct"/>
            <w:shd w:val="clear" w:color="auto" w:fill="auto"/>
            <w:vAlign w:val="center"/>
            <w:hideMark/>
          </w:tcPr>
          <w:p w14:paraId="6A826AE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29</w:t>
            </w:r>
          </w:p>
        </w:tc>
        <w:tc>
          <w:tcPr>
            <w:tcW w:w="634" w:type="pct"/>
            <w:shd w:val="clear" w:color="auto" w:fill="auto"/>
            <w:vAlign w:val="center"/>
            <w:hideMark/>
          </w:tcPr>
          <w:p w14:paraId="284C11BC"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163000</w:t>
            </w:r>
          </w:p>
        </w:tc>
      </w:tr>
      <w:tr w:rsidR="006A15A0" w:rsidRPr="00DF642F" w14:paraId="775E7A6C" w14:textId="77777777" w:rsidTr="00DB6969">
        <w:trPr>
          <w:trHeight w:val="315"/>
        </w:trPr>
        <w:tc>
          <w:tcPr>
            <w:tcW w:w="250" w:type="pct"/>
            <w:shd w:val="clear" w:color="auto" w:fill="auto"/>
            <w:vAlign w:val="center"/>
            <w:hideMark/>
          </w:tcPr>
          <w:p w14:paraId="0AA23D36"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2</w:t>
            </w:r>
          </w:p>
        </w:tc>
        <w:tc>
          <w:tcPr>
            <w:tcW w:w="818" w:type="pct"/>
            <w:shd w:val="clear" w:color="auto" w:fill="auto"/>
            <w:vAlign w:val="center"/>
            <w:hideMark/>
          </w:tcPr>
          <w:p w14:paraId="0D12ED4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2A257A29"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Ненецкий АО</w:t>
            </w:r>
          </w:p>
        </w:tc>
        <w:tc>
          <w:tcPr>
            <w:tcW w:w="911" w:type="pct"/>
            <w:shd w:val="clear" w:color="auto" w:fill="auto"/>
            <w:vAlign w:val="center"/>
            <w:hideMark/>
          </w:tcPr>
          <w:p w14:paraId="7ACC47AA"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Нарьян-Мар</w:t>
            </w:r>
          </w:p>
        </w:tc>
        <w:tc>
          <w:tcPr>
            <w:tcW w:w="1060" w:type="pct"/>
            <w:shd w:val="clear" w:color="auto" w:fill="auto"/>
            <w:vAlign w:val="center"/>
            <w:hideMark/>
          </w:tcPr>
          <w:p w14:paraId="09E63D9F"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Смидовича</w:t>
            </w:r>
          </w:p>
        </w:tc>
        <w:tc>
          <w:tcPr>
            <w:tcW w:w="317" w:type="pct"/>
            <w:shd w:val="clear" w:color="auto" w:fill="auto"/>
            <w:vAlign w:val="center"/>
            <w:hideMark/>
          </w:tcPr>
          <w:p w14:paraId="60D6AFC9"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25</w:t>
            </w:r>
          </w:p>
        </w:tc>
        <w:tc>
          <w:tcPr>
            <w:tcW w:w="634" w:type="pct"/>
            <w:shd w:val="clear" w:color="auto" w:fill="auto"/>
            <w:vAlign w:val="center"/>
            <w:hideMark/>
          </w:tcPr>
          <w:p w14:paraId="2722A69C"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166000</w:t>
            </w:r>
          </w:p>
        </w:tc>
      </w:tr>
      <w:tr w:rsidR="006A15A0" w:rsidRPr="00DF642F" w14:paraId="708F2808" w14:textId="77777777" w:rsidTr="00DB6969">
        <w:trPr>
          <w:trHeight w:val="315"/>
        </w:trPr>
        <w:tc>
          <w:tcPr>
            <w:tcW w:w="250" w:type="pct"/>
            <w:shd w:val="clear" w:color="auto" w:fill="auto"/>
            <w:vAlign w:val="center"/>
            <w:hideMark/>
          </w:tcPr>
          <w:p w14:paraId="7E8B7392"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3</w:t>
            </w:r>
          </w:p>
        </w:tc>
        <w:tc>
          <w:tcPr>
            <w:tcW w:w="818" w:type="pct"/>
            <w:shd w:val="clear" w:color="auto" w:fill="auto"/>
            <w:vAlign w:val="center"/>
            <w:hideMark/>
          </w:tcPr>
          <w:p w14:paraId="46DDAF6F"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41A017D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Вологодская область</w:t>
            </w:r>
          </w:p>
        </w:tc>
        <w:tc>
          <w:tcPr>
            <w:tcW w:w="911" w:type="pct"/>
            <w:shd w:val="clear" w:color="auto" w:fill="auto"/>
            <w:vAlign w:val="center"/>
            <w:hideMark/>
          </w:tcPr>
          <w:p w14:paraId="35C000EE"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Вологда</w:t>
            </w:r>
          </w:p>
        </w:tc>
        <w:tc>
          <w:tcPr>
            <w:tcW w:w="1060" w:type="pct"/>
            <w:shd w:val="clear" w:color="auto" w:fill="auto"/>
            <w:vAlign w:val="center"/>
            <w:hideMark/>
          </w:tcPr>
          <w:p w14:paraId="21F0722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Гиляровского</w:t>
            </w:r>
          </w:p>
        </w:tc>
        <w:tc>
          <w:tcPr>
            <w:tcW w:w="317" w:type="pct"/>
            <w:shd w:val="clear" w:color="auto" w:fill="auto"/>
            <w:vAlign w:val="center"/>
            <w:hideMark/>
          </w:tcPr>
          <w:p w14:paraId="2058AEF2"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54а</w:t>
            </w:r>
          </w:p>
        </w:tc>
        <w:tc>
          <w:tcPr>
            <w:tcW w:w="634" w:type="pct"/>
            <w:shd w:val="clear" w:color="auto" w:fill="auto"/>
            <w:vAlign w:val="center"/>
            <w:hideMark/>
          </w:tcPr>
          <w:p w14:paraId="053C2CC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160014</w:t>
            </w:r>
          </w:p>
        </w:tc>
      </w:tr>
      <w:tr w:rsidR="006A15A0" w:rsidRPr="00DF642F" w14:paraId="15F651DC" w14:textId="77777777" w:rsidTr="00DB6969">
        <w:trPr>
          <w:trHeight w:val="315"/>
        </w:trPr>
        <w:tc>
          <w:tcPr>
            <w:tcW w:w="250" w:type="pct"/>
            <w:shd w:val="clear" w:color="auto" w:fill="auto"/>
            <w:vAlign w:val="center"/>
            <w:hideMark/>
          </w:tcPr>
          <w:p w14:paraId="3EFFB544"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4</w:t>
            </w:r>
          </w:p>
        </w:tc>
        <w:tc>
          <w:tcPr>
            <w:tcW w:w="818" w:type="pct"/>
            <w:shd w:val="clear" w:color="auto" w:fill="auto"/>
            <w:vAlign w:val="center"/>
            <w:hideMark/>
          </w:tcPr>
          <w:p w14:paraId="72D9BD0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2634BE42"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Калининградская область</w:t>
            </w:r>
          </w:p>
        </w:tc>
        <w:tc>
          <w:tcPr>
            <w:tcW w:w="911" w:type="pct"/>
            <w:shd w:val="clear" w:color="auto" w:fill="auto"/>
            <w:vAlign w:val="center"/>
            <w:hideMark/>
          </w:tcPr>
          <w:p w14:paraId="5073BD39"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Калининград</w:t>
            </w:r>
          </w:p>
        </w:tc>
        <w:tc>
          <w:tcPr>
            <w:tcW w:w="1060" w:type="pct"/>
            <w:shd w:val="clear" w:color="auto" w:fill="auto"/>
            <w:vAlign w:val="center"/>
            <w:hideMark/>
          </w:tcPr>
          <w:p w14:paraId="032F05F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Железнодорожная</w:t>
            </w:r>
          </w:p>
        </w:tc>
        <w:tc>
          <w:tcPr>
            <w:tcW w:w="317" w:type="pct"/>
            <w:shd w:val="clear" w:color="auto" w:fill="auto"/>
            <w:vAlign w:val="center"/>
            <w:hideMark/>
          </w:tcPr>
          <w:p w14:paraId="3E053298"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29</w:t>
            </w:r>
          </w:p>
        </w:tc>
        <w:tc>
          <w:tcPr>
            <w:tcW w:w="634" w:type="pct"/>
            <w:shd w:val="clear" w:color="auto" w:fill="auto"/>
            <w:vAlign w:val="center"/>
            <w:hideMark/>
          </w:tcPr>
          <w:p w14:paraId="6872C4D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236015</w:t>
            </w:r>
          </w:p>
        </w:tc>
      </w:tr>
      <w:tr w:rsidR="006A15A0" w:rsidRPr="00DF642F" w14:paraId="49C5C278" w14:textId="77777777" w:rsidTr="00DB6969">
        <w:trPr>
          <w:trHeight w:val="315"/>
        </w:trPr>
        <w:tc>
          <w:tcPr>
            <w:tcW w:w="250" w:type="pct"/>
            <w:shd w:val="clear" w:color="auto" w:fill="auto"/>
            <w:vAlign w:val="center"/>
            <w:hideMark/>
          </w:tcPr>
          <w:p w14:paraId="25AF3206"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5</w:t>
            </w:r>
          </w:p>
        </w:tc>
        <w:tc>
          <w:tcPr>
            <w:tcW w:w="818" w:type="pct"/>
            <w:shd w:val="clear" w:color="auto" w:fill="auto"/>
            <w:vAlign w:val="center"/>
            <w:hideMark/>
          </w:tcPr>
          <w:p w14:paraId="4D1EE67F"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357D799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Мурманская область</w:t>
            </w:r>
          </w:p>
        </w:tc>
        <w:tc>
          <w:tcPr>
            <w:tcW w:w="911" w:type="pct"/>
            <w:shd w:val="clear" w:color="auto" w:fill="auto"/>
            <w:vAlign w:val="center"/>
            <w:hideMark/>
          </w:tcPr>
          <w:p w14:paraId="29AD8AF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Мурманск</w:t>
            </w:r>
          </w:p>
        </w:tc>
        <w:tc>
          <w:tcPr>
            <w:tcW w:w="1060" w:type="pct"/>
            <w:shd w:val="clear" w:color="auto" w:fill="auto"/>
            <w:vAlign w:val="center"/>
            <w:hideMark/>
          </w:tcPr>
          <w:p w14:paraId="01B7FC2C"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Чапаева</w:t>
            </w:r>
          </w:p>
        </w:tc>
        <w:tc>
          <w:tcPr>
            <w:tcW w:w="317" w:type="pct"/>
            <w:shd w:val="clear" w:color="auto" w:fill="auto"/>
            <w:vAlign w:val="center"/>
            <w:hideMark/>
          </w:tcPr>
          <w:p w14:paraId="0A51D57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10</w:t>
            </w:r>
          </w:p>
        </w:tc>
        <w:tc>
          <w:tcPr>
            <w:tcW w:w="634" w:type="pct"/>
            <w:shd w:val="clear" w:color="auto" w:fill="auto"/>
            <w:vAlign w:val="center"/>
            <w:hideMark/>
          </w:tcPr>
          <w:p w14:paraId="0075FF0A"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183032</w:t>
            </w:r>
          </w:p>
        </w:tc>
      </w:tr>
      <w:tr w:rsidR="006A15A0" w:rsidRPr="00DF642F" w14:paraId="63D10021" w14:textId="77777777" w:rsidTr="00DB6969">
        <w:trPr>
          <w:trHeight w:val="315"/>
        </w:trPr>
        <w:tc>
          <w:tcPr>
            <w:tcW w:w="250" w:type="pct"/>
            <w:shd w:val="clear" w:color="auto" w:fill="auto"/>
            <w:vAlign w:val="center"/>
            <w:hideMark/>
          </w:tcPr>
          <w:p w14:paraId="42C247BF"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6</w:t>
            </w:r>
          </w:p>
        </w:tc>
        <w:tc>
          <w:tcPr>
            <w:tcW w:w="818" w:type="pct"/>
            <w:shd w:val="clear" w:color="auto" w:fill="auto"/>
            <w:vAlign w:val="center"/>
            <w:hideMark/>
          </w:tcPr>
          <w:p w14:paraId="324733BE"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7098D33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Новгородская область</w:t>
            </w:r>
          </w:p>
        </w:tc>
        <w:tc>
          <w:tcPr>
            <w:tcW w:w="911" w:type="pct"/>
            <w:shd w:val="clear" w:color="auto" w:fill="auto"/>
            <w:vAlign w:val="center"/>
            <w:hideMark/>
          </w:tcPr>
          <w:p w14:paraId="31EAF078"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Великий Новгород</w:t>
            </w:r>
          </w:p>
        </w:tc>
        <w:tc>
          <w:tcPr>
            <w:tcW w:w="1060" w:type="pct"/>
            <w:shd w:val="clear" w:color="auto" w:fill="auto"/>
            <w:vAlign w:val="center"/>
            <w:hideMark/>
          </w:tcPr>
          <w:p w14:paraId="1D17F434"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Хутынская</w:t>
            </w:r>
          </w:p>
        </w:tc>
        <w:tc>
          <w:tcPr>
            <w:tcW w:w="317" w:type="pct"/>
            <w:shd w:val="clear" w:color="auto" w:fill="auto"/>
            <w:vAlign w:val="center"/>
            <w:hideMark/>
          </w:tcPr>
          <w:p w14:paraId="3B0022BE"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56</w:t>
            </w:r>
          </w:p>
        </w:tc>
        <w:tc>
          <w:tcPr>
            <w:tcW w:w="634" w:type="pct"/>
            <w:shd w:val="clear" w:color="auto" w:fill="auto"/>
            <w:vAlign w:val="center"/>
            <w:hideMark/>
          </w:tcPr>
          <w:p w14:paraId="0F41A12D"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173020</w:t>
            </w:r>
          </w:p>
        </w:tc>
      </w:tr>
      <w:tr w:rsidR="006A15A0" w:rsidRPr="00DF642F" w14:paraId="0E215A80" w14:textId="77777777" w:rsidTr="00DB6969">
        <w:trPr>
          <w:trHeight w:val="300"/>
        </w:trPr>
        <w:tc>
          <w:tcPr>
            <w:tcW w:w="250" w:type="pct"/>
            <w:shd w:val="clear" w:color="auto" w:fill="auto"/>
            <w:vAlign w:val="center"/>
            <w:hideMark/>
          </w:tcPr>
          <w:p w14:paraId="63FEE873"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7</w:t>
            </w:r>
          </w:p>
        </w:tc>
        <w:tc>
          <w:tcPr>
            <w:tcW w:w="818" w:type="pct"/>
            <w:shd w:val="clear" w:color="auto" w:fill="auto"/>
            <w:vAlign w:val="center"/>
            <w:hideMark/>
          </w:tcPr>
          <w:p w14:paraId="45286449"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399C1C90"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Псковская область</w:t>
            </w:r>
          </w:p>
        </w:tc>
        <w:tc>
          <w:tcPr>
            <w:tcW w:w="911" w:type="pct"/>
            <w:shd w:val="clear" w:color="auto" w:fill="auto"/>
            <w:vAlign w:val="center"/>
            <w:hideMark/>
          </w:tcPr>
          <w:p w14:paraId="35008433"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Псков</w:t>
            </w:r>
          </w:p>
        </w:tc>
        <w:tc>
          <w:tcPr>
            <w:tcW w:w="1060" w:type="pct"/>
            <w:shd w:val="clear" w:color="auto" w:fill="auto"/>
            <w:vAlign w:val="center"/>
            <w:hideMark/>
          </w:tcPr>
          <w:p w14:paraId="6FDC61B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Леона Поземского</w:t>
            </w:r>
          </w:p>
        </w:tc>
        <w:tc>
          <w:tcPr>
            <w:tcW w:w="317" w:type="pct"/>
            <w:shd w:val="clear" w:color="auto" w:fill="auto"/>
            <w:vAlign w:val="center"/>
            <w:hideMark/>
          </w:tcPr>
          <w:p w14:paraId="749E2E8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127</w:t>
            </w:r>
          </w:p>
        </w:tc>
        <w:tc>
          <w:tcPr>
            <w:tcW w:w="634" w:type="pct"/>
            <w:shd w:val="clear" w:color="auto" w:fill="auto"/>
            <w:vAlign w:val="center"/>
            <w:hideMark/>
          </w:tcPr>
          <w:p w14:paraId="736BEAF3"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180006</w:t>
            </w:r>
          </w:p>
        </w:tc>
      </w:tr>
      <w:tr w:rsidR="006A15A0" w:rsidRPr="00DF642F" w14:paraId="1453034D" w14:textId="77777777" w:rsidTr="00DB6969">
        <w:trPr>
          <w:trHeight w:val="315"/>
        </w:trPr>
        <w:tc>
          <w:tcPr>
            <w:tcW w:w="250" w:type="pct"/>
            <w:shd w:val="clear" w:color="auto" w:fill="auto"/>
            <w:vAlign w:val="center"/>
            <w:hideMark/>
          </w:tcPr>
          <w:p w14:paraId="30999B78"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8</w:t>
            </w:r>
          </w:p>
        </w:tc>
        <w:tc>
          <w:tcPr>
            <w:tcW w:w="818" w:type="pct"/>
            <w:shd w:val="clear" w:color="auto" w:fill="auto"/>
            <w:vAlign w:val="center"/>
            <w:hideMark/>
          </w:tcPr>
          <w:p w14:paraId="0FEE2290"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3DB0AB3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Республика Карелия</w:t>
            </w:r>
          </w:p>
        </w:tc>
        <w:tc>
          <w:tcPr>
            <w:tcW w:w="911" w:type="pct"/>
            <w:shd w:val="clear" w:color="auto" w:fill="auto"/>
            <w:vAlign w:val="center"/>
            <w:hideMark/>
          </w:tcPr>
          <w:p w14:paraId="3DA5C3C3"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Петрозаводск</w:t>
            </w:r>
          </w:p>
        </w:tc>
        <w:tc>
          <w:tcPr>
            <w:tcW w:w="1060" w:type="pct"/>
            <w:shd w:val="clear" w:color="auto" w:fill="auto"/>
            <w:vAlign w:val="center"/>
            <w:hideMark/>
          </w:tcPr>
          <w:p w14:paraId="1B53D4B4"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Шотмана</w:t>
            </w:r>
          </w:p>
        </w:tc>
        <w:tc>
          <w:tcPr>
            <w:tcW w:w="317" w:type="pct"/>
            <w:shd w:val="clear" w:color="auto" w:fill="auto"/>
            <w:vAlign w:val="center"/>
            <w:hideMark/>
          </w:tcPr>
          <w:p w14:paraId="7A13AE1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7</w:t>
            </w:r>
          </w:p>
        </w:tc>
        <w:tc>
          <w:tcPr>
            <w:tcW w:w="634" w:type="pct"/>
            <w:shd w:val="clear" w:color="auto" w:fill="auto"/>
            <w:vAlign w:val="center"/>
            <w:hideMark/>
          </w:tcPr>
          <w:p w14:paraId="600AAB1B"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185961</w:t>
            </w:r>
          </w:p>
        </w:tc>
      </w:tr>
      <w:tr w:rsidR="006A15A0" w:rsidRPr="00DF642F" w14:paraId="46A6E8AA" w14:textId="77777777" w:rsidTr="00DB6969">
        <w:trPr>
          <w:trHeight w:val="300"/>
        </w:trPr>
        <w:tc>
          <w:tcPr>
            <w:tcW w:w="250" w:type="pct"/>
            <w:shd w:val="clear" w:color="auto" w:fill="auto"/>
            <w:vAlign w:val="center"/>
            <w:hideMark/>
          </w:tcPr>
          <w:p w14:paraId="4FB2684E"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9</w:t>
            </w:r>
          </w:p>
        </w:tc>
        <w:tc>
          <w:tcPr>
            <w:tcW w:w="818" w:type="pct"/>
            <w:shd w:val="clear" w:color="auto" w:fill="auto"/>
            <w:vAlign w:val="center"/>
            <w:hideMark/>
          </w:tcPr>
          <w:p w14:paraId="0A584F2E"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78E25F30"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Республика Коми</w:t>
            </w:r>
          </w:p>
        </w:tc>
        <w:tc>
          <w:tcPr>
            <w:tcW w:w="911" w:type="pct"/>
            <w:shd w:val="clear" w:color="auto" w:fill="auto"/>
            <w:vAlign w:val="center"/>
            <w:hideMark/>
          </w:tcPr>
          <w:p w14:paraId="1F6ABF95"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Сыктывкар</w:t>
            </w:r>
          </w:p>
        </w:tc>
        <w:tc>
          <w:tcPr>
            <w:tcW w:w="1060" w:type="pct"/>
            <w:shd w:val="clear" w:color="auto" w:fill="auto"/>
            <w:vAlign w:val="center"/>
            <w:hideMark/>
          </w:tcPr>
          <w:p w14:paraId="5D447671"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Колхозная</w:t>
            </w:r>
          </w:p>
        </w:tc>
        <w:tc>
          <w:tcPr>
            <w:tcW w:w="317" w:type="pct"/>
            <w:shd w:val="clear" w:color="auto" w:fill="auto"/>
            <w:vAlign w:val="center"/>
            <w:hideMark/>
          </w:tcPr>
          <w:p w14:paraId="2680B98C"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40</w:t>
            </w:r>
          </w:p>
        </w:tc>
        <w:tc>
          <w:tcPr>
            <w:tcW w:w="634" w:type="pct"/>
            <w:shd w:val="clear" w:color="auto" w:fill="auto"/>
            <w:vAlign w:val="center"/>
            <w:hideMark/>
          </w:tcPr>
          <w:p w14:paraId="335B0A4D"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167981</w:t>
            </w:r>
          </w:p>
        </w:tc>
      </w:tr>
      <w:tr w:rsidR="006A15A0" w:rsidRPr="00DF642F" w14:paraId="00C49441" w14:textId="77777777" w:rsidTr="00DB6969">
        <w:trPr>
          <w:trHeight w:val="315"/>
        </w:trPr>
        <w:tc>
          <w:tcPr>
            <w:tcW w:w="250" w:type="pct"/>
            <w:shd w:val="clear" w:color="auto" w:fill="auto"/>
            <w:vAlign w:val="center"/>
            <w:hideMark/>
          </w:tcPr>
          <w:p w14:paraId="0C38A08C" w14:textId="77777777" w:rsidR="006A15A0" w:rsidRPr="00DF642F" w:rsidRDefault="006A15A0" w:rsidP="00DB6969">
            <w:pPr>
              <w:spacing w:after="0" w:line="240" w:lineRule="auto"/>
              <w:ind w:left="30" w:hanging="30"/>
              <w:contextualSpacing/>
              <w:jc w:val="center"/>
              <w:rPr>
                <w:rFonts w:ascii="Times New Roman" w:hAnsi="Times New Roman" w:cs="Times New Roman"/>
                <w:b/>
                <w:bCs/>
                <w:color w:val="000000"/>
                <w:sz w:val="20"/>
                <w:szCs w:val="20"/>
              </w:rPr>
            </w:pPr>
            <w:r w:rsidRPr="00DF642F">
              <w:rPr>
                <w:rFonts w:ascii="Times New Roman" w:hAnsi="Times New Roman" w:cs="Times New Roman"/>
                <w:b/>
                <w:bCs/>
                <w:color w:val="000000"/>
                <w:sz w:val="20"/>
                <w:szCs w:val="20"/>
              </w:rPr>
              <w:t>10</w:t>
            </w:r>
          </w:p>
        </w:tc>
        <w:tc>
          <w:tcPr>
            <w:tcW w:w="818" w:type="pct"/>
            <w:shd w:val="clear" w:color="auto" w:fill="auto"/>
            <w:vAlign w:val="center"/>
            <w:hideMark/>
          </w:tcPr>
          <w:p w14:paraId="7373C5B7"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Северо-Западный</w:t>
            </w:r>
          </w:p>
        </w:tc>
        <w:tc>
          <w:tcPr>
            <w:tcW w:w="1011" w:type="pct"/>
            <w:shd w:val="clear" w:color="auto" w:fill="auto"/>
            <w:vAlign w:val="center"/>
            <w:hideMark/>
          </w:tcPr>
          <w:p w14:paraId="3B74F9CA"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Санкт-Петербург и Ленинградская область</w:t>
            </w:r>
          </w:p>
        </w:tc>
        <w:tc>
          <w:tcPr>
            <w:tcW w:w="911" w:type="pct"/>
            <w:shd w:val="clear" w:color="auto" w:fill="auto"/>
            <w:vAlign w:val="center"/>
            <w:hideMark/>
          </w:tcPr>
          <w:p w14:paraId="119F7B0D"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Санкт-Петербург</w:t>
            </w:r>
          </w:p>
        </w:tc>
        <w:tc>
          <w:tcPr>
            <w:tcW w:w="1060" w:type="pct"/>
            <w:shd w:val="clear" w:color="auto" w:fill="auto"/>
            <w:vAlign w:val="center"/>
            <w:hideMark/>
          </w:tcPr>
          <w:p w14:paraId="2E404BD5"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Софийская</w:t>
            </w:r>
          </w:p>
        </w:tc>
        <w:tc>
          <w:tcPr>
            <w:tcW w:w="317" w:type="pct"/>
            <w:shd w:val="clear" w:color="auto" w:fill="auto"/>
            <w:vAlign w:val="center"/>
            <w:hideMark/>
          </w:tcPr>
          <w:p w14:paraId="73AA075D"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81а</w:t>
            </w:r>
          </w:p>
        </w:tc>
        <w:tc>
          <w:tcPr>
            <w:tcW w:w="634" w:type="pct"/>
            <w:shd w:val="clear" w:color="auto" w:fill="auto"/>
            <w:vAlign w:val="center"/>
            <w:hideMark/>
          </w:tcPr>
          <w:p w14:paraId="5CE96495" w14:textId="77777777" w:rsidR="006A15A0" w:rsidRPr="00DF642F" w:rsidRDefault="006A15A0" w:rsidP="00DB6969">
            <w:pPr>
              <w:spacing w:after="0" w:line="240" w:lineRule="auto"/>
              <w:contextualSpacing/>
              <w:jc w:val="center"/>
              <w:rPr>
                <w:rFonts w:ascii="Times New Roman" w:hAnsi="Times New Roman" w:cs="Times New Roman"/>
                <w:color w:val="000000"/>
                <w:sz w:val="20"/>
                <w:szCs w:val="20"/>
              </w:rPr>
            </w:pPr>
            <w:r w:rsidRPr="00DF642F">
              <w:rPr>
                <w:rFonts w:ascii="Times New Roman" w:hAnsi="Times New Roman" w:cs="Times New Roman"/>
                <w:color w:val="000000"/>
                <w:sz w:val="20"/>
                <w:szCs w:val="20"/>
              </w:rPr>
              <w:t>200960</w:t>
            </w:r>
          </w:p>
        </w:tc>
      </w:tr>
    </w:tbl>
    <w:p w14:paraId="10783937" w14:textId="3D56A376" w:rsidR="006A15A0" w:rsidRPr="00DF642F" w:rsidRDefault="006A15A0" w:rsidP="006A15A0">
      <w:pPr>
        <w:rPr>
          <w:rFonts w:eastAsia="Calibri" w:cstheme="minorHAnsi"/>
          <w:color w:val="000000"/>
          <w:sz w:val="20"/>
          <w:szCs w:val="20"/>
        </w:rPr>
      </w:pPr>
    </w:p>
    <w:p w14:paraId="6F379DEA" w14:textId="77777777" w:rsidR="006A15A0" w:rsidRPr="00DF642F" w:rsidRDefault="006A15A0" w:rsidP="006A15A0">
      <w:pPr>
        <w:numPr>
          <w:ilvl w:val="0"/>
          <w:numId w:val="14"/>
        </w:numPr>
        <w:autoSpaceDE w:val="0"/>
        <w:autoSpaceDN w:val="0"/>
        <w:adjustRightInd w:val="0"/>
        <w:spacing w:after="0" w:line="240" w:lineRule="auto"/>
        <w:ind w:left="0" w:firstLine="0"/>
        <w:contextualSpacing/>
        <w:jc w:val="center"/>
        <w:rPr>
          <w:rFonts w:eastAsia="Times New Roman" w:cstheme="minorHAnsi"/>
          <w:b/>
          <w:bCs/>
          <w:sz w:val="20"/>
          <w:szCs w:val="20"/>
          <w:lang w:eastAsia="ru-RU"/>
        </w:rPr>
      </w:pPr>
      <w:r w:rsidRPr="00DF642F">
        <w:rPr>
          <w:rFonts w:eastAsia="Times New Roman" w:cstheme="minorHAnsi"/>
          <w:b/>
          <w:bCs/>
          <w:sz w:val="20"/>
          <w:szCs w:val="20"/>
          <w:lang w:eastAsia="ru-RU"/>
        </w:rPr>
        <w:t>ПЕРЕЧЕНЬ</w:t>
      </w:r>
    </w:p>
    <w:p w14:paraId="43B2026C" w14:textId="77777777" w:rsidR="006A15A0" w:rsidRPr="00DF642F" w:rsidRDefault="006A15A0" w:rsidP="006A15A0">
      <w:pPr>
        <w:autoSpaceDE w:val="0"/>
        <w:autoSpaceDN w:val="0"/>
        <w:adjustRightInd w:val="0"/>
        <w:spacing w:after="0" w:line="240" w:lineRule="auto"/>
        <w:jc w:val="center"/>
        <w:rPr>
          <w:rFonts w:cstheme="minorHAnsi"/>
          <w:sz w:val="20"/>
          <w:szCs w:val="20"/>
        </w:rPr>
      </w:pPr>
      <w:r w:rsidRPr="00DF642F">
        <w:rPr>
          <w:rFonts w:cstheme="minorHAnsi"/>
          <w:sz w:val="20"/>
          <w:szCs w:val="20"/>
        </w:rPr>
        <w:t>тягачей СПб РАСЦ УФПС г. Санкт-Петербурга</w:t>
      </w:r>
    </w:p>
    <w:p w14:paraId="1F13B464" w14:textId="77777777" w:rsidR="006A15A0" w:rsidRPr="00DF642F" w:rsidRDefault="006A15A0" w:rsidP="006A15A0">
      <w:pPr>
        <w:autoSpaceDE w:val="0"/>
        <w:autoSpaceDN w:val="0"/>
        <w:adjustRightInd w:val="0"/>
        <w:spacing w:after="0" w:line="240" w:lineRule="auto"/>
        <w:jc w:val="center"/>
        <w:rPr>
          <w:rFonts w:eastAsia="Calibri" w:cstheme="minorHAnsi"/>
          <w:color w:val="000000"/>
          <w:sz w:val="20"/>
          <w:szCs w:val="20"/>
        </w:rPr>
      </w:pPr>
      <w:r w:rsidRPr="00DF642F">
        <w:rPr>
          <w:rFonts w:cstheme="minorHAnsi"/>
          <w:sz w:val="20"/>
          <w:szCs w:val="20"/>
        </w:rPr>
        <w:t>и Ленинградской области-филиала АО «Почта России»</w:t>
      </w:r>
    </w:p>
    <w:tbl>
      <w:tblPr>
        <w:tblStyle w:val="a4"/>
        <w:tblW w:w="5000" w:type="pct"/>
        <w:tblLook w:val="04A0" w:firstRow="1" w:lastRow="0" w:firstColumn="1" w:lastColumn="0" w:noHBand="0" w:noVBand="1"/>
      </w:tblPr>
      <w:tblGrid>
        <w:gridCol w:w="2844"/>
        <w:gridCol w:w="3800"/>
        <w:gridCol w:w="1357"/>
        <w:gridCol w:w="1486"/>
      </w:tblGrid>
      <w:tr w:rsidR="006A15A0" w:rsidRPr="00DF642F" w14:paraId="218847EF" w14:textId="77777777" w:rsidTr="00DB6969">
        <w:tc>
          <w:tcPr>
            <w:tcW w:w="1499" w:type="pct"/>
            <w:vAlign w:val="center"/>
          </w:tcPr>
          <w:p w14:paraId="51FC1AEC" w14:textId="77777777" w:rsidR="006A15A0" w:rsidRPr="00DF642F" w:rsidRDefault="006A15A0" w:rsidP="00DB6969">
            <w:pPr>
              <w:contextualSpacing/>
              <w:jc w:val="center"/>
              <w:rPr>
                <w:rFonts w:cstheme="minorHAnsi"/>
                <w:b/>
                <w:sz w:val="20"/>
                <w:szCs w:val="20"/>
              </w:rPr>
            </w:pPr>
            <w:r w:rsidRPr="00DF642F">
              <w:rPr>
                <w:rFonts w:cstheme="minorHAnsi"/>
                <w:b/>
                <w:sz w:val="20"/>
                <w:szCs w:val="20"/>
              </w:rPr>
              <w:t>Наименование</w:t>
            </w:r>
          </w:p>
        </w:tc>
        <w:tc>
          <w:tcPr>
            <w:tcW w:w="2003" w:type="pct"/>
            <w:vAlign w:val="center"/>
          </w:tcPr>
          <w:p w14:paraId="4FA1AB39" w14:textId="77777777" w:rsidR="006A15A0" w:rsidRPr="00DF642F" w:rsidRDefault="006A15A0" w:rsidP="00DB6969">
            <w:pPr>
              <w:contextualSpacing/>
              <w:jc w:val="center"/>
              <w:rPr>
                <w:rFonts w:cstheme="minorHAnsi"/>
                <w:b/>
                <w:sz w:val="20"/>
                <w:szCs w:val="20"/>
              </w:rPr>
            </w:pPr>
            <w:r w:rsidRPr="00DF642F">
              <w:rPr>
                <w:rFonts w:cstheme="minorHAnsi"/>
                <w:b/>
                <w:sz w:val="20"/>
                <w:szCs w:val="20"/>
              </w:rPr>
              <w:t>Модель</w:t>
            </w:r>
          </w:p>
        </w:tc>
        <w:tc>
          <w:tcPr>
            <w:tcW w:w="715" w:type="pct"/>
            <w:vAlign w:val="center"/>
          </w:tcPr>
          <w:p w14:paraId="08327B3C" w14:textId="77777777" w:rsidR="006A15A0" w:rsidRPr="00DF642F" w:rsidRDefault="006A15A0" w:rsidP="00DB6969">
            <w:pPr>
              <w:contextualSpacing/>
              <w:jc w:val="center"/>
              <w:rPr>
                <w:rFonts w:eastAsia="Calibri" w:cstheme="minorHAnsi"/>
                <w:b/>
                <w:color w:val="000000"/>
                <w:sz w:val="20"/>
                <w:szCs w:val="20"/>
              </w:rPr>
            </w:pPr>
            <w:r w:rsidRPr="00DF642F">
              <w:rPr>
                <w:rFonts w:eastAsia="Calibri" w:cstheme="minorHAnsi"/>
                <w:b/>
                <w:color w:val="000000"/>
                <w:sz w:val="20"/>
                <w:szCs w:val="20"/>
              </w:rPr>
              <w:t>Кол-во.</w:t>
            </w:r>
          </w:p>
        </w:tc>
        <w:tc>
          <w:tcPr>
            <w:tcW w:w="783" w:type="pct"/>
            <w:vAlign w:val="center"/>
          </w:tcPr>
          <w:p w14:paraId="13AE51E4" w14:textId="77777777" w:rsidR="006A15A0" w:rsidRPr="00DF642F" w:rsidRDefault="006A15A0" w:rsidP="00DB6969">
            <w:pPr>
              <w:contextualSpacing/>
              <w:jc w:val="center"/>
              <w:rPr>
                <w:rFonts w:eastAsia="Calibri" w:cstheme="minorHAnsi"/>
                <w:b/>
                <w:color w:val="000000"/>
                <w:sz w:val="20"/>
                <w:szCs w:val="20"/>
              </w:rPr>
            </w:pPr>
            <w:r w:rsidRPr="00DF642F">
              <w:rPr>
                <w:rFonts w:eastAsia="Calibri" w:cstheme="minorHAnsi"/>
                <w:b/>
                <w:color w:val="000000"/>
                <w:sz w:val="20"/>
                <w:szCs w:val="20"/>
              </w:rPr>
              <w:t>Ед. изм.</w:t>
            </w:r>
          </w:p>
        </w:tc>
      </w:tr>
      <w:tr w:rsidR="006A15A0" w:rsidRPr="00DF642F" w14:paraId="42E1316D" w14:textId="77777777" w:rsidTr="00DB6969">
        <w:tc>
          <w:tcPr>
            <w:tcW w:w="1499" w:type="pct"/>
          </w:tcPr>
          <w:p w14:paraId="043C66D5"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Тягач</w:t>
            </w:r>
          </w:p>
        </w:tc>
        <w:tc>
          <w:tcPr>
            <w:tcW w:w="2003" w:type="pct"/>
          </w:tcPr>
          <w:p w14:paraId="1C41A60A"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Jungheinrich EZS 350</w:t>
            </w:r>
          </w:p>
        </w:tc>
        <w:tc>
          <w:tcPr>
            <w:tcW w:w="715" w:type="pct"/>
          </w:tcPr>
          <w:p w14:paraId="1D8B8B00"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2</w:t>
            </w:r>
          </w:p>
        </w:tc>
        <w:tc>
          <w:tcPr>
            <w:tcW w:w="783" w:type="pct"/>
          </w:tcPr>
          <w:p w14:paraId="0D604FC7"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шт.</w:t>
            </w:r>
          </w:p>
        </w:tc>
      </w:tr>
      <w:tr w:rsidR="006A15A0" w:rsidRPr="00DF642F" w14:paraId="114E928E" w14:textId="77777777" w:rsidTr="00DB6969">
        <w:tc>
          <w:tcPr>
            <w:tcW w:w="1499" w:type="pct"/>
          </w:tcPr>
          <w:p w14:paraId="5431FBE9"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Тягач</w:t>
            </w:r>
          </w:p>
        </w:tc>
        <w:tc>
          <w:tcPr>
            <w:tcW w:w="2003" w:type="pct"/>
          </w:tcPr>
          <w:p w14:paraId="1C9A0744"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 xml:space="preserve">Jungheinrich EZS 130 </w:t>
            </w:r>
          </w:p>
        </w:tc>
        <w:tc>
          <w:tcPr>
            <w:tcW w:w="715" w:type="pct"/>
          </w:tcPr>
          <w:p w14:paraId="5C158B93"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1</w:t>
            </w:r>
          </w:p>
        </w:tc>
        <w:tc>
          <w:tcPr>
            <w:tcW w:w="783" w:type="pct"/>
          </w:tcPr>
          <w:p w14:paraId="4198785E"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шт.</w:t>
            </w:r>
          </w:p>
        </w:tc>
      </w:tr>
      <w:tr w:rsidR="006A15A0" w:rsidRPr="00DF642F" w14:paraId="1A36800A" w14:textId="77777777" w:rsidTr="00DB6969">
        <w:tc>
          <w:tcPr>
            <w:tcW w:w="1499" w:type="pct"/>
          </w:tcPr>
          <w:p w14:paraId="0E59145A" w14:textId="77777777" w:rsidR="006A15A0" w:rsidRPr="00DF642F" w:rsidRDefault="006A15A0" w:rsidP="00DB6969">
            <w:pPr>
              <w:rPr>
                <w:rFonts w:cstheme="minorHAnsi"/>
                <w:sz w:val="20"/>
                <w:szCs w:val="20"/>
              </w:rPr>
            </w:pPr>
            <w:r w:rsidRPr="00DF642F">
              <w:rPr>
                <w:rFonts w:cstheme="minorHAnsi"/>
                <w:sz w:val="20"/>
                <w:szCs w:val="20"/>
              </w:rPr>
              <w:t>Тягач</w:t>
            </w:r>
          </w:p>
        </w:tc>
        <w:tc>
          <w:tcPr>
            <w:tcW w:w="2003" w:type="pct"/>
          </w:tcPr>
          <w:p w14:paraId="0A6E6E1B"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Jungheinrich EZS 570</w:t>
            </w:r>
          </w:p>
        </w:tc>
        <w:tc>
          <w:tcPr>
            <w:tcW w:w="715" w:type="pct"/>
          </w:tcPr>
          <w:p w14:paraId="4982B822"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1</w:t>
            </w:r>
          </w:p>
        </w:tc>
        <w:tc>
          <w:tcPr>
            <w:tcW w:w="783" w:type="pct"/>
          </w:tcPr>
          <w:p w14:paraId="36DEBE47"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шт.</w:t>
            </w:r>
          </w:p>
        </w:tc>
      </w:tr>
      <w:tr w:rsidR="006A15A0" w:rsidRPr="00DF642F" w14:paraId="316E3E79" w14:textId="77777777" w:rsidTr="00DB6969">
        <w:tc>
          <w:tcPr>
            <w:tcW w:w="1499" w:type="pct"/>
          </w:tcPr>
          <w:p w14:paraId="37DAB5BB" w14:textId="77777777" w:rsidR="006A15A0" w:rsidRPr="00DF642F" w:rsidRDefault="006A15A0" w:rsidP="00DB6969">
            <w:pPr>
              <w:rPr>
                <w:rFonts w:cstheme="minorHAnsi"/>
                <w:sz w:val="20"/>
                <w:szCs w:val="20"/>
              </w:rPr>
            </w:pPr>
            <w:r w:rsidRPr="00DF642F">
              <w:rPr>
                <w:rFonts w:cstheme="minorHAnsi"/>
                <w:sz w:val="20"/>
                <w:szCs w:val="20"/>
              </w:rPr>
              <w:t>Тягач</w:t>
            </w:r>
          </w:p>
        </w:tc>
        <w:tc>
          <w:tcPr>
            <w:tcW w:w="2003" w:type="pct"/>
          </w:tcPr>
          <w:p w14:paraId="5C7AA651" w14:textId="77777777" w:rsidR="006A15A0" w:rsidRPr="00DF642F" w:rsidRDefault="006A15A0" w:rsidP="00DB6969">
            <w:pPr>
              <w:contextualSpacing/>
              <w:jc w:val="both"/>
              <w:rPr>
                <w:rFonts w:eastAsia="Calibri" w:cstheme="minorHAnsi"/>
                <w:color w:val="000000"/>
                <w:sz w:val="20"/>
                <w:szCs w:val="20"/>
              </w:rPr>
            </w:pPr>
            <w:r w:rsidRPr="00DF642F">
              <w:rPr>
                <w:rFonts w:eastAsia="Calibri" w:cstheme="minorHAnsi"/>
                <w:color w:val="000000"/>
                <w:sz w:val="20"/>
                <w:szCs w:val="20"/>
              </w:rPr>
              <w:t>ЕТ-512</w:t>
            </w:r>
          </w:p>
        </w:tc>
        <w:tc>
          <w:tcPr>
            <w:tcW w:w="715" w:type="pct"/>
          </w:tcPr>
          <w:p w14:paraId="684B5407"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8</w:t>
            </w:r>
          </w:p>
        </w:tc>
        <w:tc>
          <w:tcPr>
            <w:tcW w:w="783" w:type="pct"/>
          </w:tcPr>
          <w:p w14:paraId="2CE3923F" w14:textId="77777777" w:rsidR="006A15A0" w:rsidRPr="00DF642F" w:rsidRDefault="006A15A0" w:rsidP="00DB6969">
            <w:pPr>
              <w:contextualSpacing/>
              <w:jc w:val="center"/>
              <w:rPr>
                <w:rFonts w:eastAsia="Calibri" w:cstheme="minorHAnsi"/>
                <w:color w:val="000000"/>
                <w:sz w:val="20"/>
                <w:szCs w:val="20"/>
              </w:rPr>
            </w:pPr>
            <w:r w:rsidRPr="00DF642F">
              <w:rPr>
                <w:rFonts w:eastAsia="Calibri" w:cstheme="minorHAnsi"/>
                <w:color w:val="000000"/>
                <w:sz w:val="20"/>
                <w:szCs w:val="20"/>
              </w:rPr>
              <w:t>шт.</w:t>
            </w:r>
          </w:p>
        </w:tc>
      </w:tr>
      <w:tr w:rsidR="006A15A0" w:rsidRPr="00DF642F" w14:paraId="788174FD" w14:textId="77777777" w:rsidTr="00DB6969">
        <w:tc>
          <w:tcPr>
            <w:tcW w:w="1499" w:type="pct"/>
          </w:tcPr>
          <w:p w14:paraId="6D5F7BA6" w14:textId="77777777" w:rsidR="006A15A0" w:rsidRPr="00DF642F" w:rsidRDefault="006A15A0" w:rsidP="00DB6969">
            <w:pPr>
              <w:contextualSpacing/>
              <w:jc w:val="both"/>
              <w:rPr>
                <w:rFonts w:eastAsia="Calibri" w:cstheme="minorHAnsi"/>
                <w:color w:val="000000"/>
                <w:sz w:val="20"/>
                <w:szCs w:val="20"/>
              </w:rPr>
            </w:pPr>
            <w:r w:rsidRPr="00DF642F">
              <w:rPr>
                <w:rFonts w:cstheme="minorHAnsi"/>
                <w:sz w:val="20"/>
                <w:szCs w:val="20"/>
              </w:rPr>
              <w:t>Тягач</w:t>
            </w:r>
          </w:p>
        </w:tc>
        <w:tc>
          <w:tcPr>
            <w:tcW w:w="2003" w:type="pct"/>
          </w:tcPr>
          <w:p w14:paraId="03178B64" w14:textId="77777777" w:rsidR="006A15A0" w:rsidRPr="00DF642F" w:rsidRDefault="006A15A0" w:rsidP="00DB6969">
            <w:pPr>
              <w:contextualSpacing/>
              <w:jc w:val="both"/>
              <w:rPr>
                <w:rFonts w:eastAsia="Calibri" w:cstheme="minorHAnsi"/>
                <w:color w:val="000000"/>
                <w:sz w:val="20"/>
                <w:szCs w:val="20"/>
                <w:lang w:val="en-US"/>
              </w:rPr>
            </w:pPr>
            <w:r w:rsidRPr="00DF642F">
              <w:rPr>
                <w:rFonts w:cstheme="minorHAnsi"/>
                <w:sz w:val="20"/>
                <w:szCs w:val="20"/>
                <w:lang w:val="en-US"/>
              </w:rPr>
              <w:t>JAC</w:t>
            </w:r>
            <w:r w:rsidRPr="00DF642F">
              <w:rPr>
                <w:rFonts w:cstheme="minorHAnsi"/>
                <w:sz w:val="20"/>
                <w:szCs w:val="20"/>
              </w:rPr>
              <w:t xml:space="preserve"> </w:t>
            </w:r>
            <w:r w:rsidRPr="00DF642F">
              <w:rPr>
                <w:rFonts w:cstheme="minorHAnsi"/>
                <w:sz w:val="20"/>
                <w:szCs w:val="20"/>
                <w:lang w:val="en-US"/>
              </w:rPr>
              <w:t>QD-60</w:t>
            </w:r>
          </w:p>
        </w:tc>
        <w:tc>
          <w:tcPr>
            <w:tcW w:w="715" w:type="pct"/>
          </w:tcPr>
          <w:p w14:paraId="394B2703" w14:textId="77777777" w:rsidR="006A15A0" w:rsidRPr="00DF642F" w:rsidRDefault="006A15A0" w:rsidP="00DB6969">
            <w:pPr>
              <w:contextualSpacing/>
              <w:jc w:val="center"/>
              <w:rPr>
                <w:rFonts w:eastAsia="Calibri" w:cstheme="minorHAnsi"/>
                <w:color w:val="000000"/>
                <w:sz w:val="20"/>
                <w:szCs w:val="20"/>
                <w:lang w:val="en-US"/>
              </w:rPr>
            </w:pPr>
            <w:r w:rsidRPr="00DF642F">
              <w:rPr>
                <w:rFonts w:eastAsia="Calibri" w:cstheme="minorHAnsi"/>
                <w:color w:val="000000"/>
                <w:sz w:val="20"/>
                <w:szCs w:val="20"/>
                <w:lang w:val="en-US"/>
              </w:rPr>
              <w:t>2</w:t>
            </w:r>
          </w:p>
        </w:tc>
        <w:tc>
          <w:tcPr>
            <w:tcW w:w="783" w:type="pct"/>
          </w:tcPr>
          <w:p w14:paraId="132473F7" w14:textId="77777777" w:rsidR="006A15A0" w:rsidRPr="00DF642F" w:rsidRDefault="006A15A0" w:rsidP="00DB6969">
            <w:pPr>
              <w:contextualSpacing/>
              <w:jc w:val="center"/>
              <w:rPr>
                <w:rFonts w:eastAsia="Calibri" w:cstheme="minorHAnsi"/>
                <w:color w:val="000000"/>
                <w:sz w:val="20"/>
                <w:szCs w:val="20"/>
                <w:lang w:val="en-US"/>
              </w:rPr>
            </w:pPr>
            <w:r w:rsidRPr="00DF642F">
              <w:rPr>
                <w:rFonts w:eastAsia="Calibri" w:cstheme="minorHAnsi"/>
                <w:color w:val="000000"/>
                <w:sz w:val="20"/>
                <w:szCs w:val="20"/>
              </w:rPr>
              <w:t>шт.</w:t>
            </w:r>
          </w:p>
        </w:tc>
      </w:tr>
    </w:tbl>
    <w:p w14:paraId="4463E503"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hAnsi="Times New Roman" w:cs="Times New Roman"/>
          <w:b/>
          <w:sz w:val="20"/>
          <w:szCs w:val="20"/>
        </w:rPr>
      </w:pPr>
      <w:r w:rsidRPr="00DF642F">
        <w:rPr>
          <w:rFonts w:ascii="Times New Roman" w:hAnsi="Times New Roman" w:cs="Times New Roman"/>
          <w:b/>
          <w:sz w:val="20"/>
          <w:szCs w:val="20"/>
        </w:rPr>
        <w:lastRenderedPageBreak/>
        <w:t>ОБЩИЕ ТРЕБОВАНИЯ К ТОВАРУ</w:t>
      </w:r>
    </w:p>
    <w:p w14:paraId="47557191" w14:textId="77777777" w:rsidR="006A15A0" w:rsidRPr="00DF642F" w:rsidRDefault="006A15A0" w:rsidP="006A15A0">
      <w:pPr>
        <w:pStyle w:val="a9"/>
        <w:numPr>
          <w:ilvl w:val="1"/>
          <w:numId w:val="18"/>
        </w:numPr>
        <w:shd w:val="clear" w:color="auto" w:fill="FFFFFF"/>
        <w:ind w:left="0" w:firstLine="0"/>
        <w:jc w:val="center"/>
        <w:rPr>
          <w:b/>
          <w:bCs/>
          <w:sz w:val="20"/>
          <w:szCs w:val="20"/>
        </w:rPr>
      </w:pPr>
      <w:r w:rsidRPr="00DF642F">
        <w:rPr>
          <w:b/>
          <w:bCs/>
          <w:sz w:val="20"/>
          <w:szCs w:val="20"/>
        </w:rPr>
        <w:t>Требования к Товару</w:t>
      </w:r>
    </w:p>
    <w:p w14:paraId="33F29A79" w14:textId="326D36C7" w:rsidR="006A15A0" w:rsidRDefault="006A15A0" w:rsidP="006A15A0">
      <w:pPr>
        <w:spacing w:after="100" w:afterAutospacing="1" w:line="0" w:lineRule="atLeast"/>
        <w:ind w:firstLine="567"/>
        <w:contextualSpacing/>
        <w:jc w:val="both"/>
        <w:rPr>
          <w:rFonts w:ascii="Times New Roman" w:hAnsi="Times New Roman" w:cs="Times New Roman"/>
          <w:sz w:val="20"/>
          <w:szCs w:val="20"/>
        </w:rPr>
      </w:pPr>
      <w:r w:rsidRPr="00DF642F">
        <w:rPr>
          <w:rFonts w:ascii="Times New Roman" w:hAnsi="Times New Roman" w:cs="Times New Roman"/>
          <w:sz w:val="20"/>
          <w:szCs w:val="20"/>
        </w:rPr>
        <w:t>Поставляемый Товар должен быть серийного производства, ранее не бывшим в употреблении и не прошедшим процедуру восстановления, не являться выставочными образцами, быть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22DB36F4" w14:textId="77777777" w:rsidR="00CA5AB6" w:rsidRPr="00DF642F" w:rsidRDefault="00CA5AB6" w:rsidP="006A15A0">
      <w:pPr>
        <w:spacing w:after="100" w:afterAutospacing="1" w:line="0" w:lineRule="atLeast"/>
        <w:ind w:firstLine="567"/>
        <w:contextualSpacing/>
        <w:jc w:val="both"/>
        <w:rPr>
          <w:rFonts w:ascii="Times New Roman" w:hAnsi="Times New Roman" w:cs="Times New Roman"/>
          <w:sz w:val="20"/>
          <w:szCs w:val="20"/>
        </w:rPr>
      </w:pPr>
    </w:p>
    <w:p w14:paraId="7D1CE2C7"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hAnsi="Times New Roman" w:cs="Times New Roman"/>
          <w:b/>
          <w:sz w:val="20"/>
          <w:szCs w:val="20"/>
        </w:rPr>
      </w:pPr>
      <w:r w:rsidRPr="00DF642F">
        <w:rPr>
          <w:rFonts w:ascii="Times New Roman" w:hAnsi="Times New Roman" w:cs="Times New Roman"/>
          <w:b/>
          <w:sz w:val="20"/>
          <w:szCs w:val="20"/>
        </w:rPr>
        <w:t>СПЕЦИФИКАЦИЯ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203"/>
        <w:gridCol w:w="1715"/>
        <w:gridCol w:w="683"/>
        <w:gridCol w:w="4448"/>
      </w:tblGrid>
      <w:tr w:rsidR="006A15A0" w:rsidRPr="00DF642F" w14:paraId="5D009E1D" w14:textId="77777777" w:rsidTr="00DB6969">
        <w:trPr>
          <w:trHeight w:val="20"/>
        </w:trPr>
        <w:tc>
          <w:tcPr>
            <w:tcW w:w="231" w:type="pct"/>
            <w:shd w:val="clear" w:color="auto" w:fill="auto"/>
            <w:vAlign w:val="center"/>
            <w:hideMark/>
          </w:tcPr>
          <w:p w14:paraId="5834EFCA" w14:textId="77777777" w:rsidR="006A15A0" w:rsidRPr="00DF642F" w:rsidRDefault="006A15A0" w:rsidP="00DB6969">
            <w:pPr>
              <w:spacing w:after="0" w:line="240" w:lineRule="auto"/>
              <w:jc w:val="center"/>
              <w:rPr>
                <w:rFonts w:ascii="Times New Roman" w:eastAsia="Times New Roman" w:hAnsi="Times New Roman" w:cs="Times New Roman"/>
                <w:b/>
                <w:bCs/>
                <w:color w:val="000000"/>
                <w:sz w:val="20"/>
                <w:szCs w:val="20"/>
                <w:lang w:eastAsia="ru-RU"/>
              </w:rPr>
            </w:pPr>
            <w:r w:rsidRPr="00DF642F">
              <w:rPr>
                <w:rFonts w:ascii="Times New Roman" w:eastAsia="Times New Roman" w:hAnsi="Times New Roman" w:cs="Times New Roman"/>
                <w:b/>
                <w:bCs/>
                <w:color w:val="000000"/>
                <w:sz w:val="20"/>
                <w:szCs w:val="20"/>
                <w:lang w:eastAsia="ru-RU"/>
              </w:rPr>
              <w:t>№</w:t>
            </w:r>
          </w:p>
        </w:tc>
        <w:tc>
          <w:tcPr>
            <w:tcW w:w="1161" w:type="pct"/>
            <w:shd w:val="clear" w:color="auto" w:fill="auto"/>
            <w:vAlign w:val="center"/>
            <w:hideMark/>
          </w:tcPr>
          <w:p w14:paraId="01E01032" w14:textId="77777777" w:rsidR="006A15A0" w:rsidRPr="00DF642F" w:rsidRDefault="006A15A0" w:rsidP="00DB6969">
            <w:pPr>
              <w:spacing w:after="0" w:line="240" w:lineRule="auto"/>
              <w:jc w:val="center"/>
              <w:rPr>
                <w:rFonts w:ascii="Times New Roman" w:eastAsia="Times New Roman" w:hAnsi="Times New Roman" w:cs="Times New Roman"/>
                <w:b/>
                <w:bCs/>
                <w:color w:val="000000"/>
                <w:sz w:val="20"/>
                <w:szCs w:val="20"/>
                <w:lang w:eastAsia="ru-RU"/>
              </w:rPr>
            </w:pPr>
            <w:r w:rsidRPr="00DF642F">
              <w:rPr>
                <w:rFonts w:ascii="Times New Roman" w:eastAsia="Times New Roman" w:hAnsi="Times New Roman" w:cs="Times New Roman"/>
                <w:b/>
                <w:bCs/>
                <w:color w:val="000000"/>
                <w:sz w:val="20"/>
                <w:szCs w:val="20"/>
                <w:lang w:eastAsia="ru-RU"/>
              </w:rPr>
              <w:t>Наименование средств</w:t>
            </w:r>
          </w:p>
        </w:tc>
        <w:tc>
          <w:tcPr>
            <w:tcW w:w="904" w:type="pct"/>
            <w:shd w:val="clear" w:color="auto" w:fill="auto"/>
            <w:vAlign w:val="center"/>
            <w:hideMark/>
          </w:tcPr>
          <w:p w14:paraId="0BDA12A7" w14:textId="77777777" w:rsidR="006A15A0" w:rsidRPr="00DF642F" w:rsidRDefault="006A15A0" w:rsidP="00DB6969">
            <w:pPr>
              <w:spacing w:after="0" w:line="240" w:lineRule="auto"/>
              <w:jc w:val="center"/>
              <w:rPr>
                <w:rFonts w:ascii="Times New Roman" w:eastAsia="Times New Roman" w:hAnsi="Times New Roman" w:cs="Times New Roman"/>
                <w:b/>
                <w:bCs/>
                <w:color w:val="000000"/>
                <w:sz w:val="20"/>
                <w:szCs w:val="20"/>
                <w:lang w:eastAsia="ru-RU"/>
              </w:rPr>
            </w:pPr>
            <w:r w:rsidRPr="00DF642F">
              <w:rPr>
                <w:rFonts w:ascii="Times New Roman" w:eastAsia="Times New Roman" w:hAnsi="Times New Roman" w:cs="Times New Roman"/>
                <w:b/>
                <w:bCs/>
                <w:color w:val="000000"/>
                <w:sz w:val="20"/>
                <w:szCs w:val="20"/>
                <w:lang w:eastAsia="ru-RU"/>
              </w:rPr>
              <w:t>Каталожный номер</w:t>
            </w:r>
          </w:p>
        </w:tc>
        <w:tc>
          <w:tcPr>
            <w:tcW w:w="360" w:type="pct"/>
            <w:shd w:val="clear" w:color="auto" w:fill="auto"/>
            <w:vAlign w:val="center"/>
            <w:hideMark/>
          </w:tcPr>
          <w:p w14:paraId="480A44E5" w14:textId="77777777" w:rsidR="006A15A0" w:rsidRPr="00DF642F" w:rsidRDefault="006A15A0" w:rsidP="00DB6969">
            <w:pPr>
              <w:spacing w:after="0" w:line="240" w:lineRule="auto"/>
              <w:jc w:val="center"/>
              <w:rPr>
                <w:rFonts w:ascii="Times New Roman" w:eastAsia="Times New Roman" w:hAnsi="Times New Roman" w:cs="Times New Roman"/>
                <w:b/>
                <w:bCs/>
                <w:color w:val="000000"/>
                <w:sz w:val="20"/>
                <w:szCs w:val="20"/>
                <w:lang w:val="en-US" w:eastAsia="ru-RU"/>
              </w:rPr>
            </w:pPr>
            <w:r w:rsidRPr="00DF642F">
              <w:rPr>
                <w:rFonts w:ascii="Times New Roman" w:eastAsia="Times New Roman" w:hAnsi="Times New Roman" w:cs="Times New Roman"/>
                <w:b/>
                <w:bCs/>
                <w:color w:val="000000"/>
                <w:sz w:val="20"/>
                <w:szCs w:val="20"/>
                <w:lang w:eastAsia="ru-RU"/>
              </w:rPr>
              <w:t>Ед. изм.</w:t>
            </w:r>
          </w:p>
        </w:tc>
        <w:tc>
          <w:tcPr>
            <w:tcW w:w="2345" w:type="pct"/>
            <w:shd w:val="clear" w:color="auto" w:fill="auto"/>
            <w:vAlign w:val="center"/>
            <w:hideMark/>
          </w:tcPr>
          <w:p w14:paraId="4D01E6D0" w14:textId="77777777" w:rsidR="006A15A0" w:rsidRPr="00DF642F" w:rsidRDefault="006A15A0" w:rsidP="00DB6969">
            <w:pPr>
              <w:spacing w:after="0" w:line="240" w:lineRule="auto"/>
              <w:jc w:val="center"/>
              <w:rPr>
                <w:rFonts w:ascii="Times New Roman" w:eastAsia="Times New Roman" w:hAnsi="Times New Roman" w:cs="Times New Roman"/>
                <w:b/>
                <w:bCs/>
                <w:color w:val="000000"/>
                <w:sz w:val="20"/>
                <w:szCs w:val="20"/>
                <w:lang w:eastAsia="ru-RU"/>
              </w:rPr>
            </w:pPr>
            <w:r w:rsidRPr="00DF642F">
              <w:rPr>
                <w:rFonts w:ascii="Times New Roman" w:eastAsia="Times New Roman" w:hAnsi="Times New Roman" w:cs="Times New Roman"/>
                <w:b/>
                <w:bCs/>
                <w:color w:val="000000"/>
                <w:sz w:val="20"/>
                <w:szCs w:val="20"/>
                <w:lang w:eastAsia="ru-RU"/>
              </w:rPr>
              <w:t>Технические и функциональные характеристики для эквивалентности товара</w:t>
            </w:r>
          </w:p>
        </w:tc>
      </w:tr>
      <w:tr w:rsidR="006A15A0" w:rsidRPr="00DF642F" w14:paraId="21BF7365" w14:textId="77777777" w:rsidTr="00DB6969">
        <w:trPr>
          <w:trHeight w:val="20"/>
        </w:trPr>
        <w:tc>
          <w:tcPr>
            <w:tcW w:w="231" w:type="pct"/>
            <w:shd w:val="clear" w:color="auto" w:fill="auto"/>
            <w:hideMark/>
          </w:tcPr>
          <w:p w14:paraId="7BBEB59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w:t>
            </w:r>
          </w:p>
        </w:tc>
        <w:tc>
          <w:tcPr>
            <w:tcW w:w="1161" w:type="pct"/>
            <w:shd w:val="clear" w:color="auto" w:fill="auto"/>
            <w:hideMark/>
          </w:tcPr>
          <w:p w14:paraId="5E497A1C"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Электромагнитный тормоз </w:t>
            </w:r>
          </w:p>
        </w:tc>
        <w:tc>
          <w:tcPr>
            <w:tcW w:w="904" w:type="pct"/>
            <w:shd w:val="clear" w:color="auto" w:fill="auto"/>
            <w:hideMark/>
          </w:tcPr>
          <w:p w14:paraId="43DE619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51035044</w:t>
            </w:r>
          </w:p>
        </w:tc>
        <w:tc>
          <w:tcPr>
            <w:tcW w:w="360" w:type="pct"/>
            <w:shd w:val="clear" w:color="auto" w:fill="auto"/>
            <w:hideMark/>
          </w:tcPr>
          <w:p w14:paraId="4553648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B456EFC"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Напряжение катушки: 24 В постоянного тока.</w:t>
            </w:r>
            <w:r w:rsidRPr="00DF642F">
              <w:rPr>
                <w:rFonts w:ascii="Times New Roman" w:eastAsia="Times New Roman" w:hAnsi="Times New Roman" w:cs="Times New Roman"/>
                <w:color w:val="000000"/>
                <w:sz w:val="20"/>
                <w:szCs w:val="20"/>
                <w:lang w:eastAsia="ru-RU"/>
              </w:rPr>
              <w:br/>
              <w:t>Мощность катушки: 35 Вт.</w:t>
            </w:r>
            <w:r w:rsidRPr="00DF642F">
              <w:rPr>
                <w:rFonts w:ascii="Times New Roman" w:eastAsia="Times New Roman" w:hAnsi="Times New Roman" w:cs="Times New Roman"/>
                <w:color w:val="000000"/>
                <w:sz w:val="20"/>
                <w:szCs w:val="20"/>
                <w:lang w:eastAsia="ru-RU"/>
              </w:rPr>
              <w:br/>
              <w:t>Тормозной момент: 20 Нм. (Ньютон-метров).</w:t>
            </w:r>
            <w:r w:rsidRPr="00DF642F">
              <w:rPr>
                <w:rFonts w:ascii="Times New Roman" w:eastAsia="Times New Roman" w:hAnsi="Times New Roman" w:cs="Times New Roman"/>
                <w:color w:val="000000"/>
                <w:sz w:val="20"/>
                <w:szCs w:val="20"/>
                <w:lang w:eastAsia="ru-RU"/>
              </w:rPr>
              <w:br/>
              <w:t>Вес: 2,33 кг.</w:t>
            </w:r>
          </w:p>
        </w:tc>
      </w:tr>
      <w:tr w:rsidR="006A15A0" w:rsidRPr="00DF642F" w14:paraId="4A1B5AF6" w14:textId="77777777" w:rsidTr="00DB6969">
        <w:trPr>
          <w:trHeight w:val="20"/>
        </w:trPr>
        <w:tc>
          <w:tcPr>
            <w:tcW w:w="231" w:type="pct"/>
            <w:shd w:val="clear" w:color="auto" w:fill="auto"/>
            <w:hideMark/>
          </w:tcPr>
          <w:p w14:paraId="48BAA5D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w:t>
            </w:r>
          </w:p>
        </w:tc>
        <w:tc>
          <w:tcPr>
            <w:tcW w:w="1161" w:type="pct"/>
            <w:shd w:val="clear" w:color="auto" w:fill="auto"/>
            <w:hideMark/>
          </w:tcPr>
          <w:p w14:paraId="3B79BD4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Ведущее колесо </w:t>
            </w:r>
          </w:p>
        </w:tc>
        <w:tc>
          <w:tcPr>
            <w:tcW w:w="904" w:type="pct"/>
            <w:shd w:val="clear" w:color="auto" w:fill="auto"/>
            <w:hideMark/>
          </w:tcPr>
          <w:p w14:paraId="485FADF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50019779</w:t>
            </w:r>
          </w:p>
        </w:tc>
        <w:tc>
          <w:tcPr>
            <w:tcW w:w="360" w:type="pct"/>
            <w:shd w:val="clear" w:color="auto" w:fill="auto"/>
            <w:hideMark/>
          </w:tcPr>
          <w:p w14:paraId="19A13CF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9AC829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Диаметр: 230 мм.</w:t>
            </w:r>
            <w:r w:rsidRPr="00DF642F">
              <w:rPr>
                <w:rFonts w:ascii="Times New Roman" w:eastAsia="Times New Roman" w:hAnsi="Times New Roman" w:cs="Times New Roman"/>
                <w:color w:val="000000"/>
                <w:sz w:val="20"/>
                <w:szCs w:val="20"/>
                <w:lang w:eastAsia="ru-RU"/>
              </w:rPr>
              <w:br/>
              <w:t>Ширина (профиль): 70 мм.</w:t>
            </w:r>
            <w:r w:rsidRPr="00DF642F">
              <w:rPr>
                <w:rFonts w:ascii="Times New Roman" w:eastAsia="Times New Roman" w:hAnsi="Times New Roman" w:cs="Times New Roman"/>
                <w:color w:val="000000"/>
                <w:sz w:val="20"/>
                <w:szCs w:val="20"/>
                <w:lang w:eastAsia="ru-RU"/>
              </w:rPr>
              <w:br/>
              <w:t>Диаметр ступицы: 184 мм.</w:t>
            </w:r>
            <w:r w:rsidRPr="00DF642F">
              <w:rPr>
                <w:rFonts w:ascii="Times New Roman" w:eastAsia="Times New Roman" w:hAnsi="Times New Roman" w:cs="Times New Roman"/>
                <w:color w:val="000000"/>
                <w:sz w:val="20"/>
                <w:szCs w:val="20"/>
                <w:lang w:eastAsia="ru-RU"/>
              </w:rPr>
              <w:br/>
              <w:t>Ширина ступицы: 45 мм.</w:t>
            </w:r>
            <w:r w:rsidRPr="00DF642F">
              <w:rPr>
                <w:rFonts w:ascii="Times New Roman" w:eastAsia="Times New Roman" w:hAnsi="Times New Roman" w:cs="Times New Roman"/>
                <w:color w:val="000000"/>
                <w:sz w:val="20"/>
                <w:szCs w:val="20"/>
                <w:lang w:eastAsia="ru-RU"/>
              </w:rPr>
              <w:br/>
              <w:t>Крепление: 5 монтажных отверстий.</w:t>
            </w:r>
          </w:p>
        </w:tc>
      </w:tr>
      <w:tr w:rsidR="006A15A0" w:rsidRPr="00DF642F" w14:paraId="3096FB5F" w14:textId="77777777" w:rsidTr="00DB6969">
        <w:trPr>
          <w:trHeight w:val="20"/>
        </w:trPr>
        <w:tc>
          <w:tcPr>
            <w:tcW w:w="231" w:type="pct"/>
            <w:shd w:val="clear" w:color="auto" w:fill="auto"/>
            <w:hideMark/>
          </w:tcPr>
          <w:p w14:paraId="167D635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w:t>
            </w:r>
          </w:p>
        </w:tc>
        <w:tc>
          <w:tcPr>
            <w:tcW w:w="1161" w:type="pct"/>
            <w:shd w:val="clear" w:color="auto" w:fill="auto"/>
            <w:hideMark/>
          </w:tcPr>
          <w:p w14:paraId="6359B20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Рукоятка управления </w:t>
            </w:r>
          </w:p>
        </w:tc>
        <w:tc>
          <w:tcPr>
            <w:tcW w:w="904" w:type="pct"/>
            <w:shd w:val="clear" w:color="auto" w:fill="auto"/>
            <w:hideMark/>
          </w:tcPr>
          <w:p w14:paraId="030F050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51438960</w:t>
            </w:r>
          </w:p>
        </w:tc>
        <w:tc>
          <w:tcPr>
            <w:tcW w:w="360" w:type="pct"/>
            <w:shd w:val="clear" w:color="auto" w:fill="auto"/>
            <w:hideMark/>
          </w:tcPr>
          <w:p w14:paraId="724041D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629E73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Материал: ударопрочный пластик (корпус), металл (внутренние компоненты) </w:t>
            </w:r>
            <w:r w:rsidRPr="00DF642F">
              <w:rPr>
                <w:rFonts w:ascii="Times New Roman" w:eastAsia="Times New Roman" w:hAnsi="Times New Roman" w:cs="Times New Roman"/>
                <w:color w:val="000000"/>
                <w:sz w:val="20"/>
                <w:szCs w:val="20"/>
                <w:lang w:eastAsia="ru-RU"/>
              </w:rPr>
              <w:br/>
              <w:t xml:space="preserve">Напряжение бортовой сети: обычно 24 В (для штабелеров данного типа) </w:t>
            </w:r>
            <w:r w:rsidRPr="00DF642F">
              <w:rPr>
                <w:rFonts w:ascii="Times New Roman" w:eastAsia="Times New Roman" w:hAnsi="Times New Roman" w:cs="Times New Roman"/>
                <w:color w:val="000000"/>
                <w:sz w:val="20"/>
                <w:szCs w:val="20"/>
                <w:lang w:eastAsia="ru-RU"/>
              </w:rPr>
              <w:br/>
              <w:t xml:space="preserve">Встроенные функции: управление скоростью (курок), выбор направления движения (вперед/назад), кнопки подъема/опускания, кнопка безопасности экстренного реверса, звуковой сигнал </w:t>
            </w:r>
            <w:r w:rsidRPr="00DF642F">
              <w:rPr>
                <w:rFonts w:ascii="Times New Roman" w:eastAsia="Times New Roman" w:hAnsi="Times New Roman" w:cs="Times New Roman"/>
                <w:color w:val="000000"/>
                <w:sz w:val="20"/>
                <w:szCs w:val="20"/>
                <w:lang w:eastAsia="ru-RU"/>
              </w:rPr>
              <w:br/>
              <w:t>Подключение: многопиновый электрический разъем</w:t>
            </w:r>
          </w:p>
        </w:tc>
      </w:tr>
      <w:tr w:rsidR="006A15A0" w:rsidRPr="00DF642F" w14:paraId="4B10CFAF" w14:textId="77777777" w:rsidTr="00DB6969">
        <w:trPr>
          <w:trHeight w:val="20"/>
        </w:trPr>
        <w:tc>
          <w:tcPr>
            <w:tcW w:w="231" w:type="pct"/>
            <w:shd w:val="clear" w:color="auto" w:fill="auto"/>
            <w:hideMark/>
          </w:tcPr>
          <w:p w14:paraId="2B364AA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w:t>
            </w:r>
          </w:p>
        </w:tc>
        <w:tc>
          <w:tcPr>
            <w:tcW w:w="1161" w:type="pct"/>
            <w:shd w:val="clear" w:color="auto" w:fill="auto"/>
            <w:hideMark/>
          </w:tcPr>
          <w:p w14:paraId="5CDB762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Электродвигатель рулевого управления </w:t>
            </w:r>
          </w:p>
        </w:tc>
        <w:tc>
          <w:tcPr>
            <w:tcW w:w="904" w:type="pct"/>
            <w:shd w:val="clear" w:color="auto" w:fill="auto"/>
            <w:hideMark/>
          </w:tcPr>
          <w:p w14:paraId="6A51D0C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50426588</w:t>
            </w:r>
          </w:p>
        </w:tc>
        <w:tc>
          <w:tcPr>
            <w:tcW w:w="360" w:type="pct"/>
            <w:shd w:val="clear" w:color="auto" w:fill="auto"/>
            <w:hideMark/>
          </w:tcPr>
          <w:p w14:paraId="5FC324C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C65DE5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Напряжение: 24 В</w:t>
            </w:r>
            <w:r w:rsidRPr="00DF642F">
              <w:rPr>
                <w:rFonts w:ascii="Times New Roman" w:eastAsia="Times New Roman" w:hAnsi="Times New Roman" w:cs="Times New Roman"/>
                <w:color w:val="000000"/>
                <w:sz w:val="20"/>
                <w:szCs w:val="20"/>
                <w:lang w:eastAsia="ru-RU"/>
              </w:rPr>
              <w:br/>
              <w:t>Управление: работает под управлением электронного контроллера (ECU), который получает данные от датчиков крутящего момента и положения руля.</w:t>
            </w:r>
          </w:p>
        </w:tc>
      </w:tr>
      <w:tr w:rsidR="006A15A0" w:rsidRPr="00DF642F" w14:paraId="372A34E3" w14:textId="77777777" w:rsidTr="00DB6969">
        <w:trPr>
          <w:trHeight w:val="20"/>
        </w:trPr>
        <w:tc>
          <w:tcPr>
            <w:tcW w:w="231" w:type="pct"/>
            <w:shd w:val="clear" w:color="auto" w:fill="auto"/>
            <w:hideMark/>
          </w:tcPr>
          <w:p w14:paraId="5EFC390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w:t>
            </w:r>
          </w:p>
        </w:tc>
        <w:tc>
          <w:tcPr>
            <w:tcW w:w="1161" w:type="pct"/>
            <w:shd w:val="clear" w:color="auto" w:fill="auto"/>
            <w:hideMark/>
          </w:tcPr>
          <w:p w14:paraId="0D23995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Замок зажигания </w:t>
            </w:r>
          </w:p>
        </w:tc>
        <w:tc>
          <w:tcPr>
            <w:tcW w:w="904" w:type="pct"/>
            <w:shd w:val="clear" w:color="auto" w:fill="auto"/>
            <w:hideMark/>
          </w:tcPr>
          <w:p w14:paraId="29BE0DA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50037195</w:t>
            </w:r>
          </w:p>
        </w:tc>
        <w:tc>
          <w:tcPr>
            <w:tcW w:w="360" w:type="pct"/>
            <w:shd w:val="clear" w:color="auto" w:fill="auto"/>
            <w:hideMark/>
          </w:tcPr>
          <w:p w14:paraId="7B1F575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C67DA2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Количество положений ключа: обычно 2 положения: «ВЫКЛ» (OFF) и «ВКЛ» (ON) (для электротехники) </w:t>
            </w:r>
            <w:r w:rsidRPr="00DF642F">
              <w:rPr>
                <w:rFonts w:ascii="Times New Roman" w:eastAsia="Times New Roman" w:hAnsi="Times New Roman" w:cs="Times New Roman"/>
                <w:color w:val="000000"/>
                <w:sz w:val="20"/>
                <w:szCs w:val="20"/>
                <w:lang w:eastAsia="ru-RU"/>
              </w:rPr>
              <w:br/>
              <w:t xml:space="preserve">Напряжение питания: зависит от модели погрузчика (24В, 48В или 80В), замок коммутирует цепь управления. </w:t>
            </w:r>
            <w:r w:rsidRPr="00DF642F">
              <w:rPr>
                <w:rFonts w:ascii="Times New Roman" w:eastAsia="Times New Roman" w:hAnsi="Times New Roman" w:cs="Times New Roman"/>
                <w:color w:val="000000"/>
                <w:sz w:val="20"/>
                <w:szCs w:val="20"/>
                <w:lang w:eastAsia="ru-RU"/>
              </w:rPr>
              <w:br/>
              <w:t xml:space="preserve">Материал корпуса: металл и ударопрочный пластик </w:t>
            </w:r>
            <w:r w:rsidRPr="00DF642F">
              <w:rPr>
                <w:rFonts w:ascii="Times New Roman" w:eastAsia="Times New Roman" w:hAnsi="Times New Roman" w:cs="Times New Roman"/>
                <w:color w:val="000000"/>
                <w:sz w:val="20"/>
                <w:szCs w:val="20"/>
                <w:lang w:eastAsia="ru-RU"/>
              </w:rPr>
              <w:br/>
              <w:t>Комплектация: замок и комплект ключей (обычно 2 шт.)</w:t>
            </w:r>
          </w:p>
        </w:tc>
      </w:tr>
      <w:tr w:rsidR="006A15A0" w:rsidRPr="00DF642F" w14:paraId="39F1E5CA" w14:textId="77777777" w:rsidTr="00DB6969">
        <w:trPr>
          <w:trHeight w:val="20"/>
        </w:trPr>
        <w:tc>
          <w:tcPr>
            <w:tcW w:w="231" w:type="pct"/>
            <w:shd w:val="clear" w:color="auto" w:fill="auto"/>
            <w:hideMark/>
          </w:tcPr>
          <w:p w14:paraId="693BAD0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w:t>
            </w:r>
          </w:p>
        </w:tc>
        <w:tc>
          <w:tcPr>
            <w:tcW w:w="1161" w:type="pct"/>
            <w:shd w:val="clear" w:color="auto" w:fill="auto"/>
            <w:hideMark/>
          </w:tcPr>
          <w:p w14:paraId="3169A0B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Дисплей </w:t>
            </w:r>
          </w:p>
        </w:tc>
        <w:tc>
          <w:tcPr>
            <w:tcW w:w="904" w:type="pct"/>
            <w:shd w:val="clear" w:color="auto" w:fill="auto"/>
            <w:hideMark/>
          </w:tcPr>
          <w:p w14:paraId="3C48392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50114301</w:t>
            </w:r>
          </w:p>
        </w:tc>
        <w:tc>
          <w:tcPr>
            <w:tcW w:w="360" w:type="pct"/>
            <w:shd w:val="clear" w:color="auto" w:fill="auto"/>
            <w:hideMark/>
          </w:tcPr>
          <w:p w14:paraId="39C5FD8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B9C659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дисплея: цифровой ЖК-дисплей (LCD) с набором светодиодных индикаторов </w:t>
            </w:r>
            <w:r w:rsidRPr="00DF642F">
              <w:rPr>
                <w:rFonts w:ascii="Times New Roman" w:eastAsia="Times New Roman" w:hAnsi="Times New Roman" w:cs="Times New Roman"/>
                <w:color w:val="000000"/>
                <w:sz w:val="20"/>
                <w:szCs w:val="20"/>
                <w:lang w:eastAsia="ru-RU"/>
              </w:rPr>
              <w:br/>
              <w:t xml:space="preserve">Напряжение питания: 48 В (стандартное напряжение для ETV 214/216) </w:t>
            </w:r>
            <w:r w:rsidRPr="00DF642F">
              <w:rPr>
                <w:rFonts w:ascii="Times New Roman" w:eastAsia="Times New Roman" w:hAnsi="Times New Roman" w:cs="Times New Roman"/>
                <w:color w:val="000000"/>
                <w:sz w:val="20"/>
                <w:szCs w:val="20"/>
                <w:lang w:eastAsia="ru-RU"/>
              </w:rPr>
              <w:br/>
              <w:t xml:space="preserve">Интерфейс связи: совместимость с внутренней шиной данных (вероятно, CAN или проприетарный протокол Jungheinrich) </w:t>
            </w:r>
            <w:r w:rsidRPr="00DF642F">
              <w:rPr>
                <w:rFonts w:ascii="Times New Roman" w:eastAsia="Times New Roman" w:hAnsi="Times New Roman" w:cs="Times New Roman"/>
                <w:color w:val="000000"/>
                <w:sz w:val="20"/>
                <w:szCs w:val="20"/>
                <w:lang w:eastAsia="ru-RU"/>
              </w:rPr>
              <w:br/>
              <w:t>Функции диагностики: отображение кодов неисправностей</w:t>
            </w:r>
            <w:r w:rsidRPr="00DF642F">
              <w:rPr>
                <w:rFonts w:ascii="Times New Roman" w:eastAsia="Times New Roman" w:hAnsi="Times New Roman" w:cs="Times New Roman"/>
                <w:color w:val="000000"/>
                <w:sz w:val="20"/>
                <w:szCs w:val="20"/>
                <w:lang w:eastAsia="ru-RU"/>
              </w:rPr>
              <w:br/>
              <w:t xml:space="preserve">Материал корпуса: ударопрочный пластик </w:t>
            </w:r>
            <w:r w:rsidRPr="00DF642F">
              <w:rPr>
                <w:rFonts w:ascii="Times New Roman" w:eastAsia="Times New Roman" w:hAnsi="Times New Roman" w:cs="Times New Roman"/>
                <w:color w:val="000000"/>
                <w:sz w:val="20"/>
                <w:szCs w:val="20"/>
                <w:lang w:eastAsia="ru-RU"/>
              </w:rPr>
              <w:br/>
              <w:t>Вес: 0,7 кг.</w:t>
            </w:r>
          </w:p>
        </w:tc>
      </w:tr>
      <w:tr w:rsidR="006A15A0" w:rsidRPr="00DF642F" w14:paraId="21A02256" w14:textId="77777777" w:rsidTr="00DB6969">
        <w:trPr>
          <w:trHeight w:val="20"/>
        </w:trPr>
        <w:tc>
          <w:tcPr>
            <w:tcW w:w="231" w:type="pct"/>
            <w:shd w:val="clear" w:color="auto" w:fill="auto"/>
            <w:hideMark/>
          </w:tcPr>
          <w:p w14:paraId="1009362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7</w:t>
            </w:r>
          </w:p>
        </w:tc>
        <w:tc>
          <w:tcPr>
            <w:tcW w:w="1161" w:type="pct"/>
            <w:shd w:val="clear" w:color="auto" w:fill="auto"/>
            <w:hideMark/>
          </w:tcPr>
          <w:p w14:paraId="4C6F196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Вентилятор </w:t>
            </w:r>
          </w:p>
        </w:tc>
        <w:tc>
          <w:tcPr>
            <w:tcW w:w="904" w:type="pct"/>
            <w:shd w:val="clear" w:color="auto" w:fill="auto"/>
            <w:hideMark/>
          </w:tcPr>
          <w:p w14:paraId="5D2DACA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50286319</w:t>
            </w:r>
          </w:p>
        </w:tc>
        <w:tc>
          <w:tcPr>
            <w:tcW w:w="360" w:type="pct"/>
            <w:shd w:val="clear" w:color="auto" w:fill="auto"/>
            <w:hideMark/>
          </w:tcPr>
          <w:p w14:paraId="3C464E2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030F7D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вентилятора: осевой</w:t>
            </w:r>
            <w:r w:rsidRPr="00DF642F">
              <w:rPr>
                <w:rFonts w:ascii="Times New Roman" w:eastAsia="Times New Roman" w:hAnsi="Times New Roman" w:cs="Times New Roman"/>
                <w:color w:val="000000"/>
                <w:sz w:val="20"/>
                <w:szCs w:val="20"/>
                <w:lang w:eastAsia="ru-RU"/>
              </w:rPr>
              <w:br/>
              <w:t xml:space="preserve">Напряжение питания: 48 В, постоянный ток </w:t>
            </w:r>
            <w:r w:rsidRPr="00DF642F">
              <w:rPr>
                <w:rFonts w:ascii="Times New Roman" w:eastAsia="Times New Roman" w:hAnsi="Times New Roman" w:cs="Times New Roman"/>
                <w:color w:val="000000"/>
                <w:sz w:val="20"/>
                <w:szCs w:val="20"/>
                <w:lang w:eastAsia="ru-RU"/>
              </w:rPr>
              <w:br/>
              <w:t xml:space="preserve">Размеры (Д х Ш х В): 127 x 127 x 38 мм. (стандартный квадратный размер) </w:t>
            </w:r>
            <w:r w:rsidRPr="00DF642F">
              <w:rPr>
                <w:rFonts w:ascii="Times New Roman" w:eastAsia="Times New Roman" w:hAnsi="Times New Roman" w:cs="Times New Roman"/>
                <w:color w:val="000000"/>
                <w:sz w:val="20"/>
                <w:szCs w:val="20"/>
                <w:lang w:eastAsia="ru-RU"/>
              </w:rPr>
              <w:br/>
              <w:t>Материал корпуса: пластик или металл (зависит от версии производителя)</w:t>
            </w:r>
          </w:p>
        </w:tc>
      </w:tr>
      <w:tr w:rsidR="006A15A0" w:rsidRPr="00DF642F" w14:paraId="3E0111FE" w14:textId="77777777" w:rsidTr="00DB6969">
        <w:trPr>
          <w:trHeight w:val="20"/>
        </w:trPr>
        <w:tc>
          <w:tcPr>
            <w:tcW w:w="231" w:type="pct"/>
            <w:shd w:val="clear" w:color="auto" w:fill="auto"/>
            <w:hideMark/>
          </w:tcPr>
          <w:p w14:paraId="1751F83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8</w:t>
            </w:r>
          </w:p>
        </w:tc>
        <w:tc>
          <w:tcPr>
            <w:tcW w:w="1161" w:type="pct"/>
            <w:shd w:val="clear" w:color="auto" w:fill="auto"/>
            <w:hideMark/>
          </w:tcPr>
          <w:p w14:paraId="3EAC079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Блок управления </w:t>
            </w:r>
          </w:p>
        </w:tc>
        <w:tc>
          <w:tcPr>
            <w:tcW w:w="904" w:type="pct"/>
            <w:shd w:val="clear" w:color="auto" w:fill="auto"/>
            <w:hideMark/>
          </w:tcPr>
          <w:p w14:paraId="68ABC26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50314365</w:t>
            </w:r>
          </w:p>
        </w:tc>
        <w:tc>
          <w:tcPr>
            <w:tcW w:w="360" w:type="pct"/>
            <w:shd w:val="clear" w:color="auto" w:fill="auto"/>
            <w:hideMark/>
          </w:tcPr>
          <w:p w14:paraId="204E037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BE7FDD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Модель контроллера: AS 2412/3 (или AS2412iS, в зависимости от версии ПО) </w:t>
            </w:r>
            <w:r w:rsidRPr="00DF642F">
              <w:rPr>
                <w:rFonts w:ascii="Times New Roman" w:eastAsia="Times New Roman" w:hAnsi="Times New Roman" w:cs="Times New Roman"/>
                <w:color w:val="000000"/>
                <w:sz w:val="20"/>
                <w:szCs w:val="20"/>
                <w:lang w:eastAsia="ru-RU"/>
              </w:rPr>
              <w:br/>
              <w:t xml:space="preserve">Напряжение питания: 24 В, постоянный ток </w:t>
            </w:r>
            <w:r w:rsidRPr="00DF642F">
              <w:rPr>
                <w:rFonts w:ascii="Times New Roman" w:eastAsia="Times New Roman" w:hAnsi="Times New Roman" w:cs="Times New Roman"/>
                <w:color w:val="000000"/>
                <w:sz w:val="20"/>
                <w:szCs w:val="20"/>
                <w:lang w:eastAsia="ru-RU"/>
              </w:rPr>
              <w:br/>
              <w:t xml:space="preserve">Функции: регулирование скорости движения, реверс, управление тяговым двигателем </w:t>
            </w:r>
            <w:r w:rsidRPr="00DF642F">
              <w:rPr>
                <w:rFonts w:ascii="Times New Roman" w:eastAsia="Times New Roman" w:hAnsi="Times New Roman" w:cs="Times New Roman"/>
                <w:color w:val="000000"/>
                <w:sz w:val="20"/>
                <w:szCs w:val="20"/>
                <w:lang w:eastAsia="ru-RU"/>
              </w:rPr>
              <w:br/>
              <w:t xml:space="preserve">Версия ПО: v1.11 (типовое значение) </w:t>
            </w:r>
            <w:r w:rsidRPr="00DF642F">
              <w:rPr>
                <w:rFonts w:ascii="Times New Roman" w:eastAsia="Times New Roman" w:hAnsi="Times New Roman" w:cs="Times New Roman"/>
                <w:color w:val="000000"/>
                <w:sz w:val="20"/>
                <w:szCs w:val="20"/>
                <w:lang w:eastAsia="ru-RU"/>
              </w:rPr>
              <w:br/>
              <w:t xml:space="preserve">Размеры:250 x 190 x 120 мм </w:t>
            </w:r>
            <w:r w:rsidRPr="00DF642F">
              <w:rPr>
                <w:rFonts w:ascii="Times New Roman" w:eastAsia="Times New Roman" w:hAnsi="Times New Roman" w:cs="Times New Roman"/>
                <w:color w:val="000000"/>
                <w:sz w:val="20"/>
                <w:szCs w:val="20"/>
                <w:lang w:eastAsia="ru-RU"/>
              </w:rPr>
              <w:br/>
              <w:t>Вес: 4.2 кг.</w:t>
            </w:r>
          </w:p>
        </w:tc>
      </w:tr>
      <w:tr w:rsidR="006A15A0" w:rsidRPr="00DF642F" w14:paraId="5B6E0F7C" w14:textId="77777777" w:rsidTr="00DB6969">
        <w:trPr>
          <w:trHeight w:val="20"/>
        </w:trPr>
        <w:tc>
          <w:tcPr>
            <w:tcW w:w="231" w:type="pct"/>
            <w:shd w:val="clear" w:color="auto" w:fill="auto"/>
            <w:hideMark/>
          </w:tcPr>
          <w:p w14:paraId="4A1C19C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9</w:t>
            </w:r>
          </w:p>
        </w:tc>
        <w:tc>
          <w:tcPr>
            <w:tcW w:w="1161" w:type="pct"/>
            <w:shd w:val="clear" w:color="auto" w:fill="auto"/>
            <w:hideMark/>
          </w:tcPr>
          <w:p w14:paraId="3317008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Кнопка аварийной остановки </w:t>
            </w:r>
          </w:p>
        </w:tc>
        <w:tc>
          <w:tcPr>
            <w:tcW w:w="904" w:type="pct"/>
            <w:shd w:val="clear" w:color="auto" w:fill="auto"/>
            <w:hideMark/>
          </w:tcPr>
          <w:p w14:paraId="147CFFB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50020312</w:t>
            </w:r>
          </w:p>
        </w:tc>
        <w:tc>
          <w:tcPr>
            <w:tcW w:w="360" w:type="pct"/>
            <w:shd w:val="clear" w:color="auto" w:fill="auto"/>
            <w:hideMark/>
          </w:tcPr>
          <w:p w14:paraId="1A6A9E7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74E21A9"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Назначение: экстренная остановка работы техники (погрузчика) в аварийных или нештатных ситуациях.</w:t>
            </w:r>
            <w:r w:rsidRPr="00DF642F">
              <w:rPr>
                <w:rFonts w:ascii="Times New Roman" w:eastAsia="Times New Roman" w:hAnsi="Times New Roman" w:cs="Times New Roman"/>
                <w:color w:val="000000"/>
                <w:sz w:val="20"/>
                <w:szCs w:val="20"/>
                <w:lang w:eastAsia="ru-RU"/>
              </w:rPr>
              <w:br/>
              <w:t>Номинальный ток: 125 А.</w:t>
            </w:r>
            <w:r w:rsidRPr="00DF642F">
              <w:rPr>
                <w:rFonts w:ascii="Times New Roman" w:eastAsia="Times New Roman" w:hAnsi="Times New Roman" w:cs="Times New Roman"/>
                <w:color w:val="000000"/>
                <w:sz w:val="20"/>
                <w:szCs w:val="20"/>
                <w:lang w:eastAsia="ru-RU"/>
              </w:rPr>
              <w:br/>
              <w:t>Габаритные размеры:</w:t>
            </w:r>
            <w:r w:rsidRPr="00DF642F">
              <w:rPr>
                <w:rFonts w:ascii="Times New Roman" w:eastAsia="Times New Roman" w:hAnsi="Times New Roman" w:cs="Times New Roman"/>
                <w:color w:val="000000"/>
                <w:sz w:val="20"/>
                <w:szCs w:val="20"/>
                <w:lang w:eastAsia="ru-RU"/>
              </w:rPr>
              <w:br/>
              <w:t>максимальная длина лицевой стороны (Z1): 70 мм;</w:t>
            </w:r>
            <w:r w:rsidRPr="00DF642F">
              <w:rPr>
                <w:rFonts w:ascii="Times New Roman" w:eastAsia="Times New Roman" w:hAnsi="Times New Roman" w:cs="Times New Roman"/>
                <w:color w:val="000000"/>
                <w:sz w:val="20"/>
                <w:szCs w:val="20"/>
                <w:lang w:eastAsia="ru-RU"/>
              </w:rPr>
              <w:br/>
              <w:t>максимальная длина боковой стороны (Z2): 32 мм;</w:t>
            </w:r>
            <w:r w:rsidRPr="00DF642F">
              <w:rPr>
                <w:rFonts w:ascii="Times New Roman" w:eastAsia="Times New Roman" w:hAnsi="Times New Roman" w:cs="Times New Roman"/>
                <w:color w:val="000000"/>
                <w:sz w:val="20"/>
                <w:szCs w:val="20"/>
                <w:lang w:eastAsia="ru-RU"/>
              </w:rPr>
              <w:br/>
              <w:t>общая высота в положении «ВЫКЛ» (H1): 111 мм;</w:t>
            </w:r>
            <w:r w:rsidRPr="00DF642F">
              <w:rPr>
                <w:rFonts w:ascii="Times New Roman" w:eastAsia="Times New Roman" w:hAnsi="Times New Roman" w:cs="Times New Roman"/>
                <w:color w:val="000000"/>
                <w:sz w:val="20"/>
                <w:szCs w:val="20"/>
                <w:lang w:eastAsia="ru-RU"/>
              </w:rPr>
              <w:br/>
              <w:t>общая высота в положении «ВКЛ»: 123 мм.</w:t>
            </w:r>
            <w:r w:rsidRPr="00DF642F">
              <w:rPr>
                <w:rFonts w:ascii="Times New Roman" w:eastAsia="Times New Roman" w:hAnsi="Times New Roman" w:cs="Times New Roman"/>
                <w:color w:val="000000"/>
                <w:sz w:val="20"/>
                <w:szCs w:val="20"/>
                <w:lang w:eastAsia="ru-RU"/>
              </w:rPr>
              <w:br/>
              <w:t>Материал корпуса: пластик (в отдельных модификациях — нержавеющая сталь).</w:t>
            </w:r>
            <w:r w:rsidRPr="00DF642F">
              <w:rPr>
                <w:rFonts w:ascii="Times New Roman" w:eastAsia="Times New Roman" w:hAnsi="Times New Roman" w:cs="Times New Roman"/>
                <w:color w:val="000000"/>
                <w:sz w:val="20"/>
                <w:szCs w:val="20"/>
                <w:lang w:eastAsia="ru-RU"/>
              </w:rPr>
              <w:br/>
              <w:t>Вес: 0,260 кг.</w:t>
            </w:r>
          </w:p>
        </w:tc>
      </w:tr>
      <w:tr w:rsidR="006A15A0" w:rsidRPr="00DF642F" w14:paraId="3921F0F7" w14:textId="77777777" w:rsidTr="00DB6969">
        <w:trPr>
          <w:trHeight w:val="20"/>
        </w:trPr>
        <w:tc>
          <w:tcPr>
            <w:tcW w:w="231" w:type="pct"/>
            <w:shd w:val="clear" w:color="auto" w:fill="auto"/>
            <w:hideMark/>
          </w:tcPr>
          <w:p w14:paraId="2854DFA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10</w:t>
            </w:r>
          </w:p>
        </w:tc>
        <w:tc>
          <w:tcPr>
            <w:tcW w:w="1161" w:type="pct"/>
            <w:shd w:val="clear" w:color="auto" w:fill="auto"/>
            <w:hideMark/>
          </w:tcPr>
          <w:p w14:paraId="5B14570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Опорное колесо </w:t>
            </w:r>
          </w:p>
        </w:tc>
        <w:tc>
          <w:tcPr>
            <w:tcW w:w="904" w:type="pct"/>
            <w:shd w:val="clear" w:color="auto" w:fill="auto"/>
            <w:hideMark/>
          </w:tcPr>
          <w:p w14:paraId="365B166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50447030</w:t>
            </w:r>
          </w:p>
        </w:tc>
        <w:tc>
          <w:tcPr>
            <w:tcW w:w="360" w:type="pct"/>
            <w:shd w:val="clear" w:color="auto" w:fill="auto"/>
            <w:hideMark/>
          </w:tcPr>
          <w:p w14:paraId="5F7696F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389D0F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Размеры:</w:t>
            </w:r>
            <w:r w:rsidRPr="00DF642F">
              <w:rPr>
                <w:rFonts w:ascii="Times New Roman" w:eastAsia="Times New Roman" w:hAnsi="Times New Roman" w:cs="Times New Roman"/>
                <w:color w:val="000000"/>
                <w:sz w:val="20"/>
                <w:szCs w:val="20"/>
                <w:lang w:eastAsia="ru-RU"/>
              </w:rPr>
              <w:br/>
              <w:t>наружный диаметр: 285 мм;</w:t>
            </w:r>
            <w:r w:rsidRPr="00DF642F">
              <w:rPr>
                <w:rFonts w:ascii="Times New Roman" w:eastAsia="Times New Roman" w:hAnsi="Times New Roman" w:cs="Times New Roman"/>
                <w:color w:val="000000"/>
                <w:sz w:val="20"/>
                <w:szCs w:val="20"/>
                <w:lang w:eastAsia="ru-RU"/>
              </w:rPr>
              <w:br/>
              <w:t>ширина протектора: 100 мм;</w:t>
            </w:r>
            <w:r w:rsidRPr="00DF642F">
              <w:rPr>
                <w:rFonts w:ascii="Times New Roman" w:eastAsia="Times New Roman" w:hAnsi="Times New Roman" w:cs="Times New Roman"/>
                <w:color w:val="000000"/>
                <w:sz w:val="20"/>
                <w:szCs w:val="20"/>
                <w:lang w:eastAsia="ru-RU"/>
              </w:rPr>
              <w:br/>
              <w:t>посадочный диаметр (под ось): 40 мм.</w:t>
            </w:r>
            <w:r w:rsidRPr="00DF642F">
              <w:rPr>
                <w:rFonts w:ascii="Times New Roman" w:eastAsia="Times New Roman" w:hAnsi="Times New Roman" w:cs="Times New Roman"/>
                <w:color w:val="000000"/>
                <w:sz w:val="20"/>
                <w:szCs w:val="20"/>
                <w:lang w:eastAsia="ru-RU"/>
              </w:rPr>
              <w:br/>
              <w:t>Материал шины: полиуретан или резина (в зависимости от модификации).</w:t>
            </w:r>
            <w:r w:rsidRPr="00DF642F">
              <w:rPr>
                <w:rFonts w:ascii="Times New Roman" w:eastAsia="Times New Roman" w:hAnsi="Times New Roman" w:cs="Times New Roman"/>
                <w:color w:val="000000"/>
                <w:sz w:val="20"/>
                <w:szCs w:val="20"/>
                <w:lang w:eastAsia="ru-RU"/>
              </w:rPr>
              <w:br/>
              <w:t>Материал диска: сталь или алюминиевый сплав (уточняется по партии).</w:t>
            </w:r>
            <w:r w:rsidRPr="00DF642F">
              <w:rPr>
                <w:rFonts w:ascii="Times New Roman" w:eastAsia="Times New Roman" w:hAnsi="Times New Roman" w:cs="Times New Roman"/>
                <w:color w:val="000000"/>
                <w:sz w:val="20"/>
                <w:szCs w:val="20"/>
                <w:lang w:eastAsia="ru-RU"/>
              </w:rPr>
              <w:br/>
              <w:t>Нагрузка: рассчитана на интенсивную эксплуатацию в условиях склада.</w:t>
            </w:r>
            <w:r w:rsidRPr="00DF642F">
              <w:rPr>
                <w:rFonts w:ascii="Times New Roman" w:eastAsia="Times New Roman" w:hAnsi="Times New Roman" w:cs="Times New Roman"/>
                <w:color w:val="000000"/>
                <w:sz w:val="20"/>
                <w:szCs w:val="20"/>
                <w:lang w:eastAsia="ru-RU"/>
              </w:rPr>
              <w:br/>
              <w:t>Температурный режим эксплуатации: от −20 °C до +60 °C</w:t>
            </w:r>
          </w:p>
        </w:tc>
      </w:tr>
      <w:tr w:rsidR="006A15A0" w:rsidRPr="00DF642F" w14:paraId="72441AA3" w14:textId="77777777" w:rsidTr="00DB6969">
        <w:trPr>
          <w:trHeight w:val="20"/>
        </w:trPr>
        <w:tc>
          <w:tcPr>
            <w:tcW w:w="231" w:type="pct"/>
            <w:shd w:val="clear" w:color="auto" w:fill="auto"/>
            <w:hideMark/>
          </w:tcPr>
          <w:p w14:paraId="662602C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11</w:t>
            </w:r>
          </w:p>
        </w:tc>
        <w:tc>
          <w:tcPr>
            <w:tcW w:w="1161" w:type="pct"/>
            <w:shd w:val="clear" w:color="auto" w:fill="auto"/>
            <w:hideMark/>
          </w:tcPr>
          <w:p w14:paraId="5B457E5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Редуктор </w:t>
            </w:r>
          </w:p>
        </w:tc>
        <w:tc>
          <w:tcPr>
            <w:tcW w:w="904" w:type="pct"/>
            <w:shd w:val="clear" w:color="auto" w:fill="auto"/>
            <w:hideMark/>
          </w:tcPr>
          <w:p w14:paraId="140C6E4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27637060</w:t>
            </w:r>
          </w:p>
        </w:tc>
        <w:tc>
          <w:tcPr>
            <w:tcW w:w="360" w:type="pct"/>
            <w:shd w:val="clear" w:color="auto" w:fill="auto"/>
            <w:hideMark/>
          </w:tcPr>
          <w:p w14:paraId="3BEE724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5A1FBC2" w14:textId="2D5553B0"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редуктора: планетарный или цилиндрический (зависит от точной конструкции) </w:t>
            </w:r>
            <w:r w:rsidRPr="00DF642F">
              <w:rPr>
                <w:rFonts w:ascii="Times New Roman" w:eastAsia="Times New Roman" w:hAnsi="Times New Roman" w:cs="Times New Roman"/>
                <w:color w:val="000000"/>
                <w:sz w:val="20"/>
                <w:szCs w:val="20"/>
                <w:lang w:eastAsia="ru-RU"/>
              </w:rPr>
              <w:br/>
              <w:t xml:space="preserve">Передаточное число: варьируется в зависимости от модели, например, 1:12.7 или 1:14.3 </w:t>
            </w:r>
            <w:r w:rsidRPr="00DF642F">
              <w:rPr>
                <w:rFonts w:ascii="Times New Roman" w:eastAsia="Times New Roman" w:hAnsi="Times New Roman" w:cs="Times New Roman"/>
                <w:color w:val="000000"/>
                <w:sz w:val="20"/>
                <w:szCs w:val="20"/>
                <w:lang w:eastAsia="ru-RU"/>
              </w:rPr>
              <w:br/>
              <w:t>Рабочее напряжение системы: 24 В</w:t>
            </w:r>
            <w:r w:rsidR="00462A83">
              <w:rPr>
                <w:rFonts w:ascii="Times New Roman" w:eastAsia="Times New Roman" w:hAnsi="Times New Roman" w:cs="Times New Roman"/>
                <w:color w:val="000000"/>
                <w:sz w:val="20"/>
                <w:szCs w:val="20"/>
                <w:lang w:eastAsia="ru-RU"/>
              </w:rPr>
              <w:t xml:space="preserve"> </w:t>
            </w:r>
            <w:r w:rsidRPr="00DF642F">
              <w:rPr>
                <w:rFonts w:ascii="Times New Roman" w:eastAsia="Times New Roman" w:hAnsi="Times New Roman" w:cs="Times New Roman"/>
                <w:color w:val="000000"/>
                <w:sz w:val="20"/>
                <w:szCs w:val="20"/>
                <w:lang w:eastAsia="ru-RU"/>
              </w:rPr>
              <w:br/>
              <w:t xml:space="preserve">Грузоподъемность техники: 1,6 тонны, 2,0 тонны, 2,2 тонны (зависит от модели EJE/ERE) </w:t>
            </w:r>
            <w:r w:rsidRPr="00DF642F">
              <w:rPr>
                <w:rFonts w:ascii="Times New Roman" w:eastAsia="Times New Roman" w:hAnsi="Times New Roman" w:cs="Times New Roman"/>
                <w:color w:val="000000"/>
                <w:sz w:val="20"/>
                <w:szCs w:val="20"/>
                <w:lang w:eastAsia="ru-RU"/>
              </w:rPr>
              <w:br/>
              <w:t>Комплектация: редуктор в сборе (без двигателя и без колеса)</w:t>
            </w:r>
          </w:p>
        </w:tc>
      </w:tr>
      <w:tr w:rsidR="006A15A0" w:rsidRPr="00DF642F" w14:paraId="1AA97902" w14:textId="77777777" w:rsidTr="00DB6969">
        <w:trPr>
          <w:trHeight w:val="20"/>
        </w:trPr>
        <w:tc>
          <w:tcPr>
            <w:tcW w:w="231" w:type="pct"/>
            <w:shd w:val="clear" w:color="auto" w:fill="auto"/>
            <w:hideMark/>
          </w:tcPr>
          <w:p w14:paraId="39BEE54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12</w:t>
            </w:r>
          </w:p>
        </w:tc>
        <w:tc>
          <w:tcPr>
            <w:tcW w:w="1161" w:type="pct"/>
            <w:shd w:val="clear" w:color="auto" w:fill="auto"/>
            <w:hideMark/>
          </w:tcPr>
          <w:p w14:paraId="6B6E138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Электродвигатель </w:t>
            </w:r>
          </w:p>
        </w:tc>
        <w:tc>
          <w:tcPr>
            <w:tcW w:w="904" w:type="pct"/>
            <w:shd w:val="clear" w:color="auto" w:fill="auto"/>
            <w:hideMark/>
          </w:tcPr>
          <w:p w14:paraId="78F01A3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1011217</w:t>
            </w:r>
          </w:p>
        </w:tc>
        <w:tc>
          <w:tcPr>
            <w:tcW w:w="360" w:type="pct"/>
            <w:shd w:val="clear" w:color="auto" w:fill="auto"/>
            <w:hideMark/>
          </w:tcPr>
          <w:p w14:paraId="2E2B0A6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43AB11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Электрические параметры</w:t>
            </w:r>
            <w:r w:rsidRPr="00DF642F">
              <w:rPr>
                <w:rFonts w:ascii="Times New Roman" w:eastAsia="Times New Roman" w:hAnsi="Times New Roman" w:cs="Times New Roman"/>
                <w:color w:val="000000"/>
                <w:sz w:val="20"/>
                <w:szCs w:val="20"/>
                <w:lang w:eastAsia="ru-RU"/>
              </w:rPr>
              <w:br/>
              <w:t>Номинальное напряжение: 28 В.</w:t>
            </w:r>
            <w:r w:rsidRPr="00DF642F">
              <w:rPr>
                <w:rFonts w:ascii="Times New Roman" w:eastAsia="Times New Roman" w:hAnsi="Times New Roman" w:cs="Times New Roman"/>
                <w:color w:val="000000"/>
                <w:sz w:val="20"/>
                <w:szCs w:val="20"/>
                <w:lang w:eastAsia="ru-RU"/>
              </w:rPr>
              <w:br/>
              <w:t>Номинальный ток: 27 А.</w:t>
            </w:r>
            <w:r w:rsidRPr="00DF642F">
              <w:rPr>
                <w:rFonts w:ascii="Times New Roman" w:eastAsia="Times New Roman" w:hAnsi="Times New Roman" w:cs="Times New Roman"/>
                <w:color w:val="000000"/>
                <w:sz w:val="20"/>
                <w:szCs w:val="20"/>
                <w:lang w:eastAsia="ru-RU"/>
              </w:rPr>
              <w:br/>
              <w:t>Мощность: 0,7 кВт.</w:t>
            </w:r>
            <w:r w:rsidRPr="00DF642F">
              <w:rPr>
                <w:rFonts w:ascii="Times New Roman" w:eastAsia="Times New Roman" w:hAnsi="Times New Roman" w:cs="Times New Roman"/>
                <w:color w:val="000000"/>
                <w:sz w:val="20"/>
                <w:szCs w:val="20"/>
                <w:lang w:eastAsia="ru-RU"/>
              </w:rPr>
              <w:br/>
              <w:t>Частота: 95 Гц.</w:t>
            </w:r>
            <w:r w:rsidRPr="00DF642F">
              <w:rPr>
                <w:rFonts w:ascii="Times New Roman" w:eastAsia="Times New Roman" w:hAnsi="Times New Roman" w:cs="Times New Roman"/>
                <w:color w:val="000000"/>
                <w:sz w:val="20"/>
                <w:szCs w:val="20"/>
                <w:lang w:eastAsia="ru-RU"/>
              </w:rPr>
              <w:br/>
              <w:t>Механические параметры</w:t>
            </w:r>
            <w:r w:rsidRPr="00DF642F">
              <w:rPr>
                <w:rFonts w:ascii="Times New Roman" w:eastAsia="Times New Roman" w:hAnsi="Times New Roman" w:cs="Times New Roman"/>
                <w:color w:val="000000"/>
                <w:sz w:val="20"/>
                <w:szCs w:val="20"/>
                <w:lang w:eastAsia="ru-RU"/>
              </w:rPr>
              <w:br/>
              <w:t>Скорость вращения: 2655 об/мин.</w:t>
            </w:r>
            <w:r w:rsidRPr="00DF642F">
              <w:rPr>
                <w:rFonts w:ascii="Times New Roman" w:eastAsia="Times New Roman" w:hAnsi="Times New Roman" w:cs="Times New Roman"/>
                <w:color w:val="000000"/>
                <w:sz w:val="20"/>
                <w:szCs w:val="20"/>
                <w:lang w:eastAsia="ru-RU"/>
              </w:rPr>
              <w:br/>
              <w:t>Тип вала: передний TY</w:t>
            </w:r>
            <w:r w:rsidRPr="00DF642F">
              <w:rPr>
                <w:rFonts w:ascii="Times New Roman" w:eastAsia="Times New Roman" w:hAnsi="Times New Roman" w:cs="Times New Roman"/>
                <w:color w:val="000000"/>
                <w:sz w:val="20"/>
                <w:szCs w:val="20"/>
                <w:lang w:eastAsia="ru-RU"/>
              </w:rPr>
              <w:noBreakHyphen/>
              <w:t>AS1 X.</w:t>
            </w:r>
            <w:r w:rsidRPr="00DF642F">
              <w:rPr>
                <w:rFonts w:ascii="Times New Roman" w:eastAsia="Times New Roman" w:hAnsi="Times New Roman" w:cs="Times New Roman"/>
                <w:color w:val="000000"/>
                <w:sz w:val="20"/>
                <w:szCs w:val="20"/>
                <w:lang w:eastAsia="ru-RU"/>
              </w:rPr>
              <w:br/>
              <w:t>Наличие охлаждающего вентилятора: нет.</w:t>
            </w:r>
            <w:r w:rsidRPr="00DF642F">
              <w:rPr>
                <w:rFonts w:ascii="Times New Roman" w:eastAsia="Times New Roman" w:hAnsi="Times New Roman" w:cs="Times New Roman"/>
                <w:color w:val="000000"/>
                <w:sz w:val="20"/>
                <w:szCs w:val="20"/>
                <w:lang w:eastAsia="ru-RU"/>
              </w:rPr>
              <w:br/>
              <w:t>Периодический режим работы (S3): 20 %.</w:t>
            </w:r>
            <w:r w:rsidRPr="00DF642F">
              <w:rPr>
                <w:rFonts w:ascii="Times New Roman" w:eastAsia="Times New Roman" w:hAnsi="Times New Roman" w:cs="Times New Roman"/>
                <w:color w:val="000000"/>
                <w:sz w:val="20"/>
                <w:szCs w:val="20"/>
                <w:lang w:eastAsia="ru-RU"/>
              </w:rPr>
              <w:br/>
              <w:t>Габариты и конструкция</w:t>
            </w:r>
            <w:r w:rsidRPr="00DF642F">
              <w:rPr>
                <w:rFonts w:ascii="Times New Roman" w:eastAsia="Times New Roman" w:hAnsi="Times New Roman" w:cs="Times New Roman"/>
                <w:color w:val="000000"/>
                <w:sz w:val="20"/>
                <w:szCs w:val="20"/>
                <w:lang w:eastAsia="ru-RU"/>
              </w:rPr>
              <w:br/>
              <w:t>Общая длина (L1): 394 мм.</w:t>
            </w:r>
            <w:r w:rsidRPr="00DF642F">
              <w:rPr>
                <w:rFonts w:ascii="Times New Roman" w:eastAsia="Times New Roman" w:hAnsi="Times New Roman" w:cs="Times New Roman"/>
                <w:color w:val="000000"/>
                <w:sz w:val="20"/>
                <w:szCs w:val="20"/>
                <w:lang w:eastAsia="ru-RU"/>
              </w:rPr>
              <w:br/>
              <w:t>Длина корпуса статора (L2): 144,5 мм.</w:t>
            </w:r>
            <w:r w:rsidRPr="00DF642F">
              <w:rPr>
                <w:rFonts w:ascii="Times New Roman" w:eastAsia="Times New Roman" w:hAnsi="Times New Roman" w:cs="Times New Roman"/>
                <w:color w:val="000000"/>
                <w:sz w:val="20"/>
                <w:szCs w:val="20"/>
                <w:lang w:eastAsia="ru-RU"/>
              </w:rPr>
              <w:br/>
              <w:t>Диаметр статора (D): 116 мм.</w:t>
            </w:r>
            <w:r w:rsidRPr="00DF642F">
              <w:rPr>
                <w:rFonts w:ascii="Times New Roman" w:eastAsia="Times New Roman" w:hAnsi="Times New Roman" w:cs="Times New Roman"/>
                <w:color w:val="000000"/>
                <w:sz w:val="20"/>
                <w:szCs w:val="20"/>
                <w:lang w:eastAsia="ru-RU"/>
              </w:rPr>
              <w:br/>
              <w:t>Передний фланец: есть (VF).</w:t>
            </w:r>
            <w:r w:rsidRPr="00DF642F">
              <w:rPr>
                <w:rFonts w:ascii="Times New Roman" w:eastAsia="Times New Roman" w:hAnsi="Times New Roman" w:cs="Times New Roman"/>
                <w:color w:val="000000"/>
                <w:sz w:val="20"/>
                <w:szCs w:val="20"/>
                <w:lang w:eastAsia="ru-RU"/>
              </w:rPr>
              <w:br/>
              <w:t>Количество заглушек по умолчанию: 5.</w:t>
            </w:r>
          </w:p>
        </w:tc>
      </w:tr>
      <w:tr w:rsidR="006A15A0" w:rsidRPr="00DF642F" w14:paraId="4CDAAB91" w14:textId="77777777" w:rsidTr="00DB6969">
        <w:trPr>
          <w:trHeight w:val="20"/>
        </w:trPr>
        <w:tc>
          <w:tcPr>
            <w:tcW w:w="231" w:type="pct"/>
            <w:shd w:val="clear" w:color="auto" w:fill="auto"/>
            <w:hideMark/>
          </w:tcPr>
          <w:p w14:paraId="7294028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13</w:t>
            </w:r>
          </w:p>
        </w:tc>
        <w:tc>
          <w:tcPr>
            <w:tcW w:w="1161" w:type="pct"/>
            <w:shd w:val="clear" w:color="auto" w:fill="auto"/>
            <w:hideMark/>
          </w:tcPr>
          <w:p w14:paraId="3332468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Звуковой сигнал </w:t>
            </w:r>
          </w:p>
        </w:tc>
        <w:tc>
          <w:tcPr>
            <w:tcW w:w="904" w:type="pct"/>
            <w:shd w:val="clear" w:color="auto" w:fill="auto"/>
            <w:hideMark/>
          </w:tcPr>
          <w:p w14:paraId="2AC9173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28300010</w:t>
            </w:r>
          </w:p>
        </w:tc>
        <w:tc>
          <w:tcPr>
            <w:tcW w:w="360" w:type="pct"/>
            <w:shd w:val="clear" w:color="auto" w:fill="auto"/>
            <w:hideMark/>
          </w:tcPr>
          <w:p w14:paraId="7F8D69B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F1D29D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Напряжение: 24 В. </w:t>
            </w:r>
            <w:r w:rsidRPr="00DF642F">
              <w:rPr>
                <w:rFonts w:ascii="Times New Roman" w:eastAsia="Times New Roman" w:hAnsi="Times New Roman" w:cs="Times New Roman"/>
                <w:color w:val="000000"/>
                <w:sz w:val="20"/>
                <w:szCs w:val="20"/>
                <w:lang w:eastAsia="ru-RU"/>
              </w:rPr>
              <w:br/>
              <w:t xml:space="preserve">Габариты: длина — 15,32 см, ширина — 12,01 </w:t>
            </w:r>
            <w:r w:rsidRPr="00DF642F">
              <w:rPr>
                <w:rFonts w:ascii="Times New Roman" w:eastAsia="Times New Roman" w:hAnsi="Times New Roman" w:cs="Times New Roman"/>
                <w:color w:val="000000"/>
                <w:sz w:val="20"/>
                <w:szCs w:val="20"/>
                <w:lang w:eastAsia="ru-RU"/>
              </w:rPr>
              <w:lastRenderedPageBreak/>
              <w:t xml:space="preserve">см, высота — 9,18 см. </w:t>
            </w:r>
            <w:r w:rsidRPr="00DF642F">
              <w:rPr>
                <w:rFonts w:ascii="Times New Roman" w:eastAsia="Times New Roman" w:hAnsi="Times New Roman" w:cs="Times New Roman"/>
                <w:color w:val="000000"/>
                <w:sz w:val="20"/>
                <w:szCs w:val="20"/>
                <w:lang w:eastAsia="ru-RU"/>
              </w:rPr>
              <w:br/>
              <w:t>Вес: 0,62 кг.</w:t>
            </w:r>
          </w:p>
        </w:tc>
      </w:tr>
      <w:tr w:rsidR="006A15A0" w:rsidRPr="00DF642F" w14:paraId="44B55771" w14:textId="77777777" w:rsidTr="00DB6969">
        <w:trPr>
          <w:trHeight w:val="20"/>
        </w:trPr>
        <w:tc>
          <w:tcPr>
            <w:tcW w:w="231" w:type="pct"/>
            <w:shd w:val="clear" w:color="auto" w:fill="auto"/>
            <w:hideMark/>
          </w:tcPr>
          <w:p w14:paraId="7BF4B5C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14</w:t>
            </w:r>
          </w:p>
        </w:tc>
        <w:tc>
          <w:tcPr>
            <w:tcW w:w="1161" w:type="pct"/>
            <w:shd w:val="clear" w:color="auto" w:fill="auto"/>
            <w:hideMark/>
          </w:tcPr>
          <w:p w14:paraId="75EDDCB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Блок управления PM 2402 Z </w:t>
            </w:r>
          </w:p>
        </w:tc>
        <w:tc>
          <w:tcPr>
            <w:tcW w:w="904" w:type="pct"/>
            <w:shd w:val="clear" w:color="auto" w:fill="auto"/>
            <w:hideMark/>
          </w:tcPr>
          <w:p w14:paraId="413A5C3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50437339</w:t>
            </w:r>
          </w:p>
        </w:tc>
        <w:tc>
          <w:tcPr>
            <w:tcW w:w="360" w:type="pct"/>
            <w:shd w:val="clear" w:color="auto" w:fill="auto"/>
            <w:hideMark/>
          </w:tcPr>
          <w:p w14:paraId="76F1435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0B1166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Максимальная мощность: 4,4 кВт. </w:t>
            </w:r>
            <w:r w:rsidRPr="00DF642F">
              <w:rPr>
                <w:rFonts w:ascii="Times New Roman" w:eastAsia="Times New Roman" w:hAnsi="Times New Roman" w:cs="Times New Roman"/>
                <w:color w:val="000000"/>
                <w:sz w:val="20"/>
                <w:szCs w:val="20"/>
                <w:lang w:eastAsia="ru-RU"/>
              </w:rPr>
              <w:br/>
              <w:t xml:space="preserve">Выходной ток: 35 А. </w:t>
            </w:r>
            <w:r w:rsidRPr="00DF642F">
              <w:rPr>
                <w:rFonts w:ascii="Times New Roman" w:eastAsia="Times New Roman" w:hAnsi="Times New Roman" w:cs="Times New Roman"/>
                <w:color w:val="000000"/>
                <w:sz w:val="20"/>
                <w:szCs w:val="20"/>
                <w:lang w:eastAsia="ru-RU"/>
              </w:rPr>
              <w:br/>
              <w:t xml:space="preserve">Тип: трёхфазный инвертор. </w:t>
            </w:r>
            <w:r w:rsidRPr="00DF642F">
              <w:rPr>
                <w:rFonts w:ascii="Times New Roman" w:eastAsia="Times New Roman" w:hAnsi="Times New Roman" w:cs="Times New Roman"/>
                <w:color w:val="000000"/>
                <w:sz w:val="20"/>
                <w:szCs w:val="20"/>
                <w:lang w:eastAsia="ru-RU"/>
              </w:rPr>
              <w:br/>
              <w:t>Вес: около 1 кг.</w:t>
            </w:r>
          </w:p>
        </w:tc>
      </w:tr>
      <w:tr w:rsidR="006A15A0" w:rsidRPr="00DF642F" w14:paraId="25850F55" w14:textId="77777777" w:rsidTr="00DB6969">
        <w:trPr>
          <w:trHeight w:val="20"/>
        </w:trPr>
        <w:tc>
          <w:tcPr>
            <w:tcW w:w="231" w:type="pct"/>
            <w:shd w:val="clear" w:color="auto" w:fill="auto"/>
            <w:hideMark/>
          </w:tcPr>
          <w:p w14:paraId="7BE864B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15</w:t>
            </w:r>
          </w:p>
        </w:tc>
        <w:tc>
          <w:tcPr>
            <w:tcW w:w="1161" w:type="pct"/>
            <w:shd w:val="clear" w:color="auto" w:fill="auto"/>
            <w:hideMark/>
          </w:tcPr>
          <w:p w14:paraId="1D6C921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 Сиденье (в сборе)</w:t>
            </w:r>
          </w:p>
        </w:tc>
        <w:tc>
          <w:tcPr>
            <w:tcW w:w="904" w:type="pct"/>
            <w:shd w:val="clear" w:color="auto" w:fill="auto"/>
            <w:hideMark/>
          </w:tcPr>
          <w:p w14:paraId="692CDBC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5915 00.00.00</w:t>
            </w:r>
          </w:p>
        </w:tc>
        <w:tc>
          <w:tcPr>
            <w:tcW w:w="360" w:type="pct"/>
            <w:shd w:val="clear" w:color="auto" w:fill="auto"/>
            <w:hideMark/>
          </w:tcPr>
          <w:p w14:paraId="78F7A12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EEE42C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Масса: 13,565 кг. </w:t>
            </w:r>
            <w:r w:rsidRPr="00DF642F">
              <w:rPr>
                <w:rFonts w:ascii="Times New Roman" w:eastAsia="Times New Roman" w:hAnsi="Times New Roman" w:cs="Times New Roman"/>
                <w:color w:val="000000"/>
                <w:sz w:val="20"/>
                <w:szCs w:val="20"/>
                <w:lang w:eastAsia="ru-RU"/>
              </w:rPr>
              <w:br/>
              <w:t>Покрытие: без покрытия.</w:t>
            </w:r>
            <w:r w:rsidRPr="00DF642F">
              <w:rPr>
                <w:rFonts w:ascii="Times New Roman" w:eastAsia="Times New Roman" w:hAnsi="Times New Roman" w:cs="Times New Roman"/>
                <w:color w:val="000000"/>
                <w:sz w:val="20"/>
                <w:szCs w:val="20"/>
                <w:lang w:eastAsia="ru-RU"/>
              </w:rPr>
              <w:br/>
              <w:t>В сборе присутствуют следующие детали:</w:t>
            </w:r>
            <w:r w:rsidRPr="00DF642F">
              <w:rPr>
                <w:rFonts w:ascii="Times New Roman" w:eastAsia="Times New Roman" w:hAnsi="Times New Roman" w:cs="Times New Roman"/>
                <w:color w:val="000000"/>
                <w:sz w:val="20"/>
                <w:szCs w:val="20"/>
                <w:lang w:eastAsia="ru-RU"/>
              </w:rPr>
              <w:br/>
              <w:t xml:space="preserve">Рама сиденья. </w:t>
            </w:r>
            <w:r w:rsidRPr="00DF642F">
              <w:rPr>
                <w:rFonts w:ascii="Times New Roman" w:eastAsia="Times New Roman" w:hAnsi="Times New Roman" w:cs="Times New Roman"/>
                <w:color w:val="000000"/>
                <w:sz w:val="20"/>
                <w:szCs w:val="20"/>
                <w:lang w:eastAsia="ru-RU"/>
              </w:rPr>
              <w:br/>
              <w:t xml:space="preserve">Обивка сиденья. </w:t>
            </w:r>
            <w:r w:rsidRPr="00DF642F">
              <w:rPr>
                <w:rFonts w:ascii="Times New Roman" w:eastAsia="Times New Roman" w:hAnsi="Times New Roman" w:cs="Times New Roman"/>
                <w:color w:val="000000"/>
                <w:sz w:val="20"/>
                <w:szCs w:val="20"/>
                <w:lang w:eastAsia="ru-RU"/>
              </w:rPr>
              <w:br/>
              <w:t xml:space="preserve">Подушка сиденья. </w:t>
            </w:r>
            <w:r w:rsidRPr="00DF642F">
              <w:rPr>
                <w:rFonts w:ascii="Times New Roman" w:eastAsia="Times New Roman" w:hAnsi="Times New Roman" w:cs="Times New Roman"/>
                <w:color w:val="000000"/>
                <w:sz w:val="20"/>
                <w:szCs w:val="20"/>
                <w:lang w:eastAsia="ru-RU"/>
              </w:rPr>
              <w:br/>
              <w:t xml:space="preserve">Амортизаторы. </w:t>
            </w:r>
            <w:r w:rsidRPr="00DF642F">
              <w:rPr>
                <w:rFonts w:ascii="Times New Roman" w:eastAsia="Times New Roman" w:hAnsi="Times New Roman" w:cs="Times New Roman"/>
                <w:color w:val="000000"/>
                <w:sz w:val="20"/>
                <w:szCs w:val="20"/>
                <w:lang w:eastAsia="ru-RU"/>
              </w:rPr>
              <w:br/>
              <w:t xml:space="preserve">Ползуны (левый, правый, верхний, нижний). </w:t>
            </w:r>
            <w:r w:rsidRPr="00DF642F">
              <w:rPr>
                <w:rFonts w:ascii="Times New Roman" w:eastAsia="Times New Roman" w:hAnsi="Times New Roman" w:cs="Times New Roman"/>
                <w:color w:val="000000"/>
                <w:sz w:val="20"/>
                <w:szCs w:val="20"/>
                <w:lang w:eastAsia="ru-RU"/>
              </w:rPr>
              <w:br/>
              <w:t>Штифты, скобы, пружины и другие крепёжные элементы</w:t>
            </w:r>
          </w:p>
        </w:tc>
      </w:tr>
      <w:tr w:rsidR="006A15A0" w:rsidRPr="00DF642F" w14:paraId="0D870AB4" w14:textId="77777777" w:rsidTr="00DB6969">
        <w:trPr>
          <w:trHeight w:val="20"/>
        </w:trPr>
        <w:tc>
          <w:tcPr>
            <w:tcW w:w="231" w:type="pct"/>
            <w:shd w:val="clear" w:color="auto" w:fill="auto"/>
            <w:hideMark/>
          </w:tcPr>
          <w:p w14:paraId="7CAA027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16</w:t>
            </w:r>
          </w:p>
        </w:tc>
        <w:tc>
          <w:tcPr>
            <w:tcW w:w="1161" w:type="pct"/>
            <w:shd w:val="clear" w:color="auto" w:fill="auto"/>
            <w:hideMark/>
          </w:tcPr>
          <w:p w14:paraId="212CD61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 Колесо 23x5</w:t>
            </w:r>
          </w:p>
        </w:tc>
        <w:tc>
          <w:tcPr>
            <w:tcW w:w="904" w:type="pct"/>
            <w:shd w:val="clear" w:color="auto" w:fill="auto"/>
            <w:hideMark/>
          </w:tcPr>
          <w:p w14:paraId="501CE70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6023 00.00.00</w:t>
            </w:r>
          </w:p>
        </w:tc>
        <w:tc>
          <w:tcPr>
            <w:tcW w:w="360" w:type="pct"/>
            <w:shd w:val="clear" w:color="auto" w:fill="auto"/>
            <w:hideMark/>
          </w:tcPr>
          <w:p w14:paraId="7FD7A86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F64150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Размер: 23×5. </w:t>
            </w:r>
            <w:r w:rsidRPr="00DF642F">
              <w:rPr>
                <w:rFonts w:ascii="Times New Roman" w:eastAsia="Times New Roman" w:hAnsi="Times New Roman" w:cs="Times New Roman"/>
                <w:color w:val="000000"/>
                <w:sz w:val="20"/>
                <w:szCs w:val="20"/>
                <w:lang w:eastAsia="ru-RU"/>
              </w:rPr>
              <w:br/>
              <w:t xml:space="preserve">Посадочный диаметр: 13 дюймов. </w:t>
            </w:r>
            <w:r w:rsidRPr="00DF642F">
              <w:rPr>
                <w:rFonts w:ascii="Times New Roman" w:eastAsia="Times New Roman" w:hAnsi="Times New Roman" w:cs="Times New Roman"/>
                <w:color w:val="000000"/>
                <w:sz w:val="20"/>
                <w:szCs w:val="20"/>
                <w:lang w:eastAsia="ru-RU"/>
              </w:rPr>
              <w:br/>
              <w:t xml:space="preserve">Ширина протектора: 154–155 мм. </w:t>
            </w:r>
            <w:r w:rsidRPr="00DF642F">
              <w:rPr>
                <w:rFonts w:ascii="Times New Roman" w:eastAsia="Times New Roman" w:hAnsi="Times New Roman" w:cs="Times New Roman"/>
                <w:color w:val="000000"/>
                <w:sz w:val="20"/>
                <w:szCs w:val="20"/>
                <w:lang w:eastAsia="ru-RU"/>
              </w:rPr>
              <w:br/>
              <w:t xml:space="preserve">Наружный диаметр: 563–640 мм в зависимости от модели. </w:t>
            </w:r>
            <w:r w:rsidRPr="00DF642F">
              <w:rPr>
                <w:rFonts w:ascii="Times New Roman" w:eastAsia="Times New Roman" w:hAnsi="Times New Roman" w:cs="Times New Roman"/>
                <w:color w:val="000000"/>
                <w:sz w:val="20"/>
                <w:szCs w:val="20"/>
                <w:lang w:eastAsia="ru-RU"/>
              </w:rPr>
              <w:br/>
              <w:t>Максимальная нагрузка: до 1735 кг.</w:t>
            </w:r>
            <w:r w:rsidRPr="00DF642F">
              <w:rPr>
                <w:rFonts w:ascii="Times New Roman" w:eastAsia="Times New Roman" w:hAnsi="Times New Roman" w:cs="Times New Roman"/>
                <w:color w:val="000000"/>
                <w:sz w:val="20"/>
                <w:szCs w:val="20"/>
                <w:lang w:eastAsia="ru-RU"/>
              </w:rPr>
              <w:br/>
              <w:t xml:space="preserve">Максимальное давление: до 5.5 бар. </w:t>
            </w:r>
            <w:r w:rsidRPr="00DF642F">
              <w:rPr>
                <w:rFonts w:ascii="Times New Roman" w:eastAsia="Times New Roman" w:hAnsi="Times New Roman" w:cs="Times New Roman"/>
                <w:color w:val="000000"/>
                <w:sz w:val="20"/>
                <w:szCs w:val="20"/>
                <w:lang w:eastAsia="ru-RU"/>
              </w:rPr>
              <w:br/>
              <w:t>Максимальная скорость: до 25 км/ч.</w:t>
            </w:r>
          </w:p>
        </w:tc>
      </w:tr>
      <w:tr w:rsidR="006A15A0" w:rsidRPr="00DF642F" w14:paraId="0317DFF4" w14:textId="77777777" w:rsidTr="00DB6969">
        <w:trPr>
          <w:trHeight w:val="20"/>
        </w:trPr>
        <w:tc>
          <w:tcPr>
            <w:tcW w:w="231" w:type="pct"/>
            <w:shd w:val="clear" w:color="auto" w:fill="auto"/>
            <w:hideMark/>
          </w:tcPr>
          <w:p w14:paraId="10B2637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17</w:t>
            </w:r>
          </w:p>
        </w:tc>
        <w:tc>
          <w:tcPr>
            <w:tcW w:w="1161" w:type="pct"/>
            <w:shd w:val="clear" w:color="auto" w:fill="auto"/>
            <w:hideMark/>
          </w:tcPr>
          <w:p w14:paraId="269EE8C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 Управляемый мост </w:t>
            </w:r>
          </w:p>
        </w:tc>
        <w:tc>
          <w:tcPr>
            <w:tcW w:w="904" w:type="pct"/>
            <w:shd w:val="clear" w:color="auto" w:fill="auto"/>
            <w:hideMark/>
          </w:tcPr>
          <w:p w14:paraId="39541F1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4924 00.00.00</w:t>
            </w:r>
          </w:p>
        </w:tc>
        <w:tc>
          <w:tcPr>
            <w:tcW w:w="360" w:type="pct"/>
            <w:shd w:val="clear" w:color="auto" w:fill="auto"/>
            <w:hideMark/>
          </w:tcPr>
          <w:p w14:paraId="6B3A5DB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9295E6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задний мост</w:t>
            </w:r>
            <w:r w:rsidRPr="00DF642F">
              <w:rPr>
                <w:rFonts w:ascii="Times New Roman" w:eastAsia="Times New Roman" w:hAnsi="Times New Roman" w:cs="Times New Roman"/>
                <w:color w:val="000000"/>
                <w:sz w:val="20"/>
                <w:szCs w:val="20"/>
                <w:lang w:eastAsia="ru-RU"/>
              </w:rPr>
              <w:br/>
              <w:t>Тип подвески: шарнирно-качающийся</w:t>
            </w:r>
            <w:r w:rsidRPr="00DF642F">
              <w:rPr>
                <w:rFonts w:ascii="Times New Roman" w:eastAsia="Times New Roman" w:hAnsi="Times New Roman" w:cs="Times New Roman"/>
                <w:color w:val="000000"/>
                <w:sz w:val="20"/>
                <w:szCs w:val="20"/>
                <w:lang w:eastAsia="ru-RU"/>
              </w:rPr>
              <w:br/>
              <w:t>Грузоподъемность погрузчика: предназначен для погрузчиков грузоподъемностью 3500 кг. (3,5 тонны)</w:t>
            </w:r>
            <w:r w:rsidRPr="00DF642F">
              <w:rPr>
                <w:rFonts w:ascii="Times New Roman" w:eastAsia="Times New Roman" w:hAnsi="Times New Roman" w:cs="Times New Roman"/>
                <w:color w:val="000000"/>
                <w:sz w:val="20"/>
                <w:szCs w:val="20"/>
                <w:lang w:eastAsia="ru-RU"/>
              </w:rPr>
              <w:br/>
              <w:t>Комплектация: включает балку моста, ступицы, поворотные кулаки, шкворни, подшипники, но без шин и дисков.</w:t>
            </w:r>
          </w:p>
        </w:tc>
      </w:tr>
      <w:tr w:rsidR="006A15A0" w:rsidRPr="00DF642F" w14:paraId="77399C3E" w14:textId="77777777" w:rsidTr="00DB6969">
        <w:trPr>
          <w:trHeight w:val="20"/>
        </w:trPr>
        <w:tc>
          <w:tcPr>
            <w:tcW w:w="231" w:type="pct"/>
            <w:shd w:val="clear" w:color="auto" w:fill="auto"/>
            <w:hideMark/>
          </w:tcPr>
          <w:p w14:paraId="45F7462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18</w:t>
            </w:r>
          </w:p>
        </w:tc>
        <w:tc>
          <w:tcPr>
            <w:tcW w:w="1161" w:type="pct"/>
            <w:shd w:val="clear" w:color="auto" w:fill="auto"/>
            <w:hideMark/>
          </w:tcPr>
          <w:p w14:paraId="3A4ABD4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 Шасси</w:t>
            </w:r>
          </w:p>
        </w:tc>
        <w:tc>
          <w:tcPr>
            <w:tcW w:w="904" w:type="pct"/>
            <w:shd w:val="clear" w:color="auto" w:fill="auto"/>
            <w:hideMark/>
          </w:tcPr>
          <w:p w14:paraId="604B3FD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512 11.00.00</w:t>
            </w:r>
          </w:p>
        </w:tc>
        <w:tc>
          <w:tcPr>
            <w:tcW w:w="360" w:type="pct"/>
            <w:shd w:val="clear" w:color="auto" w:fill="auto"/>
            <w:hideMark/>
          </w:tcPr>
          <w:p w14:paraId="41DD74D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7D87CD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конструкции: сварная, из стальных профилей и листов</w:t>
            </w:r>
            <w:r w:rsidRPr="00DF642F">
              <w:rPr>
                <w:rFonts w:ascii="Times New Roman" w:eastAsia="Times New Roman" w:hAnsi="Times New Roman" w:cs="Times New Roman"/>
                <w:color w:val="000000"/>
                <w:sz w:val="20"/>
                <w:szCs w:val="20"/>
                <w:lang w:eastAsia="ru-RU"/>
              </w:rPr>
              <w:br/>
              <w:t>Грузоподъемность техники: предназначено для техники грузоподъемностью 630 кг.</w:t>
            </w:r>
            <w:r w:rsidRPr="00DF642F">
              <w:rPr>
                <w:rFonts w:ascii="Times New Roman" w:eastAsia="Times New Roman" w:hAnsi="Times New Roman" w:cs="Times New Roman"/>
                <w:color w:val="000000"/>
                <w:sz w:val="20"/>
                <w:szCs w:val="20"/>
                <w:lang w:eastAsia="ru-RU"/>
              </w:rPr>
              <w:br/>
              <w:t>Комплектация: поставляется как рама в сборе, без мостов, колес, кабины, но с предусмотренными местами для их крепления.</w:t>
            </w:r>
          </w:p>
        </w:tc>
      </w:tr>
      <w:tr w:rsidR="006A15A0" w:rsidRPr="00DF642F" w14:paraId="3C2C7116" w14:textId="77777777" w:rsidTr="00DB6969">
        <w:trPr>
          <w:trHeight w:val="20"/>
        </w:trPr>
        <w:tc>
          <w:tcPr>
            <w:tcW w:w="231" w:type="pct"/>
            <w:shd w:val="clear" w:color="auto" w:fill="auto"/>
            <w:hideMark/>
          </w:tcPr>
          <w:p w14:paraId="782BDE7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19</w:t>
            </w:r>
          </w:p>
        </w:tc>
        <w:tc>
          <w:tcPr>
            <w:tcW w:w="1161" w:type="pct"/>
            <w:shd w:val="clear" w:color="auto" w:fill="auto"/>
            <w:hideMark/>
          </w:tcPr>
          <w:p w14:paraId="4601B93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Прицепное устройство (в сборе)</w:t>
            </w:r>
          </w:p>
        </w:tc>
        <w:tc>
          <w:tcPr>
            <w:tcW w:w="904" w:type="pct"/>
            <w:shd w:val="clear" w:color="auto" w:fill="auto"/>
            <w:hideMark/>
          </w:tcPr>
          <w:p w14:paraId="4B2B724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512 00.05.00 </w:t>
            </w:r>
          </w:p>
        </w:tc>
        <w:tc>
          <w:tcPr>
            <w:tcW w:w="360" w:type="pct"/>
            <w:shd w:val="clear" w:color="auto" w:fill="auto"/>
            <w:hideMark/>
          </w:tcPr>
          <w:p w14:paraId="5CCC254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EBFB91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механический фаркоп с запорным механизмом </w:t>
            </w:r>
            <w:r w:rsidRPr="00DF642F">
              <w:rPr>
                <w:rFonts w:ascii="Times New Roman" w:eastAsia="Times New Roman" w:hAnsi="Times New Roman" w:cs="Times New Roman"/>
                <w:color w:val="000000"/>
                <w:sz w:val="20"/>
                <w:szCs w:val="20"/>
                <w:lang w:eastAsia="ru-RU"/>
              </w:rPr>
              <w:br/>
              <w:t xml:space="preserve">Материал: высокопрочная сталь </w:t>
            </w:r>
            <w:r w:rsidRPr="00DF642F">
              <w:rPr>
                <w:rFonts w:ascii="Times New Roman" w:eastAsia="Times New Roman" w:hAnsi="Times New Roman" w:cs="Times New Roman"/>
                <w:color w:val="000000"/>
                <w:sz w:val="20"/>
                <w:szCs w:val="20"/>
                <w:lang w:eastAsia="ru-RU"/>
              </w:rPr>
              <w:br/>
              <w:t xml:space="preserve">Крепление: устанавливается на заднюю часть шасси электротележки </w:t>
            </w:r>
            <w:r w:rsidRPr="00DF642F">
              <w:rPr>
                <w:rFonts w:ascii="Times New Roman" w:eastAsia="Times New Roman" w:hAnsi="Times New Roman" w:cs="Times New Roman"/>
                <w:color w:val="000000"/>
                <w:sz w:val="20"/>
                <w:szCs w:val="20"/>
                <w:lang w:eastAsia="ru-RU"/>
              </w:rPr>
              <w:br/>
              <w:t>Грузоподъемность (тяговое усилие): рассчитано на буксировку прицепов общим весом до 630 кг.</w:t>
            </w:r>
          </w:p>
        </w:tc>
      </w:tr>
      <w:tr w:rsidR="006A15A0" w:rsidRPr="00DF642F" w14:paraId="4DB0E4EB" w14:textId="77777777" w:rsidTr="00DB6969">
        <w:trPr>
          <w:trHeight w:val="20"/>
        </w:trPr>
        <w:tc>
          <w:tcPr>
            <w:tcW w:w="231" w:type="pct"/>
            <w:shd w:val="clear" w:color="auto" w:fill="auto"/>
            <w:hideMark/>
          </w:tcPr>
          <w:p w14:paraId="0FFB28A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20</w:t>
            </w:r>
          </w:p>
        </w:tc>
        <w:tc>
          <w:tcPr>
            <w:tcW w:w="1161" w:type="pct"/>
            <w:shd w:val="clear" w:color="auto" w:fill="auto"/>
            <w:hideMark/>
          </w:tcPr>
          <w:p w14:paraId="3152F8A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Рессора резиновая</w:t>
            </w:r>
          </w:p>
        </w:tc>
        <w:tc>
          <w:tcPr>
            <w:tcW w:w="904" w:type="pct"/>
            <w:shd w:val="clear" w:color="auto" w:fill="auto"/>
            <w:hideMark/>
          </w:tcPr>
          <w:p w14:paraId="571975F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001.3 00.00.05 </w:t>
            </w:r>
          </w:p>
        </w:tc>
        <w:tc>
          <w:tcPr>
            <w:tcW w:w="360" w:type="pct"/>
            <w:shd w:val="clear" w:color="auto" w:fill="auto"/>
            <w:hideMark/>
          </w:tcPr>
          <w:p w14:paraId="06D0063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58A176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подвеска ведущего моста (между мостом и рамой)</w:t>
            </w:r>
            <w:r w:rsidRPr="00DF642F">
              <w:rPr>
                <w:rFonts w:ascii="Times New Roman" w:eastAsia="Times New Roman" w:hAnsi="Times New Roman" w:cs="Times New Roman"/>
                <w:color w:val="000000"/>
                <w:sz w:val="20"/>
                <w:szCs w:val="20"/>
                <w:lang w:eastAsia="ru-RU"/>
              </w:rPr>
              <w:br/>
              <w:t>Материал: высокопрочная, износостойкая резина (натуральный или синтетический каучук)</w:t>
            </w:r>
            <w:r w:rsidRPr="00DF642F">
              <w:rPr>
                <w:rFonts w:ascii="Times New Roman" w:eastAsia="Times New Roman" w:hAnsi="Times New Roman" w:cs="Times New Roman"/>
                <w:color w:val="000000"/>
                <w:sz w:val="20"/>
                <w:szCs w:val="20"/>
                <w:lang w:eastAsia="ru-RU"/>
              </w:rPr>
              <w:br/>
              <w:t>Форма: цилиндрическая или конусообразная с монтажными отверстиями</w:t>
            </w:r>
            <w:r w:rsidRPr="00DF642F">
              <w:rPr>
                <w:rFonts w:ascii="Times New Roman" w:eastAsia="Times New Roman" w:hAnsi="Times New Roman" w:cs="Times New Roman"/>
                <w:color w:val="000000"/>
                <w:sz w:val="20"/>
                <w:szCs w:val="20"/>
                <w:lang w:eastAsia="ru-RU"/>
              </w:rPr>
              <w:br/>
              <w:t>Функция: амортизация, демпфирование колебаний, упругий элемент подвески.</w:t>
            </w:r>
          </w:p>
        </w:tc>
      </w:tr>
      <w:tr w:rsidR="006A15A0" w:rsidRPr="00DF642F" w14:paraId="3192FDCD" w14:textId="77777777" w:rsidTr="00DB6969">
        <w:trPr>
          <w:trHeight w:val="20"/>
        </w:trPr>
        <w:tc>
          <w:tcPr>
            <w:tcW w:w="231" w:type="pct"/>
            <w:shd w:val="clear" w:color="auto" w:fill="auto"/>
            <w:hideMark/>
          </w:tcPr>
          <w:p w14:paraId="164AFA3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21</w:t>
            </w:r>
          </w:p>
        </w:tc>
        <w:tc>
          <w:tcPr>
            <w:tcW w:w="1161" w:type="pct"/>
            <w:shd w:val="clear" w:color="auto" w:fill="auto"/>
            <w:hideMark/>
          </w:tcPr>
          <w:p w14:paraId="556CF61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Уплотнение</w:t>
            </w:r>
          </w:p>
        </w:tc>
        <w:tc>
          <w:tcPr>
            <w:tcW w:w="904" w:type="pct"/>
            <w:shd w:val="clear" w:color="auto" w:fill="auto"/>
            <w:hideMark/>
          </w:tcPr>
          <w:p w14:paraId="502933A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6834 00.00.06 </w:t>
            </w:r>
          </w:p>
        </w:tc>
        <w:tc>
          <w:tcPr>
            <w:tcW w:w="360" w:type="pct"/>
            <w:shd w:val="clear" w:color="auto" w:fill="auto"/>
            <w:hideMark/>
          </w:tcPr>
          <w:p w14:paraId="57AF9E6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75DB91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Материал: резина (NBR), полиуретан или армированный каучук </w:t>
            </w:r>
            <w:r w:rsidRPr="00DF642F">
              <w:rPr>
                <w:rFonts w:ascii="Times New Roman" w:eastAsia="Times New Roman" w:hAnsi="Times New Roman" w:cs="Times New Roman"/>
                <w:color w:val="000000"/>
                <w:sz w:val="20"/>
                <w:szCs w:val="20"/>
                <w:lang w:eastAsia="ru-RU"/>
              </w:rPr>
              <w:br/>
              <w:t>Расположение: трансмиссия (ведущий мост) электропогрузчиков ЕВ-687, ЕВ-717</w:t>
            </w:r>
          </w:p>
        </w:tc>
      </w:tr>
      <w:tr w:rsidR="006A15A0" w:rsidRPr="00DF642F" w14:paraId="0EE086FE" w14:textId="77777777" w:rsidTr="00DB6969">
        <w:trPr>
          <w:trHeight w:val="20"/>
        </w:trPr>
        <w:tc>
          <w:tcPr>
            <w:tcW w:w="231" w:type="pct"/>
            <w:shd w:val="clear" w:color="auto" w:fill="auto"/>
            <w:hideMark/>
          </w:tcPr>
          <w:p w14:paraId="6F1F75C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22</w:t>
            </w:r>
          </w:p>
        </w:tc>
        <w:tc>
          <w:tcPr>
            <w:tcW w:w="1161" w:type="pct"/>
            <w:shd w:val="clear" w:color="auto" w:fill="auto"/>
            <w:hideMark/>
          </w:tcPr>
          <w:p w14:paraId="24F5C74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Шестерня</w:t>
            </w:r>
          </w:p>
        </w:tc>
        <w:tc>
          <w:tcPr>
            <w:tcW w:w="904" w:type="pct"/>
            <w:shd w:val="clear" w:color="auto" w:fill="auto"/>
            <w:hideMark/>
          </w:tcPr>
          <w:p w14:paraId="03EBD2C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6834.5 00.00.09 </w:t>
            </w:r>
          </w:p>
        </w:tc>
        <w:tc>
          <w:tcPr>
            <w:tcW w:w="360" w:type="pct"/>
            <w:shd w:val="clear" w:color="auto" w:fill="auto"/>
            <w:hideMark/>
          </w:tcPr>
          <w:p w14:paraId="0901F52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B26E9B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дифференциал ведущего моста</w:t>
            </w:r>
            <w:r w:rsidRPr="00DF642F">
              <w:rPr>
                <w:rFonts w:ascii="Times New Roman" w:eastAsia="Times New Roman" w:hAnsi="Times New Roman" w:cs="Times New Roman"/>
                <w:color w:val="000000"/>
                <w:sz w:val="20"/>
                <w:szCs w:val="20"/>
                <w:lang w:eastAsia="ru-RU"/>
              </w:rPr>
              <w:br/>
              <w:t>Количество зубьев: 14</w:t>
            </w:r>
            <w:r w:rsidRPr="00DF642F">
              <w:rPr>
                <w:rFonts w:ascii="Times New Roman" w:eastAsia="Times New Roman" w:hAnsi="Times New Roman" w:cs="Times New Roman"/>
                <w:color w:val="000000"/>
                <w:sz w:val="20"/>
                <w:szCs w:val="20"/>
                <w:lang w:eastAsia="ru-RU"/>
              </w:rPr>
              <w:br/>
              <w:t>Тип зубьев: прямозубая цилиндрическая шестерня</w:t>
            </w:r>
            <w:r w:rsidRPr="00DF642F">
              <w:rPr>
                <w:rFonts w:ascii="Times New Roman" w:eastAsia="Times New Roman" w:hAnsi="Times New Roman" w:cs="Times New Roman"/>
                <w:color w:val="000000"/>
                <w:sz w:val="20"/>
                <w:szCs w:val="20"/>
                <w:lang w:eastAsia="ru-RU"/>
              </w:rPr>
              <w:br/>
              <w:t xml:space="preserve">Материал: высокопрочная легированная сталь с </w:t>
            </w:r>
            <w:r w:rsidRPr="00DF642F">
              <w:rPr>
                <w:rFonts w:ascii="Times New Roman" w:eastAsia="Times New Roman" w:hAnsi="Times New Roman" w:cs="Times New Roman"/>
                <w:color w:val="000000"/>
                <w:sz w:val="20"/>
                <w:szCs w:val="20"/>
                <w:lang w:eastAsia="ru-RU"/>
              </w:rPr>
              <w:lastRenderedPageBreak/>
              <w:t>цементацией и термообработкой рабочих поверхностей.</w:t>
            </w:r>
          </w:p>
        </w:tc>
      </w:tr>
      <w:tr w:rsidR="006A15A0" w:rsidRPr="00DF642F" w14:paraId="2153FE54" w14:textId="77777777" w:rsidTr="00DB6969">
        <w:trPr>
          <w:trHeight w:val="20"/>
        </w:trPr>
        <w:tc>
          <w:tcPr>
            <w:tcW w:w="231" w:type="pct"/>
            <w:shd w:val="clear" w:color="auto" w:fill="auto"/>
            <w:hideMark/>
          </w:tcPr>
          <w:p w14:paraId="56A787A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23</w:t>
            </w:r>
          </w:p>
        </w:tc>
        <w:tc>
          <w:tcPr>
            <w:tcW w:w="1161" w:type="pct"/>
            <w:shd w:val="clear" w:color="auto" w:fill="auto"/>
            <w:hideMark/>
          </w:tcPr>
          <w:p w14:paraId="740AFEA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Ведущая цилиндрическая шестерня</w:t>
            </w:r>
          </w:p>
        </w:tc>
        <w:tc>
          <w:tcPr>
            <w:tcW w:w="904" w:type="pct"/>
            <w:shd w:val="clear" w:color="auto" w:fill="auto"/>
            <w:hideMark/>
          </w:tcPr>
          <w:p w14:paraId="64D864B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6834.5 00.00.02 </w:t>
            </w:r>
          </w:p>
        </w:tc>
        <w:tc>
          <w:tcPr>
            <w:tcW w:w="360" w:type="pct"/>
            <w:shd w:val="clear" w:color="auto" w:fill="auto"/>
            <w:hideMark/>
          </w:tcPr>
          <w:p w14:paraId="5C9BEFA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544F41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планетарный редуктор ведущего моста (первая ступень)</w:t>
            </w:r>
            <w:r w:rsidRPr="00DF642F">
              <w:rPr>
                <w:rFonts w:ascii="Times New Roman" w:eastAsia="Times New Roman" w:hAnsi="Times New Roman" w:cs="Times New Roman"/>
                <w:color w:val="000000"/>
                <w:sz w:val="20"/>
                <w:szCs w:val="20"/>
                <w:lang w:eastAsia="ru-RU"/>
              </w:rPr>
              <w:br/>
              <w:t>Количество зубьев (Z): 14</w:t>
            </w:r>
            <w:r w:rsidRPr="00DF642F">
              <w:rPr>
                <w:rFonts w:ascii="Times New Roman" w:eastAsia="Times New Roman" w:hAnsi="Times New Roman" w:cs="Times New Roman"/>
                <w:color w:val="000000"/>
                <w:sz w:val="20"/>
                <w:szCs w:val="20"/>
                <w:lang w:eastAsia="ru-RU"/>
              </w:rPr>
              <w:br/>
              <w:t>Материал: высокопрочная легированная сталь (для работы в тяжелонанагруженных узлах трансмиссии)</w:t>
            </w:r>
            <w:r w:rsidRPr="00DF642F">
              <w:rPr>
                <w:rFonts w:ascii="Times New Roman" w:eastAsia="Times New Roman" w:hAnsi="Times New Roman" w:cs="Times New Roman"/>
                <w:color w:val="000000"/>
                <w:sz w:val="20"/>
                <w:szCs w:val="20"/>
                <w:lang w:eastAsia="ru-RU"/>
              </w:rPr>
              <w:br/>
              <w:t>Тип соединения: шлицевое соединение с одной стороны, зубчатый венец с другой</w:t>
            </w:r>
          </w:p>
        </w:tc>
      </w:tr>
      <w:tr w:rsidR="006A15A0" w:rsidRPr="00DF642F" w14:paraId="189A2A8B" w14:textId="77777777" w:rsidTr="00DB6969">
        <w:trPr>
          <w:trHeight w:val="20"/>
        </w:trPr>
        <w:tc>
          <w:tcPr>
            <w:tcW w:w="231" w:type="pct"/>
            <w:shd w:val="clear" w:color="auto" w:fill="auto"/>
            <w:hideMark/>
          </w:tcPr>
          <w:p w14:paraId="2E50A14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24</w:t>
            </w:r>
          </w:p>
        </w:tc>
        <w:tc>
          <w:tcPr>
            <w:tcW w:w="1161" w:type="pct"/>
            <w:shd w:val="clear" w:color="auto" w:fill="auto"/>
            <w:hideMark/>
          </w:tcPr>
          <w:p w14:paraId="6648D71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Ведущий мост</w:t>
            </w:r>
          </w:p>
        </w:tc>
        <w:tc>
          <w:tcPr>
            <w:tcW w:w="904" w:type="pct"/>
            <w:shd w:val="clear" w:color="auto" w:fill="auto"/>
            <w:hideMark/>
          </w:tcPr>
          <w:p w14:paraId="136FAE0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00.00.00-01 </w:t>
            </w:r>
          </w:p>
        </w:tc>
        <w:tc>
          <w:tcPr>
            <w:tcW w:w="360" w:type="pct"/>
            <w:shd w:val="clear" w:color="auto" w:fill="auto"/>
            <w:hideMark/>
          </w:tcPr>
          <w:p w14:paraId="3E74DA6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3EB654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передний мост </w:t>
            </w:r>
            <w:r w:rsidRPr="00DF642F">
              <w:rPr>
                <w:rFonts w:ascii="Times New Roman" w:eastAsia="Times New Roman" w:hAnsi="Times New Roman" w:cs="Times New Roman"/>
                <w:color w:val="000000"/>
                <w:sz w:val="20"/>
                <w:szCs w:val="20"/>
                <w:lang w:eastAsia="ru-RU"/>
              </w:rPr>
              <w:br/>
              <w:t xml:space="preserve">Тип передачи: коническая главная передача с дифференциалом </w:t>
            </w:r>
            <w:r w:rsidRPr="00DF642F">
              <w:rPr>
                <w:rFonts w:ascii="Times New Roman" w:eastAsia="Times New Roman" w:hAnsi="Times New Roman" w:cs="Times New Roman"/>
                <w:color w:val="000000"/>
                <w:sz w:val="20"/>
                <w:szCs w:val="20"/>
                <w:lang w:eastAsia="ru-RU"/>
              </w:rPr>
              <w:br/>
              <w:t xml:space="preserve">Комплектация: включает балку моста, главную передачу, дифференциал, полуоси, ступицы, тормозные барабаны (без шин и дисков) </w:t>
            </w:r>
            <w:r w:rsidRPr="00DF642F">
              <w:rPr>
                <w:rFonts w:ascii="Times New Roman" w:eastAsia="Times New Roman" w:hAnsi="Times New Roman" w:cs="Times New Roman"/>
                <w:color w:val="000000"/>
                <w:sz w:val="20"/>
                <w:szCs w:val="20"/>
                <w:lang w:eastAsia="ru-RU"/>
              </w:rPr>
              <w:br/>
              <w:t>Применяемые шины: размеры шин 6.00-9, 6.50-10 или 7.00-12 (зависит от модификации погрузчика).</w:t>
            </w:r>
          </w:p>
        </w:tc>
      </w:tr>
      <w:tr w:rsidR="006A15A0" w:rsidRPr="00DF642F" w14:paraId="32EC7772" w14:textId="77777777" w:rsidTr="00DB6969">
        <w:trPr>
          <w:trHeight w:val="20"/>
        </w:trPr>
        <w:tc>
          <w:tcPr>
            <w:tcW w:w="231" w:type="pct"/>
            <w:shd w:val="clear" w:color="auto" w:fill="auto"/>
            <w:hideMark/>
          </w:tcPr>
          <w:p w14:paraId="6D5EDBB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25</w:t>
            </w:r>
          </w:p>
        </w:tc>
        <w:tc>
          <w:tcPr>
            <w:tcW w:w="1161" w:type="pct"/>
            <w:shd w:val="clear" w:color="auto" w:fill="auto"/>
            <w:hideMark/>
          </w:tcPr>
          <w:p w14:paraId="6B20687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Уплотнение</w:t>
            </w:r>
          </w:p>
        </w:tc>
        <w:tc>
          <w:tcPr>
            <w:tcW w:w="904" w:type="pct"/>
            <w:shd w:val="clear" w:color="auto" w:fill="auto"/>
            <w:hideMark/>
          </w:tcPr>
          <w:p w14:paraId="5554FE8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6834 00.00.05 </w:t>
            </w:r>
          </w:p>
        </w:tc>
        <w:tc>
          <w:tcPr>
            <w:tcW w:w="360" w:type="pct"/>
            <w:shd w:val="clear" w:color="auto" w:fill="auto"/>
            <w:hideMark/>
          </w:tcPr>
          <w:p w14:paraId="38B5D57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2CB0E3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ведущий мост (дифференциал/полуось) </w:t>
            </w:r>
            <w:r w:rsidRPr="00DF642F">
              <w:rPr>
                <w:rFonts w:ascii="Times New Roman" w:eastAsia="Times New Roman" w:hAnsi="Times New Roman" w:cs="Times New Roman"/>
                <w:color w:val="000000"/>
                <w:sz w:val="20"/>
                <w:szCs w:val="20"/>
                <w:lang w:eastAsia="ru-RU"/>
              </w:rPr>
              <w:br/>
              <w:t xml:space="preserve">Внутренний диаметр: 55 мм. </w:t>
            </w:r>
            <w:r w:rsidRPr="00DF642F">
              <w:rPr>
                <w:rFonts w:ascii="Times New Roman" w:eastAsia="Times New Roman" w:hAnsi="Times New Roman" w:cs="Times New Roman"/>
                <w:color w:val="000000"/>
                <w:sz w:val="20"/>
                <w:szCs w:val="20"/>
                <w:lang w:eastAsia="ru-RU"/>
              </w:rPr>
              <w:br/>
              <w:t>Наружный диаметр: 75 мм.</w:t>
            </w:r>
            <w:r w:rsidRPr="00DF642F">
              <w:rPr>
                <w:rFonts w:ascii="Times New Roman" w:eastAsia="Times New Roman" w:hAnsi="Times New Roman" w:cs="Times New Roman"/>
                <w:color w:val="000000"/>
                <w:sz w:val="20"/>
                <w:szCs w:val="20"/>
                <w:lang w:eastAsia="ru-RU"/>
              </w:rPr>
              <w:br/>
              <w:t>Ширина / Высота: 10 мм.</w:t>
            </w:r>
            <w:r w:rsidRPr="00DF642F">
              <w:rPr>
                <w:rFonts w:ascii="Times New Roman" w:eastAsia="Times New Roman" w:hAnsi="Times New Roman" w:cs="Times New Roman"/>
                <w:color w:val="000000"/>
                <w:sz w:val="20"/>
                <w:szCs w:val="20"/>
                <w:lang w:eastAsia="ru-RU"/>
              </w:rPr>
              <w:br/>
              <w:t>Материал: NBR (бутадиен-нитрильный каучук), армированный металлом.</w:t>
            </w:r>
          </w:p>
        </w:tc>
      </w:tr>
      <w:tr w:rsidR="006A15A0" w:rsidRPr="00DF642F" w14:paraId="450629CE" w14:textId="77777777" w:rsidTr="00DB6969">
        <w:trPr>
          <w:trHeight w:val="20"/>
        </w:trPr>
        <w:tc>
          <w:tcPr>
            <w:tcW w:w="231" w:type="pct"/>
            <w:shd w:val="clear" w:color="auto" w:fill="auto"/>
            <w:hideMark/>
          </w:tcPr>
          <w:p w14:paraId="34AF1DB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26</w:t>
            </w:r>
          </w:p>
        </w:tc>
        <w:tc>
          <w:tcPr>
            <w:tcW w:w="1161" w:type="pct"/>
            <w:shd w:val="clear" w:color="auto" w:fill="auto"/>
            <w:hideMark/>
          </w:tcPr>
          <w:p w14:paraId="3D14C6E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Главная передача</w:t>
            </w:r>
          </w:p>
        </w:tc>
        <w:tc>
          <w:tcPr>
            <w:tcW w:w="904" w:type="pct"/>
            <w:shd w:val="clear" w:color="auto" w:fill="auto"/>
            <w:hideMark/>
          </w:tcPr>
          <w:p w14:paraId="611EA32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6191 05.00.00 </w:t>
            </w:r>
          </w:p>
        </w:tc>
        <w:tc>
          <w:tcPr>
            <w:tcW w:w="360" w:type="pct"/>
            <w:shd w:val="clear" w:color="auto" w:fill="auto"/>
            <w:hideMark/>
          </w:tcPr>
          <w:p w14:paraId="6F66850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B09762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ведущий (передний) мост, корпус дифференциала</w:t>
            </w:r>
            <w:r w:rsidRPr="00DF642F">
              <w:rPr>
                <w:rFonts w:ascii="Times New Roman" w:eastAsia="Times New Roman" w:hAnsi="Times New Roman" w:cs="Times New Roman"/>
                <w:color w:val="000000"/>
                <w:sz w:val="20"/>
                <w:szCs w:val="20"/>
                <w:lang w:eastAsia="ru-RU"/>
              </w:rPr>
              <w:br/>
              <w:t>Тип передачи: коническая гипоидная (или простая коническая)</w:t>
            </w:r>
            <w:r w:rsidRPr="00DF642F">
              <w:rPr>
                <w:rFonts w:ascii="Times New Roman" w:eastAsia="Times New Roman" w:hAnsi="Times New Roman" w:cs="Times New Roman"/>
                <w:color w:val="000000"/>
                <w:sz w:val="20"/>
                <w:szCs w:val="20"/>
                <w:lang w:eastAsia="ru-RU"/>
              </w:rPr>
              <w:br/>
              <w:t>Передаточное число: 1:7,8 (стандартное значение для ЕВ 717)</w:t>
            </w:r>
            <w:r w:rsidRPr="00DF642F">
              <w:rPr>
                <w:rFonts w:ascii="Times New Roman" w:eastAsia="Times New Roman" w:hAnsi="Times New Roman" w:cs="Times New Roman"/>
                <w:color w:val="000000"/>
                <w:sz w:val="20"/>
                <w:szCs w:val="20"/>
                <w:lang w:eastAsia="ru-RU"/>
              </w:rPr>
              <w:br/>
              <w:t>Количество зубьев ведущей шестерни: 7</w:t>
            </w:r>
            <w:r w:rsidRPr="00DF642F">
              <w:rPr>
                <w:rFonts w:ascii="Times New Roman" w:eastAsia="Times New Roman" w:hAnsi="Times New Roman" w:cs="Times New Roman"/>
                <w:color w:val="000000"/>
                <w:sz w:val="20"/>
                <w:szCs w:val="20"/>
                <w:lang w:eastAsia="ru-RU"/>
              </w:rPr>
              <w:br/>
              <w:t>Количество зубьев ведомой шестерни: 55</w:t>
            </w:r>
            <w:r w:rsidRPr="00DF642F">
              <w:rPr>
                <w:rFonts w:ascii="Times New Roman" w:eastAsia="Times New Roman" w:hAnsi="Times New Roman" w:cs="Times New Roman"/>
                <w:color w:val="000000"/>
                <w:sz w:val="20"/>
                <w:szCs w:val="20"/>
                <w:lang w:eastAsia="ru-RU"/>
              </w:rPr>
              <w:br/>
              <w:t>Комплектация: ведущая и ведомая шестерни главной пары (без корпуса дифференциала).</w:t>
            </w:r>
          </w:p>
        </w:tc>
      </w:tr>
      <w:tr w:rsidR="006A15A0" w:rsidRPr="00DF642F" w14:paraId="5CF2E5E9" w14:textId="77777777" w:rsidTr="00DB6969">
        <w:trPr>
          <w:trHeight w:val="20"/>
        </w:trPr>
        <w:tc>
          <w:tcPr>
            <w:tcW w:w="231" w:type="pct"/>
            <w:shd w:val="clear" w:color="auto" w:fill="auto"/>
            <w:hideMark/>
          </w:tcPr>
          <w:p w14:paraId="187E9EC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27</w:t>
            </w:r>
          </w:p>
        </w:tc>
        <w:tc>
          <w:tcPr>
            <w:tcW w:w="1161" w:type="pct"/>
            <w:shd w:val="clear" w:color="auto" w:fill="auto"/>
            <w:hideMark/>
          </w:tcPr>
          <w:p w14:paraId="4C9EE59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Ведущий мост с рукавами (в сборе)</w:t>
            </w:r>
          </w:p>
        </w:tc>
        <w:tc>
          <w:tcPr>
            <w:tcW w:w="904" w:type="pct"/>
            <w:shd w:val="clear" w:color="auto" w:fill="auto"/>
            <w:hideMark/>
          </w:tcPr>
          <w:p w14:paraId="06DA471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6191 02.00.00 </w:t>
            </w:r>
          </w:p>
        </w:tc>
        <w:tc>
          <w:tcPr>
            <w:tcW w:w="360" w:type="pct"/>
            <w:shd w:val="clear" w:color="auto" w:fill="auto"/>
            <w:hideMark/>
          </w:tcPr>
          <w:p w14:paraId="7EE52B0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8B04279"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ведущий (передний) мост </w:t>
            </w:r>
            <w:r w:rsidRPr="00DF642F">
              <w:rPr>
                <w:rFonts w:ascii="Times New Roman" w:eastAsia="Times New Roman" w:hAnsi="Times New Roman" w:cs="Times New Roman"/>
                <w:color w:val="000000"/>
                <w:sz w:val="20"/>
                <w:szCs w:val="20"/>
                <w:lang w:eastAsia="ru-RU"/>
              </w:rPr>
              <w:br/>
              <w:t xml:space="preserve">Материал: высокопрочный чугун или стальное литье </w:t>
            </w:r>
            <w:r w:rsidRPr="00DF642F">
              <w:rPr>
                <w:rFonts w:ascii="Times New Roman" w:eastAsia="Times New Roman" w:hAnsi="Times New Roman" w:cs="Times New Roman"/>
                <w:color w:val="000000"/>
                <w:sz w:val="20"/>
                <w:szCs w:val="20"/>
                <w:lang w:eastAsia="ru-RU"/>
              </w:rPr>
              <w:br/>
              <w:t>Вес нетто: приблизительно 56,340 кг (для данной детали)</w:t>
            </w:r>
            <w:r w:rsidRPr="00DF642F">
              <w:rPr>
                <w:rFonts w:ascii="Times New Roman" w:eastAsia="Times New Roman" w:hAnsi="Times New Roman" w:cs="Times New Roman"/>
                <w:color w:val="000000"/>
                <w:sz w:val="20"/>
                <w:szCs w:val="20"/>
                <w:lang w:eastAsia="ru-RU"/>
              </w:rPr>
              <w:br/>
              <w:t>Комплектация: корпус моста в сборе с кожухами полуосей, без внутренней «начинки» (главной передачи, дифференциала, полуосей, ступиц, тормозов).</w:t>
            </w:r>
          </w:p>
        </w:tc>
      </w:tr>
      <w:tr w:rsidR="006A15A0" w:rsidRPr="00DF642F" w14:paraId="005BF8A1" w14:textId="77777777" w:rsidTr="00DB6969">
        <w:trPr>
          <w:trHeight w:val="20"/>
        </w:trPr>
        <w:tc>
          <w:tcPr>
            <w:tcW w:w="231" w:type="pct"/>
            <w:shd w:val="clear" w:color="auto" w:fill="auto"/>
            <w:hideMark/>
          </w:tcPr>
          <w:p w14:paraId="6D6B003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28</w:t>
            </w:r>
          </w:p>
        </w:tc>
        <w:tc>
          <w:tcPr>
            <w:tcW w:w="1161" w:type="pct"/>
            <w:shd w:val="clear" w:color="auto" w:fill="auto"/>
            <w:hideMark/>
          </w:tcPr>
          <w:p w14:paraId="3CF3753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Трос тормозной (в сборе)</w:t>
            </w:r>
          </w:p>
        </w:tc>
        <w:tc>
          <w:tcPr>
            <w:tcW w:w="904" w:type="pct"/>
            <w:shd w:val="clear" w:color="auto" w:fill="auto"/>
            <w:hideMark/>
          </w:tcPr>
          <w:p w14:paraId="62E4FDA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6191 04.00.00 </w:t>
            </w:r>
          </w:p>
        </w:tc>
        <w:tc>
          <w:tcPr>
            <w:tcW w:w="360" w:type="pct"/>
            <w:shd w:val="clear" w:color="auto" w:fill="auto"/>
            <w:hideMark/>
          </w:tcPr>
          <w:p w14:paraId="05E493E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D0A549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изделия: механический трос в защитном кожухе </w:t>
            </w:r>
            <w:r w:rsidRPr="00DF642F">
              <w:rPr>
                <w:rFonts w:ascii="Times New Roman" w:eastAsia="Times New Roman" w:hAnsi="Times New Roman" w:cs="Times New Roman"/>
                <w:color w:val="000000"/>
                <w:sz w:val="20"/>
                <w:szCs w:val="20"/>
                <w:lang w:eastAsia="ru-RU"/>
              </w:rPr>
              <w:br/>
              <w:t xml:space="preserve">Материал: стальной сердечник (трос), защитный металлический или пластиковый кожух </w:t>
            </w:r>
            <w:r w:rsidRPr="00DF642F">
              <w:rPr>
                <w:rFonts w:ascii="Times New Roman" w:eastAsia="Times New Roman" w:hAnsi="Times New Roman" w:cs="Times New Roman"/>
                <w:color w:val="000000"/>
                <w:sz w:val="20"/>
                <w:szCs w:val="20"/>
                <w:lang w:eastAsia="ru-RU"/>
              </w:rPr>
              <w:br/>
              <w:t xml:space="preserve">Применение: система стояночного (ручного) тормоза ведущего моста </w:t>
            </w:r>
            <w:r w:rsidRPr="00DF642F">
              <w:rPr>
                <w:rFonts w:ascii="Times New Roman" w:eastAsia="Times New Roman" w:hAnsi="Times New Roman" w:cs="Times New Roman"/>
                <w:color w:val="000000"/>
                <w:sz w:val="20"/>
                <w:szCs w:val="20"/>
                <w:lang w:eastAsia="ru-RU"/>
              </w:rPr>
              <w:br/>
              <w:t>Длина: точная длина троса зависит от модификации погрузчика, но артикул 6191 04.00.00 предназначен специально для ЕВ 717.</w:t>
            </w:r>
          </w:p>
        </w:tc>
      </w:tr>
      <w:tr w:rsidR="006A15A0" w:rsidRPr="00DF642F" w14:paraId="25EAA1CB" w14:textId="77777777" w:rsidTr="00DB6969">
        <w:trPr>
          <w:trHeight w:val="20"/>
        </w:trPr>
        <w:tc>
          <w:tcPr>
            <w:tcW w:w="231" w:type="pct"/>
            <w:shd w:val="clear" w:color="auto" w:fill="auto"/>
            <w:hideMark/>
          </w:tcPr>
          <w:p w14:paraId="635DEEC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29</w:t>
            </w:r>
          </w:p>
        </w:tc>
        <w:tc>
          <w:tcPr>
            <w:tcW w:w="1161" w:type="pct"/>
            <w:shd w:val="clear" w:color="auto" w:fill="auto"/>
            <w:hideMark/>
          </w:tcPr>
          <w:p w14:paraId="259F6F7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Полувал правый</w:t>
            </w:r>
          </w:p>
        </w:tc>
        <w:tc>
          <w:tcPr>
            <w:tcW w:w="904" w:type="pct"/>
            <w:shd w:val="clear" w:color="auto" w:fill="auto"/>
            <w:hideMark/>
          </w:tcPr>
          <w:p w14:paraId="7084F30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6191 00.00.06 </w:t>
            </w:r>
          </w:p>
        </w:tc>
        <w:tc>
          <w:tcPr>
            <w:tcW w:w="360" w:type="pct"/>
            <w:shd w:val="clear" w:color="auto" w:fill="auto"/>
            <w:hideMark/>
          </w:tcPr>
          <w:p w14:paraId="376C9E4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D01B78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ведущий (передний) мост, правая сторона</w:t>
            </w:r>
            <w:r w:rsidRPr="00DF642F">
              <w:rPr>
                <w:rFonts w:ascii="Times New Roman" w:eastAsia="Times New Roman" w:hAnsi="Times New Roman" w:cs="Times New Roman"/>
                <w:color w:val="000000"/>
                <w:sz w:val="20"/>
                <w:szCs w:val="20"/>
                <w:lang w:eastAsia="ru-RU"/>
              </w:rPr>
              <w:br/>
              <w:t xml:space="preserve">Тип: механическая полуось </w:t>
            </w:r>
            <w:r w:rsidRPr="00DF642F">
              <w:rPr>
                <w:rFonts w:ascii="Times New Roman" w:eastAsia="Times New Roman" w:hAnsi="Times New Roman" w:cs="Times New Roman"/>
                <w:color w:val="000000"/>
                <w:sz w:val="20"/>
                <w:szCs w:val="20"/>
                <w:lang w:eastAsia="ru-RU"/>
              </w:rPr>
              <w:br/>
              <w:t xml:space="preserve">Материал: высокопрочная легированная сталь (с термообработкой и шлицами) </w:t>
            </w:r>
            <w:r w:rsidRPr="00DF642F">
              <w:rPr>
                <w:rFonts w:ascii="Times New Roman" w:eastAsia="Times New Roman" w:hAnsi="Times New Roman" w:cs="Times New Roman"/>
                <w:color w:val="000000"/>
                <w:sz w:val="20"/>
                <w:szCs w:val="20"/>
                <w:lang w:eastAsia="ru-RU"/>
              </w:rPr>
              <w:br/>
              <w:t>Длина: является «коротким» полувалом в конструкции моста</w:t>
            </w:r>
            <w:r w:rsidRPr="00DF642F">
              <w:rPr>
                <w:rFonts w:ascii="Times New Roman" w:eastAsia="Times New Roman" w:hAnsi="Times New Roman" w:cs="Times New Roman"/>
                <w:color w:val="000000"/>
                <w:sz w:val="20"/>
                <w:szCs w:val="20"/>
                <w:lang w:eastAsia="ru-RU"/>
              </w:rPr>
              <w:br/>
              <w:t>Вес нетто: 6,000 кг.</w:t>
            </w:r>
          </w:p>
        </w:tc>
      </w:tr>
      <w:tr w:rsidR="006A15A0" w:rsidRPr="00DF642F" w14:paraId="23B28420" w14:textId="77777777" w:rsidTr="00DB6969">
        <w:trPr>
          <w:trHeight w:val="20"/>
        </w:trPr>
        <w:tc>
          <w:tcPr>
            <w:tcW w:w="231" w:type="pct"/>
            <w:shd w:val="clear" w:color="auto" w:fill="auto"/>
            <w:hideMark/>
          </w:tcPr>
          <w:p w14:paraId="354DA3D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30</w:t>
            </w:r>
          </w:p>
        </w:tc>
        <w:tc>
          <w:tcPr>
            <w:tcW w:w="1161" w:type="pct"/>
            <w:shd w:val="clear" w:color="auto" w:fill="auto"/>
            <w:hideMark/>
          </w:tcPr>
          <w:p w14:paraId="7E943B2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Ступица с тормозным барабаном</w:t>
            </w:r>
          </w:p>
        </w:tc>
        <w:tc>
          <w:tcPr>
            <w:tcW w:w="904" w:type="pct"/>
            <w:shd w:val="clear" w:color="auto" w:fill="auto"/>
            <w:hideMark/>
          </w:tcPr>
          <w:p w14:paraId="17AF7B7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6191 03.00.00 </w:t>
            </w:r>
          </w:p>
        </w:tc>
        <w:tc>
          <w:tcPr>
            <w:tcW w:w="360" w:type="pct"/>
            <w:shd w:val="clear" w:color="auto" w:fill="auto"/>
            <w:hideMark/>
          </w:tcPr>
          <w:p w14:paraId="4220C57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E4477B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ведущий (передний) мост </w:t>
            </w:r>
            <w:r w:rsidRPr="00DF642F">
              <w:rPr>
                <w:rFonts w:ascii="Times New Roman" w:eastAsia="Times New Roman" w:hAnsi="Times New Roman" w:cs="Times New Roman"/>
                <w:color w:val="000000"/>
                <w:sz w:val="20"/>
                <w:szCs w:val="20"/>
                <w:lang w:eastAsia="ru-RU"/>
              </w:rPr>
              <w:br/>
              <w:t xml:space="preserve">Тип тормоза: барабанный </w:t>
            </w:r>
            <w:r w:rsidRPr="00DF642F">
              <w:rPr>
                <w:rFonts w:ascii="Times New Roman" w:eastAsia="Times New Roman" w:hAnsi="Times New Roman" w:cs="Times New Roman"/>
                <w:color w:val="000000"/>
                <w:sz w:val="20"/>
                <w:szCs w:val="20"/>
                <w:lang w:eastAsia="ru-RU"/>
              </w:rPr>
              <w:br/>
              <w:t xml:space="preserve">Диаметр тормозного барабана: 220 мм. (типовое значение для этой модели) </w:t>
            </w:r>
            <w:r w:rsidRPr="00DF642F">
              <w:rPr>
                <w:rFonts w:ascii="Times New Roman" w:eastAsia="Times New Roman" w:hAnsi="Times New Roman" w:cs="Times New Roman"/>
                <w:color w:val="000000"/>
                <w:sz w:val="20"/>
                <w:szCs w:val="20"/>
                <w:lang w:eastAsia="ru-RU"/>
              </w:rPr>
              <w:br/>
              <w:t xml:space="preserve">Количество крепежных шпилек: 6 шпилек (стандартное количество) </w:t>
            </w:r>
            <w:r w:rsidRPr="00DF642F">
              <w:rPr>
                <w:rFonts w:ascii="Times New Roman" w:eastAsia="Times New Roman" w:hAnsi="Times New Roman" w:cs="Times New Roman"/>
                <w:color w:val="000000"/>
                <w:sz w:val="20"/>
                <w:szCs w:val="20"/>
                <w:lang w:eastAsia="ru-RU"/>
              </w:rPr>
              <w:br/>
              <w:t xml:space="preserve">Материал: высокопрочный чугун </w:t>
            </w:r>
            <w:r w:rsidRPr="00DF642F">
              <w:rPr>
                <w:rFonts w:ascii="Times New Roman" w:eastAsia="Times New Roman" w:hAnsi="Times New Roman" w:cs="Times New Roman"/>
                <w:color w:val="000000"/>
                <w:sz w:val="20"/>
                <w:szCs w:val="20"/>
                <w:lang w:eastAsia="ru-RU"/>
              </w:rPr>
              <w:br/>
              <w:t xml:space="preserve">Вес нетто: 12,8 кг </w:t>
            </w:r>
            <w:r w:rsidRPr="00DF642F">
              <w:rPr>
                <w:rFonts w:ascii="Times New Roman" w:eastAsia="Times New Roman" w:hAnsi="Times New Roman" w:cs="Times New Roman"/>
                <w:color w:val="000000"/>
                <w:sz w:val="20"/>
                <w:szCs w:val="20"/>
                <w:lang w:eastAsia="ru-RU"/>
              </w:rPr>
              <w:br/>
              <w:t>Комплектация: корпус ступицы, запрессованные колесные шпильки, тормозной барабан. Не включает подшипники, сальники и колесные гайки.</w:t>
            </w:r>
          </w:p>
        </w:tc>
      </w:tr>
      <w:tr w:rsidR="006A15A0" w:rsidRPr="00DF642F" w14:paraId="533421A7" w14:textId="77777777" w:rsidTr="00DB6969">
        <w:trPr>
          <w:trHeight w:val="20"/>
        </w:trPr>
        <w:tc>
          <w:tcPr>
            <w:tcW w:w="231" w:type="pct"/>
            <w:shd w:val="clear" w:color="auto" w:fill="auto"/>
            <w:hideMark/>
          </w:tcPr>
          <w:p w14:paraId="128379D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31</w:t>
            </w:r>
          </w:p>
        </w:tc>
        <w:tc>
          <w:tcPr>
            <w:tcW w:w="1161" w:type="pct"/>
            <w:shd w:val="clear" w:color="auto" w:fill="auto"/>
            <w:hideMark/>
          </w:tcPr>
          <w:p w14:paraId="58E6327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Тормозной барабан</w:t>
            </w:r>
          </w:p>
        </w:tc>
        <w:tc>
          <w:tcPr>
            <w:tcW w:w="904" w:type="pct"/>
            <w:shd w:val="clear" w:color="auto" w:fill="auto"/>
            <w:hideMark/>
          </w:tcPr>
          <w:p w14:paraId="122B587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6191 03.00.03 </w:t>
            </w:r>
          </w:p>
        </w:tc>
        <w:tc>
          <w:tcPr>
            <w:tcW w:w="360" w:type="pct"/>
            <w:shd w:val="clear" w:color="auto" w:fill="auto"/>
            <w:hideMark/>
          </w:tcPr>
          <w:p w14:paraId="23ECFD5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5C0742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ведущий (передний) мост, устанавливается на ступицу 6191 03.00.00 </w:t>
            </w:r>
            <w:r w:rsidRPr="00DF642F">
              <w:rPr>
                <w:rFonts w:ascii="Times New Roman" w:eastAsia="Times New Roman" w:hAnsi="Times New Roman" w:cs="Times New Roman"/>
                <w:color w:val="000000"/>
                <w:sz w:val="20"/>
                <w:szCs w:val="20"/>
                <w:lang w:eastAsia="ru-RU"/>
              </w:rPr>
              <w:br/>
              <w:t xml:space="preserve">Внутренний диаметр: 220 мм (типовое значение) </w:t>
            </w:r>
            <w:r w:rsidRPr="00DF642F">
              <w:rPr>
                <w:rFonts w:ascii="Times New Roman" w:eastAsia="Times New Roman" w:hAnsi="Times New Roman" w:cs="Times New Roman"/>
                <w:color w:val="000000"/>
                <w:sz w:val="20"/>
                <w:szCs w:val="20"/>
                <w:lang w:eastAsia="ru-RU"/>
              </w:rPr>
              <w:br/>
              <w:t xml:space="preserve">Материал: высокопрочный чугун </w:t>
            </w:r>
            <w:r w:rsidRPr="00DF642F">
              <w:rPr>
                <w:rFonts w:ascii="Times New Roman" w:eastAsia="Times New Roman" w:hAnsi="Times New Roman" w:cs="Times New Roman"/>
                <w:color w:val="000000"/>
                <w:sz w:val="20"/>
                <w:szCs w:val="20"/>
                <w:lang w:eastAsia="ru-RU"/>
              </w:rPr>
              <w:br/>
              <w:t xml:space="preserve">Тип тормозной системы: барабанная </w:t>
            </w:r>
            <w:r w:rsidRPr="00DF642F">
              <w:rPr>
                <w:rFonts w:ascii="Times New Roman" w:eastAsia="Times New Roman" w:hAnsi="Times New Roman" w:cs="Times New Roman"/>
                <w:color w:val="000000"/>
                <w:sz w:val="20"/>
                <w:szCs w:val="20"/>
                <w:lang w:eastAsia="ru-RU"/>
              </w:rPr>
              <w:br/>
              <w:t>Вес нетто: приблизительно 8–10 кг (зависит от конкретного производителя)</w:t>
            </w:r>
          </w:p>
        </w:tc>
      </w:tr>
      <w:tr w:rsidR="006A15A0" w:rsidRPr="00DF642F" w14:paraId="40CCDABD" w14:textId="77777777" w:rsidTr="00DB6969">
        <w:trPr>
          <w:trHeight w:val="20"/>
        </w:trPr>
        <w:tc>
          <w:tcPr>
            <w:tcW w:w="231" w:type="pct"/>
            <w:shd w:val="clear" w:color="auto" w:fill="auto"/>
            <w:hideMark/>
          </w:tcPr>
          <w:p w14:paraId="11FBF3B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32</w:t>
            </w:r>
          </w:p>
        </w:tc>
        <w:tc>
          <w:tcPr>
            <w:tcW w:w="1161" w:type="pct"/>
            <w:shd w:val="clear" w:color="auto" w:fill="auto"/>
            <w:hideMark/>
          </w:tcPr>
          <w:p w14:paraId="09C06F9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Ступица</w:t>
            </w:r>
          </w:p>
        </w:tc>
        <w:tc>
          <w:tcPr>
            <w:tcW w:w="904" w:type="pct"/>
            <w:shd w:val="clear" w:color="auto" w:fill="auto"/>
            <w:hideMark/>
          </w:tcPr>
          <w:p w14:paraId="3686E19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6191 03.00.04 </w:t>
            </w:r>
          </w:p>
        </w:tc>
        <w:tc>
          <w:tcPr>
            <w:tcW w:w="360" w:type="pct"/>
            <w:shd w:val="clear" w:color="auto" w:fill="auto"/>
            <w:hideMark/>
          </w:tcPr>
          <w:p w14:paraId="6F88DB2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04C790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ведущий (передний) мост</w:t>
            </w:r>
            <w:r w:rsidRPr="00DF642F">
              <w:rPr>
                <w:rFonts w:ascii="Times New Roman" w:eastAsia="Times New Roman" w:hAnsi="Times New Roman" w:cs="Times New Roman"/>
                <w:color w:val="000000"/>
                <w:sz w:val="20"/>
                <w:szCs w:val="20"/>
                <w:lang w:eastAsia="ru-RU"/>
              </w:rPr>
              <w:br/>
              <w:t>Количество крепежных шпилек: 6 шпилек (запрессованы в корпус ступицы)</w:t>
            </w:r>
            <w:r w:rsidRPr="00DF642F">
              <w:rPr>
                <w:rFonts w:ascii="Times New Roman" w:eastAsia="Times New Roman" w:hAnsi="Times New Roman" w:cs="Times New Roman"/>
                <w:color w:val="000000"/>
                <w:sz w:val="20"/>
                <w:szCs w:val="20"/>
                <w:lang w:eastAsia="ru-RU"/>
              </w:rPr>
              <w:br/>
              <w:t>Материал: высокопрочный чугун</w:t>
            </w:r>
            <w:r w:rsidRPr="00DF642F">
              <w:rPr>
                <w:rFonts w:ascii="Times New Roman" w:eastAsia="Times New Roman" w:hAnsi="Times New Roman" w:cs="Times New Roman"/>
                <w:color w:val="000000"/>
                <w:sz w:val="20"/>
                <w:szCs w:val="20"/>
                <w:lang w:eastAsia="ru-RU"/>
              </w:rPr>
              <w:br/>
              <w:t>Вес нетто: 5,280 кг</w:t>
            </w:r>
            <w:r w:rsidRPr="00DF642F">
              <w:rPr>
                <w:rFonts w:ascii="Times New Roman" w:eastAsia="Times New Roman" w:hAnsi="Times New Roman" w:cs="Times New Roman"/>
                <w:color w:val="000000"/>
                <w:sz w:val="20"/>
                <w:szCs w:val="20"/>
                <w:lang w:eastAsia="ru-RU"/>
              </w:rPr>
              <w:br/>
              <w:t>Комплектация: только корпус ступицы со шпильками. Не включает подшипники, сальники, тормозной барабан и колесные гайки.</w:t>
            </w:r>
          </w:p>
        </w:tc>
      </w:tr>
      <w:tr w:rsidR="006A15A0" w:rsidRPr="00DF642F" w14:paraId="0089661E" w14:textId="77777777" w:rsidTr="00DB6969">
        <w:trPr>
          <w:trHeight w:val="20"/>
        </w:trPr>
        <w:tc>
          <w:tcPr>
            <w:tcW w:w="231" w:type="pct"/>
            <w:shd w:val="clear" w:color="auto" w:fill="auto"/>
            <w:hideMark/>
          </w:tcPr>
          <w:p w14:paraId="0DF0579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33</w:t>
            </w:r>
          </w:p>
        </w:tc>
        <w:tc>
          <w:tcPr>
            <w:tcW w:w="1161" w:type="pct"/>
            <w:shd w:val="clear" w:color="auto" w:fill="auto"/>
            <w:hideMark/>
          </w:tcPr>
          <w:p w14:paraId="585DB21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Ведущая шестерня (в сборе)</w:t>
            </w:r>
          </w:p>
        </w:tc>
        <w:tc>
          <w:tcPr>
            <w:tcW w:w="904" w:type="pct"/>
            <w:shd w:val="clear" w:color="auto" w:fill="auto"/>
            <w:hideMark/>
          </w:tcPr>
          <w:p w14:paraId="1D85316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6191 01.02.00</w:t>
            </w:r>
          </w:p>
        </w:tc>
        <w:tc>
          <w:tcPr>
            <w:tcW w:w="360" w:type="pct"/>
            <w:shd w:val="clear" w:color="auto" w:fill="auto"/>
            <w:hideMark/>
          </w:tcPr>
          <w:p w14:paraId="19C6417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5C98F4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главная передача ведущего моста</w:t>
            </w:r>
            <w:r w:rsidRPr="00DF642F">
              <w:rPr>
                <w:rFonts w:ascii="Times New Roman" w:eastAsia="Times New Roman" w:hAnsi="Times New Roman" w:cs="Times New Roman"/>
                <w:color w:val="000000"/>
                <w:sz w:val="20"/>
                <w:szCs w:val="20"/>
                <w:lang w:eastAsia="ru-RU"/>
              </w:rPr>
              <w:br/>
              <w:t>Количество зубьев: 7</w:t>
            </w:r>
            <w:r w:rsidRPr="00DF642F">
              <w:rPr>
                <w:rFonts w:ascii="Times New Roman" w:eastAsia="Times New Roman" w:hAnsi="Times New Roman" w:cs="Times New Roman"/>
                <w:color w:val="000000"/>
                <w:sz w:val="20"/>
                <w:szCs w:val="20"/>
                <w:lang w:eastAsia="ru-RU"/>
              </w:rPr>
              <w:br/>
              <w:t>Тип зубьев: конические, возможно гипоидные</w:t>
            </w:r>
            <w:r w:rsidRPr="00DF642F">
              <w:rPr>
                <w:rFonts w:ascii="Times New Roman" w:eastAsia="Times New Roman" w:hAnsi="Times New Roman" w:cs="Times New Roman"/>
                <w:color w:val="000000"/>
                <w:sz w:val="20"/>
                <w:szCs w:val="20"/>
                <w:lang w:eastAsia="ru-RU"/>
              </w:rPr>
              <w:br/>
              <w:t>Передаточное число: работает в паре с коронной шестерней на 55 зубьев, обеспечивая соотношение 1:7,85</w:t>
            </w:r>
            <w:r w:rsidRPr="00DF642F">
              <w:rPr>
                <w:rFonts w:ascii="Times New Roman" w:eastAsia="Times New Roman" w:hAnsi="Times New Roman" w:cs="Times New Roman"/>
                <w:color w:val="000000"/>
                <w:sz w:val="20"/>
                <w:szCs w:val="20"/>
                <w:lang w:eastAsia="ru-RU"/>
              </w:rPr>
              <w:br/>
              <w:t>Материал: высокопрочная легированная сталь с цементацией и термообработкой</w:t>
            </w:r>
            <w:r w:rsidRPr="00DF642F">
              <w:rPr>
                <w:rFonts w:ascii="Times New Roman" w:eastAsia="Times New Roman" w:hAnsi="Times New Roman" w:cs="Times New Roman"/>
                <w:color w:val="000000"/>
                <w:sz w:val="20"/>
                <w:szCs w:val="20"/>
                <w:lang w:eastAsia="ru-RU"/>
              </w:rPr>
              <w:br/>
              <w:t>Комплектация: ведущая шестерня с запрессованным валом или как единая деталь.</w:t>
            </w:r>
          </w:p>
        </w:tc>
      </w:tr>
      <w:tr w:rsidR="006A15A0" w:rsidRPr="00DF642F" w14:paraId="095F78A0" w14:textId="77777777" w:rsidTr="00DB6969">
        <w:trPr>
          <w:trHeight w:val="20"/>
        </w:trPr>
        <w:tc>
          <w:tcPr>
            <w:tcW w:w="231" w:type="pct"/>
            <w:shd w:val="clear" w:color="auto" w:fill="auto"/>
            <w:hideMark/>
          </w:tcPr>
          <w:p w14:paraId="321F348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34</w:t>
            </w:r>
          </w:p>
        </w:tc>
        <w:tc>
          <w:tcPr>
            <w:tcW w:w="1161" w:type="pct"/>
            <w:shd w:val="clear" w:color="auto" w:fill="auto"/>
            <w:hideMark/>
          </w:tcPr>
          <w:p w14:paraId="722F48F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Дифференциал (в сборе)</w:t>
            </w:r>
          </w:p>
        </w:tc>
        <w:tc>
          <w:tcPr>
            <w:tcW w:w="904" w:type="pct"/>
            <w:shd w:val="clear" w:color="auto" w:fill="auto"/>
            <w:hideMark/>
          </w:tcPr>
          <w:p w14:paraId="1B0FA90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6191 05.01.00 </w:t>
            </w:r>
          </w:p>
        </w:tc>
        <w:tc>
          <w:tcPr>
            <w:tcW w:w="360" w:type="pct"/>
            <w:shd w:val="clear" w:color="auto" w:fill="auto"/>
            <w:hideMark/>
          </w:tcPr>
          <w:p w14:paraId="42D439B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2B65EC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ведущий (передний) мост, устанавливается на главной передаче 6191 05.00.00</w:t>
            </w:r>
            <w:r w:rsidRPr="00DF642F">
              <w:rPr>
                <w:rFonts w:ascii="Times New Roman" w:eastAsia="Times New Roman" w:hAnsi="Times New Roman" w:cs="Times New Roman"/>
                <w:color w:val="000000"/>
                <w:sz w:val="20"/>
                <w:szCs w:val="20"/>
                <w:lang w:eastAsia="ru-RU"/>
              </w:rPr>
              <w:br/>
              <w:t>Тип: конический, свободный дифференциал</w:t>
            </w:r>
            <w:r w:rsidRPr="00DF642F">
              <w:rPr>
                <w:rFonts w:ascii="Times New Roman" w:eastAsia="Times New Roman" w:hAnsi="Times New Roman" w:cs="Times New Roman"/>
                <w:color w:val="000000"/>
                <w:sz w:val="20"/>
                <w:szCs w:val="20"/>
                <w:lang w:eastAsia="ru-RU"/>
              </w:rPr>
              <w:br/>
              <w:t>Количество сателлитов: обычно 2 или 4 (зависит от модификации)</w:t>
            </w:r>
            <w:r w:rsidRPr="00DF642F">
              <w:rPr>
                <w:rFonts w:ascii="Times New Roman" w:eastAsia="Times New Roman" w:hAnsi="Times New Roman" w:cs="Times New Roman"/>
                <w:color w:val="000000"/>
                <w:sz w:val="20"/>
                <w:szCs w:val="20"/>
                <w:lang w:eastAsia="ru-RU"/>
              </w:rPr>
              <w:br/>
              <w:t>Комплектация: корпус дифференциала (чаша), оси сателлитов, шестерни сателлитов (6834.5 00.00.09), полуосевые шестерни (6834.5 00.00.02), без ведомой (коронной) шестерни главной пары.</w:t>
            </w:r>
          </w:p>
        </w:tc>
      </w:tr>
      <w:tr w:rsidR="006A15A0" w:rsidRPr="00DF642F" w14:paraId="329704C5" w14:textId="77777777" w:rsidTr="00DB6969">
        <w:trPr>
          <w:trHeight w:val="20"/>
        </w:trPr>
        <w:tc>
          <w:tcPr>
            <w:tcW w:w="231" w:type="pct"/>
            <w:shd w:val="clear" w:color="auto" w:fill="auto"/>
            <w:hideMark/>
          </w:tcPr>
          <w:p w14:paraId="2EA354A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35</w:t>
            </w:r>
          </w:p>
        </w:tc>
        <w:tc>
          <w:tcPr>
            <w:tcW w:w="1161" w:type="pct"/>
            <w:shd w:val="clear" w:color="auto" w:fill="auto"/>
            <w:hideMark/>
          </w:tcPr>
          <w:p w14:paraId="4AF3BC9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Упорный болт (в сборе)</w:t>
            </w:r>
          </w:p>
        </w:tc>
        <w:tc>
          <w:tcPr>
            <w:tcW w:w="904" w:type="pct"/>
            <w:shd w:val="clear" w:color="auto" w:fill="auto"/>
            <w:hideMark/>
          </w:tcPr>
          <w:p w14:paraId="039808D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6800 03.00.00</w:t>
            </w:r>
          </w:p>
        </w:tc>
        <w:tc>
          <w:tcPr>
            <w:tcW w:w="360" w:type="pct"/>
            <w:shd w:val="clear" w:color="auto" w:fill="auto"/>
            <w:hideMark/>
          </w:tcPr>
          <w:p w14:paraId="7A96E05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92A3099"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Расположение: корпус рулевого редуктора (механизм 7032.00.00.00) </w:t>
            </w:r>
            <w:r w:rsidRPr="00DF642F">
              <w:rPr>
                <w:rFonts w:ascii="Times New Roman" w:eastAsia="Times New Roman" w:hAnsi="Times New Roman" w:cs="Times New Roman"/>
                <w:color w:val="000000"/>
                <w:sz w:val="20"/>
                <w:szCs w:val="20"/>
                <w:lang w:eastAsia="ru-RU"/>
              </w:rPr>
              <w:br/>
              <w:t xml:space="preserve">Материал: сталь (болт, контргайка), бронза или латунь (пятак или упорная поверхность) </w:t>
            </w:r>
            <w:r w:rsidRPr="00DF642F">
              <w:rPr>
                <w:rFonts w:ascii="Times New Roman" w:eastAsia="Times New Roman" w:hAnsi="Times New Roman" w:cs="Times New Roman"/>
                <w:color w:val="000000"/>
                <w:sz w:val="20"/>
                <w:szCs w:val="20"/>
                <w:lang w:eastAsia="ru-RU"/>
              </w:rPr>
              <w:br/>
              <w:t>Комплектация: регулировочный болт, контргайка, упорный пятак (в некоторых версиях).</w:t>
            </w:r>
          </w:p>
        </w:tc>
      </w:tr>
      <w:tr w:rsidR="006A15A0" w:rsidRPr="00DF642F" w14:paraId="51F2A940" w14:textId="77777777" w:rsidTr="00DB6969">
        <w:trPr>
          <w:trHeight w:val="20"/>
        </w:trPr>
        <w:tc>
          <w:tcPr>
            <w:tcW w:w="231" w:type="pct"/>
            <w:shd w:val="clear" w:color="auto" w:fill="auto"/>
            <w:hideMark/>
          </w:tcPr>
          <w:p w14:paraId="669ED35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36</w:t>
            </w:r>
          </w:p>
        </w:tc>
        <w:tc>
          <w:tcPr>
            <w:tcW w:w="1161" w:type="pct"/>
            <w:shd w:val="clear" w:color="auto" w:fill="auto"/>
            <w:hideMark/>
          </w:tcPr>
          <w:p w14:paraId="761E2E9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Сервотормоз Ø270</w:t>
            </w:r>
          </w:p>
        </w:tc>
        <w:tc>
          <w:tcPr>
            <w:tcW w:w="904" w:type="pct"/>
            <w:shd w:val="clear" w:color="auto" w:fill="auto"/>
            <w:hideMark/>
          </w:tcPr>
          <w:p w14:paraId="7EEDE7A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6981.1 00.00.00 </w:t>
            </w:r>
          </w:p>
        </w:tc>
        <w:tc>
          <w:tcPr>
            <w:tcW w:w="360" w:type="pct"/>
            <w:shd w:val="clear" w:color="auto" w:fill="auto"/>
            <w:hideMark/>
          </w:tcPr>
          <w:p w14:paraId="07DC4C6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96CE75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тормозной системы: барабанная, двухконтурная </w:t>
            </w:r>
            <w:r w:rsidRPr="00DF642F">
              <w:rPr>
                <w:rFonts w:ascii="Times New Roman" w:eastAsia="Times New Roman" w:hAnsi="Times New Roman" w:cs="Times New Roman"/>
                <w:color w:val="000000"/>
                <w:sz w:val="20"/>
                <w:szCs w:val="20"/>
                <w:lang w:eastAsia="ru-RU"/>
              </w:rPr>
              <w:br/>
              <w:t xml:space="preserve">Диаметр тормозного барабана: 270 мм. </w:t>
            </w:r>
            <w:r w:rsidRPr="00DF642F">
              <w:rPr>
                <w:rFonts w:ascii="Times New Roman" w:eastAsia="Times New Roman" w:hAnsi="Times New Roman" w:cs="Times New Roman"/>
                <w:color w:val="000000"/>
                <w:sz w:val="20"/>
                <w:szCs w:val="20"/>
                <w:lang w:eastAsia="ru-RU"/>
              </w:rPr>
              <w:br/>
              <w:t xml:space="preserve">Расположение: ведущий (передний) мост, подходит для левой и правой стороны </w:t>
            </w:r>
            <w:r w:rsidRPr="00DF642F">
              <w:rPr>
                <w:rFonts w:ascii="Times New Roman" w:eastAsia="Times New Roman" w:hAnsi="Times New Roman" w:cs="Times New Roman"/>
                <w:color w:val="000000"/>
                <w:sz w:val="20"/>
                <w:szCs w:val="20"/>
                <w:lang w:eastAsia="ru-RU"/>
              </w:rPr>
              <w:br/>
              <w:t xml:space="preserve">Принцип действия: гидравлический (рабочий тормоз), механический (стояночный тормоз) </w:t>
            </w:r>
            <w:r w:rsidRPr="00DF642F">
              <w:rPr>
                <w:rFonts w:ascii="Times New Roman" w:eastAsia="Times New Roman" w:hAnsi="Times New Roman" w:cs="Times New Roman"/>
                <w:color w:val="000000"/>
                <w:sz w:val="20"/>
                <w:szCs w:val="20"/>
                <w:lang w:eastAsia="ru-RU"/>
              </w:rPr>
              <w:br/>
              <w:t>Вес нетто: 10,330 кг</w:t>
            </w:r>
          </w:p>
        </w:tc>
      </w:tr>
      <w:tr w:rsidR="006A15A0" w:rsidRPr="00DF642F" w14:paraId="0D7174BC" w14:textId="77777777" w:rsidTr="00DB6969">
        <w:trPr>
          <w:trHeight w:val="20"/>
        </w:trPr>
        <w:tc>
          <w:tcPr>
            <w:tcW w:w="231" w:type="pct"/>
            <w:shd w:val="clear" w:color="auto" w:fill="auto"/>
            <w:hideMark/>
          </w:tcPr>
          <w:p w14:paraId="6553D72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37</w:t>
            </w:r>
          </w:p>
        </w:tc>
        <w:tc>
          <w:tcPr>
            <w:tcW w:w="1161" w:type="pct"/>
            <w:shd w:val="clear" w:color="auto" w:fill="auto"/>
            <w:hideMark/>
          </w:tcPr>
          <w:p w14:paraId="5C71403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Сервотормоз Ø270</w:t>
            </w:r>
          </w:p>
        </w:tc>
        <w:tc>
          <w:tcPr>
            <w:tcW w:w="904" w:type="pct"/>
            <w:shd w:val="clear" w:color="auto" w:fill="auto"/>
            <w:hideMark/>
          </w:tcPr>
          <w:p w14:paraId="7FB96A6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6980.1 00.00.00 </w:t>
            </w:r>
          </w:p>
        </w:tc>
        <w:tc>
          <w:tcPr>
            <w:tcW w:w="360" w:type="pct"/>
            <w:shd w:val="clear" w:color="auto" w:fill="auto"/>
            <w:hideMark/>
          </w:tcPr>
          <w:p w14:paraId="0733C4E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8151FC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Комплектный узел гидравлического усилителя тормозов (сервотормоз), который устанавливается между педалью тормоза и колесными тормозными механизмами.</w:t>
            </w:r>
            <w:r w:rsidRPr="00DF642F">
              <w:rPr>
                <w:rFonts w:ascii="Times New Roman" w:eastAsia="Times New Roman" w:hAnsi="Times New Roman" w:cs="Times New Roman"/>
                <w:color w:val="000000"/>
                <w:sz w:val="20"/>
                <w:szCs w:val="20"/>
                <w:lang w:eastAsia="ru-RU"/>
              </w:rPr>
              <w:br/>
              <w:t>Диаметр главного тормозного цилиндра составляет 22,2 мм.</w:t>
            </w:r>
            <w:r w:rsidRPr="00DF642F">
              <w:rPr>
                <w:rFonts w:ascii="Times New Roman" w:eastAsia="Times New Roman" w:hAnsi="Times New Roman" w:cs="Times New Roman"/>
                <w:color w:val="000000"/>
                <w:sz w:val="20"/>
                <w:szCs w:val="20"/>
                <w:lang w:eastAsia="ru-RU"/>
              </w:rPr>
              <w:br/>
              <w:t>Вес: 4,640 кг.</w:t>
            </w:r>
          </w:p>
        </w:tc>
      </w:tr>
      <w:tr w:rsidR="006A15A0" w:rsidRPr="00DF642F" w14:paraId="505C15B4" w14:textId="77777777" w:rsidTr="00DB6969">
        <w:trPr>
          <w:trHeight w:val="20"/>
        </w:trPr>
        <w:tc>
          <w:tcPr>
            <w:tcW w:w="231" w:type="pct"/>
            <w:shd w:val="clear" w:color="auto" w:fill="auto"/>
            <w:hideMark/>
          </w:tcPr>
          <w:p w14:paraId="5497F66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38</w:t>
            </w:r>
          </w:p>
        </w:tc>
        <w:tc>
          <w:tcPr>
            <w:tcW w:w="1161" w:type="pct"/>
            <w:shd w:val="clear" w:color="auto" w:fill="auto"/>
            <w:hideMark/>
          </w:tcPr>
          <w:p w14:paraId="64D5EB9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Тормозной диск (в сборе)</w:t>
            </w:r>
          </w:p>
        </w:tc>
        <w:tc>
          <w:tcPr>
            <w:tcW w:w="904" w:type="pct"/>
            <w:shd w:val="clear" w:color="auto" w:fill="auto"/>
            <w:hideMark/>
          </w:tcPr>
          <w:p w14:paraId="7DBD10C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6981 04.00.00 </w:t>
            </w:r>
          </w:p>
        </w:tc>
        <w:tc>
          <w:tcPr>
            <w:tcW w:w="360" w:type="pct"/>
            <w:shd w:val="clear" w:color="auto" w:fill="auto"/>
            <w:hideMark/>
          </w:tcPr>
          <w:p w14:paraId="593A3A6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9DE4DD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тормозной системы: многодисковый </w:t>
            </w:r>
            <w:r w:rsidRPr="00DF642F">
              <w:rPr>
                <w:rFonts w:ascii="Times New Roman" w:eastAsia="Times New Roman" w:hAnsi="Times New Roman" w:cs="Times New Roman"/>
                <w:color w:val="000000"/>
                <w:sz w:val="20"/>
                <w:szCs w:val="20"/>
                <w:lang w:eastAsia="ru-RU"/>
              </w:rPr>
              <w:br/>
              <w:t xml:space="preserve">Материал: сталь (с фрикционным покрытием или как стальной диск) </w:t>
            </w:r>
            <w:r w:rsidRPr="00DF642F">
              <w:rPr>
                <w:rFonts w:ascii="Times New Roman" w:eastAsia="Times New Roman" w:hAnsi="Times New Roman" w:cs="Times New Roman"/>
                <w:color w:val="000000"/>
                <w:sz w:val="20"/>
                <w:szCs w:val="20"/>
                <w:lang w:eastAsia="ru-RU"/>
              </w:rPr>
              <w:br/>
              <w:t>Вес нетто: 6,170 кг</w:t>
            </w:r>
          </w:p>
        </w:tc>
      </w:tr>
      <w:tr w:rsidR="006A15A0" w:rsidRPr="00DF642F" w14:paraId="093B006B" w14:textId="77777777" w:rsidTr="00DB6969">
        <w:trPr>
          <w:trHeight w:val="20"/>
        </w:trPr>
        <w:tc>
          <w:tcPr>
            <w:tcW w:w="231" w:type="pct"/>
            <w:shd w:val="clear" w:color="auto" w:fill="auto"/>
            <w:hideMark/>
          </w:tcPr>
          <w:p w14:paraId="77B97ED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39</w:t>
            </w:r>
          </w:p>
        </w:tc>
        <w:tc>
          <w:tcPr>
            <w:tcW w:w="1161" w:type="pct"/>
            <w:shd w:val="clear" w:color="auto" w:fill="auto"/>
            <w:hideMark/>
          </w:tcPr>
          <w:p w14:paraId="2244FAB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Тормозной диск (в сборе)</w:t>
            </w:r>
          </w:p>
        </w:tc>
        <w:tc>
          <w:tcPr>
            <w:tcW w:w="904" w:type="pct"/>
            <w:shd w:val="clear" w:color="auto" w:fill="auto"/>
            <w:hideMark/>
          </w:tcPr>
          <w:p w14:paraId="4B541AA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6980 01.00.00 </w:t>
            </w:r>
          </w:p>
        </w:tc>
        <w:tc>
          <w:tcPr>
            <w:tcW w:w="360" w:type="pct"/>
            <w:shd w:val="clear" w:color="auto" w:fill="auto"/>
            <w:hideMark/>
          </w:tcPr>
          <w:p w14:paraId="7490158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697664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тормозной системы: многодисковый </w:t>
            </w:r>
            <w:r w:rsidRPr="00DF642F">
              <w:rPr>
                <w:rFonts w:ascii="Times New Roman" w:eastAsia="Times New Roman" w:hAnsi="Times New Roman" w:cs="Times New Roman"/>
                <w:color w:val="000000"/>
                <w:sz w:val="20"/>
                <w:szCs w:val="20"/>
                <w:lang w:eastAsia="ru-RU"/>
              </w:rPr>
              <w:br/>
              <w:t xml:space="preserve">Материал: сталь (с фрикционным покрытием или как стальной диск) </w:t>
            </w:r>
            <w:r w:rsidRPr="00DF642F">
              <w:rPr>
                <w:rFonts w:ascii="Times New Roman" w:eastAsia="Times New Roman" w:hAnsi="Times New Roman" w:cs="Times New Roman"/>
                <w:color w:val="000000"/>
                <w:sz w:val="20"/>
                <w:szCs w:val="20"/>
                <w:lang w:eastAsia="ru-RU"/>
              </w:rPr>
              <w:br/>
              <w:t>Вес нетто: 6,170 кг</w:t>
            </w:r>
          </w:p>
        </w:tc>
      </w:tr>
      <w:tr w:rsidR="006A15A0" w:rsidRPr="00DF642F" w14:paraId="4AA6AC16" w14:textId="77777777" w:rsidTr="00DB6969">
        <w:trPr>
          <w:trHeight w:val="20"/>
        </w:trPr>
        <w:tc>
          <w:tcPr>
            <w:tcW w:w="231" w:type="pct"/>
            <w:shd w:val="clear" w:color="auto" w:fill="auto"/>
            <w:hideMark/>
          </w:tcPr>
          <w:p w14:paraId="378BC7D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40</w:t>
            </w:r>
          </w:p>
        </w:tc>
        <w:tc>
          <w:tcPr>
            <w:tcW w:w="1161" w:type="pct"/>
            <w:shd w:val="clear" w:color="auto" w:fill="auto"/>
            <w:hideMark/>
          </w:tcPr>
          <w:p w14:paraId="087D4039"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Тормозная колодка</w:t>
            </w:r>
          </w:p>
        </w:tc>
        <w:tc>
          <w:tcPr>
            <w:tcW w:w="904" w:type="pct"/>
            <w:shd w:val="clear" w:color="auto" w:fill="auto"/>
            <w:hideMark/>
          </w:tcPr>
          <w:p w14:paraId="48156D0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6981 01.01.00 </w:t>
            </w:r>
          </w:p>
        </w:tc>
        <w:tc>
          <w:tcPr>
            <w:tcW w:w="360" w:type="pct"/>
            <w:shd w:val="clear" w:color="auto" w:fill="auto"/>
            <w:hideMark/>
          </w:tcPr>
          <w:p w14:paraId="7904605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7F199D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Сторона установки: правая</w:t>
            </w:r>
            <w:r w:rsidRPr="00DF642F">
              <w:rPr>
                <w:rFonts w:ascii="Times New Roman" w:eastAsia="Times New Roman" w:hAnsi="Times New Roman" w:cs="Times New Roman"/>
                <w:color w:val="000000"/>
                <w:sz w:val="20"/>
                <w:szCs w:val="20"/>
                <w:lang w:eastAsia="ru-RU"/>
              </w:rPr>
              <w:br/>
              <w:t>Диаметр тормозного барабана: 270 мм. (размер, под который рассчитана колодка)</w:t>
            </w:r>
            <w:r w:rsidRPr="00DF642F">
              <w:rPr>
                <w:rFonts w:ascii="Times New Roman" w:eastAsia="Times New Roman" w:hAnsi="Times New Roman" w:cs="Times New Roman"/>
                <w:color w:val="000000"/>
                <w:sz w:val="20"/>
                <w:szCs w:val="20"/>
                <w:lang w:eastAsia="ru-RU"/>
              </w:rPr>
              <w:br/>
              <w:t>Материал фрикционной накладки: специальный композитный фрикционный материал</w:t>
            </w:r>
            <w:r w:rsidRPr="00DF642F">
              <w:rPr>
                <w:rFonts w:ascii="Times New Roman" w:eastAsia="Times New Roman" w:hAnsi="Times New Roman" w:cs="Times New Roman"/>
                <w:color w:val="000000"/>
                <w:sz w:val="20"/>
                <w:szCs w:val="20"/>
                <w:lang w:eastAsia="ru-RU"/>
              </w:rPr>
              <w:br/>
              <w:t>Материал основания: сталь</w:t>
            </w:r>
            <w:r w:rsidRPr="00DF642F">
              <w:rPr>
                <w:rFonts w:ascii="Times New Roman" w:eastAsia="Times New Roman" w:hAnsi="Times New Roman" w:cs="Times New Roman"/>
                <w:color w:val="000000"/>
                <w:sz w:val="20"/>
                <w:szCs w:val="20"/>
                <w:lang w:eastAsia="ru-RU"/>
              </w:rPr>
              <w:br/>
              <w:t>Комплектность: челюсть (основа), фрикционная накладка, пружины</w:t>
            </w:r>
          </w:p>
        </w:tc>
      </w:tr>
      <w:tr w:rsidR="006A15A0" w:rsidRPr="00DF642F" w14:paraId="197C40F6" w14:textId="77777777" w:rsidTr="00DB6969">
        <w:trPr>
          <w:trHeight w:val="20"/>
        </w:trPr>
        <w:tc>
          <w:tcPr>
            <w:tcW w:w="231" w:type="pct"/>
            <w:shd w:val="clear" w:color="auto" w:fill="auto"/>
            <w:hideMark/>
          </w:tcPr>
          <w:p w14:paraId="7724949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41</w:t>
            </w:r>
          </w:p>
        </w:tc>
        <w:tc>
          <w:tcPr>
            <w:tcW w:w="1161" w:type="pct"/>
            <w:shd w:val="clear" w:color="auto" w:fill="auto"/>
            <w:hideMark/>
          </w:tcPr>
          <w:p w14:paraId="516470F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Тормозная колодка (в сборе)</w:t>
            </w:r>
          </w:p>
        </w:tc>
        <w:tc>
          <w:tcPr>
            <w:tcW w:w="904" w:type="pct"/>
            <w:shd w:val="clear" w:color="auto" w:fill="auto"/>
            <w:hideMark/>
          </w:tcPr>
          <w:p w14:paraId="154DA78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6980 03.00.00 </w:t>
            </w:r>
          </w:p>
        </w:tc>
        <w:tc>
          <w:tcPr>
            <w:tcW w:w="360" w:type="pct"/>
            <w:shd w:val="clear" w:color="auto" w:fill="auto"/>
            <w:hideMark/>
          </w:tcPr>
          <w:p w14:paraId="5F2138B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88AA22C"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Сторона установки: левая</w:t>
            </w:r>
            <w:r w:rsidRPr="00DF642F">
              <w:rPr>
                <w:rFonts w:ascii="Times New Roman" w:eastAsia="Times New Roman" w:hAnsi="Times New Roman" w:cs="Times New Roman"/>
                <w:color w:val="000000"/>
                <w:sz w:val="20"/>
                <w:szCs w:val="20"/>
                <w:lang w:eastAsia="ru-RU"/>
              </w:rPr>
              <w:br/>
              <w:t>Диаметр: 270 мм. (размер, под который рассчитана колодка)</w:t>
            </w:r>
            <w:r w:rsidRPr="00DF642F">
              <w:rPr>
                <w:rFonts w:ascii="Times New Roman" w:eastAsia="Times New Roman" w:hAnsi="Times New Roman" w:cs="Times New Roman"/>
                <w:color w:val="000000"/>
                <w:sz w:val="20"/>
                <w:szCs w:val="20"/>
                <w:lang w:eastAsia="ru-RU"/>
              </w:rPr>
              <w:br/>
              <w:t>Материал фрикционной накладки: специальный композитный фрикционный материал</w:t>
            </w:r>
            <w:r w:rsidRPr="00DF642F">
              <w:rPr>
                <w:rFonts w:ascii="Times New Roman" w:eastAsia="Times New Roman" w:hAnsi="Times New Roman" w:cs="Times New Roman"/>
                <w:color w:val="000000"/>
                <w:sz w:val="20"/>
                <w:szCs w:val="20"/>
                <w:lang w:eastAsia="ru-RU"/>
              </w:rPr>
              <w:br/>
              <w:t>Материал основания: сталь</w:t>
            </w:r>
            <w:r w:rsidRPr="00DF642F">
              <w:rPr>
                <w:rFonts w:ascii="Times New Roman" w:eastAsia="Times New Roman" w:hAnsi="Times New Roman" w:cs="Times New Roman"/>
                <w:color w:val="000000"/>
                <w:sz w:val="20"/>
                <w:szCs w:val="20"/>
                <w:lang w:eastAsia="ru-RU"/>
              </w:rPr>
              <w:br/>
              <w:t>Комплектность: челюсть (основа), фрикционная накладка, пружины</w:t>
            </w:r>
          </w:p>
        </w:tc>
      </w:tr>
      <w:tr w:rsidR="006A15A0" w:rsidRPr="00DF642F" w14:paraId="7875C931" w14:textId="77777777" w:rsidTr="00DB6969">
        <w:trPr>
          <w:trHeight w:val="20"/>
        </w:trPr>
        <w:tc>
          <w:tcPr>
            <w:tcW w:w="231" w:type="pct"/>
            <w:shd w:val="clear" w:color="auto" w:fill="auto"/>
            <w:hideMark/>
          </w:tcPr>
          <w:p w14:paraId="4ED4E21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42</w:t>
            </w:r>
          </w:p>
        </w:tc>
        <w:tc>
          <w:tcPr>
            <w:tcW w:w="1161" w:type="pct"/>
            <w:shd w:val="clear" w:color="auto" w:fill="auto"/>
            <w:hideMark/>
          </w:tcPr>
          <w:p w14:paraId="57F1E26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Щетка М50 1,25х25х32</w:t>
            </w:r>
          </w:p>
        </w:tc>
        <w:tc>
          <w:tcPr>
            <w:tcW w:w="904" w:type="pct"/>
            <w:shd w:val="clear" w:color="auto" w:fill="auto"/>
            <w:hideMark/>
          </w:tcPr>
          <w:p w14:paraId="7587215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29830 00.64 </w:t>
            </w:r>
          </w:p>
        </w:tc>
        <w:tc>
          <w:tcPr>
            <w:tcW w:w="360" w:type="pct"/>
            <w:shd w:val="clear" w:color="auto" w:fill="auto"/>
            <w:hideMark/>
          </w:tcPr>
          <w:p w14:paraId="5C161E7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79B360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Размеры: 12,5 × 25 × 32 мм.</w:t>
            </w:r>
            <w:r w:rsidRPr="00DF642F">
              <w:rPr>
                <w:rFonts w:ascii="Times New Roman" w:eastAsia="Times New Roman" w:hAnsi="Times New Roman" w:cs="Times New Roman"/>
                <w:color w:val="000000"/>
                <w:sz w:val="20"/>
                <w:szCs w:val="20"/>
                <w:lang w:eastAsia="ru-RU"/>
              </w:rPr>
              <w:br/>
              <w:t>Материал: графит (специфический композитный материал для скользящих контактов).</w:t>
            </w:r>
            <w:r w:rsidRPr="00DF642F">
              <w:rPr>
                <w:rFonts w:ascii="Times New Roman" w:eastAsia="Times New Roman" w:hAnsi="Times New Roman" w:cs="Times New Roman"/>
                <w:color w:val="000000"/>
                <w:sz w:val="20"/>
                <w:szCs w:val="20"/>
                <w:lang w:eastAsia="ru-RU"/>
              </w:rPr>
              <w:br/>
              <w:t>Обеспечивает надёжный электрический контакт между неподвижной и вращающейся частями электродвигателя, передачу тока на коллектор двигателя, стабильную работу электромотора.</w:t>
            </w:r>
          </w:p>
        </w:tc>
      </w:tr>
      <w:tr w:rsidR="006A15A0" w:rsidRPr="00DF642F" w14:paraId="34B04AE8" w14:textId="77777777" w:rsidTr="00DB6969">
        <w:trPr>
          <w:trHeight w:val="20"/>
        </w:trPr>
        <w:tc>
          <w:tcPr>
            <w:tcW w:w="231" w:type="pct"/>
            <w:shd w:val="clear" w:color="auto" w:fill="auto"/>
            <w:hideMark/>
          </w:tcPr>
          <w:p w14:paraId="59B464A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43</w:t>
            </w:r>
          </w:p>
        </w:tc>
        <w:tc>
          <w:tcPr>
            <w:tcW w:w="1161" w:type="pct"/>
            <w:shd w:val="clear" w:color="auto" w:fill="auto"/>
            <w:hideMark/>
          </w:tcPr>
          <w:p w14:paraId="7885F3E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Покрышка 23х5-RP6</w:t>
            </w:r>
          </w:p>
        </w:tc>
        <w:tc>
          <w:tcPr>
            <w:tcW w:w="904" w:type="pct"/>
            <w:shd w:val="clear" w:color="auto" w:fill="auto"/>
            <w:hideMark/>
          </w:tcPr>
          <w:p w14:paraId="45EB606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БДС 10612-74 </w:t>
            </w:r>
          </w:p>
        </w:tc>
        <w:tc>
          <w:tcPr>
            <w:tcW w:w="360" w:type="pct"/>
            <w:shd w:val="clear" w:color="auto" w:fill="auto"/>
            <w:hideMark/>
          </w:tcPr>
          <w:p w14:paraId="71DD333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E01C35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Размеры: диаметр 23 дюйма, ширина 5 дюймов.</w:t>
            </w:r>
            <w:r w:rsidRPr="00DF642F">
              <w:rPr>
                <w:rFonts w:ascii="Times New Roman" w:eastAsia="Times New Roman" w:hAnsi="Times New Roman" w:cs="Times New Roman"/>
                <w:color w:val="000000"/>
                <w:sz w:val="20"/>
                <w:szCs w:val="20"/>
                <w:lang w:eastAsia="ru-RU"/>
              </w:rPr>
              <w:br/>
              <w:t>Слойность (PR): 6 (количество слоёв корда).</w:t>
            </w:r>
            <w:r w:rsidRPr="00DF642F">
              <w:rPr>
                <w:rFonts w:ascii="Times New Roman" w:eastAsia="Times New Roman" w:hAnsi="Times New Roman" w:cs="Times New Roman"/>
                <w:color w:val="000000"/>
                <w:sz w:val="20"/>
                <w:szCs w:val="20"/>
                <w:lang w:eastAsia="ru-RU"/>
              </w:rPr>
              <w:br/>
              <w:t xml:space="preserve">Габариты: длина — 640 мм, ширина — 154 мм, высота — 640 мм. </w:t>
            </w:r>
            <w:r w:rsidRPr="00DF642F">
              <w:rPr>
                <w:rFonts w:ascii="Times New Roman" w:eastAsia="Times New Roman" w:hAnsi="Times New Roman" w:cs="Times New Roman"/>
                <w:color w:val="000000"/>
                <w:sz w:val="20"/>
                <w:szCs w:val="20"/>
                <w:lang w:eastAsia="ru-RU"/>
              </w:rPr>
              <w:br/>
              <w:t>Вес: 10 кг.</w:t>
            </w:r>
          </w:p>
        </w:tc>
      </w:tr>
      <w:tr w:rsidR="006A15A0" w:rsidRPr="00DF642F" w14:paraId="41FA1E40" w14:textId="77777777" w:rsidTr="00DB6969">
        <w:trPr>
          <w:trHeight w:val="20"/>
        </w:trPr>
        <w:tc>
          <w:tcPr>
            <w:tcW w:w="231" w:type="pct"/>
            <w:shd w:val="clear" w:color="auto" w:fill="auto"/>
            <w:hideMark/>
          </w:tcPr>
          <w:p w14:paraId="6A367FB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44</w:t>
            </w:r>
          </w:p>
        </w:tc>
        <w:tc>
          <w:tcPr>
            <w:tcW w:w="1161" w:type="pct"/>
            <w:shd w:val="clear" w:color="auto" w:fill="auto"/>
            <w:hideMark/>
          </w:tcPr>
          <w:p w14:paraId="47CF979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Камера 23х5</w:t>
            </w:r>
          </w:p>
        </w:tc>
        <w:tc>
          <w:tcPr>
            <w:tcW w:w="904" w:type="pct"/>
            <w:shd w:val="clear" w:color="auto" w:fill="auto"/>
            <w:hideMark/>
          </w:tcPr>
          <w:p w14:paraId="01F6F6C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БДС 3917-74</w:t>
            </w:r>
          </w:p>
        </w:tc>
        <w:tc>
          <w:tcPr>
            <w:tcW w:w="360" w:type="pct"/>
            <w:shd w:val="clear" w:color="auto" w:fill="auto"/>
            <w:hideMark/>
          </w:tcPr>
          <w:p w14:paraId="7A65633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E9B2C2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Размер: 23×5 (соответствует типоразмеру шин, например, 6.00-13 или 23×5-13).</w:t>
            </w:r>
            <w:r w:rsidRPr="00DF642F">
              <w:rPr>
                <w:rFonts w:ascii="Times New Roman" w:eastAsia="Times New Roman" w:hAnsi="Times New Roman" w:cs="Times New Roman"/>
                <w:color w:val="000000"/>
                <w:sz w:val="20"/>
                <w:szCs w:val="20"/>
                <w:lang w:eastAsia="ru-RU"/>
              </w:rPr>
              <w:br/>
              <w:t>Применение: камеры для шин спецтехники, включая погрузчики, тележки и другую промышленную технику.</w:t>
            </w:r>
            <w:r w:rsidRPr="00DF642F">
              <w:rPr>
                <w:rFonts w:ascii="Times New Roman" w:eastAsia="Times New Roman" w:hAnsi="Times New Roman" w:cs="Times New Roman"/>
                <w:color w:val="000000"/>
                <w:sz w:val="20"/>
                <w:szCs w:val="20"/>
                <w:lang w:eastAsia="ru-RU"/>
              </w:rPr>
              <w:br/>
              <w:t>Материал: обычно изготавливается из бутила или резины, обеспечивающей прочность и устойчивость к проколам.</w:t>
            </w:r>
            <w:r w:rsidRPr="00DF642F">
              <w:rPr>
                <w:rFonts w:ascii="Times New Roman" w:eastAsia="Times New Roman" w:hAnsi="Times New Roman" w:cs="Times New Roman"/>
                <w:color w:val="000000"/>
                <w:sz w:val="20"/>
                <w:szCs w:val="20"/>
                <w:lang w:eastAsia="ru-RU"/>
              </w:rPr>
              <w:br/>
              <w:t>Особенности: может включать специальный вентиль (например, V3-02-19) и быть совместимой с определёнными моделями техники.</w:t>
            </w:r>
          </w:p>
        </w:tc>
      </w:tr>
      <w:tr w:rsidR="006A15A0" w:rsidRPr="00DF642F" w14:paraId="310D1C34" w14:textId="77777777" w:rsidTr="00DB6969">
        <w:trPr>
          <w:trHeight w:val="20"/>
        </w:trPr>
        <w:tc>
          <w:tcPr>
            <w:tcW w:w="231" w:type="pct"/>
            <w:shd w:val="clear" w:color="auto" w:fill="auto"/>
            <w:hideMark/>
          </w:tcPr>
          <w:p w14:paraId="336752AB"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45</w:t>
            </w:r>
          </w:p>
        </w:tc>
        <w:tc>
          <w:tcPr>
            <w:tcW w:w="1161" w:type="pct"/>
            <w:shd w:val="clear" w:color="auto" w:fill="auto"/>
            <w:hideMark/>
          </w:tcPr>
          <w:p w14:paraId="1DDB46A9"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Внутренняя часть обода</w:t>
            </w:r>
          </w:p>
        </w:tc>
        <w:tc>
          <w:tcPr>
            <w:tcW w:w="904" w:type="pct"/>
            <w:shd w:val="clear" w:color="auto" w:fill="auto"/>
            <w:hideMark/>
          </w:tcPr>
          <w:p w14:paraId="0032816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2002-3 00.02 </w:t>
            </w:r>
          </w:p>
        </w:tc>
        <w:tc>
          <w:tcPr>
            <w:tcW w:w="360" w:type="pct"/>
            <w:shd w:val="clear" w:color="auto" w:fill="auto"/>
            <w:hideMark/>
          </w:tcPr>
          <w:p w14:paraId="2C9A6B1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B0B06B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Тип обода: разборный, 2-х компонентный </w:t>
            </w:r>
            <w:r w:rsidRPr="00DF642F">
              <w:rPr>
                <w:rFonts w:ascii="Times New Roman" w:eastAsia="Times New Roman" w:hAnsi="Times New Roman" w:cs="Times New Roman"/>
                <w:color w:val="000000"/>
                <w:sz w:val="20"/>
                <w:szCs w:val="20"/>
                <w:lang w:eastAsia="ru-RU"/>
              </w:rPr>
              <w:br/>
              <w:t xml:space="preserve">Материал: сталь </w:t>
            </w:r>
            <w:r w:rsidRPr="00DF642F">
              <w:rPr>
                <w:rFonts w:ascii="Times New Roman" w:eastAsia="Times New Roman" w:hAnsi="Times New Roman" w:cs="Times New Roman"/>
                <w:color w:val="000000"/>
                <w:sz w:val="20"/>
                <w:szCs w:val="20"/>
                <w:lang w:eastAsia="ru-RU"/>
              </w:rPr>
              <w:br/>
              <w:t xml:space="preserve">Вес нетто: 6,150 кг </w:t>
            </w:r>
            <w:r w:rsidRPr="00DF642F">
              <w:rPr>
                <w:rFonts w:ascii="Times New Roman" w:eastAsia="Times New Roman" w:hAnsi="Times New Roman" w:cs="Times New Roman"/>
                <w:color w:val="000000"/>
                <w:sz w:val="20"/>
                <w:szCs w:val="20"/>
                <w:lang w:eastAsia="ru-RU"/>
              </w:rPr>
              <w:br/>
              <w:t>Совместимый обод: 3,75Р-13 (стандарт обозначения обода)</w:t>
            </w:r>
            <w:r w:rsidRPr="00DF642F">
              <w:rPr>
                <w:rFonts w:ascii="Times New Roman" w:eastAsia="Times New Roman" w:hAnsi="Times New Roman" w:cs="Times New Roman"/>
                <w:color w:val="000000"/>
                <w:sz w:val="20"/>
                <w:szCs w:val="20"/>
                <w:lang w:eastAsia="ru-RU"/>
              </w:rPr>
              <w:br/>
              <w:t>Совместимая шина: предназначена для шин с посадочным диаметром 13 дюймов</w:t>
            </w:r>
          </w:p>
        </w:tc>
      </w:tr>
      <w:tr w:rsidR="006A15A0" w:rsidRPr="00DF642F" w14:paraId="43ED4E9D" w14:textId="77777777" w:rsidTr="00DB6969">
        <w:trPr>
          <w:trHeight w:val="20"/>
        </w:trPr>
        <w:tc>
          <w:tcPr>
            <w:tcW w:w="231" w:type="pct"/>
            <w:shd w:val="clear" w:color="auto" w:fill="auto"/>
            <w:hideMark/>
          </w:tcPr>
          <w:p w14:paraId="5EFFD78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46</w:t>
            </w:r>
          </w:p>
        </w:tc>
        <w:tc>
          <w:tcPr>
            <w:tcW w:w="1161" w:type="pct"/>
            <w:shd w:val="clear" w:color="auto" w:fill="auto"/>
            <w:hideMark/>
          </w:tcPr>
          <w:p w14:paraId="17FCFBD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Наружная часть обода</w:t>
            </w:r>
          </w:p>
        </w:tc>
        <w:tc>
          <w:tcPr>
            <w:tcW w:w="904" w:type="pct"/>
            <w:shd w:val="clear" w:color="auto" w:fill="auto"/>
            <w:hideMark/>
          </w:tcPr>
          <w:p w14:paraId="5F5622B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2002-3 00.01 </w:t>
            </w:r>
          </w:p>
        </w:tc>
        <w:tc>
          <w:tcPr>
            <w:tcW w:w="360" w:type="pct"/>
            <w:shd w:val="clear" w:color="auto" w:fill="auto"/>
            <w:hideMark/>
          </w:tcPr>
          <w:p w14:paraId="067FE9B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43582F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обода: разборный, 2-х компонентный</w:t>
            </w:r>
            <w:r w:rsidRPr="00DF642F">
              <w:rPr>
                <w:rFonts w:ascii="Times New Roman" w:eastAsia="Times New Roman" w:hAnsi="Times New Roman" w:cs="Times New Roman"/>
                <w:color w:val="000000"/>
                <w:sz w:val="20"/>
                <w:szCs w:val="20"/>
                <w:lang w:eastAsia="ru-RU"/>
              </w:rPr>
              <w:br/>
              <w:t>Материал: сталь</w:t>
            </w:r>
            <w:r w:rsidRPr="00DF642F">
              <w:rPr>
                <w:rFonts w:ascii="Times New Roman" w:eastAsia="Times New Roman" w:hAnsi="Times New Roman" w:cs="Times New Roman"/>
                <w:color w:val="000000"/>
                <w:sz w:val="20"/>
                <w:szCs w:val="20"/>
                <w:lang w:eastAsia="ru-RU"/>
              </w:rPr>
              <w:br/>
              <w:t>Вес нетто: 4,150 кг</w:t>
            </w:r>
            <w:r w:rsidRPr="00DF642F">
              <w:rPr>
                <w:rFonts w:ascii="Times New Roman" w:eastAsia="Times New Roman" w:hAnsi="Times New Roman" w:cs="Times New Roman"/>
                <w:color w:val="000000"/>
                <w:sz w:val="20"/>
                <w:szCs w:val="20"/>
                <w:lang w:eastAsia="ru-RU"/>
              </w:rPr>
              <w:br/>
              <w:t>Совместимый обод: 3,75Р-13 (стандарт обозначения обода)</w:t>
            </w:r>
            <w:r w:rsidRPr="00DF642F">
              <w:rPr>
                <w:rFonts w:ascii="Times New Roman" w:eastAsia="Times New Roman" w:hAnsi="Times New Roman" w:cs="Times New Roman"/>
                <w:color w:val="000000"/>
                <w:sz w:val="20"/>
                <w:szCs w:val="20"/>
                <w:lang w:eastAsia="ru-RU"/>
              </w:rPr>
              <w:br/>
              <w:t>Совместимая шина: предназначена для шин с посадочным диаметром 13 дюймов</w:t>
            </w:r>
          </w:p>
        </w:tc>
      </w:tr>
      <w:tr w:rsidR="006A15A0" w:rsidRPr="00DF642F" w14:paraId="67861696" w14:textId="77777777" w:rsidTr="00DB6969">
        <w:trPr>
          <w:trHeight w:val="20"/>
        </w:trPr>
        <w:tc>
          <w:tcPr>
            <w:tcW w:w="231" w:type="pct"/>
            <w:shd w:val="clear" w:color="auto" w:fill="auto"/>
            <w:hideMark/>
          </w:tcPr>
          <w:p w14:paraId="01EDA8A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47</w:t>
            </w:r>
          </w:p>
        </w:tc>
        <w:tc>
          <w:tcPr>
            <w:tcW w:w="1161" w:type="pct"/>
            <w:shd w:val="clear" w:color="auto" w:fill="auto"/>
            <w:hideMark/>
          </w:tcPr>
          <w:p w14:paraId="156B599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Ступица (в сборе)</w:t>
            </w:r>
          </w:p>
        </w:tc>
        <w:tc>
          <w:tcPr>
            <w:tcW w:w="904" w:type="pct"/>
            <w:shd w:val="clear" w:color="auto" w:fill="auto"/>
            <w:hideMark/>
          </w:tcPr>
          <w:p w14:paraId="5259EB8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4924 06.00.00 </w:t>
            </w:r>
          </w:p>
        </w:tc>
        <w:tc>
          <w:tcPr>
            <w:tcW w:w="360" w:type="pct"/>
            <w:shd w:val="clear" w:color="auto" w:fill="auto"/>
            <w:hideMark/>
          </w:tcPr>
          <w:p w14:paraId="5EAD5E7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C0D5BC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управляемый (задний) мост</w:t>
            </w:r>
            <w:r w:rsidRPr="00DF642F">
              <w:rPr>
                <w:rFonts w:ascii="Times New Roman" w:eastAsia="Times New Roman" w:hAnsi="Times New Roman" w:cs="Times New Roman"/>
                <w:color w:val="000000"/>
                <w:sz w:val="20"/>
                <w:szCs w:val="20"/>
                <w:lang w:eastAsia="ru-RU"/>
              </w:rPr>
              <w:br/>
              <w:t>Материал: высокопрочный чугун или сталь</w:t>
            </w:r>
            <w:r w:rsidRPr="00DF642F">
              <w:rPr>
                <w:rFonts w:ascii="Times New Roman" w:eastAsia="Times New Roman" w:hAnsi="Times New Roman" w:cs="Times New Roman"/>
                <w:color w:val="000000"/>
                <w:sz w:val="20"/>
                <w:szCs w:val="20"/>
                <w:lang w:eastAsia="ru-RU"/>
              </w:rPr>
              <w:br/>
              <w:t>Количество крепежных шпилек: 6 шпилек (стандартное количество для данной модели)</w:t>
            </w:r>
            <w:r w:rsidRPr="00DF642F">
              <w:rPr>
                <w:rFonts w:ascii="Times New Roman" w:eastAsia="Times New Roman" w:hAnsi="Times New Roman" w:cs="Times New Roman"/>
                <w:color w:val="000000"/>
                <w:sz w:val="20"/>
                <w:szCs w:val="20"/>
                <w:lang w:eastAsia="ru-RU"/>
              </w:rPr>
              <w:br/>
              <w:t>Вес нетто: 10,6 кг</w:t>
            </w:r>
            <w:r w:rsidRPr="00DF642F">
              <w:rPr>
                <w:rFonts w:ascii="Times New Roman" w:eastAsia="Times New Roman" w:hAnsi="Times New Roman" w:cs="Times New Roman"/>
                <w:color w:val="000000"/>
                <w:sz w:val="20"/>
                <w:szCs w:val="20"/>
                <w:lang w:eastAsia="ru-RU"/>
              </w:rPr>
              <w:br/>
              <w:t>Комплектация: корпус ступицы (без подшипников, сальников, крышки ступицы и колесных гаек).</w:t>
            </w:r>
          </w:p>
        </w:tc>
      </w:tr>
      <w:tr w:rsidR="006A15A0" w:rsidRPr="00DF642F" w14:paraId="42B09B61" w14:textId="77777777" w:rsidTr="00DB6969">
        <w:trPr>
          <w:trHeight w:val="20"/>
        </w:trPr>
        <w:tc>
          <w:tcPr>
            <w:tcW w:w="231" w:type="pct"/>
            <w:shd w:val="clear" w:color="auto" w:fill="auto"/>
            <w:hideMark/>
          </w:tcPr>
          <w:p w14:paraId="1E1D750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48</w:t>
            </w:r>
          </w:p>
        </w:tc>
        <w:tc>
          <w:tcPr>
            <w:tcW w:w="1161" w:type="pct"/>
            <w:shd w:val="clear" w:color="auto" w:fill="auto"/>
            <w:hideMark/>
          </w:tcPr>
          <w:p w14:paraId="6B1F3CAC"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Ступица</w:t>
            </w:r>
          </w:p>
        </w:tc>
        <w:tc>
          <w:tcPr>
            <w:tcW w:w="904" w:type="pct"/>
            <w:shd w:val="clear" w:color="auto" w:fill="auto"/>
            <w:hideMark/>
          </w:tcPr>
          <w:p w14:paraId="286775F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4924 06.00.01 </w:t>
            </w:r>
          </w:p>
        </w:tc>
        <w:tc>
          <w:tcPr>
            <w:tcW w:w="360" w:type="pct"/>
            <w:shd w:val="clear" w:color="auto" w:fill="auto"/>
            <w:hideMark/>
          </w:tcPr>
          <w:p w14:paraId="24264D2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C6A3CE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управляемый (задний) мост</w:t>
            </w:r>
            <w:r w:rsidRPr="00DF642F">
              <w:rPr>
                <w:rFonts w:ascii="Times New Roman" w:eastAsia="Times New Roman" w:hAnsi="Times New Roman" w:cs="Times New Roman"/>
                <w:color w:val="000000"/>
                <w:sz w:val="20"/>
                <w:szCs w:val="20"/>
                <w:lang w:eastAsia="ru-RU"/>
              </w:rPr>
              <w:br/>
              <w:t>Материал: высокопрочный чугун</w:t>
            </w:r>
            <w:r w:rsidRPr="00DF642F">
              <w:rPr>
                <w:rFonts w:ascii="Times New Roman" w:eastAsia="Times New Roman" w:hAnsi="Times New Roman" w:cs="Times New Roman"/>
                <w:color w:val="000000"/>
                <w:sz w:val="20"/>
                <w:szCs w:val="20"/>
                <w:lang w:eastAsia="ru-RU"/>
              </w:rPr>
              <w:br/>
              <w:t>Количество крепежных отверстий: 6 отверстий под шпильки</w:t>
            </w:r>
            <w:r w:rsidRPr="00DF642F">
              <w:rPr>
                <w:rFonts w:ascii="Times New Roman" w:eastAsia="Times New Roman" w:hAnsi="Times New Roman" w:cs="Times New Roman"/>
                <w:color w:val="000000"/>
                <w:sz w:val="20"/>
                <w:szCs w:val="20"/>
                <w:lang w:eastAsia="ru-RU"/>
              </w:rPr>
              <w:br/>
              <w:t>Вес нетто: 10,2 кг</w:t>
            </w:r>
            <w:r w:rsidRPr="00DF642F">
              <w:rPr>
                <w:rFonts w:ascii="Times New Roman" w:eastAsia="Times New Roman" w:hAnsi="Times New Roman" w:cs="Times New Roman"/>
                <w:color w:val="000000"/>
                <w:sz w:val="20"/>
                <w:szCs w:val="20"/>
                <w:lang w:eastAsia="ru-RU"/>
              </w:rPr>
              <w:br/>
              <w:t>Комплектация: только литой корпус ступицы. Не включает подшипники, сальники, шпильки, крышку ступицы и колесные гайки.</w:t>
            </w:r>
          </w:p>
        </w:tc>
      </w:tr>
      <w:tr w:rsidR="006A15A0" w:rsidRPr="00DF642F" w14:paraId="0BE8CD71" w14:textId="77777777" w:rsidTr="00DB6969">
        <w:trPr>
          <w:trHeight w:val="20"/>
        </w:trPr>
        <w:tc>
          <w:tcPr>
            <w:tcW w:w="231" w:type="pct"/>
            <w:shd w:val="clear" w:color="auto" w:fill="auto"/>
            <w:hideMark/>
          </w:tcPr>
          <w:p w14:paraId="0C45AA2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49</w:t>
            </w:r>
          </w:p>
        </w:tc>
        <w:tc>
          <w:tcPr>
            <w:tcW w:w="1161" w:type="pct"/>
            <w:shd w:val="clear" w:color="auto" w:fill="auto"/>
            <w:hideMark/>
          </w:tcPr>
          <w:p w14:paraId="679CC8A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Поворотный кулак правый (в сборе)</w:t>
            </w:r>
          </w:p>
        </w:tc>
        <w:tc>
          <w:tcPr>
            <w:tcW w:w="904" w:type="pct"/>
            <w:shd w:val="clear" w:color="auto" w:fill="auto"/>
            <w:hideMark/>
          </w:tcPr>
          <w:p w14:paraId="04CA4A2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4924 04.00.00 </w:t>
            </w:r>
          </w:p>
        </w:tc>
        <w:tc>
          <w:tcPr>
            <w:tcW w:w="360" w:type="pct"/>
            <w:shd w:val="clear" w:color="auto" w:fill="auto"/>
            <w:hideMark/>
          </w:tcPr>
          <w:p w14:paraId="5F8C207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DC78FE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управляемый (задний) мост, правая сторона</w:t>
            </w:r>
            <w:r w:rsidRPr="00DF642F">
              <w:rPr>
                <w:rFonts w:ascii="Times New Roman" w:eastAsia="Times New Roman" w:hAnsi="Times New Roman" w:cs="Times New Roman"/>
                <w:color w:val="000000"/>
                <w:sz w:val="20"/>
                <w:szCs w:val="20"/>
                <w:lang w:eastAsia="ru-RU"/>
              </w:rPr>
              <w:br/>
              <w:t xml:space="preserve">Материал: высокопрочный чугун или стальное литье </w:t>
            </w:r>
            <w:r w:rsidRPr="00DF642F">
              <w:rPr>
                <w:rFonts w:ascii="Times New Roman" w:eastAsia="Times New Roman" w:hAnsi="Times New Roman" w:cs="Times New Roman"/>
                <w:color w:val="000000"/>
                <w:sz w:val="20"/>
                <w:szCs w:val="20"/>
                <w:lang w:eastAsia="ru-RU"/>
              </w:rPr>
              <w:br/>
              <w:t>Комплектация: включает корпус кулака, ось поворотного кулака (шкворень), подшипники/втулки, масленки и стопорные элементы (зависит от поставщика).</w:t>
            </w:r>
          </w:p>
        </w:tc>
      </w:tr>
      <w:tr w:rsidR="006A15A0" w:rsidRPr="00DF642F" w14:paraId="73664103" w14:textId="77777777" w:rsidTr="00DB6969">
        <w:trPr>
          <w:trHeight w:val="20"/>
        </w:trPr>
        <w:tc>
          <w:tcPr>
            <w:tcW w:w="231" w:type="pct"/>
            <w:shd w:val="clear" w:color="auto" w:fill="auto"/>
            <w:hideMark/>
          </w:tcPr>
          <w:p w14:paraId="7D1E1BD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50</w:t>
            </w:r>
          </w:p>
        </w:tc>
        <w:tc>
          <w:tcPr>
            <w:tcW w:w="1161" w:type="pct"/>
            <w:shd w:val="clear" w:color="auto" w:fill="auto"/>
            <w:hideMark/>
          </w:tcPr>
          <w:p w14:paraId="071E5B3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Поворотный кулак левый (в сборе)</w:t>
            </w:r>
          </w:p>
        </w:tc>
        <w:tc>
          <w:tcPr>
            <w:tcW w:w="904" w:type="pct"/>
            <w:shd w:val="clear" w:color="auto" w:fill="auto"/>
            <w:hideMark/>
          </w:tcPr>
          <w:p w14:paraId="329D7C9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4924 03.00.00 </w:t>
            </w:r>
          </w:p>
        </w:tc>
        <w:tc>
          <w:tcPr>
            <w:tcW w:w="360" w:type="pct"/>
            <w:shd w:val="clear" w:color="auto" w:fill="auto"/>
            <w:hideMark/>
          </w:tcPr>
          <w:p w14:paraId="5EC13DC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66C4A2C"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управляемый (задний) мост, левая сторона</w:t>
            </w:r>
            <w:r w:rsidRPr="00DF642F">
              <w:rPr>
                <w:rFonts w:ascii="Times New Roman" w:eastAsia="Times New Roman" w:hAnsi="Times New Roman" w:cs="Times New Roman"/>
                <w:color w:val="000000"/>
                <w:sz w:val="20"/>
                <w:szCs w:val="20"/>
                <w:lang w:eastAsia="ru-RU"/>
              </w:rPr>
              <w:br/>
              <w:t>Материал: высокопрочный чугун или стальное литье</w:t>
            </w:r>
            <w:r w:rsidRPr="00DF642F">
              <w:rPr>
                <w:rFonts w:ascii="Times New Roman" w:eastAsia="Times New Roman" w:hAnsi="Times New Roman" w:cs="Times New Roman"/>
                <w:color w:val="000000"/>
                <w:sz w:val="20"/>
                <w:szCs w:val="20"/>
                <w:lang w:eastAsia="ru-RU"/>
              </w:rPr>
              <w:br/>
              <w:t>Комплектация: включает корпус кулака, ось поворотного кулака (шкворень), подшипники/втулки, масленки и стопорные элементы (зависит от поставщика).</w:t>
            </w:r>
          </w:p>
        </w:tc>
      </w:tr>
      <w:tr w:rsidR="006A15A0" w:rsidRPr="00DF642F" w14:paraId="1ED41874" w14:textId="77777777" w:rsidTr="00DB6969">
        <w:trPr>
          <w:trHeight w:val="20"/>
        </w:trPr>
        <w:tc>
          <w:tcPr>
            <w:tcW w:w="231" w:type="pct"/>
            <w:shd w:val="clear" w:color="auto" w:fill="auto"/>
            <w:hideMark/>
          </w:tcPr>
          <w:p w14:paraId="34D917C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51</w:t>
            </w:r>
          </w:p>
        </w:tc>
        <w:tc>
          <w:tcPr>
            <w:tcW w:w="1161" w:type="pct"/>
            <w:shd w:val="clear" w:color="auto" w:fill="auto"/>
            <w:hideMark/>
          </w:tcPr>
          <w:p w14:paraId="0772521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Балка (в сборе)</w:t>
            </w:r>
          </w:p>
        </w:tc>
        <w:tc>
          <w:tcPr>
            <w:tcW w:w="904" w:type="pct"/>
            <w:shd w:val="clear" w:color="auto" w:fill="auto"/>
            <w:hideMark/>
          </w:tcPr>
          <w:p w14:paraId="47C2F3B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4924 01.00.00 </w:t>
            </w:r>
          </w:p>
        </w:tc>
        <w:tc>
          <w:tcPr>
            <w:tcW w:w="360" w:type="pct"/>
            <w:shd w:val="clear" w:color="auto" w:fill="auto"/>
            <w:hideMark/>
          </w:tcPr>
          <w:p w14:paraId="1D0BE33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C193A0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Расположение: управляемый (задний) мост</w:t>
            </w:r>
            <w:r w:rsidRPr="00DF642F">
              <w:rPr>
                <w:rFonts w:ascii="Times New Roman" w:eastAsia="Times New Roman" w:hAnsi="Times New Roman" w:cs="Times New Roman"/>
                <w:color w:val="000000"/>
                <w:sz w:val="20"/>
                <w:szCs w:val="20"/>
                <w:lang w:eastAsia="ru-RU"/>
              </w:rPr>
              <w:br/>
              <w:t>Тип подвески: шарнирно-качающийся</w:t>
            </w:r>
            <w:r w:rsidRPr="00DF642F">
              <w:rPr>
                <w:rFonts w:ascii="Times New Roman" w:eastAsia="Times New Roman" w:hAnsi="Times New Roman" w:cs="Times New Roman"/>
                <w:color w:val="000000"/>
                <w:sz w:val="20"/>
                <w:szCs w:val="20"/>
                <w:lang w:eastAsia="ru-RU"/>
              </w:rPr>
              <w:br/>
              <w:t>Материал: сталь или чугунное литье</w:t>
            </w:r>
            <w:r w:rsidRPr="00DF642F">
              <w:rPr>
                <w:rFonts w:ascii="Times New Roman" w:eastAsia="Times New Roman" w:hAnsi="Times New Roman" w:cs="Times New Roman"/>
                <w:color w:val="000000"/>
                <w:sz w:val="20"/>
                <w:szCs w:val="20"/>
                <w:lang w:eastAsia="ru-RU"/>
              </w:rPr>
              <w:br/>
              <w:t>Вес нетто: 17,9 кг</w:t>
            </w:r>
            <w:r w:rsidRPr="00DF642F">
              <w:rPr>
                <w:rFonts w:ascii="Times New Roman" w:eastAsia="Times New Roman" w:hAnsi="Times New Roman" w:cs="Times New Roman"/>
                <w:color w:val="000000"/>
                <w:sz w:val="20"/>
                <w:szCs w:val="20"/>
                <w:lang w:eastAsia="ru-RU"/>
              </w:rPr>
              <w:br/>
              <w:t>Комплектация: балка в сборе с осями шкворней (пальцами) и втулками (может варьироваться в зависимости от поставщика). Не включает поворотные кулаки, ступицы или колеса.</w:t>
            </w:r>
          </w:p>
        </w:tc>
      </w:tr>
      <w:tr w:rsidR="006A15A0" w:rsidRPr="00DF642F" w14:paraId="1A576ED5" w14:textId="77777777" w:rsidTr="00DB6969">
        <w:trPr>
          <w:trHeight w:val="20"/>
        </w:trPr>
        <w:tc>
          <w:tcPr>
            <w:tcW w:w="231" w:type="pct"/>
            <w:shd w:val="clear" w:color="auto" w:fill="auto"/>
            <w:hideMark/>
          </w:tcPr>
          <w:p w14:paraId="49BAE1F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52</w:t>
            </w:r>
          </w:p>
        </w:tc>
        <w:tc>
          <w:tcPr>
            <w:tcW w:w="1161" w:type="pct"/>
            <w:shd w:val="clear" w:color="auto" w:fill="auto"/>
            <w:hideMark/>
          </w:tcPr>
          <w:p w14:paraId="217CD4E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Ручной тормоз</w:t>
            </w:r>
          </w:p>
        </w:tc>
        <w:tc>
          <w:tcPr>
            <w:tcW w:w="904" w:type="pct"/>
            <w:shd w:val="clear" w:color="auto" w:fill="auto"/>
            <w:hideMark/>
          </w:tcPr>
          <w:p w14:paraId="4D00263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6958.1 00.00.00 </w:t>
            </w:r>
          </w:p>
        </w:tc>
        <w:tc>
          <w:tcPr>
            <w:tcW w:w="360" w:type="pct"/>
            <w:shd w:val="clear" w:color="auto" w:fill="auto"/>
            <w:hideMark/>
          </w:tcPr>
          <w:p w14:paraId="19C5E6D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5835930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тормоза: механический, дисковый (использует фрикционные диски меньшего диаметра)</w:t>
            </w:r>
            <w:r w:rsidRPr="00DF642F">
              <w:rPr>
                <w:rFonts w:ascii="Times New Roman" w:eastAsia="Times New Roman" w:hAnsi="Times New Roman" w:cs="Times New Roman"/>
                <w:color w:val="000000"/>
                <w:sz w:val="20"/>
                <w:szCs w:val="20"/>
                <w:lang w:eastAsia="ru-RU"/>
              </w:rPr>
              <w:br/>
              <w:t>Расположение: на корпусе ведущего моста или трансмиссии (узел 6800.00.00.00)</w:t>
            </w:r>
            <w:r w:rsidRPr="00DF642F">
              <w:rPr>
                <w:rFonts w:ascii="Times New Roman" w:eastAsia="Times New Roman" w:hAnsi="Times New Roman" w:cs="Times New Roman"/>
                <w:color w:val="000000"/>
                <w:sz w:val="20"/>
                <w:szCs w:val="20"/>
                <w:lang w:eastAsia="ru-RU"/>
              </w:rPr>
              <w:br/>
              <w:t>Принцип действия: механический привод от рычага в кабине, дисковый механизм зажима</w:t>
            </w:r>
            <w:r w:rsidRPr="00DF642F">
              <w:rPr>
                <w:rFonts w:ascii="Times New Roman" w:eastAsia="Times New Roman" w:hAnsi="Times New Roman" w:cs="Times New Roman"/>
                <w:color w:val="000000"/>
                <w:sz w:val="20"/>
                <w:szCs w:val="20"/>
                <w:lang w:eastAsia="ru-RU"/>
              </w:rPr>
              <w:br/>
              <w:t>Вес нетто: 3,5 кг</w:t>
            </w:r>
            <w:r w:rsidRPr="00DF642F">
              <w:rPr>
                <w:rFonts w:ascii="Times New Roman" w:eastAsia="Times New Roman" w:hAnsi="Times New Roman" w:cs="Times New Roman"/>
                <w:color w:val="000000"/>
                <w:sz w:val="20"/>
                <w:szCs w:val="20"/>
                <w:lang w:eastAsia="ru-RU"/>
              </w:rPr>
              <w:br/>
              <w:t>Комплектация: механизм в сборе, может включать фрикционные накладки/диски.</w:t>
            </w:r>
          </w:p>
        </w:tc>
      </w:tr>
      <w:tr w:rsidR="006A15A0" w:rsidRPr="00DF642F" w14:paraId="6F29CB8E" w14:textId="77777777" w:rsidTr="00DB6969">
        <w:trPr>
          <w:trHeight w:val="20"/>
        </w:trPr>
        <w:tc>
          <w:tcPr>
            <w:tcW w:w="231" w:type="pct"/>
            <w:shd w:val="clear" w:color="auto" w:fill="auto"/>
            <w:hideMark/>
          </w:tcPr>
          <w:p w14:paraId="2743A6B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53</w:t>
            </w:r>
          </w:p>
        </w:tc>
        <w:tc>
          <w:tcPr>
            <w:tcW w:w="1161" w:type="pct"/>
            <w:shd w:val="clear" w:color="auto" w:fill="auto"/>
            <w:hideMark/>
          </w:tcPr>
          <w:p w14:paraId="695E887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Цилиндр</w:t>
            </w:r>
          </w:p>
        </w:tc>
        <w:tc>
          <w:tcPr>
            <w:tcW w:w="904" w:type="pct"/>
            <w:shd w:val="clear" w:color="auto" w:fill="auto"/>
            <w:hideMark/>
          </w:tcPr>
          <w:p w14:paraId="6AA58DC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7009 00.05 </w:t>
            </w:r>
          </w:p>
        </w:tc>
        <w:tc>
          <w:tcPr>
            <w:tcW w:w="360" w:type="pct"/>
            <w:shd w:val="clear" w:color="auto" w:fill="auto"/>
            <w:hideMark/>
          </w:tcPr>
          <w:p w14:paraId="6C3DCC2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9CD2C50"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гидравлический, двустороннего действия (рабочий ход в обоих направлениях).</w:t>
            </w:r>
            <w:r w:rsidRPr="00DF642F">
              <w:rPr>
                <w:rFonts w:ascii="Times New Roman" w:eastAsia="Times New Roman" w:hAnsi="Times New Roman" w:cs="Times New Roman"/>
                <w:color w:val="000000"/>
                <w:sz w:val="20"/>
                <w:szCs w:val="20"/>
                <w:lang w:eastAsia="ru-RU"/>
              </w:rPr>
              <w:br/>
              <w:t>Диаметр поршня: 80 мм (уточняется по документации).</w:t>
            </w:r>
            <w:r w:rsidRPr="00DF642F">
              <w:rPr>
                <w:rFonts w:ascii="Times New Roman" w:eastAsia="Times New Roman" w:hAnsi="Times New Roman" w:cs="Times New Roman"/>
                <w:color w:val="000000"/>
                <w:sz w:val="20"/>
                <w:szCs w:val="20"/>
                <w:lang w:eastAsia="ru-RU"/>
              </w:rPr>
              <w:br/>
              <w:t>Диаметр штока: 40 мм.</w:t>
            </w:r>
            <w:r w:rsidRPr="00DF642F">
              <w:rPr>
                <w:rFonts w:ascii="Times New Roman" w:eastAsia="Times New Roman" w:hAnsi="Times New Roman" w:cs="Times New Roman"/>
                <w:color w:val="000000"/>
                <w:sz w:val="20"/>
                <w:szCs w:val="20"/>
                <w:lang w:eastAsia="ru-RU"/>
              </w:rPr>
              <w:br/>
              <w:t xml:space="preserve">Ход штока: 320–400 мм (зависит от </w:t>
            </w:r>
            <w:r w:rsidRPr="00DF642F">
              <w:rPr>
                <w:rFonts w:ascii="Times New Roman" w:eastAsia="Times New Roman" w:hAnsi="Times New Roman" w:cs="Times New Roman"/>
                <w:color w:val="000000"/>
                <w:sz w:val="20"/>
                <w:szCs w:val="20"/>
                <w:lang w:eastAsia="ru-RU"/>
              </w:rPr>
              <w:lastRenderedPageBreak/>
              <w:t>модификации).</w:t>
            </w:r>
            <w:r w:rsidRPr="00DF642F">
              <w:rPr>
                <w:rFonts w:ascii="Times New Roman" w:eastAsia="Times New Roman" w:hAnsi="Times New Roman" w:cs="Times New Roman"/>
                <w:color w:val="000000"/>
                <w:sz w:val="20"/>
                <w:szCs w:val="20"/>
                <w:lang w:eastAsia="ru-RU"/>
              </w:rPr>
              <w:br/>
              <w:t>Рабочее давление: до 16 МПа (160 бар).</w:t>
            </w:r>
            <w:r w:rsidRPr="00DF642F">
              <w:rPr>
                <w:rFonts w:ascii="Times New Roman" w:eastAsia="Times New Roman" w:hAnsi="Times New Roman" w:cs="Times New Roman"/>
                <w:color w:val="000000"/>
                <w:sz w:val="20"/>
                <w:szCs w:val="20"/>
                <w:lang w:eastAsia="ru-RU"/>
              </w:rPr>
              <w:br/>
              <w:t>Присоединительные размеры:</w:t>
            </w:r>
            <w:r w:rsidRPr="00DF642F">
              <w:rPr>
                <w:rFonts w:ascii="Times New Roman" w:eastAsia="Times New Roman" w:hAnsi="Times New Roman" w:cs="Times New Roman"/>
                <w:color w:val="000000"/>
                <w:sz w:val="20"/>
                <w:szCs w:val="20"/>
                <w:lang w:eastAsia="ru-RU"/>
              </w:rPr>
              <w:br/>
              <w:t>резьба или фланцы под гидролинии; проушины/пальцы для крепления (межосевое расстояние 200–250 мм).</w:t>
            </w:r>
            <w:r w:rsidRPr="00DF642F">
              <w:rPr>
                <w:rFonts w:ascii="Times New Roman" w:eastAsia="Times New Roman" w:hAnsi="Times New Roman" w:cs="Times New Roman"/>
                <w:color w:val="000000"/>
                <w:sz w:val="20"/>
                <w:szCs w:val="20"/>
                <w:lang w:eastAsia="ru-RU"/>
              </w:rPr>
              <w:br/>
              <w:t>Материал корпуса: сталь с антикоррозийным покрытием.</w:t>
            </w:r>
            <w:r w:rsidRPr="00DF642F">
              <w:rPr>
                <w:rFonts w:ascii="Times New Roman" w:eastAsia="Times New Roman" w:hAnsi="Times New Roman" w:cs="Times New Roman"/>
                <w:color w:val="000000"/>
                <w:sz w:val="20"/>
                <w:szCs w:val="20"/>
                <w:lang w:eastAsia="ru-RU"/>
              </w:rPr>
              <w:br/>
              <w:t>Уплотнения: резиновые или полиуретановые манжеты (устойчивы к маслам).</w:t>
            </w:r>
          </w:p>
        </w:tc>
      </w:tr>
      <w:tr w:rsidR="006A15A0" w:rsidRPr="00DF642F" w14:paraId="0A55C1AC" w14:textId="77777777" w:rsidTr="00DB6969">
        <w:trPr>
          <w:trHeight w:val="20"/>
        </w:trPr>
        <w:tc>
          <w:tcPr>
            <w:tcW w:w="231" w:type="pct"/>
            <w:shd w:val="clear" w:color="auto" w:fill="auto"/>
            <w:hideMark/>
          </w:tcPr>
          <w:p w14:paraId="3173064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54</w:t>
            </w:r>
          </w:p>
        </w:tc>
        <w:tc>
          <w:tcPr>
            <w:tcW w:w="1161" w:type="pct"/>
            <w:shd w:val="clear" w:color="auto" w:fill="auto"/>
            <w:hideMark/>
          </w:tcPr>
          <w:p w14:paraId="24C425F6"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Командоконтроллер S730 c 703</w:t>
            </w:r>
          </w:p>
        </w:tc>
        <w:tc>
          <w:tcPr>
            <w:tcW w:w="904" w:type="pct"/>
            <w:shd w:val="clear" w:color="auto" w:fill="auto"/>
            <w:hideMark/>
          </w:tcPr>
          <w:p w14:paraId="13F11E3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000.8409</w:t>
            </w:r>
          </w:p>
        </w:tc>
        <w:tc>
          <w:tcPr>
            <w:tcW w:w="360" w:type="pct"/>
            <w:shd w:val="clear" w:color="auto" w:fill="auto"/>
            <w:hideMark/>
          </w:tcPr>
          <w:p w14:paraId="2421FC2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6D23C0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кулачковый командоконтроллер.</w:t>
            </w:r>
            <w:r w:rsidRPr="00DF642F">
              <w:rPr>
                <w:rFonts w:ascii="Times New Roman" w:eastAsia="Times New Roman" w:hAnsi="Times New Roman" w:cs="Times New Roman"/>
                <w:color w:val="000000"/>
                <w:sz w:val="20"/>
                <w:szCs w:val="20"/>
                <w:lang w:eastAsia="ru-RU"/>
              </w:rPr>
              <w:br/>
              <w:t>Номинальное напряжение: до 500 В (переменный ток) / до 440 В, постоянный ток.</w:t>
            </w:r>
            <w:r w:rsidRPr="00DF642F">
              <w:rPr>
                <w:rFonts w:ascii="Times New Roman" w:eastAsia="Times New Roman" w:hAnsi="Times New Roman" w:cs="Times New Roman"/>
                <w:color w:val="000000"/>
                <w:sz w:val="20"/>
                <w:szCs w:val="20"/>
                <w:lang w:eastAsia="ru-RU"/>
              </w:rPr>
              <w:br/>
              <w:t>Номинальный ток: до 25 А.</w:t>
            </w:r>
            <w:r w:rsidRPr="00DF642F">
              <w:rPr>
                <w:rFonts w:ascii="Times New Roman" w:eastAsia="Times New Roman" w:hAnsi="Times New Roman" w:cs="Times New Roman"/>
                <w:color w:val="000000"/>
                <w:sz w:val="20"/>
                <w:szCs w:val="20"/>
                <w:lang w:eastAsia="ru-RU"/>
              </w:rPr>
              <w:br/>
              <w:t>Число положений рукоятки:</w:t>
            </w:r>
            <w:r w:rsidRPr="00DF642F">
              <w:rPr>
                <w:rFonts w:ascii="Times New Roman" w:eastAsia="Times New Roman" w:hAnsi="Times New Roman" w:cs="Times New Roman"/>
                <w:color w:val="000000"/>
                <w:sz w:val="20"/>
                <w:szCs w:val="20"/>
                <w:lang w:eastAsia="ru-RU"/>
              </w:rPr>
              <w:br/>
              <w:t>вперёд (подъём) — 5 позиций;</w:t>
            </w:r>
            <w:r w:rsidRPr="00DF642F">
              <w:rPr>
                <w:rFonts w:ascii="Times New Roman" w:eastAsia="Times New Roman" w:hAnsi="Times New Roman" w:cs="Times New Roman"/>
                <w:color w:val="000000"/>
                <w:sz w:val="20"/>
                <w:szCs w:val="20"/>
                <w:lang w:eastAsia="ru-RU"/>
              </w:rPr>
              <w:br/>
              <w:t>назад (опускание) — 5 позиций.</w:t>
            </w:r>
            <w:r w:rsidRPr="00DF642F">
              <w:rPr>
                <w:rFonts w:ascii="Times New Roman" w:eastAsia="Times New Roman" w:hAnsi="Times New Roman" w:cs="Times New Roman"/>
                <w:color w:val="000000"/>
                <w:sz w:val="20"/>
                <w:szCs w:val="20"/>
                <w:lang w:eastAsia="ru-RU"/>
              </w:rPr>
              <w:br/>
              <w:t>Способ охлаждения: естественный (воздушное охлаждение).</w:t>
            </w:r>
            <w:r w:rsidRPr="00DF642F">
              <w:rPr>
                <w:rFonts w:ascii="Times New Roman" w:eastAsia="Times New Roman" w:hAnsi="Times New Roman" w:cs="Times New Roman"/>
                <w:color w:val="000000"/>
                <w:sz w:val="20"/>
                <w:szCs w:val="20"/>
                <w:lang w:eastAsia="ru-RU"/>
              </w:rPr>
              <w:br/>
              <w:t>Количество электрических цепей: до 12.</w:t>
            </w:r>
            <w:r w:rsidRPr="00DF642F">
              <w:rPr>
                <w:rFonts w:ascii="Times New Roman" w:eastAsia="Times New Roman" w:hAnsi="Times New Roman" w:cs="Times New Roman"/>
                <w:color w:val="000000"/>
                <w:sz w:val="20"/>
                <w:szCs w:val="20"/>
                <w:lang w:eastAsia="ru-RU"/>
              </w:rPr>
              <w:br/>
              <w:t>Степень защиты: IP44 (защита от брызг воды и твёрдых частиц).</w:t>
            </w:r>
            <w:r w:rsidRPr="00DF642F">
              <w:rPr>
                <w:rFonts w:ascii="Times New Roman" w:eastAsia="Times New Roman" w:hAnsi="Times New Roman" w:cs="Times New Roman"/>
                <w:color w:val="000000"/>
                <w:sz w:val="20"/>
                <w:szCs w:val="20"/>
                <w:lang w:eastAsia="ru-RU"/>
              </w:rPr>
              <w:br/>
              <w:t>Материал корпуса: ударопрочный пластик/металл с антикоррозийным покрытием.</w:t>
            </w:r>
          </w:p>
        </w:tc>
      </w:tr>
      <w:tr w:rsidR="006A15A0" w:rsidRPr="00DF642F" w14:paraId="28943354" w14:textId="77777777" w:rsidTr="00DB6969">
        <w:trPr>
          <w:trHeight w:val="20"/>
        </w:trPr>
        <w:tc>
          <w:tcPr>
            <w:tcW w:w="231" w:type="pct"/>
            <w:shd w:val="clear" w:color="auto" w:fill="auto"/>
            <w:hideMark/>
          </w:tcPr>
          <w:p w14:paraId="16F390E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55</w:t>
            </w:r>
          </w:p>
        </w:tc>
        <w:tc>
          <w:tcPr>
            <w:tcW w:w="1161" w:type="pct"/>
            <w:shd w:val="clear" w:color="auto" w:fill="auto"/>
            <w:hideMark/>
          </w:tcPr>
          <w:p w14:paraId="190A578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Замок цепи управления КОВ</w:t>
            </w:r>
          </w:p>
        </w:tc>
        <w:tc>
          <w:tcPr>
            <w:tcW w:w="904" w:type="pct"/>
            <w:shd w:val="clear" w:color="auto" w:fill="auto"/>
            <w:hideMark/>
          </w:tcPr>
          <w:p w14:paraId="3CCC30E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40709 00.00.00 </w:t>
            </w:r>
          </w:p>
        </w:tc>
        <w:tc>
          <w:tcPr>
            <w:tcW w:w="360" w:type="pct"/>
            <w:shd w:val="clear" w:color="auto" w:fill="auto"/>
            <w:hideMark/>
          </w:tcPr>
          <w:p w14:paraId="007BFDF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2FCB62A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механический ключ с электрическими контактами.</w:t>
            </w:r>
            <w:r w:rsidRPr="00DF642F">
              <w:rPr>
                <w:rFonts w:ascii="Times New Roman" w:eastAsia="Times New Roman" w:hAnsi="Times New Roman" w:cs="Times New Roman"/>
                <w:color w:val="000000"/>
                <w:sz w:val="20"/>
                <w:szCs w:val="20"/>
                <w:lang w:eastAsia="ru-RU"/>
              </w:rPr>
              <w:br/>
              <w:t>Номинальное напряжение: 24 В.</w:t>
            </w:r>
            <w:r w:rsidRPr="00DF642F">
              <w:rPr>
                <w:rFonts w:ascii="Times New Roman" w:eastAsia="Times New Roman" w:hAnsi="Times New Roman" w:cs="Times New Roman"/>
                <w:color w:val="000000"/>
                <w:sz w:val="20"/>
                <w:szCs w:val="20"/>
                <w:lang w:eastAsia="ru-RU"/>
              </w:rPr>
              <w:br/>
              <w:t>Номинальный ток: до 10 А (зависит от нагрузки).</w:t>
            </w:r>
            <w:r w:rsidRPr="00DF642F">
              <w:rPr>
                <w:rFonts w:ascii="Times New Roman" w:eastAsia="Times New Roman" w:hAnsi="Times New Roman" w:cs="Times New Roman"/>
                <w:color w:val="000000"/>
                <w:sz w:val="20"/>
                <w:szCs w:val="20"/>
                <w:lang w:eastAsia="ru-RU"/>
              </w:rPr>
              <w:br/>
              <w:t>Количество положений: 2–3 (выключено / включено / аксессуары).</w:t>
            </w:r>
            <w:r w:rsidRPr="00DF642F">
              <w:rPr>
                <w:rFonts w:ascii="Times New Roman" w:eastAsia="Times New Roman" w:hAnsi="Times New Roman" w:cs="Times New Roman"/>
                <w:color w:val="000000"/>
                <w:sz w:val="20"/>
                <w:szCs w:val="20"/>
                <w:lang w:eastAsia="ru-RU"/>
              </w:rPr>
              <w:br/>
              <w:t>Степень защиты: IP40–IP54 (защита от пыли и брызг).</w:t>
            </w:r>
            <w:r w:rsidRPr="00DF642F">
              <w:rPr>
                <w:rFonts w:ascii="Times New Roman" w:eastAsia="Times New Roman" w:hAnsi="Times New Roman" w:cs="Times New Roman"/>
                <w:color w:val="000000"/>
                <w:sz w:val="20"/>
                <w:szCs w:val="20"/>
                <w:lang w:eastAsia="ru-RU"/>
              </w:rPr>
              <w:br/>
              <w:t>Материал корпуса: ударопрочный пластик или металл.</w:t>
            </w:r>
            <w:r w:rsidRPr="00DF642F">
              <w:rPr>
                <w:rFonts w:ascii="Times New Roman" w:eastAsia="Times New Roman" w:hAnsi="Times New Roman" w:cs="Times New Roman"/>
                <w:color w:val="000000"/>
                <w:sz w:val="20"/>
                <w:szCs w:val="20"/>
                <w:lang w:eastAsia="ru-RU"/>
              </w:rPr>
              <w:br/>
              <w:t>Крепление: винтовое или на панель прибора.</w:t>
            </w:r>
            <w:r w:rsidRPr="00DF642F">
              <w:rPr>
                <w:rFonts w:ascii="Times New Roman" w:eastAsia="Times New Roman" w:hAnsi="Times New Roman" w:cs="Times New Roman"/>
                <w:color w:val="000000"/>
                <w:sz w:val="20"/>
                <w:szCs w:val="20"/>
                <w:lang w:eastAsia="ru-RU"/>
              </w:rPr>
              <w:br/>
              <w:t>Разъёмы: клеммные колодки или штекерные соединения.</w:t>
            </w:r>
          </w:p>
        </w:tc>
      </w:tr>
      <w:tr w:rsidR="006A15A0" w:rsidRPr="00DF642F" w14:paraId="6F5CD272" w14:textId="77777777" w:rsidTr="00DB6969">
        <w:trPr>
          <w:trHeight w:val="20"/>
        </w:trPr>
        <w:tc>
          <w:tcPr>
            <w:tcW w:w="231" w:type="pct"/>
            <w:shd w:val="clear" w:color="auto" w:fill="auto"/>
            <w:hideMark/>
          </w:tcPr>
          <w:p w14:paraId="5881E54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56</w:t>
            </w:r>
          </w:p>
        </w:tc>
        <w:tc>
          <w:tcPr>
            <w:tcW w:w="1161" w:type="pct"/>
            <w:shd w:val="clear" w:color="auto" w:fill="auto"/>
            <w:hideMark/>
          </w:tcPr>
          <w:p w14:paraId="0A44FEF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Реверсор ПРЕ 010/В</w:t>
            </w:r>
          </w:p>
        </w:tc>
        <w:tc>
          <w:tcPr>
            <w:tcW w:w="904" w:type="pct"/>
            <w:shd w:val="clear" w:color="auto" w:fill="auto"/>
            <w:hideMark/>
          </w:tcPr>
          <w:p w14:paraId="13F60DC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40889-11 </w:t>
            </w:r>
          </w:p>
        </w:tc>
        <w:tc>
          <w:tcPr>
            <w:tcW w:w="360" w:type="pct"/>
            <w:shd w:val="clear" w:color="auto" w:fill="auto"/>
            <w:hideMark/>
          </w:tcPr>
          <w:p w14:paraId="617AEF5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43CE65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Переключатель хода. Обеспечивает передачу команды на движение вперёд или назад. Не оборудован звуковым сигналом.</w:t>
            </w:r>
            <w:r w:rsidRPr="00DF642F">
              <w:rPr>
                <w:rFonts w:ascii="Times New Roman" w:eastAsia="Times New Roman" w:hAnsi="Times New Roman" w:cs="Times New Roman"/>
                <w:color w:val="000000"/>
                <w:sz w:val="20"/>
                <w:szCs w:val="20"/>
                <w:lang w:eastAsia="ru-RU"/>
              </w:rPr>
              <w:br/>
              <w:t>Номинальное напряжение: 24 В, постоянный ток.</w:t>
            </w:r>
            <w:r w:rsidRPr="00DF642F">
              <w:rPr>
                <w:rFonts w:ascii="Times New Roman" w:eastAsia="Times New Roman" w:hAnsi="Times New Roman" w:cs="Times New Roman"/>
                <w:color w:val="000000"/>
                <w:sz w:val="20"/>
                <w:szCs w:val="20"/>
                <w:lang w:eastAsia="ru-RU"/>
              </w:rPr>
              <w:br/>
              <w:t>Номинальный ток: до 100 А (в зависимости от модели техники).</w:t>
            </w:r>
            <w:r w:rsidRPr="00DF642F">
              <w:rPr>
                <w:rFonts w:ascii="Times New Roman" w:eastAsia="Times New Roman" w:hAnsi="Times New Roman" w:cs="Times New Roman"/>
                <w:color w:val="000000"/>
                <w:sz w:val="20"/>
                <w:szCs w:val="20"/>
                <w:lang w:eastAsia="ru-RU"/>
              </w:rPr>
              <w:br/>
              <w:t>Рабочий температурный диапазон: –20 … +60 °C.</w:t>
            </w:r>
          </w:p>
        </w:tc>
      </w:tr>
      <w:tr w:rsidR="006A15A0" w:rsidRPr="00DF642F" w14:paraId="0658F4A0" w14:textId="77777777" w:rsidTr="00DB6969">
        <w:trPr>
          <w:trHeight w:val="20"/>
        </w:trPr>
        <w:tc>
          <w:tcPr>
            <w:tcW w:w="231" w:type="pct"/>
            <w:shd w:val="clear" w:color="auto" w:fill="auto"/>
            <w:hideMark/>
          </w:tcPr>
          <w:p w14:paraId="5702468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57</w:t>
            </w:r>
          </w:p>
        </w:tc>
        <w:tc>
          <w:tcPr>
            <w:tcW w:w="1161" w:type="pct"/>
            <w:shd w:val="clear" w:color="auto" w:fill="auto"/>
            <w:hideMark/>
          </w:tcPr>
          <w:p w14:paraId="0D580D66"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Переключатель П-5</w:t>
            </w:r>
          </w:p>
        </w:tc>
        <w:tc>
          <w:tcPr>
            <w:tcW w:w="904" w:type="pct"/>
            <w:shd w:val="clear" w:color="auto" w:fill="auto"/>
            <w:hideMark/>
          </w:tcPr>
          <w:p w14:paraId="0606B48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512 15.00.05 </w:t>
            </w:r>
          </w:p>
        </w:tc>
        <w:tc>
          <w:tcPr>
            <w:tcW w:w="360" w:type="pct"/>
            <w:shd w:val="clear" w:color="auto" w:fill="auto"/>
            <w:hideMark/>
          </w:tcPr>
          <w:p w14:paraId="4A4995C2"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4031C1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реверсивный переключатель с механическим приводом.</w:t>
            </w:r>
            <w:r w:rsidRPr="00DF642F">
              <w:rPr>
                <w:rFonts w:ascii="Times New Roman" w:eastAsia="Times New Roman" w:hAnsi="Times New Roman" w:cs="Times New Roman"/>
                <w:color w:val="000000"/>
                <w:sz w:val="20"/>
                <w:szCs w:val="20"/>
                <w:lang w:eastAsia="ru-RU"/>
              </w:rPr>
              <w:br/>
              <w:t>Номинальное напряжение: 24 В, постоянный ток.</w:t>
            </w:r>
            <w:r w:rsidRPr="00DF642F">
              <w:rPr>
                <w:rFonts w:ascii="Times New Roman" w:eastAsia="Times New Roman" w:hAnsi="Times New Roman" w:cs="Times New Roman"/>
                <w:color w:val="000000"/>
                <w:sz w:val="20"/>
                <w:szCs w:val="20"/>
                <w:lang w:eastAsia="ru-RU"/>
              </w:rPr>
              <w:br/>
              <w:t>Номинальный ток: до 100 А (в зависимости от модели техники).</w:t>
            </w:r>
            <w:r w:rsidRPr="00DF642F">
              <w:rPr>
                <w:rFonts w:ascii="Times New Roman" w:eastAsia="Times New Roman" w:hAnsi="Times New Roman" w:cs="Times New Roman"/>
                <w:color w:val="000000"/>
                <w:sz w:val="20"/>
                <w:szCs w:val="20"/>
                <w:lang w:eastAsia="ru-RU"/>
              </w:rPr>
              <w:br/>
              <w:t>Количество положений: 3 (нейтраль, вперёд, назад).</w:t>
            </w:r>
            <w:r w:rsidRPr="00DF642F">
              <w:rPr>
                <w:rFonts w:ascii="Times New Roman" w:eastAsia="Times New Roman" w:hAnsi="Times New Roman" w:cs="Times New Roman"/>
                <w:color w:val="000000"/>
                <w:sz w:val="20"/>
                <w:szCs w:val="20"/>
                <w:lang w:eastAsia="ru-RU"/>
              </w:rPr>
              <w:br/>
              <w:t>Способ монтажа: панельный (крепление винтами).</w:t>
            </w:r>
            <w:r w:rsidRPr="00DF642F">
              <w:rPr>
                <w:rFonts w:ascii="Times New Roman" w:eastAsia="Times New Roman" w:hAnsi="Times New Roman" w:cs="Times New Roman"/>
                <w:color w:val="000000"/>
                <w:sz w:val="20"/>
                <w:szCs w:val="20"/>
                <w:lang w:eastAsia="ru-RU"/>
              </w:rPr>
              <w:br/>
              <w:t>Степень защиты: IP40 (защита от пыли, без защиты от влаги).</w:t>
            </w:r>
            <w:r w:rsidRPr="00DF642F">
              <w:rPr>
                <w:rFonts w:ascii="Times New Roman" w:eastAsia="Times New Roman" w:hAnsi="Times New Roman" w:cs="Times New Roman"/>
                <w:color w:val="000000"/>
                <w:sz w:val="20"/>
                <w:szCs w:val="20"/>
                <w:lang w:eastAsia="ru-RU"/>
              </w:rPr>
              <w:br/>
              <w:t>Материал корпуса: ударопрочный пластик + металлические контакты.</w:t>
            </w:r>
            <w:r w:rsidRPr="00DF642F">
              <w:rPr>
                <w:rFonts w:ascii="Times New Roman" w:eastAsia="Times New Roman" w:hAnsi="Times New Roman" w:cs="Times New Roman"/>
                <w:color w:val="000000"/>
                <w:sz w:val="20"/>
                <w:szCs w:val="20"/>
                <w:lang w:eastAsia="ru-RU"/>
              </w:rPr>
              <w:br/>
              <w:t>Разъёмы: клеммные колодки под провод сечением до 25 мм².</w:t>
            </w:r>
            <w:r w:rsidRPr="00DF642F">
              <w:rPr>
                <w:rFonts w:ascii="Times New Roman" w:eastAsia="Times New Roman" w:hAnsi="Times New Roman" w:cs="Times New Roman"/>
                <w:color w:val="000000"/>
                <w:sz w:val="20"/>
                <w:szCs w:val="20"/>
                <w:lang w:eastAsia="ru-RU"/>
              </w:rPr>
              <w:br/>
              <w:t>Рабочий температурный диапазон: –20 … +60 °C.</w:t>
            </w:r>
          </w:p>
        </w:tc>
      </w:tr>
      <w:tr w:rsidR="006A15A0" w:rsidRPr="00DF642F" w14:paraId="03DC55E8" w14:textId="77777777" w:rsidTr="00DB6969">
        <w:trPr>
          <w:trHeight w:val="20"/>
        </w:trPr>
        <w:tc>
          <w:tcPr>
            <w:tcW w:w="231" w:type="pct"/>
            <w:shd w:val="clear" w:color="auto" w:fill="auto"/>
            <w:hideMark/>
          </w:tcPr>
          <w:p w14:paraId="1DAD4AE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58</w:t>
            </w:r>
          </w:p>
        </w:tc>
        <w:tc>
          <w:tcPr>
            <w:tcW w:w="1161" w:type="pct"/>
            <w:shd w:val="clear" w:color="auto" w:fill="auto"/>
            <w:hideMark/>
          </w:tcPr>
          <w:p w14:paraId="1C207E2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Аккумуляторная батарея 2х40 V, 250 Ah</w:t>
            </w:r>
          </w:p>
        </w:tc>
        <w:tc>
          <w:tcPr>
            <w:tcW w:w="904" w:type="pct"/>
            <w:shd w:val="clear" w:color="auto" w:fill="auto"/>
            <w:hideMark/>
          </w:tcPr>
          <w:p w14:paraId="2593808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80503</w:t>
            </w:r>
          </w:p>
        </w:tc>
        <w:tc>
          <w:tcPr>
            <w:tcW w:w="360" w:type="pct"/>
            <w:shd w:val="clear" w:color="auto" w:fill="auto"/>
            <w:hideMark/>
          </w:tcPr>
          <w:p w14:paraId="26B6419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38FE0396"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свинцово</w:t>
            </w:r>
            <w:r w:rsidRPr="00DF642F">
              <w:rPr>
                <w:rFonts w:ascii="Times New Roman" w:eastAsia="Times New Roman" w:hAnsi="Times New Roman" w:cs="Times New Roman"/>
                <w:color w:val="000000"/>
                <w:sz w:val="20"/>
                <w:szCs w:val="20"/>
                <w:lang w:eastAsia="ru-RU"/>
              </w:rPr>
              <w:noBreakHyphen/>
              <w:t>кислотная, обслуживаемая (с пробками для долива воды).</w:t>
            </w:r>
            <w:r w:rsidRPr="00DF642F">
              <w:rPr>
                <w:rFonts w:ascii="Times New Roman" w:eastAsia="Times New Roman" w:hAnsi="Times New Roman" w:cs="Times New Roman"/>
                <w:color w:val="000000"/>
                <w:sz w:val="20"/>
                <w:szCs w:val="20"/>
                <w:lang w:eastAsia="ru-RU"/>
              </w:rPr>
              <w:br/>
              <w:t xml:space="preserve">Номинальное напряжение: 24 В (составлена из </w:t>
            </w:r>
            <w:r w:rsidRPr="00DF642F">
              <w:rPr>
                <w:rFonts w:ascii="Times New Roman" w:eastAsia="Times New Roman" w:hAnsi="Times New Roman" w:cs="Times New Roman"/>
                <w:color w:val="000000"/>
                <w:sz w:val="20"/>
                <w:szCs w:val="20"/>
                <w:lang w:eastAsia="ru-RU"/>
              </w:rPr>
              <w:lastRenderedPageBreak/>
              <w:t>12 элементов по 2 В).</w:t>
            </w:r>
            <w:r w:rsidRPr="00DF642F">
              <w:rPr>
                <w:rFonts w:ascii="Times New Roman" w:eastAsia="Times New Roman" w:hAnsi="Times New Roman" w:cs="Times New Roman"/>
                <w:color w:val="000000"/>
                <w:sz w:val="20"/>
                <w:szCs w:val="20"/>
                <w:lang w:eastAsia="ru-RU"/>
              </w:rPr>
              <w:br/>
              <w:t>Номинальная ёмкость: 250 Ач (при 5</w:t>
            </w:r>
            <w:r w:rsidRPr="00DF642F">
              <w:rPr>
                <w:rFonts w:ascii="Times New Roman" w:eastAsia="Times New Roman" w:hAnsi="Times New Roman" w:cs="Times New Roman"/>
                <w:color w:val="000000"/>
                <w:sz w:val="20"/>
                <w:szCs w:val="20"/>
                <w:lang w:eastAsia="ru-RU"/>
              </w:rPr>
              <w:noBreakHyphen/>
              <w:t>часовом режиме разряда).</w:t>
            </w:r>
            <w:r w:rsidRPr="00DF642F">
              <w:rPr>
                <w:rFonts w:ascii="Times New Roman" w:eastAsia="Times New Roman" w:hAnsi="Times New Roman" w:cs="Times New Roman"/>
                <w:color w:val="000000"/>
                <w:sz w:val="20"/>
                <w:szCs w:val="20"/>
                <w:lang w:eastAsia="ru-RU"/>
              </w:rPr>
              <w:br/>
              <w:t>Количество элементов: 12 (в едином корпусе).</w:t>
            </w:r>
            <w:r w:rsidRPr="00DF642F">
              <w:rPr>
                <w:rFonts w:ascii="Times New Roman" w:eastAsia="Times New Roman" w:hAnsi="Times New Roman" w:cs="Times New Roman"/>
                <w:color w:val="000000"/>
                <w:sz w:val="20"/>
                <w:szCs w:val="20"/>
                <w:lang w:eastAsia="ru-RU"/>
              </w:rPr>
              <w:br/>
              <w:t>Полярность: стандартная (положительный вывод справа, если смотреть со стороны клемм).</w:t>
            </w:r>
            <w:r w:rsidRPr="00DF642F">
              <w:rPr>
                <w:rFonts w:ascii="Times New Roman" w:eastAsia="Times New Roman" w:hAnsi="Times New Roman" w:cs="Times New Roman"/>
                <w:color w:val="000000"/>
                <w:sz w:val="20"/>
                <w:szCs w:val="20"/>
                <w:lang w:eastAsia="ru-RU"/>
              </w:rPr>
              <w:br/>
              <w:t>Клеммы: болтовые или под наконечник (М8/М10).</w:t>
            </w:r>
            <w:r w:rsidRPr="00DF642F">
              <w:rPr>
                <w:rFonts w:ascii="Times New Roman" w:eastAsia="Times New Roman" w:hAnsi="Times New Roman" w:cs="Times New Roman"/>
                <w:color w:val="000000"/>
                <w:sz w:val="20"/>
                <w:szCs w:val="20"/>
                <w:lang w:eastAsia="ru-RU"/>
              </w:rPr>
              <w:br/>
              <w:t>Габариты (Д × Ш × В): примерно 550 × 290 × 390 мм (может варьироваться в зависимости от модификации).</w:t>
            </w:r>
            <w:r w:rsidRPr="00DF642F">
              <w:rPr>
                <w:rFonts w:ascii="Times New Roman" w:eastAsia="Times New Roman" w:hAnsi="Times New Roman" w:cs="Times New Roman"/>
                <w:color w:val="000000"/>
                <w:sz w:val="20"/>
                <w:szCs w:val="20"/>
                <w:lang w:eastAsia="ru-RU"/>
              </w:rPr>
              <w:br/>
              <w:t>Масса (с электролитом): около 75–80 кг.</w:t>
            </w:r>
            <w:r w:rsidRPr="00DF642F">
              <w:rPr>
                <w:rFonts w:ascii="Times New Roman" w:eastAsia="Times New Roman" w:hAnsi="Times New Roman" w:cs="Times New Roman"/>
                <w:color w:val="000000"/>
                <w:sz w:val="20"/>
                <w:szCs w:val="20"/>
                <w:lang w:eastAsia="ru-RU"/>
              </w:rPr>
              <w:br/>
              <w:t>Электролит: раствор серной кислоты плотностью 1,28 г/см³ (при 25 °C).</w:t>
            </w:r>
          </w:p>
        </w:tc>
      </w:tr>
      <w:tr w:rsidR="006A15A0" w:rsidRPr="00DF642F" w14:paraId="2188E760" w14:textId="77777777" w:rsidTr="00DB6969">
        <w:trPr>
          <w:trHeight w:val="20"/>
        </w:trPr>
        <w:tc>
          <w:tcPr>
            <w:tcW w:w="231" w:type="pct"/>
            <w:shd w:val="clear" w:color="auto" w:fill="auto"/>
            <w:hideMark/>
          </w:tcPr>
          <w:p w14:paraId="36D8528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59</w:t>
            </w:r>
          </w:p>
        </w:tc>
        <w:tc>
          <w:tcPr>
            <w:tcW w:w="1161" w:type="pct"/>
            <w:shd w:val="clear" w:color="auto" w:fill="auto"/>
            <w:hideMark/>
          </w:tcPr>
          <w:p w14:paraId="23E346E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Задний осветительный корпус</w:t>
            </w:r>
          </w:p>
        </w:tc>
        <w:tc>
          <w:tcPr>
            <w:tcW w:w="904" w:type="pct"/>
            <w:shd w:val="clear" w:color="auto" w:fill="auto"/>
            <w:hideMark/>
          </w:tcPr>
          <w:p w14:paraId="6123224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36.2.908.704 </w:t>
            </w:r>
          </w:p>
        </w:tc>
        <w:tc>
          <w:tcPr>
            <w:tcW w:w="360" w:type="pct"/>
            <w:shd w:val="clear" w:color="auto" w:fill="auto"/>
            <w:hideMark/>
          </w:tcPr>
          <w:p w14:paraId="1BE6869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5C4FF7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задний комбинированный фонарь (многофункциональный).</w:t>
            </w:r>
            <w:r w:rsidRPr="00DF642F">
              <w:rPr>
                <w:rFonts w:ascii="Times New Roman" w:eastAsia="Times New Roman" w:hAnsi="Times New Roman" w:cs="Times New Roman"/>
                <w:color w:val="000000"/>
                <w:sz w:val="20"/>
                <w:szCs w:val="20"/>
                <w:lang w:eastAsia="ru-RU"/>
              </w:rPr>
              <w:br/>
              <w:t>Материал корпуса: ударопрочный пластик.</w:t>
            </w:r>
            <w:r w:rsidRPr="00DF642F">
              <w:rPr>
                <w:rFonts w:ascii="Times New Roman" w:eastAsia="Times New Roman" w:hAnsi="Times New Roman" w:cs="Times New Roman"/>
                <w:color w:val="000000"/>
                <w:sz w:val="20"/>
                <w:szCs w:val="20"/>
                <w:lang w:eastAsia="ru-RU"/>
              </w:rPr>
              <w:br/>
              <w:t>Материал рассеивателя: оптический поликарбонат.</w:t>
            </w:r>
            <w:r w:rsidRPr="00DF642F">
              <w:rPr>
                <w:rFonts w:ascii="Times New Roman" w:eastAsia="Times New Roman" w:hAnsi="Times New Roman" w:cs="Times New Roman"/>
                <w:color w:val="000000"/>
                <w:sz w:val="20"/>
                <w:szCs w:val="20"/>
                <w:lang w:eastAsia="ru-RU"/>
              </w:rPr>
              <w:br/>
              <w:t>Напряжение питания: 12 В или 24 В (в зависимости от модификации техники).</w:t>
            </w:r>
            <w:r w:rsidRPr="00DF642F">
              <w:rPr>
                <w:rFonts w:ascii="Times New Roman" w:eastAsia="Times New Roman" w:hAnsi="Times New Roman" w:cs="Times New Roman"/>
                <w:color w:val="000000"/>
                <w:sz w:val="20"/>
                <w:szCs w:val="20"/>
                <w:lang w:eastAsia="ru-RU"/>
              </w:rPr>
              <w:br/>
              <w:t>Степень защиты: IP54 (защита от брызг и пыли).</w:t>
            </w:r>
            <w:r w:rsidRPr="00DF642F">
              <w:rPr>
                <w:rFonts w:ascii="Times New Roman" w:eastAsia="Times New Roman" w:hAnsi="Times New Roman" w:cs="Times New Roman"/>
                <w:color w:val="000000"/>
                <w:sz w:val="20"/>
                <w:szCs w:val="20"/>
                <w:lang w:eastAsia="ru-RU"/>
              </w:rPr>
              <w:br/>
              <w:t>Крепление: винтовое (через штатные отверстия в кузове).</w:t>
            </w:r>
            <w:r w:rsidRPr="00DF642F">
              <w:rPr>
                <w:rFonts w:ascii="Times New Roman" w:eastAsia="Times New Roman" w:hAnsi="Times New Roman" w:cs="Times New Roman"/>
                <w:color w:val="000000"/>
                <w:sz w:val="20"/>
                <w:szCs w:val="20"/>
                <w:lang w:eastAsia="ru-RU"/>
              </w:rPr>
              <w:br/>
              <w:t>Разъём: стандартный автомобильный или специализированный (зависит от модели техники).</w:t>
            </w:r>
            <w:r w:rsidRPr="00DF642F">
              <w:rPr>
                <w:rFonts w:ascii="Times New Roman" w:eastAsia="Times New Roman" w:hAnsi="Times New Roman" w:cs="Times New Roman"/>
                <w:color w:val="000000"/>
                <w:sz w:val="20"/>
                <w:szCs w:val="20"/>
                <w:lang w:eastAsia="ru-RU"/>
              </w:rPr>
              <w:br/>
              <w:t>Цвет рассеивателя: красный (основная часть), янтарный (указатель поворота).</w:t>
            </w:r>
            <w:r w:rsidRPr="00DF642F">
              <w:rPr>
                <w:rFonts w:ascii="Times New Roman" w:eastAsia="Times New Roman" w:hAnsi="Times New Roman" w:cs="Times New Roman"/>
                <w:color w:val="000000"/>
                <w:sz w:val="20"/>
                <w:szCs w:val="20"/>
                <w:lang w:eastAsia="ru-RU"/>
              </w:rPr>
              <w:br/>
              <w:t>Габаритные размеры</w:t>
            </w:r>
            <w:r w:rsidRPr="00DF642F">
              <w:rPr>
                <w:rFonts w:ascii="Times New Roman" w:eastAsia="Times New Roman" w:hAnsi="Times New Roman" w:cs="Times New Roman"/>
                <w:color w:val="000000"/>
                <w:sz w:val="20"/>
                <w:szCs w:val="20"/>
                <w:lang w:eastAsia="ru-RU"/>
              </w:rPr>
              <w:br/>
              <w:t>длина: 170 мм;</w:t>
            </w:r>
            <w:r w:rsidRPr="00DF642F">
              <w:rPr>
                <w:rFonts w:ascii="Times New Roman" w:eastAsia="Times New Roman" w:hAnsi="Times New Roman" w:cs="Times New Roman"/>
                <w:color w:val="000000"/>
                <w:sz w:val="20"/>
                <w:szCs w:val="20"/>
                <w:lang w:eastAsia="ru-RU"/>
              </w:rPr>
              <w:br/>
              <w:t>ширина: 59 мм;</w:t>
            </w:r>
            <w:r w:rsidRPr="00DF642F">
              <w:rPr>
                <w:rFonts w:ascii="Times New Roman" w:eastAsia="Times New Roman" w:hAnsi="Times New Roman" w:cs="Times New Roman"/>
                <w:color w:val="000000"/>
                <w:sz w:val="20"/>
                <w:szCs w:val="20"/>
                <w:lang w:eastAsia="ru-RU"/>
              </w:rPr>
              <w:br/>
              <w:t>высота: 59 мм.</w:t>
            </w:r>
          </w:p>
        </w:tc>
      </w:tr>
      <w:tr w:rsidR="006A15A0" w:rsidRPr="00DF642F" w14:paraId="253E12F7" w14:textId="77777777" w:rsidTr="00DB6969">
        <w:trPr>
          <w:trHeight w:val="20"/>
        </w:trPr>
        <w:tc>
          <w:tcPr>
            <w:tcW w:w="231" w:type="pct"/>
            <w:shd w:val="clear" w:color="auto" w:fill="auto"/>
            <w:hideMark/>
          </w:tcPr>
          <w:p w14:paraId="1C21067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60</w:t>
            </w:r>
          </w:p>
        </w:tc>
        <w:tc>
          <w:tcPr>
            <w:tcW w:w="1161" w:type="pct"/>
            <w:shd w:val="clear" w:color="auto" w:fill="auto"/>
            <w:hideMark/>
          </w:tcPr>
          <w:p w14:paraId="3A012293"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Стоп-сигнал</w:t>
            </w:r>
          </w:p>
        </w:tc>
        <w:tc>
          <w:tcPr>
            <w:tcW w:w="904" w:type="pct"/>
            <w:shd w:val="clear" w:color="auto" w:fill="auto"/>
            <w:hideMark/>
          </w:tcPr>
          <w:p w14:paraId="58982F1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36.2.908.507 </w:t>
            </w:r>
          </w:p>
        </w:tc>
        <w:tc>
          <w:tcPr>
            <w:tcW w:w="360" w:type="pct"/>
            <w:shd w:val="clear" w:color="auto" w:fill="auto"/>
            <w:hideMark/>
          </w:tcPr>
          <w:p w14:paraId="6153E02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9CAD44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Тип: передний комбинированный фонарь (многофункциональный).</w:t>
            </w:r>
            <w:r w:rsidRPr="00DF642F">
              <w:rPr>
                <w:rFonts w:ascii="Times New Roman" w:eastAsia="Times New Roman" w:hAnsi="Times New Roman" w:cs="Times New Roman"/>
                <w:color w:val="000000"/>
                <w:sz w:val="20"/>
                <w:szCs w:val="20"/>
                <w:lang w:eastAsia="ru-RU"/>
              </w:rPr>
              <w:br/>
              <w:t>Материал корпуса: ударопрочный пластик.</w:t>
            </w:r>
            <w:r w:rsidRPr="00DF642F">
              <w:rPr>
                <w:rFonts w:ascii="Times New Roman" w:eastAsia="Times New Roman" w:hAnsi="Times New Roman" w:cs="Times New Roman"/>
                <w:color w:val="000000"/>
                <w:sz w:val="20"/>
                <w:szCs w:val="20"/>
                <w:lang w:eastAsia="ru-RU"/>
              </w:rPr>
              <w:br/>
              <w:t>Материал рассеивателя: оптический поликарбонат (ударопрочный, устойчивый к УФ</w:t>
            </w:r>
            <w:r w:rsidRPr="00DF642F">
              <w:rPr>
                <w:rFonts w:ascii="Times New Roman" w:eastAsia="Times New Roman" w:hAnsi="Times New Roman" w:cs="Times New Roman"/>
                <w:color w:val="000000"/>
                <w:sz w:val="20"/>
                <w:szCs w:val="20"/>
                <w:lang w:eastAsia="ru-RU"/>
              </w:rPr>
              <w:noBreakHyphen/>
              <w:t>излучению).</w:t>
            </w:r>
            <w:r w:rsidRPr="00DF642F">
              <w:rPr>
                <w:rFonts w:ascii="Times New Roman" w:eastAsia="Times New Roman" w:hAnsi="Times New Roman" w:cs="Times New Roman"/>
                <w:color w:val="000000"/>
                <w:sz w:val="20"/>
                <w:szCs w:val="20"/>
                <w:lang w:eastAsia="ru-RU"/>
              </w:rPr>
              <w:br/>
              <w:t>Напряжение питания: 12 В или 24 В (в зависимости от модификации техники).</w:t>
            </w:r>
            <w:r w:rsidRPr="00DF642F">
              <w:rPr>
                <w:rFonts w:ascii="Times New Roman" w:eastAsia="Times New Roman" w:hAnsi="Times New Roman" w:cs="Times New Roman"/>
                <w:color w:val="000000"/>
                <w:sz w:val="20"/>
                <w:szCs w:val="20"/>
                <w:lang w:eastAsia="ru-RU"/>
              </w:rPr>
              <w:br/>
              <w:t>Степень защиты: IP54 (защита от брызг и пыли).</w:t>
            </w:r>
            <w:r w:rsidRPr="00DF642F">
              <w:rPr>
                <w:rFonts w:ascii="Times New Roman" w:eastAsia="Times New Roman" w:hAnsi="Times New Roman" w:cs="Times New Roman"/>
                <w:color w:val="000000"/>
                <w:sz w:val="20"/>
                <w:szCs w:val="20"/>
                <w:lang w:eastAsia="ru-RU"/>
              </w:rPr>
              <w:br/>
              <w:t>Крепление: винтовое (через штатные отверстия в кузове/кабине).</w:t>
            </w:r>
            <w:r w:rsidRPr="00DF642F">
              <w:rPr>
                <w:rFonts w:ascii="Times New Roman" w:eastAsia="Times New Roman" w:hAnsi="Times New Roman" w:cs="Times New Roman"/>
                <w:color w:val="000000"/>
                <w:sz w:val="20"/>
                <w:szCs w:val="20"/>
                <w:lang w:eastAsia="ru-RU"/>
              </w:rPr>
              <w:br/>
              <w:t>Разъём: стандартный автомобильный или специализированный (зависит от модели техники).</w:t>
            </w:r>
            <w:r w:rsidRPr="00DF642F">
              <w:rPr>
                <w:rFonts w:ascii="Times New Roman" w:eastAsia="Times New Roman" w:hAnsi="Times New Roman" w:cs="Times New Roman"/>
                <w:color w:val="000000"/>
                <w:sz w:val="20"/>
                <w:szCs w:val="20"/>
                <w:lang w:eastAsia="ru-RU"/>
              </w:rPr>
              <w:br/>
              <w:t>Цвет рассеивателя: прозрачный (основной свет), янтарный (указатель поворота), красный (габарит).</w:t>
            </w:r>
            <w:r w:rsidRPr="00DF642F">
              <w:rPr>
                <w:rFonts w:ascii="Times New Roman" w:eastAsia="Times New Roman" w:hAnsi="Times New Roman" w:cs="Times New Roman"/>
                <w:color w:val="000000"/>
                <w:sz w:val="20"/>
                <w:szCs w:val="20"/>
                <w:lang w:eastAsia="ru-RU"/>
              </w:rPr>
              <w:br/>
              <w:t>Габаритные размеры</w:t>
            </w:r>
            <w:r w:rsidRPr="00DF642F">
              <w:rPr>
                <w:rFonts w:ascii="Times New Roman" w:eastAsia="Times New Roman" w:hAnsi="Times New Roman" w:cs="Times New Roman"/>
                <w:color w:val="000000"/>
                <w:sz w:val="20"/>
                <w:szCs w:val="20"/>
                <w:lang w:eastAsia="ru-RU"/>
              </w:rPr>
              <w:br/>
              <w:t>длина: 145 мм;</w:t>
            </w:r>
            <w:r w:rsidRPr="00DF642F">
              <w:rPr>
                <w:rFonts w:ascii="Times New Roman" w:eastAsia="Times New Roman" w:hAnsi="Times New Roman" w:cs="Times New Roman"/>
                <w:color w:val="000000"/>
                <w:sz w:val="20"/>
                <w:szCs w:val="20"/>
                <w:lang w:eastAsia="ru-RU"/>
              </w:rPr>
              <w:br/>
              <w:t>ширина: 85 мм;</w:t>
            </w:r>
            <w:r w:rsidRPr="00DF642F">
              <w:rPr>
                <w:rFonts w:ascii="Times New Roman" w:eastAsia="Times New Roman" w:hAnsi="Times New Roman" w:cs="Times New Roman"/>
                <w:color w:val="000000"/>
                <w:sz w:val="20"/>
                <w:szCs w:val="20"/>
                <w:lang w:eastAsia="ru-RU"/>
              </w:rPr>
              <w:br/>
              <w:t>высота: 75 мм.</w:t>
            </w:r>
          </w:p>
        </w:tc>
      </w:tr>
      <w:tr w:rsidR="006A15A0" w:rsidRPr="00DF642F" w14:paraId="6AB2ACEE" w14:textId="77777777" w:rsidTr="00DB6969">
        <w:trPr>
          <w:trHeight w:val="20"/>
        </w:trPr>
        <w:tc>
          <w:tcPr>
            <w:tcW w:w="231" w:type="pct"/>
            <w:shd w:val="clear" w:color="auto" w:fill="auto"/>
            <w:hideMark/>
          </w:tcPr>
          <w:p w14:paraId="596A5489"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61</w:t>
            </w:r>
          </w:p>
        </w:tc>
        <w:tc>
          <w:tcPr>
            <w:tcW w:w="1161" w:type="pct"/>
            <w:shd w:val="clear" w:color="auto" w:fill="auto"/>
            <w:hideMark/>
          </w:tcPr>
          <w:p w14:paraId="5F39FE8F"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Фары передние</w:t>
            </w:r>
          </w:p>
        </w:tc>
        <w:tc>
          <w:tcPr>
            <w:tcW w:w="904" w:type="pct"/>
            <w:shd w:val="clear" w:color="auto" w:fill="auto"/>
            <w:hideMark/>
          </w:tcPr>
          <w:p w14:paraId="4EE7984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23937</w:t>
            </w:r>
          </w:p>
        </w:tc>
        <w:tc>
          <w:tcPr>
            <w:tcW w:w="360" w:type="pct"/>
            <w:shd w:val="clear" w:color="auto" w:fill="auto"/>
            <w:hideMark/>
          </w:tcPr>
          <w:p w14:paraId="25C9BDF3"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4788EB2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Представляет собой целый осветительный блок, включающий корпус, оптический элемент/рассеиватель и патроны для ламп.</w:t>
            </w:r>
            <w:r w:rsidRPr="00DF642F">
              <w:rPr>
                <w:rFonts w:ascii="Times New Roman" w:eastAsia="Times New Roman" w:hAnsi="Times New Roman" w:cs="Times New Roman"/>
                <w:color w:val="000000"/>
                <w:sz w:val="20"/>
                <w:szCs w:val="20"/>
                <w:lang w:eastAsia="ru-RU"/>
              </w:rPr>
              <w:br/>
              <w:t>Обеспечивает основное освещение рабочей зоны перед погрузчиком.</w:t>
            </w:r>
            <w:r w:rsidRPr="00DF642F">
              <w:rPr>
                <w:rFonts w:ascii="Times New Roman" w:eastAsia="Times New Roman" w:hAnsi="Times New Roman" w:cs="Times New Roman"/>
                <w:color w:val="000000"/>
                <w:sz w:val="20"/>
                <w:szCs w:val="20"/>
                <w:lang w:eastAsia="ru-RU"/>
              </w:rPr>
              <w:br/>
              <w:t>Тип ламп: специализированные лампы для спецтехники на 12 В или 24 В.</w:t>
            </w:r>
          </w:p>
        </w:tc>
      </w:tr>
      <w:tr w:rsidR="006A15A0" w:rsidRPr="00DF642F" w14:paraId="36C052DE" w14:textId="77777777" w:rsidTr="00DB6969">
        <w:trPr>
          <w:trHeight w:val="20"/>
        </w:trPr>
        <w:tc>
          <w:tcPr>
            <w:tcW w:w="231" w:type="pct"/>
            <w:shd w:val="clear" w:color="auto" w:fill="auto"/>
            <w:hideMark/>
          </w:tcPr>
          <w:p w14:paraId="63A11E45"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lastRenderedPageBreak/>
              <w:t>62</w:t>
            </w:r>
          </w:p>
        </w:tc>
        <w:tc>
          <w:tcPr>
            <w:tcW w:w="1161" w:type="pct"/>
            <w:shd w:val="clear" w:color="auto" w:fill="auto"/>
            <w:hideMark/>
          </w:tcPr>
          <w:p w14:paraId="371327E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Индикатор разрядки аккумуляторной батарей ИРАБ40-1</w:t>
            </w:r>
          </w:p>
        </w:tc>
        <w:tc>
          <w:tcPr>
            <w:tcW w:w="904" w:type="pct"/>
            <w:shd w:val="clear" w:color="auto" w:fill="auto"/>
            <w:hideMark/>
          </w:tcPr>
          <w:p w14:paraId="74EF1698"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746-003 </w:t>
            </w:r>
          </w:p>
        </w:tc>
        <w:tc>
          <w:tcPr>
            <w:tcW w:w="360" w:type="pct"/>
            <w:shd w:val="clear" w:color="auto" w:fill="auto"/>
            <w:hideMark/>
          </w:tcPr>
          <w:p w14:paraId="1342B63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1550C2A"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Индикатор ИРАБ-40-1 подаёт:</w:t>
            </w:r>
            <w:r w:rsidRPr="00DF642F">
              <w:rPr>
                <w:rFonts w:ascii="Times New Roman" w:eastAsia="Times New Roman" w:hAnsi="Times New Roman" w:cs="Times New Roman"/>
                <w:color w:val="000000"/>
                <w:sz w:val="20"/>
                <w:szCs w:val="20"/>
                <w:lang w:eastAsia="ru-RU"/>
              </w:rPr>
              <w:br/>
              <w:t>Непрерывный световой сигнал — при напряжении выше определённого порога (U1).</w:t>
            </w:r>
            <w:r w:rsidRPr="00DF642F">
              <w:rPr>
                <w:rFonts w:ascii="Times New Roman" w:eastAsia="Times New Roman" w:hAnsi="Times New Roman" w:cs="Times New Roman"/>
                <w:color w:val="000000"/>
                <w:sz w:val="20"/>
                <w:szCs w:val="20"/>
                <w:lang w:eastAsia="ru-RU"/>
              </w:rPr>
              <w:br/>
              <w:t>Прерывающийся световой сигнал — при снижении напряжения от U1 до U2.</w:t>
            </w:r>
            <w:r w:rsidRPr="00DF642F">
              <w:rPr>
                <w:rFonts w:ascii="Times New Roman" w:eastAsia="Times New Roman" w:hAnsi="Times New Roman" w:cs="Times New Roman"/>
                <w:color w:val="000000"/>
                <w:sz w:val="20"/>
                <w:szCs w:val="20"/>
                <w:lang w:eastAsia="ru-RU"/>
              </w:rPr>
              <w:br/>
              <w:t>Отсутствие сигнала — при падении напряжения ниже U2.</w:t>
            </w:r>
          </w:p>
        </w:tc>
      </w:tr>
      <w:tr w:rsidR="006A15A0" w:rsidRPr="00DF642F" w14:paraId="3CA16BB7" w14:textId="77777777" w:rsidTr="00DB6969">
        <w:trPr>
          <w:trHeight w:val="20"/>
        </w:trPr>
        <w:tc>
          <w:tcPr>
            <w:tcW w:w="231" w:type="pct"/>
            <w:shd w:val="clear" w:color="auto" w:fill="auto"/>
            <w:hideMark/>
          </w:tcPr>
          <w:p w14:paraId="0B37DD8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63</w:t>
            </w:r>
          </w:p>
        </w:tc>
        <w:tc>
          <w:tcPr>
            <w:tcW w:w="1161" w:type="pct"/>
            <w:shd w:val="clear" w:color="auto" w:fill="auto"/>
            <w:hideMark/>
          </w:tcPr>
          <w:p w14:paraId="793B336D"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Предохранитель 8A</w:t>
            </w:r>
          </w:p>
        </w:tc>
        <w:tc>
          <w:tcPr>
            <w:tcW w:w="904" w:type="pct"/>
            <w:shd w:val="clear" w:color="auto" w:fill="auto"/>
            <w:hideMark/>
          </w:tcPr>
          <w:p w14:paraId="6F30C83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DIN 72581 </w:t>
            </w:r>
          </w:p>
        </w:tc>
        <w:tc>
          <w:tcPr>
            <w:tcW w:w="360" w:type="pct"/>
            <w:shd w:val="clear" w:color="auto" w:fill="auto"/>
            <w:hideMark/>
          </w:tcPr>
          <w:p w14:paraId="3D7CF9B6"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7E8482F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Номинальный ток: 8 А.</w:t>
            </w:r>
            <w:r w:rsidRPr="00DF642F">
              <w:rPr>
                <w:rFonts w:ascii="Times New Roman" w:eastAsia="Times New Roman" w:hAnsi="Times New Roman" w:cs="Times New Roman"/>
                <w:color w:val="000000"/>
                <w:sz w:val="20"/>
                <w:szCs w:val="20"/>
                <w:lang w:eastAsia="ru-RU"/>
              </w:rPr>
              <w:br/>
              <w:t>Номинальное напряжение: до 32 В.</w:t>
            </w:r>
            <w:r w:rsidRPr="00DF642F">
              <w:rPr>
                <w:rFonts w:ascii="Times New Roman" w:eastAsia="Times New Roman" w:hAnsi="Times New Roman" w:cs="Times New Roman"/>
                <w:color w:val="000000"/>
                <w:sz w:val="20"/>
                <w:szCs w:val="20"/>
                <w:lang w:eastAsia="ru-RU"/>
              </w:rPr>
              <w:br/>
              <w:t xml:space="preserve">Стандарт: DIN 72581 (международный аналог — ISO 72581). </w:t>
            </w:r>
            <w:r w:rsidRPr="00DF642F">
              <w:rPr>
                <w:rFonts w:ascii="Times New Roman" w:eastAsia="Times New Roman" w:hAnsi="Times New Roman" w:cs="Times New Roman"/>
                <w:color w:val="000000"/>
                <w:sz w:val="20"/>
                <w:szCs w:val="20"/>
                <w:lang w:eastAsia="ru-RU"/>
              </w:rPr>
              <w:br/>
              <w:t>Тип: плавкий предохранитель.</w:t>
            </w:r>
            <w:r w:rsidRPr="00DF642F">
              <w:rPr>
                <w:rFonts w:ascii="Times New Roman" w:eastAsia="Times New Roman" w:hAnsi="Times New Roman" w:cs="Times New Roman"/>
                <w:color w:val="000000"/>
                <w:sz w:val="20"/>
                <w:szCs w:val="20"/>
                <w:lang w:eastAsia="ru-RU"/>
              </w:rPr>
              <w:br/>
              <w:t>Конструкция: может быть цилиндрической или пластиночной, в зависимости от производителя и модели.</w:t>
            </w:r>
          </w:p>
        </w:tc>
      </w:tr>
      <w:tr w:rsidR="006A15A0" w:rsidRPr="00DF642F" w14:paraId="0E6268DA" w14:textId="77777777" w:rsidTr="00DB6969">
        <w:trPr>
          <w:trHeight w:val="20"/>
        </w:trPr>
        <w:tc>
          <w:tcPr>
            <w:tcW w:w="231" w:type="pct"/>
            <w:shd w:val="clear" w:color="auto" w:fill="auto"/>
            <w:hideMark/>
          </w:tcPr>
          <w:p w14:paraId="17AE1CA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64</w:t>
            </w:r>
          </w:p>
        </w:tc>
        <w:tc>
          <w:tcPr>
            <w:tcW w:w="1161" w:type="pct"/>
            <w:shd w:val="clear" w:color="auto" w:fill="auto"/>
            <w:hideMark/>
          </w:tcPr>
          <w:p w14:paraId="0D8D1B77"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Контактор КПЕ-6, 160А, 40V</w:t>
            </w:r>
          </w:p>
        </w:tc>
        <w:tc>
          <w:tcPr>
            <w:tcW w:w="904" w:type="pct"/>
            <w:shd w:val="clear" w:color="auto" w:fill="auto"/>
            <w:hideMark/>
          </w:tcPr>
          <w:p w14:paraId="796368F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4235901 00.00</w:t>
            </w:r>
          </w:p>
        </w:tc>
        <w:tc>
          <w:tcPr>
            <w:tcW w:w="360" w:type="pct"/>
            <w:shd w:val="clear" w:color="auto" w:fill="auto"/>
            <w:hideMark/>
          </w:tcPr>
          <w:p w14:paraId="75BDAEAE"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08E32DD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Ток: 160 А.</w:t>
            </w:r>
            <w:r w:rsidRPr="00DF642F">
              <w:rPr>
                <w:rFonts w:ascii="Times New Roman" w:eastAsia="Times New Roman" w:hAnsi="Times New Roman" w:cs="Times New Roman"/>
                <w:color w:val="000000"/>
                <w:sz w:val="20"/>
                <w:szCs w:val="20"/>
                <w:lang w:eastAsia="ru-RU"/>
              </w:rPr>
              <w:br/>
              <w:t>Напряжение катушки: 40 В.</w:t>
            </w:r>
            <w:r w:rsidRPr="00DF642F">
              <w:rPr>
                <w:rFonts w:ascii="Times New Roman" w:eastAsia="Times New Roman" w:hAnsi="Times New Roman" w:cs="Times New Roman"/>
                <w:color w:val="000000"/>
                <w:sz w:val="20"/>
                <w:szCs w:val="20"/>
                <w:lang w:eastAsia="ru-RU"/>
              </w:rPr>
              <w:br/>
              <w:t>Количество полюсов: однополюсный.</w:t>
            </w:r>
          </w:p>
        </w:tc>
      </w:tr>
      <w:tr w:rsidR="006A15A0" w:rsidRPr="00DF642F" w14:paraId="7F1565C1" w14:textId="77777777" w:rsidTr="00DB6969">
        <w:trPr>
          <w:trHeight w:val="20"/>
        </w:trPr>
        <w:tc>
          <w:tcPr>
            <w:tcW w:w="231" w:type="pct"/>
            <w:shd w:val="clear" w:color="auto" w:fill="auto"/>
            <w:hideMark/>
          </w:tcPr>
          <w:p w14:paraId="705D1B34"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65</w:t>
            </w:r>
          </w:p>
        </w:tc>
        <w:tc>
          <w:tcPr>
            <w:tcW w:w="1161" w:type="pct"/>
            <w:shd w:val="clear" w:color="auto" w:fill="auto"/>
            <w:hideMark/>
          </w:tcPr>
          <w:p w14:paraId="3EE999F2"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Контактор КПЕ-4, 63А, 40V</w:t>
            </w:r>
          </w:p>
        </w:tc>
        <w:tc>
          <w:tcPr>
            <w:tcW w:w="904" w:type="pct"/>
            <w:shd w:val="clear" w:color="auto" w:fill="auto"/>
            <w:hideMark/>
          </w:tcPr>
          <w:p w14:paraId="22C39CB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42371021 00.00</w:t>
            </w:r>
          </w:p>
        </w:tc>
        <w:tc>
          <w:tcPr>
            <w:tcW w:w="360" w:type="pct"/>
            <w:shd w:val="clear" w:color="auto" w:fill="auto"/>
            <w:hideMark/>
          </w:tcPr>
          <w:p w14:paraId="45604DCF"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1A95C78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Номинальный ток: 63 А.</w:t>
            </w:r>
            <w:r w:rsidRPr="00DF642F">
              <w:rPr>
                <w:rFonts w:ascii="Times New Roman" w:eastAsia="Times New Roman" w:hAnsi="Times New Roman" w:cs="Times New Roman"/>
                <w:color w:val="000000"/>
                <w:sz w:val="20"/>
                <w:szCs w:val="20"/>
                <w:lang w:eastAsia="ru-RU"/>
              </w:rPr>
              <w:br/>
              <w:t>Напряжение катушки: 40 В.</w:t>
            </w:r>
            <w:r w:rsidRPr="00DF642F">
              <w:rPr>
                <w:rFonts w:ascii="Times New Roman" w:eastAsia="Times New Roman" w:hAnsi="Times New Roman" w:cs="Times New Roman"/>
                <w:color w:val="000000"/>
                <w:sz w:val="20"/>
                <w:szCs w:val="20"/>
                <w:lang w:eastAsia="ru-RU"/>
              </w:rPr>
              <w:br/>
              <w:t>Количество полюсов: однополюсный.</w:t>
            </w:r>
          </w:p>
        </w:tc>
      </w:tr>
      <w:tr w:rsidR="006A15A0" w:rsidRPr="00DF642F" w14:paraId="6D5A88B6" w14:textId="77777777" w:rsidTr="00DB6969">
        <w:trPr>
          <w:trHeight w:val="20"/>
        </w:trPr>
        <w:tc>
          <w:tcPr>
            <w:tcW w:w="231" w:type="pct"/>
            <w:shd w:val="clear" w:color="auto" w:fill="auto"/>
            <w:hideMark/>
          </w:tcPr>
          <w:p w14:paraId="72ED8EC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66</w:t>
            </w:r>
          </w:p>
        </w:tc>
        <w:tc>
          <w:tcPr>
            <w:tcW w:w="1161" w:type="pct"/>
            <w:shd w:val="clear" w:color="auto" w:fill="auto"/>
            <w:hideMark/>
          </w:tcPr>
          <w:p w14:paraId="1E8B5744"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Контактор постоянного тока двухполюсный КПД-6, 160А, 40V</w:t>
            </w:r>
          </w:p>
        </w:tc>
        <w:tc>
          <w:tcPr>
            <w:tcW w:w="904" w:type="pct"/>
            <w:shd w:val="clear" w:color="auto" w:fill="auto"/>
            <w:hideMark/>
          </w:tcPr>
          <w:p w14:paraId="629F7FA0"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 xml:space="preserve">42357 00.00 </w:t>
            </w:r>
          </w:p>
        </w:tc>
        <w:tc>
          <w:tcPr>
            <w:tcW w:w="360" w:type="pct"/>
            <w:shd w:val="clear" w:color="auto" w:fill="auto"/>
            <w:hideMark/>
          </w:tcPr>
          <w:p w14:paraId="1BF0189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4ECD955"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Номинальный ток: 160 А.</w:t>
            </w:r>
            <w:r w:rsidRPr="00DF642F">
              <w:rPr>
                <w:rFonts w:ascii="Times New Roman" w:eastAsia="Times New Roman" w:hAnsi="Times New Roman" w:cs="Times New Roman"/>
                <w:color w:val="000000"/>
                <w:sz w:val="20"/>
                <w:szCs w:val="20"/>
                <w:lang w:eastAsia="ru-RU"/>
              </w:rPr>
              <w:br/>
              <w:t>Напряжение катушки: 40 В.</w:t>
            </w:r>
            <w:r w:rsidRPr="00DF642F">
              <w:rPr>
                <w:rFonts w:ascii="Times New Roman" w:eastAsia="Times New Roman" w:hAnsi="Times New Roman" w:cs="Times New Roman"/>
                <w:color w:val="000000"/>
                <w:sz w:val="20"/>
                <w:szCs w:val="20"/>
                <w:lang w:eastAsia="ru-RU"/>
              </w:rPr>
              <w:br/>
              <w:t>Количество полюсов: два.</w:t>
            </w:r>
          </w:p>
        </w:tc>
      </w:tr>
      <w:tr w:rsidR="006A15A0" w:rsidRPr="00DF642F" w14:paraId="7EC4775C" w14:textId="77777777" w:rsidTr="00DB6969">
        <w:trPr>
          <w:trHeight w:val="20"/>
        </w:trPr>
        <w:tc>
          <w:tcPr>
            <w:tcW w:w="231" w:type="pct"/>
            <w:shd w:val="clear" w:color="auto" w:fill="auto"/>
            <w:hideMark/>
          </w:tcPr>
          <w:p w14:paraId="453BB17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67</w:t>
            </w:r>
          </w:p>
        </w:tc>
        <w:tc>
          <w:tcPr>
            <w:tcW w:w="1161" w:type="pct"/>
            <w:shd w:val="clear" w:color="auto" w:fill="auto"/>
            <w:hideMark/>
          </w:tcPr>
          <w:p w14:paraId="1E140C1B"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Сопротивление пусковое</w:t>
            </w:r>
          </w:p>
        </w:tc>
        <w:tc>
          <w:tcPr>
            <w:tcW w:w="904" w:type="pct"/>
            <w:shd w:val="clear" w:color="auto" w:fill="auto"/>
            <w:hideMark/>
          </w:tcPr>
          <w:p w14:paraId="0221348A"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3521 00.00.00</w:t>
            </w:r>
          </w:p>
        </w:tc>
        <w:tc>
          <w:tcPr>
            <w:tcW w:w="360" w:type="pct"/>
            <w:shd w:val="clear" w:color="auto" w:fill="auto"/>
            <w:hideMark/>
          </w:tcPr>
          <w:p w14:paraId="4EE9459C"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6204358"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Пусковой резистор. Используется в системе управления двигателем постоянного тока для ограничения пусковых токов при трогании с места и на первых ступенях скорости. По мере разгона погрузчика сопротивление постепенно выводится из цепи.</w:t>
            </w:r>
            <w:r w:rsidRPr="00DF642F">
              <w:rPr>
                <w:rFonts w:ascii="Times New Roman" w:eastAsia="Times New Roman" w:hAnsi="Times New Roman" w:cs="Times New Roman"/>
                <w:color w:val="000000"/>
                <w:sz w:val="20"/>
                <w:szCs w:val="20"/>
                <w:lang w:eastAsia="ru-RU"/>
              </w:rPr>
              <w:br/>
              <w:t>Вес: 5,900 кг.</w:t>
            </w:r>
          </w:p>
        </w:tc>
      </w:tr>
      <w:tr w:rsidR="006A15A0" w:rsidRPr="00DF642F" w14:paraId="193A7253" w14:textId="77777777" w:rsidTr="00DB6969">
        <w:trPr>
          <w:trHeight w:val="20"/>
        </w:trPr>
        <w:tc>
          <w:tcPr>
            <w:tcW w:w="231" w:type="pct"/>
            <w:shd w:val="clear" w:color="auto" w:fill="auto"/>
            <w:hideMark/>
          </w:tcPr>
          <w:p w14:paraId="5223EFF1"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68</w:t>
            </w:r>
          </w:p>
        </w:tc>
        <w:tc>
          <w:tcPr>
            <w:tcW w:w="1161" w:type="pct"/>
            <w:shd w:val="clear" w:color="auto" w:fill="auto"/>
            <w:hideMark/>
          </w:tcPr>
          <w:p w14:paraId="47B8E391"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Аккумуляторная батарея</w:t>
            </w:r>
          </w:p>
        </w:tc>
        <w:tc>
          <w:tcPr>
            <w:tcW w:w="904" w:type="pct"/>
            <w:shd w:val="clear" w:color="auto" w:fill="auto"/>
            <w:hideMark/>
          </w:tcPr>
          <w:p w14:paraId="1AFF048D"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48V100A</w:t>
            </w:r>
          </w:p>
        </w:tc>
        <w:tc>
          <w:tcPr>
            <w:tcW w:w="360" w:type="pct"/>
            <w:shd w:val="clear" w:color="auto" w:fill="auto"/>
            <w:hideMark/>
          </w:tcPr>
          <w:p w14:paraId="445E44A7" w14:textId="77777777" w:rsidR="006A15A0" w:rsidRPr="00DF642F" w:rsidRDefault="006A15A0" w:rsidP="00DB6969">
            <w:pPr>
              <w:spacing w:after="0" w:line="240" w:lineRule="auto"/>
              <w:jc w:val="center"/>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шт.</w:t>
            </w:r>
          </w:p>
        </w:tc>
        <w:tc>
          <w:tcPr>
            <w:tcW w:w="2345" w:type="pct"/>
            <w:shd w:val="clear" w:color="auto" w:fill="auto"/>
            <w:hideMark/>
          </w:tcPr>
          <w:p w14:paraId="6F7C93AE" w14:textId="77777777" w:rsidR="006A15A0" w:rsidRPr="00DF642F" w:rsidRDefault="006A15A0" w:rsidP="00DB6969">
            <w:pPr>
              <w:spacing w:after="0" w:line="240" w:lineRule="auto"/>
              <w:rPr>
                <w:rFonts w:ascii="Times New Roman" w:eastAsia="Times New Roman" w:hAnsi="Times New Roman" w:cs="Times New Roman"/>
                <w:color w:val="000000"/>
                <w:sz w:val="20"/>
                <w:szCs w:val="20"/>
                <w:lang w:eastAsia="ru-RU"/>
              </w:rPr>
            </w:pPr>
            <w:r w:rsidRPr="00DF642F">
              <w:rPr>
                <w:rFonts w:ascii="Times New Roman" w:eastAsia="Times New Roman" w:hAnsi="Times New Roman" w:cs="Times New Roman"/>
                <w:color w:val="000000"/>
                <w:sz w:val="20"/>
                <w:szCs w:val="20"/>
                <w:lang w:eastAsia="ru-RU"/>
              </w:rPr>
              <w:t>Напряжение: 48 В.</w:t>
            </w:r>
            <w:r w:rsidRPr="00DF642F">
              <w:rPr>
                <w:rFonts w:ascii="Times New Roman" w:eastAsia="Times New Roman" w:hAnsi="Times New Roman" w:cs="Times New Roman"/>
                <w:color w:val="000000"/>
                <w:sz w:val="20"/>
                <w:szCs w:val="20"/>
                <w:lang w:eastAsia="ru-RU"/>
              </w:rPr>
              <w:br/>
              <w:t>Ёмкость: 100 Ач.</w:t>
            </w:r>
            <w:r w:rsidRPr="00DF642F">
              <w:rPr>
                <w:rFonts w:ascii="Times New Roman" w:eastAsia="Times New Roman" w:hAnsi="Times New Roman" w:cs="Times New Roman"/>
                <w:color w:val="000000"/>
                <w:sz w:val="20"/>
                <w:szCs w:val="20"/>
                <w:lang w:eastAsia="ru-RU"/>
              </w:rPr>
              <w:br/>
              <w:t>Тип химии: LiFePO4 (литий-железо-фосфат).</w:t>
            </w:r>
            <w:r w:rsidRPr="00DF642F">
              <w:rPr>
                <w:rFonts w:ascii="Times New Roman" w:eastAsia="Times New Roman" w:hAnsi="Times New Roman" w:cs="Times New Roman"/>
                <w:color w:val="000000"/>
                <w:sz w:val="20"/>
                <w:szCs w:val="20"/>
                <w:lang w:eastAsia="ru-RU"/>
              </w:rPr>
              <w:br/>
              <w:t xml:space="preserve">Максимальный ток разряда: зависит от модели платы управления батареей, может варьироваться от 35 А до 200 А. </w:t>
            </w:r>
            <w:r w:rsidRPr="00DF642F">
              <w:rPr>
                <w:rFonts w:ascii="Times New Roman" w:eastAsia="Times New Roman" w:hAnsi="Times New Roman" w:cs="Times New Roman"/>
                <w:color w:val="000000"/>
                <w:sz w:val="20"/>
                <w:szCs w:val="20"/>
                <w:lang w:eastAsia="ru-RU"/>
              </w:rPr>
              <w:br/>
              <w:t xml:space="preserve">Количество циклов заряд/разряд: от 2000 до 8000 в зависимости от глубины разряда и условий эксплуатации. </w:t>
            </w:r>
            <w:r w:rsidRPr="00DF642F">
              <w:rPr>
                <w:rFonts w:ascii="Times New Roman" w:eastAsia="Times New Roman" w:hAnsi="Times New Roman" w:cs="Times New Roman"/>
                <w:color w:val="000000"/>
                <w:sz w:val="20"/>
                <w:szCs w:val="20"/>
                <w:lang w:eastAsia="ru-RU"/>
              </w:rPr>
              <w:br/>
              <w:t xml:space="preserve">Рабочая температура: обычно от -20°C до +60°C. </w:t>
            </w:r>
            <w:r w:rsidRPr="00DF642F">
              <w:rPr>
                <w:rFonts w:ascii="Times New Roman" w:eastAsia="Times New Roman" w:hAnsi="Times New Roman" w:cs="Times New Roman"/>
                <w:color w:val="000000"/>
                <w:sz w:val="20"/>
                <w:szCs w:val="20"/>
                <w:lang w:eastAsia="ru-RU"/>
              </w:rPr>
              <w:br/>
              <w:t xml:space="preserve">Защита: большинство моделей оснащены системой, которая защищает от перезаряда, переразряда, короткого замыкания и других неисправностей. </w:t>
            </w:r>
            <w:r w:rsidRPr="00DF642F">
              <w:rPr>
                <w:rFonts w:ascii="Times New Roman" w:eastAsia="Times New Roman" w:hAnsi="Times New Roman" w:cs="Times New Roman"/>
                <w:color w:val="000000"/>
                <w:sz w:val="20"/>
                <w:szCs w:val="20"/>
                <w:lang w:eastAsia="ru-RU"/>
              </w:rPr>
              <w:br/>
              <w:t>Габариты и вес: 382×328×280 мм., 45 кг.</w:t>
            </w:r>
          </w:p>
        </w:tc>
      </w:tr>
    </w:tbl>
    <w:p w14:paraId="72409438" w14:textId="77777777" w:rsidR="006A15A0" w:rsidRPr="00DF642F" w:rsidRDefault="006A15A0" w:rsidP="006A15A0">
      <w:pPr>
        <w:tabs>
          <w:tab w:val="left" w:pos="1134"/>
        </w:tabs>
        <w:spacing w:after="100" w:afterAutospacing="1" w:line="0" w:lineRule="atLeast"/>
        <w:ind w:firstLine="426"/>
        <w:contextualSpacing/>
        <w:jc w:val="both"/>
        <w:rPr>
          <w:rFonts w:ascii="Times New Roman" w:hAnsi="Times New Roman" w:cs="Times New Roman"/>
          <w:sz w:val="20"/>
          <w:szCs w:val="20"/>
          <w:lang w:val="ru"/>
        </w:rPr>
      </w:pPr>
      <w:r w:rsidRPr="00DF642F">
        <w:rPr>
          <w:rFonts w:ascii="Times New Roman" w:hAnsi="Times New Roman" w:cs="Times New Roman"/>
          <w:sz w:val="20"/>
          <w:szCs w:val="20"/>
          <w:lang w:val="ru"/>
        </w:rPr>
        <w:t>Допускаются к участию в закупке эквивалентные товары, если они имеют функциональные, технические, качественные</w:t>
      </w:r>
      <w:r w:rsidRPr="00DF642F">
        <w:rPr>
          <w:rFonts w:ascii="Times New Roman" w:hAnsi="Times New Roman" w:cs="Times New Roman"/>
          <w:sz w:val="20"/>
          <w:szCs w:val="20"/>
        </w:rPr>
        <w:t>,</w:t>
      </w:r>
      <w:r w:rsidRPr="00DF642F">
        <w:rPr>
          <w:rFonts w:ascii="Times New Roman" w:hAnsi="Times New Roman" w:cs="Times New Roman"/>
          <w:sz w:val="20"/>
          <w:szCs w:val="20"/>
          <w:lang w:val="ru"/>
        </w:rPr>
        <w:t xml:space="preserve"> потребительские и иные характеристики, идентичные оригинальному продукту.</w:t>
      </w:r>
    </w:p>
    <w:p w14:paraId="32831FC8" w14:textId="77777777" w:rsidR="006A15A0" w:rsidRPr="00DF642F" w:rsidRDefault="006A15A0" w:rsidP="006A15A0">
      <w:pPr>
        <w:pStyle w:val="a9"/>
        <w:widowControl w:val="0"/>
        <w:numPr>
          <w:ilvl w:val="1"/>
          <w:numId w:val="19"/>
        </w:numPr>
        <w:tabs>
          <w:tab w:val="left" w:pos="1276"/>
        </w:tabs>
        <w:autoSpaceDE w:val="0"/>
        <w:autoSpaceDN w:val="0"/>
        <w:adjustRightInd w:val="0"/>
        <w:ind w:left="0" w:firstLine="0"/>
        <w:jc w:val="center"/>
        <w:rPr>
          <w:b/>
          <w:bCs/>
          <w:sz w:val="20"/>
          <w:szCs w:val="20"/>
        </w:rPr>
      </w:pPr>
      <w:r w:rsidRPr="00DF642F">
        <w:rPr>
          <w:b/>
          <w:bCs/>
          <w:sz w:val="20"/>
          <w:szCs w:val="20"/>
        </w:rPr>
        <w:t>Комплектность Товара</w:t>
      </w:r>
    </w:p>
    <w:p w14:paraId="6B6703CF" w14:textId="77777777" w:rsidR="006A15A0" w:rsidRPr="00DF642F" w:rsidRDefault="006A15A0" w:rsidP="006A15A0">
      <w:pPr>
        <w:spacing w:after="0" w:line="240" w:lineRule="auto"/>
        <w:ind w:firstLine="426"/>
        <w:contextualSpacing/>
        <w:jc w:val="both"/>
        <w:rPr>
          <w:rFonts w:ascii="Times New Roman" w:hAnsi="Times New Roman" w:cs="Times New Roman"/>
          <w:sz w:val="20"/>
          <w:szCs w:val="20"/>
          <w:lang w:val="ru"/>
        </w:rPr>
      </w:pPr>
      <w:r w:rsidRPr="00DF642F">
        <w:rPr>
          <w:rFonts w:ascii="Times New Roman" w:hAnsi="Times New Roman" w:cs="Times New Roman"/>
          <w:sz w:val="20"/>
          <w:szCs w:val="20"/>
          <w:lang w:val="ru"/>
        </w:rPr>
        <w:t>Товар должен поставляться в соответствии с комплектацией, предусмотренной заводом-изготовителем.</w:t>
      </w:r>
    </w:p>
    <w:p w14:paraId="6A0A1954" w14:textId="4ED7ED21" w:rsidR="006A15A0" w:rsidRPr="00DF642F" w:rsidRDefault="006A15A0" w:rsidP="006A15A0">
      <w:pPr>
        <w:rPr>
          <w:rFonts w:ascii="Times New Roman" w:hAnsi="Times New Roman" w:cs="Times New Roman"/>
          <w:sz w:val="20"/>
          <w:szCs w:val="20"/>
          <w:lang w:val="ru"/>
        </w:rPr>
      </w:pPr>
    </w:p>
    <w:p w14:paraId="207A928B" w14:textId="77777777" w:rsidR="006A15A0" w:rsidRPr="00DF642F" w:rsidRDefault="006A15A0" w:rsidP="006A15A0">
      <w:pPr>
        <w:pStyle w:val="a9"/>
        <w:widowControl w:val="0"/>
        <w:numPr>
          <w:ilvl w:val="1"/>
          <w:numId w:val="19"/>
        </w:numPr>
        <w:tabs>
          <w:tab w:val="left" w:pos="1276"/>
        </w:tabs>
        <w:autoSpaceDE w:val="0"/>
        <w:autoSpaceDN w:val="0"/>
        <w:adjustRightInd w:val="0"/>
        <w:ind w:left="0" w:firstLine="0"/>
        <w:jc w:val="center"/>
        <w:rPr>
          <w:b/>
          <w:sz w:val="20"/>
          <w:szCs w:val="20"/>
        </w:rPr>
      </w:pPr>
      <w:r w:rsidRPr="00DF642F">
        <w:rPr>
          <w:b/>
          <w:sz w:val="20"/>
          <w:szCs w:val="20"/>
        </w:rPr>
        <w:t>Объем гарантий и гарантийный срок</w:t>
      </w:r>
    </w:p>
    <w:p w14:paraId="1954AEF9"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Гарантийный срок эксплуатации товара должен составлять не менее 6 (шести) месяцев с момента поставки. Гарантийный срок хранения товара должен составлять не менее 12 (двенадцати) месяцев с момента поставки партии товара Заказчику. Гарантийные требования относятся к качеству изготовления, техническим характеристикам и размерам товара.</w:t>
      </w:r>
    </w:p>
    <w:p w14:paraId="3C160A5B" w14:textId="349823FE" w:rsidR="00CA5AB6" w:rsidRDefault="00CA5AB6">
      <w:pPr>
        <w:rPr>
          <w:rFonts w:ascii="Times New Roman" w:hAnsi="Times New Roman" w:cs="Times New Roman"/>
          <w:color w:val="000000"/>
          <w:sz w:val="20"/>
          <w:szCs w:val="20"/>
          <w:lang w:val="ru"/>
        </w:rPr>
      </w:pPr>
      <w:r>
        <w:rPr>
          <w:rFonts w:ascii="Times New Roman" w:hAnsi="Times New Roman" w:cs="Times New Roman"/>
          <w:color w:val="000000"/>
          <w:sz w:val="20"/>
          <w:szCs w:val="20"/>
          <w:lang w:val="ru"/>
        </w:rPr>
        <w:br w:type="page"/>
      </w:r>
    </w:p>
    <w:p w14:paraId="23391211"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lastRenderedPageBreak/>
        <w:t>ТРЕБОВАНИЯ К МАРКИРОВКЕ</w:t>
      </w:r>
    </w:p>
    <w:p w14:paraId="5F76DBEF" w14:textId="77777777" w:rsidR="006A15A0" w:rsidRPr="00DF642F" w:rsidRDefault="006A15A0" w:rsidP="006A15A0">
      <w:pPr>
        <w:tabs>
          <w:tab w:val="left" w:pos="1134"/>
        </w:tabs>
        <w:spacing w:after="100" w:afterAutospacing="1" w:line="0" w:lineRule="atLeast"/>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Изделия, подлежащие обязательной маркировке, должны быть маркированы соответствующим образом, в соответствии с требованиями государственных стандартов ГОСТ (ТУ), либо европейских стандартов DIN и международных стандартов ISO.</w:t>
      </w:r>
    </w:p>
    <w:p w14:paraId="6DE03DC8" w14:textId="77777777" w:rsidR="006A15A0" w:rsidRPr="00DF642F" w:rsidRDefault="006A15A0" w:rsidP="006A15A0">
      <w:pPr>
        <w:autoSpaceDE w:val="0"/>
        <w:autoSpaceDN w:val="0"/>
        <w:adjustRightInd w:val="0"/>
        <w:spacing w:after="0" w:line="240" w:lineRule="auto"/>
        <w:ind w:firstLine="567"/>
        <w:contextualSpacing/>
        <w:jc w:val="both"/>
        <w:rPr>
          <w:rFonts w:ascii="Times New Roman" w:eastAsia="Times New Roman" w:hAnsi="Times New Roman" w:cs="Times New Roman"/>
          <w:sz w:val="20"/>
          <w:szCs w:val="20"/>
          <w:lang w:eastAsia="ru-RU"/>
        </w:rPr>
      </w:pPr>
    </w:p>
    <w:p w14:paraId="4EAF1951"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ТРЕБОВАНИЯ К УПАКОВКЕ</w:t>
      </w:r>
    </w:p>
    <w:p w14:paraId="2E6B156A" w14:textId="77777777" w:rsidR="006A15A0" w:rsidRPr="00DF642F" w:rsidRDefault="006A15A0" w:rsidP="006A15A0">
      <w:pPr>
        <w:tabs>
          <w:tab w:val="left" w:pos="1134"/>
        </w:tabs>
        <w:spacing w:after="100" w:afterAutospacing="1" w:line="0" w:lineRule="atLeast"/>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Товар поставляется в упаковке, соответствующей стандартам, ТУ, обязательным правилам и требованиям для тары и упаковки. На каждой упаковке Товара должна быть нанесена стандартная маркировка производителя.</w:t>
      </w:r>
    </w:p>
    <w:p w14:paraId="5D2146F1" w14:textId="77777777" w:rsidR="006A15A0" w:rsidRPr="00DF642F" w:rsidRDefault="006A15A0" w:rsidP="006A15A0">
      <w:pPr>
        <w:rPr>
          <w:rFonts w:ascii="Times New Roman" w:hAnsi="Times New Roman" w:cs="Times New Roman"/>
          <w:color w:val="000000"/>
          <w:sz w:val="20"/>
          <w:szCs w:val="20"/>
        </w:rPr>
      </w:pPr>
    </w:p>
    <w:p w14:paraId="60AB77AC"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СРОК, МЕСТО И УСЛОВИЯ ПОСТАВКИ ТОВАРА</w:t>
      </w:r>
    </w:p>
    <w:p w14:paraId="2D1ADF72" w14:textId="77777777" w:rsidR="006A15A0" w:rsidRPr="00DF642F" w:rsidRDefault="006A15A0" w:rsidP="006A15A0">
      <w:pPr>
        <w:pStyle w:val="a9"/>
        <w:widowControl w:val="0"/>
        <w:numPr>
          <w:ilvl w:val="1"/>
          <w:numId w:val="16"/>
        </w:numPr>
        <w:tabs>
          <w:tab w:val="left" w:pos="1276"/>
        </w:tabs>
        <w:autoSpaceDE w:val="0"/>
        <w:autoSpaceDN w:val="0"/>
        <w:adjustRightInd w:val="0"/>
        <w:ind w:left="0" w:firstLine="0"/>
        <w:jc w:val="center"/>
        <w:rPr>
          <w:b/>
          <w:sz w:val="20"/>
          <w:szCs w:val="20"/>
        </w:rPr>
      </w:pPr>
      <w:r w:rsidRPr="00DF642F">
        <w:rPr>
          <w:b/>
          <w:sz w:val="20"/>
          <w:szCs w:val="20"/>
        </w:rPr>
        <w:t>Срок и место поставки</w:t>
      </w:r>
    </w:p>
    <w:p w14:paraId="7AFAE9B5"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Поставка товара осуществляется Поставщиком по ЗАЯВКАМ Покупателя. Наименование и количество товара, определяется Покупателем в соответствии с его потребностями и указывается в заявках на поставку товара.</w:t>
      </w:r>
    </w:p>
    <w:p w14:paraId="06E4C808"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Поставка товара осуществляется любым видом транспорта, за счёт средств Поставщика до склада Покупателя по адресу: 200960, г. Санкт-Петербург, Софийская ул., д. 81, корп. 1, литер А.</w:t>
      </w:r>
    </w:p>
    <w:p w14:paraId="11DA9760"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rPr>
      </w:pPr>
      <w:r w:rsidRPr="00DF642F">
        <w:rPr>
          <w:rFonts w:ascii="Times New Roman" w:hAnsi="Times New Roman" w:cs="Times New Roman"/>
          <w:color w:val="000000"/>
          <w:sz w:val="20"/>
          <w:szCs w:val="20"/>
        </w:rPr>
        <w:t>Поставка товара на склад Покупателя должна производиться: в рабочие дни с 8</w:t>
      </w:r>
      <w:r w:rsidRPr="00DF642F">
        <w:rPr>
          <w:rFonts w:ascii="Times New Roman" w:hAnsi="Times New Roman" w:cs="Times New Roman"/>
          <w:color w:val="000000"/>
          <w:sz w:val="20"/>
          <w:szCs w:val="20"/>
          <w:vertAlign w:val="superscript"/>
        </w:rPr>
        <w:t>30</w:t>
      </w:r>
      <w:r w:rsidRPr="00DF642F">
        <w:rPr>
          <w:rFonts w:ascii="Times New Roman" w:hAnsi="Times New Roman" w:cs="Times New Roman"/>
          <w:color w:val="000000"/>
          <w:sz w:val="20"/>
          <w:szCs w:val="20"/>
        </w:rPr>
        <w:t xml:space="preserve"> до 16</w:t>
      </w:r>
      <w:r w:rsidRPr="00DF642F">
        <w:rPr>
          <w:rFonts w:ascii="Times New Roman" w:hAnsi="Times New Roman" w:cs="Times New Roman"/>
          <w:color w:val="000000"/>
          <w:sz w:val="20"/>
          <w:szCs w:val="20"/>
          <w:vertAlign w:val="superscript"/>
        </w:rPr>
        <w:t>00</w:t>
      </w:r>
      <w:r w:rsidRPr="00DF642F">
        <w:rPr>
          <w:rFonts w:ascii="Times New Roman" w:hAnsi="Times New Roman" w:cs="Times New Roman"/>
          <w:color w:val="000000"/>
          <w:sz w:val="20"/>
          <w:szCs w:val="20"/>
        </w:rPr>
        <w:t>.</w:t>
      </w:r>
    </w:p>
    <w:p w14:paraId="09EE07C2"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В состав одной заявки может быть включен Товар, необходимый различным УФПС</w:t>
      </w:r>
      <w:r w:rsidRPr="00DF642F">
        <w:rPr>
          <w:rFonts w:ascii="Times New Roman" w:hAnsi="Times New Roman" w:cs="Times New Roman"/>
          <w:bCs/>
          <w:sz w:val="20"/>
          <w:szCs w:val="20"/>
        </w:rPr>
        <w:t>, указанным</w:t>
      </w:r>
      <w:r w:rsidRPr="00DF642F">
        <w:rPr>
          <w:rFonts w:ascii="Times New Roman" w:hAnsi="Times New Roman" w:cs="Times New Roman"/>
          <w:color w:val="000000"/>
          <w:sz w:val="20"/>
          <w:szCs w:val="20"/>
          <w:lang w:val="ru"/>
        </w:rPr>
        <w:t xml:space="preserve"> в п. 2 настоящего технического задания.</w:t>
      </w:r>
    </w:p>
    <w:p w14:paraId="0BAC54B4"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Под заявкой понимается указание Покупателя Поставщику об отгрузке Товара в определенном количестве и ассортименте</w:t>
      </w:r>
      <w:r w:rsidRPr="00DF642F">
        <w:rPr>
          <w:rFonts w:ascii="Times New Roman" w:hAnsi="Times New Roman" w:cs="Times New Roman"/>
          <w:color w:val="000000"/>
          <w:sz w:val="20"/>
          <w:szCs w:val="20"/>
        </w:rPr>
        <w:t>,</w:t>
      </w:r>
      <w:r w:rsidRPr="00DF642F">
        <w:rPr>
          <w:rFonts w:ascii="Times New Roman" w:hAnsi="Times New Roman" w:cs="Times New Roman"/>
          <w:color w:val="000000"/>
          <w:sz w:val="20"/>
          <w:szCs w:val="20"/>
          <w:lang w:val="ru"/>
        </w:rPr>
        <w:t xml:space="preserve"> направленное на адрес электронной почты Поставщика. </w:t>
      </w:r>
    </w:p>
    <w:p w14:paraId="6D3A2BD8"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Заявка считается принятой к исполнению Поставщиком со дня ее получения Поставщиком.</w:t>
      </w:r>
    </w:p>
    <w:p w14:paraId="6BB0EEFC"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 xml:space="preserve">Общий срок поставки Товара: 12 (двенадцать) месяцев с даты заключения договора. </w:t>
      </w:r>
    </w:p>
    <w:p w14:paraId="7DCD1A93"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Срок действия договора: 15 (пятнадцать) месяцев с даты заключения договора.</w:t>
      </w:r>
    </w:p>
    <w:p w14:paraId="4081824C"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sz w:val="20"/>
          <w:szCs w:val="20"/>
          <w:lang w:val="ru"/>
        </w:rPr>
        <w:t xml:space="preserve">Срок поставки не более </w:t>
      </w:r>
      <w:r w:rsidRPr="00DF642F">
        <w:rPr>
          <w:rFonts w:ascii="Times New Roman" w:hAnsi="Times New Roman" w:cs="Times New Roman"/>
          <w:color w:val="000000"/>
          <w:sz w:val="20"/>
          <w:szCs w:val="20"/>
          <w:lang w:val="ru"/>
        </w:rPr>
        <w:t xml:space="preserve">20 (двадцати) </w:t>
      </w:r>
      <w:r w:rsidRPr="00DF642F">
        <w:rPr>
          <w:rFonts w:ascii="Times New Roman" w:hAnsi="Times New Roman" w:cs="Times New Roman"/>
          <w:sz w:val="20"/>
          <w:szCs w:val="20"/>
        </w:rPr>
        <w:t>рабочих</w:t>
      </w:r>
      <w:r w:rsidRPr="00DF642F">
        <w:rPr>
          <w:rFonts w:ascii="Times New Roman" w:hAnsi="Times New Roman" w:cs="Times New Roman"/>
          <w:color w:val="000000"/>
          <w:sz w:val="20"/>
          <w:szCs w:val="20"/>
          <w:lang w:val="ru"/>
        </w:rPr>
        <w:t xml:space="preserve"> дней, следующих за днем направления Покупателем заявки.</w:t>
      </w:r>
    </w:p>
    <w:p w14:paraId="4370720E" w14:textId="77777777" w:rsidR="006A15A0" w:rsidRPr="00DF642F" w:rsidRDefault="006A15A0" w:rsidP="006A15A0">
      <w:pPr>
        <w:spacing w:after="0" w:line="240" w:lineRule="auto"/>
        <w:ind w:firstLine="426"/>
        <w:contextualSpacing/>
        <w:jc w:val="both"/>
        <w:rPr>
          <w:rFonts w:ascii="Times New Roman" w:hAnsi="Times New Roman" w:cs="Times New Roman"/>
          <w:color w:val="000000"/>
          <w:sz w:val="20"/>
          <w:szCs w:val="20"/>
          <w:lang w:val="ru"/>
        </w:rPr>
      </w:pPr>
      <w:r w:rsidRPr="00DF642F">
        <w:rPr>
          <w:rFonts w:ascii="Times New Roman" w:hAnsi="Times New Roman" w:cs="Times New Roman"/>
          <w:color w:val="000000"/>
          <w:sz w:val="20"/>
          <w:szCs w:val="20"/>
          <w:lang w:val="ru"/>
        </w:rPr>
        <w:t>Минимальный заказ товарно-материальных ценностей в одной заявке – 5 шт.</w:t>
      </w:r>
    </w:p>
    <w:p w14:paraId="4BD451C3" w14:textId="77777777" w:rsidR="006A15A0" w:rsidRPr="00DF642F" w:rsidRDefault="006A15A0" w:rsidP="006A15A0">
      <w:pPr>
        <w:pStyle w:val="a9"/>
        <w:widowControl w:val="0"/>
        <w:numPr>
          <w:ilvl w:val="1"/>
          <w:numId w:val="16"/>
        </w:numPr>
        <w:tabs>
          <w:tab w:val="left" w:pos="1276"/>
        </w:tabs>
        <w:autoSpaceDE w:val="0"/>
        <w:autoSpaceDN w:val="0"/>
        <w:adjustRightInd w:val="0"/>
        <w:ind w:left="0" w:firstLine="0"/>
        <w:jc w:val="center"/>
        <w:rPr>
          <w:b/>
          <w:sz w:val="20"/>
          <w:szCs w:val="20"/>
        </w:rPr>
      </w:pPr>
      <w:r w:rsidRPr="00DF642F">
        <w:rPr>
          <w:b/>
          <w:sz w:val="20"/>
          <w:szCs w:val="20"/>
        </w:rPr>
        <w:t>Условия поставки Товара</w:t>
      </w:r>
    </w:p>
    <w:p w14:paraId="2B51750A"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eastAsia="Times New Roman" w:hAnsi="Times New Roman" w:cs="Times New Roman"/>
          <w:sz w:val="20"/>
          <w:szCs w:val="20"/>
          <w:lang w:eastAsia="ru-RU"/>
        </w:rPr>
      </w:pPr>
      <w:r w:rsidRPr="00DF642F">
        <w:rPr>
          <w:rFonts w:ascii="Times New Roman" w:eastAsia="Times New Roman" w:hAnsi="Times New Roman" w:cs="Times New Roman"/>
          <w:sz w:val="20"/>
          <w:szCs w:val="20"/>
          <w:lang w:eastAsia="ru-RU"/>
        </w:rPr>
        <w:t>Поставка Товара осуществляется путем его доставки Поставщиком за свой счет по адресу, указанному в п. 8.1 настоящего технического задания в соответствии с Заявкой. Выбор способа доставки Товара принадлежит Поставщику. Поставщик обязан извещать Покупателя о времени доставки Товара не позднее, чем за 3 (три) рабочих дня до момента доставки Товара. Разгрузочные работы в месте доставки Товара осуществляются силами Поставщика.</w:t>
      </w:r>
    </w:p>
    <w:p w14:paraId="6F03DA3F"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eastAsia="Times New Roman" w:hAnsi="Times New Roman" w:cs="Times New Roman"/>
          <w:sz w:val="20"/>
          <w:szCs w:val="20"/>
          <w:lang w:eastAsia="ru-RU"/>
        </w:rPr>
      </w:pPr>
      <w:r w:rsidRPr="00DF642F">
        <w:rPr>
          <w:rFonts w:ascii="Times New Roman" w:eastAsia="Times New Roman" w:hAnsi="Times New Roman" w:cs="Times New Roman"/>
          <w:sz w:val="20"/>
          <w:szCs w:val="20"/>
          <w:lang w:eastAsia="ru-RU"/>
        </w:rPr>
        <w:t xml:space="preserve">На упаковку по каждой позиции Поставщиком должна быть нанесена дополнительная маркировка с указанием </w:t>
      </w:r>
      <w:r w:rsidRPr="00DF642F">
        <w:rPr>
          <w:rFonts w:ascii="Times New Roman" w:eastAsia="Times New Roman" w:hAnsi="Times New Roman" w:cs="Times New Roman"/>
          <w:color w:val="000000"/>
          <w:sz w:val="20"/>
          <w:szCs w:val="20"/>
          <w:lang w:val="ru" w:eastAsia="ru-RU"/>
        </w:rPr>
        <w:t>УФПС</w:t>
      </w:r>
      <w:r w:rsidRPr="00DF642F">
        <w:rPr>
          <w:rFonts w:ascii="Times New Roman" w:eastAsia="Times New Roman" w:hAnsi="Times New Roman" w:cs="Times New Roman"/>
          <w:bCs/>
          <w:sz w:val="20"/>
          <w:szCs w:val="20"/>
          <w:lang w:eastAsia="ru-RU"/>
        </w:rPr>
        <w:t>,</w:t>
      </w:r>
      <w:r w:rsidRPr="00DF642F">
        <w:rPr>
          <w:rFonts w:ascii="Times New Roman" w:eastAsia="Times New Roman" w:hAnsi="Times New Roman" w:cs="Times New Roman"/>
          <w:color w:val="000000"/>
          <w:sz w:val="20"/>
          <w:szCs w:val="20"/>
          <w:lang w:val="ru" w:eastAsia="ru-RU"/>
        </w:rPr>
        <w:t xml:space="preserve"> указанным в п. 2 </w:t>
      </w:r>
      <w:r w:rsidRPr="00DF642F">
        <w:rPr>
          <w:rFonts w:ascii="Times New Roman" w:hAnsi="Times New Roman" w:cs="Times New Roman"/>
          <w:color w:val="000000"/>
          <w:sz w:val="20"/>
          <w:szCs w:val="20"/>
          <w:lang w:val="ru"/>
        </w:rPr>
        <w:t>настоящего технического задания</w:t>
      </w:r>
      <w:r w:rsidRPr="00DF642F">
        <w:rPr>
          <w:rFonts w:ascii="Times New Roman" w:eastAsia="Times New Roman" w:hAnsi="Times New Roman" w:cs="Times New Roman"/>
          <w:color w:val="000000"/>
          <w:sz w:val="20"/>
          <w:szCs w:val="20"/>
          <w:lang w:val="ru" w:eastAsia="ru-RU"/>
        </w:rPr>
        <w:t>.</w:t>
      </w:r>
    </w:p>
    <w:p w14:paraId="01D88605" w14:textId="77777777" w:rsidR="006A15A0" w:rsidRPr="00DF642F" w:rsidRDefault="006A15A0" w:rsidP="006A15A0">
      <w:pPr>
        <w:shd w:val="clear" w:color="auto" w:fill="FFFFFF"/>
        <w:tabs>
          <w:tab w:val="left" w:pos="0"/>
        </w:tabs>
        <w:spacing w:after="0" w:line="240" w:lineRule="auto"/>
        <w:ind w:firstLine="567"/>
        <w:contextualSpacing/>
        <w:jc w:val="both"/>
        <w:rPr>
          <w:rFonts w:ascii="Times New Roman" w:eastAsia="Times New Roman" w:hAnsi="Times New Roman" w:cs="Times New Roman"/>
          <w:sz w:val="20"/>
          <w:szCs w:val="20"/>
          <w:lang w:eastAsia="ru-RU"/>
        </w:rPr>
      </w:pPr>
    </w:p>
    <w:p w14:paraId="6A9A2D47"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УСЛОВИЯ СДАЧИ И ПРИЕМКИ ТОВАРА</w:t>
      </w:r>
    </w:p>
    <w:p w14:paraId="37C7F73B" w14:textId="77777777" w:rsidR="006A15A0" w:rsidRPr="00DF642F" w:rsidRDefault="006A15A0" w:rsidP="006A15A0">
      <w:pPr>
        <w:pStyle w:val="a9"/>
        <w:widowControl w:val="0"/>
        <w:numPr>
          <w:ilvl w:val="1"/>
          <w:numId w:val="17"/>
        </w:numPr>
        <w:tabs>
          <w:tab w:val="left" w:pos="1276"/>
        </w:tabs>
        <w:autoSpaceDE w:val="0"/>
        <w:autoSpaceDN w:val="0"/>
        <w:adjustRightInd w:val="0"/>
        <w:ind w:left="0" w:firstLine="0"/>
        <w:jc w:val="center"/>
        <w:rPr>
          <w:b/>
          <w:sz w:val="20"/>
          <w:szCs w:val="20"/>
        </w:rPr>
      </w:pPr>
      <w:r w:rsidRPr="00DF642F">
        <w:rPr>
          <w:b/>
          <w:sz w:val="20"/>
          <w:szCs w:val="20"/>
        </w:rPr>
        <w:t>Порядок сдачи и приемки</w:t>
      </w:r>
    </w:p>
    <w:p w14:paraId="0D645546"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eastAsia="Times New Roman" w:hAnsi="Times New Roman" w:cs="Times New Roman"/>
          <w:sz w:val="20"/>
          <w:szCs w:val="20"/>
          <w:lang w:eastAsia="ru-RU"/>
        </w:rPr>
      </w:pPr>
      <w:r w:rsidRPr="00DF642F">
        <w:rPr>
          <w:rFonts w:ascii="Times New Roman" w:eastAsia="Times New Roman" w:hAnsi="Times New Roman" w:cs="Times New Roman"/>
          <w:sz w:val="20"/>
          <w:szCs w:val="20"/>
          <w:lang w:eastAsia="ru-RU"/>
        </w:rPr>
        <w:t>Приемка Товара осуществляется Покупателем, в течение 15 (пятнадцати) рабочих дней с момента доставки Товара Покупателю.</w:t>
      </w:r>
    </w:p>
    <w:p w14:paraId="5D2812CE"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eastAsia="Times New Roman" w:hAnsi="Times New Roman" w:cs="Times New Roman"/>
          <w:sz w:val="20"/>
          <w:szCs w:val="20"/>
          <w:lang w:eastAsia="ru-RU"/>
        </w:rPr>
      </w:pPr>
      <w:r w:rsidRPr="00DF642F">
        <w:rPr>
          <w:rFonts w:ascii="Times New Roman" w:eastAsia="Times New Roman" w:hAnsi="Times New Roman" w:cs="Times New Roman"/>
          <w:sz w:val="20"/>
          <w:szCs w:val="20"/>
          <w:lang w:eastAsia="ru-RU"/>
        </w:rPr>
        <w:t>При приемке Товара Покупатель проверяет поставленный Товар на его соответствие количеству, ассортименту, комплектности, упаковке и маркировке согласно условиям Договора и Заявке, а также проверяет наличие документов на Товар: товарно-транспортную накладную, счет; ТОРГ12, счет-фактуру или УПД.</w:t>
      </w:r>
    </w:p>
    <w:p w14:paraId="65664166" w14:textId="5A8D9769" w:rsidR="006A15A0" w:rsidRPr="00DF642F" w:rsidRDefault="006A15A0" w:rsidP="006A15A0">
      <w:pPr>
        <w:rPr>
          <w:rFonts w:ascii="Times New Roman" w:eastAsia="Times New Roman" w:hAnsi="Times New Roman" w:cs="Times New Roman"/>
          <w:b/>
          <w:sz w:val="20"/>
          <w:szCs w:val="20"/>
          <w:lang w:eastAsia="ru-RU"/>
        </w:rPr>
      </w:pPr>
    </w:p>
    <w:p w14:paraId="1EE7DAB8"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ТРЕБОВАНИЯ К ТРАНСПОРТИРОВКЕ</w:t>
      </w:r>
    </w:p>
    <w:p w14:paraId="3FBE9791"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eastAsia="Times New Roman" w:hAnsi="Times New Roman" w:cs="Times New Roman"/>
          <w:sz w:val="20"/>
          <w:szCs w:val="20"/>
          <w:lang w:eastAsia="ru-RU"/>
        </w:rPr>
      </w:pPr>
      <w:r w:rsidRPr="00DF642F">
        <w:rPr>
          <w:rFonts w:ascii="Times New Roman" w:eastAsia="Times New Roman" w:hAnsi="Times New Roman" w:cs="Times New Roman"/>
          <w:sz w:val="20"/>
          <w:szCs w:val="20"/>
          <w:lang w:eastAsia="ru-RU"/>
        </w:rPr>
        <w:t>Вид транспорта для доставки Товара определяются Поставщиком самостоятельно.</w:t>
      </w:r>
    </w:p>
    <w:p w14:paraId="0DC95D89" w14:textId="77777777" w:rsidR="006A15A0" w:rsidRPr="00DF642F" w:rsidRDefault="006A15A0" w:rsidP="006A15A0">
      <w:pPr>
        <w:autoSpaceDE w:val="0"/>
        <w:autoSpaceDN w:val="0"/>
        <w:adjustRightInd w:val="0"/>
        <w:spacing w:after="0" w:line="240" w:lineRule="auto"/>
        <w:ind w:firstLine="567"/>
        <w:contextualSpacing/>
        <w:jc w:val="both"/>
        <w:rPr>
          <w:rFonts w:ascii="Times New Roman" w:eastAsia="Times New Roman" w:hAnsi="Times New Roman" w:cs="Times New Roman"/>
          <w:sz w:val="20"/>
          <w:szCs w:val="20"/>
          <w:lang w:eastAsia="ru-RU"/>
        </w:rPr>
      </w:pPr>
    </w:p>
    <w:p w14:paraId="01160BAB"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ЭКОЛОГИЧЕСКИЕ ТРЕБОВАНИЯ</w:t>
      </w:r>
    </w:p>
    <w:p w14:paraId="45CA49C1"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hAnsi="Times New Roman" w:cs="Times New Roman"/>
          <w:sz w:val="20"/>
          <w:szCs w:val="20"/>
        </w:rPr>
      </w:pPr>
      <w:r w:rsidRPr="00DF642F">
        <w:rPr>
          <w:rFonts w:ascii="Times New Roman" w:hAnsi="Times New Roman" w:cs="Times New Roman"/>
          <w:sz w:val="20"/>
          <w:szCs w:val="20"/>
        </w:rPr>
        <w:t>Материалы, используемые для изготовления изделий (Товара), и вещества, которые могут выделяться при их эксплуатации и хранении, не должны вызывать у работников Заказчика заболеваний и (или) травм и не должны оказывать вредного воздействия на работающих.</w:t>
      </w:r>
    </w:p>
    <w:p w14:paraId="7C7C5883" w14:textId="77777777" w:rsidR="006A15A0" w:rsidRPr="00DF642F" w:rsidRDefault="006A15A0" w:rsidP="006A15A0">
      <w:pPr>
        <w:autoSpaceDE w:val="0"/>
        <w:autoSpaceDN w:val="0"/>
        <w:adjustRightInd w:val="0"/>
        <w:spacing w:after="0" w:line="240" w:lineRule="auto"/>
        <w:ind w:firstLine="567"/>
        <w:contextualSpacing/>
        <w:jc w:val="both"/>
        <w:rPr>
          <w:rFonts w:ascii="Times New Roman" w:eastAsia="Times New Roman" w:hAnsi="Times New Roman" w:cs="Times New Roman"/>
          <w:sz w:val="20"/>
          <w:szCs w:val="20"/>
          <w:lang w:eastAsia="ru-RU"/>
        </w:rPr>
      </w:pPr>
    </w:p>
    <w:p w14:paraId="495C985E"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t>ТРЕБОВАНИЯ К БЕЗОПАСНОСТИ</w:t>
      </w:r>
    </w:p>
    <w:p w14:paraId="004E34E1"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hAnsi="Times New Roman" w:cs="Times New Roman"/>
          <w:sz w:val="20"/>
          <w:szCs w:val="20"/>
        </w:rPr>
      </w:pPr>
      <w:r w:rsidRPr="00DF642F">
        <w:rPr>
          <w:rFonts w:ascii="Times New Roman" w:hAnsi="Times New Roman" w:cs="Times New Roman"/>
          <w:sz w:val="20"/>
          <w:szCs w:val="20"/>
        </w:rPr>
        <w:t>Товар не должен содержать и выделять при хранении и эксплуатации токсичных и агрессивных веществ.</w:t>
      </w:r>
    </w:p>
    <w:p w14:paraId="534F5056" w14:textId="77777777" w:rsidR="006A15A0" w:rsidRPr="00DF642F" w:rsidRDefault="006A15A0" w:rsidP="006A15A0">
      <w:pPr>
        <w:shd w:val="clear" w:color="auto" w:fill="FFFFFF"/>
        <w:tabs>
          <w:tab w:val="left" w:pos="0"/>
        </w:tabs>
        <w:spacing w:after="0" w:line="240" w:lineRule="auto"/>
        <w:ind w:firstLine="426"/>
        <w:contextualSpacing/>
        <w:jc w:val="both"/>
        <w:rPr>
          <w:rFonts w:ascii="Times New Roman" w:hAnsi="Times New Roman" w:cs="Times New Roman"/>
          <w:sz w:val="20"/>
          <w:szCs w:val="20"/>
        </w:rPr>
      </w:pPr>
      <w:r w:rsidRPr="00DF642F">
        <w:rPr>
          <w:rFonts w:ascii="Times New Roman" w:hAnsi="Times New Roman" w:cs="Times New Roman"/>
          <w:sz w:val="20"/>
          <w:szCs w:val="20"/>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и отвечать требованиям следующих нормативных актов:</w:t>
      </w:r>
    </w:p>
    <w:p w14:paraId="24C9E0B7" w14:textId="77777777" w:rsidR="006A15A0" w:rsidRPr="00DF642F" w:rsidRDefault="006A15A0" w:rsidP="006A15A0">
      <w:pPr>
        <w:pStyle w:val="afe"/>
        <w:numPr>
          <w:ilvl w:val="0"/>
          <w:numId w:val="10"/>
        </w:numPr>
        <w:shd w:val="clear" w:color="auto" w:fill="FFFFFF"/>
        <w:spacing w:before="0" w:beforeAutospacing="0" w:after="0" w:afterAutospacing="0"/>
        <w:ind w:left="426" w:hanging="426"/>
        <w:jc w:val="both"/>
        <w:rPr>
          <w:sz w:val="20"/>
          <w:szCs w:val="20"/>
        </w:rPr>
      </w:pPr>
      <w:r w:rsidRPr="00DF642F">
        <w:rPr>
          <w:bCs/>
          <w:sz w:val="20"/>
          <w:szCs w:val="20"/>
        </w:rPr>
        <w:t>ГОСТ 12.2.003-91Система стандартов безопасности труда. Оборудование производственное. Общие требования безопасности.</w:t>
      </w:r>
    </w:p>
    <w:p w14:paraId="6FBE9CCD" w14:textId="77777777" w:rsidR="006A15A0" w:rsidRPr="00DF642F" w:rsidRDefault="006A15A0" w:rsidP="006A15A0">
      <w:pPr>
        <w:pStyle w:val="afe"/>
        <w:numPr>
          <w:ilvl w:val="0"/>
          <w:numId w:val="10"/>
        </w:numPr>
        <w:shd w:val="clear" w:color="auto" w:fill="FFFFFF"/>
        <w:spacing w:before="0" w:beforeAutospacing="0" w:after="0" w:afterAutospacing="0"/>
        <w:ind w:left="426" w:hanging="426"/>
        <w:jc w:val="both"/>
        <w:rPr>
          <w:sz w:val="20"/>
          <w:szCs w:val="20"/>
        </w:rPr>
      </w:pPr>
      <w:r w:rsidRPr="00DF642F">
        <w:rPr>
          <w:bCs/>
          <w:sz w:val="20"/>
          <w:szCs w:val="20"/>
        </w:rPr>
        <w:t>СП</w:t>
      </w:r>
      <w:r w:rsidRPr="00DF642F">
        <w:rPr>
          <w:sz w:val="20"/>
          <w:szCs w:val="20"/>
          <w:shd w:val="clear" w:color="auto" w:fill="FFFFFF"/>
        </w:rPr>
        <w:t xml:space="preserve"> 2.2.3670-20 Санитарно-эпидемиологические требования к условиям труда.</w:t>
      </w:r>
    </w:p>
    <w:p w14:paraId="7E9259E2" w14:textId="77777777" w:rsidR="006A15A0" w:rsidRPr="00DF642F" w:rsidRDefault="006A15A0" w:rsidP="006A15A0">
      <w:pPr>
        <w:autoSpaceDE w:val="0"/>
        <w:autoSpaceDN w:val="0"/>
        <w:adjustRightInd w:val="0"/>
        <w:spacing w:after="0" w:line="240" w:lineRule="auto"/>
        <w:ind w:firstLine="567"/>
        <w:contextualSpacing/>
        <w:jc w:val="both"/>
        <w:rPr>
          <w:rFonts w:ascii="Times New Roman" w:eastAsia="Times New Roman" w:hAnsi="Times New Roman" w:cs="Times New Roman"/>
          <w:sz w:val="20"/>
          <w:szCs w:val="20"/>
          <w:lang w:eastAsia="ru-RU"/>
        </w:rPr>
      </w:pPr>
    </w:p>
    <w:p w14:paraId="4F8F2537" w14:textId="77777777" w:rsidR="006A15A0" w:rsidRPr="00DF642F" w:rsidRDefault="006A15A0" w:rsidP="006A15A0">
      <w:pPr>
        <w:widowControl w:val="0"/>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0"/>
          <w:szCs w:val="20"/>
          <w:lang w:eastAsia="ru-RU"/>
        </w:rPr>
      </w:pPr>
      <w:r w:rsidRPr="00DF642F">
        <w:rPr>
          <w:rFonts w:ascii="Times New Roman" w:eastAsia="Times New Roman" w:hAnsi="Times New Roman" w:cs="Times New Roman"/>
          <w:b/>
          <w:sz w:val="20"/>
          <w:szCs w:val="20"/>
          <w:lang w:eastAsia="ru-RU"/>
        </w:rPr>
        <w:lastRenderedPageBreak/>
        <w:t>ДОПОЛНИТЕЛЬНЫЕ (ИНЫЕ) ТРЕБОВАНИЯ</w:t>
      </w:r>
    </w:p>
    <w:p w14:paraId="7CA11FEC" w14:textId="4193A165" w:rsidR="009D3304" w:rsidRPr="00DA6917" w:rsidRDefault="006A15A0" w:rsidP="006A15A0">
      <w:pPr>
        <w:spacing w:after="0" w:line="240" w:lineRule="auto"/>
        <w:ind w:firstLine="426"/>
        <w:contextualSpacing/>
        <w:jc w:val="both"/>
        <w:rPr>
          <w:rFonts w:cstheme="minorHAnsi"/>
          <w:sz w:val="20"/>
          <w:szCs w:val="20"/>
          <w:lang w:val="ru"/>
        </w:rPr>
      </w:pPr>
      <w:r w:rsidRPr="00DF642F">
        <w:rPr>
          <w:rFonts w:ascii="Times New Roman" w:hAnsi="Times New Roman" w:cs="Times New Roman"/>
          <w:sz w:val="20"/>
          <w:szCs w:val="20"/>
          <w:lang w:val="ru"/>
        </w:rPr>
        <w:t>Не установлено.</w:t>
      </w:r>
    </w:p>
    <w:p w14:paraId="60F51312" w14:textId="34E98F7A" w:rsidR="00091220" w:rsidRDefault="00091220" w:rsidP="00FB7FF8">
      <w:pPr>
        <w:tabs>
          <w:tab w:val="left" w:pos="709"/>
          <w:tab w:val="left" w:pos="6663"/>
        </w:tabs>
        <w:spacing w:after="0" w:line="240" w:lineRule="auto"/>
        <w:contextualSpacing/>
        <w:rPr>
          <w:rFonts w:ascii="Times New Roman" w:eastAsia="Calibri" w:hAnsi="Times New Roman" w:cs="Times New Roman"/>
          <w:sz w:val="20"/>
          <w:szCs w:val="20"/>
        </w:rPr>
      </w:pPr>
    </w:p>
    <w:p w14:paraId="7F321169" w14:textId="3ED2DE08" w:rsidR="00091220" w:rsidRDefault="00091220" w:rsidP="00FB7FF8">
      <w:pPr>
        <w:tabs>
          <w:tab w:val="left" w:pos="709"/>
          <w:tab w:val="left" w:pos="6663"/>
        </w:tabs>
        <w:spacing w:after="0" w:line="240" w:lineRule="auto"/>
        <w:contextualSpacing/>
        <w:rPr>
          <w:rFonts w:ascii="Times New Roman" w:eastAsia="Calibri" w:hAnsi="Times New Roman" w:cs="Times New Roman"/>
          <w:sz w:val="20"/>
          <w:szCs w:val="20"/>
        </w:rPr>
      </w:pPr>
    </w:p>
    <w:p w14:paraId="3A9CC088" w14:textId="77777777" w:rsidR="00091220" w:rsidRPr="00237DEA" w:rsidRDefault="00091220" w:rsidP="00FB7FF8">
      <w:pPr>
        <w:tabs>
          <w:tab w:val="left" w:pos="709"/>
          <w:tab w:val="left" w:pos="6663"/>
        </w:tabs>
        <w:spacing w:after="0" w:line="240" w:lineRule="auto"/>
        <w:contextualSpacing/>
        <w:rPr>
          <w:rFonts w:ascii="Times New Roman" w:eastAsia="Calibri" w:hAnsi="Times New Roman" w:cs="Times New Roman"/>
          <w:sz w:val="20"/>
          <w:szCs w:val="20"/>
        </w:rPr>
      </w:pP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tblGrid>
      <w:tr w:rsidR="00FB7FF8" w:rsidRPr="00237DEA" w14:paraId="57E56AB8" w14:textId="77777777" w:rsidTr="00FB7FF8">
        <w:trPr>
          <w:trHeight w:val="169"/>
        </w:trPr>
        <w:tc>
          <w:tcPr>
            <w:tcW w:w="5670" w:type="dxa"/>
            <w:tcBorders>
              <w:top w:val="nil"/>
              <w:left w:val="nil"/>
              <w:bottom w:val="nil"/>
              <w:right w:val="nil"/>
            </w:tcBorders>
            <w:hideMark/>
          </w:tcPr>
          <w:p w14:paraId="556AA4EE" w14:textId="77777777" w:rsidR="00FB7FF8" w:rsidRPr="00237DEA" w:rsidRDefault="00FB7FF8" w:rsidP="00FB7FF8">
            <w:pPr>
              <w:spacing w:after="0" w:line="240" w:lineRule="auto"/>
              <w:contextualSpacing/>
              <w:jc w:val="both"/>
              <w:rPr>
                <w:rFonts w:ascii="Times New Roman" w:eastAsia="Times New Roman" w:hAnsi="Times New Roman" w:cs="Times New Roman"/>
                <w:b/>
                <w:sz w:val="20"/>
                <w:szCs w:val="20"/>
                <w:lang w:eastAsia="ar-SA"/>
              </w:rPr>
            </w:pPr>
            <w:r w:rsidRPr="00237DEA">
              <w:rPr>
                <w:rFonts w:ascii="Times New Roman" w:eastAsia="Times New Roman" w:hAnsi="Times New Roman" w:cs="Times New Roman"/>
                <w:b/>
                <w:sz w:val="20"/>
                <w:szCs w:val="20"/>
                <w:lang w:eastAsia="ar-SA"/>
              </w:rPr>
              <w:t>Покупатель: АО «Почта России»</w:t>
            </w:r>
          </w:p>
        </w:tc>
        <w:tc>
          <w:tcPr>
            <w:tcW w:w="3544" w:type="dxa"/>
            <w:tcBorders>
              <w:top w:val="nil"/>
              <w:left w:val="nil"/>
              <w:bottom w:val="nil"/>
              <w:right w:val="nil"/>
            </w:tcBorders>
            <w:hideMark/>
          </w:tcPr>
          <w:p w14:paraId="77461D78" w14:textId="77777777" w:rsidR="00FB7FF8" w:rsidRPr="00237DEA" w:rsidRDefault="00FB7FF8" w:rsidP="00237DEA">
            <w:pPr>
              <w:tabs>
                <w:tab w:val="left" w:pos="3516"/>
              </w:tabs>
              <w:spacing w:after="0" w:line="240" w:lineRule="auto"/>
              <w:contextualSpacing/>
              <w:rPr>
                <w:rFonts w:ascii="Times New Roman" w:eastAsia="Times New Roman" w:hAnsi="Times New Roman" w:cs="Times New Roman"/>
                <w:b/>
                <w:bCs/>
                <w:sz w:val="20"/>
                <w:szCs w:val="20"/>
                <w:lang w:eastAsia="ru-RU"/>
              </w:rPr>
            </w:pPr>
            <w:r w:rsidRPr="00237DEA">
              <w:rPr>
                <w:rFonts w:ascii="Times New Roman" w:eastAsia="Times New Roman" w:hAnsi="Times New Roman" w:cs="Times New Roman"/>
                <w:b/>
                <w:sz w:val="20"/>
                <w:szCs w:val="20"/>
                <w:lang w:eastAsia="ru-RU"/>
              </w:rPr>
              <w:t xml:space="preserve">Поставщик: </w:t>
            </w:r>
          </w:p>
        </w:tc>
      </w:tr>
      <w:tr w:rsidR="00FB7FF8" w:rsidRPr="00237DEA" w14:paraId="2A0CE997" w14:textId="77777777" w:rsidTr="00FB7FF8">
        <w:trPr>
          <w:trHeight w:val="1100"/>
        </w:trPr>
        <w:tc>
          <w:tcPr>
            <w:tcW w:w="5670" w:type="dxa"/>
            <w:tcBorders>
              <w:top w:val="nil"/>
              <w:left w:val="nil"/>
              <w:bottom w:val="nil"/>
              <w:right w:val="nil"/>
            </w:tcBorders>
            <w:hideMark/>
          </w:tcPr>
          <w:p w14:paraId="173C04DD" w14:textId="77777777" w:rsidR="00A17FD7" w:rsidRPr="00A17FD7"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74935AF6" w14:textId="77777777" w:rsidR="000A7A2C" w:rsidRPr="00237DEA"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541596E9" w14:textId="77777777" w:rsidR="00FB7FF8" w:rsidRPr="00237DEA" w:rsidRDefault="00AA0669" w:rsidP="00AA0669">
            <w:pPr>
              <w:shd w:val="clear" w:color="auto" w:fill="FFFFFF"/>
              <w:tabs>
                <w:tab w:val="left" w:pos="709"/>
                <w:tab w:val="left" w:pos="1530"/>
                <w:tab w:val="left" w:pos="8760"/>
              </w:tabs>
              <w:spacing w:after="0" w:line="240" w:lineRule="auto"/>
              <w:contextualSpacing/>
              <w:rPr>
                <w:rFonts w:ascii="Times New Roman" w:eastAsia="Calibri" w:hAnsi="Times New Roman" w:cs="Times New Roman"/>
                <w:sz w:val="20"/>
                <w:szCs w:val="20"/>
              </w:rPr>
            </w:pPr>
            <w:r w:rsidRPr="00237DEA">
              <w:rPr>
                <w:rFonts w:ascii="Times New Roman" w:eastAsia="Times New Roman" w:hAnsi="Times New Roman" w:cs="Times New Roman"/>
                <w:sz w:val="20"/>
                <w:szCs w:val="20"/>
              </w:rPr>
              <w:t>_______________/</w:t>
            </w:r>
            <w:r w:rsidR="000A7A2C">
              <w:rPr>
                <w:rFonts w:ascii="Times New Roman" w:eastAsia="Times New Roman" w:hAnsi="Times New Roman" w:cs="Times New Roman"/>
                <w:sz w:val="20"/>
                <w:szCs w:val="20"/>
              </w:rPr>
              <w:t>В.О. Шишмарева</w:t>
            </w:r>
            <w:r w:rsidRPr="00237DEA">
              <w:rPr>
                <w:rFonts w:ascii="Times New Roman" w:eastAsia="Times New Roman" w:hAnsi="Times New Roman" w:cs="Times New Roman"/>
                <w:sz w:val="20"/>
                <w:szCs w:val="20"/>
              </w:rPr>
              <w:t>/</w:t>
            </w:r>
          </w:p>
          <w:p w14:paraId="5B4B591C" w14:textId="77777777" w:rsidR="00FB7FF8" w:rsidRPr="00237DEA" w:rsidRDefault="00FB7FF8" w:rsidP="00FB7FF8">
            <w:pPr>
              <w:spacing w:after="0" w:line="240" w:lineRule="auto"/>
              <w:contextualSpacing/>
              <w:jc w:val="both"/>
              <w:rPr>
                <w:rFonts w:ascii="Times New Roman" w:eastAsia="Times New Roman" w:hAnsi="Times New Roman" w:cs="Times New Roman"/>
                <w:sz w:val="20"/>
                <w:szCs w:val="20"/>
                <w:lang w:eastAsia="ar-SA"/>
              </w:rPr>
            </w:pPr>
          </w:p>
        </w:tc>
        <w:tc>
          <w:tcPr>
            <w:tcW w:w="3544" w:type="dxa"/>
            <w:tcBorders>
              <w:top w:val="nil"/>
              <w:left w:val="nil"/>
              <w:bottom w:val="nil"/>
              <w:right w:val="nil"/>
            </w:tcBorders>
          </w:tcPr>
          <w:p w14:paraId="74A679A9" w14:textId="77777777" w:rsidR="00FB7FF8" w:rsidRDefault="00FB7FF8" w:rsidP="00FB7FF8">
            <w:pPr>
              <w:tabs>
                <w:tab w:val="left" w:pos="3516"/>
              </w:tabs>
              <w:spacing w:after="0" w:line="240" w:lineRule="auto"/>
              <w:contextualSpacing/>
              <w:rPr>
                <w:rFonts w:ascii="Times New Roman" w:eastAsia="Times New Roman" w:hAnsi="Times New Roman" w:cs="Times New Roman"/>
                <w:sz w:val="20"/>
                <w:szCs w:val="20"/>
                <w:lang w:eastAsia="ru-RU"/>
              </w:rPr>
            </w:pPr>
          </w:p>
          <w:p w14:paraId="31963737" w14:textId="77777777" w:rsidR="00237DEA" w:rsidRPr="00237DEA" w:rsidRDefault="00237DEA" w:rsidP="00FB7FF8">
            <w:pPr>
              <w:tabs>
                <w:tab w:val="left" w:pos="3516"/>
              </w:tabs>
              <w:spacing w:after="0" w:line="240" w:lineRule="auto"/>
              <w:contextualSpacing/>
              <w:rPr>
                <w:rFonts w:ascii="Times New Roman" w:eastAsia="Times New Roman" w:hAnsi="Times New Roman" w:cs="Times New Roman"/>
                <w:sz w:val="20"/>
                <w:szCs w:val="20"/>
                <w:lang w:eastAsia="ru-RU"/>
              </w:rPr>
            </w:pPr>
          </w:p>
          <w:p w14:paraId="6AD10555" w14:textId="77777777" w:rsidR="00FB7FF8" w:rsidRPr="00237DEA" w:rsidRDefault="00FB7FF8" w:rsidP="00FB7FF8">
            <w:pPr>
              <w:spacing w:after="0" w:line="240" w:lineRule="auto"/>
              <w:contextualSpacing/>
              <w:rPr>
                <w:rFonts w:ascii="Times New Roman" w:eastAsia="Calibri" w:hAnsi="Times New Roman" w:cs="Times New Roman"/>
                <w:sz w:val="20"/>
                <w:szCs w:val="20"/>
              </w:rPr>
            </w:pPr>
            <w:r w:rsidRPr="00237DEA">
              <w:rPr>
                <w:rFonts w:ascii="Times New Roman" w:eastAsia="Times New Roman" w:hAnsi="Times New Roman" w:cs="Times New Roman"/>
                <w:sz w:val="20"/>
                <w:szCs w:val="20"/>
                <w:lang w:eastAsia="ru-RU"/>
              </w:rPr>
              <w:t>_______________/</w:t>
            </w:r>
            <w:r w:rsidR="00237DEA">
              <w:rPr>
                <w:rFonts w:ascii="Times New Roman" w:eastAsia="Times New Roman" w:hAnsi="Times New Roman" w:cs="Times New Roman"/>
                <w:sz w:val="20"/>
                <w:szCs w:val="20"/>
                <w:lang w:eastAsia="ru-RU"/>
              </w:rPr>
              <w:t>___________</w:t>
            </w:r>
            <w:r w:rsidRPr="00237DEA">
              <w:rPr>
                <w:rFonts w:ascii="Times New Roman" w:eastAsia="Calibri" w:hAnsi="Times New Roman" w:cs="Times New Roman"/>
                <w:sz w:val="20"/>
                <w:szCs w:val="20"/>
              </w:rPr>
              <w:t>/</w:t>
            </w:r>
          </w:p>
          <w:p w14:paraId="6FC66B3D" w14:textId="77777777" w:rsidR="00FB7FF8" w:rsidRPr="00237DEA" w:rsidRDefault="00FB7FF8" w:rsidP="00FB7FF8">
            <w:pPr>
              <w:spacing w:after="0" w:line="240" w:lineRule="auto"/>
              <w:contextualSpacing/>
              <w:jc w:val="both"/>
              <w:rPr>
                <w:rFonts w:ascii="Times New Roman" w:eastAsia="Times New Roman" w:hAnsi="Times New Roman" w:cs="Times New Roman"/>
                <w:sz w:val="20"/>
                <w:szCs w:val="20"/>
                <w:lang w:eastAsia="ar-SA"/>
              </w:rPr>
            </w:pPr>
          </w:p>
        </w:tc>
      </w:tr>
    </w:tbl>
    <w:p w14:paraId="6927E186" w14:textId="77777777" w:rsidR="00091220" w:rsidRDefault="00091220">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77CB4C00" w14:textId="61D63C3C" w:rsidR="00E00BFB" w:rsidRPr="00C30EC3" w:rsidRDefault="00E00BFB" w:rsidP="00D23557">
      <w:pPr>
        <w:spacing w:after="0" w:line="240" w:lineRule="auto"/>
        <w:ind w:left="5103"/>
        <w:jc w:val="right"/>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lastRenderedPageBreak/>
        <w:t>Приложение № 4</w:t>
      </w:r>
    </w:p>
    <w:p w14:paraId="4D2F8400" w14:textId="5B37ADE0" w:rsidR="00E00BFB" w:rsidRPr="00C30EC3" w:rsidRDefault="00E00BFB" w:rsidP="00D23557">
      <w:pPr>
        <w:suppressAutoHyphens/>
        <w:autoSpaceDE w:val="0"/>
        <w:autoSpaceDN w:val="0"/>
        <w:adjustRightInd w:val="0"/>
        <w:spacing w:after="0" w:line="240" w:lineRule="auto"/>
        <w:contextualSpacing/>
        <w:jc w:val="right"/>
        <w:rPr>
          <w:rFonts w:ascii="Times New Roman" w:eastAsia="Times New Roman" w:hAnsi="Times New Roman" w:cs="Times New Roman"/>
          <w:bCs/>
          <w:sz w:val="20"/>
          <w:szCs w:val="20"/>
          <w:lang w:eastAsia="ar-SA"/>
        </w:rPr>
      </w:pPr>
      <w:r w:rsidRPr="00C30EC3">
        <w:rPr>
          <w:rFonts w:ascii="Times New Roman" w:eastAsia="Times New Roman" w:hAnsi="Times New Roman" w:cs="Times New Roman"/>
          <w:bCs/>
          <w:sz w:val="20"/>
          <w:szCs w:val="20"/>
          <w:lang w:eastAsia="ar-SA"/>
        </w:rPr>
        <w:t>к Договору № _________</w:t>
      </w:r>
    </w:p>
    <w:p w14:paraId="32E7D256" w14:textId="021651A1" w:rsidR="00E00BFB" w:rsidRPr="00C30EC3" w:rsidRDefault="00E00BFB" w:rsidP="00D23557">
      <w:pPr>
        <w:widowControl w:val="0"/>
        <w:tabs>
          <w:tab w:val="left" w:pos="5820"/>
        </w:tabs>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ar-SA"/>
        </w:rPr>
        <w:t xml:space="preserve">от </w:t>
      </w:r>
      <w:r w:rsidR="00A97FFA">
        <w:rPr>
          <w:rFonts w:ascii="Times New Roman" w:eastAsia="Times New Roman" w:hAnsi="Times New Roman" w:cs="Times New Roman"/>
          <w:bCs/>
          <w:sz w:val="20"/>
          <w:szCs w:val="20"/>
          <w:lang w:eastAsia="ar-SA"/>
        </w:rPr>
        <w:t>«__» ___________2025</w:t>
      </w:r>
      <w:r w:rsidRPr="00C30EC3">
        <w:rPr>
          <w:rFonts w:ascii="Times New Roman" w:eastAsia="Times New Roman" w:hAnsi="Times New Roman" w:cs="Times New Roman"/>
          <w:bCs/>
          <w:sz w:val="20"/>
          <w:szCs w:val="20"/>
          <w:lang w:eastAsia="ar-SA"/>
        </w:rPr>
        <w:t xml:space="preserve"> г</w:t>
      </w:r>
    </w:p>
    <w:p w14:paraId="027CFB06" w14:textId="77777777" w:rsidR="00E00BFB" w:rsidRDefault="00E00BFB" w:rsidP="00E00BFB">
      <w:pPr>
        <w:jc w:val="center"/>
        <w:rPr>
          <w:rFonts w:asciiTheme="majorHAnsi" w:hAnsiTheme="majorHAnsi" w:cstheme="majorHAnsi"/>
          <w:b/>
          <w:sz w:val="20"/>
          <w:szCs w:val="20"/>
          <w:lang w:val="ru"/>
        </w:rPr>
      </w:pPr>
    </w:p>
    <w:p w14:paraId="0FB6B720" w14:textId="6D0C7DD2" w:rsidR="00E00BFB" w:rsidRPr="00EA05C6" w:rsidRDefault="007F32E4" w:rsidP="00E00BFB">
      <w:pPr>
        <w:jc w:val="center"/>
        <w:rPr>
          <w:rFonts w:asciiTheme="majorHAnsi" w:hAnsiTheme="majorHAnsi" w:cstheme="majorHAnsi"/>
          <w:b/>
          <w:sz w:val="20"/>
          <w:szCs w:val="20"/>
          <w:lang w:val="ru"/>
        </w:rPr>
      </w:pPr>
      <w:r w:rsidRPr="00EA05C6">
        <w:rPr>
          <w:rFonts w:asciiTheme="majorHAnsi" w:hAnsiTheme="majorHAnsi" w:cstheme="majorHAnsi"/>
          <w:b/>
          <w:sz w:val="20"/>
          <w:szCs w:val="20"/>
          <w:lang w:val="ru"/>
        </w:rPr>
        <w:t>АДРЕС ПО</w:t>
      </w:r>
      <w:r>
        <w:rPr>
          <w:rFonts w:asciiTheme="majorHAnsi" w:hAnsiTheme="majorHAnsi" w:cstheme="majorHAnsi"/>
          <w:b/>
          <w:sz w:val="20"/>
          <w:szCs w:val="20"/>
          <w:lang w:val="ru"/>
        </w:rPr>
        <w:t>СТАВКИ</w:t>
      </w:r>
    </w:p>
    <w:tbl>
      <w:tblPr>
        <w:tblStyle w:val="23"/>
        <w:tblW w:w="5000" w:type="pct"/>
        <w:tblLook w:val="04A0" w:firstRow="1" w:lastRow="0" w:firstColumn="1" w:lastColumn="0" w:noHBand="0" w:noVBand="1"/>
      </w:tblPr>
      <w:tblGrid>
        <w:gridCol w:w="421"/>
        <w:gridCol w:w="1559"/>
        <w:gridCol w:w="2551"/>
        <w:gridCol w:w="1843"/>
        <w:gridCol w:w="3108"/>
      </w:tblGrid>
      <w:tr w:rsidR="00E00BFB" w:rsidRPr="00EA05C6" w14:paraId="4F806332" w14:textId="77777777" w:rsidTr="00544B13">
        <w:tc>
          <w:tcPr>
            <w:tcW w:w="222" w:type="pct"/>
            <w:tcBorders>
              <w:top w:val="single" w:sz="4" w:space="0" w:color="auto"/>
              <w:left w:val="single" w:sz="4" w:space="0" w:color="auto"/>
              <w:bottom w:val="single" w:sz="4" w:space="0" w:color="auto"/>
              <w:right w:val="single" w:sz="4" w:space="0" w:color="auto"/>
            </w:tcBorders>
            <w:vAlign w:val="center"/>
            <w:hideMark/>
          </w:tcPr>
          <w:p w14:paraId="6F9C04F7" w14:textId="1B80E9FF"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b/>
                <w:bCs/>
                <w:sz w:val="20"/>
                <w:szCs w:val="20"/>
              </w:rPr>
              <w:t>№</w:t>
            </w:r>
          </w:p>
        </w:tc>
        <w:tc>
          <w:tcPr>
            <w:tcW w:w="822"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F776D5E"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Наименование Покупателя</w:t>
            </w:r>
          </w:p>
        </w:tc>
        <w:tc>
          <w:tcPr>
            <w:tcW w:w="1345" w:type="pct"/>
            <w:tcBorders>
              <w:top w:val="single" w:sz="8" w:space="0" w:color="auto"/>
              <w:left w:val="nil"/>
              <w:bottom w:val="single" w:sz="4" w:space="0" w:color="auto"/>
              <w:right w:val="single" w:sz="4" w:space="0" w:color="auto"/>
            </w:tcBorders>
            <w:shd w:val="clear" w:color="auto" w:fill="auto"/>
            <w:vAlign w:val="center"/>
          </w:tcPr>
          <w:p w14:paraId="33AB8FE2"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Адрес местонахождения (адрес склада куда будет производится отгрузка)</w:t>
            </w:r>
          </w:p>
        </w:tc>
        <w:tc>
          <w:tcPr>
            <w:tcW w:w="972" w:type="pct"/>
            <w:tcBorders>
              <w:top w:val="single" w:sz="8" w:space="0" w:color="auto"/>
              <w:left w:val="nil"/>
              <w:bottom w:val="single" w:sz="4" w:space="0" w:color="auto"/>
              <w:right w:val="single" w:sz="4" w:space="0" w:color="auto"/>
            </w:tcBorders>
            <w:shd w:val="clear" w:color="auto" w:fill="auto"/>
            <w:vAlign w:val="center"/>
          </w:tcPr>
          <w:p w14:paraId="57BB97AF"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 xml:space="preserve">Адрес </w:t>
            </w:r>
            <w:r>
              <w:rPr>
                <w:rFonts w:asciiTheme="majorHAnsi" w:hAnsiTheme="majorHAnsi" w:cstheme="majorHAnsi"/>
                <w:sz w:val="20"/>
                <w:szCs w:val="20"/>
              </w:rPr>
              <w:t>Покупателя</w:t>
            </w:r>
          </w:p>
        </w:tc>
        <w:tc>
          <w:tcPr>
            <w:tcW w:w="1639" w:type="pct"/>
            <w:tcBorders>
              <w:top w:val="single" w:sz="8" w:space="0" w:color="auto"/>
              <w:left w:val="nil"/>
              <w:bottom w:val="single" w:sz="4" w:space="0" w:color="auto"/>
              <w:right w:val="single" w:sz="8" w:space="0" w:color="auto"/>
            </w:tcBorders>
            <w:shd w:val="clear" w:color="auto" w:fill="auto"/>
            <w:vAlign w:val="center"/>
          </w:tcPr>
          <w:p w14:paraId="52B6F275"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Контактное лицо (ФИО, должность, телефон, эл. адрес)</w:t>
            </w:r>
          </w:p>
        </w:tc>
      </w:tr>
      <w:tr w:rsidR="00E00BFB" w:rsidRPr="00EA05C6" w14:paraId="31272DCE" w14:textId="77777777" w:rsidTr="00544B13">
        <w:tc>
          <w:tcPr>
            <w:tcW w:w="222" w:type="pct"/>
            <w:tcBorders>
              <w:top w:val="single" w:sz="4" w:space="0" w:color="auto"/>
              <w:left w:val="single" w:sz="4" w:space="0" w:color="auto"/>
              <w:bottom w:val="single" w:sz="4" w:space="0" w:color="auto"/>
              <w:right w:val="single" w:sz="4" w:space="0" w:color="auto"/>
            </w:tcBorders>
          </w:tcPr>
          <w:p w14:paraId="0B6A5633"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lang w:val="en-US"/>
              </w:rPr>
              <w:t>1</w:t>
            </w:r>
          </w:p>
        </w:tc>
        <w:tc>
          <w:tcPr>
            <w:tcW w:w="822" w:type="pct"/>
            <w:tcBorders>
              <w:top w:val="single" w:sz="4" w:space="0" w:color="auto"/>
              <w:left w:val="single" w:sz="4" w:space="0" w:color="auto"/>
              <w:bottom w:val="single" w:sz="4" w:space="0" w:color="auto"/>
              <w:right w:val="single" w:sz="4" w:space="0" w:color="auto"/>
            </w:tcBorders>
          </w:tcPr>
          <w:p w14:paraId="09799EA0"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 xml:space="preserve">УФПС </w:t>
            </w:r>
            <w:r>
              <w:rPr>
                <w:rFonts w:asciiTheme="majorHAnsi" w:hAnsiTheme="majorHAnsi" w:cstheme="majorHAnsi"/>
                <w:sz w:val="20"/>
                <w:szCs w:val="20"/>
              </w:rPr>
              <w:t xml:space="preserve">г. </w:t>
            </w:r>
            <w:r w:rsidRPr="00EA05C6">
              <w:rPr>
                <w:rFonts w:asciiTheme="majorHAnsi" w:hAnsiTheme="majorHAnsi" w:cstheme="majorHAnsi"/>
                <w:sz w:val="20"/>
                <w:szCs w:val="20"/>
              </w:rPr>
              <w:t>Санкт-Петербурга и Ленинградской области</w:t>
            </w:r>
          </w:p>
        </w:tc>
        <w:tc>
          <w:tcPr>
            <w:tcW w:w="1345" w:type="pct"/>
            <w:tcBorders>
              <w:top w:val="single" w:sz="4" w:space="0" w:color="auto"/>
              <w:left w:val="single" w:sz="4" w:space="0" w:color="auto"/>
              <w:bottom w:val="single" w:sz="4" w:space="0" w:color="auto"/>
              <w:right w:val="single" w:sz="4" w:space="0" w:color="auto"/>
            </w:tcBorders>
          </w:tcPr>
          <w:p w14:paraId="19C7072A" w14:textId="01916B20" w:rsidR="00E00BFB" w:rsidRPr="00EA05C6" w:rsidRDefault="00E00BFB" w:rsidP="00A37823">
            <w:pPr>
              <w:jc w:val="center"/>
              <w:rPr>
                <w:rFonts w:asciiTheme="majorHAnsi" w:eastAsia="Calibri" w:hAnsiTheme="majorHAnsi" w:cstheme="majorHAnsi"/>
                <w:sz w:val="20"/>
                <w:szCs w:val="20"/>
              </w:rPr>
            </w:pPr>
            <w:r>
              <w:rPr>
                <w:rFonts w:asciiTheme="majorHAnsi" w:hAnsiTheme="majorHAnsi" w:cstheme="majorHAnsi"/>
                <w:sz w:val="20"/>
                <w:szCs w:val="20"/>
              </w:rPr>
              <w:t>200961</w:t>
            </w:r>
            <w:r w:rsidRPr="00EA05C6">
              <w:rPr>
                <w:rFonts w:asciiTheme="majorHAnsi" w:hAnsiTheme="majorHAnsi" w:cstheme="majorHAnsi"/>
                <w:sz w:val="20"/>
                <w:szCs w:val="20"/>
              </w:rPr>
              <w:t>, г. Санкт-Петербург, Софийская</w:t>
            </w:r>
            <w:r w:rsidR="00544B13">
              <w:rPr>
                <w:rFonts w:asciiTheme="majorHAnsi" w:hAnsiTheme="majorHAnsi" w:cstheme="majorHAnsi"/>
                <w:sz w:val="20"/>
                <w:szCs w:val="20"/>
              </w:rPr>
              <w:t xml:space="preserve"> </w:t>
            </w:r>
            <w:r w:rsidR="00544B13" w:rsidRPr="00EA05C6">
              <w:rPr>
                <w:rFonts w:asciiTheme="majorHAnsi" w:hAnsiTheme="majorHAnsi" w:cstheme="majorHAnsi"/>
                <w:sz w:val="20"/>
                <w:szCs w:val="20"/>
              </w:rPr>
              <w:t>ул.</w:t>
            </w:r>
            <w:r w:rsidRPr="00EA05C6">
              <w:rPr>
                <w:rFonts w:asciiTheme="majorHAnsi" w:hAnsiTheme="majorHAnsi" w:cstheme="majorHAnsi"/>
                <w:sz w:val="20"/>
                <w:szCs w:val="20"/>
              </w:rPr>
              <w:t>, д. 81</w:t>
            </w:r>
            <w:r w:rsidR="00D47FDA">
              <w:rPr>
                <w:rFonts w:asciiTheme="majorHAnsi" w:hAnsiTheme="majorHAnsi" w:cstheme="majorHAnsi"/>
                <w:sz w:val="20"/>
                <w:szCs w:val="20"/>
              </w:rPr>
              <w:t>, корп.</w:t>
            </w:r>
            <w:r w:rsidRPr="00EA05C6">
              <w:rPr>
                <w:rFonts w:asciiTheme="majorHAnsi" w:hAnsiTheme="majorHAnsi" w:cstheme="majorHAnsi"/>
                <w:sz w:val="20"/>
                <w:szCs w:val="20"/>
              </w:rPr>
              <w:t xml:space="preserve"> </w:t>
            </w:r>
            <w:r>
              <w:rPr>
                <w:rFonts w:asciiTheme="majorHAnsi" w:hAnsiTheme="majorHAnsi" w:cstheme="majorHAnsi"/>
                <w:sz w:val="20"/>
                <w:szCs w:val="20"/>
              </w:rPr>
              <w:t>1</w:t>
            </w:r>
            <w:r w:rsidRPr="00EA05C6">
              <w:rPr>
                <w:rFonts w:asciiTheme="majorHAnsi" w:hAnsiTheme="majorHAnsi" w:cstheme="majorHAnsi"/>
                <w:sz w:val="20"/>
                <w:szCs w:val="20"/>
              </w:rPr>
              <w:t>,</w:t>
            </w:r>
            <w:r>
              <w:rPr>
                <w:rFonts w:asciiTheme="majorHAnsi" w:hAnsiTheme="majorHAnsi" w:cstheme="majorHAnsi"/>
                <w:sz w:val="20"/>
                <w:szCs w:val="20"/>
              </w:rPr>
              <w:t xml:space="preserve"> </w:t>
            </w:r>
            <w:r w:rsidR="00D47FDA">
              <w:rPr>
                <w:rFonts w:asciiTheme="majorHAnsi" w:hAnsiTheme="majorHAnsi" w:cstheme="majorHAnsi"/>
                <w:sz w:val="20"/>
                <w:szCs w:val="20"/>
              </w:rPr>
              <w:t>лит</w:t>
            </w:r>
            <w:r>
              <w:rPr>
                <w:rFonts w:asciiTheme="majorHAnsi" w:hAnsiTheme="majorHAnsi" w:cstheme="majorHAnsi"/>
                <w:sz w:val="20"/>
                <w:szCs w:val="20"/>
              </w:rPr>
              <w:t>. А</w:t>
            </w:r>
            <w:r w:rsidRPr="00EA05C6">
              <w:rPr>
                <w:rFonts w:asciiTheme="majorHAnsi" w:hAnsiTheme="majorHAnsi" w:cstheme="majorHAnsi"/>
                <w:sz w:val="20"/>
                <w:szCs w:val="20"/>
              </w:rPr>
              <w:t xml:space="preserve"> </w:t>
            </w:r>
          </w:p>
        </w:tc>
        <w:tc>
          <w:tcPr>
            <w:tcW w:w="972" w:type="pct"/>
            <w:tcBorders>
              <w:top w:val="single" w:sz="4" w:space="0" w:color="auto"/>
              <w:left w:val="single" w:sz="4" w:space="0" w:color="auto"/>
              <w:bottom w:val="single" w:sz="4" w:space="0" w:color="auto"/>
              <w:right w:val="single" w:sz="4" w:space="0" w:color="auto"/>
            </w:tcBorders>
          </w:tcPr>
          <w:p w14:paraId="036AA217" w14:textId="4FB6304E"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190121, г. Санкт-Петербург, Большая Морская</w:t>
            </w:r>
            <w:r w:rsidR="00544B13">
              <w:rPr>
                <w:rFonts w:asciiTheme="majorHAnsi" w:hAnsiTheme="majorHAnsi" w:cstheme="majorHAnsi"/>
                <w:sz w:val="20"/>
                <w:szCs w:val="20"/>
              </w:rPr>
              <w:t xml:space="preserve"> ул.</w:t>
            </w:r>
            <w:r w:rsidRPr="00EA05C6">
              <w:rPr>
                <w:rFonts w:asciiTheme="majorHAnsi" w:hAnsiTheme="majorHAnsi" w:cstheme="majorHAnsi"/>
                <w:sz w:val="20"/>
                <w:szCs w:val="20"/>
              </w:rPr>
              <w:t>, д. 61Б</w:t>
            </w:r>
          </w:p>
        </w:tc>
        <w:tc>
          <w:tcPr>
            <w:tcW w:w="1639" w:type="pct"/>
            <w:tcBorders>
              <w:top w:val="single" w:sz="4" w:space="0" w:color="auto"/>
              <w:left w:val="single" w:sz="4" w:space="0" w:color="auto"/>
              <w:bottom w:val="single" w:sz="4" w:space="0" w:color="auto"/>
              <w:right w:val="single" w:sz="4" w:space="0" w:color="auto"/>
            </w:tcBorders>
          </w:tcPr>
          <w:p w14:paraId="2CD8F8F0" w14:textId="0BED00A5" w:rsidR="00E00BFB" w:rsidRPr="00EA05C6" w:rsidRDefault="00E00BFB" w:rsidP="00A37823">
            <w:pPr>
              <w:rPr>
                <w:rFonts w:asciiTheme="majorHAnsi" w:hAnsiTheme="majorHAnsi" w:cstheme="majorHAnsi"/>
                <w:sz w:val="20"/>
                <w:szCs w:val="20"/>
              </w:rPr>
            </w:pPr>
            <w:r w:rsidRPr="00EA05C6">
              <w:rPr>
                <w:rFonts w:asciiTheme="majorHAnsi" w:hAnsiTheme="majorHAnsi" w:cstheme="majorHAnsi"/>
                <w:sz w:val="20"/>
                <w:szCs w:val="20"/>
              </w:rPr>
              <w:t>тел.:8 (812) 616-</w:t>
            </w:r>
            <w:r>
              <w:rPr>
                <w:rFonts w:asciiTheme="majorHAnsi" w:hAnsiTheme="majorHAnsi" w:cstheme="majorHAnsi"/>
                <w:sz w:val="20"/>
                <w:szCs w:val="20"/>
              </w:rPr>
              <w:t>63-40</w:t>
            </w:r>
            <w:r w:rsidRPr="00EA05C6">
              <w:rPr>
                <w:rFonts w:asciiTheme="majorHAnsi" w:hAnsiTheme="majorHAnsi" w:cstheme="majorHAnsi"/>
                <w:sz w:val="20"/>
                <w:szCs w:val="20"/>
              </w:rPr>
              <w:t>, доб.</w:t>
            </w:r>
            <w:r w:rsidR="00C65CD7">
              <w:rPr>
                <w:rFonts w:asciiTheme="majorHAnsi" w:hAnsiTheme="majorHAnsi" w:cstheme="majorHAnsi"/>
                <w:sz w:val="20"/>
                <w:szCs w:val="20"/>
              </w:rPr>
              <w:t>3016</w:t>
            </w:r>
            <w:r w:rsidRPr="00EA05C6">
              <w:rPr>
                <w:rFonts w:asciiTheme="majorHAnsi" w:hAnsiTheme="majorHAnsi" w:cstheme="majorHAnsi"/>
                <w:sz w:val="20"/>
                <w:szCs w:val="20"/>
              </w:rPr>
              <w:t xml:space="preserve"> </w:t>
            </w:r>
          </w:p>
          <w:p w14:paraId="1AD2EBF4" w14:textId="26B61CDD" w:rsidR="00E00BFB" w:rsidRPr="00EA05C6" w:rsidRDefault="00E00BFB" w:rsidP="00A37823">
            <w:pPr>
              <w:rPr>
                <w:rFonts w:asciiTheme="majorHAnsi" w:hAnsiTheme="majorHAnsi" w:cstheme="majorHAnsi"/>
                <w:sz w:val="20"/>
                <w:szCs w:val="20"/>
              </w:rPr>
            </w:pPr>
            <w:r>
              <w:rPr>
                <w:rFonts w:asciiTheme="majorHAnsi" w:hAnsiTheme="majorHAnsi" w:cstheme="majorHAnsi"/>
                <w:sz w:val="20"/>
                <w:szCs w:val="20"/>
              </w:rPr>
              <w:t>зав. с</w:t>
            </w:r>
            <w:r w:rsidRPr="00EA05C6">
              <w:rPr>
                <w:rFonts w:asciiTheme="majorHAnsi" w:hAnsiTheme="majorHAnsi" w:cstheme="majorHAnsi"/>
                <w:sz w:val="20"/>
                <w:szCs w:val="20"/>
              </w:rPr>
              <w:t xml:space="preserve">кладом </w:t>
            </w:r>
            <w:r w:rsidR="00D47FDA" w:rsidRPr="00D47FDA">
              <w:rPr>
                <w:rFonts w:asciiTheme="majorHAnsi" w:hAnsiTheme="majorHAnsi" w:cstheme="majorHAnsi"/>
                <w:sz w:val="20"/>
                <w:szCs w:val="20"/>
              </w:rPr>
              <w:t>Мысовская Галина Алексеевна</w:t>
            </w:r>
          </w:p>
          <w:p w14:paraId="07BE78A6" w14:textId="7A2263BD" w:rsidR="00E00BFB" w:rsidRPr="00EA05C6" w:rsidRDefault="00E00BFB" w:rsidP="00544B13">
            <w:pPr>
              <w:rPr>
                <w:rFonts w:asciiTheme="majorHAnsi" w:eastAsia="Calibri" w:hAnsiTheme="majorHAnsi" w:cstheme="majorHAnsi"/>
                <w:sz w:val="20"/>
                <w:szCs w:val="20"/>
              </w:rPr>
            </w:pPr>
            <w:r w:rsidRPr="00EA05C6">
              <w:rPr>
                <w:rFonts w:asciiTheme="majorHAnsi" w:hAnsiTheme="majorHAnsi" w:cstheme="majorHAnsi"/>
                <w:sz w:val="20"/>
                <w:szCs w:val="20"/>
              </w:rPr>
              <w:t xml:space="preserve">тел. </w:t>
            </w:r>
            <w:r w:rsidR="00D47FDA" w:rsidRPr="00D47FDA">
              <w:rPr>
                <w:rFonts w:asciiTheme="majorHAnsi" w:hAnsiTheme="majorHAnsi" w:cstheme="majorHAnsi"/>
                <w:sz w:val="20"/>
                <w:szCs w:val="20"/>
              </w:rPr>
              <w:t>+7 (921) 305-4926</w:t>
            </w:r>
          </w:p>
        </w:tc>
      </w:tr>
    </w:tbl>
    <w:p w14:paraId="471505D6" w14:textId="77777777" w:rsidR="00E00BFB" w:rsidRDefault="00E00BFB" w:rsidP="00E00BFB">
      <w:pPr>
        <w:tabs>
          <w:tab w:val="left" w:pos="1080"/>
        </w:tabs>
        <w:rPr>
          <w:rFonts w:eastAsia="Calibri"/>
          <w:sz w:val="24"/>
          <w:szCs w:val="24"/>
        </w:rPr>
      </w:pPr>
    </w:p>
    <w:p w14:paraId="0C8DBFF5" w14:textId="77777777" w:rsidR="00E00BFB" w:rsidRDefault="00E00BFB" w:rsidP="00E00BFB">
      <w:pPr>
        <w:tabs>
          <w:tab w:val="left" w:pos="1080"/>
        </w:tabs>
        <w:rPr>
          <w:rFonts w:eastAsia="Calibri"/>
          <w:sz w:val="24"/>
          <w:szCs w:val="24"/>
        </w:rPr>
      </w:pPr>
    </w:p>
    <w:p w14:paraId="3509CBFB" w14:textId="77777777" w:rsidR="00E00BFB" w:rsidRDefault="00E00BFB" w:rsidP="00E00BFB">
      <w:pPr>
        <w:tabs>
          <w:tab w:val="left" w:pos="1080"/>
        </w:tabs>
        <w:rPr>
          <w:rFonts w:eastAsia="Calibri"/>
          <w:sz w:val="24"/>
          <w:szCs w:val="24"/>
        </w:rPr>
      </w:pPr>
    </w:p>
    <w:p w14:paraId="53E33BF1" w14:textId="77777777" w:rsidR="00E00BFB" w:rsidRDefault="00E00BFB" w:rsidP="00E00BFB">
      <w:pPr>
        <w:tabs>
          <w:tab w:val="left" w:pos="1080"/>
        </w:tabs>
        <w:rPr>
          <w:rFonts w:eastAsia="Calibri"/>
          <w:sz w:val="24"/>
          <w:szCs w:val="24"/>
        </w:rPr>
      </w:pPr>
    </w:p>
    <w:p w14:paraId="4F7F6BA2" w14:textId="77777777" w:rsidR="00E00BFB" w:rsidRDefault="00E00BFB" w:rsidP="00E00BFB">
      <w:pPr>
        <w:tabs>
          <w:tab w:val="left" w:pos="1080"/>
        </w:tabs>
        <w:rPr>
          <w:rFonts w:eastAsia="Calibri"/>
          <w:sz w:val="24"/>
          <w:szCs w:val="24"/>
        </w:rPr>
      </w:pPr>
    </w:p>
    <w:p w14:paraId="665112F2" w14:textId="77777777" w:rsidR="00E00BFB" w:rsidRDefault="00E00BFB" w:rsidP="00E00BFB">
      <w:pPr>
        <w:tabs>
          <w:tab w:val="left" w:pos="1080"/>
        </w:tabs>
        <w:rPr>
          <w:rFonts w:eastAsia="Calibri"/>
          <w:sz w:val="24"/>
          <w:szCs w:val="24"/>
        </w:rPr>
      </w:pPr>
    </w:p>
    <w:p w14:paraId="4F50B9BC" w14:textId="77777777" w:rsidR="00E00BFB" w:rsidRDefault="00E00BFB" w:rsidP="00E00BFB">
      <w:pPr>
        <w:tabs>
          <w:tab w:val="left" w:pos="1080"/>
        </w:tabs>
        <w:rPr>
          <w:rFonts w:eastAsia="Calibri"/>
          <w:sz w:val="24"/>
          <w:szCs w:val="24"/>
        </w:rPr>
      </w:pPr>
    </w:p>
    <w:p w14:paraId="66F249BF" w14:textId="77777777" w:rsidR="00E00BFB" w:rsidRDefault="00E00BFB" w:rsidP="00E00BFB">
      <w:pPr>
        <w:tabs>
          <w:tab w:val="left" w:pos="1080"/>
        </w:tabs>
        <w:rPr>
          <w:rFonts w:eastAsia="Calibri"/>
          <w:sz w:val="24"/>
          <w:szCs w:val="24"/>
        </w:rPr>
      </w:pPr>
    </w:p>
    <w:p w14:paraId="7804062A" w14:textId="77777777" w:rsidR="00E00BFB" w:rsidRDefault="00E00BFB" w:rsidP="00E00BFB">
      <w:pPr>
        <w:tabs>
          <w:tab w:val="left" w:pos="1080"/>
        </w:tabs>
        <w:rPr>
          <w:rFonts w:eastAsia="Calibri"/>
          <w:sz w:val="24"/>
          <w:szCs w:val="24"/>
        </w:rPr>
      </w:pPr>
    </w:p>
    <w:p w14:paraId="4D6D7B08" w14:textId="77777777" w:rsidR="00E00BFB" w:rsidRDefault="00E00BFB" w:rsidP="00E00BFB">
      <w:pPr>
        <w:tabs>
          <w:tab w:val="left" w:pos="1080"/>
        </w:tabs>
        <w:rPr>
          <w:rFonts w:eastAsia="Calibri"/>
          <w:sz w:val="24"/>
          <w:szCs w:val="24"/>
        </w:rPr>
      </w:pPr>
    </w:p>
    <w:p w14:paraId="7C15D2D2" w14:textId="77777777" w:rsidR="00E00BFB" w:rsidRDefault="00E00BFB" w:rsidP="00E00BFB">
      <w:pPr>
        <w:tabs>
          <w:tab w:val="left" w:pos="1080"/>
        </w:tabs>
        <w:rPr>
          <w:rFonts w:eastAsia="Calibri"/>
          <w:sz w:val="24"/>
          <w:szCs w:val="24"/>
        </w:rPr>
      </w:pPr>
    </w:p>
    <w:p w14:paraId="6C45B839" w14:textId="77777777" w:rsidR="00E00BFB" w:rsidRDefault="00E00BFB" w:rsidP="00E00BFB">
      <w:pPr>
        <w:tabs>
          <w:tab w:val="left" w:pos="1080"/>
        </w:tabs>
        <w:rPr>
          <w:rFonts w:eastAsia="Calibri"/>
          <w:sz w:val="24"/>
          <w:szCs w:val="24"/>
        </w:rPr>
      </w:pPr>
    </w:p>
    <w:p w14:paraId="49B95F50" w14:textId="77777777" w:rsidR="00E00BFB" w:rsidRDefault="00E00BFB" w:rsidP="00E00BFB">
      <w:pPr>
        <w:tabs>
          <w:tab w:val="left" w:pos="1080"/>
        </w:tabs>
        <w:rPr>
          <w:rFonts w:eastAsia="Calibri"/>
          <w:sz w:val="24"/>
          <w:szCs w:val="24"/>
        </w:rPr>
      </w:pPr>
    </w:p>
    <w:p w14:paraId="678A5C99" w14:textId="77777777" w:rsidR="00E00BFB" w:rsidRDefault="00E00BFB" w:rsidP="00E00BFB">
      <w:pPr>
        <w:tabs>
          <w:tab w:val="left" w:pos="1080"/>
        </w:tabs>
        <w:rPr>
          <w:rFonts w:eastAsia="Calibri"/>
          <w:sz w:val="24"/>
          <w:szCs w:val="24"/>
        </w:rPr>
      </w:pPr>
    </w:p>
    <w:p w14:paraId="420F3FEF" w14:textId="77777777" w:rsidR="00E00BFB" w:rsidRDefault="00E00BFB" w:rsidP="00E00BFB">
      <w:pPr>
        <w:tabs>
          <w:tab w:val="left" w:pos="1080"/>
        </w:tabs>
        <w:rPr>
          <w:rFonts w:eastAsia="Calibri"/>
          <w:sz w:val="24"/>
          <w:szCs w:val="24"/>
        </w:rPr>
      </w:pPr>
    </w:p>
    <w:p w14:paraId="5E14924F" w14:textId="77777777" w:rsidR="00E00BFB" w:rsidRDefault="00E00BFB" w:rsidP="00E00BFB">
      <w:pPr>
        <w:tabs>
          <w:tab w:val="left" w:pos="1080"/>
        </w:tabs>
        <w:rPr>
          <w:rFonts w:eastAsia="Calibri"/>
          <w:sz w:val="24"/>
          <w:szCs w:val="24"/>
        </w:rPr>
      </w:pPr>
    </w:p>
    <w:p w14:paraId="563DBC69" w14:textId="77777777" w:rsidR="00E00BFB" w:rsidRDefault="00E00BFB" w:rsidP="00E00BFB">
      <w:pPr>
        <w:tabs>
          <w:tab w:val="left" w:pos="1080"/>
        </w:tabs>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53"/>
      </w:tblGrid>
      <w:tr w:rsidR="00AD0FC8" w:rsidRPr="00FB7FF8" w14:paraId="75AB14FB" w14:textId="77777777" w:rsidTr="00AD0FC8">
        <w:trPr>
          <w:trHeight w:val="169"/>
        </w:trPr>
        <w:tc>
          <w:tcPr>
            <w:tcW w:w="3077" w:type="pct"/>
            <w:tcBorders>
              <w:top w:val="nil"/>
              <w:left w:val="nil"/>
              <w:bottom w:val="nil"/>
              <w:right w:val="nil"/>
            </w:tcBorders>
            <w:hideMark/>
          </w:tcPr>
          <w:p w14:paraId="33E20E02" w14:textId="77777777" w:rsidR="00AD0FC8" w:rsidRPr="00FB7FF8" w:rsidRDefault="00AD0FC8" w:rsidP="00D2430A">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1923" w:type="pct"/>
            <w:tcBorders>
              <w:top w:val="nil"/>
              <w:left w:val="nil"/>
              <w:bottom w:val="nil"/>
              <w:right w:val="nil"/>
            </w:tcBorders>
            <w:hideMark/>
          </w:tcPr>
          <w:p w14:paraId="02403E85" w14:textId="77777777" w:rsidR="00AD0FC8" w:rsidRPr="00FB7FF8" w:rsidRDefault="00AD0FC8" w:rsidP="00D2430A">
            <w:pPr>
              <w:tabs>
                <w:tab w:val="left" w:pos="3516"/>
              </w:tabs>
              <w:spacing w:after="0" w:line="240" w:lineRule="auto"/>
              <w:contextualSpacing/>
              <w:rPr>
                <w:rFonts w:ascii="Times New Roman" w:eastAsia="Times New Roman" w:hAnsi="Times New Roman" w:cs="Times New Roman"/>
                <w:b/>
                <w:bCs/>
                <w:sz w:val="20"/>
                <w:szCs w:val="20"/>
                <w:lang w:eastAsia="ru-RU"/>
              </w:rPr>
            </w:pPr>
            <w:r w:rsidRPr="00FB7FF8">
              <w:rPr>
                <w:rFonts w:ascii="Times New Roman" w:eastAsia="Times New Roman" w:hAnsi="Times New Roman" w:cs="Times New Roman"/>
                <w:b/>
                <w:sz w:val="20"/>
                <w:szCs w:val="20"/>
                <w:lang w:eastAsia="ru-RU"/>
              </w:rPr>
              <w:t xml:space="preserve">Поставщик: </w:t>
            </w:r>
          </w:p>
        </w:tc>
      </w:tr>
      <w:tr w:rsidR="00AD0FC8" w:rsidRPr="00FB7FF8" w14:paraId="6538E619" w14:textId="77777777" w:rsidTr="00AD0FC8">
        <w:trPr>
          <w:trHeight w:val="1100"/>
        </w:trPr>
        <w:tc>
          <w:tcPr>
            <w:tcW w:w="3077" w:type="pct"/>
            <w:tcBorders>
              <w:top w:val="nil"/>
              <w:left w:val="nil"/>
              <w:bottom w:val="nil"/>
              <w:right w:val="nil"/>
            </w:tcBorders>
            <w:hideMark/>
          </w:tcPr>
          <w:p w14:paraId="3F50E8E2" w14:textId="77777777" w:rsidR="00AD0FC8" w:rsidRPr="00A17FD7" w:rsidRDefault="00AD0FC8" w:rsidP="00D2430A">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1E02EEB6" w14:textId="77777777" w:rsidR="00AD0FC8" w:rsidRPr="00AA0669" w:rsidRDefault="00AD0FC8" w:rsidP="00D2430A">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718C6FF7" w14:textId="77777777" w:rsidR="00AD0FC8" w:rsidRPr="00FB7FF8" w:rsidRDefault="00AD0FC8" w:rsidP="00D2430A">
            <w:pPr>
              <w:shd w:val="clear" w:color="auto" w:fill="FFFFFF"/>
              <w:tabs>
                <w:tab w:val="left" w:pos="709"/>
                <w:tab w:val="left" w:pos="1530"/>
                <w:tab w:val="left" w:pos="8760"/>
              </w:tabs>
              <w:spacing w:after="0" w:line="240" w:lineRule="auto"/>
              <w:contextualSpacing/>
              <w:rPr>
                <w:rFonts w:ascii="Times New Roman" w:eastAsia="Calibri" w:hAnsi="Times New Roman" w:cs="Times New Roman"/>
                <w:sz w:val="20"/>
                <w:szCs w:val="20"/>
              </w:rPr>
            </w:pPr>
            <w:r w:rsidRPr="00AA0669">
              <w:rPr>
                <w:rFonts w:ascii="Times New Roman" w:eastAsia="Times New Roman" w:hAnsi="Times New Roman" w:cs="Times New Roman"/>
                <w:sz w:val="20"/>
                <w:szCs w:val="20"/>
              </w:rPr>
              <w:t>_______________/</w:t>
            </w:r>
            <w:r>
              <w:rPr>
                <w:rFonts w:ascii="Times New Roman" w:eastAsia="Times New Roman" w:hAnsi="Times New Roman" w:cs="Times New Roman"/>
                <w:sz w:val="20"/>
                <w:szCs w:val="20"/>
              </w:rPr>
              <w:t>В.О. Шишмарева</w:t>
            </w:r>
            <w:r w:rsidRPr="00AA0669">
              <w:rPr>
                <w:rFonts w:ascii="Times New Roman" w:eastAsia="Times New Roman" w:hAnsi="Times New Roman" w:cs="Times New Roman"/>
                <w:sz w:val="20"/>
                <w:szCs w:val="20"/>
              </w:rPr>
              <w:t>/</w:t>
            </w:r>
          </w:p>
          <w:p w14:paraId="33B04B3F" w14:textId="77777777" w:rsidR="00AD0FC8" w:rsidRPr="00FB7FF8" w:rsidRDefault="00AD0FC8" w:rsidP="00D2430A">
            <w:pPr>
              <w:spacing w:after="0" w:line="240" w:lineRule="auto"/>
              <w:contextualSpacing/>
              <w:jc w:val="both"/>
              <w:rPr>
                <w:rFonts w:ascii="Times New Roman" w:eastAsia="Times New Roman" w:hAnsi="Times New Roman" w:cs="Times New Roman"/>
                <w:sz w:val="20"/>
                <w:szCs w:val="20"/>
                <w:lang w:eastAsia="ar-SA"/>
              </w:rPr>
            </w:pPr>
          </w:p>
        </w:tc>
        <w:tc>
          <w:tcPr>
            <w:tcW w:w="1923" w:type="pct"/>
            <w:tcBorders>
              <w:top w:val="nil"/>
              <w:left w:val="nil"/>
              <w:bottom w:val="nil"/>
              <w:right w:val="nil"/>
            </w:tcBorders>
          </w:tcPr>
          <w:p w14:paraId="0D4374C0" w14:textId="77777777" w:rsidR="00AD0FC8" w:rsidRDefault="00AD0FC8" w:rsidP="00D2430A">
            <w:pPr>
              <w:tabs>
                <w:tab w:val="left" w:pos="3516"/>
              </w:tabs>
              <w:spacing w:after="0" w:line="240" w:lineRule="auto"/>
              <w:contextualSpacing/>
              <w:rPr>
                <w:rFonts w:ascii="Times New Roman" w:eastAsia="Times New Roman" w:hAnsi="Times New Roman" w:cs="Times New Roman"/>
                <w:sz w:val="20"/>
                <w:szCs w:val="20"/>
                <w:lang w:eastAsia="ru-RU"/>
              </w:rPr>
            </w:pPr>
          </w:p>
          <w:p w14:paraId="6FE29A73" w14:textId="77777777" w:rsidR="00AD0FC8" w:rsidRPr="00FB7FF8" w:rsidRDefault="00AD0FC8" w:rsidP="00D2430A">
            <w:pPr>
              <w:tabs>
                <w:tab w:val="left" w:pos="3516"/>
              </w:tabs>
              <w:spacing w:after="0" w:line="240" w:lineRule="auto"/>
              <w:contextualSpacing/>
              <w:rPr>
                <w:rFonts w:ascii="Times New Roman" w:eastAsia="Times New Roman" w:hAnsi="Times New Roman" w:cs="Times New Roman"/>
                <w:sz w:val="20"/>
                <w:szCs w:val="20"/>
                <w:lang w:eastAsia="ru-RU"/>
              </w:rPr>
            </w:pPr>
          </w:p>
          <w:p w14:paraId="634C3086" w14:textId="77777777" w:rsidR="00AD0FC8" w:rsidRPr="00FB7FF8" w:rsidRDefault="00AD0FC8" w:rsidP="00D2430A">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w:t>
            </w:r>
            <w:r w:rsidRPr="00FB7FF8">
              <w:rPr>
                <w:rFonts w:ascii="Times New Roman" w:eastAsia="Calibri" w:hAnsi="Times New Roman" w:cs="Times New Roman"/>
                <w:sz w:val="20"/>
                <w:szCs w:val="20"/>
              </w:rPr>
              <w:t>/</w:t>
            </w:r>
          </w:p>
          <w:p w14:paraId="7CEE8388" w14:textId="77777777" w:rsidR="00AD0FC8" w:rsidRPr="00FB7FF8" w:rsidRDefault="00AD0FC8" w:rsidP="00D2430A">
            <w:pPr>
              <w:spacing w:after="0" w:line="240" w:lineRule="auto"/>
              <w:contextualSpacing/>
              <w:jc w:val="both"/>
              <w:rPr>
                <w:rFonts w:ascii="Times New Roman" w:eastAsia="Times New Roman" w:hAnsi="Times New Roman" w:cs="Times New Roman"/>
                <w:sz w:val="20"/>
                <w:szCs w:val="20"/>
                <w:lang w:eastAsia="ar-SA"/>
              </w:rPr>
            </w:pPr>
          </w:p>
        </w:tc>
      </w:tr>
    </w:tbl>
    <w:p w14:paraId="3153B5E7" w14:textId="48632F8C" w:rsidR="00544B13" w:rsidRDefault="00544B13" w:rsidP="00E00BFB">
      <w:pPr>
        <w:spacing w:line="256" w:lineRule="auto"/>
        <w:ind w:left="5103"/>
        <w:jc w:val="center"/>
        <w:rPr>
          <w:rFonts w:ascii="Times New Roman" w:eastAsia="Times New Roman" w:hAnsi="Times New Roman" w:cs="Times New Roman"/>
          <w:sz w:val="20"/>
          <w:szCs w:val="20"/>
          <w:lang w:eastAsia="ru-RU"/>
        </w:rPr>
      </w:pPr>
    </w:p>
    <w:p w14:paraId="2023E228" w14:textId="77777777" w:rsidR="00544B13" w:rsidRDefault="00544B1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7E6F46F6" w14:textId="701B7B99" w:rsidR="00E00BFB" w:rsidRPr="00C30EC3" w:rsidRDefault="00E00BFB" w:rsidP="00544B13">
      <w:pPr>
        <w:spacing w:after="0" w:line="240" w:lineRule="auto"/>
        <w:ind w:firstLine="609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5</w:t>
      </w:r>
    </w:p>
    <w:p w14:paraId="0E0253E4" w14:textId="77777777" w:rsidR="00E00BFB" w:rsidRPr="00C30EC3" w:rsidRDefault="00E00BFB" w:rsidP="00544B13">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w:t>
      </w:r>
    </w:p>
    <w:p w14:paraId="0A590382" w14:textId="77777777" w:rsidR="00E00BFB" w:rsidRPr="00C30EC3" w:rsidRDefault="00A97FFA" w:rsidP="00544B13">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13E8561D" w14:textId="77777777" w:rsidR="00E00BFB" w:rsidRPr="00C30EC3" w:rsidRDefault="00E00BFB" w:rsidP="00E00BFB">
      <w:pPr>
        <w:autoSpaceDE w:val="0"/>
        <w:autoSpaceDN w:val="0"/>
        <w:adjustRightInd w:val="0"/>
        <w:spacing w:after="0" w:line="276" w:lineRule="auto"/>
        <w:jc w:val="center"/>
        <w:rPr>
          <w:rFonts w:ascii="Times New Roman" w:eastAsia="Arial Unicode MS" w:hAnsi="Times New Roman" w:cs="Times New Roman"/>
          <w:color w:val="000000"/>
          <w:sz w:val="20"/>
          <w:szCs w:val="20"/>
          <w:lang w:eastAsia="ru-RU"/>
        </w:rPr>
      </w:pPr>
    </w:p>
    <w:p w14:paraId="533C5FBD" w14:textId="69618FF8" w:rsidR="00E00BFB" w:rsidRPr="00C30EC3" w:rsidRDefault="00E00BFB" w:rsidP="00544B13">
      <w:pPr>
        <w:tabs>
          <w:tab w:val="left" w:pos="945"/>
        </w:tabs>
        <w:spacing w:line="256" w:lineRule="auto"/>
        <w:ind w:firstLine="426"/>
        <w:rPr>
          <w:rFonts w:ascii="Times New Roman" w:eastAsia="Arial Unicode MS" w:hAnsi="Times New Roman" w:cs="Times New Roman"/>
          <w:b/>
          <w:sz w:val="20"/>
          <w:szCs w:val="20"/>
          <w:lang w:eastAsia="ru-RU"/>
        </w:rPr>
      </w:pPr>
      <w:r w:rsidRPr="00C30EC3">
        <w:rPr>
          <w:rFonts w:ascii="Times New Roman" w:eastAsia="Arial Unicode MS" w:hAnsi="Times New Roman" w:cs="Times New Roman"/>
          <w:b/>
          <w:sz w:val="20"/>
          <w:szCs w:val="20"/>
          <w:lang w:eastAsia="ru-RU"/>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E31C142" w14:textId="04D7949C"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i.</w:t>
      </w:r>
      <w:r w:rsidRPr="00C30EC3">
        <w:rPr>
          <w:rFonts w:ascii="Times New Roman" w:eastAsia="Arial Unicode MS" w:hAnsi="Times New Roman" w:cs="Times New Roman"/>
          <w:sz w:val="20"/>
          <w:szCs w:val="20"/>
          <w:lang w:eastAsia="ru-RU"/>
        </w:rPr>
        <w:tab/>
        <w:t>письмо, подтверждающее наличие у Поставщика права на самостоятельное распоряжение облагаемыми доходами от источников в Российской Федерации.</w:t>
      </w:r>
    </w:p>
    <w:p w14:paraId="65CFD48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ii.</w:t>
      </w:r>
      <w:r w:rsidRPr="00C30EC3">
        <w:rPr>
          <w:rFonts w:ascii="Times New Roman" w:eastAsia="Arial Unicode MS" w:hAnsi="Times New Roman" w:cs="Times New Roman"/>
          <w:sz w:val="20"/>
          <w:szCs w:val="20"/>
          <w:lang w:eastAsia="ru-RU"/>
        </w:rPr>
        <w:tab/>
        <w:t xml:space="preserve">оригинал документа, подтверждающего, что Поставщик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Поставщик не состоит на учете в Российской Федерации и (или) не имеет представительства в Российской Федерации, до даты выплаты дохода по Договору. </w:t>
      </w:r>
    </w:p>
    <w:p w14:paraId="7118E07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Документ, подтверждающий постоянное местонахождение Поставщика, должен быть заверен компетентным органом соответствующего иностранного государства (с апостилем и переводом на русский язык);</w:t>
      </w:r>
    </w:p>
    <w:p w14:paraId="6267E927"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iii.</w:t>
      </w:r>
      <w:r w:rsidRPr="00C30EC3">
        <w:rPr>
          <w:rFonts w:ascii="Times New Roman" w:eastAsia="Arial Unicode MS" w:hAnsi="Times New Roman" w:cs="Times New Roman"/>
          <w:sz w:val="20"/>
          <w:szCs w:val="20"/>
          <w:lang w:eastAsia="ru-RU"/>
        </w:rPr>
        <w:tab/>
        <w:t>документы (информация), подтверждающие (опровергающие) наличие у получателя дохода права усмотрения в отношении распоряжения и использования полученным доходом, в том числе:</w:t>
      </w:r>
    </w:p>
    <w:p w14:paraId="476878B9"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подтверждающие (опровергающие) наличие договорных или иных юридических обязательств перед третьими лицами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 ограничивающих права получателя дохода при использовании полученных доходов в целях извлечения выгоды от альтернативного использования;</w:t>
      </w:r>
    </w:p>
    <w:p w14:paraId="0DEC3F3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подтверждающие (опровергающие) предопределенность последующей передачи получателем дохода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14:paraId="3B417A3E"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iv.</w:t>
      </w:r>
      <w:r w:rsidRPr="00C30EC3">
        <w:rPr>
          <w:rFonts w:ascii="Times New Roman" w:eastAsia="Arial Unicode MS" w:hAnsi="Times New Roman" w:cs="Times New Roman"/>
          <w:sz w:val="20"/>
          <w:szCs w:val="20"/>
          <w:lang w:eastAsia="ru-RU"/>
        </w:rPr>
        <w:tab/>
        <w:t>документы (информация), подтверждающие возникновение у получателя дохода,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налоговых обязательств, подлежащих уплате, наличие которых подтверждает отсутствие экономии на налоге у источника в Российской Федерации при последующей передаче полученных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14:paraId="59FB79E2"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v.</w:t>
      </w:r>
      <w:r w:rsidRPr="00C30EC3">
        <w:rPr>
          <w:rFonts w:ascii="Times New Roman" w:eastAsia="Arial Unicode MS" w:hAnsi="Times New Roman" w:cs="Times New Roman"/>
          <w:sz w:val="20"/>
          <w:szCs w:val="20"/>
          <w:lang w:eastAsia="ru-RU"/>
        </w:rPr>
        <w:tab/>
        <w:t>документы (информация), подтверждающие осуществление получателем дохода в государстве (территории),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фактической предпринимательской деятельности.</w:t>
      </w:r>
    </w:p>
    <w:p w14:paraId="1F7FB962"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По согласованию с Покупателем вместо документов, указанных в п.п. i-v выше, Поставщиком могут быть представлены иные документы, подтверждающие соответствующие обстоятельства и информацию.</w:t>
      </w:r>
    </w:p>
    <w:tbl>
      <w:tblPr>
        <w:tblpPr w:leftFromText="180" w:rightFromText="180" w:bottomFromText="160" w:vertAnchor="text" w:horzAnchor="margin" w:tblpY="107"/>
        <w:tblW w:w="0" w:type="dxa"/>
        <w:tblLayout w:type="fixed"/>
        <w:tblLook w:val="04A0" w:firstRow="1" w:lastRow="0" w:firstColumn="1" w:lastColumn="0" w:noHBand="0" w:noVBand="1"/>
      </w:tblPr>
      <w:tblGrid>
        <w:gridCol w:w="9923"/>
      </w:tblGrid>
      <w:tr w:rsidR="00E00BFB" w:rsidRPr="00C30EC3" w14:paraId="07F60BD0" w14:textId="77777777" w:rsidTr="00A37823">
        <w:trPr>
          <w:trHeight w:val="1127"/>
        </w:trPr>
        <w:tc>
          <w:tcPr>
            <w:tcW w:w="9923" w:type="dxa"/>
          </w:tcPr>
          <w:p w14:paraId="01F795C2" w14:textId="77777777" w:rsidR="00E00BFB" w:rsidRPr="00C30EC3" w:rsidRDefault="00E00BFB" w:rsidP="00A37823">
            <w:pPr>
              <w:spacing w:after="0" w:line="240" w:lineRule="auto"/>
              <w:rPr>
                <w:rFonts w:ascii="Times New Roman" w:eastAsia="Times New Roman" w:hAnsi="Times New Roman" w:cs="Times New Roman"/>
                <w:b/>
                <w:bCs/>
                <w:caps/>
                <w:sz w:val="20"/>
                <w:szCs w:val="20"/>
                <w:lang w:eastAsia="ru-RU"/>
              </w:rPr>
            </w:pPr>
          </w:p>
          <w:p w14:paraId="1238ECF3" w14:textId="2891295E"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462A83">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462A83">
              <w:rPr>
                <w:rFonts w:ascii="Times New Roman" w:eastAsia="Times New Roman" w:hAnsi="Times New Roman" w:cs="Times New Roman"/>
                <w:b/>
                <w:bCs/>
                <w:caps/>
                <w:sz w:val="20"/>
                <w:szCs w:val="20"/>
                <w:lang w:eastAsia="ru-RU"/>
              </w:rPr>
              <w:t xml:space="preserve">                </w:t>
            </w:r>
          </w:p>
          <w:p w14:paraId="2CE6E5F8"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1134B6"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7C1FE6E1"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6EE951DA" w14:textId="56941707"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/В.О. Шишмарева</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462A8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w:t>
            </w:r>
          </w:p>
        </w:tc>
      </w:tr>
    </w:tbl>
    <w:p w14:paraId="16C7E211" w14:textId="77777777" w:rsidR="007720EA" w:rsidRDefault="007720EA" w:rsidP="00A3374B">
      <w:pPr>
        <w:spacing w:after="0" w:line="240" w:lineRule="auto"/>
        <w:ind w:firstLine="6096"/>
        <w:jc w:val="right"/>
        <w:rPr>
          <w:rFonts w:ascii="Times New Roman" w:eastAsia="Calibri" w:hAnsi="Times New Roman" w:cs="Times New Roman"/>
          <w:sz w:val="20"/>
          <w:szCs w:val="20"/>
        </w:rPr>
      </w:pPr>
    </w:p>
    <w:p w14:paraId="461EE9FA" w14:textId="77777777" w:rsidR="007720EA" w:rsidRDefault="007720E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74F46285" w14:textId="0D385B9A"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6</w:t>
      </w:r>
    </w:p>
    <w:p w14:paraId="5E74732A" w14:textId="77777777"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w:t>
      </w:r>
    </w:p>
    <w:p w14:paraId="3472ECFF" w14:textId="77777777" w:rsidR="00E00BFB" w:rsidRPr="00C30EC3" w:rsidRDefault="00A97FFA" w:rsidP="00A3374B">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37FACB34" w14:textId="77777777" w:rsidR="00E00BFB" w:rsidRPr="00C30EC3" w:rsidRDefault="00E00BFB" w:rsidP="007F32E4">
      <w:pPr>
        <w:spacing w:line="256" w:lineRule="auto"/>
        <w:ind w:right="-2"/>
        <w:jc w:val="center"/>
        <w:rPr>
          <w:rFonts w:ascii="Times New Roman" w:eastAsia="Calibri" w:hAnsi="Times New Roman" w:cs="Times New Roman"/>
          <w:b/>
          <w:sz w:val="20"/>
          <w:szCs w:val="20"/>
        </w:rPr>
      </w:pPr>
      <w:r w:rsidRPr="00C30EC3">
        <w:rPr>
          <w:rFonts w:ascii="Times New Roman" w:eastAsia="Calibri" w:hAnsi="Times New Roman" w:cs="Times New Roman"/>
          <w:b/>
          <w:sz w:val="20"/>
          <w:szCs w:val="20"/>
        </w:rPr>
        <w:t>ФОРМА</w:t>
      </w:r>
    </w:p>
    <w:p w14:paraId="2B525831" w14:textId="77777777" w:rsidR="00E00BFB" w:rsidRPr="00C30EC3" w:rsidRDefault="00E00BFB" w:rsidP="00E00BFB">
      <w:pPr>
        <w:spacing w:line="256" w:lineRule="auto"/>
        <w:ind w:hanging="142"/>
        <w:rPr>
          <w:rFonts w:ascii="Times New Roman" w:eastAsia="Arial Unicode MS" w:hAnsi="Times New Roman" w:cs="Times New Roman"/>
          <w:sz w:val="20"/>
          <w:szCs w:val="20"/>
          <w:lang w:eastAsia="ru-RU"/>
        </w:rPr>
      </w:pPr>
      <w:r w:rsidRPr="00C30EC3">
        <w:rPr>
          <w:rFonts w:ascii="Times New Roman" w:eastAsia="Times New Roman" w:hAnsi="Times New Roman" w:cs="Times New Roman"/>
          <w:sz w:val="20"/>
          <w:szCs w:val="20"/>
        </w:rPr>
        <w:object w:dxaOrig="9915" w:dyaOrig="6750" w14:anchorId="7F7B8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338.1pt" o:ole="">
            <v:imagedata r:id="rId15" o:title=""/>
          </v:shape>
          <o:OLEObject Type="Embed" ProgID="AcroExch.Document.DC" ShapeID="_x0000_i1025" DrawAspect="Content" ObjectID="_1837664820" r:id="rId16"/>
        </w:object>
      </w:r>
    </w:p>
    <w:p w14:paraId="110E2286"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664F368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07EC0708"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04D6688B"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30755D8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21921DB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7D8B0A96"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5A22082A"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66A00DD8"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tbl>
      <w:tblPr>
        <w:tblpPr w:leftFromText="180" w:rightFromText="180" w:bottomFromText="160" w:vertAnchor="text" w:horzAnchor="margin" w:tblpY="107"/>
        <w:tblW w:w="0" w:type="dxa"/>
        <w:tblLayout w:type="fixed"/>
        <w:tblLook w:val="04A0" w:firstRow="1" w:lastRow="0" w:firstColumn="1" w:lastColumn="0" w:noHBand="0" w:noVBand="1"/>
      </w:tblPr>
      <w:tblGrid>
        <w:gridCol w:w="9923"/>
      </w:tblGrid>
      <w:tr w:rsidR="00E00BFB" w:rsidRPr="00C30EC3" w14:paraId="137F2295" w14:textId="77777777" w:rsidTr="00A37823">
        <w:trPr>
          <w:trHeight w:val="1127"/>
        </w:trPr>
        <w:tc>
          <w:tcPr>
            <w:tcW w:w="9923" w:type="dxa"/>
          </w:tcPr>
          <w:p w14:paraId="25400876" w14:textId="77777777" w:rsidR="00E00BFB" w:rsidRPr="00C30EC3" w:rsidRDefault="00E00BFB" w:rsidP="00A37823">
            <w:pPr>
              <w:spacing w:after="0" w:line="240" w:lineRule="auto"/>
              <w:rPr>
                <w:rFonts w:ascii="Times New Roman" w:eastAsia="Times New Roman" w:hAnsi="Times New Roman" w:cs="Times New Roman"/>
                <w:b/>
                <w:bCs/>
                <w:caps/>
                <w:sz w:val="20"/>
                <w:szCs w:val="20"/>
                <w:lang w:eastAsia="ru-RU"/>
              </w:rPr>
            </w:pPr>
          </w:p>
          <w:p w14:paraId="24916D69" w14:textId="01222AD1"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462A83">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E00BFB" w:rsidRPr="00C30EC3">
              <w:rPr>
                <w:rFonts w:ascii="Times New Roman" w:eastAsia="Times New Roman" w:hAnsi="Times New Roman" w:cs="Times New Roman"/>
                <w:b/>
                <w:bCs/>
                <w:caps/>
                <w:sz w:val="20"/>
                <w:szCs w:val="20"/>
                <w:lang w:eastAsia="ru-RU"/>
              </w:rPr>
              <w:t>»</w:t>
            </w:r>
            <w:r w:rsidR="00462A83">
              <w:rPr>
                <w:rFonts w:ascii="Times New Roman" w:eastAsia="Times New Roman" w:hAnsi="Times New Roman" w:cs="Times New Roman"/>
                <w:b/>
                <w:bCs/>
                <w:caps/>
                <w:sz w:val="20"/>
                <w:szCs w:val="20"/>
                <w:lang w:eastAsia="ru-RU"/>
              </w:rPr>
              <w:t xml:space="preserve">                </w:t>
            </w:r>
          </w:p>
          <w:p w14:paraId="7A1F271D"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2C78CD"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7D230E49"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44E8011A" w14:textId="54CE8B0C"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/В.О. Шишмарева</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462A8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______________/_________________/</w:t>
            </w:r>
          </w:p>
        </w:tc>
      </w:tr>
    </w:tbl>
    <w:p w14:paraId="2CB69923" w14:textId="77777777" w:rsidR="007720EA" w:rsidRDefault="007720EA" w:rsidP="00A3374B">
      <w:pPr>
        <w:tabs>
          <w:tab w:val="left" w:pos="7545"/>
        </w:tabs>
        <w:spacing w:after="0" w:line="256" w:lineRule="auto"/>
        <w:jc w:val="right"/>
        <w:rPr>
          <w:rFonts w:ascii="Times New Roman" w:eastAsia="Calibri" w:hAnsi="Times New Roman" w:cs="Times New Roman"/>
          <w:sz w:val="20"/>
          <w:szCs w:val="20"/>
        </w:rPr>
      </w:pPr>
    </w:p>
    <w:p w14:paraId="2D42642E" w14:textId="77777777" w:rsidR="007720EA" w:rsidRDefault="007720E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46FAB4BA" w14:textId="741D90A1" w:rsidR="00E00BFB" w:rsidRPr="00C30EC3" w:rsidRDefault="00E00BFB" w:rsidP="00A3374B">
      <w:pPr>
        <w:tabs>
          <w:tab w:val="left" w:pos="7545"/>
        </w:tabs>
        <w:spacing w:after="0" w:line="256"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7</w:t>
      </w:r>
    </w:p>
    <w:p w14:paraId="1AF4285A" w14:textId="77777777"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№__________</w:t>
      </w:r>
    </w:p>
    <w:p w14:paraId="23BCC3F0" w14:textId="04A88694" w:rsidR="00E00BFB" w:rsidRPr="00C30EC3" w:rsidRDefault="00A97FFA" w:rsidP="00A3374B">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7A977914" w14:textId="77777777" w:rsidR="001073B5" w:rsidRDefault="001073B5" w:rsidP="007720EA">
      <w:pPr>
        <w:spacing w:line="280" w:lineRule="exact"/>
        <w:jc w:val="center"/>
        <w:rPr>
          <w:rFonts w:ascii="Times New Roman" w:eastAsia="Times New Roman" w:hAnsi="Times New Roman" w:cs="Times New Roman"/>
          <w:b/>
          <w:sz w:val="20"/>
          <w:szCs w:val="20"/>
        </w:rPr>
      </w:pPr>
    </w:p>
    <w:p w14:paraId="1BB58D5B" w14:textId="200CEF4D" w:rsidR="00E00BFB" w:rsidRDefault="007720EA" w:rsidP="007720EA">
      <w:pPr>
        <w:spacing w:line="280" w:lineRule="exact"/>
        <w:jc w:val="center"/>
        <w:rPr>
          <w:rFonts w:ascii="Times New Roman" w:eastAsia="Times New Roman" w:hAnsi="Times New Roman" w:cs="Times New Roman"/>
          <w:b/>
          <w:sz w:val="20"/>
          <w:szCs w:val="20"/>
        </w:rPr>
      </w:pPr>
      <w:r w:rsidRPr="00C30EC3">
        <w:rPr>
          <w:rFonts w:ascii="Times New Roman" w:eastAsia="Times New Roman" w:hAnsi="Times New Roman" w:cs="Times New Roman"/>
          <w:b/>
          <w:sz w:val="20"/>
          <w:szCs w:val="20"/>
        </w:rPr>
        <w:t>КОМПЛАЕНС-ОГОВОРКА</w:t>
      </w:r>
    </w:p>
    <w:p w14:paraId="1EFC9442"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w:t>
      </w:r>
      <w:r w:rsidRPr="00C30EC3">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D0644B"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1.1.</w:t>
      </w:r>
      <w:r w:rsidRPr="00C30EC3">
        <w:rPr>
          <w:rFonts w:ascii="Times New Roman" w:eastAsia="Times New Roman" w:hAnsi="Times New Roman" w:cs="Times New Roman"/>
          <w:sz w:val="20"/>
          <w:szCs w:val="20"/>
        </w:rPr>
        <w:tab/>
        <w:t>Стороны соблюдают действующее законодательство о налогах</w:t>
      </w:r>
      <w:r w:rsidRPr="00C30EC3">
        <w:rPr>
          <w:rFonts w:ascii="Times New Roman" w:eastAsia="Times New Roman" w:hAnsi="Times New Roman" w:cs="Times New Roman"/>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C30EC3">
        <w:rPr>
          <w:rFonts w:ascii="Times New Roman" w:eastAsia="Times New Roman" w:hAnsi="Times New Roman" w:cs="Times New Roman"/>
          <w:sz w:val="20"/>
          <w:szCs w:val="20"/>
        </w:rPr>
        <w:br/>
        <w:t>и использования поддельных документов;</w:t>
      </w:r>
    </w:p>
    <w:p w14:paraId="07A4738E"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1.2.</w:t>
      </w:r>
      <w:r w:rsidRPr="00C30EC3">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AF1CE0D"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w:t>
      </w:r>
      <w:r w:rsidRPr="00C30EC3">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C30EC3">
        <w:rPr>
          <w:rFonts w:ascii="Times New Roman" w:eastAsia="Times New Roman" w:hAnsi="Times New Roman" w:cs="Times New Roman"/>
          <w:sz w:val="20"/>
          <w:szCs w:val="20"/>
        </w:rPr>
        <w:br/>
        <w:t>в части обеспечения применения ответных специальных экономических мер</w:t>
      </w:r>
      <w:r w:rsidRPr="00C30EC3">
        <w:rPr>
          <w:rFonts w:ascii="Times New Roman" w:eastAsia="Times New Roman" w:hAnsi="Times New Roman" w:cs="Times New Roman"/>
          <w:sz w:val="20"/>
          <w:szCs w:val="20"/>
        </w:rPr>
        <w:br/>
        <w:t xml:space="preserve">в связи с недружественными действиями некоторых иностранных государств и международных организаций. </w:t>
      </w:r>
    </w:p>
    <w:p w14:paraId="397A9CCB"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1.3.1.</w:t>
      </w:r>
      <w:r w:rsidRPr="00C30EC3">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C30EC3">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C30EC3">
        <w:rPr>
          <w:rFonts w:ascii="Times New Roman" w:eastAsia="Times New Roman" w:hAnsi="Times New Roman" w:cs="Times New Roman"/>
          <w:sz w:val="20"/>
          <w:szCs w:val="20"/>
        </w:rPr>
        <w:t xml:space="preserve"> Договора: </w:t>
      </w:r>
    </w:p>
    <w:p w14:paraId="2FDDE9F2"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C30EC3">
        <w:rPr>
          <w:rFonts w:ascii="Times New Roman" w:eastAsia="Times New Roman" w:hAnsi="Times New Roman" w:cs="Times New Roman"/>
          <w:sz w:val="20"/>
          <w:szCs w:val="20"/>
        </w:rPr>
        <w:br/>
        <w:t>в соответствии с которыми заключение и/или исполнение настоящего Договора запрещено или ограничено (далее – Перечень);</w:t>
      </w:r>
    </w:p>
    <w:p w14:paraId="6F64A65A"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034EC8CE"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1.3.2.</w:t>
      </w:r>
      <w:r w:rsidRPr="00C30EC3">
        <w:rPr>
          <w:rFonts w:ascii="Times New Roman" w:eastAsia="Times New Roman" w:hAnsi="Times New Roman" w:cs="Times New Roman"/>
          <w:sz w:val="20"/>
          <w:szCs w:val="20"/>
        </w:rPr>
        <w:tab/>
        <w:t>Сторона обязуется незамедлительно уведомить другую Сторону</w:t>
      </w:r>
      <w:r w:rsidRPr="00C30EC3">
        <w:rPr>
          <w:rFonts w:ascii="Times New Roman" w:eastAsia="Times New Roman" w:hAnsi="Times New Roman" w:cs="Times New Roman"/>
          <w:sz w:val="20"/>
          <w:szCs w:val="20"/>
        </w:rPr>
        <w:br/>
        <w:t>в случае изменения обстоятельств, указанных в п. 1.3.1 настоящего Приложения.</w:t>
      </w:r>
    </w:p>
    <w:p w14:paraId="007A2EED"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1.3.3.</w:t>
      </w:r>
      <w:r w:rsidRPr="00C30EC3">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A66F464" w14:textId="77777777" w:rsidR="00E00BFB" w:rsidRPr="00C30EC3" w:rsidRDefault="00E00BFB" w:rsidP="007720EA">
      <w:pPr>
        <w:numPr>
          <w:ilvl w:val="0"/>
          <w:numId w:val="7"/>
        </w:numPr>
        <w:tabs>
          <w:tab w:val="left" w:pos="1134"/>
        </w:tabs>
        <w:spacing w:after="0" w:line="240" w:lineRule="auto"/>
        <w:ind w:left="0" w:firstLine="426"/>
        <w:contextualSpacing/>
        <w:jc w:val="both"/>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ABA9D4E" w14:textId="77777777" w:rsidR="00E00BFB" w:rsidRPr="00C30EC3" w:rsidRDefault="00E00BFB" w:rsidP="007720EA">
      <w:pPr>
        <w:numPr>
          <w:ilvl w:val="0"/>
          <w:numId w:val="7"/>
        </w:numPr>
        <w:tabs>
          <w:tab w:val="left" w:pos="1134"/>
        </w:tabs>
        <w:spacing w:after="0" w:line="240" w:lineRule="auto"/>
        <w:ind w:left="0" w:firstLine="426"/>
        <w:contextualSpacing/>
        <w:jc w:val="both"/>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317F2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7" w:history="1">
        <w:r w:rsidRPr="00C30EC3">
          <w:rPr>
            <w:rFonts w:ascii="Times New Roman" w:eastAsia="Times New Roman" w:hAnsi="Times New Roman" w:cs="Times New Roman"/>
            <w:color w:val="000080"/>
            <w:sz w:val="20"/>
            <w:szCs w:val="20"/>
            <w:u w:val="single"/>
          </w:rPr>
          <w:t>compliance-R00@russianpost.ru</w:t>
        </w:r>
      </w:hyperlink>
      <w:r w:rsidRPr="00C30EC3">
        <w:rPr>
          <w:rFonts w:ascii="Times New Roman" w:eastAsia="Times New Roman" w:hAnsi="Times New Roman" w:cs="Times New Roman"/>
          <w:sz w:val="20"/>
          <w:szCs w:val="20"/>
        </w:rPr>
        <w:t xml:space="preserve">. </w:t>
      </w:r>
    </w:p>
    <w:p w14:paraId="69E8798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Уведомление ______________ осуществляется посредством направления на адрес электронной почты, указанный в реквизитах.</w:t>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t>.</w:t>
      </w:r>
    </w:p>
    <w:p w14:paraId="168BE367"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color w:val="000000"/>
          <w:sz w:val="20"/>
          <w:szCs w:val="20"/>
        </w:rPr>
        <w:t xml:space="preserve">В случае если Договором установлен </w:t>
      </w:r>
      <w:r w:rsidRPr="00C30EC3">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F9F9D58"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963F1E9"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2.</w:t>
      </w:r>
      <w:r w:rsidRPr="00C30EC3">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30EC3">
        <w:rPr>
          <w:rFonts w:ascii="Times New Roman" w:eastAsia="Times New Roman" w:hAnsi="Times New Roman" w:cs="Times New Roman"/>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A4479A6"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FFB8E79"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lastRenderedPageBreak/>
        <w:t>3.</w:t>
      </w:r>
      <w:r w:rsidRPr="00C30EC3">
        <w:rPr>
          <w:rFonts w:ascii="Times New Roman" w:eastAsia="Times New Roman" w:hAnsi="Times New Roman" w:cs="Times New Roman"/>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095A87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386E09B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078B6BB"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20715A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4.</w:t>
      </w:r>
      <w:r w:rsidRPr="00C30EC3">
        <w:rPr>
          <w:rFonts w:ascii="Times New Roman" w:eastAsia="Times New Roman" w:hAnsi="Times New Roman" w:cs="Times New Roman"/>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C30EC3">
        <w:rPr>
          <w:rFonts w:ascii="Times New Roman" w:eastAsia="Times New Roman" w:hAnsi="Times New Roman" w:cs="Times New Roman"/>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4D75D7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152AAE33"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169A4E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6CE92676" w14:textId="77777777" w:rsidR="00E00BFB" w:rsidRPr="00C30EC3" w:rsidRDefault="00E00BFB" w:rsidP="007720EA">
      <w:pPr>
        <w:tabs>
          <w:tab w:val="left" w:pos="7545"/>
        </w:tabs>
        <w:spacing w:line="256" w:lineRule="auto"/>
        <w:ind w:firstLine="426"/>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47755B34" w14:textId="77777777" w:rsidR="00E00BFB" w:rsidRPr="00C30EC3" w:rsidRDefault="00E00BFB" w:rsidP="00E00BFB">
      <w:pPr>
        <w:spacing w:after="0" w:line="240" w:lineRule="auto"/>
        <w:rPr>
          <w:rFonts w:ascii="Times New Roman" w:eastAsia="Times New Roman" w:hAnsi="Times New Roman" w:cs="Times New Roman"/>
          <w:b/>
          <w:bCs/>
          <w:caps/>
          <w:sz w:val="20"/>
          <w:szCs w:val="20"/>
          <w:lang w:eastAsia="ru-RU"/>
        </w:rPr>
      </w:pPr>
    </w:p>
    <w:tbl>
      <w:tblPr>
        <w:tblpPr w:leftFromText="180" w:rightFromText="180" w:bottomFromText="160" w:vertAnchor="text" w:horzAnchor="margin" w:tblpY="107"/>
        <w:tblW w:w="9923" w:type="dxa"/>
        <w:tblLayout w:type="fixed"/>
        <w:tblLook w:val="04A0" w:firstRow="1" w:lastRow="0" w:firstColumn="1" w:lastColumn="0" w:noHBand="0" w:noVBand="1"/>
      </w:tblPr>
      <w:tblGrid>
        <w:gridCol w:w="9923"/>
      </w:tblGrid>
      <w:tr w:rsidR="00E00BFB" w:rsidRPr="00C30EC3" w14:paraId="499F4FBF" w14:textId="77777777" w:rsidTr="007B334D">
        <w:trPr>
          <w:trHeight w:val="1127"/>
        </w:trPr>
        <w:tc>
          <w:tcPr>
            <w:tcW w:w="9923" w:type="dxa"/>
          </w:tcPr>
          <w:p w14:paraId="7C38A7BD" w14:textId="77777777" w:rsidR="00E00BFB" w:rsidRDefault="00E00BFB" w:rsidP="00A37823">
            <w:pPr>
              <w:spacing w:after="0" w:line="240" w:lineRule="auto"/>
              <w:rPr>
                <w:rFonts w:ascii="Times New Roman" w:eastAsia="Times New Roman" w:hAnsi="Times New Roman" w:cs="Times New Roman"/>
                <w:b/>
                <w:bCs/>
                <w:caps/>
                <w:sz w:val="20"/>
                <w:szCs w:val="20"/>
                <w:lang w:eastAsia="ru-RU"/>
              </w:rPr>
            </w:pPr>
          </w:p>
          <w:p w14:paraId="2487F34D"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0E8D8B58"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727758D"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FD5801B"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CA07C80"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3D51B88" w14:textId="77777777" w:rsidR="007B334D" w:rsidRPr="00C30EC3" w:rsidRDefault="007B334D" w:rsidP="00A37823">
            <w:pPr>
              <w:spacing w:after="0" w:line="240" w:lineRule="auto"/>
              <w:rPr>
                <w:rFonts w:ascii="Times New Roman" w:eastAsia="Times New Roman" w:hAnsi="Times New Roman" w:cs="Times New Roman"/>
                <w:b/>
                <w:bCs/>
                <w:caps/>
                <w:sz w:val="20"/>
                <w:szCs w:val="20"/>
                <w:lang w:eastAsia="ru-RU"/>
              </w:rPr>
            </w:pPr>
          </w:p>
          <w:p w14:paraId="018E12F1" w14:textId="1795A7B1"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462A83">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E00BFB" w:rsidRPr="00C30EC3">
              <w:rPr>
                <w:rFonts w:ascii="Times New Roman" w:eastAsia="Times New Roman" w:hAnsi="Times New Roman" w:cs="Times New Roman"/>
                <w:b/>
                <w:bCs/>
                <w:caps/>
                <w:sz w:val="20"/>
                <w:szCs w:val="20"/>
                <w:lang w:eastAsia="ru-RU"/>
              </w:rPr>
              <w:t xml:space="preserve"> </w:t>
            </w:r>
          </w:p>
          <w:p w14:paraId="4279558F"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D416A8"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3A7609D1"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5D636826" w14:textId="59128B28"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w:t>
            </w:r>
            <w:r w:rsidR="005717C0">
              <w:rPr>
                <w:rFonts w:ascii="Times New Roman" w:eastAsia="Times New Roman" w:hAnsi="Times New Roman" w:cs="Times New Roman"/>
                <w:sz w:val="20"/>
                <w:szCs w:val="20"/>
                <w:lang w:eastAsia="ru-RU"/>
              </w:rPr>
              <w:t>___________________</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462A8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w:t>
            </w:r>
          </w:p>
        </w:tc>
      </w:tr>
    </w:tbl>
    <w:p w14:paraId="7FC33956" w14:textId="77777777" w:rsidR="00FB7FF8" w:rsidRPr="00AA3A0A" w:rsidRDefault="00FB7FF8" w:rsidP="00E00BFB">
      <w:pPr>
        <w:spacing w:after="0" w:line="240" w:lineRule="auto"/>
        <w:ind w:left="5103"/>
        <w:contextualSpacing/>
        <w:jc w:val="right"/>
        <w:rPr>
          <w:sz w:val="20"/>
          <w:szCs w:val="20"/>
        </w:rPr>
      </w:pPr>
    </w:p>
    <w:sectPr w:rsidR="00FB7FF8" w:rsidRPr="00AA3A0A" w:rsidSect="0094476E">
      <w:headerReference w:type="default" r:id="rId18"/>
      <w:footerReference w:type="default" r:id="rId19"/>
      <w:pgSz w:w="11906" w:h="16838"/>
      <w:pgMar w:top="851"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AF90" w14:textId="77777777" w:rsidR="00737F62" w:rsidRDefault="00737F62" w:rsidP="00CE05AB">
      <w:pPr>
        <w:spacing w:after="0" w:line="240" w:lineRule="auto"/>
      </w:pPr>
      <w:r>
        <w:separator/>
      </w:r>
    </w:p>
  </w:endnote>
  <w:endnote w:type="continuationSeparator" w:id="0">
    <w:p w14:paraId="1379FE91" w14:textId="77777777" w:rsidR="00737F62" w:rsidRDefault="00737F6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271B" w14:textId="77777777" w:rsidR="006D742D" w:rsidRPr="001073B5" w:rsidRDefault="006D742D" w:rsidP="001073B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9449" w14:textId="77777777" w:rsidR="00737F62" w:rsidRDefault="00737F62" w:rsidP="00CE05AB">
      <w:pPr>
        <w:spacing w:after="0" w:line="240" w:lineRule="auto"/>
      </w:pPr>
      <w:r>
        <w:separator/>
      </w:r>
    </w:p>
  </w:footnote>
  <w:footnote w:type="continuationSeparator" w:id="0">
    <w:p w14:paraId="616DA955" w14:textId="77777777" w:rsidR="00737F62" w:rsidRDefault="00737F62" w:rsidP="00CE05AB">
      <w:pPr>
        <w:spacing w:after="0" w:line="240" w:lineRule="auto"/>
      </w:pPr>
      <w:r>
        <w:continuationSeparator/>
      </w:r>
    </w:p>
  </w:footnote>
  <w:footnote w:id="1">
    <w:p w14:paraId="38E8FF22" w14:textId="77777777" w:rsidR="00C94981" w:rsidRPr="006027E7" w:rsidRDefault="00C94981" w:rsidP="0020063E">
      <w:pPr>
        <w:pStyle w:val="a6"/>
        <w:jc w:val="both"/>
      </w:pPr>
      <w:r w:rsidRPr="006027E7">
        <w:rPr>
          <w:rStyle w:val="a8"/>
        </w:rPr>
        <w:footnoteRef/>
      </w:r>
      <w:r w:rsidRPr="006027E7">
        <w:t xml:space="preserve"> Включается в Договор, если требуется конкретизация затрат, издержек и иных расходов Поставщика, связанных</w:t>
      </w:r>
      <w:r w:rsidRPr="006027E7">
        <w:br/>
        <w:t>с исполнением Договора.</w:t>
      </w:r>
    </w:p>
  </w:footnote>
  <w:footnote w:id="2">
    <w:p w14:paraId="5D909304" w14:textId="77777777" w:rsidR="00C94981" w:rsidRPr="006027E7" w:rsidRDefault="00C94981" w:rsidP="0020063E">
      <w:pPr>
        <w:pStyle w:val="a6"/>
        <w:jc w:val="both"/>
      </w:pPr>
      <w:r w:rsidRPr="006027E7">
        <w:rPr>
          <w:rStyle w:val="a8"/>
        </w:rPr>
        <w:footnoteRef/>
      </w:r>
      <w:r w:rsidRPr="006027E7">
        <w:t xml:space="preserve"> Включается в Договор, если требуется конкретизация затрат, издержек и иных расходов Поставщика, связанных</w:t>
      </w:r>
      <w:r w:rsidRPr="006027E7">
        <w:br/>
        <w:t>с исполнением Договора.</w:t>
      </w:r>
    </w:p>
  </w:footnote>
  <w:footnote w:id="3">
    <w:p w14:paraId="56980A3F"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Необходимо указать наименование товаров, которые будут поставляться согласно условиям Договора.</w:t>
      </w:r>
    </w:p>
  </w:footnote>
  <w:footnote w:id="4">
    <w:p w14:paraId="21CE0980"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5">
    <w:p w14:paraId="784F3B94"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Если применимо. </w:t>
      </w:r>
    </w:p>
  </w:footnote>
  <w:footnote w:id="6">
    <w:p w14:paraId="12AD92EE"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7">
    <w:p w14:paraId="27EA792C"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8">
    <w:p w14:paraId="6937561D"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9">
    <w:p w14:paraId="0AEF7B2B" w14:textId="77777777" w:rsidR="006D742D" w:rsidRPr="004C7BC6" w:rsidRDefault="006D742D">
      <w:pPr>
        <w:pStyle w:val="a6"/>
        <w:rPr>
          <w:sz w:val="14"/>
          <w:szCs w:val="14"/>
        </w:rPr>
      </w:pPr>
      <w:r w:rsidRPr="004C7BC6">
        <w:rPr>
          <w:rStyle w:val="a8"/>
          <w:sz w:val="14"/>
          <w:szCs w:val="14"/>
        </w:rPr>
        <w:footnoteRef/>
      </w:r>
      <w:r w:rsidRPr="004C7BC6">
        <w:rPr>
          <w:sz w:val="14"/>
          <w:szCs w:val="14"/>
        </w:rPr>
        <w:t xml:space="preserve"> Указывается общая цена договора с учетом применяемой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rPr>
        <w:sz w:val="20"/>
        <w:szCs w:val="20"/>
      </w:rPr>
    </w:sdtEndPr>
    <w:sdtContent>
      <w:p w14:paraId="7542BECA" w14:textId="77777777" w:rsidR="006D742D" w:rsidRPr="00C30E46" w:rsidRDefault="006D742D">
        <w:pPr>
          <w:pStyle w:val="a0"/>
          <w:jc w:val="center"/>
          <w:rPr>
            <w:sz w:val="20"/>
            <w:szCs w:val="20"/>
          </w:rPr>
        </w:pPr>
        <w:r w:rsidRPr="00C30E46">
          <w:rPr>
            <w:sz w:val="20"/>
            <w:szCs w:val="20"/>
          </w:rPr>
          <w:fldChar w:fldCharType="begin"/>
        </w:r>
        <w:r w:rsidRPr="00C30E46">
          <w:rPr>
            <w:sz w:val="20"/>
            <w:szCs w:val="20"/>
          </w:rPr>
          <w:instrText>PAGE   \* MERGEFORMAT</w:instrText>
        </w:r>
        <w:r w:rsidRPr="00C30E46">
          <w:rPr>
            <w:sz w:val="20"/>
            <w:szCs w:val="20"/>
          </w:rPr>
          <w:fldChar w:fldCharType="separate"/>
        </w:r>
        <w:r w:rsidR="000C145B" w:rsidRPr="00C30E46">
          <w:rPr>
            <w:noProof/>
            <w:sz w:val="20"/>
            <w:szCs w:val="20"/>
          </w:rPr>
          <w:t>12</w:t>
        </w:r>
        <w:r w:rsidRPr="00C30E4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47C3630B" w14:textId="77777777" w:rsidR="006D742D" w:rsidRDefault="006D742D">
        <w:pPr>
          <w:pStyle w:val="a0"/>
          <w:jc w:val="center"/>
        </w:pPr>
        <w:r>
          <w:fldChar w:fldCharType="begin"/>
        </w:r>
        <w:r>
          <w:instrText>PAGE   \* MERGEFORMAT</w:instrText>
        </w:r>
        <w:r>
          <w:fldChar w:fldCharType="separate"/>
        </w:r>
        <w:r w:rsidR="000C145B">
          <w:rPr>
            <w:noProof/>
          </w:rPr>
          <w:t>25</w:t>
        </w:r>
        <w:r>
          <w:fldChar w:fldCharType="end"/>
        </w:r>
      </w:p>
    </w:sdtContent>
  </w:sdt>
  <w:p w14:paraId="2DBB7A49" w14:textId="77777777" w:rsidR="006D742D" w:rsidRDefault="006D742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AE8"/>
    <w:multiLevelType w:val="hybridMultilevel"/>
    <w:tmpl w:val="CD301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F08EE"/>
    <w:multiLevelType w:val="multilevel"/>
    <w:tmpl w:val="7ACECC0A"/>
    <w:lvl w:ilvl="0">
      <w:start w:val="2"/>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DE7C4A"/>
    <w:multiLevelType w:val="hybridMultilevel"/>
    <w:tmpl w:val="4CACE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6340EB"/>
    <w:multiLevelType w:val="multilevel"/>
    <w:tmpl w:val="8190EC56"/>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926255"/>
    <w:multiLevelType w:val="multilevel"/>
    <w:tmpl w:val="A254F7E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C83BBA"/>
    <w:multiLevelType w:val="multilevel"/>
    <w:tmpl w:val="E68ADC0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510034"/>
    <w:multiLevelType w:val="hybridMultilevel"/>
    <w:tmpl w:val="BD42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4A4388"/>
    <w:multiLevelType w:val="multilevel"/>
    <w:tmpl w:val="D780EC82"/>
    <w:lvl w:ilvl="0">
      <w:start w:val="3"/>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2" w15:restartNumberingAfterBreak="0">
    <w:nsid w:val="55B54D1D"/>
    <w:multiLevelType w:val="multilevel"/>
    <w:tmpl w:val="4BC667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EE08E4"/>
    <w:multiLevelType w:val="multilevel"/>
    <w:tmpl w:val="59EE6242"/>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F029AF"/>
    <w:multiLevelType w:val="multilevel"/>
    <w:tmpl w:val="BB44AD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CA4783"/>
    <w:multiLevelType w:val="hybridMultilevel"/>
    <w:tmpl w:val="464A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690743"/>
    <w:multiLevelType w:val="multilevel"/>
    <w:tmpl w:val="A0BE2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1"/>
  </w:num>
  <w:num w:numId="10">
    <w:abstractNumId w:val="16"/>
  </w:num>
  <w:num w:numId="11">
    <w:abstractNumId w:val="9"/>
  </w:num>
  <w:num w:numId="12">
    <w:abstractNumId w:val="4"/>
  </w:num>
  <w:num w:numId="13">
    <w:abstractNumId w:val="0"/>
  </w:num>
  <w:num w:numId="14">
    <w:abstractNumId w:val="13"/>
  </w:num>
  <w:num w:numId="15">
    <w:abstractNumId w:val="2"/>
  </w:num>
  <w:num w:numId="16">
    <w:abstractNumId w:val="8"/>
  </w:num>
  <w:num w:numId="17">
    <w:abstractNumId w:val="12"/>
  </w:num>
  <w:num w:numId="18">
    <w:abstractNumId w:val="17"/>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2036"/>
    <w:rsid w:val="00002802"/>
    <w:rsid w:val="00004F60"/>
    <w:rsid w:val="000062BA"/>
    <w:rsid w:val="000077BE"/>
    <w:rsid w:val="00013E35"/>
    <w:rsid w:val="00015D11"/>
    <w:rsid w:val="00017FA6"/>
    <w:rsid w:val="000219B4"/>
    <w:rsid w:val="000228F5"/>
    <w:rsid w:val="0002346D"/>
    <w:rsid w:val="00023FB7"/>
    <w:rsid w:val="000266A4"/>
    <w:rsid w:val="00027F35"/>
    <w:rsid w:val="0003036A"/>
    <w:rsid w:val="0003574A"/>
    <w:rsid w:val="00037035"/>
    <w:rsid w:val="00043710"/>
    <w:rsid w:val="00051ADC"/>
    <w:rsid w:val="00052D6C"/>
    <w:rsid w:val="000765AF"/>
    <w:rsid w:val="0008039B"/>
    <w:rsid w:val="00081265"/>
    <w:rsid w:val="00083D0D"/>
    <w:rsid w:val="00085871"/>
    <w:rsid w:val="00087281"/>
    <w:rsid w:val="00091220"/>
    <w:rsid w:val="0009190E"/>
    <w:rsid w:val="00091EF9"/>
    <w:rsid w:val="000A097A"/>
    <w:rsid w:val="000A5BFE"/>
    <w:rsid w:val="000A7A2C"/>
    <w:rsid w:val="000B184D"/>
    <w:rsid w:val="000B218C"/>
    <w:rsid w:val="000B5618"/>
    <w:rsid w:val="000B6A37"/>
    <w:rsid w:val="000C08F0"/>
    <w:rsid w:val="000C145B"/>
    <w:rsid w:val="000C14AC"/>
    <w:rsid w:val="000C50EF"/>
    <w:rsid w:val="000C62B6"/>
    <w:rsid w:val="000D0007"/>
    <w:rsid w:val="000D240D"/>
    <w:rsid w:val="000D6B79"/>
    <w:rsid w:val="000D794A"/>
    <w:rsid w:val="000E4FAC"/>
    <w:rsid w:val="000E554C"/>
    <w:rsid w:val="000E656F"/>
    <w:rsid w:val="000F1532"/>
    <w:rsid w:val="000F196D"/>
    <w:rsid w:val="00100C19"/>
    <w:rsid w:val="00105965"/>
    <w:rsid w:val="001066C1"/>
    <w:rsid w:val="001073B5"/>
    <w:rsid w:val="001103DE"/>
    <w:rsid w:val="00110ABF"/>
    <w:rsid w:val="00112306"/>
    <w:rsid w:val="0011428B"/>
    <w:rsid w:val="001151C8"/>
    <w:rsid w:val="00123A5B"/>
    <w:rsid w:val="00125632"/>
    <w:rsid w:val="001258D4"/>
    <w:rsid w:val="00127517"/>
    <w:rsid w:val="001312DF"/>
    <w:rsid w:val="00134CF9"/>
    <w:rsid w:val="00136317"/>
    <w:rsid w:val="0014131A"/>
    <w:rsid w:val="00142768"/>
    <w:rsid w:val="0014521A"/>
    <w:rsid w:val="001613E1"/>
    <w:rsid w:val="00161B4E"/>
    <w:rsid w:val="00162C86"/>
    <w:rsid w:val="00164899"/>
    <w:rsid w:val="00166F63"/>
    <w:rsid w:val="00167623"/>
    <w:rsid w:val="00167998"/>
    <w:rsid w:val="00173C54"/>
    <w:rsid w:val="0017639B"/>
    <w:rsid w:val="0017662A"/>
    <w:rsid w:val="00176747"/>
    <w:rsid w:val="00185CBD"/>
    <w:rsid w:val="00191129"/>
    <w:rsid w:val="00192CCB"/>
    <w:rsid w:val="00194889"/>
    <w:rsid w:val="00194AF9"/>
    <w:rsid w:val="001A5717"/>
    <w:rsid w:val="001A7288"/>
    <w:rsid w:val="001B0494"/>
    <w:rsid w:val="001B1FB1"/>
    <w:rsid w:val="001B20E2"/>
    <w:rsid w:val="001D1352"/>
    <w:rsid w:val="001E1098"/>
    <w:rsid w:val="001E1F11"/>
    <w:rsid w:val="001E67DC"/>
    <w:rsid w:val="0020063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37DEA"/>
    <w:rsid w:val="0024121F"/>
    <w:rsid w:val="00241C35"/>
    <w:rsid w:val="00242695"/>
    <w:rsid w:val="002476F4"/>
    <w:rsid w:val="00250165"/>
    <w:rsid w:val="0025148B"/>
    <w:rsid w:val="00251553"/>
    <w:rsid w:val="002609F6"/>
    <w:rsid w:val="002624A3"/>
    <w:rsid w:val="00263964"/>
    <w:rsid w:val="00264FA7"/>
    <w:rsid w:val="002749B4"/>
    <w:rsid w:val="002766AB"/>
    <w:rsid w:val="00276739"/>
    <w:rsid w:val="00281CC2"/>
    <w:rsid w:val="00281EA8"/>
    <w:rsid w:val="00286B66"/>
    <w:rsid w:val="002945C0"/>
    <w:rsid w:val="002A2A62"/>
    <w:rsid w:val="002A51D3"/>
    <w:rsid w:val="002A6B5D"/>
    <w:rsid w:val="002B79C2"/>
    <w:rsid w:val="002C77C1"/>
    <w:rsid w:val="002C7C41"/>
    <w:rsid w:val="002D1CB2"/>
    <w:rsid w:val="002D3D54"/>
    <w:rsid w:val="002E0D3C"/>
    <w:rsid w:val="002E286F"/>
    <w:rsid w:val="002E2FFD"/>
    <w:rsid w:val="002E3D97"/>
    <w:rsid w:val="002E65E6"/>
    <w:rsid w:val="002E7FB3"/>
    <w:rsid w:val="002F0670"/>
    <w:rsid w:val="002F12F2"/>
    <w:rsid w:val="002F15CA"/>
    <w:rsid w:val="002F19E5"/>
    <w:rsid w:val="002F23C0"/>
    <w:rsid w:val="002F2C7F"/>
    <w:rsid w:val="002F3B1D"/>
    <w:rsid w:val="002F44F3"/>
    <w:rsid w:val="002F673E"/>
    <w:rsid w:val="002F7AE5"/>
    <w:rsid w:val="00300358"/>
    <w:rsid w:val="0030550B"/>
    <w:rsid w:val="00310A1B"/>
    <w:rsid w:val="003169DE"/>
    <w:rsid w:val="00316C1A"/>
    <w:rsid w:val="00316CB4"/>
    <w:rsid w:val="00320BE0"/>
    <w:rsid w:val="0032168D"/>
    <w:rsid w:val="00321EBC"/>
    <w:rsid w:val="00322B83"/>
    <w:rsid w:val="003258FA"/>
    <w:rsid w:val="00325B0C"/>
    <w:rsid w:val="00327BE5"/>
    <w:rsid w:val="00332466"/>
    <w:rsid w:val="00332987"/>
    <w:rsid w:val="00333F41"/>
    <w:rsid w:val="0034047B"/>
    <w:rsid w:val="00342323"/>
    <w:rsid w:val="00344270"/>
    <w:rsid w:val="00344A95"/>
    <w:rsid w:val="00344EF4"/>
    <w:rsid w:val="003475D3"/>
    <w:rsid w:val="00347811"/>
    <w:rsid w:val="00356DFA"/>
    <w:rsid w:val="00361A18"/>
    <w:rsid w:val="00362981"/>
    <w:rsid w:val="003659E0"/>
    <w:rsid w:val="00365D69"/>
    <w:rsid w:val="003742E4"/>
    <w:rsid w:val="00375D1F"/>
    <w:rsid w:val="00377005"/>
    <w:rsid w:val="00382419"/>
    <w:rsid w:val="0038421D"/>
    <w:rsid w:val="003849D4"/>
    <w:rsid w:val="00384AC6"/>
    <w:rsid w:val="0038743D"/>
    <w:rsid w:val="00394F56"/>
    <w:rsid w:val="003A135D"/>
    <w:rsid w:val="003A4531"/>
    <w:rsid w:val="003B0AFF"/>
    <w:rsid w:val="003B4E8F"/>
    <w:rsid w:val="003B4F47"/>
    <w:rsid w:val="003C165D"/>
    <w:rsid w:val="003C75EA"/>
    <w:rsid w:val="003C7D18"/>
    <w:rsid w:val="003D4018"/>
    <w:rsid w:val="003D63CA"/>
    <w:rsid w:val="003E1AAA"/>
    <w:rsid w:val="003E683A"/>
    <w:rsid w:val="003F054F"/>
    <w:rsid w:val="003F0D10"/>
    <w:rsid w:val="003F1099"/>
    <w:rsid w:val="003F5CE0"/>
    <w:rsid w:val="00400D0C"/>
    <w:rsid w:val="00403898"/>
    <w:rsid w:val="00403C3B"/>
    <w:rsid w:val="004139F9"/>
    <w:rsid w:val="0041713B"/>
    <w:rsid w:val="00420D9C"/>
    <w:rsid w:val="00422F5A"/>
    <w:rsid w:val="004234F4"/>
    <w:rsid w:val="00423C24"/>
    <w:rsid w:val="004270A1"/>
    <w:rsid w:val="004319BF"/>
    <w:rsid w:val="00431F99"/>
    <w:rsid w:val="00433F14"/>
    <w:rsid w:val="00434E11"/>
    <w:rsid w:val="00441279"/>
    <w:rsid w:val="00442FEE"/>
    <w:rsid w:val="00445B91"/>
    <w:rsid w:val="00445C60"/>
    <w:rsid w:val="00447E94"/>
    <w:rsid w:val="00450711"/>
    <w:rsid w:val="00450E74"/>
    <w:rsid w:val="00452734"/>
    <w:rsid w:val="0045291A"/>
    <w:rsid w:val="0045522F"/>
    <w:rsid w:val="00456058"/>
    <w:rsid w:val="00462A83"/>
    <w:rsid w:val="0046375B"/>
    <w:rsid w:val="00472DFA"/>
    <w:rsid w:val="00474319"/>
    <w:rsid w:val="0047704C"/>
    <w:rsid w:val="00484053"/>
    <w:rsid w:val="0048443A"/>
    <w:rsid w:val="0049449F"/>
    <w:rsid w:val="004A551A"/>
    <w:rsid w:val="004B0707"/>
    <w:rsid w:val="004B3705"/>
    <w:rsid w:val="004B3ECC"/>
    <w:rsid w:val="004B4FD3"/>
    <w:rsid w:val="004C052C"/>
    <w:rsid w:val="004C2620"/>
    <w:rsid w:val="004C4706"/>
    <w:rsid w:val="004C7BC6"/>
    <w:rsid w:val="004D0503"/>
    <w:rsid w:val="004D3F81"/>
    <w:rsid w:val="004D6BFA"/>
    <w:rsid w:val="004D7BAE"/>
    <w:rsid w:val="004E37F6"/>
    <w:rsid w:val="004F04D2"/>
    <w:rsid w:val="004F1192"/>
    <w:rsid w:val="00501E35"/>
    <w:rsid w:val="00504AB5"/>
    <w:rsid w:val="00505081"/>
    <w:rsid w:val="005061E9"/>
    <w:rsid w:val="0051074E"/>
    <w:rsid w:val="00512B9A"/>
    <w:rsid w:val="00512F55"/>
    <w:rsid w:val="00515186"/>
    <w:rsid w:val="0051565D"/>
    <w:rsid w:val="00516301"/>
    <w:rsid w:val="00516D03"/>
    <w:rsid w:val="005214C0"/>
    <w:rsid w:val="00523B6F"/>
    <w:rsid w:val="005250DA"/>
    <w:rsid w:val="0052623F"/>
    <w:rsid w:val="00527C6C"/>
    <w:rsid w:val="005339AB"/>
    <w:rsid w:val="00534AA3"/>
    <w:rsid w:val="00540880"/>
    <w:rsid w:val="0054092F"/>
    <w:rsid w:val="0054229E"/>
    <w:rsid w:val="00544B13"/>
    <w:rsid w:val="0054791B"/>
    <w:rsid w:val="005516A0"/>
    <w:rsid w:val="00552E78"/>
    <w:rsid w:val="00554D62"/>
    <w:rsid w:val="00555899"/>
    <w:rsid w:val="0055612C"/>
    <w:rsid w:val="005570B1"/>
    <w:rsid w:val="005604C5"/>
    <w:rsid w:val="00562374"/>
    <w:rsid w:val="00562A4C"/>
    <w:rsid w:val="00564AD7"/>
    <w:rsid w:val="00565EEF"/>
    <w:rsid w:val="00566EEB"/>
    <w:rsid w:val="00567BFF"/>
    <w:rsid w:val="00570016"/>
    <w:rsid w:val="005717C0"/>
    <w:rsid w:val="00571A64"/>
    <w:rsid w:val="005742A2"/>
    <w:rsid w:val="00574F3D"/>
    <w:rsid w:val="00577C7B"/>
    <w:rsid w:val="0058134B"/>
    <w:rsid w:val="00582017"/>
    <w:rsid w:val="00582EFB"/>
    <w:rsid w:val="005841A9"/>
    <w:rsid w:val="005907D7"/>
    <w:rsid w:val="00590E55"/>
    <w:rsid w:val="00592021"/>
    <w:rsid w:val="00592389"/>
    <w:rsid w:val="00593E0A"/>
    <w:rsid w:val="00595635"/>
    <w:rsid w:val="005A002B"/>
    <w:rsid w:val="005A0837"/>
    <w:rsid w:val="005A17E0"/>
    <w:rsid w:val="005A37EB"/>
    <w:rsid w:val="005B2598"/>
    <w:rsid w:val="005B6E2E"/>
    <w:rsid w:val="005B716A"/>
    <w:rsid w:val="005B7F2C"/>
    <w:rsid w:val="005C32EF"/>
    <w:rsid w:val="005C3EF7"/>
    <w:rsid w:val="005C4EC1"/>
    <w:rsid w:val="005C5126"/>
    <w:rsid w:val="005D1D30"/>
    <w:rsid w:val="005D30EB"/>
    <w:rsid w:val="005D4089"/>
    <w:rsid w:val="005D44BA"/>
    <w:rsid w:val="005D5AB6"/>
    <w:rsid w:val="005E2323"/>
    <w:rsid w:val="005E5E7B"/>
    <w:rsid w:val="005F165E"/>
    <w:rsid w:val="005F3AB8"/>
    <w:rsid w:val="005F467D"/>
    <w:rsid w:val="005F61AB"/>
    <w:rsid w:val="005F70D7"/>
    <w:rsid w:val="006027E7"/>
    <w:rsid w:val="006176D8"/>
    <w:rsid w:val="00617CC0"/>
    <w:rsid w:val="00620931"/>
    <w:rsid w:val="00624F4E"/>
    <w:rsid w:val="006255F8"/>
    <w:rsid w:val="00627CEC"/>
    <w:rsid w:val="00630D08"/>
    <w:rsid w:val="00632319"/>
    <w:rsid w:val="006327E2"/>
    <w:rsid w:val="006375E2"/>
    <w:rsid w:val="00640B12"/>
    <w:rsid w:val="00643016"/>
    <w:rsid w:val="00643C3C"/>
    <w:rsid w:val="00644752"/>
    <w:rsid w:val="0064493C"/>
    <w:rsid w:val="00652FA0"/>
    <w:rsid w:val="00654DC2"/>
    <w:rsid w:val="00656EE8"/>
    <w:rsid w:val="00657FBF"/>
    <w:rsid w:val="00661D85"/>
    <w:rsid w:val="00663E89"/>
    <w:rsid w:val="006654B5"/>
    <w:rsid w:val="006659DF"/>
    <w:rsid w:val="006666BF"/>
    <w:rsid w:val="006728C7"/>
    <w:rsid w:val="00674768"/>
    <w:rsid w:val="00676BA3"/>
    <w:rsid w:val="0068465B"/>
    <w:rsid w:val="006847DB"/>
    <w:rsid w:val="00684C94"/>
    <w:rsid w:val="0068567D"/>
    <w:rsid w:val="00686B26"/>
    <w:rsid w:val="00686FF1"/>
    <w:rsid w:val="00690787"/>
    <w:rsid w:val="00690828"/>
    <w:rsid w:val="00693513"/>
    <w:rsid w:val="006958EC"/>
    <w:rsid w:val="00697B77"/>
    <w:rsid w:val="006A0953"/>
    <w:rsid w:val="006A15A0"/>
    <w:rsid w:val="006A4381"/>
    <w:rsid w:val="006A6B0D"/>
    <w:rsid w:val="006A7866"/>
    <w:rsid w:val="006B1739"/>
    <w:rsid w:val="006B1FF0"/>
    <w:rsid w:val="006B5E00"/>
    <w:rsid w:val="006B6C54"/>
    <w:rsid w:val="006C09AC"/>
    <w:rsid w:val="006C1D24"/>
    <w:rsid w:val="006C322D"/>
    <w:rsid w:val="006C665E"/>
    <w:rsid w:val="006C7006"/>
    <w:rsid w:val="006D3D8B"/>
    <w:rsid w:val="006D4577"/>
    <w:rsid w:val="006D47E3"/>
    <w:rsid w:val="006D4BAA"/>
    <w:rsid w:val="006D595B"/>
    <w:rsid w:val="006D6F73"/>
    <w:rsid w:val="006D742D"/>
    <w:rsid w:val="006E04DB"/>
    <w:rsid w:val="006E3601"/>
    <w:rsid w:val="006E3A35"/>
    <w:rsid w:val="006E4214"/>
    <w:rsid w:val="006F08A0"/>
    <w:rsid w:val="006F0AD7"/>
    <w:rsid w:val="006F3CEC"/>
    <w:rsid w:val="006F4E37"/>
    <w:rsid w:val="006F750C"/>
    <w:rsid w:val="00701817"/>
    <w:rsid w:val="00703F24"/>
    <w:rsid w:val="00704740"/>
    <w:rsid w:val="00704FB9"/>
    <w:rsid w:val="00705E50"/>
    <w:rsid w:val="007070E7"/>
    <w:rsid w:val="007146CC"/>
    <w:rsid w:val="00723550"/>
    <w:rsid w:val="007244FE"/>
    <w:rsid w:val="0072473D"/>
    <w:rsid w:val="00727E42"/>
    <w:rsid w:val="007335BA"/>
    <w:rsid w:val="00734418"/>
    <w:rsid w:val="00737EA5"/>
    <w:rsid w:val="00737F62"/>
    <w:rsid w:val="007406E8"/>
    <w:rsid w:val="00740C60"/>
    <w:rsid w:val="007413E4"/>
    <w:rsid w:val="00742CE9"/>
    <w:rsid w:val="007438E5"/>
    <w:rsid w:val="00751B17"/>
    <w:rsid w:val="00754CFB"/>
    <w:rsid w:val="00757AC3"/>
    <w:rsid w:val="00761FC3"/>
    <w:rsid w:val="0076530E"/>
    <w:rsid w:val="00765436"/>
    <w:rsid w:val="00770297"/>
    <w:rsid w:val="007720EA"/>
    <w:rsid w:val="00775190"/>
    <w:rsid w:val="0078253C"/>
    <w:rsid w:val="007838E4"/>
    <w:rsid w:val="00785013"/>
    <w:rsid w:val="00790647"/>
    <w:rsid w:val="00790A15"/>
    <w:rsid w:val="00796824"/>
    <w:rsid w:val="007A1598"/>
    <w:rsid w:val="007A188A"/>
    <w:rsid w:val="007A44A6"/>
    <w:rsid w:val="007B334D"/>
    <w:rsid w:val="007B3FA9"/>
    <w:rsid w:val="007B715B"/>
    <w:rsid w:val="007C150D"/>
    <w:rsid w:val="007C6AE4"/>
    <w:rsid w:val="007D175D"/>
    <w:rsid w:val="007D18E6"/>
    <w:rsid w:val="007D3B0A"/>
    <w:rsid w:val="007D6B10"/>
    <w:rsid w:val="007D6CB8"/>
    <w:rsid w:val="007F1173"/>
    <w:rsid w:val="007F1FF8"/>
    <w:rsid w:val="007F32E4"/>
    <w:rsid w:val="007F4E30"/>
    <w:rsid w:val="007F5C90"/>
    <w:rsid w:val="00800253"/>
    <w:rsid w:val="00803895"/>
    <w:rsid w:val="0080446D"/>
    <w:rsid w:val="008065A2"/>
    <w:rsid w:val="0080666D"/>
    <w:rsid w:val="0081298D"/>
    <w:rsid w:val="00816055"/>
    <w:rsid w:val="008175DC"/>
    <w:rsid w:val="0082169B"/>
    <w:rsid w:val="00823E44"/>
    <w:rsid w:val="0082459E"/>
    <w:rsid w:val="00824FFA"/>
    <w:rsid w:val="00831FE8"/>
    <w:rsid w:val="00833D01"/>
    <w:rsid w:val="00834AF4"/>
    <w:rsid w:val="00836DA3"/>
    <w:rsid w:val="00836F34"/>
    <w:rsid w:val="008373F2"/>
    <w:rsid w:val="008379AA"/>
    <w:rsid w:val="008446DA"/>
    <w:rsid w:val="00844C3E"/>
    <w:rsid w:val="00850097"/>
    <w:rsid w:val="00852B8E"/>
    <w:rsid w:val="008617B1"/>
    <w:rsid w:val="008635BD"/>
    <w:rsid w:val="008652D1"/>
    <w:rsid w:val="00865735"/>
    <w:rsid w:val="008669F5"/>
    <w:rsid w:val="00870E49"/>
    <w:rsid w:val="00873462"/>
    <w:rsid w:val="00874F0A"/>
    <w:rsid w:val="008801E6"/>
    <w:rsid w:val="00882F39"/>
    <w:rsid w:val="008A29E6"/>
    <w:rsid w:val="008A78DA"/>
    <w:rsid w:val="008B00F7"/>
    <w:rsid w:val="008B0120"/>
    <w:rsid w:val="008B021C"/>
    <w:rsid w:val="008B089A"/>
    <w:rsid w:val="008B69E0"/>
    <w:rsid w:val="008D31F1"/>
    <w:rsid w:val="008E0CD6"/>
    <w:rsid w:val="008E13AE"/>
    <w:rsid w:val="008E3495"/>
    <w:rsid w:val="008F0654"/>
    <w:rsid w:val="008F3BD4"/>
    <w:rsid w:val="008F50E5"/>
    <w:rsid w:val="008F5149"/>
    <w:rsid w:val="009002C2"/>
    <w:rsid w:val="0090039C"/>
    <w:rsid w:val="00901A4B"/>
    <w:rsid w:val="00904D16"/>
    <w:rsid w:val="0091062C"/>
    <w:rsid w:val="009130BC"/>
    <w:rsid w:val="0092167E"/>
    <w:rsid w:val="00923714"/>
    <w:rsid w:val="00926084"/>
    <w:rsid w:val="009265C0"/>
    <w:rsid w:val="00927621"/>
    <w:rsid w:val="00930F56"/>
    <w:rsid w:val="0094476E"/>
    <w:rsid w:val="00945F7D"/>
    <w:rsid w:val="00946176"/>
    <w:rsid w:val="00946675"/>
    <w:rsid w:val="00952525"/>
    <w:rsid w:val="00952D82"/>
    <w:rsid w:val="00953D28"/>
    <w:rsid w:val="00954D8F"/>
    <w:rsid w:val="009573B9"/>
    <w:rsid w:val="009607C7"/>
    <w:rsid w:val="00961372"/>
    <w:rsid w:val="00966D5C"/>
    <w:rsid w:val="00970EBE"/>
    <w:rsid w:val="00971B7B"/>
    <w:rsid w:val="00971C42"/>
    <w:rsid w:val="0097296F"/>
    <w:rsid w:val="009731C2"/>
    <w:rsid w:val="00973246"/>
    <w:rsid w:val="00975428"/>
    <w:rsid w:val="00977C46"/>
    <w:rsid w:val="00980765"/>
    <w:rsid w:val="00984E23"/>
    <w:rsid w:val="0098636C"/>
    <w:rsid w:val="009962B5"/>
    <w:rsid w:val="00997226"/>
    <w:rsid w:val="009A171A"/>
    <w:rsid w:val="009A497E"/>
    <w:rsid w:val="009B0CAC"/>
    <w:rsid w:val="009B13E8"/>
    <w:rsid w:val="009B2175"/>
    <w:rsid w:val="009B2F26"/>
    <w:rsid w:val="009B775C"/>
    <w:rsid w:val="009C074F"/>
    <w:rsid w:val="009C0F40"/>
    <w:rsid w:val="009C11B0"/>
    <w:rsid w:val="009C4691"/>
    <w:rsid w:val="009C4D39"/>
    <w:rsid w:val="009C51A3"/>
    <w:rsid w:val="009D2770"/>
    <w:rsid w:val="009D3304"/>
    <w:rsid w:val="009D62DA"/>
    <w:rsid w:val="009D6F5C"/>
    <w:rsid w:val="009E62E4"/>
    <w:rsid w:val="009E75DE"/>
    <w:rsid w:val="009F15D9"/>
    <w:rsid w:val="009F7DB7"/>
    <w:rsid w:val="00A1119F"/>
    <w:rsid w:val="00A11BE8"/>
    <w:rsid w:val="00A14AFE"/>
    <w:rsid w:val="00A17FD7"/>
    <w:rsid w:val="00A3374B"/>
    <w:rsid w:val="00A3690E"/>
    <w:rsid w:val="00A37823"/>
    <w:rsid w:val="00A45118"/>
    <w:rsid w:val="00A4577A"/>
    <w:rsid w:val="00A45A22"/>
    <w:rsid w:val="00A50BD6"/>
    <w:rsid w:val="00A51E9F"/>
    <w:rsid w:val="00A55976"/>
    <w:rsid w:val="00A56F2D"/>
    <w:rsid w:val="00A570DE"/>
    <w:rsid w:val="00A65CFA"/>
    <w:rsid w:val="00A7165D"/>
    <w:rsid w:val="00A77C9D"/>
    <w:rsid w:val="00A836B1"/>
    <w:rsid w:val="00A849EA"/>
    <w:rsid w:val="00A8752B"/>
    <w:rsid w:val="00A915B5"/>
    <w:rsid w:val="00A92244"/>
    <w:rsid w:val="00A92C20"/>
    <w:rsid w:val="00A93656"/>
    <w:rsid w:val="00A96705"/>
    <w:rsid w:val="00A97279"/>
    <w:rsid w:val="00A97FFA"/>
    <w:rsid w:val="00AA0669"/>
    <w:rsid w:val="00AA3A0A"/>
    <w:rsid w:val="00AA5EF4"/>
    <w:rsid w:val="00AC0003"/>
    <w:rsid w:val="00AC04AE"/>
    <w:rsid w:val="00AC0709"/>
    <w:rsid w:val="00AD03ED"/>
    <w:rsid w:val="00AD0FC8"/>
    <w:rsid w:val="00AD2648"/>
    <w:rsid w:val="00AD4501"/>
    <w:rsid w:val="00AD4894"/>
    <w:rsid w:val="00AD6AE5"/>
    <w:rsid w:val="00AD7D17"/>
    <w:rsid w:val="00AE0032"/>
    <w:rsid w:val="00AE013C"/>
    <w:rsid w:val="00AE0D53"/>
    <w:rsid w:val="00AE143C"/>
    <w:rsid w:val="00AE4969"/>
    <w:rsid w:val="00AF01EA"/>
    <w:rsid w:val="00AF0E20"/>
    <w:rsid w:val="00AF68B7"/>
    <w:rsid w:val="00AF761A"/>
    <w:rsid w:val="00AF761F"/>
    <w:rsid w:val="00B02252"/>
    <w:rsid w:val="00B02C34"/>
    <w:rsid w:val="00B03784"/>
    <w:rsid w:val="00B10FA1"/>
    <w:rsid w:val="00B1270D"/>
    <w:rsid w:val="00B129D1"/>
    <w:rsid w:val="00B170B6"/>
    <w:rsid w:val="00B17CBE"/>
    <w:rsid w:val="00B2117A"/>
    <w:rsid w:val="00B31BB0"/>
    <w:rsid w:val="00B34228"/>
    <w:rsid w:val="00B37E10"/>
    <w:rsid w:val="00B41965"/>
    <w:rsid w:val="00B436CD"/>
    <w:rsid w:val="00B565D1"/>
    <w:rsid w:val="00B57E08"/>
    <w:rsid w:val="00B57FAF"/>
    <w:rsid w:val="00B6122A"/>
    <w:rsid w:val="00B632E9"/>
    <w:rsid w:val="00B67048"/>
    <w:rsid w:val="00B67C93"/>
    <w:rsid w:val="00B75D25"/>
    <w:rsid w:val="00B76609"/>
    <w:rsid w:val="00B80E79"/>
    <w:rsid w:val="00B812E9"/>
    <w:rsid w:val="00B85649"/>
    <w:rsid w:val="00B869E8"/>
    <w:rsid w:val="00B90305"/>
    <w:rsid w:val="00B92997"/>
    <w:rsid w:val="00B92DF8"/>
    <w:rsid w:val="00BA762A"/>
    <w:rsid w:val="00BB0C6A"/>
    <w:rsid w:val="00BB114B"/>
    <w:rsid w:val="00BB246E"/>
    <w:rsid w:val="00BB6E48"/>
    <w:rsid w:val="00BC0044"/>
    <w:rsid w:val="00BC0E5A"/>
    <w:rsid w:val="00BC5E66"/>
    <w:rsid w:val="00BC66C3"/>
    <w:rsid w:val="00BD002E"/>
    <w:rsid w:val="00BD1187"/>
    <w:rsid w:val="00BD3697"/>
    <w:rsid w:val="00BD44DE"/>
    <w:rsid w:val="00BD57E6"/>
    <w:rsid w:val="00BD6757"/>
    <w:rsid w:val="00BD6F2D"/>
    <w:rsid w:val="00BE0457"/>
    <w:rsid w:val="00BE2CFF"/>
    <w:rsid w:val="00BE5BB1"/>
    <w:rsid w:val="00BE6957"/>
    <w:rsid w:val="00BE7C34"/>
    <w:rsid w:val="00BF44A1"/>
    <w:rsid w:val="00BF45CC"/>
    <w:rsid w:val="00BF6C2A"/>
    <w:rsid w:val="00C06B8F"/>
    <w:rsid w:val="00C1572D"/>
    <w:rsid w:val="00C26335"/>
    <w:rsid w:val="00C275A1"/>
    <w:rsid w:val="00C30D28"/>
    <w:rsid w:val="00C30E46"/>
    <w:rsid w:val="00C31653"/>
    <w:rsid w:val="00C31B64"/>
    <w:rsid w:val="00C32A5B"/>
    <w:rsid w:val="00C34208"/>
    <w:rsid w:val="00C3551B"/>
    <w:rsid w:val="00C473C1"/>
    <w:rsid w:val="00C47586"/>
    <w:rsid w:val="00C5384B"/>
    <w:rsid w:val="00C55835"/>
    <w:rsid w:val="00C56061"/>
    <w:rsid w:val="00C56E17"/>
    <w:rsid w:val="00C620BC"/>
    <w:rsid w:val="00C63F2E"/>
    <w:rsid w:val="00C65699"/>
    <w:rsid w:val="00C65CD7"/>
    <w:rsid w:val="00C722B8"/>
    <w:rsid w:val="00C73835"/>
    <w:rsid w:val="00C73D81"/>
    <w:rsid w:val="00C828B8"/>
    <w:rsid w:val="00C8507C"/>
    <w:rsid w:val="00C85609"/>
    <w:rsid w:val="00C8690B"/>
    <w:rsid w:val="00C94981"/>
    <w:rsid w:val="00C96672"/>
    <w:rsid w:val="00CA22D2"/>
    <w:rsid w:val="00CA5AB6"/>
    <w:rsid w:val="00CB4059"/>
    <w:rsid w:val="00CC13E9"/>
    <w:rsid w:val="00CC6174"/>
    <w:rsid w:val="00CC66FB"/>
    <w:rsid w:val="00CC6727"/>
    <w:rsid w:val="00CC6A23"/>
    <w:rsid w:val="00CC7225"/>
    <w:rsid w:val="00CD137F"/>
    <w:rsid w:val="00CD17B6"/>
    <w:rsid w:val="00CD1C17"/>
    <w:rsid w:val="00CD2410"/>
    <w:rsid w:val="00CD5B4F"/>
    <w:rsid w:val="00CE05AB"/>
    <w:rsid w:val="00CE0A4A"/>
    <w:rsid w:val="00CE7082"/>
    <w:rsid w:val="00CF118F"/>
    <w:rsid w:val="00CF1739"/>
    <w:rsid w:val="00CF31B6"/>
    <w:rsid w:val="00CF3F93"/>
    <w:rsid w:val="00CF79D2"/>
    <w:rsid w:val="00D03F0D"/>
    <w:rsid w:val="00D075EA"/>
    <w:rsid w:val="00D11705"/>
    <w:rsid w:val="00D11F91"/>
    <w:rsid w:val="00D16EF9"/>
    <w:rsid w:val="00D201B2"/>
    <w:rsid w:val="00D22455"/>
    <w:rsid w:val="00D23557"/>
    <w:rsid w:val="00D32A57"/>
    <w:rsid w:val="00D3320C"/>
    <w:rsid w:val="00D40D90"/>
    <w:rsid w:val="00D414F7"/>
    <w:rsid w:val="00D41C50"/>
    <w:rsid w:val="00D42405"/>
    <w:rsid w:val="00D47FDA"/>
    <w:rsid w:val="00D52574"/>
    <w:rsid w:val="00D54269"/>
    <w:rsid w:val="00D57463"/>
    <w:rsid w:val="00D63B57"/>
    <w:rsid w:val="00D641DD"/>
    <w:rsid w:val="00D676E7"/>
    <w:rsid w:val="00D678E4"/>
    <w:rsid w:val="00D73C80"/>
    <w:rsid w:val="00D74BB9"/>
    <w:rsid w:val="00D76AD3"/>
    <w:rsid w:val="00D803E5"/>
    <w:rsid w:val="00D803FC"/>
    <w:rsid w:val="00D80999"/>
    <w:rsid w:val="00D97233"/>
    <w:rsid w:val="00DA1BA8"/>
    <w:rsid w:val="00DA3BF0"/>
    <w:rsid w:val="00DA6917"/>
    <w:rsid w:val="00DB67C5"/>
    <w:rsid w:val="00DB7120"/>
    <w:rsid w:val="00DB7D8E"/>
    <w:rsid w:val="00DC21F7"/>
    <w:rsid w:val="00DC2E25"/>
    <w:rsid w:val="00DC4ED2"/>
    <w:rsid w:val="00DD2E4F"/>
    <w:rsid w:val="00DD3D50"/>
    <w:rsid w:val="00DD6117"/>
    <w:rsid w:val="00DE578F"/>
    <w:rsid w:val="00DE7B37"/>
    <w:rsid w:val="00DF1B49"/>
    <w:rsid w:val="00DF3114"/>
    <w:rsid w:val="00DF3963"/>
    <w:rsid w:val="00DF4096"/>
    <w:rsid w:val="00E00BFB"/>
    <w:rsid w:val="00E01ED7"/>
    <w:rsid w:val="00E022DA"/>
    <w:rsid w:val="00E0286F"/>
    <w:rsid w:val="00E039CE"/>
    <w:rsid w:val="00E0531E"/>
    <w:rsid w:val="00E078B6"/>
    <w:rsid w:val="00E10ACF"/>
    <w:rsid w:val="00E10DAA"/>
    <w:rsid w:val="00E11613"/>
    <w:rsid w:val="00E135CB"/>
    <w:rsid w:val="00E14083"/>
    <w:rsid w:val="00E16311"/>
    <w:rsid w:val="00E21815"/>
    <w:rsid w:val="00E4067D"/>
    <w:rsid w:val="00E42A0C"/>
    <w:rsid w:val="00E51951"/>
    <w:rsid w:val="00E54F55"/>
    <w:rsid w:val="00E6077B"/>
    <w:rsid w:val="00E63EBD"/>
    <w:rsid w:val="00E648C5"/>
    <w:rsid w:val="00E671F8"/>
    <w:rsid w:val="00E67652"/>
    <w:rsid w:val="00E83290"/>
    <w:rsid w:val="00E855B9"/>
    <w:rsid w:val="00E85750"/>
    <w:rsid w:val="00E8724F"/>
    <w:rsid w:val="00E96AD2"/>
    <w:rsid w:val="00EA0C3F"/>
    <w:rsid w:val="00EA3423"/>
    <w:rsid w:val="00EB1F01"/>
    <w:rsid w:val="00EB2FAD"/>
    <w:rsid w:val="00EC2E13"/>
    <w:rsid w:val="00EC3726"/>
    <w:rsid w:val="00EC4751"/>
    <w:rsid w:val="00ED462C"/>
    <w:rsid w:val="00ED64EF"/>
    <w:rsid w:val="00EE3B5A"/>
    <w:rsid w:val="00EE71E1"/>
    <w:rsid w:val="00EF0157"/>
    <w:rsid w:val="00EF0B0F"/>
    <w:rsid w:val="00EF4C9A"/>
    <w:rsid w:val="00EF4F45"/>
    <w:rsid w:val="00F010BC"/>
    <w:rsid w:val="00F0216F"/>
    <w:rsid w:val="00F025CB"/>
    <w:rsid w:val="00F047A1"/>
    <w:rsid w:val="00F23F46"/>
    <w:rsid w:val="00F275EC"/>
    <w:rsid w:val="00F32621"/>
    <w:rsid w:val="00F32695"/>
    <w:rsid w:val="00F37BB0"/>
    <w:rsid w:val="00F37BEC"/>
    <w:rsid w:val="00F37F5A"/>
    <w:rsid w:val="00F406CB"/>
    <w:rsid w:val="00F42F8B"/>
    <w:rsid w:val="00F447EF"/>
    <w:rsid w:val="00F475AA"/>
    <w:rsid w:val="00F479F5"/>
    <w:rsid w:val="00F47C99"/>
    <w:rsid w:val="00F55709"/>
    <w:rsid w:val="00F64139"/>
    <w:rsid w:val="00F664C8"/>
    <w:rsid w:val="00F7049A"/>
    <w:rsid w:val="00F73747"/>
    <w:rsid w:val="00F750C8"/>
    <w:rsid w:val="00F75B14"/>
    <w:rsid w:val="00F764D2"/>
    <w:rsid w:val="00F77901"/>
    <w:rsid w:val="00F802C1"/>
    <w:rsid w:val="00F8038E"/>
    <w:rsid w:val="00F83CA0"/>
    <w:rsid w:val="00F8672B"/>
    <w:rsid w:val="00F87FD4"/>
    <w:rsid w:val="00FA1751"/>
    <w:rsid w:val="00FA33D9"/>
    <w:rsid w:val="00FA4B99"/>
    <w:rsid w:val="00FA6BFE"/>
    <w:rsid w:val="00FA7574"/>
    <w:rsid w:val="00FB18B8"/>
    <w:rsid w:val="00FB4801"/>
    <w:rsid w:val="00FB6802"/>
    <w:rsid w:val="00FB7FF8"/>
    <w:rsid w:val="00FC69C6"/>
    <w:rsid w:val="00FC72C7"/>
    <w:rsid w:val="00FD2BE4"/>
    <w:rsid w:val="00FD5CC5"/>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28AAD"/>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04F60"/>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qFormat/>
    <w:rsid w:val="00FB7FF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
    <w:next w:val="a"/>
    <w:link w:val="40"/>
    <w:rsid w:val="0097296F"/>
    <w:pPr>
      <w:keepNext/>
      <w:keepLines/>
      <w:spacing w:before="240" w:after="40" w:line="240" w:lineRule="auto"/>
      <w:outlineLvl w:val="3"/>
    </w:pPr>
    <w:rPr>
      <w:rFonts w:ascii="Times New Roman" w:eastAsia="Times New Roman" w:hAnsi="Times New Roman" w:cs="Times New Roman"/>
      <w:b/>
      <w:sz w:val="24"/>
      <w:szCs w:val="24"/>
      <w:lang w:eastAsia="ru-RU"/>
    </w:rPr>
  </w:style>
  <w:style w:type="paragraph" w:styleId="5">
    <w:name w:val="heading 5"/>
    <w:basedOn w:val="a"/>
    <w:next w:val="a"/>
    <w:link w:val="50"/>
    <w:rsid w:val="0097296F"/>
    <w:pPr>
      <w:keepNext/>
      <w:keepLines/>
      <w:spacing w:before="220" w:after="40" w:line="240" w:lineRule="auto"/>
      <w:outlineLvl w:val="4"/>
    </w:pPr>
    <w:rPr>
      <w:rFonts w:ascii="Times New Roman" w:eastAsia="Times New Roman" w:hAnsi="Times New Roman" w:cs="Times New Roman"/>
      <w:b/>
      <w:lang w:eastAsia="ru-RU"/>
    </w:rPr>
  </w:style>
  <w:style w:type="paragraph" w:styleId="6">
    <w:name w:val="heading 6"/>
    <w:basedOn w:val="a"/>
    <w:next w:val="a"/>
    <w:link w:val="60"/>
    <w:rsid w:val="0097296F"/>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rsid w:val="00E85750"/>
  </w:style>
  <w:style w:type="paragraph" w:styleId="21">
    <w:name w:val="Body Text 2"/>
    <w:basedOn w:val="a"/>
    <w:link w:val="22"/>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qFormat/>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semiHidden/>
    <w:rsid w:val="00FA7574"/>
    <w:rPr>
      <w:rFonts w:ascii="Segoe UI" w:hAnsi="Segoe UI" w:cs="Segoe UI"/>
      <w:sz w:val="18"/>
      <w:szCs w:val="18"/>
    </w:rPr>
  </w:style>
  <w:style w:type="paragraph" w:styleId="af4">
    <w:name w:val="Body Text Indent"/>
    <w:basedOn w:val="a"/>
    <w:link w:val="af5"/>
    <w:unhideWhenUsed/>
    <w:rsid w:val="00FA7574"/>
    <w:pPr>
      <w:spacing w:after="120"/>
      <w:ind w:left="283"/>
    </w:pPr>
  </w:style>
  <w:style w:type="character" w:customStyle="1" w:styleId="af5">
    <w:name w:val="Основной текст с отступом Знак"/>
    <w:basedOn w:val="a1"/>
    <w:link w:val="af4"/>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nhideWhenUsed/>
    <w:rsid w:val="00515186"/>
    <w:pPr>
      <w:spacing w:after="120"/>
      <w:ind w:left="283"/>
    </w:pPr>
    <w:rPr>
      <w:sz w:val="16"/>
      <w:szCs w:val="16"/>
    </w:rPr>
  </w:style>
  <w:style w:type="character" w:customStyle="1" w:styleId="32">
    <w:name w:val="Основной текст с отступом 3 Знак"/>
    <w:basedOn w:val="a1"/>
    <w:link w:val="31"/>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uiPriority w:val="9"/>
    <w:rsid w:val="003F5CE0"/>
    <w:rPr>
      <w:rFonts w:ascii="Arial" w:eastAsia="Times New Roman" w:hAnsi="Arial" w:cs="Arial"/>
      <w:b/>
      <w:bCs/>
      <w:sz w:val="26"/>
      <w:szCs w:val="26"/>
      <w:lang w:eastAsia="ru-RU"/>
    </w:rPr>
  </w:style>
  <w:style w:type="table" w:customStyle="1" w:styleId="23">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FB7FF8"/>
    <w:rPr>
      <w:rFonts w:ascii="Calibri Light" w:eastAsia="Times New Roman" w:hAnsi="Calibri Light" w:cs="Calibri Light"/>
      <w:color w:val="2E74B5"/>
      <w:sz w:val="26"/>
      <w:szCs w:val="26"/>
      <w:lang w:eastAsia="ru-RU"/>
    </w:rPr>
  </w:style>
  <w:style w:type="paragraph" w:customStyle="1" w:styleId="xl83">
    <w:name w:val="xl83"/>
    <w:basedOn w:val="a"/>
    <w:rsid w:val="00FB7F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
    <w:rsid w:val="00FB7FF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B7F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FB7FF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B7FF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8">
    <w:name w:val="xl9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B7F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numbering" w:customStyle="1" w:styleId="14">
    <w:name w:val="Нет списка1"/>
    <w:next w:val="a3"/>
    <w:uiPriority w:val="99"/>
    <w:semiHidden/>
    <w:rsid w:val="00FB7FF8"/>
  </w:style>
  <w:style w:type="numbering" w:customStyle="1" w:styleId="111">
    <w:name w:val="Нет списка11"/>
    <w:next w:val="a3"/>
    <w:uiPriority w:val="99"/>
    <w:semiHidden/>
    <w:unhideWhenUsed/>
    <w:rsid w:val="00FB7FF8"/>
  </w:style>
  <w:style w:type="numbering" w:customStyle="1" w:styleId="1110">
    <w:name w:val="Нет списка111"/>
    <w:next w:val="a3"/>
    <w:uiPriority w:val="99"/>
    <w:semiHidden/>
    <w:unhideWhenUsed/>
    <w:rsid w:val="00FB7FF8"/>
  </w:style>
  <w:style w:type="paragraph" w:customStyle="1" w:styleId="xl65">
    <w:name w:val="xl65"/>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3"/>
    <w:uiPriority w:val="99"/>
    <w:semiHidden/>
    <w:rsid w:val="00FB7FF8"/>
  </w:style>
  <w:style w:type="paragraph" w:customStyle="1" w:styleId="ConsPlusTitle">
    <w:name w:val="ConsPlusTitle"/>
    <w:uiPriority w:val="99"/>
    <w:qFormat/>
    <w:rsid w:val="00FB7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5">
    <w:name w:val="Абзац списка1"/>
    <w:basedOn w:val="a"/>
    <w:uiPriority w:val="99"/>
    <w:rsid w:val="00FB7FF8"/>
    <w:pPr>
      <w:spacing w:after="0" w:line="240" w:lineRule="auto"/>
      <w:ind w:left="720"/>
    </w:pPr>
    <w:rPr>
      <w:rFonts w:ascii="Times New Roman" w:eastAsia="Times New Roman" w:hAnsi="Times New Roman" w:cs="Times New Roman"/>
      <w:sz w:val="24"/>
      <w:szCs w:val="24"/>
      <w:lang w:eastAsia="ru-RU"/>
    </w:rPr>
  </w:style>
  <w:style w:type="paragraph" w:customStyle="1" w:styleId="16">
    <w:name w:val="Знак Знак Знак1"/>
    <w:basedOn w:val="a"/>
    <w:uiPriority w:val="99"/>
    <w:rsid w:val="00FB7FF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FB7FF8"/>
  </w:style>
  <w:style w:type="character" w:customStyle="1" w:styleId="idxp1">
    <w:name w:val="idxp1"/>
    <w:uiPriority w:val="99"/>
    <w:rsid w:val="00FB7FF8"/>
  </w:style>
  <w:style w:type="paragraph" w:customStyle="1" w:styleId="font5">
    <w:name w:val="font5"/>
    <w:basedOn w:val="a"/>
    <w:uiPriority w:val="99"/>
    <w:rsid w:val="00FB7F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uiPriority w:val="99"/>
    <w:rsid w:val="00FB7FF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pboth">
    <w:name w:val="pboth"/>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Revision"/>
    <w:hidden/>
    <w:uiPriority w:val="99"/>
    <w:semiHidden/>
    <w:rsid w:val="00FB7FF8"/>
    <w:pPr>
      <w:spacing w:after="0" w:line="240" w:lineRule="auto"/>
    </w:pPr>
    <w:rPr>
      <w:rFonts w:ascii="Times New Roman" w:eastAsia="Times New Roman" w:hAnsi="Times New Roman" w:cs="Times New Roman"/>
      <w:sz w:val="20"/>
      <w:szCs w:val="20"/>
      <w:lang w:eastAsia="ru-RU"/>
    </w:rPr>
  </w:style>
  <w:style w:type="table" w:customStyle="1" w:styleId="33">
    <w:name w:val="Сетка таблицы3"/>
    <w:basedOn w:val="a2"/>
    <w:next w:val="a4"/>
    <w:uiPriority w:val="39"/>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4"/>
    <w:uiPriority w:val="39"/>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3"/>
    <w:uiPriority w:val="99"/>
    <w:semiHidden/>
    <w:unhideWhenUsed/>
    <w:rsid w:val="00643016"/>
  </w:style>
  <w:style w:type="paragraph" w:customStyle="1" w:styleId="17">
    <w:name w:val="Обычный1"/>
    <w:link w:val="Normal"/>
    <w:rsid w:val="0064301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locked/>
    <w:rsid w:val="00643016"/>
    <w:rPr>
      <w:rFonts w:ascii="Times New Roman" w:eastAsia="Times New Roman" w:hAnsi="Times New Roman" w:cs="Times New Roman"/>
      <w:sz w:val="24"/>
      <w:szCs w:val="20"/>
      <w:lang w:eastAsia="ru-RU"/>
    </w:rPr>
  </w:style>
  <w:style w:type="character" w:styleId="aff0">
    <w:name w:val="Strong"/>
    <w:basedOn w:val="a1"/>
    <w:uiPriority w:val="22"/>
    <w:qFormat/>
    <w:rsid w:val="00643016"/>
    <w:rPr>
      <w:b/>
      <w:bCs/>
    </w:rPr>
  </w:style>
  <w:style w:type="paragraph" w:customStyle="1" w:styleId="18">
    <w:name w:val="Заголовок1"/>
    <w:basedOn w:val="a"/>
    <w:next w:val="a"/>
    <w:qFormat/>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1">
    <w:name w:val="Заголовок Знак"/>
    <w:basedOn w:val="a1"/>
    <w:link w:val="aff2"/>
    <w:rsid w:val="00643016"/>
    <w:rPr>
      <w:rFonts w:ascii="Calibri Light" w:eastAsia="Times New Roman" w:hAnsi="Calibri Light" w:cs="Times New Roman"/>
      <w:spacing w:val="-10"/>
      <w:kern w:val="28"/>
      <w:sz w:val="56"/>
      <w:szCs w:val="56"/>
      <w:lang w:eastAsia="ru-RU"/>
    </w:rPr>
  </w:style>
  <w:style w:type="character" w:customStyle="1" w:styleId="adiv5">
    <w:name w:val="adiv5"/>
    <w:basedOn w:val="a1"/>
    <w:rsid w:val="00643016"/>
  </w:style>
  <w:style w:type="character" w:styleId="aff3">
    <w:name w:val="page number"/>
    <w:basedOn w:val="a1"/>
    <w:rsid w:val="00643016"/>
  </w:style>
  <w:style w:type="table" w:customStyle="1" w:styleId="51">
    <w:name w:val="Сетка таблицы5"/>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Знак3"/>
    <w:basedOn w:val="a"/>
    <w:rsid w:val="00643016"/>
    <w:pPr>
      <w:spacing w:line="240" w:lineRule="exact"/>
      <w:jc w:val="both"/>
    </w:pPr>
    <w:rPr>
      <w:rFonts w:ascii="Times New Roman" w:eastAsia="Times New Roman" w:hAnsi="Times New Roman" w:cs="Times New Roman"/>
      <w:sz w:val="24"/>
      <w:szCs w:val="24"/>
      <w:lang w:val="en-US"/>
    </w:rPr>
  </w:style>
  <w:style w:type="paragraph" w:customStyle="1" w:styleId="aff4">
    <w:name w:val="???????"/>
    <w:rsid w:val="0064301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5">
    <w:name w:val="???????? ????? 2"/>
    <w:basedOn w:val="aff4"/>
    <w:rsid w:val="00643016"/>
    <w:pPr>
      <w:ind w:firstLine="0"/>
    </w:pPr>
  </w:style>
  <w:style w:type="paragraph" w:styleId="26">
    <w:name w:val="Body Text Indent 2"/>
    <w:basedOn w:val="a"/>
    <w:link w:val="27"/>
    <w:rsid w:val="00643016"/>
    <w:pPr>
      <w:widowControl w:val="0"/>
      <w:spacing w:after="120" w:line="480" w:lineRule="auto"/>
      <w:ind w:left="283"/>
    </w:pPr>
    <w:rPr>
      <w:rFonts w:ascii="Times New Roman" w:eastAsia="Times New Roman" w:hAnsi="Times New Roman" w:cs="Times New Roman"/>
      <w:b/>
      <w:sz w:val="24"/>
      <w:szCs w:val="20"/>
      <w:lang w:eastAsia="ru-RU"/>
    </w:rPr>
  </w:style>
  <w:style w:type="character" w:customStyle="1" w:styleId="27">
    <w:name w:val="Основной текст с отступом 2 Знак"/>
    <w:basedOn w:val="a1"/>
    <w:link w:val="26"/>
    <w:rsid w:val="00643016"/>
    <w:rPr>
      <w:rFonts w:ascii="Times New Roman" w:eastAsia="Times New Roman" w:hAnsi="Times New Roman" w:cs="Times New Roman"/>
      <w:b/>
      <w:sz w:val="24"/>
      <w:szCs w:val="20"/>
      <w:lang w:eastAsia="ru-RU"/>
    </w:rPr>
  </w:style>
  <w:style w:type="character" w:customStyle="1" w:styleId="highlighthighlightactive">
    <w:name w:val="highlight highlight_active"/>
    <w:basedOn w:val="a1"/>
    <w:rsid w:val="00643016"/>
  </w:style>
  <w:style w:type="character" w:customStyle="1" w:styleId="apple-style-span">
    <w:name w:val="apple-style-span"/>
    <w:rsid w:val="00643016"/>
  </w:style>
  <w:style w:type="character" w:customStyle="1" w:styleId="apple-converted-space">
    <w:name w:val="apple-converted-space"/>
    <w:rsid w:val="00643016"/>
  </w:style>
  <w:style w:type="paragraph" w:customStyle="1" w:styleId="Pages">
    <w:name w:val="Pages"/>
    <w:basedOn w:val="afb"/>
    <w:rsid w:val="00643016"/>
    <w:pPr>
      <w:spacing w:after="0" w:line="240" w:lineRule="auto"/>
    </w:pPr>
    <w:rPr>
      <w:rFonts w:ascii="Arial" w:eastAsia="Times New Roman" w:hAnsi="Arial" w:cs="Times New Roman"/>
      <w:b/>
      <w:sz w:val="20"/>
      <w:szCs w:val="20"/>
      <w:lang w:val="en-US" w:eastAsia="ru-RU"/>
    </w:rPr>
  </w:style>
  <w:style w:type="paragraph" w:styleId="aff5">
    <w:name w:val="Plain Text"/>
    <w:basedOn w:val="a"/>
    <w:link w:val="aff6"/>
    <w:uiPriority w:val="99"/>
    <w:semiHidden/>
    <w:unhideWhenUsed/>
    <w:rsid w:val="00643016"/>
    <w:pPr>
      <w:spacing w:after="0" w:line="240" w:lineRule="auto"/>
    </w:pPr>
    <w:rPr>
      <w:rFonts w:ascii="Calibri" w:eastAsia="Calibri" w:hAnsi="Calibri" w:cs="Times New Roman"/>
      <w:szCs w:val="21"/>
    </w:rPr>
  </w:style>
  <w:style w:type="character" w:customStyle="1" w:styleId="aff6">
    <w:name w:val="Текст Знак"/>
    <w:basedOn w:val="a1"/>
    <w:link w:val="aff5"/>
    <w:uiPriority w:val="99"/>
    <w:semiHidden/>
    <w:rsid w:val="00643016"/>
    <w:rPr>
      <w:rFonts w:ascii="Calibri" w:eastAsia="Calibri" w:hAnsi="Calibri" w:cs="Times New Roman"/>
      <w:szCs w:val="21"/>
    </w:rPr>
  </w:style>
  <w:style w:type="character" w:customStyle="1" w:styleId="nobr">
    <w:name w:val="nobr"/>
    <w:basedOn w:val="a1"/>
    <w:rsid w:val="00643016"/>
  </w:style>
  <w:style w:type="character" w:customStyle="1" w:styleId="blk">
    <w:name w:val="blk"/>
    <w:basedOn w:val="a1"/>
    <w:rsid w:val="00643016"/>
  </w:style>
  <w:style w:type="table" w:customStyle="1" w:styleId="112">
    <w:name w:val="Сетка таблицы1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3016"/>
    <w:pPr>
      <w:spacing w:after="0" w:line="240" w:lineRule="auto"/>
    </w:pPr>
    <w:rPr>
      <w:rFonts w:eastAsia="Times New Roman"/>
      <w:lang w:eastAsia="ru-RU"/>
    </w:rPr>
    <w:tblPr>
      <w:tblCellMar>
        <w:top w:w="0" w:type="dxa"/>
        <w:left w:w="0" w:type="dxa"/>
        <w:bottom w:w="0" w:type="dxa"/>
        <w:right w:w="0" w:type="dxa"/>
      </w:tblCellMar>
    </w:tblPr>
  </w:style>
  <w:style w:type="character" w:styleId="aff7">
    <w:name w:val="Emphasis"/>
    <w:basedOn w:val="a1"/>
    <w:uiPriority w:val="20"/>
    <w:qFormat/>
    <w:rsid w:val="00643016"/>
    <w:rPr>
      <w:i/>
      <w:iCs/>
    </w:rPr>
  </w:style>
  <w:style w:type="table" w:customStyle="1" w:styleId="310">
    <w:name w:val="Сетка таблицы3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
    <w:next w:val="a"/>
    <w:link w:val="aff1"/>
    <w:qFormat/>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9">
    <w:name w:val="Заголовок Знак1"/>
    <w:basedOn w:val="a1"/>
    <w:uiPriority w:val="10"/>
    <w:rsid w:val="00643016"/>
    <w:rPr>
      <w:rFonts w:asciiTheme="majorHAnsi" w:eastAsiaTheme="majorEastAsia" w:hAnsiTheme="majorHAnsi" w:cstheme="majorBidi"/>
      <w:spacing w:val="-10"/>
      <w:kern w:val="28"/>
      <w:sz w:val="56"/>
      <w:szCs w:val="56"/>
    </w:rPr>
  </w:style>
  <w:style w:type="character" w:customStyle="1" w:styleId="40">
    <w:name w:val="Заголовок 4 Знак"/>
    <w:basedOn w:val="a1"/>
    <w:link w:val="4"/>
    <w:rsid w:val="0097296F"/>
    <w:rPr>
      <w:rFonts w:ascii="Times New Roman" w:eastAsia="Times New Roman" w:hAnsi="Times New Roman" w:cs="Times New Roman"/>
      <w:b/>
      <w:sz w:val="24"/>
      <w:szCs w:val="24"/>
      <w:lang w:eastAsia="ru-RU"/>
    </w:rPr>
  </w:style>
  <w:style w:type="character" w:customStyle="1" w:styleId="50">
    <w:name w:val="Заголовок 5 Знак"/>
    <w:basedOn w:val="a1"/>
    <w:link w:val="5"/>
    <w:rsid w:val="0097296F"/>
    <w:rPr>
      <w:rFonts w:ascii="Times New Roman" w:eastAsia="Times New Roman" w:hAnsi="Times New Roman" w:cs="Times New Roman"/>
      <w:b/>
      <w:lang w:eastAsia="ru-RU"/>
    </w:rPr>
  </w:style>
  <w:style w:type="character" w:customStyle="1" w:styleId="60">
    <w:name w:val="Заголовок 6 Знак"/>
    <w:basedOn w:val="a1"/>
    <w:link w:val="6"/>
    <w:rsid w:val="0097296F"/>
    <w:rPr>
      <w:rFonts w:ascii="Times New Roman" w:eastAsia="Times New Roman" w:hAnsi="Times New Roman" w:cs="Times New Roman"/>
      <w:b/>
      <w:sz w:val="20"/>
      <w:szCs w:val="20"/>
      <w:lang w:eastAsia="ru-RU"/>
    </w:rPr>
  </w:style>
  <w:style w:type="numbering" w:customStyle="1" w:styleId="42">
    <w:name w:val="Нет списка4"/>
    <w:next w:val="a3"/>
    <w:uiPriority w:val="99"/>
    <w:semiHidden/>
    <w:unhideWhenUsed/>
    <w:rsid w:val="0097296F"/>
  </w:style>
  <w:style w:type="table" w:customStyle="1" w:styleId="TableNormal">
    <w:name w:val="Table Normal"/>
    <w:rsid w:val="0097296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30">
    <w:name w:val="23"/>
    <w:basedOn w:val="TableNormal"/>
    <w:rsid w:val="0097296F"/>
    <w:rPr>
      <w:sz w:val="20"/>
      <w:szCs w:val="20"/>
    </w:rPr>
    <w:tblPr>
      <w:tblStyleRowBandSize w:val="1"/>
      <w:tblStyleColBandSize w:val="1"/>
      <w:tblCellMar>
        <w:left w:w="115" w:type="dxa"/>
        <w:right w:w="115" w:type="dxa"/>
      </w:tblCellMar>
    </w:tblPr>
  </w:style>
  <w:style w:type="table" w:customStyle="1" w:styleId="220">
    <w:name w:val="22"/>
    <w:basedOn w:val="TableNormal"/>
    <w:rsid w:val="0097296F"/>
    <w:rPr>
      <w:sz w:val="20"/>
      <w:szCs w:val="20"/>
    </w:rPr>
    <w:tblPr>
      <w:tblStyleRowBandSize w:val="1"/>
      <w:tblStyleColBandSize w:val="1"/>
      <w:tblCellMar>
        <w:left w:w="115" w:type="dxa"/>
        <w:right w:w="115" w:type="dxa"/>
      </w:tblCellMar>
    </w:tblPr>
  </w:style>
  <w:style w:type="table" w:customStyle="1" w:styleId="211">
    <w:name w:val="21"/>
    <w:basedOn w:val="TableNormal"/>
    <w:rsid w:val="0097296F"/>
    <w:rPr>
      <w:sz w:val="20"/>
      <w:szCs w:val="20"/>
    </w:rPr>
    <w:tblPr>
      <w:tblStyleRowBandSize w:val="1"/>
      <w:tblStyleColBandSize w:val="1"/>
      <w:tblCellMar>
        <w:left w:w="115" w:type="dxa"/>
        <w:right w:w="115" w:type="dxa"/>
      </w:tblCellMar>
    </w:tblPr>
  </w:style>
  <w:style w:type="table" w:customStyle="1" w:styleId="200">
    <w:name w:val="20"/>
    <w:basedOn w:val="TableNormal"/>
    <w:rsid w:val="0097296F"/>
    <w:rPr>
      <w:sz w:val="20"/>
      <w:szCs w:val="20"/>
    </w:rPr>
    <w:tblPr>
      <w:tblStyleRowBandSize w:val="1"/>
      <w:tblStyleColBandSize w:val="1"/>
      <w:tblCellMar>
        <w:left w:w="115" w:type="dxa"/>
        <w:right w:w="115" w:type="dxa"/>
      </w:tblCellMar>
    </w:tblPr>
  </w:style>
  <w:style w:type="table" w:customStyle="1" w:styleId="190">
    <w:name w:val="19"/>
    <w:basedOn w:val="TableNormal"/>
    <w:rsid w:val="0097296F"/>
    <w:rPr>
      <w:sz w:val="20"/>
      <w:szCs w:val="20"/>
    </w:rPr>
    <w:tblPr>
      <w:tblStyleRowBandSize w:val="1"/>
      <w:tblStyleColBandSize w:val="1"/>
      <w:tblCellMar>
        <w:left w:w="115" w:type="dxa"/>
        <w:right w:w="115" w:type="dxa"/>
      </w:tblCellMar>
    </w:tblPr>
  </w:style>
  <w:style w:type="table" w:customStyle="1" w:styleId="180">
    <w:name w:val="18"/>
    <w:basedOn w:val="TableNormal"/>
    <w:rsid w:val="0097296F"/>
    <w:rPr>
      <w:sz w:val="20"/>
      <w:szCs w:val="20"/>
    </w:rPr>
    <w:tblPr>
      <w:tblStyleRowBandSize w:val="1"/>
      <w:tblStyleColBandSize w:val="1"/>
      <w:tblCellMar>
        <w:left w:w="115" w:type="dxa"/>
        <w:right w:w="115" w:type="dxa"/>
      </w:tblCellMar>
    </w:tblPr>
  </w:style>
  <w:style w:type="table" w:customStyle="1" w:styleId="170">
    <w:name w:val="17"/>
    <w:basedOn w:val="TableNormal"/>
    <w:rsid w:val="0097296F"/>
    <w:rPr>
      <w:sz w:val="20"/>
      <w:szCs w:val="20"/>
    </w:rPr>
    <w:tblPr>
      <w:tblStyleRowBandSize w:val="1"/>
      <w:tblStyleColBandSize w:val="1"/>
      <w:tblCellMar>
        <w:left w:w="115" w:type="dxa"/>
        <w:right w:w="115" w:type="dxa"/>
      </w:tblCellMar>
    </w:tblPr>
  </w:style>
  <w:style w:type="table" w:customStyle="1" w:styleId="160">
    <w:name w:val="16"/>
    <w:basedOn w:val="TableNormal"/>
    <w:rsid w:val="0097296F"/>
    <w:rPr>
      <w:sz w:val="20"/>
      <w:szCs w:val="20"/>
    </w:rPr>
    <w:tblPr>
      <w:tblStyleRowBandSize w:val="1"/>
      <w:tblStyleColBandSize w:val="1"/>
      <w:tblCellMar>
        <w:left w:w="115" w:type="dxa"/>
        <w:right w:w="115" w:type="dxa"/>
      </w:tblCellMar>
    </w:tblPr>
  </w:style>
  <w:style w:type="table" w:customStyle="1" w:styleId="150">
    <w:name w:val="15"/>
    <w:basedOn w:val="TableNormal"/>
    <w:rsid w:val="0097296F"/>
    <w:rPr>
      <w:sz w:val="20"/>
      <w:szCs w:val="20"/>
    </w:rPr>
    <w:tblPr>
      <w:tblStyleRowBandSize w:val="1"/>
      <w:tblStyleColBandSize w:val="1"/>
      <w:tblCellMar>
        <w:left w:w="115" w:type="dxa"/>
        <w:right w:w="115" w:type="dxa"/>
      </w:tblCellMar>
    </w:tblPr>
  </w:style>
  <w:style w:type="table" w:customStyle="1" w:styleId="140">
    <w:name w:val="14"/>
    <w:basedOn w:val="TableNormal"/>
    <w:rsid w:val="0097296F"/>
    <w:rPr>
      <w:sz w:val="20"/>
      <w:szCs w:val="20"/>
    </w:rPr>
    <w:tblPr>
      <w:tblStyleRowBandSize w:val="1"/>
      <w:tblStyleColBandSize w:val="1"/>
      <w:tblCellMar>
        <w:left w:w="115" w:type="dxa"/>
        <w:right w:w="115" w:type="dxa"/>
      </w:tblCellMar>
    </w:tblPr>
  </w:style>
  <w:style w:type="table" w:customStyle="1" w:styleId="130">
    <w:name w:val="13"/>
    <w:basedOn w:val="TableNormal"/>
    <w:rsid w:val="0097296F"/>
    <w:rPr>
      <w:sz w:val="20"/>
      <w:szCs w:val="20"/>
    </w:rPr>
    <w:tblPr>
      <w:tblStyleRowBandSize w:val="1"/>
      <w:tblStyleColBandSize w:val="1"/>
      <w:tblCellMar>
        <w:left w:w="115" w:type="dxa"/>
        <w:right w:w="115" w:type="dxa"/>
      </w:tblCellMar>
    </w:tblPr>
  </w:style>
  <w:style w:type="table" w:customStyle="1" w:styleId="120">
    <w:name w:val="12"/>
    <w:basedOn w:val="TableNormal"/>
    <w:rsid w:val="0097296F"/>
    <w:rPr>
      <w:sz w:val="20"/>
      <w:szCs w:val="20"/>
    </w:rPr>
    <w:tblPr>
      <w:tblStyleRowBandSize w:val="1"/>
      <w:tblStyleColBandSize w:val="1"/>
      <w:tblCellMar>
        <w:left w:w="115" w:type="dxa"/>
        <w:right w:w="115" w:type="dxa"/>
      </w:tblCellMar>
    </w:tblPr>
  </w:style>
  <w:style w:type="table" w:customStyle="1" w:styleId="113">
    <w:name w:val="11"/>
    <w:basedOn w:val="TableNormal"/>
    <w:rsid w:val="0097296F"/>
    <w:rPr>
      <w:sz w:val="20"/>
      <w:szCs w:val="20"/>
    </w:rPr>
    <w:tblPr>
      <w:tblStyleRowBandSize w:val="1"/>
      <w:tblStyleColBandSize w:val="1"/>
      <w:tblCellMar>
        <w:left w:w="115" w:type="dxa"/>
        <w:right w:w="115" w:type="dxa"/>
      </w:tblCellMar>
    </w:tblPr>
  </w:style>
  <w:style w:type="table" w:customStyle="1" w:styleId="100">
    <w:name w:val="10"/>
    <w:basedOn w:val="TableNormal"/>
    <w:rsid w:val="0097296F"/>
    <w:rPr>
      <w:sz w:val="20"/>
      <w:szCs w:val="20"/>
    </w:rPr>
    <w:tblPr>
      <w:tblStyleRowBandSize w:val="1"/>
      <w:tblStyleColBandSize w:val="1"/>
      <w:tblCellMar>
        <w:left w:w="115" w:type="dxa"/>
        <w:right w:w="115" w:type="dxa"/>
      </w:tblCellMar>
    </w:tblPr>
  </w:style>
  <w:style w:type="table" w:customStyle="1" w:styleId="9">
    <w:name w:val="9"/>
    <w:basedOn w:val="TableNormal"/>
    <w:rsid w:val="0097296F"/>
    <w:rPr>
      <w:sz w:val="20"/>
      <w:szCs w:val="20"/>
    </w:rPr>
    <w:tblPr>
      <w:tblStyleRowBandSize w:val="1"/>
      <w:tblStyleColBandSize w:val="1"/>
      <w:tblCellMar>
        <w:left w:w="115" w:type="dxa"/>
        <w:right w:w="115" w:type="dxa"/>
      </w:tblCellMar>
    </w:tblPr>
  </w:style>
  <w:style w:type="table" w:customStyle="1" w:styleId="8">
    <w:name w:val="8"/>
    <w:basedOn w:val="TableNormal"/>
    <w:rsid w:val="0097296F"/>
    <w:rPr>
      <w:sz w:val="20"/>
      <w:szCs w:val="20"/>
    </w:rPr>
    <w:tblPr>
      <w:tblStyleRowBandSize w:val="1"/>
      <w:tblStyleColBandSize w:val="1"/>
      <w:tblCellMar>
        <w:left w:w="115" w:type="dxa"/>
        <w:right w:w="115" w:type="dxa"/>
      </w:tblCellMar>
    </w:tblPr>
  </w:style>
  <w:style w:type="table" w:customStyle="1" w:styleId="7">
    <w:name w:val="7"/>
    <w:basedOn w:val="TableNormal"/>
    <w:rsid w:val="0097296F"/>
    <w:rPr>
      <w:sz w:val="20"/>
      <w:szCs w:val="20"/>
    </w:rPr>
    <w:tblPr>
      <w:tblStyleRowBandSize w:val="1"/>
      <w:tblStyleColBandSize w:val="1"/>
      <w:tblCellMar>
        <w:left w:w="115" w:type="dxa"/>
        <w:right w:w="115" w:type="dxa"/>
      </w:tblCellMar>
    </w:tblPr>
  </w:style>
  <w:style w:type="table" w:customStyle="1" w:styleId="61">
    <w:name w:val="6"/>
    <w:basedOn w:val="TableNormal"/>
    <w:rsid w:val="0097296F"/>
    <w:rPr>
      <w:sz w:val="20"/>
      <w:szCs w:val="20"/>
    </w:rPr>
    <w:tblPr>
      <w:tblStyleRowBandSize w:val="1"/>
      <w:tblStyleColBandSize w:val="1"/>
      <w:tblCellMar>
        <w:left w:w="115" w:type="dxa"/>
        <w:right w:w="115" w:type="dxa"/>
      </w:tblCellMar>
    </w:tblPr>
  </w:style>
  <w:style w:type="table" w:customStyle="1" w:styleId="52">
    <w:name w:val="5"/>
    <w:basedOn w:val="TableNormal"/>
    <w:rsid w:val="0097296F"/>
    <w:rPr>
      <w:sz w:val="20"/>
      <w:szCs w:val="20"/>
    </w:rPr>
    <w:tblPr>
      <w:tblStyleRowBandSize w:val="1"/>
      <w:tblStyleColBandSize w:val="1"/>
      <w:tblCellMar>
        <w:left w:w="115" w:type="dxa"/>
        <w:right w:w="115" w:type="dxa"/>
      </w:tblCellMar>
    </w:tblPr>
  </w:style>
  <w:style w:type="table" w:customStyle="1" w:styleId="43">
    <w:name w:val="4"/>
    <w:basedOn w:val="TableNormal"/>
    <w:rsid w:val="0097296F"/>
    <w:rPr>
      <w:sz w:val="20"/>
      <w:szCs w:val="20"/>
    </w:rPr>
    <w:tblPr>
      <w:tblStyleRowBandSize w:val="1"/>
      <w:tblStyleColBandSize w:val="1"/>
      <w:tblCellMar>
        <w:left w:w="115" w:type="dxa"/>
        <w:right w:w="115" w:type="dxa"/>
      </w:tblCellMar>
    </w:tblPr>
  </w:style>
  <w:style w:type="table" w:customStyle="1" w:styleId="36">
    <w:name w:val="3"/>
    <w:basedOn w:val="TableNormal"/>
    <w:rsid w:val="0097296F"/>
    <w:rPr>
      <w:sz w:val="20"/>
      <w:szCs w:val="20"/>
    </w:rPr>
    <w:tblPr>
      <w:tblStyleRowBandSize w:val="1"/>
      <w:tblStyleColBandSize w:val="1"/>
      <w:tblCellMar>
        <w:left w:w="115" w:type="dxa"/>
        <w:right w:w="115" w:type="dxa"/>
      </w:tblCellMar>
    </w:tblPr>
  </w:style>
  <w:style w:type="table" w:customStyle="1" w:styleId="28">
    <w:name w:val="2"/>
    <w:basedOn w:val="TableNormal"/>
    <w:rsid w:val="0097296F"/>
    <w:rPr>
      <w:sz w:val="20"/>
      <w:szCs w:val="20"/>
    </w:rPr>
    <w:tblPr>
      <w:tblStyleRowBandSize w:val="1"/>
      <w:tblStyleColBandSize w:val="1"/>
      <w:tblCellMar>
        <w:left w:w="115" w:type="dxa"/>
        <w:right w:w="115" w:type="dxa"/>
      </w:tblCellMar>
    </w:tblPr>
  </w:style>
  <w:style w:type="table" w:customStyle="1" w:styleId="1a">
    <w:name w:val="1"/>
    <w:basedOn w:val="TableNormal"/>
    <w:rsid w:val="0097296F"/>
    <w:rPr>
      <w:sz w:val="20"/>
      <w:szCs w:val="20"/>
    </w:rPr>
    <w:tblPr>
      <w:tblStyleRowBandSize w:val="1"/>
      <w:tblStyleColBandSize w:val="1"/>
      <w:tblCellMar>
        <w:left w:w="115" w:type="dxa"/>
        <w:right w:w="115" w:type="dxa"/>
      </w:tblCellMar>
    </w:tblPr>
  </w:style>
  <w:style w:type="numbering" w:customStyle="1" w:styleId="53">
    <w:name w:val="Нет списка5"/>
    <w:next w:val="a3"/>
    <w:uiPriority w:val="99"/>
    <w:semiHidden/>
    <w:unhideWhenUsed/>
    <w:rsid w:val="006D742D"/>
  </w:style>
  <w:style w:type="table" w:customStyle="1" w:styleId="62">
    <w:name w:val="Сетка таблицы6"/>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D742D"/>
    <w:pPr>
      <w:spacing w:after="0" w:line="240" w:lineRule="auto"/>
    </w:pPr>
    <w:rPr>
      <w:rFonts w:eastAsia="Times New Roman"/>
      <w:lang w:eastAsia="ru-RU"/>
    </w:rPr>
    <w:tblPr>
      <w:tblCellMar>
        <w:top w:w="0" w:type="dxa"/>
        <w:left w:w="0" w:type="dxa"/>
        <w:bottom w:w="0" w:type="dxa"/>
        <w:right w:w="0" w:type="dxa"/>
      </w:tblCellMar>
    </w:tblPr>
  </w:style>
  <w:style w:type="table" w:customStyle="1" w:styleId="320">
    <w:name w:val="Сетка таблицы32"/>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1"/>
    <w:uiPriority w:val="99"/>
    <w:semiHidden/>
    <w:unhideWhenUsed/>
    <w:rsid w:val="0056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19635223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844245941">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43940100">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ladimir.nerobov@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7974B29-0933-49AC-8A6B-2DA20640641E}">
  <ds:schemaRefs>
    <ds:schemaRef ds:uri="http://schemas.openxmlformats.org/officeDocument/2006/bibliography"/>
  </ds:schemaRefs>
</ds:datastoreItem>
</file>

<file path=customXml/itemProps6.xml><?xml version="1.0" encoding="utf-8"?>
<ds:datastoreItem xmlns:ds="http://schemas.openxmlformats.org/officeDocument/2006/customXml" ds:itemID="{50587F97-1730-4043-8455-6028F31652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15738</Words>
  <Characters>89707</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Коркин Илья Аркадьевич</cp:lastModifiedBy>
  <cp:revision>23</cp:revision>
  <cp:lastPrinted>2020-09-29T12:34:00Z</cp:lastPrinted>
  <dcterms:created xsi:type="dcterms:W3CDTF">2026-01-12T04:47:00Z</dcterms:created>
  <dcterms:modified xsi:type="dcterms:W3CDTF">2026-04-14T06:40:00Z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