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B86" w:rsidRPr="00DD070F" w:rsidRDefault="00DD070F" w:rsidP="00540B86">
      <w:pPr>
        <w:spacing w:after="360"/>
        <w:jc w:val="right"/>
        <w:outlineLvl w:val="4"/>
        <w:rPr>
          <w:sz w:val="24"/>
          <w:szCs w:val="24"/>
        </w:rPr>
      </w:pPr>
      <w:r w:rsidRPr="00DD070F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№1 </w:t>
      </w:r>
      <w:r w:rsidRPr="00DD070F">
        <w:rPr>
          <w:sz w:val="24"/>
          <w:szCs w:val="24"/>
        </w:rPr>
        <w:t>к запросу ТКП</w:t>
      </w:r>
    </w:p>
    <w:p w:rsidR="000922EE" w:rsidRPr="00A81284" w:rsidRDefault="000922EE" w:rsidP="00E87C57">
      <w:pPr>
        <w:keepNext/>
        <w:keepLines/>
        <w:jc w:val="right"/>
        <w:rPr>
          <w:szCs w:val="26"/>
        </w:rPr>
      </w:pPr>
    </w:p>
    <w:p w:rsidR="000922EE" w:rsidRPr="00A81284" w:rsidRDefault="000922EE" w:rsidP="000922EE">
      <w:pPr>
        <w:keepNext/>
        <w:keepLines/>
        <w:rPr>
          <w:szCs w:val="26"/>
        </w:rPr>
      </w:pPr>
    </w:p>
    <w:p w:rsidR="000922EE" w:rsidRPr="00A81284" w:rsidRDefault="000922EE" w:rsidP="000922EE">
      <w:pPr>
        <w:keepNext/>
        <w:keepLines/>
        <w:rPr>
          <w:szCs w:val="26"/>
        </w:rPr>
      </w:pPr>
    </w:p>
    <w:p w:rsidR="000922EE" w:rsidRPr="00A81284" w:rsidRDefault="000922EE" w:rsidP="000922EE">
      <w:pPr>
        <w:keepNext/>
        <w:keepLines/>
        <w:rPr>
          <w:szCs w:val="26"/>
        </w:rPr>
      </w:pPr>
    </w:p>
    <w:p w:rsidR="000922EE" w:rsidRPr="00A81284" w:rsidRDefault="000922EE" w:rsidP="000922EE">
      <w:pPr>
        <w:keepNext/>
        <w:keepLines/>
        <w:rPr>
          <w:szCs w:val="26"/>
        </w:rPr>
      </w:pPr>
    </w:p>
    <w:p w:rsidR="000922EE" w:rsidRPr="00A81284" w:rsidRDefault="000922EE" w:rsidP="000922EE">
      <w:pPr>
        <w:keepNext/>
        <w:keepLines/>
        <w:rPr>
          <w:szCs w:val="26"/>
        </w:rPr>
      </w:pPr>
    </w:p>
    <w:p w:rsidR="000922EE" w:rsidRPr="00A81284" w:rsidRDefault="000922EE" w:rsidP="000922EE">
      <w:pPr>
        <w:keepNext/>
        <w:keepLines/>
        <w:rPr>
          <w:szCs w:val="26"/>
        </w:rPr>
      </w:pPr>
    </w:p>
    <w:p w:rsidR="000922EE" w:rsidRPr="00A81284" w:rsidRDefault="000922EE" w:rsidP="000922EE">
      <w:pPr>
        <w:keepNext/>
        <w:keepLines/>
        <w:jc w:val="center"/>
        <w:rPr>
          <w:rFonts w:eastAsia="Calibri"/>
          <w:b/>
          <w:szCs w:val="26"/>
        </w:rPr>
      </w:pPr>
      <w:r w:rsidRPr="00A81284">
        <w:rPr>
          <w:rFonts w:eastAsia="Calibri"/>
          <w:b/>
          <w:szCs w:val="26"/>
        </w:rPr>
        <w:t xml:space="preserve">Технические требования </w:t>
      </w:r>
      <w:r>
        <w:rPr>
          <w:rFonts w:eastAsia="Calibri"/>
          <w:b/>
          <w:szCs w:val="26"/>
        </w:rPr>
        <w:t>на поставку МТР</w:t>
      </w:r>
    </w:p>
    <w:p w:rsidR="000922EE" w:rsidRPr="00A81284" w:rsidRDefault="000922EE" w:rsidP="000922EE">
      <w:pPr>
        <w:keepNext/>
        <w:keepLines/>
        <w:jc w:val="center"/>
        <w:rPr>
          <w:rFonts w:eastAsia="Calibri"/>
          <w:b/>
          <w:szCs w:val="26"/>
        </w:rPr>
      </w:pPr>
    </w:p>
    <w:p w:rsidR="000922EE" w:rsidRPr="00A81284" w:rsidRDefault="000922EE" w:rsidP="000922EE">
      <w:pPr>
        <w:keepNext/>
        <w:keepLines/>
        <w:jc w:val="center"/>
        <w:rPr>
          <w:rFonts w:eastAsia="Calibri"/>
          <w:b/>
          <w:szCs w:val="26"/>
        </w:rPr>
      </w:pPr>
    </w:p>
    <w:p w:rsidR="000922EE" w:rsidRPr="004F17AE" w:rsidRDefault="0039120C" w:rsidP="0039120C">
      <w:pPr>
        <w:keepNext/>
        <w:keepLines/>
        <w:jc w:val="center"/>
      </w:pPr>
      <w:r>
        <w:t xml:space="preserve">          </w:t>
      </w:r>
      <w:r w:rsidR="00F90117" w:rsidRPr="00F90117">
        <w:t xml:space="preserve">ОКПД 2: 29.32.30.390 Поставка расходных материалов для проведения </w:t>
      </w:r>
      <w:r>
        <w:t>к</w:t>
      </w:r>
      <w:r w:rsidR="00F90117" w:rsidRPr="00F90117">
        <w:t>узовного ремонта транспортных средств для нужд Камчатского филиала АО «ТК РусГидро»</w:t>
      </w:r>
    </w:p>
    <w:p w:rsidR="000922EE" w:rsidRPr="00093E58" w:rsidRDefault="0039120C" w:rsidP="000922EE">
      <w:pPr>
        <w:keepNext/>
        <w:keepLines/>
        <w:jc w:val="center"/>
        <w:rPr>
          <w:rFonts w:eastAsia="Calibri"/>
          <w:b/>
          <w:szCs w:val="26"/>
        </w:rPr>
      </w:pPr>
      <w:r>
        <w:rPr>
          <w:rFonts w:eastAsia="Calibri"/>
          <w:b/>
          <w:szCs w:val="26"/>
        </w:rPr>
        <w:t xml:space="preserve">      </w:t>
      </w:r>
      <w:r w:rsidR="00093E58" w:rsidRPr="00093E58">
        <w:rPr>
          <w:rFonts w:eastAsia="Calibri"/>
          <w:b/>
          <w:szCs w:val="26"/>
        </w:rPr>
        <w:t>Лот №</w:t>
      </w:r>
    </w:p>
    <w:p w:rsidR="000922EE" w:rsidRPr="00A81284" w:rsidRDefault="000922EE" w:rsidP="000922EE">
      <w:pPr>
        <w:keepNext/>
        <w:keepLines/>
        <w:rPr>
          <w:szCs w:val="26"/>
        </w:rPr>
      </w:pPr>
    </w:p>
    <w:p w:rsidR="000922EE" w:rsidRDefault="000922EE" w:rsidP="000922EE">
      <w:pPr>
        <w:rPr>
          <w:szCs w:val="26"/>
        </w:rPr>
      </w:pPr>
      <w:r w:rsidRPr="00A81284">
        <w:rPr>
          <w:szCs w:val="26"/>
        </w:rPr>
        <w:br w:type="page"/>
      </w:r>
    </w:p>
    <w:p w:rsidR="00B75812" w:rsidRDefault="00B75812">
      <w:pPr>
        <w:sectPr w:rsidR="00B75812" w:rsidSect="00BF6921">
          <w:headerReference w:type="even" r:id="rId8"/>
          <w:headerReference w:type="default" r:id="rId9"/>
          <w:headerReference w:type="first" r:id="rId10"/>
          <w:pgSz w:w="11906" w:h="16838"/>
          <w:pgMar w:top="1440" w:right="707" w:bottom="1440" w:left="1440" w:header="720" w:footer="720" w:gutter="0"/>
          <w:cols w:space="720"/>
        </w:sectPr>
      </w:pPr>
    </w:p>
    <w:p w:rsidR="00B75812" w:rsidRDefault="000922EE">
      <w:pPr>
        <w:spacing w:after="457" w:line="259" w:lineRule="auto"/>
        <w:ind w:left="0" w:firstLine="0"/>
        <w:jc w:val="center"/>
      </w:pPr>
      <w:r>
        <w:rPr>
          <w:b/>
          <w:sz w:val="28"/>
        </w:rPr>
        <w:lastRenderedPageBreak/>
        <w:t xml:space="preserve">СОДЕРЖАНИЕ </w:t>
      </w:r>
    </w:p>
    <w:p w:rsidR="00887535" w:rsidRDefault="000922EE" w:rsidP="00887535">
      <w:pPr>
        <w:pStyle w:val="11"/>
        <w:tabs>
          <w:tab w:val="right" w:leader="dot" w:pos="9911"/>
        </w:tabs>
      </w:pPr>
      <w:r>
        <w:rPr>
          <w:rFonts w:ascii="Cambria" w:eastAsia="Cambria" w:hAnsi="Cambria" w:cs="Cambria"/>
          <w:color w:val="365F91"/>
          <w:sz w:val="28"/>
        </w:rPr>
        <w:t xml:space="preserve"> </w:t>
      </w:r>
    </w:p>
    <w:sdt>
      <w:sdtPr>
        <w:rPr>
          <w:rFonts w:ascii="Times New Roman" w:eastAsia="Times New Roman" w:hAnsi="Times New Roman" w:cs="Times New Roman"/>
          <w:color w:val="000000"/>
          <w:sz w:val="26"/>
          <w:szCs w:val="22"/>
        </w:rPr>
        <w:id w:val="-95471182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87535" w:rsidRDefault="00887535">
          <w:pPr>
            <w:pStyle w:val="aa"/>
          </w:pPr>
        </w:p>
        <w:p w:rsidR="00887535" w:rsidRPr="00887535" w:rsidRDefault="00887535" w:rsidP="008D7B5F">
          <w:pPr>
            <w:pStyle w:val="11"/>
            <w:tabs>
              <w:tab w:val="left" w:pos="520"/>
              <w:tab w:val="right" w:leader="dot" w:pos="10194"/>
            </w:tabs>
            <w:jc w:val="right"/>
            <w:rPr>
              <w:rFonts w:asciiTheme="minorHAnsi" w:eastAsiaTheme="minorEastAsia" w:hAnsiTheme="minorHAnsi" w:cstheme="minorBidi"/>
              <w:b w:val="0"/>
              <w:noProof/>
              <w:color w:val="auto"/>
              <w:szCs w:val="24"/>
            </w:rPr>
          </w:pPr>
          <w:r w:rsidRPr="00887535">
            <w:rPr>
              <w:szCs w:val="24"/>
            </w:rPr>
            <w:fldChar w:fldCharType="begin"/>
          </w:r>
          <w:r w:rsidRPr="00887535">
            <w:rPr>
              <w:szCs w:val="24"/>
            </w:rPr>
            <w:instrText xml:space="preserve"> TOC \o "1-3" \h \z \u </w:instrText>
          </w:r>
          <w:r w:rsidRPr="00887535">
            <w:rPr>
              <w:szCs w:val="24"/>
            </w:rPr>
            <w:fldChar w:fldCharType="separate"/>
          </w:r>
          <w:hyperlink w:anchor="_Toc224136395" w:history="1">
            <w:r w:rsidRPr="00887535">
              <w:rPr>
                <w:rStyle w:val="a3"/>
                <w:noProof/>
                <w:szCs w:val="24"/>
              </w:rPr>
              <w:t>1.</w:t>
            </w:r>
            <w:r w:rsidRPr="00887535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Cs w:val="24"/>
              </w:rPr>
              <w:tab/>
            </w:r>
            <w:r w:rsidRPr="00887535">
              <w:rPr>
                <w:rStyle w:val="a3"/>
                <w:noProof/>
                <w:szCs w:val="24"/>
              </w:rPr>
              <w:t>Общие сведения</w:t>
            </w:r>
            <w:r w:rsidRPr="00887535">
              <w:rPr>
                <w:noProof/>
                <w:webHidden/>
                <w:szCs w:val="24"/>
              </w:rPr>
              <w:tab/>
            </w:r>
            <w:r w:rsidRPr="00887535">
              <w:rPr>
                <w:noProof/>
                <w:webHidden/>
                <w:szCs w:val="24"/>
              </w:rPr>
              <w:fldChar w:fldCharType="begin"/>
            </w:r>
            <w:r w:rsidRPr="00887535">
              <w:rPr>
                <w:noProof/>
                <w:webHidden/>
                <w:szCs w:val="24"/>
              </w:rPr>
              <w:instrText xml:space="preserve"> PAGEREF _Toc224136395 \h </w:instrText>
            </w:r>
            <w:r w:rsidRPr="00887535">
              <w:rPr>
                <w:noProof/>
                <w:webHidden/>
                <w:szCs w:val="24"/>
              </w:rPr>
            </w:r>
            <w:r w:rsidRPr="00887535">
              <w:rPr>
                <w:noProof/>
                <w:webHidden/>
                <w:szCs w:val="24"/>
              </w:rPr>
              <w:fldChar w:fldCharType="separate"/>
            </w:r>
            <w:r w:rsidRPr="00887535">
              <w:rPr>
                <w:noProof/>
                <w:webHidden/>
                <w:szCs w:val="24"/>
              </w:rPr>
              <w:t>3</w:t>
            </w:r>
            <w:r w:rsidRPr="00887535">
              <w:rPr>
                <w:noProof/>
                <w:webHidden/>
                <w:szCs w:val="24"/>
              </w:rPr>
              <w:fldChar w:fldCharType="end"/>
            </w:r>
          </w:hyperlink>
        </w:p>
        <w:p w:rsidR="00887535" w:rsidRPr="00887535" w:rsidRDefault="009547BF" w:rsidP="008D7B5F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24136396" w:history="1">
            <w:r w:rsidR="00887535" w:rsidRPr="00887535">
              <w:rPr>
                <w:rStyle w:val="a3"/>
                <w:bCs/>
                <w:noProof/>
                <w:sz w:val="24"/>
                <w:szCs w:val="24"/>
                <w:u w:color="000000"/>
              </w:rPr>
              <w:t>1.1.</w:t>
            </w:r>
            <w:r w:rsidR="008D7B5F">
              <w:rPr>
                <w:rFonts w:asciiTheme="minorHAnsi" w:eastAsiaTheme="minorEastAsia" w:hAnsiTheme="minorHAnsi" w:cstheme="minorBidi"/>
                <w:noProof/>
                <w:color w:val="auto"/>
              </w:rPr>
              <w:t xml:space="preserve"> </w:t>
            </w:r>
            <w:r w:rsidR="00887535" w:rsidRPr="00887535">
              <w:rPr>
                <w:rStyle w:val="a3"/>
                <w:noProof/>
                <w:sz w:val="24"/>
                <w:szCs w:val="24"/>
              </w:rPr>
              <w:t>Наименование закупаемой продукции</w:t>
            </w:r>
            <w:r w:rsidR="00887535" w:rsidRPr="00887535">
              <w:rPr>
                <w:noProof/>
                <w:webHidden/>
              </w:rPr>
              <w:tab/>
            </w:r>
            <w:r w:rsidR="00887535" w:rsidRPr="00887535">
              <w:rPr>
                <w:noProof/>
                <w:webHidden/>
              </w:rPr>
              <w:fldChar w:fldCharType="begin"/>
            </w:r>
            <w:r w:rsidR="00887535" w:rsidRPr="00887535">
              <w:rPr>
                <w:noProof/>
                <w:webHidden/>
              </w:rPr>
              <w:instrText xml:space="preserve"> PAGEREF _Toc224136396 \h </w:instrText>
            </w:r>
            <w:r w:rsidR="00887535" w:rsidRPr="00887535">
              <w:rPr>
                <w:noProof/>
                <w:webHidden/>
              </w:rPr>
            </w:r>
            <w:r w:rsidR="00887535" w:rsidRPr="00887535">
              <w:rPr>
                <w:noProof/>
                <w:webHidden/>
              </w:rPr>
              <w:fldChar w:fldCharType="separate"/>
            </w:r>
            <w:r w:rsidR="00887535" w:rsidRPr="00887535">
              <w:rPr>
                <w:noProof/>
                <w:webHidden/>
              </w:rPr>
              <w:t>3</w:t>
            </w:r>
            <w:r w:rsidR="00887535" w:rsidRPr="00887535">
              <w:rPr>
                <w:noProof/>
                <w:webHidden/>
              </w:rPr>
              <w:fldChar w:fldCharType="end"/>
            </w:r>
          </w:hyperlink>
        </w:p>
        <w:p w:rsidR="00887535" w:rsidRPr="00887535" w:rsidRDefault="009547BF" w:rsidP="008D7B5F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24136397" w:history="1">
            <w:r w:rsidR="00887535" w:rsidRPr="00887535">
              <w:rPr>
                <w:rStyle w:val="a3"/>
                <w:bCs/>
                <w:noProof/>
                <w:sz w:val="24"/>
                <w:szCs w:val="24"/>
                <w:u w:color="000000"/>
              </w:rPr>
              <w:t>1.2.</w:t>
            </w:r>
            <w:r w:rsidR="008D7B5F">
              <w:rPr>
                <w:rFonts w:asciiTheme="minorHAnsi" w:eastAsiaTheme="minorEastAsia" w:hAnsiTheme="minorHAnsi" w:cstheme="minorBidi"/>
                <w:noProof/>
                <w:color w:val="auto"/>
              </w:rPr>
              <w:t xml:space="preserve"> </w:t>
            </w:r>
            <w:r w:rsidR="00887535" w:rsidRPr="00887535">
              <w:rPr>
                <w:rStyle w:val="a3"/>
                <w:noProof/>
                <w:sz w:val="24"/>
                <w:szCs w:val="24"/>
              </w:rPr>
              <w:t>Цель использования закупаемой продукции</w:t>
            </w:r>
            <w:r w:rsidR="00887535" w:rsidRPr="00887535">
              <w:rPr>
                <w:noProof/>
                <w:webHidden/>
              </w:rPr>
              <w:tab/>
            </w:r>
            <w:r w:rsidR="00887535" w:rsidRPr="00887535">
              <w:rPr>
                <w:noProof/>
                <w:webHidden/>
              </w:rPr>
              <w:fldChar w:fldCharType="begin"/>
            </w:r>
            <w:r w:rsidR="00887535" w:rsidRPr="00887535">
              <w:rPr>
                <w:noProof/>
                <w:webHidden/>
              </w:rPr>
              <w:instrText xml:space="preserve"> PAGEREF _Toc224136397 \h </w:instrText>
            </w:r>
            <w:r w:rsidR="00887535" w:rsidRPr="00887535">
              <w:rPr>
                <w:noProof/>
                <w:webHidden/>
              </w:rPr>
            </w:r>
            <w:r w:rsidR="00887535" w:rsidRPr="00887535">
              <w:rPr>
                <w:noProof/>
                <w:webHidden/>
              </w:rPr>
              <w:fldChar w:fldCharType="separate"/>
            </w:r>
            <w:r w:rsidR="00887535" w:rsidRPr="00887535">
              <w:rPr>
                <w:noProof/>
                <w:webHidden/>
              </w:rPr>
              <w:t>3</w:t>
            </w:r>
            <w:r w:rsidR="00887535" w:rsidRPr="00887535">
              <w:rPr>
                <w:noProof/>
                <w:webHidden/>
              </w:rPr>
              <w:fldChar w:fldCharType="end"/>
            </w:r>
          </w:hyperlink>
        </w:p>
        <w:p w:rsidR="00887535" w:rsidRPr="00887535" w:rsidRDefault="009547BF">
          <w:pPr>
            <w:pStyle w:val="11"/>
            <w:tabs>
              <w:tab w:val="left" w:pos="520"/>
              <w:tab w:val="right" w:leader="dot" w:pos="10194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Cs w:val="24"/>
            </w:rPr>
          </w:pPr>
          <w:hyperlink w:anchor="_Toc224136398" w:history="1">
            <w:r w:rsidR="00887535" w:rsidRPr="00887535">
              <w:rPr>
                <w:rStyle w:val="a3"/>
                <w:noProof/>
                <w:szCs w:val="24"/>
              </w:rPr>
              <w:t>2.</w:t>
            </w:r>
            <w:r w:rsidR="00887535" w:rsidRPr="00887535">
              <w:rPr>
                <w:rFonts w:asciiTheme="minorHAnsi" w:eastAsiaTheme="minorEastAsia" w:hAnsiTheme="minorHAnsi" w:cstheme="minorBidi"/>
                <w:b w:val="0"/>
                <w:noProof/>
                <w:color w:val="auto"/>
                <w:szCs w:val="24"/>
              </w:rPr>
              <w:tab/>
            </w:r>
            <w:r w:rsidR="00887535" w:rsidRPr="00887535">
              <w:rPr>
                <w:rStyle w:val="a3"/>
                <w:noProof/>
                <w:szCs w:val="24"/>
              </w:rPr>
              <w:t>Требования к продукции</w:t>
            </w:r>
            <w:r w:rsidR="00887535" w:rsidRPr="00887535">
              <w:rPr>
                <w:noProof/>
                <w:webHidden/>
                <w:szCs w:val="24"/>
              </w:rPr>
              <w:tab/>
            </w:r>
            <w:r w:rsidR="00887535" w:rsidRPr="00887535">
              <w:rPr>
                <w:noProof/>
                <w:webHidden/>
                <w:szCs w:val="24"/>
              </w:rPr>
              <w:fldChar w:fldCharType="begin"/>
            </w:r>
            <w:r w:rsidR="00887535" w:rsidRPr="00887535">
              <w:rPr>
                <w:noProof/>
                <w:webHidden/>
                <w:szCs w:val="24"/>
              </w:rPr>
              <w:instrText xml:space="preserve"> PAGEREF _Toc224136398 \h </w:instrText>
            </w:r>
            <w:r w:rsidR="00887535" w:rsidRPr="00887535">
              <w:rPr>
                <w:noProof/>
                <w:webHidden/>
                <w:szCs w:val="24"/>
              </w:rPr>
            </w:r>
            <w:r w:rsidR="00887535" w:rsidRPr="00887535">
              <w:rPr>
                <w:noProof/>
                <w:webHidden/>
                <w:szCs w:val="24"/>
              </w:rPr>
              <w:fldChar w:fldCharType="separate"/>
            </w:r>
            <w:r w:rsidR="00887535" w:rsidRPr="00887535">
              <w:rPr>
                <w:noProof/>
                <w:webHidden/>
                <w:szCs w:val="24"/>
              </w:rPr>
              <w:t>3</w:t>
            </w:r>
            <w:r w:rsidR="00887535" w:rsidRPr="00887535">
              <w:rPr>
                <w:noProof/>
                <w:webHidden/>
                <w:szCs w:val="24"/>
              </w:rPr>
              <w:fldChar w:fldCharType="end"/>
            </w:r>
          </w:hyperlink>
        </w:p>
        <w:p w:rsidR="00887535" w:rsidRPr="00887535" w:rsidRDefault="009547BF" w:rsidP="008D7B5F">
          <w:pPr>
            <w:pStyle w:val="2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224136399" w:history="1">
            <w:r w:rsidR="00887535" w:rsidRPr="00887535">
              <w:rPr>
                <w:rStyle w:val="a3"/>
                <w:noProof/>
                <w:sz w:val="24"/>
                <w:szCs w:val="24"/>
              </w:rPr>
              <w:t>2.1.</w:t>
            </w:r>
            <w:r w:rsidR="008D7B5F">
              <w:rPr>
                <w:rFonts w:asciiTheme="minorHAnsi" w:eastAsiaTheme="minorEastAsia" w:hAnsiTheme="minorHAnsi" w:cstheme="minorBidi"/>
                <w:noProof/>
                <w:color w:val="auto"/>
              </w:rPr>
              <w:t xml:space="preserve"> </w:t>
            </w:r>
            <w:r w:rsidR="00887535" w:rsidRPr="00887535">
              <w:rPr>
                <w:rStyle w:val="a3"/>
                <w:noProof/>
                <w:sz w:val="24"/>
                <w:szCs w:val="24"/>
              </w:rPr>
              <w:t>Требования к продукции и срокам поставки</w:t>
            </w:r>
            <w:r w:rsidR="00887535" w:rsidRPr="00887535">
              <w:rPr>
                <w:noProof/>
                <w:webHidden/>
              </w:rPr>
              <w:tab/>
            </w:r>
            <w:r w:rsidR="00887535" w:rsidRPr="00887535">
              <w:rPr>
                <w:noProof/>
                <w:webHidden/>
              </w:rPr>
              <w:fldChar w:fldCharType="begin"/>
            </w:r>
            <w:r w:rsidR="00887535" w:rsidRPr="00887535">
              <w:rPr>
                <w:noProof/>
                <w:webHidden/>
              </w:rPr>
              <w:instrText xml:space="preserve"> PAGEREF _Toc224136399 \h </w:instrText>
            </w:r>
            <w:r w:rsidR="00887535" w:rsidRPr="00887535">
              <w:rPr>
                <w:noProof/>
                <w:webHidden/>
              </w:rPr>
            </w:r>
            <w:r w:rsidR="00887535" w:rsidRPr="00887535">
              <w:rPr>
                <w:noProof/>
                <w:webHidden/>
              </w:rPr>
              <w:fldChar w:fldCharType="separate"/>
            </w:r>
            <w:r w:rsidR="00887535" w:rsidRPr="00887535">
              <w:rPr>
                <w:noProof/>
                <w:webHidden/>
              </w:rPr>
              <w:t>3</w:t>
            </w:r>
            <w:r w:rsidR="00887535" w:rsidRPr="00887535">
              <w:rPr>
                <w:noProof/>
                <w:webHidden/>
              </w:rPr>
              <w:fldChar w:fldCharType="end"/>
            </w:r>
          </w:hyperlink>
        </w:p>
        <w:p w:rsidR="00887535" w:rsidRPr="00887535" w:rsidRDefault="009547BF">
          <w:pPr>
            <w:pStyle w:val="1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Cs w:val="24"/>
            </w:rPr>
          </w:pPr>
          <w:hyperlink w:anchor="_Toc224136400" w:history="1">
            <w:r w:rsidR="00887535" w:rsidRPr="00887535">
              <w:rPr>
                <w:rStyle w:val="a3"/>
                <w:noProof/>
                <w:szCs w:val="24"/>
              </w:rPr>
              <w:t>Таблица 1. Перечень и объем закупаемой продукции</w:t>
            </w:r>
            <w:r w:rsidR="00887535" w:rsidRPr="00887535">
              <w:rPr>
                <w:noProof/>
                <w:webHidden/>
                <w:szCs w:val="24"/>
              </w:rPr>
              <w:tab/>
            </w:r>
            <w:r w:rsidR="00887535" w:rsidRPr="00887535">
              <w:rPr>
                <w:noProof/>
                <w:webHidden/>
                <w:szCs w:val="24"/>
              </w:rPr>
              <w:fldChar w:fldCharType="begin"/>
            </w:r>
            <w:r w:rsidR="00887535" w:rsidRPr="00887535">
              <w:rPr>
                <w:noProof/>
                <w:webHidden/>
                <w:szCs w:val="24"/>
              </w:rPr>
              <w:instrText xml:space="preserve"> PAGEREF _Toc224136400 \h </w:instrText>
            </w:r>
            <w:r w:rsidR="00887535" w:rsidRPr="00887535">
              <w:rPr>
                <w:noProof/>
                <w:webHidden/>
                <w:szCs w:val="24"/>
              </w:rPr>
            </w:r>
            <w:r w:rsidR="00887535" w:rsidRPr="00887535">
              <w:rPr>
                <w:noProof/>
                <w:webHidden/>
                <w:szCs w:val="24"/>
              </w:rPr>
              <w:fldChar w:fldCharType="separate"/>
            </w:r>
            <w:r w:rsidR="00887535" w:rsidRPr="00887535">
              <w:rPr>
                <w:noProof/>
                <w:webHidden/>
                <w:szCs w:val="24"/>
              </w:rPr>
              <w:t>3</w:t>
            </w:r>
            <w:r w:rsidR="00887535" w:rsidRPr="00887535">
              <w:rPr>
                <w:noProof/>
                <w:webHidden/>
                <w:szCs w:val="24"/>
              </w:rPr>
              <w:fldChar w:fldCharType="end"/>
            </w:r>
          </w:hyperlink>
        </w:p>
        <w:p w:rsidR="00887535" w:rsidRPr="00887535" w:rsidRDefault="008D7B5F">
          <w:pPr>
            <w:pStyle w:val="3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noProof/>
              <w:color w:val="auto"/>
              <w:sz w:val="24"/>
              <w:szCs w:val="24"/>
            </w:rPr>
          </w:pPr>
          <w:r>
            <w:t xml:space="preserve">   </w:t>
          </w:r>
          <w:hyperlink w:anchor="_Toc224136401" w:history="1">
            <w:r w:rsidR="00887535" w:rsidRPr="00887535">
              <w:rPr>
                <w:rStyle w:val="a3"/>
                <w:b/>
                <w:noProof/>
                <w:sz w:val="24"/>
                <w:szCs w:val="24"/>
              </w:rPr>
              <w:t>2.1.2.</w:t>
            </w:r>
            <w:r w:rsidR="00887535" w:rsidRPr="00887535">
              <w:rPr>
                <w:rFonts w:asciiTheme="minorHAnsi" w:eastAsiaTheme="minorEastAsia" w:hAnsiTheme="minorHAnsi" w:cstheme="minorBidi"/>
                <w:noProof/>
                <w:color w:val="auto"/>
                <w:sz w:val="24"/>
                <w:szCs w:val="24"/>
              </w:rPr>
              <w:tab/>
            </w:r>
            <w:r w:rsidR="00887535" w:rsidRPr="00887535">
              <w:rPr>
                <w:rStyle w:val="a3"/>
                <w:b/>
                <w:noProof/>
                <w:sz w:val="24"/>
                <w:szCs w:val="24"/>
              </w:rPr>
              <w:t>Требования к срокам поставки продукции и оказания сопутствующих услуг</w:t>
            </w:r>
            <w:r w:rsidR="00887535" w:rsidRPr="00887535">
              <w:rPr>
                <w:noProof/>
                <w:webHidden/>
                <w:sz w:val="24"/>
                <w:szCs w:val="24"/>
              </w:rPr>
              <w:tab/>
            </w:r>
            <w:r w:rsidR="00887535" w:rsidRPr="00887535">
              <w:rPr>
                <w:noProof/>
                <w:webHidden/>
                <w:sz w:val="24"/>
                <w:szCs w:val="24"/>
              </w:rPr>
              <w:fldChar w:fldCharType="begin"/>
            </w:r>
            <w:r w:rsidR="00887535" w:rsidRPr="00887535">
              <w:rPr>
                <w:noProof/>
                <w:webHidden/>
                <w:sz w:val="24"/>
                <w:szCs w:val="24"/>
              </w:rPr>
              <w:instrText xml:space="preserve"> PAGEREF _Toc224136401 \h </w:instrText>
            </w:r>
            <w:r w:rsidR="00887535" w:rsidRPr="00887535">
              <w:rPr>
                <w:noProof/>
                <w:webHidden/>
                <w:sz w:val="24"/>
                <w:szCs w:val="24"/>
              </w:rPr>
            </w:r>
            <w:r w:rsidR="00887535" w:rsidRPr="0088753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887535" w:rsidRPr="00887535">
              <w:rPr>
                <w:noProof/>
                <w:webHidden/>
                <w:sz w:val="24"/>
                <w:szCs w:val="24"/>
              </w:rPr>
              <w:t>8</w:t>
            </w:r>
            <w:r w:rsidR="00887535" w:rsidRPr="0088753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87535" w:rsidRPr="00887535" w:rsidRDefault="009547BF">
          <w:pPr>
            <w:pStyle w:val="1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Cs w:val="24"/>
            </w:rPr>
          </w:pPr>
          <w:hyperlink w:anchor="_Toc224136402" w:history="1">
            <w:r w:rsidR="00887535" w:rsidRPr="00887535">
              <w:rPr>
                <w:rStyle w:val="a3"/>
                <w:noProof/>
                <w:szCs w:val="24"/>
              </w:rPr>
              <w:t>Таблица 2.1 Требования по срокам поставки продукции</w:t>
            </w:r>
            <w:r w:rsidR="00887535" w:rsidRPr="00887535">
              <w:rPr>
                <w:noProof/>
                <w:webHidden/>
                <w:szCs w:val="24"/>
              </w:rPr>
              <w:tab/>
            </w:r>
            <w:r w:rsidR="00887535" w:rsidRPr="00887535">
              <w:rPr>
                <w:noProof/>
                <w:webHidden/>
                <w:szCs w:val="24"/>
              </w:rPr>
              <w:fldChar w:fldCharType="begin"/>
            </w:r>
            <w:r w:rsidR="00887535" w:rsidRPr="00887535">
              <w:rPr>
                <w:noProof/>
                <w:webHidden/>
                <w:szCs w:val="24"/>
              </w:rPr>
              <w:instrText xml:space="preserve"> PAGEREF _Toc224136402 \h </w:instrText>
            </w:r>
            <w:r w:rsidR="00887535" w:rsidRPr="00887535">
              <w:rPr>
                <w:noProof/>
                <w:webHidden/>
                <w:szCs w:val="24"/>
              </w:rPr>
            </w:r>
            <w:r w:rsidR="00887535" w:rsidRPr="00887535">
              <w:rPr>
                <w:noProof/>
                <w:webHidden/>
                <w:szCs w:val="24"/>
              </w:rPr>
              <w:fldChar w:fldCharType="separate"/>
            </w:r>
            <w:r w:rsidR="00887535" w:rsidRPr="00887535">
              <w:rPr>
                <w:noProof/>
                <w:webHidden/>
                <w:szCs w:val="24"/>
              </w:rPr>
              <w:t>8</w:t>
            </w:r>
            <w:r w:rsidR="00887535" w:rsidRPr="00887535">
              <w:rPr>
                <w:noProof/>
                <w:webHidden/>
                <w:szCs w:val="24"/>
              </w:rPr>
              <w:fldChar w:fldCharType="end"/>
            </w:r>
          </w:hyperlink>
        </w:p>
        <w:p w:rsidR="00887535" w:rsidRPr="00887535" w:rsidRDefault="009547BF">
          <w:pPr>
            <w:pStyle w:val="1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Cs w:val="24"/>
            </w:rPr>
          </w:pPr>
          <w:hyperlink w:anchor="_Toc224136403" w:history="1">
            <w:r w:rsidR="00887535" w:rsidRPr="00887535">
              <w:rPr>
                <w:rStyle w:val="a3"/>
                <w:noProof/>
                <w:szCs w:val="24"/>
              </w:rPr>
              <w:t>Таблица 3. Требования к качеству продукции</w:t>
            </w:r>
            <w:r w:rsidR="00887535" w:rsidRPr="00887535">
              <w:rPr>
                <w:noProof/>
                <w:webHidden/>
                <w:szCs w:val="24"/>
              </w:rPr>
              <w:tab/>
            </w:r>
            <w:r w:rsidR="00887535" w:rsidRPr="00887535">
              <w:rPr>
                <w:noProof/>
                <w:webHidden/>
                <w:szCs w:val="24"/>
              </w:rPr>
              <w:fldChar w:fldCharType="begin"/>
            </w:r>
            <w:r w:rsidR="00887535" w:rsidRPr="00887535">
              <w:rPr>
                <w:noProof/>
                <w:webHidden/>
                <w:szCs w:val="24"/>
              </w:rPr>
              <w:instrText xml:space="preserve"> PAGEREF _Toc224136403 \h </w:instrText>
            </w:r>
            <w:r w:rsidR="00887535" w:rsidRPr="00887535">
              <w:rPr>
                <w:noProof/>
                <w:webHidden/>
                <w:szCs w:val="24"/>
              </w:rPr>
            </w:r>
            <w:r w:rsidR="00887535" w:rsidRPr="00887535">
              <w:rPr>
                <w:noProof/>
                <w:webHidden/>
                <w:szCs w:val="24"/>
              </w:rPr>
              <w:fldChar w:fldCharType="separate"/>
            </w:r>
            <w:r w:rsidR="00887535" w:rsidRPr="00887535">
              <w:rPr>
                <w:noProof/>
                <w:webHidden/>
                <w:szCs w:val="24"/>
              </w:rPr>
              <w:t>9</w:t>
            </w:r>
            <w:r w:rsidR="00887535" w:rsidRPr="00887535">
              <w:rPr>
                <w:noProof/>
                <w:webHidden/>
                <w:szCs w:val="24"/>
              </w:rPr>
              <w:fldChar w:fldCharType="end"/>
            </w:r>
          </w:hyperlink>
        </w:p>
        <w:p w:rsidR="00887535" w:rsidRPr="00887535" w:rsidRDefault="009547BF">
          <w:pPr>
            <w:pStyle w:val="1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Cs w:val="24"/>
            </w:rPr>
          </w:pPr>
          <w:hyperlink w:anchor="_Toc224136404" w:history="1">
            <w:r w:rsidR="00887535" w:rsidRPr="00887535">
              <w:rPr>
                <w:rStyle w:val="a3"/>
                <w:noProof/>
                <w:szCs w:val="24"/>
              </w:rPr>
              <w:t>3. Требования к документации по ценообразованию на этапе закупки</w:t>
            </w:r>
            <w:r w:rsidR="00887535" w:rsidRPr="00887535">
              <w:rPr>
                <w:noProof/>
                <w:webHidden/>
                <w:szCs w:val="24"/>
              </w:rPr>
              <w:tab/>
            </w:r>
            <w:r w:rsidR="00887535" w:rsidRPr="00887535">
              <w:rPr>
                <w:noProof/>
                <w:webHidden/>
                <w:szCs w:val="24"/>
              </w:rPr>
              <w:fldChar w:fldCharType="begin"/>
            </w:r>
            <w:r w:rsidR="00887535" w:rsidRPr="00887535">
              <w:rPr>
                <w:noProof/>
                <w:webHidden/>
                <w:szCs w:val="24"/>
              </w:rPr>
              <w:instrText xml:space="preserve"> PAGEREF _Toc224136404 \h </w:instrText>
            </w:r>
            <w:r w:rsidR="00887535" w:rsidRPr="00887535">
              <w:rPr>
                <w:noProof/>
                <w:webHidden/>
                <w:szCs w:val="24"/>
              </w:rPr>
            </w:r>
            <w:r w:rsidR="00887535" w:rsidRPr="00887535">
              <w:rPr>
                <w:noProof/>
                <w:webHidden/>
                <w:szCs w:val="24"/>
              </w:rPr>
              <w:fldChar w:fldCharType="separate"/>
            </w:r>
            <w:r w:rsidR="00887535" w:rsidRPr="00887535">
              <w:rPr>
                <w:noProof/>
                <w:webHidden/>
                <w:szCs w:val="24"/>
              </w:rPr>
              <w:t>12</w:t>
            </w:r>
            <w:r w:rsidR="00887535" w:rsidRPr="00887535">
              <w:rPr>
                <w:noProof/>
                <w:webHidden/>
                <w:szCs w:val="24"/>
              </w:rPr>
              <w:fldChar w:fldCharType="end"/>
            </w:r>
          </w:hyperlink>
        </w:p>
        <w:p w:rsidR="00887535" w:rsidRPr="00887535" w:rsidRDefault="009547BF">
          <w:pPr>
            <w:pStyle w:val="11"/>
            <w:tabs>
              <w:tab w:val="right" w:leader="dot" w:pos="10194"/>
            </w:tabs>
            <w:rPr>
              <w:rFonts w:asciiTheme="minorHAnsi" w:eastAsiaTheme="minorEastAsia" w:hAnsiTheme="minorHAnsi" w:cstheme="minorBidi"/>
              <w:b w:val="0"/>
              <w:noProof/>
              <w:color w:val="auto"/>
              <w:szCs w:val="24"/>
            </w:rPr>
          </w:pPr>
          <w:hyperlink w:anchor="_Toc224136405" w:history="1">
            <w:r w:rsidR="00887535" w:rsidRPr="00887535">
              <w:rPr>
                <w:rStyle w:val="a3"/>
                <w:noProof/>
                <w:szCs w:val="24"/>
              </w:rPr>
              <w:t>4. Требования к документации по ценообразованию на этапе заключения (исполнения) договора.</w:t>
            </w:r>
            <w:r w:rsidR="00887535" w:rsidRPr="00887535">
              <w:rPr>
                <w:noProof/>
                <w:webHidden/>
                <w:szCs w:val="24"/>
              </w:rPr>
              <w:tab/>
            </w:r>
            <w:r w:rsidR="00887535" w:rsidRPr="00887535">
              <w:rPr>
                <w:noProof/>
                <w:webHidden/>
                <w:szCs w:val="24"/>
              </w:rPr>
              <w:fldChar w:fldCharType="begin"/>
            </w:r>
            <w:r w:rsidR="00887535" w:rsidRPr="00887535">
              <w:rPr>
                <w:noProof/>
                <w:webHidden/>
                <w:szCs w:val="24"/>
              </w:rPr>
              <w:instrText xml:space="preserve"> PAGEREF _Toc224136405 \h </w:instrText>
            </w:r>
            <w:r w:rsidR="00887535" w:rsidRPr="00887535">
              <w:rPr>
                <w:noProof/>
                <w:webHidden/>
                <w:szCs w:val="24"/>
              </w:rPr>
            </w:r>
            <w:r w:rsidR="00887535" w:rsidRPr="00887535">
              <w:rPr>
                <w:noProof/>
                <w:webHidden/>
                <w:szCs w:val="24"/>
              </w:rPr>
              <w:fldChar w:fldCharType="separate"/>
            </w:r>
            <w:r w:rsidR="00887535" w:rsidRPr="00887535">
              <w:rPr>
                <w:noProof/>
                <w:webHidden/>
                <w:szCs w:val="24"/>
              </w:rPr>
              <w:t>12</w:t>
            </w:r>
            <w:r w:rsidR="00887535" w:rsidRPr="00887535">
              <w:rPr>
                <w:noProof/>
                <w:webHidden/>
                <w:szCs w:val="24"/>
              </w:rPr>
              <w:fldChar w:fldCharType="end"/>
            </w:r>
          </w:hyperlink>
        </w:p>
        <w:p w:rsidR="00887535" w:rsidRDefault="00887535">
          <w:r w:rsidRPr="00887535">
            <w:rPr>
              <w:b/>
              <w:bCs/>
              <w:sz w:val="24"/>
              <w:szCs w:val="24"/>
            </w:rPr>
            <w:fldChar w:fldCharType="end"/>
          </w:r>
        </w:p>
      </w:sdtContent>
    </w:sdt>
    <w:p w:rsidR="00B75812" w:rsidRDefault="00B75812" w:rsidP="00887535">
      <w:pPr>
        <w:pStyle w:val="11"/>
        <w:tabs>
          <w:tab w:val="right" w:leader="dot" w:pos="9911"/>
        </w:tabs>
      </w:pPr>
    </w:p>
    <w:p w:rsidR="00B75812" w:rsidRDefault="000922EE">
      <w:pPr>
        <w:spacing w:after="0" w:line="259" w:lineRule="auto"/>
        <w:ind w:left="0" w:firstLine="0"/>
        <w:jc w:val="left"/>
      </w:pPr>
      <w:r>
        <w:t xml:space="preserve"> </w:t>
      </w:r>
    </w:p>
    <w:p w:rsidR="00B75812" w:rsidRDefault="000922EE">
      <w:pPr>
        <w:spacing w:after="0" w:line="259" w:lineRule="auto"/>
        <w:ind w:left="0" w:firstLine="0"/>
        <w:jc w:val="left"/>
      </w:pPr>
      <w:r>
        <w:t xml:space="preserve"> </w:t>
      </w:r>
    </w:p>
    <w:p w:rsidR="00B75812" w:rsidRDefault="000922EE">
      <w:pPr>
        <w:spacing w:after="0" w:line="259" w:lineRule="auto"/>
        <w:ind w:left="0" w:firstLine="0"/>
        <w:jc w:val="left"/>
      </w:pPr>
      <w:r>
        <w:t xml:space="preserve"> </w:t>
      </w:r>
    </w:p>
    <w:p w:rsidR="00B75812" w:rsidRDefault="000922EE">
      <w:pPr>
        <w:spacing w:after="0" w:line="259" w:lineRule="auto"/>
        <w:ind w:left="0" w:firstLine="0"/>
        <w:jc w:val="left"/>
      </w:pPr>
      <w:r>
        <w:t xml:space="preserve"> </w:t>
      </w:r>
    </w:p>
    <w:p w:rsidR="00B75812" w:rsidRDefault="000922EE">
      <w:pPr>
        <w:spacing w:after="0" w:line="259" w:lineRule="auto"/>
        <w:ind w:left="0" w:firstLine="0"/>
        <w:jc w:val="left"/>
      </w:pPr>
      <w:r>
        <w:t xml:space="preserve"> </w:t>
      </w:r>
    </w:p>
    <w:p w:rsidR="00B75812" w:rsidRDefault="000922EE">
      <w:pPr>
        <w:spacing w:after="0" w:line="259" w:lineRule="auto"/>
        <w:ind w:left="0" w:firstLine="0"/>
        <w:jc w:val="left"/>
      </w:pPr>
      <w:r>
        <w:t xml:space="preserve"> </w:t>
      </w:r>
    </w:p>
    <w:p w:rsidR="00B75812" w:rsidRDefault="000922EE">
      <w:pPr>
        <w:spacing w:after="0" w:line="259" w:lineRule="auto"/>
        <w:ind w:left="0" w:firstLine="0"/>
        <w:jc w:val="left"/>
      </w:pPr>
      <w:r>
        <w:t xml:space="preserve"> </w:t>
      </w:r>
    </w:p>
    <w:p w:rsidR="00B75812" w:rsidRDefault="000922EE">
      <w:pPr>
        <w:spacing w:after="0" w:line="259" w:lineRule="auto"/>
        <w:ind w:left="0" w:firstLine="0"/>
        <w:jc w:val="left"/>
      </w:pPr>
      <w:r>
        <w:t xml:space="preserve"> </w:t>
      </w:r>
    </w:p>
    <w:p w:rsidR="00B75812" w:rsidRDefault="000922EE">
      <w:pPr>
        <w:spacing w:after="0" w:line="259" w:lineRule="auto"/>
        <w:ind w:left="0" w:firstLine="0"/>
        <w:jc w:val="left"/>
      </w:pPr>
      <w:r>
        <w:t xml:space="preserve"> </w:t>
      </w:r>
    </w:p>
    <w:p w:rsidR="00B75812" w:rsidRDefault="000922EE">
      <w:pPr>
        <w:spacing w:after="0" w:line="259" w:lineRule="auto"/>
        <w:ind w:left="0" w:firstLine="0"/>
        <w:jc w:val="left"/>
      </w:pPr>
      <w:r>
        <w:t xml:space="preserve"> </w:t>
      </w:r>
    </w:p>
    <w:p w:rsidR="00B75812" w:rsidRDefault="000922EE">
      <w:pPr>
        <w:spacing w:after="0" w:line="259" w:lineRule="auto"/>
        <w:ind w:left="0" w:firstLine="0"/>
        <w:jc w:val="left"/>
      </w:pPr>
      <w:r>
        <w:t xml:space="preserve"> </w:t>
      </w:r>
    </w:p>
    <w:p w:rsidR="00B75812" w:rsidRDefault="000922EE">
      <w:pPr>
        <w:spacing w:after="0" w:line="259" w:lineRule="auto"/>
        <w:ind w:left="0" w:firstLine="0"/>
        <w:jc w:val="left"/>
      </w:pPr>
      <w:r>
        <w:t xml:space="preserve"> </w:t>
      </w:r>
    </w:p>
    <w:p w:rsidR="00B75812" w:rsidRDefault="000922EE">
      <w:pPr>
        <w:spacing w:after="0" w:line="259" w:lineRule="auto"/>
        <w:ind w:left="0" w:firstLine="0"/>
        <w:jc w:val="left"/>
      </w:pPr>
      <w:r>
        <w:t xml:space="preserve"> </w:t>
      </w:r>
    </w:p>
    <w:p w:rsidR="00B75812" w:rsidRDefault="000922EE">
      <w:pPr>
        <w:spacing w:after="0" w:line="259" w:lineRule="auto"/>
        <w:ind w:left="0" w:firstLine="0"/>
        <w:jc w:val="left"/>
      </w:pPr>
      <w:r>
        <w:t xml:space="preserve"> </w:t>
      </w:r>
    </w:p>
    <w:p w:rsidR="00B75812" w:rsidRDefault="000922EE">
      <w:pPr>
        <w:spacing w:after="0" w:line="259" w:lineRule="auto"/>
        <w:ind w:left="0" w:firstLine="0"/>
        <w:jc w:val="left"/>
      </w:pPr>
      <w:r>
        <w:t xml:space="preserve"> </w:t>
      </w:r>
    </w:p>
    <w:p w:rsidR="00B75812" w:rsidRDefault="000922EE">
      <w:pPr>
        <w:spacing w:after="0" w:line="259" w:lineRule="auto"/>
        <w:ind w:left="0" w:firstLine="0"/>
        <w:jc w:val="left"/>
      </w:pPr>
      <w:r>
        <w:t xml:space="preserve"> </w:t>
      </w:r>
    </w:p>
    <w:p w:rsidR="00B75812" w:rsidRDefault="000922EE">
      <w:pPr>
        <w:spacing w:after="0" w:line="259" w:lineRule="auto"/>
        <w:ind w:left="0" w:firstLine="0"/>
        <w:jc w:val="left"/>
      </w:pPr>
      <w:r>
        <w:t xml:space="preserve"> </w:t>
      </w:r>
    </w:p>
    <w:p w:rsidR="00B75812" w:rsidRDefault="000922EE">
      <w:pPr>
        <w:spacing w:after="0" w:line="259" w:lineRule="auto"/>
        <w:ind w:left="0" w:firstLine="0"/>
        <w:jc w:val="left"/>
      </w:pPr>
      <w:r>
        <w:t xml:space="preserve"> </w:t>
      </w:r>
    </w:p>
    <w:p w:rsidR="00B75812" w:rsidRDefault="000922EE">
      <w:pPr>
        <w:spacing w:after="0" w:line="259" w:lineRule="auto"/>
        <w:ind w:left="0" w:firstLine="0"/>
        <w:jc w:val="left"/>
      </w:pPr>
      <w:r>
        <w:t xml:space="preserve"> </w:t>
      </w:r>
    </w:p>
    <w:p w:rsidR="00B75812" w:rsidRDefault="000922EE">
      <w:pPr>
        <w:spacing w:after="0" w:line="259" w:lineRule="auto"/>
        <w:ind w:left="0" w:firstLine="0"/>
        <w:jc w:val="left"/>
      </w:pPr>
      <w:r>
        <w:t xml:space="preserve"> </w:t>
      </w:r>
    </w:p>
    <w:p w:rsidR="00887535" w:rsidRDefault="00887535">
      <w:pPr>
        <w:spacing w:after="0" w:line="259" w:lineRule="auto"/>
        <w:ind w:left="0" w:firstLine="0"/>
        <w:jc w:val="left"/>
      </w:pPr>
    </w:p>
    <w:p w:rsidR="00887535" w:rsidRDefault="00887535">
      <w:pPr>
        <w:spacing w:after="0" w:line="259" w:lineRule="auto"/>
        <w:ind w:left="0" w:firstLine="0"/>
        <w:jc w:val="left"/>
      </w:pPr>
    </w:p>
    <w:p w:rsidR="00887535" w:rsidRDefault="00887535">
      <w:pPr>
        <w:spacing w:after="0" w:line="259" w:lineRule="auto"/>
        <w:ind w:left="0" w:firstLine="0"/>
        <w:jc w:val="left"/>
      </w:pPr>
    </w:p>
    <w:p w:rsidR="00B75812" w:rsidRDefault="000922EE">
      <w:pPr>
        <w:spacing w:after="0" w:line="259" w:lineRule="auto"/>
        <w:ind w:left="0" w:firstLine="0"/>
        <w:jc w:val="left"/>
      </w:pPr>
      <w:r>
        <w:t xml:space="preserve"> </w:t>
      </w:r>
    </w:p>
    <w:p w:rsidR="00B75812" w:rsidRDefault="00B75812">
      <w:pPr>
        <w:spacing w:after="0" w:line="259" w:lineRule="auto"/>
        <w:ind w:left="0" w:firstLine="0"/>
        <w:jc w:val="left"/>
      </w:pPr>
    </w:p>
    <w:p w:rsidR="00B75812" w:rsidRDefault="000922EE" w:rsidP="00887535">
      <w:pPr>
        <w:pStyle w:val="1"/>
        <w:numPr>
          <w:ilvl w:val="0"/>
          <w:numId w:val="12"/>
        </w:numPr>
        <w:spacing w:after="116"/>
        <w:ind w:left="284" w:hanging="284"/>
        <w:jc w:val="center"/>
      </w:pPr>
      <w:bookmarkStart w:id="0" w:name="_Toc224136395"/>
      <w:r>
        <w:lastRenderedPageBreak/>
        <w:t>Общие сведения</w:t>
      </w:r>
      <w:bookmarkEnd w:id="0"/>
    </w:p>
    <w:p w:rsidR="00B75812" w:rsidRDefault="00B75812">
      <w:pPr>
        <w:spacing w:after="163" w:line="259" w:lineRule="auto"/>
        <w:ind w:left="0" w:firstLine="0"/>
        <w:jc w:val="left"/>
      </w:pPr>
    </w:p>
    <w:p w:rsidR="00B75812" w:rsidRDefault="000922EE" w:rsidP="00887535">
      <w:pPr>
        <w:pStyle w:val="2"/>
        <w:numPr>
          <w:ilvl w:val="1"/>
          <w:numId w:val="1"/>
        </w:numPr>
      </w:pPr>
      <w:bookmarkStart w:id="1" w:name="_Toc224136396"/>
      <w:r>
        <w:t>Наименование закупаемой продукции</w:t>
      </w:r>
      <w:bookmarkEnd w:id="1"/>
      <w:r>
        <w:t xml:space="preserve"> </w:t>
      </w:r>
    </w:p>
    <w:p w:rsidR="00B75812" w:rsidRDefault="00F90117">
      <w:pPr>
        <w:spacing w:after="169"/>
        <w:ind w:left="-15" w:right="-13" w:firstLine="0"/>
      </w:pPr>
      <w:r w:rsidRPr="00F90117">
        <w:t>ОКПД 2: 29.32.30.390 Поставка расходных материалов для проведения кузовного ремонта транспортных средств для нужд Камчатского филиала АО «ТК РусГидро»</w:t>
      </w:r>
      <w:r w:rsidR="000922EE">
        <w:t xml:space="preserve">. </w:t>
      </w:r>
    </w:p>
    <w:p w:rsidR="00B75812" w:rsidRDefault="000922EE" w:rsidP="00887535">
      <w:pPr>
        <w:pStyle w:val="2"/>
        <w:numPr>
          <w:ilvl w:val="1"/>
          <w:numId w:val="1"/>
        </w:numPr>
        <w:spacing w:after="3"/>
      </w:pPr>
      <w:bookmarkStart w:id="2" w:name="_Toc224136397"/>
      <w:r>
        <w:t>Цель использования закупаемой продукции</w:t>
      </w:r>
      <w:bookmarkEnd w:id="2"/>
      <w:r>
        <w:t xml:space="preserve"> </w:t>
      </w:r>
    </w:p>
    <w:p w:rsidR="00B75812" w:rsidRDefault="000922EE">
      <w:pPr>
        <w:spacing w:after="167"/>
        <w:ind w:left="-15" w:right="-13" w:firstLine="0"/>
      </w:pPr>
      <w:r>
        <w:t xml:space="preserve">Обеспечение </w:t>
      </w:r>
      <w:r w:rsidR="00C142D1">
        <w:t>расходными материалами для проведения кузовного ремонта транспортных участков</w:t>
      </w:r>
      <w:r>
        <w:t xml:space="preserve"> Камчатского филиала АО «ТК РусГидро»</w:t>
      </w:r>
      <w:r w:rsidR="00C142D1">
        <w:t xml:space="preserve"> в целях приведения в нормативное состояние экстерьера транспортных средств</w:t>
      </w:r>
      <w:r>
        <w:t xml:space="preserve">. </w:t>
      </w:r>
    </w:p>
    <w:p w:rsidR="00B75812" w:rsidRDefault="000922EE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E035BE" w:rsidRPr="00E035BE" w:rsidRDefault="000922EE" w:rsidP="00887535">
      <w:pPr>
        <w:pStyle w:val="1"/>
        <w:numPr>
          <w:ilvl w:val="0"/>
          <w:numId w:val="12"/>
        </w:numPr>
        <w:spacing w:after="117"/>
        <w:ind w:left="0" w:firstLine="0"/>
        <w:jc w:val="center"/>
      </w:pPr>
      <w:bookmarkStart w:id="3" w:name="_Toc224136398"/>
      <w:r>
        <w:t>Требования к продукции</w:t>
      </w:r>
      <w:bookmarkEnd w:id="3"/>
    </w:p>
    <w:p w:rsidR="00F41DE1" w:rsidRPr="00F41DE1" w:rsidRDefault="00F41DE1" w:rsidP="00F41DE1">
      <w:pPr>
        <w:pStyle w:val="a7"/>
        <w:numPr>
          <w:ilvl w:val="1"/>
          <w:numId w:val="12"/>
        </w:numPr>
        <w:rPr>
          <w:rFonts w:eastAsia="Times New Roman"/>
          <w:b/>
          <w:color w:val="000000"/>
          <w:sz w:val="26"/>
          <w:szCs w:val="26"/>
        </w:rPr>
      </w:pPr>
      <w:r w:rsidRPr="00F41DE1">
        <w:rPr>
          <w:rFonts w:eastAsia="Times New Roman"/>
          <w:b/>
          <w:color w:val="000000"/>
          <w:sz w:val="26"/>
          <w:szCs w:val="26"/>
        </w:rPr>
        <w:t>Требования к объемам и срокам поставки</w:t>
      </w:r>
    </w:p>
    <w:p w:rsidR="00B75812" w:rsidRPr="00F41DE1" w:rsidRDefault="000922EE">
      <w:pPr>
        <w:spacing w:after="112" w:line="259" w:lineRule="auto"/>
        <w:ind w:hanging="10"/>
        <w:jc w:val="left"/>
        <w:rPr>
          <w:szCs w:val="26"/>
        </w:rPr>
      </w:pPr>
      <w:r w:rsidRPr="00F41DE1">
        <w:rPr>
          <w:b/>
          <w:szCs w:val="26"/>
        </w:rPr>
        <w:t>2.1.1.</w:t>
      </w:r>
      <w:r w:rsidRPr="00F41DE1">
        <w:rPr>
          <w:rFonts w:ascii="Arial" w:eastAsia="Arial" w:hAnsi="Arial" w:cs="Arial"/>
          <w:b/>
          <w:szCs w:val="26"/>
        </w:rPr>
        <w:t xml:space="preserve"> </w:t>
      </w:r>
      <w:r w:rsidR="00F41DE1" w:rsidRPr="00F41DE1">
        <w:rPr>
          <w:b/>
          <w:szCs w:val="26"/>
        </w:rPr>
        <w:t>Перечень и объем закупаемой продукции</w:t>
      </w:r>
    </w:p>
    <w:p w:rsidR="00B75812" w:rsidRPr="00F41DE1" w:rsidRDefault="000922EE">
      <w:pPr>
        <w:pStyle w:val="1"/>
        <w:ind w:left="-5"/>
        <w:rPr>
          <w:sz w:val="26"/>
          <w:szCs w:val="26"/>
        </w:rPr>
      </w:pPr>
      <w:bookmarkStart w:id="4" w:name="_Toc224136400"/>
      <w:r w:rsidRPr="00F41DE1">
        <w:rPr>
          <w:sz w:val="26"/>
          <w:szCs w:val="26"/>
        </w:rPr>
        <w:t xml:space="preserve">Таблица 1. Перечень </w:t>
      </w:r>
      <w:r w:rsidR="00887535" w:rsidRPr="00F41DE1">
        <w:rPr>
          <w:sz w:val="26"/>
          <w:szCs w:val="26"/>
        </w:rPr>
        <w:t xml:space="preserve">и объем </w:t>
      </w:r>
      <w:r w:rsidRPr="00F41DE1">
        <w:rPr>
          <w:sz w:val="26"/>
          <w:szCs w:val="26"/>
        </w:rPr>
        <w:t>закупаемой продукции</w:t>
      </w:r>
      <w:bookmarkEnd w:id="4"/>
      <w:r w:rsidRPr="00F41DE1">
        <w:rPr>
          <w:sz w:val="26"/>
          <w:szCs w:val="26"/>
        </w:rPr>
        <w:t xml:space="preserve"> </w:t>
      </w:r>
    </w:p>
    <w:tbl>
      <w:tblPr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173"/>
        <w:gridCol w:w="3069"/>
        <w:gridCol w:w="2037"/>
        <w:gridCol w:w="1016"/>
        <w:gridCol w:w="878"/>
      </w:tblGrid>
      <w:tr w:rsidR="00E070CF" w:rsidRPr="00E070CF" w:rsidTr="00887535">
        <w:trPr>
          <w:trHeight w:val="765"/>
        </w:trPr>
        <w:tc>
          <w:tcPr>
            <w:tcW w:w="576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E070CF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73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E070CF">
              <w:rPr>
                <w:b/>
                <w:bCs/>
                <w:sz w:val="24"/>
                <w:szCs w:val="24"/>
              </w:rPr>
              <w:t xml:space="preserve">Наименование продукции 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E070CF">
              <w:rPr>
                <w:b/>
                <w:bCs/>
                <w:sz w:val="24"/>
                <w:szCs w:val="24"/>
              </w:rPr>
              <w:t>Тип, марка*</w:t>
            </w:r>
          </w:p>
        </w:tc>
        <w:tc>
          <w:tcPr>
            <w:tcW w:w="2037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E070CF">
              <w:rPr>
                <w:b/>
                <w:bCs/>
                <w:sz w:val="24"/>
                <w:szCs w:val="24"/>
              </w:rPr>
              <w:t>Доп. Характеристики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E070CF">
              <w:rPr>
                <w:b/>
                <w:bCs/>
                <w:sz w:val="24"/>
                <w:szCs w:val="24"/>
              </w:rPr>
              <w:t>Ед.изм</w:t>
            </w:r>
            <w:proofErr w:type="spellEnd"/>
            <w:r w:rsidRPr="00E070C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78" w:type="dxa"/>
            <w:shd w:val="clear" w:color="000000" w:fill="FFFFFF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E070CF">
              <w:rPr>
                <w:b/>
                <w:bCs/>
                <w:sz w:val="24"/>
                <w:szCs w:val="24"/>
              </w:rPr>
              <w:t>Кол-во.**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Автоэмаль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Апельсин ИЖ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28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2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Автоэмаль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Апельсин КАМАЗ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3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Автоэмаль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Атлантика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440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4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Автоэмаль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Баклажановый</w:t>
            </w:r>
            <w:proofErr w:type="spellEnd"/>
            <w:r w:rsidRPr="00E07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107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5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Автоэмаль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Балтика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420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6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Автоэмаль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Белая ночь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51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7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Автоэмаль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 xml:space="preserve">Белое облако                                                        </w:t>
            </w:r>
            <w:proofErr w:type="spellStart"/>
            <w:r w:rsidRPr="00E070CF">
              <w:rPr>
                <w:sz w:val="24"/>
                <w:szCs w:val="24"/>
              </w:rPr>
              <w:t>New</w:t>
            </w:r>
            <w:proofErr w:type="spellEnd"/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240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51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8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Автоэмаль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 xml:space="preserve">Белоснежный </w:t>
            </w:r>
            <w:proofErr w:type="spellStart"/>
            <w:r w:rsidRPr="00E070CF">
              <w:rPr>
                <w:sz w:val="24"/>
                <w:szCs w:val="24"/>
              </w:rPr>
              <w:t>Toyota</w:t>
            </w:r>
            <w:proofErr w:type="spellEnd"/>
            <w:r w:rsidRPr="00E070CF">
              <w:rPr>
                <w:sz w:val="24"/>
                <w:szCs w:val="24"/>
              </w:rPr>
              <w:t xml:space="preserve">                                         </w:t>
            </w:r>
            <w:proofErr w:type="spellStart"/>
            <w:r w:rsidRPr="00E070CF">
              <w:rPr>
                <w:sz w:val="24"/>
                <w:szCs w:val="24"/>
              </w:rPr>
              <w:t>New</w:t>
            </w:r>
            <w:proofErr w:type="spellEnd"/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040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9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Автоэмаль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Белый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040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10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Автоэмаль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Белый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201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11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Автоэмаль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 xml:space="preserve">Белый 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202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12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Автоэмаль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 xml:space="preserve">Белый / Серо-белый 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233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13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Автоэмаль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 xml:space="preserve">Белый базовый 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14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Автоэмаль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Белый ГАЗ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101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15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Автоэмаль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Белый ГАЗ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202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16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Автоэмаль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 xml:space="preserve">Бледно-бежевый 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235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17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Автоэмаль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Босфор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400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18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Автоэмаль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Вишнёвый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127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19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Автоэмаль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 xml:space="preserve">Голубой / Адриатика 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425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20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Автоэмаль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 xml:space="preserve">Гранатовый 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180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21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Автоэмаль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Динго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610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22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Автоэмаль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Жёлтый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1035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23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Автоэмаль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Защитный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303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24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Автоэмаль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 xml:space="preserve">Мурена 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377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25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Автоэмаль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Светло-серый 02 / Серый 671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671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Автоэмаль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Серый / Серый ГАЗ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27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Автоэмаль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Синий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1115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28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Автоэмаль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 xml:space="preserve">Синяя полночь 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447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29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Автоэмаль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Темно-бежевый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509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30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Автоэмаль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 xml:space="preserve">Темно-коричневый 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793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31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Автоэмаль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 xml:space="preserve">Черный 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601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32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Автоэмаль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Шторм грей ГАЗ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33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Автоэмаль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Ярко-голубой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481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51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34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Автоэмаль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Отвердитель MEGAMIX для 2К Акриловой эмали 4:1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35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Автоэмаль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Алмазное Серебро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611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36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Автоэмаль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Млечный путь PPG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606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37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Автоэмаль</w:t>
            </w:r>
          </w:p>
        </w:tc>
        <w:tc>
          <w:tcPr>
            <w:tcW w:w="3069" w:type="dxa"/>
            <w:shd w:val="clear" w:color="000000" w:fill="FFFFFF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 xml:space="preserve">Серебристый   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640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38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Автоэмаль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Сильвер</w:t>
            </w:r>
            <w:proofErr w:type="spellEnd"/>
            <w:r w:rsidRPr="00E070CF">
              <w:rPr>
                <w:sz w:val="24"/>
                <w:szCs w:val="24"/>
              </w:rPr>
              <w:t xml:space="preserve"> GAZ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39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Автоэмаль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 xml:space="preserve">Автоэмаль на подбор 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100мл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76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40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 xml:space="preserve">Акриловый лак 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2:1 HS MEGAMIX UNIVERSAL Комплект (Лак 850мл + Отвердитель 425мл)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компл</w:t>
            </w:r>
            <w:proofErr w:type="spellEnd"/>
            <w:r w:rsidRPr="00E070CF"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51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41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 xml:space="preserve">Акриловый лак 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Комплект: Лак + Отвердитель HS 2:1 HIGH GLOSS SR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1+0,5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компл</w:t>
            </w:r>
            <w:proofErr w:type="spellEnd"/>
            <w:r w:rsidRPr="00E070CF"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51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42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 xml:space="preserve">Акриловый лак 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 xml:space="preserve">Акриловый лак в аэрозольной упаковке 1К </w:t>
            </w:r>
            <w:proofErr w:type="spellStart"/>
            <w:r w:rsidRPr="00E070CF">
              <w:rPr>
                <w:sz w:val="24"/>
                <w:szCs w:val="24"/>
              </w:rPr>
              <w:t>JetaPro</w:t>
            </w:r>
            <w:proofErr w:type="spellEnd"/>
            <w:r w:rsidRPr="00E070CF">
              <w:rPr>
                <w:sz w:val="24"/>
                <w:szCs w:val="24"/>
              </w:rPr>
              <w:t>. Прозрачный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0,4л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43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 xml:space="preserve">Акриловый лак 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 xml:space="preserve"> ком-т. 5л+2.5л 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компл</w:t>
            </w:r>
            <w:proofErr w:type="spellEnd"/>
            <w:r w:rsidRPr="00E070CF"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44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Аэрозоль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Краска черная матовая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0,4л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45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Аэрозоль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Краска черная глянцевая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0,4л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46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Аэрозоль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Краска серебристая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0,4л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47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Герметик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Герметик полиуретан  в ассортименте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48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Герметик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 xml:space="preserve">Герметик полиуретан стекольный 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49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Герметик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Герметик под кисть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51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50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</w:t>
            </w:r>
          </w:p>
        </w:tc>
        <w:tc>
          <w:tcPr>
            <w:tcW w:w="3069" w:type="dxa"/>
            <w:shd w:val="clear" w:color="000000" w:fill="FFFFFF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 xml:space="preserve">2К  4:1 HS 90 серый + отв.200гр                 </w:t>
            </w:r>
            <w:proofErr w:type="spellStart"/>
            <w:r w:rsidRPr="00E070CF">
              <w:rPr>
                <w:sz w:val="24"/>
                <w:szCs w:val="24"/>
              </w:rPr>
              <w:t>New</w:t>
            </w:r>
            <w:proofErr w:type="spellEnd"/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компл</w:t>
            </w:r>
            <w:proofErr w:type="spellEnd"/>
            <w:r w:rsidRPr="00E070CF"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51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51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 xml:space="preserve">1К Акриловый грунт светло-серый                                       </w:t>
            </w:r>
            <w:proofErr w:type="spellStart"/>
            <w:r w:rsidRPr="00E070CF">
              <w:rPr>
                <w:sz w:val="24"/>
                <w:szCs w:val="24"/>
              </w:rPr>
              <w:t>New</w:t>
            </w:r>
            <w:proofErr w:type="spellEnd"/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76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52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 мокрый-по-мокрому 3:1, акриловый с антикоррозийными добавками + отвердитель. Цвет: серый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0,75+0,25л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компл</w:t>
            </w:r>
            <w:proofErr w:type="spellEnd"/>
            <w:r w:rsidRPr="00E070CF"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76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53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Грунт-наполнитель 4:1 акриловый HIGH BUILD UHS + отвердитель. Цвет: серый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0,8+0,2л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компл</w:t>
            </w:r>
            <w:proofErr w:type="spellEnd"/>
            <w:r w:rsidRPr="00E070CF"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76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Грунт-наполнитель 4:1 акриловый HIGH BUILD UHS + отвердитель. Цвет: белый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0,8+0,2л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компл</w:t>
            </w:r>
            <w:proofErr w:type="spellEnd"/>
            <w:r w:rsidRPr="00E070CF"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76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55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Грунт-наполнитель 4:1 акриловый HIGH BUILD UHS + отвердитель. Цвет: чёрный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0,8+0,2л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компл</w:t>
            </w:r>
            <w:proofErr w:type="spellEnd"/>
            <w:r w:rsidRPr="00E070CF"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51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56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 xml:space="preserve">Грунт-наполнитель 4:1, акриловый + отвердитель. Цвет: серый 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0,8+0,2л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компл</w:t>
            </w:r>
            <w:proofErr w:type="spellEnd"/>
            <w:r w:rsidRPr="00E070CF"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51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57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 xml:space="preserve">Грунт-наполнитель 4:1, акриловый + отвердитель. Цвет: белый 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0,8+0,2л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компл</w:t>
            </w:r>
            <w:proofErr w:type="spellEnd"/>
            <w:r w:rsidRPr="00E070CF"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51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58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 xml:space="preserve">Грунт-наполнитель 4:1, акриловый + отвердитель. Цвет: чёрный 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0,8+0,2л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компл</w:t>
            </w:r>
            <w:proofErr w:type="spellEnd"/>
            <w:r w:rsidRPr="00E070CF"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51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59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Грунт-наполнитель 5:1, акриловый + отвердитель. Цвет: серый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0,5+0,1л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компл</w:t>
            </w:r>
            <w:proofErr w:type="spellEnd"/>
            <w:r w:rsidRPr="00E070CF"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51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60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Грунт-наполнитель 5:1, акриловый + отвердитель. Цвет: белый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0,5+0,1л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компл</w:t>
            </w:r>
            <w:proofErr w:type="spellEnd"/>
            <w:r w:rsidRPr="00E070CF"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51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61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Грунт-наполнитель 5:1, акриловый + отвердитель. Цвет: чёрный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0,5+0,1л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компл</w:t>
            </w:r>
            <w:proofErr w:type="spellEnd"/>
            <w:r w:rsidRPr="00E070CF"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51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62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Грунт-наполнитель 5:1, акриловый + отвердитель. Цвет: серый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0,8+0,16л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компл</w:t>
            </w:r>
            <w:proofErr w:type="spellEnd"/>
            <w:r w:rsidRPr="00E070CF"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51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63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Грунт-наполнитель 5:1, акриловый + отвердитель. Цвет: белый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0,8+0,16л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компл</w:t>
            </w:r>
            <w:proofErr w:type="spellEnd"/>
            <w:r w:rsidRPr="00E070CF"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51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64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Грунт-наполнитель 5:1, акриловый + отвердитель. Цвет: чёрный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0,8+0,16л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компл</w:t>
            </w:r>
            <w:proofErr w:type="spellEnd"/>
            <w:r w:rsidRPr="00E070CF"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76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65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Грунт-изолятор 1:1, кислотный (компонент А + компонент В). Цвет: темно-желтый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0,4+0,4л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компл</w:t>
            </w:r>
            <w:proofErr w:type="spellEnd"/>
            <w:r w:rsidRPr="00E070CF"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51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66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Грунт-изолятор 4:1, эпоксидный. Цвет: серый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0,8+0,2л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компл</w:t>
            </w:r>
            <w:proofErr w:type="spellEnd"/>
            <w:r w:rsidRPr="00E070CF"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51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67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Грунт-изолятор 1:1, эпоксидный. Цвет: серый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0,5+0,5л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компл</w:t>
            </w:r>
            <w:proofErr w:type="spellEnd"/>
            <w:r w:rsidRPr="00E070CF"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51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68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Грунт-наполнитель 1К (спрей), акриловый. Цвет: серый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0,4л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51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69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Грунт-наполнитель 1К (спрей), акриловый. Цвет: белый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0,4л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51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70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Грунт-наполнитель 1К (спрей), акриловый. Цвет: чёрный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0,4л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51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lastRenderedPageBreak/>
              <w:t>71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Грунт-изолятор 1К (спрей), кислотный. Цвет: бежевый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0,4л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51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72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Грунт-изолятор 1К (спрей), эпоксидный. Цвет: серый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0,4л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51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73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 адгезионный 1К (спрей), для пластика. Цвет: прозрачный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0,4л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51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74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Грунт адгезионный 1К, для пластика. Цвет: бесцветный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0,5л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51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75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Защитное покрытие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Антигравий</w:t>
            </w:r>
            <w:proofErr w:type="spellEnd"/>
            <w:r w:rsidRPr="00E070CF">
              <w:rPr>
                <w:sz w:val="24"/>
                <w:szCs w:val="24"/>
              </w:rPr>
              <w:t xml:space="preserve">. </w:t>
            </w:r>
            <w:proofErr w:type="spellStart"/>
            <w:r w:rsidRPr="00E070CF">
              <w:rPr>
                <w:sz w:val="24"/>
                <w:szCs w:val="24"/>
              </w:rPr>
              <w:t>Евробаллон</w:t>
            </w:r>
            <w:proofErr w:type="spellEnd"/>
            <w:r w:rsidRPr="00E070CF">
              <w:rPr>
                <w:sz w:val="24"/>
                <w:szCs w:val="24"/>
              </w:rPr>
              <w:t xml:space="preserve"> под насадку.  Черный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1кг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51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76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Защитное покрытие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Антигравий</w:t>
            </w:r>
            <w:proofErr w:type="spellEnd"/>
            <w:r w:rsidRPr="00E070CF">
              <w:rPr>
                <w:sz w:val="24"/>
                <w:szCs w:val="24"/>
              </w:rPr>
              <w:t xml:space="preserve">. </w:t>
            </w:r>
            <w:proofErr w:type="spellStart"/>
            <w:r w:rsidRPr="00E070CF">
              <w:rPr>
                <w:sz w:val="24"/>
                <w:szCs w:val="24"/>
              </w:rPr>
              <w:t>Евробаллон</w:t>
            </w:r>
            <w:proofErr w:type="spellEnd"/>
            <w:r w:rsidRPr="00E070CF">
              <w:rPr>
                <w:sz w:val="24"/>
                <w:szCs w:val="24"/>
              </w:rPr>
              <w:t xml:space="preserve"> под насадку.  Серый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1кг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51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77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Защитное покрытие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Антигравий</w:t>
            </w:r>
            <w:proofErr w:type="spellEnd"/>
            <w:r w:rsidRPr="00E070CF">
              <w:rPr>
                <w:sz w:val="24"/>
                <w:szCs w:val="24"/>
              </w:rPr>
              <w:t xml:space="preserve">. </w:t>
            </w:r>
            <w:proofErr w:type="spellStart"/>
            <w:r w:rsidRPr="00E070CF">
              <w:rPr>
                <w:sz w:val="24"/>
                <w:szCs w:val="24"/>
              </w:rPr>
              <w:t>Евробаллон</w:t>
            </w:r>
            <w:proofErr w:type="spellEnd"/>
            <w:r w:rsidRPr="00E070CF">
              <w:rPr>
                <w:sz w:val="24"/>
                <w:szCs w:val="24"/>
              </w:rPr>
              <w:t xml:space="preserve"> под насадку. Белый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1кг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78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Защитное покрытие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Антигравий</w:t>
            </w:r>
            <w:proofErr w:type="spellEnd"/>
            <w:r w:rsidRPr="00E070CF">
              <w:rPr>
                <w:sz w:val="24"/>
                <w:szCs w:val="24"/>
              </w:rPr>
              <w:t>. Аэрозоль. Белый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0,5л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79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Защитное покрытие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Антигравий</w:t>
            </w:r>
            <w:proofErr w:type="spellEnd"/>
            <w:r w:rsidRPr="00E070CF">
              <w:rPr>
                <w:sz w:val="24"/>
                <w:szCs w:val="24"/>
              </w:rPr>
              <w:t>. Аэрозоль. Черный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0,5л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80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Защитное покрытие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Антигравий</w:t>
            </w:r>
            <w:proofErr w:type="spellEnd"/>
            <w:r w:rsidRPr="00E070CF">
              <w:rPr>
                <w:sz w:val="24"/>
                <w:szCs w:val="24"/>
              </w:rPr>
              <w:t>. Аэрозоль. Серый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0,5л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765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81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Защитное покрытие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Мовиль</w:t>
            </w:r>
            <w:proofErr w:type="spellEnd"/>
            <w:r w:rsidRPr="00E070CF">
              <w:rPr>
                <w:sz w:val="24"/>
                <w:szCs w:val="24"/>
              </w:rPr>
              <w:t xml:space="preserve"> цинкосодержащий для антикоррозионной защиты, в </w:t>
            </w:r>
            <w:proofErr w:type="spellStart"/>
            <w:r w:rsidRPr="00E070CF">
              <w:rPr>
                <w:sz w:val="24"/>
                <w:szCs w:val="24"/>
              </w:rPr>
              <w:t>евробаллоне</w:t>
            </w:r>
            <w:proofErr w:type="spellEnd"/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1кг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51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82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Защитное покрытие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Alligator</w:t>
            </w:r>
            <w:proofErr w:type="spellEnd"/>
            <w:r w:rsidRPr="00E070CF">
              <w:rPr>
                <w:sz w:val="24"/>
                <w:szCs w:val="24"/>
              </w:rPr>
              <w:t xml:space="preserve"> II -  2К покрытие на полиуретановой основе. Черный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0,8+0,2кг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компл</w:t>
            </w:r>
            <w:proofErr w:type="spellEnd"/>
            <w:r w:rsidRPr="00E070CF"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51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83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Защитное покрытие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Alligator</w:t>
            </w:r>
            <w:proofErr w:type="spellEnd"/>
            <w:r w:rsidRPr="00E070CF">
              <w:rPr>
                <w:sz w:val="24"/>
                <w:szCs w:val="24"/>
              </w:rPr>
              <w:t xml:space="preserve"> II -  2К покрытие на полиуретановой основе. Колеруемый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0,79+0,21кг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компл</w:t>
            </w:r>
            <w:proofErr w:type="spellEnd"/>
            <w:r w:rsidRPr="00E070CF"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84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Обезжир</w:t>
            </w:r>
            <w:r>
              <w:rPr>
                <w:sz w:val="24"/>
                <w:szCs w:val="24"/>
              </w:rPr>
              <w:t>и</w:t>
            </w:r>
            <w:r w:rsidRPr="00E070CF">
              <w:rPr>
                <w:sz w:val="24"/>
                <w:szCs w:val="24"/>
              </w:rPr>
              <w:t>ватель</w:t>
            </w:r>
            <w:proofErr w:type="spellEnd"/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Обезжириватель</w:t>
            </w:r>
            <w:proofErr w:type="spellEnd"/>
            <w:r w:rsidRPr="00E070CF">
              <w:rPr>
                <w:sz w:val="24"/>
                <w:szCs w:val="24"/>
              </w:rPr>
              <w:t xml:space="preserve"> </w:t>
            </w:r>
            <w:proofErr w:type="spellStart"/>
            <w:r w:rsidRPr="00E070CF">
              <w:rPr>
                <w:sz w:val="24"/>
                <w:szCs w:val="24"/>
              </w:rPr>
              <w:t>антисиликоновый</w:t>
            </w:r>
            <w:proofErr w:type="spellEnd"/>
            <w:r w:rsidRPr="00E07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1л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85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Обезжир</w:t>
            </w:r>
            <w:r>
              <w:rPr>
                <w:sz w:val="24"/>
                <w:szCs w:val="24"/>
              </w:rPr>
              <w:t>и</w:t>
            </w:r>
            <w:r w:rsidRPr="00E070CF">
              <w:rPr>
                <w:sz w:val="24"/>
                <w:szCs w:val="24"/>
              </w:rPr>
              <w:t>ватель</w:t>
            </w:r>
            <w:proofErr w:type="spellEnd"/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Обезжириватель</w:t>
            </w:r>
            <w:proofErr w:type="spellEnd"/>
            <w:r w:rsidRPr="00E070CF">
              <w:rPr>
                <w:sz w:val="24"/>
                <w:szCs w:val="24"/>
              </w:rPr>
              <w:t xml:space="preserve"> </w:t>
            </w:r>
            <w:proofErr w:type="spellStart"/>
            <w:r w:rsidRPr="00E070CF">
              <w:rPr>
                <w:sz w:val="24"/>
                <w:szCs w:val="24"/>
              </w:rPr>
              <w:t>антисиликоновый</w:t>
            </w:r>
            <w:proofErr w:type="spellEnd"/>
            <w:r w:rsidRPr="00E070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5л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86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Разбавитель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 xml:space="preserve">Универсальный разбавитель 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1л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87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Разбавитель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 xml:space="preserve">Универсальный разбавитель 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5л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88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Растворитель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Растворитель 646 1л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89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Расходный материал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Бумага водостойкая в ассортименте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51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90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Расходный материал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Полоска шлифовальная в ассортименте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91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Расходный материал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Круг шлифовальный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92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Расходный материал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Салфетка липкая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93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Расходный материал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Полироль в ассортименте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 xml:space="preserve">100 </w:t>
            </w:r>
            <w:proofErr w:type="spellStart"/>
            <w:r w:rsidRPr="00E070CF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гр.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94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Расходный материал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Мовиль</w:t>
            </w:r>
            <w:proofErr w:type="spellEnd"/>
            <w:r w:rsidRPr="00E070CF">
              <w:rPr>
                <w:sz w:val="24"/>
                <w:szCs w:val="24"/>
              </w:rPr>
              <w:t xml:space="preserve"> в ассортименте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lastRenderedPageBreak/>
              <w:t>95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Расходный материал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Скотч малярный 19мм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96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Расходный материал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Скотч малярный 25мм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97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Расходный материал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Скотч малярный 38мм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98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Расходный материал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Скотч малярный 50мм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99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Расходный материал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Пленка укрывная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100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Расходный материал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Скотч-пленка 45см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101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Расходный материал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Скотч-пленка 65см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102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Расходный материал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Скотч-пленка 90см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103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Расходный материал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Скотч-пленка 1500см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104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Расходный материал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Скотч-пленка 2100см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105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Расходный материал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Скотч-</w:t>
            </w:r>
            <w:proofErr w:type="spellStart"/>
            <w:r w:rsidRPr="00E070CF">
              <w:rPr>
                <w:sz w:val="24"/>
                <w:szCs w:val="24"/>
              </w:rPr>
              <w:t>брайт</w:t>
            </w:r>
            <w:proofErr w:type="spellEnd"/>
            <w:r w:rsidRPr="00E070CF">
              <w:rPr>
                <w:sz w:val="24"/>
                <w:szCs w:val="24"/>
              </w:rPr>
              <w:t xml:space="preserve"> в ассортименте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106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Расходный материал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Губка шлифовальная в ассортименте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107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Расходный материал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Перчатки для малярных работ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пар.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108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Расходный материал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Полумаска маляра в ассортименте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109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Расходный материал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Скотч двухсторонний 6мм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110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Расходный материал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Скотч двухсторонний 9мм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111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Расходный материал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Скотч двухсторонний12мм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112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Расходный материал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Скотч двухсторонний 15мм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51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113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Расходный материал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 xml:space="preserve">Лепестковый </w:t>
            </w:r>
            <w:proofErr w:type="spellStart"/>
            <w:r w:rsidRPr="00E070CF">
              <w:rPr>
                <w:sz w:val="24"/>
                <w:szCs w:val="24"/>
              </w:rPr>
              <w:t>зачистной</w:t>
            </w:r>
            <w:proofErr w:type="spellEnd"/>
            <w:r w:rsidRPr="00E070CF">
              <w:rPr>
                <w:sz w:val="24"/>
                <w:szCs w:val="24"/>
              </w:rPr>
              <w:t xml:space="preserve"> круг в ассортименте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51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114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Расходный материал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 xml:space="preserve">Круг </w:t>
            </w:r>
            <w:proofErr w:type="spellStart"/>
            <w:r w:rsidRPr="00E070CF">
              <w:rPr>
                <w:sz w:val="24"/>
                <w:szCs w:val="24"/>
              </w:rPr>
              <w:t>зачистной</w:t>
            </w:r>
            <w:proofErr w:type="spellEnd"/>
            <w:r w:rsidRPr="00E070CF">
              <w:rPr>
                <w:sz w:val="24"/>
                <w:szCs w:val="24"/>
              </w:rPr>
              <w:t xml:space="preserve"> коралловый в ассортименте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115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Расходный материал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Тризак</w:t>
            </w:r>
            <w:proofErr w:type="spellEnd"/>
            <w:r w:rsidRPr="00E070CF">
              <w:rPr>
                <w:sz w:val="24"/>
                <w:szCs w:val="24"/>
              </w:rPr>
              <w:t xml:space="preserve"> в ассортименте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116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Расходный материал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 xml:space="preserve">Салфетка для обезжиривания 30шт 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-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пач</w:t>
            </w:r>
            <w:proofErr w:type="spellEnd"/>
            <w:r w:rsidRPr="00E070CF"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51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117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Ремонтный набор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Ремонтный набор на основе полиэфирной смолы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0,25кг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компл</w:t>
            </w:r>
            <w:proofErr w:type="spellEnd"/>
            <w:r w:rsidRPr="00E070CF"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118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Шпатлевка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Мягкая наполняющая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0,25кг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119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Шпатлевка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Мягкая наполняющая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0,5кг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120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Шпатлевка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Мягкая наполняющая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1кг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121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Шпатлевка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Мягкая наполняющая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1,8кг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lastRenderedPageBreak/>
              <w:t>122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Шпатлевка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 xml:space="preserve">Универсальная 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0,25кг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123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Шпатлевка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 xml:space="preserve">Универсальная 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0,5кг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124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Шпатлевка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 xml:space="preserve">Универсальная 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1кг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125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Шпатлевка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 xml:space="preserve">Универсальная 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1,8кг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126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Шпатлевка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 xml:space="preserve">Стекловолокно 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0,25кг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127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Шпатлевка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 xml:space="preserve">Стекловолокно 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0,5кг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128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Шпатлевка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 xml:space="preserve">Стекловолокно 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1кг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129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Шпатлевка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 xml:space="preserve">Стекловолокно 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1,8кг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130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Шпатлевка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Микростекловолокно</w:t>
            </w:r>
            <w:proofErr w:type="spellEnd"/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0,25кг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131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Шпатлевка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Микростекловолокно</w:t>
            </w:r>
            <w:proofErr w:type="spellEnd"/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0,5кг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132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Шпатлевка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Микростекловолокно</w:t>
            </w:r>
            <w:proofErr w:type="spellEnd"/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1кг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133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Шпатлевка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Микростекловолокно</w:t>
            </w:r>
            <w:proofErr w:type="spellEnd"/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1,8кг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134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Шпатлевка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Для пластика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0,25кг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135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Шпатлевка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Для пластика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0,5кг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136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Шпатлевка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Для пластика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1кг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137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Шпатлевка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Пневмораспыляемая</w:t>
            </w:r>
            <w:proofErr w:type="spellEnd"/>
            <w:r w:rsidRPr="00E070CF">
              <w:rPr>
                <w:sz w:val="24"/>
                <w:szCs w:val="24"/>
              </w:rPr>
              <w:t xml:space="preserve"> с отвердителем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1,2кг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138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Шпатлевка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Доводочная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0,25кг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139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Шпатлевка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Доводочная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0,5кг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140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Шпатлевка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Доводочная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1кг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141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Шпатлевка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Доводочная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1,8кг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142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Шпатлевка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Углеволокно</w:t>
            </w:r>
            <w:proofErr w:type="spellEnd"/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0,25кг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143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Шпатлевка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Углеволокно</w:t>
            </w:r>
            <w:proofErr w:type="spellEnd"/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0,5кг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144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Шпатлевка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Углеволокно</w:t>
            </w:r>
            <w:proofErr w:type="spellEnd"/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1кг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145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Шпатлевка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E070CF">
              <w:rPr>
                <w:sz w:val="24"/>
                <w:szCs w:val="24"/>
              </w:rPr>
              <w:t>Углеволокно</w:t>
            </w:r>
            <w:proofErr w:type="spellEnd"/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1,8кг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146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Шпатлевка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Алюминиевая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0,25кг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147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Шпатлевка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Алюминиевая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0,5кг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148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Шпатлевка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Алюминиевая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1кг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  <w:tr w:rsidR="00E070CF" w:rsidRPr="00E070CF" w:rsidTr="00887535">
        <w:trPr>
          <w:trHeight w:val="300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149</w:t>
            </w:r>
          </w:p>
        </w:tc>
        <w:tc>
          <w:tcPr>
            <w:tcW w:w="2173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Шпатлевка</w:t>
            </w:r>
          </w:p>
        </w:tc>
        <w:tc>
          <w:tcPr>
            <w:tcW w:w="3069" w:type="dxa"/>
            <w:shd w:val="clear" w:color="auto" w:fill="auto"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Алюминиевая</w:t>
            </w:r>
          </w:p>
        </w:tc>
        <w:tc>
          <w:tcPr>
            <w:tcW w:w="2037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1,8кг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шт.</w:t>
            </w:r>
          </w:p>
        </w:tc>
        <w:tc>
          <w:tcPr>
            <w:tcW w:w="878" w:type="dxa"/>
            <w:shd w:val="clear" w:color="000000" w:fill="FFFFFF"/>
            <w:noWrap/>
            <w:vAlign w:val="center"/>
            <w:hideMark/>
          </w:tcPr>
          <w:p w:rsidR="00E070CF" w:rsidRPr="00E070CF" w:rsidRDefault="00E070CF" w:rsidP="00E070CF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70CF">
              <w:rPr>
                <w:sz w:val="24"/>
                <w:szCs w:val="24"/>
              </w:rPr>
              <w:t>1</w:t>
            </w:r>
          </w:p>
        </w:tc>
      </w:tr>
    </w:tbl>
    <w:p w:rsidR="00887535" w:rsidRPr="00887535" w:rsidRDefault="00887535" w:rsidP="00887535">
      <w:pPr>
        <w:spacing w:after="0" w:line="259" w:lineRule="auto"/>
        <w:ind w:left="0" w:firstLine="0"/>
        <w:rPr>
          <w:sz w:val="24"/>
          <w:szCs w:val="24"/>
        </w:rPr>
      </w:pPr>
      <w:r w:rsidRPr="00887535">
        <w:rPr>
          <w:sz w:val="24"/>
          <w:szCs w:val="24"/>
        </w:rPr>
        <w:t>*</w:t>
      </w:r>
      <w:r w:rsidR="002A49B6">
        <w:rPr>
          <w:sz w:val="24"/>
          <w:szCs w:val="24"/>
        </w:rPr>
        <w:t>Поставка эквивалента недопустима в связи с тем, что з</w:t>
      </w:r>
      <w:r w:rsidRPr="00887535">
        <w:rPr>
          <w:sz w:val="24"/>
          <w:szCs w:val="24"/>
        </w:rPr>
        <w:t>акупаемые товары будут использоваться во взаимодействии с</w:t>
      </w:r>
      <w:r w:rsidR="002A49B6">
        <w:rPr>
          <w:sz w:val="24"/>
          <w:szCs w:val="24"/>
        </w:rPr>
        <w:t xml:space="preserve"> товарами, уже использующимися З</w:t>
      </w:r>
      <w:r w:rsidRPr="00887535">
        <w:rPr>
          <w:sz w:val="24"/>
          <w:szCs w:val="24"/>
        </w:rPr>
        <w:t xml:space="preserve">аказчиком </w:t>
      </w:r>
      <w:r w:rsidR="002A49B6">
        <w:rPr>
          <w:sz w:val="24"/>
          <w:szCs w:val="24"/>
        </w:rPr>
        <w:t>(</w:t>
      </w:r>
      <w:r w:rsidRPr="00887535">
        <w:rPr>
          <w:sz w:val="24"/>
          <w:szCs w:val="24"/>
        </w:rPr>
        <w:t xml:space="preserve">в соответствии с технической </w:t>
      </w:r>
      <w:r w:rsidR="002A49B6">
        <w:rPr>
          <w:sz w:val="24"/>
          <w:szCs w:val="24"/>
        </w:rPr>
        <w:t>эксплуатационной документацией данные товары несовместимы с товарами, на которых используются иные товарные знаки, или товарами, произведенными иными производителями).</w:t>
      </w:r>
    </w:p>
    <w:p w:rsidR="00093E58" w:rsidRDefault="00887535" w:rsidP="00887535">
      <w:pPr>
        <w:spacing w:after="0" w:line="259" w:lineRule="auto"/>
        <w:ind w:left="0" w:firstLine="0"/>
      </w:pPr>
      <w:r w:rsidRPr="00887535">
        <w:rPr>
          <w:sz w:val="24"/>
          <w:szCs w:val="24"/>
        </w:rPr>
        <w:t>**Количество указано предварительное и может быть изменено исходя из фактической потребности Покупателя.</w:t>
      </w:r>
    </w:p>
    <w:p w:rsidR="00093E58" w:rsidRPr="00093E58" w:rsidRDefault="00093E58" w:rsidP="00093E58">
      <w:pPr>
        <w:pStyle w:val="3"/>
        <w:keepLines w:val="0"/>
        <w:numPr>
          <w:ilvl w:val="2"/>
          <w:numId w:val="4"/>
        </w:numPr>
        <w:spacing w:before="120" w:after="60" w:line="240" w:lineRule="auto"/>
        <w:jc w:val="left"/>
        <w:rPr>
          <w:rFonts w:ascii="Times New Roman" w:hAnsi="Times New Roman" w:cs="Times New Roman"/>
          <w:b/>
          <w:color w:val="auto"/>
        </w:rPr>
      </w:pPr>
      <w:bookmarkStart w:id="5" w:name="_Toc199849018"/>
      <w:bookmarkStart w:id="6" w:name="_Toc199849019"/>
      <w:bookmarkStart w:id="7" w:name="_Toc199849020"/>
      <w:bookmarkStart w:id="8" w:name="_Toc199849021"/>
      <w:bookmarkStart w:id="9" w:name="_Toc51339696"/>
      <w:bookmarkStart w:id="10" w:name="_Toc182577738"/>
      <w:bookmarkStart w:id="11" w:name="_Toc199849022"/>
      <w:bookmarkStart w:id="12" w:name="_Toc224136401"/>
      <w:bookmarkEnd w:id="5"/>
      <w:bookmarkEnd w:id="6"/>
      <w:bookmarkEnd w:id="7"/>
      <w:bookmarkEnd w:id="8"/>
      <w:r w:rsidRPr="00093E58">
        <w:rPr>
          <w:rFonts w:ascii="Times New Roman" w:hAnsi="Times New Roman" w:cs="Times New Roman"/>
          <w:b/>
          <w:color w:val="auto"/>
        </w:rPr>
        <w:t xml:space="preserve">Требования </w:t>
      </w:r>
      <w:bookmarkEnd w:id="9"/>
      <w:r w:rsidRPr="00093E58">
        <w:rPr>
          <w:rFonts w:ascii="Times New Roman" w:hAnsi="Times New Roman" w:cs="Times New Roman"/>
          <w:b/>
          <w:color w:val="auto"/>
        </w:rPr>
        <w:t>к срокам поставки продукции и оказания сопутствующих услуг</w:t>
      </w:r>
      <w:bookmarkEnd w:id="10"/>
      <w:bookmarkEnd w:id="11"/>
      <w:bookmarkEnd w:id="12"/>
    </w:p>
    <w:p w:rsidR="00093E58" w:rsidRPr="004376AB" w:rsidRDefault="00093E58" w:rsidP="00093E58">
      <w:pPr>
        <w:pStyle w:val="1"/>
        <w:spacing w:before="240"/>
        <w:rPr>
          <w:sz w:val="24"/>
          <w:szCs w:val="24"/>
        </w:rPr>
      </w:pPr>
      <w:bookmarkStart w:id="13" w:name="_Toc50125127"/>
      <w:bookmarkStart w:id="14" w:name="_Toc51339697"/>
      <w:bookmarkStart w:id="15" w:name="_Toc182577739"/>
      <w:bookmarkStart w:id="16" w:name="_Toc199849023"/>
      <w:bookmarkStart w:id="17" w:name="_Toc224136402"/>
      <w:r w:rsidRPr="00C4463B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2</w:t>
      </w:r>
      <w:r w:rsidRPr="00C4463B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C4463B">
        <w:rPr>
          <w:sz w:val="24"/>
          <w:szCs w:val="24"/>
        </w:rPr>
        <w:t xml:space="preserve"> </w:t>
      </w:r>
      <w:bookmarkStart w:id="18" w:name="_Hlk50465284"/>
      <w:r w:rsidRPr="00C4463B">
        <w:rPr>
          <w:sz w:val="24"/>
          <w:szCs w:val="24"/>
        </w:rPr>
        <w:t xml:space="preserve">Требования по срокам </w:t>
      </w:r>
      <w:bookmarkEnd w:id="13"/>
      <w:bookmarkEnd w:id="14"/>
      <w:bookmarkEnd w:id="18"/>
      <w:r>
        <w:rPr>
          <w:sz w:val="24"/>
          <w:szCs w:val="24"/>
        </w:rPr>
        <w:t>поставки продукции</w:t>
      </w:r>
      <w:bookmarkEnd w:id="15"/>
      <w:bookmarkEnd w:id="16"/>
      <w:bookmarkEnd w:id="17"/>
      <w:r>
        <w:rPr>
          <w:sz w:val="24"/>
          <w:szCs w:val="24"/>
        </w:rPr>
        <w:t xml:space="preserve"> 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402"/>
      </w:tblGrid>
      <w:tr w:rsidR="00093E58" w:rsidRPr="006076ED" w:rsidTr="00093E58">
        <w:tc>
          <w:tcPr>
            <w:tcW w:w="1129" w:type="dxa"/>
            <w:shd w:val="clear" w:color="auto" w:fill="auto"/>
            <w:vAlign w:val="center"/>
          </w:tcPr>
          <w:p w:rsidR="00093E58" w:rsidRPr="006076ED" w:rsidRDefault="00093E58" w:rsidP="00093E5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93E58" w:rsidRPr="00093E58" w:rsidRDefault="00093E58" w:rsidP="00093E58">
            <w:pPr>
              <w:spacing w:after="169"/>
              <w:ind w:left="-15" w:right="-13" w:firstLine="0"/>
            </w:pPr>
            <w:r w:rsidRPr="00093E58">
              <w:t>Наименование продукции / партии продукции</w:t>
            </w:r>
          </w:p>
        </w:tc>
        <w:tc>
          <w:tcPr>
            <w:tcW w:w="2977" w:type="dxa"/>
          </w:tcPr>
          <w:p w:rsidR="00093E58" w:rsidRPr="00093E58" w:rsidRDefault="00093E58" w:rsidP="00093E58">
            <w:pPr>
              <w:spacing w:after="169"/>
              <w:ind w:left="-15" w:right="-13" w:firstLine="0"/>
            </w:pPr>
            <w:r w:rsidRPr="00093E58">
              <w:t>Требования к началу срока поставки продукции</w:t>
            </w:r>
          </w:p>
        </w:tc>
        <w:tc>
          <w:tcPr>
            <w:tcW w:w="3402" w:type="dxa"/>
            <w:vAlign w:val="center"/>
          </w:tcPr>
          <w:p w:rsidR="00093E58" w:rsidRPr="00093E58" w:rsidRDefault="00093E58" w:rsidP="00093E58">
            <w:pPr>
              <w:spacing w:after="169"/>
              <w:ind w:left="-15" w:right="-13" w:firstLine="0"/>
            </w:pPr>
            <w:r w:rsidRPr="00093E58">
              <w:t>Требования к окончанию срока поставки продукции</w:t>
            </w:r>
          </w:p>
        </w:tc>
      </w:tr>
      <w:tr w:rsidR="00093E58" w:rsidRPr="006076ED" w:rsidTr="00BB6120"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:rsidR="00093E58" w:rsidRPr="006076ED" w:rsidRDefault="00093E58" w:rsidP="00093E58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093E58" w:rsidRPr="006076ED" w:rsidRDefault="00093E58" w:rsidP="00093E58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93E58" w:rsidRPr="006076ED" w:rsidRDefault="00093E58" w:rsidP="00093E58">
            <w:pPr>
              <w:pStyle w:val="a9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93E58" w:rsidRPr="006076ED" w:rsidRDefault="00093E58" w:rsidP="00093E58">
            <w:pPr>
              <w:pStyle w:val="a9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093E58" w:rsidRPr="006076ED" w:rsidTr="00BB6120"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:rsidR="00093E58" w:rsidRPr="006076ED" w:rsidRDefault="00093E58" w:rsidP="00093E58">
            <w:pPr>
              <w:pStyle w:val="a7"/>
              <w:numPr>
                <w:ilvl w:val="0"/>
                <w:numId w:val="2"/>
              </w:numPr>
              <w:suppressAutoHyphens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093E58" w:rsidRPr="00EC5869" w:rsidRDefault="00F90117" w:rsidP="00EC5869">
            <w:pPr>
              <w:spacing w:after="169"/>
              <w:ind w:left="-15" w:right="-13" w:firstLine="0"/>
            </w:pPr>
            <w:r w:rsidRPr="00F90117">
              <w:t xml:space="preserve">ОКПД 2: 29.32.30.390 Поставка расходных материалов для проведения </w:t>
            </w:r>
            <w:r w:rsidRPr="00F90117">
              <w:lastRenderedPageBreak/>
              <w:t>кузовного ремонта транспортных средств для нужд Камчатского филиала АО «ТК РусГидро»</w:t>
            </w:r>
            <w:r w:rsidR="00EC5869" w:rsidRPr="00EC5869"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93E58" w:rsidRPr="00093E58" w:rsidRDefault="00F90117" w:rsidP="009547BF">
            <w:pPr>
              <w:spacing w:after="169"/>
              <w:ind w:left="-15" w:right="-13" w:firstLine="0"/>
            </w:pPr>
            <w:r w:rsidRPr="00F90117">
              <w:lastRenderedPageBreak/>
              <w:t xml:space="preserve">с даты </w:t>
            </w:r>
            <w:r w:rsidR="009547BF">
              <w:t>заключения договора</w:t>
            </w:r>
            <w:bookmarkStart w:id="19" w:name="_GoBack"/>
            <w:bookmarkEnd w:id="19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93E58" w:rsidRPr="00F90117" w:rsidRDefault="009547BF" w:rsidP="009547BF">
            <w:pPr>
              <w:spacing w:after="169"/>
              <w:ind w:left="-15" w:right="-13" w:firstLine="0"/>
              <w:jc w:val="center"/>
            </w:pPr>
            <w:r>
              <w:t>31.12.2027</w:t>
            </w:r>
          </w:p>
        </w:tc>
      </w:tr>
    </w:tbl>
    <w:p w:rsidR="00093E58" w:rsidRDefault="00093E58">
      <w:pPr>
        <w:spacing w:after="0" w:line="259" w:lineRule="auto"/>
        <w:ind w:left="0" w:firstLine="0"/>
      </w:pPr>
    </w:p>
    <w:p w:rsidR="00E80C27" w:rsidRPr="004F17AE" w:rsidRDefault="00E80C27" w:rsidP="004F17AE">
      <w:pPr>
        <w:pStyle w:val="4"/>
        <w:keepLines w:val="0"/>
        <w:numPr>
          <w:ilvl w:val="1"/>
          <w:numId w:val="5"/>
        </w:numPr>
        <w:spacing w:before="120" w:after="60" w:line="240" w:lineRule="auto"/>
        <w:jc w:val="left"/>
        <w:rPr>
          <w:rFonts w:ascii="Times New Roman" w:eastAsia="Calibri" w:hAnsi="Times New Roman" w:cs="Times New Roman"/>
          <w:b/>
          <w:bCs/>
          <w:i w:val="0"/>
          <w:iCs w:val="0"/>
          <w:color w:val="auto"/>
          <w:szCs w:val="26"/>
          <w:lang w:val="x-none" w:eastAsia="x-none"/>
        </w:rPr>
      </w:pPr>
      <w:bookmarkStart w:id="20" w:name="_Toc46743511"/>
      <w:bookmarkStart w:id="21" w:name="_Toc75446581"/>
      <w:bookmarkStart w:id="22" w:name="_Toc169772313"/>
      <w:bookmarkStart w:id="23" w:name="_Toc169776251"/>
      <w:bookmarkStart w:id="24" w:name="_Toc169776714"/>
      <w:bookmarkStart w:id="25" w:name="_Toc196393725"/>
      <w:bookmarkStart w:id="26" w:name="_Toc51339698"/>
      <w:r w:rsidRPr="004F17AE">
        <w:rPr>
          <w:rFonts w:ascii="Times New Roman" w:eastAsia="Calibri" w:hAnsi="Times New Roman" w:cs="Times New Roman"/>
          <w:b/>
          <w:bCs/>
          <w:i w:val="0"/>
          <w:iCs w:val="0"/>
          <w:color w:val="auto"/>
          <w:szCs w:val="26"/>
          <w:lang w:val="x-none" w:eastAsia="x-none"/>
        </w:rPr>
        <w:t xml:space="preserve">Требования к </w:t>
      </w:r>
      <w:bookmarkEnd w:id="20"/>
      <w:r w:rsidRPr="004F17AE">
        <w:rPr>
          <w:rFonts w:ascii="Times New Roman" w:eastAsia="Calibri" w:hAnsi="Times New Roman" w:cs="Times New Roman"/>
          <w:b/>
          <w:bCs/>
          <w:i w:val="0"/>
          <w:iCs w:val="0"/>
          <w:color w:val="auto"/>
          <w:szCs w:val="26"/>
          <w:lang w:val="x-none" w:eastAsia="x-none"/>
        </w:rPr>
        <w:t>качеству продукции</w:t>
      </w:r>
      <w:bookmarkEnd w:id="21"/>
      <w:bookmarkEnd w:id="22"/>
      <w:bookmarkEnd w:id="23"/>
      <w:bookmarkEnd w:id="24"/>
      <w:bookmarkEnd w:id="25"/>
    </w:p>
    <w:p w:rsidR="00E80C27" w:rsidRPr="00593687" w:rsidRDefault="00E80C27" w:rsidP="00E80C27">
      <w:pPr>
        <w:pStyle w:val="1"/>
        <w:spacing w:before="240"/>
        <w:rPr>
          <w:rStyle w:val="ad"/>
          <w:b/>
          <w:i w:val="0"/>
          <w:sz w:val="26"/>
          <w:szCs w:val="26"/>
        </w:rPr>
      </w:pPr>
      <w:r w:rsidRPr="00593687">
        <w:rPr>
          <w:sz w:val="26"/>
          <w:szCs w:val="26"/>
        </w:rPr>
        <w:t xml:space="preserve"> </w:t>
      </w:r>
      <w:bookmarkStart w:id="27" w:name="_Toc196393726"/>
      <w:bookmarkStart w:id="28" w:name="_Toc224136403"/>
      <w:r w:rsidRPr="00593687">
        <w:rPr>
          <w:sz w:val="26"/>
          <w:szCs w:val="26"/>
        </w:rPr>
        <w:t>Таблица 3. Требования к</w:t>
      </w:r>
      <w:r w:rsidR="00BB6120">
        <w:rPr>
          <w:sz w:val="26"/>
          <w:szCs w:val="26"/>
        </w:rPr>
        <w:t xml:space="preserve"> качеству</w:t>
      </w:r>
      <w:r w:rsidRPr="00593687">
        <w:rPr>
          <w:sz w:val="26"/>
          <w:szCs w:val="26"/>
        </w:rPr>
        <w:t xml:space="preserve"> продукции</w:t>
      </w:r>
      <w:bookmarkEnd w:id="27"/>
      <w:bookmarkEnd w:id="28"/>
      <w:r w:rsidRPr="00593687">
        <w:rPr>
          <w:sz w:val="26"/>
          <w:szCs w:val="26"/>
        </w:rPr>
        <w:t xml:space="preserve"> </w:t>
      </w:r>
      <w:bookmarkEnd w:id="26"/>
    </w:p>
    <w:p w:rsidR="00E80C27" w:rsidRPr="00BB6120" w:rsidRDefault="00E80C27" w:rsidP="004F17AE">
      <w:pPr>
        <w:ind w:left="0" w:firstLine="0"/>
        <w:rPr>
          <w:rFonts w:eastAsia="Calibri"/>
          <w:szCs w:val="26"/>
          <w:lang w:val="x-none" w:eastAsia="x-none"/>
        </w:rPr>
      </w:pPr>
      <w:r w:rsidRPr="00BB6120">
        <w:rPr>
          <w:rFonts w:eastAsia="Calibri"/>
          <w:b/>
          <w:szCs w:val="26"/>
          <w:lang w:eastAsia="x-none"/>
        </w:rPr>
        <w:t>Наименование закупаемой продукции</w:t>
      </w:r>
      <w:r w:rsidR="00887535">
        <w:rPr>
          <w:rFonts w:eastAsia="Calibri"/>
          <w:b/>
          <w:szCs w:val="26"/>
          <w:lang w:eastAsia="x-none"/>
        </w:rPr>
        <w:t xml:space="preserve"> </w:t>
      </w:r>
      <w:r w:rsidR="00887535" w:rsidRPr="00887535">
        <w:rPr>
          <w:rFonts w:eastAsia="Calibri"/>
          <w:b/>
          <w:szCs w:val="26"/>
          <w:lang w:eastAsia="x-none"/>
        </w:rPr>
        <w:t>(позиции №1-149 Таблицы 1)</w:t>
      </w:r>
      <w:r w:rsidRPr="00887535">
        <w:rPr>
          <w:rFonts w:eastAsia="Calibri"/>
          <w:b/>
          <w:szCs w:val="26"/>
          <w:lang w:eastAsia="x-none"/>
        </w:rPr>
        <w:t>:</w:t>
      </w:r>
      <w:r w:rsidRPr="00887535">
        <w:rPr>
          <w:rFonts w:eastAsia="Calibri"/>
          <w:b/>
          <w:i/>
          <w:szCs w:val="26"/>
          <w:lang w:eastAsia="x-none"/>
        </w:rPr>
        <w:t xml:space="preserve"> </w:t>
      </w:r>
      <w:r w:rsidR="00F90117" w:rsidRPr="00BB6120">
        <w:rPr>
          <w:rFonts w:eastAsia="Calibri"/>
          <w:szCs w:val="26"/>
          <w:lang w:val="x-none" w:eastAsia="x-none"/>
        </w:rPr>
        <w:t>ОКПД 2: 29.32.30.390 Поставка расходных материалов для проведения кузовного ремонта транспортных средств для нужд Камчатского филиала АО «ТК РусГидро»</w:t>
      </w:r>
    </w:p>
    <w:tbl>
      <w:tblPr>
        <w:tblStyle w:val="ab"/>
        <w:tblW w:w="5336" w:type="pct"/>
        <w:tblLayout w:type="fixed"/>
        <w:tblLook w:val="04A0" w:firstRow="1" w:lastRow="0" w:firstColumn="1" w:lastColumn="0" w:noHBand="0" w:noVBand="1"/>
      </w:tblPr>
      <w:tblGrid>
        <w:gridCol w:w="873"/>
        <w:gridCol w:w="2385"/>
        <w:gridCol w:w="1984"/>
        <w:gridCol w:w="1865"/>
        <w:gridCol w:w="1960"/>
        <w:gridCol w:w="1812"/>
      </w:tblGrid>
      <w:tr w:rsidR="00E80C27" w:rsidRPr="00593687" w:rsidTr="00EC44BE">
        <w:trPr>
          <w:trHeight w:val="278"/>
        </w:trPr>
        <w:tc>
          <w:tcPr>
            <w:tcW w:w="401" w:type="pct"/>
            <w:vMerge w:val="restart"/>
            <w:vAlign w:val="center"/>
          </w:tcPr>
          <w:p w:rsidR="00E80C27" w:rsidRPr="004F17AE" w:rsidRDefault="00E80C27" w:rsidP="004F17A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6"/>
              </w:rPr>
            </w:pPr>
            <w:r w:rsidRPr="004F17AE">
              <w:rPr>
                <w:b/>
                <w:bCs/>
                <w:color w:val="auto"/>
                <w:szCs w:val="26"/>
              </w:rPr>
              <w:t>№ п/п</w:t>
            </w:r>
          </w:p>
        </w:tc>
        <w:tc>
          <w:tcPr>
            <w:tcW w:w="1096" w:type="pct"/>
            <w:vMerge w:val="restart"/>
            <w:vAlign w:val="center"/>
          </w:tcPr>
          <w:p w:rsidR="00E80C27" w:rsidRPr="004F17AE" w:rsidRDefault="00E80C27" w:rsidP="004F17A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6"/>
              </w:rPr>
            </w:pPr>
            <w:r w:rsidRPr="004F17AE">
              <w:rPr>
                <w:b/>
                <w:bCs/>
                <w:color w:val="auto"/>
                <w:szCs w:val="26"/>
              </w:rPr>
              <w:t>Наименование параметра</w:t>
            </w:r>
          </w:p>
        </w:tc>
        <w:tc>
          <w:tcPr>
            <w:tcW w:w="912" w:type="pct"/>
            <w:vMerge w:val="restart"/>
            <w:vAlign w:val="center"/>
          </w:tcPr>
          <w:p w:rsidR="00E80C27" w:rsidRPr="004F17AE" w:rsidRDefault="00E80C27" w:rsidP="004F17A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6"/>
              </w:rPr>
            </w:pPr>
            <w:r w:rsidRPr="004F17AE">
              <w:rPr>
                <w:b/>
                <w:bCs/>
                <w:color w:val="auto"/>
                <w:szCs w:val="26"/>
              </w:rPr>
              <w:t>Требование заказчика</w:t>
            </w:r>
          </w:p>
        </w:tc>
        <w:tc>
          <w:tcPr>
            <w:tcW w:w="1758" w:type="pct"/>
            <w:gridSpan w:val="2"/>
            <w:vAlign w:val="center"/>
          </w:tcPr>
          <w:p w:rsidR="00E80C27" w:rsidRPr="004F17AE" w:rsidRDefault="00E80C27" w:rsidP="004F17A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6"/>
              </w:rPr>
            </w:pPr>
            <w:r w:rsidRPr="004F17AE">
              <w:rPr>
                <w:b/>
                <w:bCs/>
                <w:color w:val="auto"/>
                <w:szCs w:val="26"/>
              </w:rPr>
              <w:t>Согласие с требованием / указание характеристик</w:t>
            </w:r>
          </w:p>
        </w:tc>
        <w:tc>
          <w:tcPr>
            <w:tcW w:w="833" w:type="pct"/>
            <w:vMerge w:val="restart"/>
            <w:vAlign w:val="center"/>
          </w:tcPr>
          <w:p w:rsidR="00E80C27" w:rsidRPr="004F17AE" w:rsidRDefault="00E80C27" w:rsidP="004F17A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6"/>
              </w:rPr>
            </w:pPr>
            <w:r w:rsidRPr="004F17AE">
              <w:rPr>
                <w:b/>
                <w:bCs/>
                <w:color w:val="auto"/>
                <w:szCs w:val="26"/>
              </w:rPr>
              <w:t>Предложение участника по характеристикам и параметрам</w:t>
            </w:r>
          </w:p>
        </w:tc>
      </w:tr>
      <w:tr w:rsidR="00E80C27" w:rsidRPr="00593687" w:rsidTr="00EC44BE">
        <w:trPr>
          <w:trHeight w:val="277"/>
        </w:trPr>
        <w:tc>
          <w:tcPr>
            <w:tcW w:w="401" w:type="pct"/>
            <w:vMerge/>
            <w:vAlign w:val="center"/>
          </w:tcPr>
          <w:p w:rsidR="00E80C27" w:rsidRPr="00593687" w:rsidRDefault="00E80C27" w:rsidP="00BB6120">
            <w:pPr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1096" w:type="pct"/>
            <w:vMerge/>
            <w:vAlign w:val="center"/>
          </w:tcPr>
          <w:p w:rsidR="00E80C27" w:rsidRPr="00593687" w:rsidRDefault="00E80C27" w:rsidP="00BB6120">
            <w:pPr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912" w:type="pct"/>
            <w:vMerge/>
            <w:vAlign w:val="center"/>
          </w:tcPr>
          <w:p w:rsidR="00E80C27" w:rsidRPr="00593687" w:rsidRDefault="00E80C27" w:rsidP="00BB6120">
            <w:pPr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857" w:type="pct"/>
            <w:vAlign w:val="center"/>
          </w:tcPr>
          <w:p w:rsidR="00E80C27" w:rsidRPr="004F17AE" w:rsidRDefault="00E80C27" w:rsidP="004F17A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6"/>
              </w:rPr>
            </w:pPr>
            <w:r w:rsidRPr="004F17AE">
              <w:rPr>
                <w:b/>
                <w:bCs/>
                <w:color w:val="auto"/>
                <w:szCs w:val="26"/>
              </w:rPr>
              <w:t>Согласие с требованием / указание характеристик</w:t>
            </w:r>
          </w:p>
        </w:tc>
        <w:tc>
          <w:tcPr>
            <w:tcW w:w="901" w:type="pct"/>
            <w:vAlign w:val="center"/>
          </w:tcPr>
          <w:p w:rsidR="00E80C27" w:rsidRPr="004F17AE" w:rsidRDefault="00E80C27" w:rsidP="004F17AE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6"/>
              </w:rPr>
            </w:pPr>
            <w:r w:rsidRPr="004F17AE">
              <w:rPr>
                <w:b/>
                <w:bCs/>
                <w:color w:val="auto"/>
                <w:szCs w:val="26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833" w:type="pct"/>
            <w:vMerge/>
            <w:vAlign w:val="center"/>
          </w:tcPr>
          <w:p w:rsidR="00E80C27" w:rsidRPr="00593687" w:rsidRDefault="00E80C27" w:rsidP="00BB6120">
            <w:pPr>
              <w:jc w:val="center"/>
              <w:rPr>
                <w:b/>
                <w:bCs/>
                <w:szCs w:val="26"/>
              </w:rPr>
            </w:pPr>
          </w:p>
        </w:tc>
      </w:tr>
      <w:tr w:rsidR="00E80C27" w:rsidRPr="00593687" w:rsidTr="00EC44BE">
        <w:tc>
          <w:tcPr>
            <w:tcW w:w="401" w:type="pct"/>
            <w:vAlign w:val="center"/>
          </w:tcPr>
          <w:p w:rsidR="00E80C27" w:rsidRPr="00593687" w:rsidRDefault="00E80C27" w:rsidP="00BB6120">
            <w:pPr>
              <w:spacing w:before="60" w:after="60"/>
              <w:jc w:val="center"/>
              <w:rPr>
                <w:szCs w:val="26"/>
              </w:rPr>
            </w:pPr>
            <w:r w:rsidRPr="00593687">
              <w:rPr>
                <w:b/>
                <w:szCs w:val="26"/>
              </w:rPr>
              <w:t>1</w:t>
            </w:r>
          </w:p>
        </w:tc>
        <w:tc>
          <w:tcPr>
            <w:tcW w:w="1096" w:type="pct"/>
            <w:vAlign w:val="center"/>
          </w:tcPr>
          <w:p w:rsidR="00E80C27" w:rsidRPr="00593687" w:rsidRDefault="00E80C27" w:rsidP="00BB6120">
            <w:pPr>
              <w:jc w:val="center"/>
              <w:rPr>
                <w:b/>
                <w:szCs w:val="26"/>
              </w:rPr>
            </w:pPr>
            <w:r w:rsidRPr="00593687">
              <w:rPr>
                <w:b/>
                <w:szCs w:val="26"/>
              </w:rPr>
              <w:t>2</w:t>
            </w:r>
          </w:p>
        </w:tc>
        <w:tc>
          <w:tcPr>
            <w:tcW w:w="912" w:type="pct"/>
            <w:vAlign w:val="center"/>
          </w:tcPr>
          <w:p w:rsidR="00E80C27" w:rsidRPr="00593687" w:rsidRDefault="00E80C27" w:rsidP="00BB6120">
            <w:pPr>
              <w:jc w:val="center"/>
              <w:rPr>
                <w:b/>
                <w:szCs w:val="26"/>
              </w:rPr>
            </w:pPr>
            <w:r w:rsidRPr="00593687">
              <w:rPr>
                <w:b/>
                <w:szCs w:val="26"/>
              </w:rPr>
              <w:t>3</w:t>
            </w:r>
          </w:p>
        </w:tc>
        <w:tc>
          <w:tcPr>
            <w:tcW w:w="857" w:type="pct"/>
            <w:vAlign w:val="center"/>
          </w:tcPr>
          <w:p w:rsidR="00E80C27" w:rsidRPr="00593687" w:rsidRDefault="00E80C27" w:rsidP="00BB6120">
            <w:pPr>
              <w:jc w:val="center"/>
              <w:rPr>
                <w:b/>
                <w:szCs w:val="26"/>
              </w:rPr>
            </w:pPr>
            <w:r w:rsidRPr="00593687">
              <w:rPr>
                <w:b/>
                <w:szCs w:val="26"/>
              </w:rPr>
              <w:t>4</w:t>
            </w:r>
          </w:p>
        </w:tc>
        <w:tc>
          <w:tcPr>
            <w:tcW w:w="901" w:type="pct"/>
            <w:vAlign w:val="center"/>
          </w:tcPr>
          <w:p w:rsidR="00E80C27" w:rsidRPr="00593687" w:rsidRDefault="00E80C27" w:rsidP="00BB6120">
            <w:pPr>
              <w:jc w:val="center"/>
              <w:rPr>
                <w:b/>
                <w:szCs w:val="26"/>
              </w:rPr>
            </w:pPr>
            <w:r w:rsidRPr="00593687">
              <w:rPr>
                <w:b/>
                <w:szCs w:val="26"/>
              </w:rPr>
              <w:t>5</w:t>
            </w:r>
          </w:p>
        </w:tc>
        <w:tc>
          <w:tcPr>
            <w:tcW w:w="833" w:type="pct"/>
            <w:vAlign w:val="center"/>
          </w:tcPr>
          <w:p w:rsidR="00E80C27" w:rsidRPr="00593687" w:rsidRDefault="00E80C27" w:rsidP="00BB6120">
            <w:pPr>
              <w:jc w:val="center"/>
              <w:rPr>
                <w:b/>
                <w:szCs w:val="26"/>
              </w:rPr>
            </w:pPr>
            <w:r w:rsidRPr="00593687">
              <w:rPr>
                <w:b/>
                <w:szCs w:val="26"/>
              </w:rPr>
              <w:t>6</w:t>
            </w:r>
          </w:p>
        </w:tc>
      </w:tr>
      <w:tr w:rsidR="00C0594F" w:rsidRPr="00593687" w:rsidTr="00EC44BE">
        <w:tc>
          <w:tcPr>
            <w:tcW w:w="401" w:type="pct"/>
            <w:vAlign w:val="center"/>
          </w:tcPr>
          <w:p w:rsidR="00C0594F" w:rsidRPr="00593687" w:rsidRDefault="00C0594F" w:rsidP="00E80C27">
            <w:pPr>
              <w:pStyle w:val="a7"/>
              <w:numPr>
                <w:ilvl w:val="0"/>
                <w:numId w:val="6"/>
              </w:num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2008" w:type="pct"/>
            <w:gridSpan w:val="2"/>
            <w:vAlign w:val="center"/>
          </w:tcPr>
          <w:p w:rsidR="00C0594F" w:rsidRPr="00593687" w:rsidRDefault="00C0594F" w:rsidP="004F17AE">
            <w:pPr>
              <w:spacing w:after="0" w:line="240" w:lineRule="auto"/>
              <w:ind w:left="0" w:firstLine="0"/>
              <w:jc w:val="left"/>
              <w:rPr>
                <w:b/>
                <w:szCs w:val="26"/>
              </w:rPr>
            </w:pPr>
            <w:r w:rsidRPr="00593687">
              <w:rPr>
                <w:b/>
                <w:szCs w:val="26"/>
              </w:rPr>
              <w:t xml:space="preserve">Требования к техническим и функциональным </w:t>
            </w:r>
            <w:r w:rsidRPr="004F17AE">
              <w:rPr>
                <w:b/>
                <w:color w:val="auto"/>
                <w:szCs w:val="26"/>
              </w:rPr>
              <w:t>характеристикам</w:t>
            </w:r>
            <w:r w:rsidRPr="00593687">
              <w:rPr>
                <w:b/>
                <w:szCs w:val="26"/>
              </w:rPr>
              <w:t xml:space="preserve"> (включая гарантируемые показатели)</w:t>
            </w:r>
          </w:p>
        </w:tc>
        <w:tc>
          <w:tcPr>
            <w:tcW w:w="857" w:type="pct"/>
            <w:vMerge w:val="restart"/>
          </w:tcPr>
          <w:p w:rsidR="00C0594F" w:rsidRPr="004F17AE" w:rsidRDefault="00C0594F" w:rsidP="00C0594F">
            <w:pPr>
              <w:spacing w:after="0" w:line="240" w:lineRule="auto"/>
              <w:ind w:left="0" w:firstLine="0"/>
              <w:jc w:val="center"/>
              <w:rPr>
                <w:color w:val="auto"/>
                <w:szCs w:val="26"/>
              </w:rPr>
            </w:pPr>
            <w:r w:rsidRPr="004F17AE">
              <w:rPr>
                <w:color w:val="auto"/>
                <w:szCs w:val="26"/>
              </w:rPr>
              <w:t>Согласие с требованием</w:t>
            </w:r>
          </w:p>
          <w:p w:rsidR="00C0594F" w:rsidRPr="00593687" w:rsidRDefault="00C0594F" w:rsidP="00BB6120">
            <w:pPr>
              <w:spacing w:after="0" w:line="240" w:lineRule="auto"/>
              <w:ind w:left="-86"/>
              <w:jc w:val="left"/>
              <w:rPr>
                <w:b/>
                <w:szCs w:val="26"/>
              </w:rPr>
            </w:pPr>
          </w:p>
        </w:tc>
        <w:tc>
          <w:tcPr>
            <w:tcW w:w="901" w:type="pct"/>
          </w:tcPr>
          <w:p w:rsidR="00C0594F" w:rsidRPr="00593687" w:rsidRDefault="00C0594F" w:rsidP="00BB6120">
            <w:pPr>
              <w:jc w:val="center"/>
              <w:rPr>
                <w:b/>
                <w:szCs w:val="26"/>
              </w:rPr>
            </w:pPr>
          </w:p>
        </w:tc>
        <w:tc>
          <w:tcPr>
            <w:tcW w:w="833" w:type="pct"/>
          </w:tcPr>
          <w:p w:rsidR="00C0594F" w:rsidRPr="00593687" w:rsidRDefault="00C0594F" w:rsidP="00BB6120">
            <w:pPr>
              <w:jc w:val="center"/>
              <w:rPr>
                <w:b/>
                <w:szCs w:val="26"/>
              </w:rPr>
            </w:pPr>
            <w:r w:rsidRPr="00593687">
              <w:rPr>
                <w:b/>
                <w:szCs w:val="26"/>
              </w:rPr>
              <w:t>-//-</w:t>
            </w:r>
          </w:p>
        </w:tc>
      </w:tr>
      <w:tr w:rsidR="00C0594F" w:rsidRPr="00593687" w:rsidTr="00EC44BE">
        <w:tc>
          <w:tcPr>
            <w:tcW w:w="401" w:type="pct"/>
            <w:vAlign w:val="center"/>
          </w:tcPr>
          <w:p w:rsidR="00C0594F" w:rsidRPr="00593687" w:rsidRDefault="00C0594F" w:rsidP="00E80C27">
            <w:pPr>
              <w:pStyle w:val="a7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1096" w:type="pct"/>
            <w:shd w:val="clear" w:color="auto" w:fill="auto"/>
          </w:tcPr>
          <w:p w:rsidR="00C0594F" w:rsidRPr="004F17AE" w:rsidRDefault="00C0594F" w:rsidP="004F17AE">
            <w:pPr>
              <w:spacing w:after="0" w:line="240" w:lineRule="auto"/>
              <w:ind w:left="0" w:firstLine="0"/>
              <w:jc w:val="left"/>
              <w:rPr>
                <w:color w:val="auto"/>
                <w:szCs w:val="26"/>
              </w:rPr>
            </w:pPr>
            <w:r w:rsidRPr="004F17AE">
              <w:rPr>
                <w:color w:val="auto"/>
                <w:szCs w:val="26"/>
              </w:rPr>
              <w:t>Требования к техническим характеристикам поставляемой продукции</w:t>
            </w:r>
          </w:p>
        </w:tc>
        <w:tc>
          <w:tcPr>
            <w:tcW w:w="912" w:type="pct"/>
            <w:shd w:val="clear" w:color="auto" w:fill="auto"/>
          </w:tcPr>
          <w:p w:rsidR="00C0594F" w:rsidRPr="004F17AE" w:rsidRDefault="00C0594F" w:rsidP="004F17AE">
            <w:pPr>
              <w:spacing w:after="0" w:line="240" w:lineRule="auto"/>
              <w:ind w:left="0" w:firstLine="0"/>
              <w:jc w:val="left"/>
              <w:rPr>
                <w:color w:val="auto"/>
                <w:szCs w:val="26"/>
              </w:rPr>
            </w:pPr>
            <w:r w:rsidRPr="004F17AE">
              <w:rPr>
                <w:color w:val="auto"/>
                <w:szCs w:val="26"/>
              </w:rPr>
              <w:t>Технические характеристики поставляемой продукции должны отвечать всем требованиям номенклатуры в соответствии с их функциональным назначением</w:t>
            </w:r>
          </w:p>
        </w:tc>
        <w:tc>
          <w:tcPr>
            <w:tcW w:w="857" w:type="pct"/>
            <w:vMerge/>
            <w:shd w:val="clear" w:color="auto" w:fill="auto"/>
          </w:tcPr>
          <w:p w:rsidR="00C0594F" w:rsidRPr="004F17AE" w:rsidRDefault="00C0594F" w:rsidP="00BB6120">
            <w:pPr>
              <w:spacing w:after="0" w:line="240" w:lineRule="auto"/>
              <w:ind w:left="-86"/>
              <w:jc w:val="left"/>
              <w:rPr>
                <w:color w:val="auto"/>
                <w:szCs w:val="26"/>
              </w:rPr>
            </w:pPr>
          </w:p>
        </w:tc>
        <w:tc>
          <w:tcPr>
            <w:tcW w:w="901" w:type="pct"/>
            <w:shd w:val="clear" w:color="auto" w:fill="auto"/>
          </w:tcPr>
          <w:p w:rsidR="00C0594F" w:rsidRPr="00593687" w:rsidRDefault="00C0594F" w:rsidP="00BB6120">
            <w:pPr>
              <w:jc w:val="center"/>
              <w:rPr>
                <w:szCs w:val="26"/>
              </w:rPr>
            </w:pPr>
          </w:p>
        </w:tc>
        <w:tc>
          <w:tcPr>
            <w:tcW w:w="833" w:type="pct"/>
            <w:shd w:val="clear" w:color="auto" w:fill="auto"/>
          </w:tcPr>
          <w:p w:rsidR="00C0594F" w:rsidRPr="00593687" w:rsidRDefault="00C0594F" w:rsidP="00BB6120">
            <w:pPr>
              <w:rPr>
                <w:szCs w:val="26"/>
              </w:rPr>
            </w:pPr>
          </w:p>
        </w:tc>
      </w:tr>
      <w:tr w:rsidR="00C0594F" w:rsidRPr="00593687" w:rsidTr="00EC44BE">
        <w:tc>
          <w:tcPr>
            <w:tcW w:w="401" w:type="pct"/>
            <w:vAlign w:val="center"/>
          </w:tcPr>
          <w:p w:rsidR="00C0594F" w:rsidRPr="00593687" w:rsidRDefault="00C0594F" w:rsidP="00E80C27">
            <w:pPr>
              <w:pStyle w:val="a7"/>
              <w:numPr>
                <w:ilvl w:val="0"/>
                <w:numId w:val="6"/>
              </w:num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2008" w:type="pct"/>
            <w:gridSpan w:val="2"/>
            <w:vAlign w:val="center"/>
          </w:tcPr>
          <w:p w:rsidR="00C0594F" w:rsidRPr="00593687" w:rsidRDefault="00C0594F" w:rsidP="004F17AE">
            <w:pPr>
              <w:spacing w:after="0" w:line="240" w:lineRule="auto"/>
              <w:ind w:left="0" w:firstLine="0"/>
              <w:jc w:val="left"/>
              <w:rPr>
                <w:b/>
                <w:bCs/>
                <w:szCs w:val="26"/>
              </w:rPr>
            </w:pPr>
            <w:r w:rsidRPr="00593687">
              <w:rPr>
                <w:b/>
                <w:bCs/>
                <w:szCs w:val="26"/>
              </w:rPr>
              <w:t xml:space="preserve">Требования к доставке,  маркировке, упаковке, </w:t>
            </w:r>
            <w:r w:rsidRPr="004F17AE">
              <w:rPr>
                <w:b/>
                <w:szCs w:val="26"/>
              </w:rPr>
              <w:t>транспортировке</w:t>
            </w:r>
            <w:r w:rsidRPr="00593687">
              <w:rPr>
                <w:b/>
                <w:bCs/>
                <w:szCs w:val="26"/>
              </w:rPr>
              <w:t>, перемещению, условиям хранения, приемке и испытаниям</w:t>
            </w:r>
          </w:p>
        </w:tc>
        <w:tc>
          <w:tcPr>
            <w:tcW w:w="857" w:type="pct"/>
            <w:vMerge/>
          </w:tcPr>
          <w:p w:rsidR="00C0594F" w:rsidRPr="00593687" w:rsidRDefault="00C0594F" w:rsidP="00BB6120">
            <w:pPr>
              <w:spacing w:after="0" w:line="240" w:lineRule="auto"/>
              <w:ind w:left="-86"/>
              <w:jc w:val="left"/>
              <w:rPr>
                <w:b/>
                <w:bCs/>
                <w:szCs w:val="26"/>
              </w:rPr>
            </w:pPr>
          </w:p>
        </w:tc>
        <w:tc>
          <w:tcPr>
            <w:tcW w:w="901" w:type="pct"/>
          </w:tcPr>
          <w:p w:rsidR="00C0594F" w:rsidRPr="00593687" w:rsidRDefault="00C0594F" w:rsidP="00BB6120">
            <w:pPr>
              <w:ind w:hanging="841"/>
              <w:jc w:val="center"/>
              <w:rPr>
                <w:b/>
                <w:bCs/>
                <w:szCs w:val="26"/>
              </w:rPr>
            </w:pPr>
            <w:r w:rsidRPr="00593687">
              <w:rPr>
                <w:b/>
                <w:szCs w:val="26"/>
              </w:rPr>
              <w:t>-//-</w:t>
            </w:r>
          </w:p>
        </w:tc>
        <w:tc>
          <w:tcPr>
            <w:tcW w:w="833" w:type="pct"/>
          </w:tcPr>
          <w:p w:rsidR="00C0594F" w:rsidRPr="00593687" w:rsidRDefault="00C0594F" w:rsidP="00BB6120">
            <w:pPr>
              <w:jc w:val="center"/>
              <w:rPr>
                <w:b/>
                <w:bCs/>
                <w:szCs w:val="26"/>
              </w:rPr>
            </w:pPr>
            <w:r w:rsidRPr="00593687">
              <w:rPr>
                <w:b/>
                <w:szCs w:val="26"/>
              </w:rPr>
              <w:t>-//-</w:t>
            </w:r>
          </w:p>
        </w:tc>
      </w:tr>
      <w:tr w:rsidR="00C0594F" w:rsidRPr="00593687" w:rsidTr="00EC44BE">
        <w:tc>
          <w:tcPr>
            <w:tcW w:w="401" w:type="pct"/>
            <w:vAlign w:val="center"/>
          </w:tcPr>
          <w:p w:rsidR="00C0594F" w:rsidRPr="00593687" w:rsidRDefault="00C0594F" w:rsidP="00E80C27">
            <w:pPr>
              <w:pStyle w:val="a7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1096" w:type="pct"/>
          </w:tcPr>
          <w:p w:rsidR="00C0594F" w:rsidRPr="004F17AE" w:rsidRDefault="00C0594F" w:rsidP="004F17AE">
            <w:pPr>
              <w:spacing w:after="0" w:line="240" w:lineRule="auto"/>
              <w:ind w:left="0" w:firstLine="0"/>
              <w:jc w:val="left"/>
              <w:rPr>
                <w:color w:val="auto"/>
                <w:szCs w:val="26"/>
              </w:rPr>
            </w:pPr>
          </w:p>
          <w:p w:rsidR="00C0594F" w:rsidRPr="004F17AE" w:rsidRDefault="00C0594F" w:rsidP="004F17AE">
            <w:pPr>
              <w:spacing w:after="0" w:line="240" w:lineRule="auto"/>
              <w:ind w:left="0" w:firstLine="0"/>
              <w:jc w:val="left"/>
              <w:rPr>
                <w:color w:val="auto"/>
                <w:szCs w:val="26"/>
              </w:rPr>
            </w:pPr>
          </w:p>
          <w:p w:rsidR="00C0594F" w:rsidRPr="004F17AE" w:rsidRDefault="00C0594F" w:rsidP="004F17AE">
            <w:pPr>
              <w:spacing w:after="0" w:line="240" w:lineRule="auto"/>
              <w:ind w:left="0" w:firstLine="0"/>
              <w:jc w:val="left"/>
              <w:rPr>
                <w:color w:val="auto"/>
                <w:szCs w:val="26"/>
              </w:rPr>
            </w:pPr>
            <w:r w:rsidRPr="004F17AE">
              <w:rPr>
                <w:color w:val="auto"/>
                <w:szCs w:val="26"/>
              </w:rPr>
              <w:t>Место поставки</w:t>
            </w:r>
          </w:p>
        </w:tc>
        <w:tc>
          <w:tcPr>
            <w:tcW w:w="912" w:type="pct"/>
          </w:tcPr>
          <w:p w:rsidR="00C0594F" w:rsidRPr="004F17AE" w:rsidRDefault="00C0594F" w:rsidP="004F17AE">
            <w:pPr>
              <w:spacing w:after="0" w:line="240" w:lineRule="auto"/>
              <w:ind w:left="0" w:firstLine="0"/>
              <w:jc w:val="left"/>
              <w:rPr>
                <w:color w:val="auto"/>
                <w:szCs w:val="26"/>
              </w:rPr>
            </w:pPr>
            <w:r w:rsidRPr="004F17AE">
              <w:rPr>
                <w:color w:val="auto"/>
                <w:szCs w:val="26"/>
              </w:rPr>
              <w:t>683000, Камчатский край, город Петропавловск-Камчатский, склад Поставщика</w:t>
            </w:r>
          </w:p>
        </w:tc>
        <w:tc>
          <w:tcPr>
            <w:tcW w:w="857" w:type="pct"/>
            <w:vMerge/>
          </w:tcPr>
          <w:p w:rsidR="00C0594F" w:rsidRPr="004F17AE" w:rsidRDefault="00C0594F" w:rsidP="00BB6120">
            <w:pPr>
              <w:spacing w:after="0" w:line="240" w:lineRule="auto"/>
              <w:ind w:left="-86"/>
              <w:jc w:val="left"/>
              <w:rPr>
                <w:color w:val="auto"/>
                <w:szCs w:val="26"/>
              </w:rPr>
            </w:pPr>
          </w:p>
        </w:tc>
        <w:tc>
          <w:tcPr>
            <w:tcW w:w="901" w:type="pct"/>
          </w:tcPr>
          <w:p w:rsidR="00C0594F" w:rsidRPr="00593687" w:rsidRDefault="00C0594F" w:rsidP="00BB6120">
            <w:pPr>
              <w:jc w:val="center"/>
              <w:rPr>
                <w:szCs w:val="26"/>
              </w:rPr>
            </w:pPr>
          </w:p>
        </w:tc>
        <w:tc>
          <w:tcPr>
            <w:tcW w:w="833" w:type="pct"/>
          </w:tcPr>
          <w:p w:rsidR="00C0594F" w:rsidRPr="00593687" w:rsidRDefault="00C0594F" w:rsidP="00BB6120">
            <w:pPr>
              <w:widowControl w:val="0"/>
              <w:tabs>
                <w:tab w:val="left" w:pos="426"/>
              </w:tabs>
              <w:spacing w:before="60"/>
              <w:rPr>
                <w:szCs w:val="26"/>
              </w:rPr>
            </w:pPr>
          </w:p>
        </w:tc>
      </w:tr>
      <w:tr w:rsidR="00C0594F" w:rsidRPr="00593687" w:rsidTr="00EC44BE">
        <w:trPr>
          <w:trHeight w:val="694"/>
        </w:trPr>
        <w:tc>
          <w:tcPr>
            <w:tcW w:w="401" w:type="pct"/>
            <w:vAlign w:val="center"/>
          </w:tcPr>
          <w:p w:rsidR="00C0594F" w:rsidRPr="00593687" w:rsidRDefault="00C0594F" w:rsidP="00BB6120">
            <w:pPr>
              <w:spacing w:before="60" w:after="60"/>
              <w:rPr>
                <w:szCs w:val="26"/>
              </w:rPr>
            </w:pPr>
            <w:r w:rsidRPr="00593687">
              <w:rPr>
                <w:szCs w:val="26"/>
              </w:rPr>
              <w:lastRenderedPageBreak/>
              <w:t>3.2.</w:t>
            </w:r>
          </w:p>
        </w:tc>
        <w:tc>
          <w:tcPr>
            <w:tcW w:w="1096" w:type="pct"/>
          </w:tcPr>
          <w:p w:rsidR="00C0594F" w:rsidRPr="004F17AE" w:rsidRDefault="00C0594F" w:rsidP="004F17AE">
            <w:pPr>
              <w:spacing w:after="0" w:line="240" w:lineRule="auto"/>
              <w:ind w:left="0" w:firstLine="0"/>
              <w:jc w:val="left"/>
              <w:rPr>
                <w:color w:val="auto"/>
                <w:szCs w:val="26"/>
              </w:rPr>
            </w:pPr>
          </w:p>
          <w:p w:rsidR="00C0594F" w:rsidRPr="004F17AE" w:rsidRDefault="00C0594F" w:rsidP="004F17AE">
            <w:pPr>
              <w:spacing w:after="0" w:line="240" w:lineRule="auto"/>
              <w:ind w:left="0" w:firstLine="0"/>
              <w:jc w:val="left"/>
              <w:rPr>
                <w:color w:val="auto"/>
                <w:szCs w:val="26"/>
              </w:rPr>
            </w:pPr>
          </w:p>
          <w:p w:rsidR="00C0594F" w:rsidRPr="004F17AE" w:rsidRDefault="00C0594F" w:rsidP="004F17AE">
            <w:pPr>
              <w:spacing w:after="0" w:line="240" w:lineRule="auto"/>
              <w:ind w:left="0" w:firstLine="0"/>
              <w:jc w:val="left"/>
              <w:rPr>
                <w:color w:val="auto"/>
                <w:szCs w:val="26"/>
              </w:rPr>
            </w:pPr>
          </w:p>
          <w:p w:rsidR="00C0594F" w:rsidRPr="004F17AE" w:rsidRDefault="00C0594F" w:rsidP="004F17AE">
            <w:pPr>
              <w:spacing w:after="0" w:line="240" w:lineRule="auto"/>
              <w:ind w:left="0" w:firstLine="0"/>
              <w:jc w:val="left"/>
              <w:rPr>
                <w:color w:val="auto"/>
                <w:szCs w:val="26"/>
              </w:rPr>
            </w:pPr>
          </w:p>
          <w:p w:rsidR="00C0594F" w:rsidRPr="004F17AE" w:rsidRDefault="00C0594F" w:rsidP="004F17AE">
            <w:pPr>
              <w:spacing w:after="0" w:line="240" w:lineRule="auto"/>
              <w:ind w:left="0" w:firstLine="0"/>
              <w:jc w:val="left"/>
              <w:rPr>
                <w:color w:val="auto"/>
                <w:szCs w:val="26"/>
              </w:rPr>
            </w:pPr>
          </w:p>
          <w:p w:rsidR="00C0594F" w:rsidRPr="004F17AE" w:rsidRDefault="00C0594F" w:rsidP="004F17AE">
            <w:pPr>
              <w:spacing w:after="0" w:line="240" w:lineRule="auto"/>
              <w:ind w:left="0" w:firstLine="0"/>
              <w:jc w:val="left"/>
              <w:rPr>
                <w:color w:val="auto"/>
                <w:szCs w:val="26"/>
              </w:rPr>
            </w:pPr>
            <w:r w:rsidRPr="004F17AE">
              <w:rPr>
                <w:color w:val="auto"/>
                <w:szCs w:val="26"/>
              </w:rPr>
              <w:t>Требования к упаковке</w:t>
            </w:r>
          </w:p>
        </w:tc>
        <w:tc>
          <w:tcPr>
            <w:tcW w:w="912" w:type="pct"/>
          </w:tcPr>
          <w:p w:rsidR="00C0594F" w:rsidRPr="004F17AE" w:rsidRDefault="00C0594F" w:rsidP="004F17AE">
            <w:pPr>
              <w:spacing w:after="0" w:line="240" w:lineRule="auto"/>
              <w:ind w:left="0" w:firstLine="0"/>
              <w:jc w:val="left"/>
              <w:rPr>
                <w:color w:val="auto"/>
                <w:szCs w:val="26"/>
              </w:rPr>
            </w:pPr>
            <w:r w:rsidRPr="004F17AE">
              <w:rPr>
                <w:color w:val="auto"/>
                <w:szCs w:val="26"/>
              </w:rPr>
              <w:t>Упаковка продукции должна обеспечивать его сохранность при транспортировке и хранении. В случае получения продукции в дефектной упаковке Покупатель имеет право не принимать такой товар и вернуть его Поставщику за счет Поставщика.</w:t>
            </w:r>
          </w:p>
        </w:tc>
        <w:tc>
          <w:tcPr>
            <w:tcW w:w="857" w:type="pct"/>
            <w:vMerge/>
          </w:tcPr>
          <w:p w:rsidR="00C0594F" w:rsidRPr="004F17AE" w:rsidRDefault="00C0594F" w:rsidP="00BB6120">
            <w:pPr>
              <w:spacing w:after="0" w:line="240" w:lineRule="auto"/>
              <w:ind w:left="-86"/>
              <w:jc w:val="left"/>
              <w:rPr>
                <w:color w:val="auto"/>
                <w:szCs w:val="26"/>
              </w:rPr>
            </w:pPr>
          </w:p>
        </w:tc>
        <w:tc>
          <w:tcPr>
            <w:tcW w:w="901" w:type="pct"/>
          </w:tcPr>
          <w:p w:rsidR="00C0594F" w:rsidRPr="00593687" w:rsidRDefault="00C0594F" w:rsidP="00BB6120">
            <w:pPr>
              <w:jc w:val="center"/>
              <w:rPr>
                <w:szCs w:val="26"/>
              </w:rPr>
            </w:pPr>
          </w:p>
        </w:tc>
        <w:tc>
          <w:tcPr>
            <w:tcW w:w="833" w:type="pct"/>
          </w:tcPr>
          <w:p w:rsidR="00C0594F" w:rsidRPr="00593687" w:rsidRDefault="00C0594F" w:rsidP="00BB6120">
            <w:pPr>
              <w:rPr>
                <w:szCs w:val="26"/>
              </w:rPr>
            </w:pPr>
          </w:p>
        </w:tc>
      </w:tr>
      <w:tr w:rsidR="00C0594F" w:rsidRPr="00593687" w:rsidTr="00EC44BE">
        <w:trPr>
          <w:trHeight w:val="639"/>
        </w:trPr>
        <w:tc>
          <w:tcPr>
            <w:tcW w:w="401" w:type="pct"/>
            <w:vAlign w:val="center"/>
          </w:tcPr>
          <w:p w:rsidR="00C0594F" w:rsidRPr="00593687" w:rsidRDefault="00C0594F" w:rsidP="00E80C27">
            <w:pPr>
              <w:pStyle w:val="a7"/>
              <w:numPr>
                <w:ilvl w:val="0"/>
                <w:numId w:val="6"/>
              </w:num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2008" w:type="pct"/>
            <w:gridSpan w:val="2"/>
            <w:vAlign w:val="center"/>
          </w:tcPr>
          <w:p w:rsidR="00C0594F" w:rsidRPr="00593687" w:rsidRDefault="00C0594F" w:rsidP="004F17AE">
            <w:pPr>
              <w:spacing w:after="0" w:line="240" w:lineRule="auto"/>
              <w:ind w:left="0" w:firstLine="0"/>
              <w:jc w:val="left"/>
              <w:rPr>
                <w:b/>
                <w:szCs w:val="26"/>
              </w:rPr>
            </w:pPr>
            <w:r w:rsidRPr="00593687">
              <w:rPr>
                <w:b/>
                <w:szCs w:val="26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857" w:type="pct"/>
            <w:vMerge/>
          </w:tcPr>
          <w:p w:rsidR="00C0594F" w:rsidRPr="00593687" w:rsidRDefault="00C0594F" w:rsidP="00BB6120">
            <w:pPr>
              <w:spacing w:after="0" w:line="240" w:lineRule="auto"/>
              <w:ind w:left="-86"/>
              <w:jc w:val="left"/>
              <w:rPr>
                <w:b/>
                <w:szCs w:val="26"/>
              </w:rPr>
            </w:pPr>
          </w:p>
        </w:tc>
        <w:tc>
          <w:tcPr>
            <w:tcW w:w="901" w:type="pct"/>
          </w:tcPr>
          <w:p w:rsidR="00C0594F" w:rsidRPr="00593687" w:rsidRDefault="00C0594F" w:rsidP="00BB6120">
            <w:pPr>
              <w:spacing w:before="20"/>
              <w:jc w:val="center"/>
              <w:rPr>
                <w:b/>
                <w:szCs w:val="26"/>
              </w:rPr>
            </w:pPr>
          </w:p>
        </w:tc>
        <w:tc>
          <w:tcPr>
            <w:tcW w:w="833" w:type="pct"/>
          </w:tcPr>
          <w:p w:rsidR="00C0594F" w:rsidRPr="00593687" w:rsidRDefault="00C0594F" w:rsidP="00BB6120">
            <w:pPr>
              <w:spacing w:before="20"/>
              <w:jc w:val="center"/>
              <w:rPr>
                <w:b/>
                <w:szCs w:val="26"/>
              </w:rPr>
            </w:pPr>
            <w:r w:rsidRPr="00593687">
              <w:rPr>
                <w:b/>
                <w:szCs w:val="26"/>
              </w:rPr>
              <w:t>-//-</w:t>
            </w:r>
          </w:p>
        </w:tc>
      </w:tr>
      <w:tr w:rsidR="00C0594F" w:rsidRPr="00593687" w:rsidTr="00EC44BE">
        <w:tc>
          <w:tcPr>
            <w:tcW w:w="401" w:type="pct"/>
            <w:vAlign w:val="center"/>
          </w:tcPr>
          <w:p w:rsidR="00C0594F" w:rsidRPr="00593687" w:rsidRDefault="00C0594F" w:rsidP="00E80C27">
            <w:pPr>
              <w:pStyle w:val="a7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1096" w:type="pct"/>
          </w:tcPr>
          <w:p w:rsidR="00C0594F" w:rsidRPr="004F17AE" w:rsidRDefault="00C0594F" w:rsidP="004F17AE">
            <w:pPr>
              <w:spacing w:after="0" w:line="240" w:lineRule="auto"/>
              <w:ind w:left="0" w:firstLine="0"/>
              <w:jc w:val="left"/>
              <w:rPr>
                <w:color w:val="auto"/>
                <w:szCs w:val="26"/>
              </w:rPr>
            </w:pPr>
            <w:r w:rsidRPr="004F17AE">
              <w:rPr>
                <w:color w:val="auto"/>
                <w:szCs w:val="26"/>
              </w:rPr>
              <w:t>Срок гарантии</w:t>
            </w:r>
          </w:p>
        </w:tc>
        <w:tc>
          <w:tcPr>
            <w:tcW w:w="912" w:type="pct"/>
          </w:tcPr>
          <w:p w:rsidR="00C0594F" w:rsidRPr="004F17AE" w:rsidRDefault="00C0594F" w:rsidP="004F17AE">
            <w:pPr>
              <w:spacing w:after="0" w:line="240" w:lineRule="auto"/>
              <w:ind w:left="0" w:firstLine="0"/>
              <w:jc w:val="left"/>
              <w:rPr>
                <w:color w:val="auto"/>
                <w:szCs w:val="26"/>
              </w:rPr>
            </w:pPr>
            <w:r w:rsidRPr="004F17AE">
              <w:rPr>
                <w:color w:val="auto"/>
                <w:szCs w:val="26"/>
              </w:rPr>
              <w:t>Гарантия качества поставляемой продукции, при соблюдении правил эксплуатации, должна быть не менее 12 месяцев с момента поставки.</w:t>
            </w:r>
          </w:p>
        </w:tc>
        <w:tc>
          <w:tcPr>
            <w:tcW w:w="857" w:type="pct"/>
            <w:vMerge/>
          </w:tcPr>
          <w:p w:rsidR="00C0594F" w:rsidRPr="004F17AE" w:rsidRDefault="00C0594F" w:rsidP="00BB6120">
            <w:pPr>
              <w:spacing w:after="0" w:line="240" w:lineRule="auto"/>
              <w:ind w:left="-86"/>
              <w:jc w:val="left"/>
              <w:rPr>
                <w:color w:val="auto"/>
                <w:szCs w:val="26"/>
              </w:rPr>
            </w:pPr>
          </w:p>
        </w:tc>
        <w:tc>
          <w:tcPr>
            <w:tcW w:w="901" w:type="pct"/>
          </w:tcPr>
          <w:p w:rsidR="00C0594F" w:rsidRPr="004F17AE" w:rsidRDefault="00C0594F" w:rsidP="004F17AE">
            <w:pPr>
              <w:spacing w:after="0" w:line="240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833" w:type="pct"/>
          </w:tcPr>
          <w:p w:rsidR="00C0594F" w:rsidRPr="00593687" w:rsidRDefault="00C0594F" w:rsidP="00BB6120">
            <w:pPr>
              <w:pStyle w:val="ac"/>
              <w:keepNext w:val="0"/>
              <w:jc w:val="left"/>
              <w:outlineLvl w:val="2"/>
              <w:rPr>
                <w:rFonts w:eastAsia="Times New Roman"/>
                <w:b w:val="0"/>
                <w:sz w:val="26"/>
                <w:szCs w:val="26"/>
                <w:lang w:val="ru-RU" w:eastAsia="ru-RU"/>
              </w:rPr>
            </w:pPr>
          </w:p>
        </w:tc>
      </w:tr>
      <w:tr w:rsidR="00C0594F" w:rsidRPr="00593687" w:rsidTr="00EC44BE">
        <w:tc>
          <w:tcPr>
            <w:tcW w:w="401" w:type="pct"/>
            <w:vAlign w:val="center"/>
          </w:tcPr>
          <w:p w:rsidR="00C0594F" w:rsidRPr="00593687" w:rsidRDefault="00C0594F" w:rsidP="00E80C27">
            <w:pPr>
              <w:pStyle w:val="a7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1096" w:type="pct"/>
          </w:tcPr>
          <w:p w:rsidR="00C0594F" w:rsidRPr="004F17AE" w:rsidRDefault="00C0594F" w:rsidP="004F17AE">
            <w:pPr>
              <w:spacing w:after="0" w:line="240" w:lineRule="auto"/>
              <w:ind w:left="0" w:firstLine="0"/>
              <w:jc w:val="left"/>
              <w:rPr>
                <w:color w:val="auto"/>
                <w:szCs w:val="26"/>
              </w:rPr>
            </w:pPr>
            <w:r w:rsidRPr="004F17AE">
              <w:rPr>
                <w:color w:val="auto"/>
                <w:szCs w:val="26"/>
              </w:rPr>
              <w:t xml:space="preserve">Требования к условиям гарантийного и </w:t>
            </w:r>
            <w:r w:rsidRPr="004F17AE">
              <w:rPr>
                <w:color w:val="auto"/>
                <w:szCs w:val="26"/>
              </w:rPr>
              <w:lastRenderedPageBreak/>
              <w:t>послегарантийного обслуживания</w:t>
            </w:r>
          </w:p>
        </w:tc>
        <w:tc>
          <w:tcPr>
            <w:tcW w:w="912" w:type="pct"/>
          </w:tcPr>
          <w:p w:rsidR="00C0594F" w:rsidRPr="004F17AE" w:rsidRDefault="00C0594F" w:rsidP="004F17AE">
            <w:pPr>
              <w:spacing w:after="0" w:line="240" w:lineRule="auto"/>
              <w:ind w:left="0" w:firstLine="0"/>
              <w:jc w:val="left"/>
              <w:rPr>
                <w:color w:val="auto"/>
                <w:szCs w:val="26"/>
              </w:rPr>
            </w:pPr>
            <w:r w:rsidRPr="004F17AE">
              <w:rPr>
                <w:color w:val="auto"/>
                <w:szCs w:val="26"/>
              </w:rPr>
              <w:lastRenderedPageBreak/>
              <w:t xml:space="preserve">В случае выявления дефектов, в том </w:t>
            </w:r>
            <w:r w:rsidRPr="004F17AE">
              <w:rPr>
                <w:color w:val="auto"/>
                <w:szCs w:val="26"/>
              </w:rPr>
              <w:lastRenderedPageBreak/>
              <w:t>числе скрытых, в течение гарантийного срока поставленная продукция заменяется Поставщиком за свой счет.</w:t>
            </w:r>
          </w:p>
        </w:tc>
        <w:tc>
          <w:tcPr>
            <w:tcW w:w="857" w:type="pct"/>
            <w:vMerge/>
          </w:tcPr>
          <w:p w:rsidR="00C0594F" w:rsidRPr="004F17AE" w:rsidRDefault="00C0594F" w:rsidP="00BB6120">
            <w:pPr>
              <w:spacing w:after="0" w:line="240" w:lineRule="auto"/>
              <w:ind w:left="-86"/>
              <w:jc w:val="left"/>
              <w:rPr>
                <w:color w:val="auto"/>
                <w:szCs w:val="26"/>
              </w:rPr>
            </w:pPr>
          </w:p>
        </w:tc>
        <w:tc>
          <w:tcPr>
            <w:tcW w:w="901" w:type="pct"/>
          </w:tcPr>
          <w:p w:rsidR="00C0594F" w:rsidRPr="004F17AE" w:rsidRDefault="00C0594F" w:rsidP="004F17AE">
            <w:pPr>
              <w:spacing w:after="0" w:line="240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833" w:type="pct"/>
          </w:tcPr>
          <w:p w:rsidR="00C0594F" w:rsidRPr="00593687" w:rsidRDefault="00C0594F" w:rsidP="00BB6120">
            <w:pPr>
              <w:pStyle w:val="ac"/>
              <w:keepNext w:val="0"/>
              <w:jc w:val="left"/>
              <w:outlineLvl w:val="2"/>
              <w:rPr>
                <w:rFonts w:eastAsia="Times New Roman"/>
                <w:b w:val="0"/>
                <w:sz w:val="26"/>
                <w:szCs w:val="26"/>
                <w:lang w:val="ru-RU" w:eastAsia="ru-RU"/>
              </w:rPr>
            </w:pPr>
          </w:p>
        </w:tc>
      </w:tr>
      <w:tr w:rsidR="00C0594F" w:rsidRPr="00593687" w:rsidTr="00EC44BE">
        <w:tc>
          <w:tcPr>
            <w:tcW w:w="401" w:type="pct"/>
            <w:vAlign w:val="center"/>
          </w:tcPr>
          <w:p w:rsidR="00C0594F" w:rsidRPr="00593687" w:rsidRDefault="00C0594F" w:rsidP="00E80C27">
            <w:pPr>
              <w:pStyle w:val="a7"/>
              <w:numPr>
                <w:ilvl w:val="0"/>
                <w:numId w:val="6"/>
              </w:num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2008" w:type="pct"/>
            <w:gridSpan w:val="2"/>
            <w:vAlign w:val="center"/>
          </w:tcPr>
          <w:p w:rsidR="00C0594F" w:rsidRPr="00593687" w:rsidRDefault="00C0594F" w:rsidP="004F17AE">
            <w:pPr>
              <w:spacing w:after="0" w:line="240" w:lineRule="auto"/>
              <w:ind w:left="0" w:firstLine="0"/>
              <w:jc w:val="left"/>
              <w:rPr>
                <w:b/>
                <w:szCs w:val="26"/>
              </w:rPr>
            </w:pPr>
            <w:r w:rsidRPr="00593687">
              <w:rPr>
                <w:b/>
                <w:szCs w:val="26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857" w:type="pct"/>
            <w:vMerge/>
          </w:tcPr>
          <w:p w:rsidR="00C0594F" w:rsidRPr="00593687" w:rsidRDefault="00C0594F" w:rsidP="00BB6120">
            <w:pPr>
              <w:spacing w:after="0" w:line="240" w:lineRule="auto"/>
              <w:ind w:left="-86"/>
              <w:jc w:val="left"/>
              <w:rPr>
                <w:b/>
                <w:szCs w:val="26"/>
              </w:rPr>
            </w:pPr>
          </w:p>
        </w:tc>
        <w:tc>
          <w:tcPr>
            <w:tcW w:w="901" w:type="pct"/>
          </w:tcPr>
          <w:p w:rsidR="00C0594F" w:rsidRPr="00593687" w:rsidRDefault="00C0594F" w:rsidP="00BB6120">
            <w:pPr>
              <w:spacing w:before="60" w:after="60"/>
              <w:jc w:val="center"/>
              <w:rPr>
                <w:b/>
                <w:szCs w:val="26"/>
              </w:rPr>
            </w:pPr>
          </w:p>
        </w:tc>
        <w:tc>
          <w:tcPr>
            <w:tcW w:w="833" w:type="pct"/>
          </w:tcPr>
          <w:p w:rsidR="00C0594F" w:rsidRPr="00593687" w:rsidRDefault="00C0594F" w:rsidP="00BB6120">
            <w:pPr>
              <w:spacing w:before="60" w:after="60"/>
              <w:jc w:val="center"/>
              <w:rPr>
                <w:b/>
                <w:szCs w:val="26"/>
              </w:rPr>
            </w:pPr>
            <w:r w:rsidRPr="00593687">
              <w:rPr>
                <w:b/>
                <w:szCs w:val="26"/>
              </w:rPr>
              <w:t>-//-</w:t>
            </w:r>
          </w:p>
        </w:tc>
      </w:tr>
      <w:tr w:rsidR="00C0594F" w:rsidRPr="00593687" w:rsidTr="00EC44BE">
        <w:tc>
          <w:tcPr>
            <w:tcW w:w="401" w:type="pct"/>
            <w:vAlign w:val="center"/>
          </w:tcPr>
          <w:p w:rsidR="00C0594F" w:rsidRPr="00593687" w:rsidRDefault="00C0594F" w:rsidP="00E80C27">
            <w:pPr>
              <w:pStyle w:val="a7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6"/>
                <w:szCs w:val="26"/>
              </w:rPr>
            </w:pPr>
          </w:p>
        </w:tc>
        <w:tc>
          <w:tcPr>
            <w:tcW w:w="1096" w:type="pct"/>
            <w:vAlign w:val="center"/>
          </w:tcPr>
          <w:p w:rsidR="00C0594F" w:rsidRPr="004F17AE" w:rsidRDefault="00C0594F" w:rsidP="004F17AE">
            <w:pPr>
              <w:spacing w:after="0" w:line="240" w:lineRule="auto"/>
              <w:ind w:left="0" w:firstLine="0"/>
              <w:jc w:val="left"/>
              <w:rPr>
                <w:color w:val="auto"/>
                <w:szCs w:val="26"/>
              </w:rPr>
            </w:pPr>
            <w:r w:rsidRPr="004F17AE">
              <w:rPr>
                <w:color w:val="auto"/>
                <w:szCs w:val="26"/>
              </w:rPr>
              <w:t>Документы, передаваемые вместе с продукцией</w:t>
            </w:r>
          </w:p>
        </w:tc>
        <w:tc>
          <w:tcPr>
            <w:tcW w:w="912" w:type="pct"/>
            <w:vAlign w:val="center"/>
          </w:tcPr>
          <w:p w:rsidR="00C0594F" w:rsidRPr="004F17AE" w:rsidRDefault="00C0594F" w:rsidP="004F17AE">
            <w:pPr>
              <w:pStyle w:val="a7"/>
              <w:numPr>
                <w:ilvl w:val="0"/>
                <w:numId w:val="7"/>
              </w:numPr>
              <w:ind w:left="0" w:firstLine="0"/>
              <w:rPr>
                <w:rFonts w:eastAsia="Times New Roman"/>
                <w:sz w:val="26"/>
                <w:szCs w:val="26"/>
              </w:rPr>
            </w:pPr>
            <w:r w:rsidRPr="004F17AE">
              <w:rPr>
                <w:rFonts w:eastAsia="Times New Roman"/>
                <w:sz w:val="26"/>
                <w:szCs w:val="26"/>
              </w:rPr>
              <w:t xml:space="preserve">Товарная накладная (форма ТОРГ 12) или универсальный передаточный документ (УПД); </w:t>
            </w:r>
          </w:p>
          <w:p w:rsidR="00C0594F" w:rsidRPr="004F17AE" w:rsidRDefault="00C0594F" w:rsidP="00BD52BD">
            <w:pPr>
              <w:pStyle w:val="a7"/>
              <w:ind w:left="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57" w:type="pct"/>
            <w:vMerge/>
          </w:tcPr>
          <w:p w:rsidR="00C0594F" w:rsidRPr="004F17AE" w:rsidRDefault="00C0594F" w:rsidP="00BB6120">
            <w:pPr>
              <w:spacing w:after="0" w:line="240" w:lineRule="auto"/>
              <w:ind w:left="-86"/>
              <w:jc w:val="left"/>
              <w:rPr>
                <w:color w:val="auto"/>
                <w:szCs w:val="26"/>
              </w:rPr>
            </w:pPr>
          </w:p>
        </w:tc>
        <w:tc>
          <w:tcPr>
            <w:tcW w:w="901" w:type="pct"/>
          </w:tcPr>
          <w:p w:rsidR="00C0594F" w:rsidRPr="004F17AE" w:rsidRDefault="00C0594F" w:rsidP="004F17AE">
            <w:pPr>
              <w:spacing w:after="0" w:line="240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833" w:type="pct"/>
          </w:tcPr>
          <w:p w:rsidR="00C0594F" w:rsidRPr="00593687" w:rsidRDefault="00C0594F" w:rsidP="00BB6120">
            <w:pPr>
              <w:rPr>
                <w:szCs w:val="26"/>
              </w:rPr>
            </w:pPr>
          </w:p>
        </w:tc>
      </w:tr>
      <w:tr w:rsidR="00C0594F" w:rsidRPr="00593687" w:rsidTr="00EC44BE">
        <w:tc>
          <w:tcPr>
            <w:tcW w:w="401" w:type="pct"/>
            <w:vAlign w:val="center"/>
          </w:tcPr>
          <w:p w:rsidR="00C0594F" w:rsidRPr="00593687" w:rsidRDefault="00C0594F" w:rsidP="00E80C27">
            <w:pPr>
              <w:pStyle w:val="a7"/>
              <w:numPr>
                <w:ilvl w:val="0"/>
                <w:numId w:val="6"/>
              </w:num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2008" w:type="pct"/>
            <w:gridSpan w:val="2"/>
            <w:vAlign w:val="center"/>
          </w:tcPr>
          <w:p w:rsidR="00C0594F" w:rsidRPr="00593687" w:rsidRDefault="00C0594F" w:rsidP="004F17AE">
            <w:pPr>
              <w:spacing w:after="0" w:line="240" w:lineRule="auto"/>
              <w:ind w:left="0" w:firstLine="0"/>
              <w:jc w:val="left"/>
              <w:rPr>
                <w:szCs w:val="26"/>
              </w:rPr>
            </w:pPr>
            <w:r w:rsidRPr="00593687">
              <w:rPr>
                <w:b/>
                <w:szCs w:val="26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857" w:type="pct"/>
            <w:vMerge/>
          </w:tcPr>
          <w:p w:rsidR="00C0594F" w:rsidRPr="00593687" w:rsidRDefault="00C0594F" w:rsidP="00BB6120">
            <w:pPr>
              <w:spacing w:after="0" w:line="240" w:lineRule="auto"/>
              <w:ind w:left="-86"/>
              <w:jc w:val="left"/>
              <w:rPr>
                <w:szCs w:val="26"/>
              </w:rPr>
            </w:pPr>
          </w:p>
        </w:tc>
        <w:tc>
          <w:tcPr>
            <w:tcW w:w="901" w:type="pct"/>
          </w:tcPr>
          <w:p w:rsidR="00C0594F" w:rsidRPr="00593687" w:rsidRDefault="00C0594F" w:rsidP="00BB6120">
            <w:pPr>
              <w:jc w:val="center"/>
              <w:rPr>
                <w:szCs w:val="26"/>
              </w:rPr>
            </w:pPr>
          </w:p>
        </w:tc>
        <w:tc>
          <w:tcPr>
            <w:tcW w:w="833" w:type="pct"/>
          </w:tcPr>
          <w:p w:rsidR="00C0594F" w:rsidRPr="00593687" w:rsidRDefault="00C0594F" w:rsidP="00BB6120">
            <w:pPr>
              <w:rPr>
                <w:szCs w:val="26"/>
              </w:rPr>
            </w:pPr>
            <w:r w:rsidRPr="00593687">
              <w:rPr>
                <w:b/>
                <w:szCs w:val="26"/>
              </w:rPr>
              <w:t>-//-</w:t>
            </w:r>
          </w:p>
        </w:tc>
      </w:tr>
      <w:tr w:rsidR="00C0594F" w:rsidRPr="00593687" w:rsidTr="00EC44BE">
        <w:tc>
          <w:tcPr>
            <w:tcW w:w="401" w:type="pct"/>
            <w:vAlign w:val="center"/>
          </w:tcPr>
          <w:p w:rsidR="00C0594F" w:rsidRPr="00593687" w:rsidRDefault="00C0594F" w:rsidP="00E80C27">
            <w:pPr>
              <w:pStyle w:val="a7"/>
              <w:numPr>
                <w:ilvl w:val="1"/>
                <w:numId w:val="6"/>
              </w:num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096" w:type="pct"/>
            <w:vAlign w:val="center"/>
          </w:tcPr>
          <w:p w:rsidR="00C0594F" w:rsidRPr="004F17AE" w:rsidRDefault="00C0594F" w:rsidP="004F17AE">
            <w:pPr>
              <w:spacing w:after="0" w:line="240" w:lineRule="auto"/>
              <w:ind w:left="0" w:firstLine="0"/>
              <w:jc w:val="left"/>
              <w:rPr>
                <w:color w:val="auto"/>
                <w:szCs w:val="26"/>
              </w:rPr>
            </w:pPr>
            <w:r w:rsidRPr="004F17AE">
              <w:rPr>
                <w:color w:val="auto"/>
                <w:szCs w:val="26"/>
              </w:rPr>
              <w:t>Доставка товара</w:t>
            </w:r>
          </w:p>
        </w:tc>
        <w:tc>
          <w:tcPr>
            <w:tcW w:w="912" w:type="pct"/>
            <w:vAlign w:val="center"/>
          </w:tcPr>
          <w:p w:rsidR="00C0594F" w:rsidRPr="004F17AE" w:rsidRDefault="00C0594F" w:rsidP="004F17AE">
            <w:pPr>
              <w:spacing w:after="0" w:line="240" w:lineRule="auto"/>
              <w:ind w:left="0" w:firstLine="0"/>
              <w:jc w:val="left"/>
              <w:rPr>
                <w:color w:val="auto"/>
                <w:szCs w:val="26"/>
              </w:rPr>
            </w:pPr>
            <w:r w:rsidRPr="004F17AE">
              <w:rPr>
                <w:color w:val="auto"/>
                <w:szCs w:val="26"/>
              </w:rPr>
              <w:t>Доставка продукции осуществляется до места поставки силами, средствами и за счет Поставщика</w:t>
            </w:r>
          </w:p>
        </w:tc>
        <w:tc>
          <w:tcPr>
            <w:tcW w:w="857" w:type="pct"/>
            <w:vMerge/>
          </w:tcPr>
          <w:p w:rsidR="00C0594F" w:rsidRPr="004F17AE" w:rsidRDefault="00C0594F" w:rsidP="00BB6120">
            <w:pPr>
              <w:spacing w:after="0" w:line="240" w:lineRule="auto"/>
              <w:ind w:left="-86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901" w:type="pct"/>
          </w:tcPr>
          <w:p w:rsidR="00C0594F" w:rsidRPr="004F17AE" w:rsidRDefault="00C0594F" w:rsidP="004F17AE">
            <w:pPr>
              <w:spacing w:after="0" w:line="240" w:lineRule="auto"/>
              <w:ind w:left="0" w:firstLine="0"/>
              <w:jc w:val="left"/>
              <w:rPr>
                <w:color w:val="auto"/>
                <w:szCs w:val="26"/>
              </w:rPr>
            </w:pPr>
          </w:p>
        </w:tc>
        <w:tc>
          <w:tcPr>
            <w:tcW w:w="833" w:type="pct"/>
          </w:tcPr>
          <w:p w:rsidR="00C0594F" w:rsidRPr="00593687" w:rsidRDefault="00C0594F" w:rsidP="00BB6120">
            <w:pPr>
              <w:rPr>
                <w:szCs w:val="26"/>
              </w:rPr>
            </w:pPr>
          </w:p>
        </w:tc>
      </w:tr>
    </w:tbl>
    <w:p w:rsidR="00E80C27" w:rsidRPr="00593687" w:rsidRDefault="00E80C27" w:rsidP="00E80C27">
      <w:pPr>
        <w:jc w:val="center"/>
        <w:rPr>
          <w:b/>
          <w:i/>
          <w:szCs w:val="26"/>
        </w:rPr>
        <w:sectPr w:rsidR="00E80C27" w:rsidRPr="00593687" w:rsidSect="004F17AE">
          <w:pgSz w:w="11906" w:h="16838" w:code="9"/>
          <w:pgMar w:top="567" w:right="851" w:bottom="992" w:left="851" w:header="680" w:footer="737" w:gutter="0"/>
          <w:cols w:space="708"/>
          <w:titlePg/>
          <w:docGrid w:linePitch="381"/>
        </w:sectPr>
      </w:pPr>
    </w:p>
    <w:p w:rsidR="00E80C27" w:rsidRPr="00593687" w:rsidRDefault="00E80C27" w:rsidP="004F17AE">
      <w:pPr>
        <w:pStyle w:val="1"/>
        <w:numPr>
          <w:ilvl w:val="0"/>
          <w:numId w:val="8"/>
        </w:numPr>
        <w:spacing w:before="120" w:after="60" w:line="240" w:lineRule="auto"/>
        <w:ind w:left="357" w:hanging="357"/>
        <w:rPr>
          <w:sz w:val="26"/>
          <w:szCs w:val="26"/>
        </w:rPr>
      </w:pPr>
      <w:bookmarkStart w:id="29" w:name="_Toc53393312"/>
      <w:bookmarkStart w:id="30" w:name="_Toc196393727"/>
      <w:bookmarkStart w:id="31" w:name="_Toc224136404"/>
      <w:bookmarkStart w:id="32" w:name="_Toc46743519"/>
      <w:bookmarkStart w:id="33" w:name="_Toc51339699"/>
      <w:r w:rsidRPr="00593687">
        <w:rPr>
          <w:sz w:val="26"/>
          <w:szCs w:val="26"/>
        </w:rPr>
        <w:lastRenderedPageBreak/>
        <w:t>Требования к документации по ценообразованию</w:t>
      </w:r>
      <w:bookmarkEnd w:id="29"/>
      <w:r w:rsidRPr="00593687">
        <w:rPr>
          <w:sz w:val="26"/>
          <w:szCs w:val="26"/>
        </w:rPr>
        <w:t xml:space="preserve"> на этапе закупки</w:t>
      </w:r>
      <w:bookmarkEnd w:id="30"/>
      <w:bookmarkEnd w:id="31"/>
    </w:p>
    <w:bookmarkEnd w:id="32"/>
    <w:bookmarkEnd w:id="33"/>
    <w:p w:rsidR="003222C7" w:rsidRDefault="00E070CF" w:rsidP="00F41DE1">
      <w:pPr>
        <w:pStyle w:val="a7"/>
        <w:numPr>
          <w:ilvl w:val="1"/>
          <w:numId w:val="9"/>
        </w:numPr>
        <w:ind w:left="0" w:firstLine="0"/>
        <w:jc w:val="both"/>
        <w:rPr>
          <w:bCs/>
          <w:szCs w:val="26"/>
        </w:rPr>
      </w:pPr>
      <w:r w:rsidRPr="003222C7">
        <w:rPr>
          <w:bCs/>
          <w:szCs w:val="26"/>
        </w:rPr>
        <w:t>В обоснование стоимости своей заявки Участник предоставляет Ко</w:t>
      </w:r>
      <w:r w:rsidR="003222C7">
        <w:rPr>
          <w:bCs/>
          <w:szCs w:val="26"/>
        </w:rPr>
        <w:t>ммерческое предложение.</w:t>
      </w:r>
    </w:p>
    <w:p w:rsidR="00E80C27" w:rsidRDefault="00E070CF" w:rsidP="003222C7">
      <w:pPr>
        <w:pStyle w:val="a7"/>
        <w:numPr>
          <w:ilvl w:val="1"/>
          <w:numId w:val="9"/>
        </w:numPr>
        <w:ind w:left="0" w:firstLine="0"/>
        <w:jc w:val="both"/>
        <w:rPr>
          <w:bCs/>
          <w:szCs w:val="26"/>
        </w:rPr>
      </w:pPr>
      <w:r w:rsidRPr="00E070CF">
        <w:rPr>
          <w:bCs/>
          <w:szCs w:val="26"/>
        </w:rPr>
        <w:t xml:space="preserve">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 и </w:t>
      </w:r>
      <w:r w:rsidR="003222C7" w:rsidRPr="00E070CF">
        <w:rPr>
          <w:bCs/>
          <w:szCs w:val="26"/>
        </w:rPr>
        <w:t>прочие затраты,</w:t>
      </w:r>
      <w:r w:rsidRPr="00E070CF">
        <w:rPr>
          <w:bCs/>
          <w:szCs w:val="26"/>
        </w:rPr>
        <w:t xml:space="preserve"> и расходы поставщика, связанные с поставкой товара, предусмотренные Проектом договора</w:t>
      </w:r>
      <w:r w:rsidR="00E80C27" w:rsidRPr="00BD52BD">
        <w:rPr>
          <w:bCs/>
          <w:szCs w:val="26"/>
        </w:rPr>
        <w:t>.</w:t>
      </w:r>
    </w:p>
    <w:p w:rsidR="003222C7" w:rsidRDefault="003222C7" w:rsidP="003222C7">
      <w:pPr>
        <w:pStyle w:val="a7"/>
        <w:numPr>
          <w:ilvl w:val="1"/>
          <w:numId w:val="9"/>
        </w:numPr>
        <w:ind w:left="0" w:firstLine="0"/>
        <w:jc w:val="both"/>
        <w:rPr>
          <w:bCs/>
          <w:szCs w:val="26"/>
        </w:rPr>
      </w:pPr>
      <w:r w:rsidRPr="003222C7">
        <w:rPr>
          <w:bCs/>
          <w:szCs w:val="26"/>
        </w:rPr>
        <w:t>Дополнительные документы по ценообразован</w:t>
      </w:r>
      <w:r>
        <w:rPr>
          <w:bCs/>
          <w:szCs w:val="26"/>
        </w:rPr>
        <w:t xml:space="preserve">ию в состав заявки Участника не </w:t>
      </w:r>
      <w:r w:rsidR="00887535">
        <w:rPr>
          <w:bCs/>
          <w:szCs w:val="26"/>
        </w:rPr>
        <w:t>включаются.</w:t>
      </w:r>
    </w:p>
    <w:p w:rsidR="003222C7" w:rsidRPr="00BD52BD" w:rsidRDefault="003222C7" w:rsidP="003222C7">
      <w:pPr>
        <w:pStyle w:val="a7"/>
        <w:ind w:left="0"/>
        <w:jc w:val="both"/>
        <w:rPr>
          <w:bCs/>
          <w:szCs w:val="26"/>
        </w:rPr>
      </w:pPr>
    </w:p>
    <w:p w:rsidR="00E80C27" w:rsidRPr="00593687" w:rsidRDefault="00E80C27" w:rsidP="00E070CF">
      <w:pPr>
        <w:ind w:left="0" w:firstLine="0"/>
        <w:rPr>
          <w:szCs w:val="26"/>
          <w:lang w:eastAsia="x-none"/>
        </w:rPr>
      </w:pPr>
    </w:p>
    <w:p w:rsidR="00E80C27" w:rsidRPr="00593687" w:rsidRDefault="00E80C27" w:rsidP="004F17AE">
      <w:pPr>
        <w:pStyle w:val="1"/>
        <w:numPr>
          <w:ilvl w:val="0"/>
          <w:numId w:val="8"/>
        </w:numPr>
        <w:spacing w:before="120" w:after="60" w:line="240" w:lineRule="auto"/>
        <w:ind w:left="357" w:hanging="357"/>
        <w:rPr>
          <w:sz w:val="26"/>
          <w:szCs w:val="26"/>
        </w:rPr>
      </w:pPr>
      <w:bookmarkStart w:id="34" w:name="_Toc196393730"/>
      <w:bookmarkStart w:id="35" w:name="_Toc224136405"/>
      <w:r w:rsidRPr="00593687">
        <w:rPr>
          <w:sz w:val="26"/>
          <w:szCs w:val="26"/>
        </w:rPr>
        <w:t>Требования к документации по ценообразованию на этапе заключения (исполнения) договора.</w:t>
      </w:r>
      <w:bookmarkEnd w:id="34"/>
      <w:bookmarkEnd w:id="35"/>
    </w:p>
    <w:p w:rsidR="00E80C27" w:rsidRPr="004F17AE" w:rsidRDefault="00E80C27" w:rsidP="003222C7">
      <w:pPr>
        <w:pStyle w:val="a7"/>
        <w:numPr>
          <w:ilvl w:val="1"/>
          <w:numId w:val="11"/>
        </w:numPr>
        <w:ind w:left="0" w:firstLine="0"/>
        <w:jc w:val="both"/>
        <w:rPr>
          <w:bCs/>
          <w:szCs w:val="26"/>
        </w:rPr>
      </w:pPr>
      <w:bookmarkStart w:id="36" w:name="_Toc169776722"/>
      <w:bookmarkStart w:id="37" w:name="_Toc196393731"/>
      <w:r w:rsidRPr="004F17AE">
        <w:rPr>
          <w:bCs/>
          <w:szCs w:val="26"/>
        </w:rPr>
        <w:t>По результатам настоящей закупки заключается договор с предельной ценой, а также с единичными расценками (ценой за единицу продукции по каждой позиции товара), предложенными в заявке Победителем.</w:t>
      </w:r>
      <w:bookmarkEnd w:id="36"/>
      <w:bookmarkEnd w:id="37"/>
    </w:p>
    <w:p w:rsidR="00E80C27" w:rsidRPr="004F17AE" w:rsidRDefault="00E80C27" w:rsidP="003222C7">
      <w:pPr>
        <w:pStyle w:val="a7"/>
        <w:numPr>
          <w:ilvl w:val="1"/>
          <w:numId w:val="11"/>
        </w:numPr>
        <w:ind w:left="0" w:firstLine="0"/>
        <w:jc w:val="both"/>
        <w:rPr>
          <w:bCs/>
          <w:szCs w:val="26"/>
        </w:rPr>
      </w:pPr>
      <w:bookmarkStart w:id="38" w:name="_Toc169776723"/>
      <w:bookmarkStart w:id="39" w:name="_Toc196393732"/>
      <w:r w:rsidRPr="004F17AE">
        <w:rPr>
          <w:bCs/>
          <w:szCs w:val="26"/>
        </w:rPr>
        <w:t>Порядок формирования на этапе исполнения договора стоимости отдельной партии поставляемого товара установлен в Проекте догово</w:t>
      </w:r>
      <w:r w:rsidR="003222C7">
        <w:rPr>
          <w:bCs/>
          <w:szCs w:val="26"/>
        </w:rPr>
        <w:t>ра</w:t>
      </w:r>
      <w:r w:rsidRPr="004F17AE">
        <w:rPr>
          <w:bCs/>
          <w:szCs w:val="26"/>
        </w:rPr>
        <w:t>.</w:t>
      </w:r>
      <w:bookmarkEnd w:id="38"/>
      <w:bookmarkEnd w:id="39"/>
    </w:p>
    <w:p w:rsidR="00E80C27" w:rsidRDefault="00E80C27">
      <w:pPr>
        <w:spacing w:after="0" w:line="259" w:lineRule="auto"/>
        <w:ind w:left="0" w:firstLine="0"/>
      </w:pPr>
    </w:p>
    <w:p w:rsidR="00E070CF" w:rsidRDefault="00E070CF">
      <w:pPr>
        <w:spacing w:after="0" w:line="259" w:lineRule="auto"/>
        <w:ind w:left="0" w:firstLine="0"/>
      </w:pPr>
    </w:p>
    <w:p w:rsidR="00BD52BD" w:rsidRDefault="00BD52BD">
      <w:pPr>
        <w:spacing w:after="0" w:line="259" w:lineRule="auto"/>
        <w:ind w:left="0" w:firstLine="0"/>
      </w:pPr>
    </w:p>
    <w:sectPr w:rsidR="00BD52BD">
      <w:headerReference w:type="even" r:id="rId11"/>
      <w:headerReference w:type="default" r:id="rId12"/>
      <w:headerReference w:type="first" r:id="rId13"/>
      <w:pgSz w:w="11900" w:h="16840"/>
      <w:pgMar w:top="1133" w:right="786" w:bottom="1000" w:left="1133" w:header="68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DE1" w:rsidRDefault="00F41DE1">
      <w:pPr>
        <w:spacing w:after="0" w:line="240" w:lineRule="auto"/>
      </w:pPr>
      <w:r>
        <w:separator/>
      </w:r>
    </w:p>
  </w:endnote>
  <w:endnote w:type="continuationSeparator" w:id="0">
    <w:p w:rsidR="00F41DE1" w:rsidRDefault="00F41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DE1" w:rsidRDefault="00F41DE1">
      <w:pPr>
        <w:spacing w:after="0" w:line="240" w:lineRule="auto"/>
      </w:pPr>
      <w:r>
        <w:separator/>
      </w:r>
    </w:p>
  </w:footnote>
  <w:footnote w:type="continuationSeparator" w:id="0">
    <w:p w:rsidR="00F41DE1" w:rsidRDefault="00F41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DE1" w:rsidRDefault="00F41DE1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DE1" w:rsidRDefault="00F41DE1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DE1" w:rsidRDefault="00F41DE1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DE1" w:rsidRDefault="00F41DE1">
    <w:pPr>
      <w:spacing w:after="0" w:line="259" w:lineRule="auto"/>
      <w:ind w:left="0" w:right="6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DE1" w:rsidRDefault="00F41DE1">
    <w:pPr>
      <w:spacing w:after="0" w:line="259" w:lineRule="auto"/>
      <w:ind w:left="0" w:right="6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47BF" w:rsidRPr="009547BF">
      <w:rPr>
        <w:noProof/>
        <w:sz w:val="24"/>
      </w:rPr>
      <w:t>12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DE1" w:rsidRDefault="00F41DE1">
    <w:pPr>
      <w:spacing w:after="0" w:line="259" w:lineRule="auto"/>
      <w:ind w:left="0" w:right="6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522BE"/>
    <w:multiLevelType w:val="hybridMultilevel"/>
    <w:tmpl w:val="FC9A52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CD37C1"/>
    <w:multiLevelType w:val="multilevel"/>
    <w:tmpl w:val="E4B80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025615E"/>
    <w:multiLevelType w:val="multilevel"/>
    <w:tmpl w:val="5ED6B2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8D7199"/>
    <w:multiLevelType w:val="multilevel"/>
    <w:tmpl w:val="0414E8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83" w:hanging="1283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8CC3433"/>
    <w:multiLevelType w:val="multilevel"/>
    <w:tmpl w:val="584A8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0D322B4"/>
    <w:multiLevelType w:val="multilevel"/>
    <w:tmpl w:val="D334FF14"/>
    <w:lvl w:ilvl="0">
      <w:start w:val="1"/>
      <w:numFmt w:val="decimal"/>
      <w:suff w:val="space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space"/>
      <w:lvlText w:val="2.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399666E"/>
    <w:multiLevelType w:val="multilevel"/>
    <w:tmpl w:val="B6A8DB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407615C"/>
    <w:multiLevelType w:val="multilevel"/>
    <w:tmpl w:val="B9DEEB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3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0A021A9"/>
    <w:multiLevelType w:val="hybridMultilevel"/>
    <w:tmpl w:val="232CA2C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50501"/>
    <w:multiLevelType w:val="multilevel"/>
    <w:tmpl w:val="27FC6868"/>
    <w:lvl w:ilvl="0">
      <w:start w:val="3"/>
      <w:numFmt w:val="decimal"/>
      <w:suff w:val="space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none"/>
      <w:suff w:val="space"/>
      <w:lvlText w:val="2.2."/>
      <w:lvlJc w:val="left"/>
      <w:pPr>
        <w:ind w:left="432" w:hanging="432"/>
      </w:pPr>
      <w:rPr>
        <w:rFonts w:hint="default"/>
        <w:b w:val="0"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E9D19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8"/>
  </w:num>
  <w:num w:numId="8">
    <w:abstractNumId w:val="9"/>
  </w:num>
  <w:num w:numId="9">
    <w:abstractNumId w:val="7"/>
  </w:num>
  <w:num w:numId="10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suff w:val="space"/>
        <w:lvlText w:val="4.2."/>
        <w:lvlJc w:val="left"/>
        <w:pPr>
          <w:ind w:left="792" w:hanging="79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12"/>
    <w:rsid w:val="00067E89"/>
    <w:rsid w:val="000922EE"/>
    <w:rsid w:val="00093E58"/>
    <w:rsid w:val="00136811"/>
    <w:rsid w:val="001E05BA"/>
    <w:rsid w:val="002A49B6"/>
    <w:rsid w:val="003222C7"/>
    <w:rsid w:val="00351A3E"/>
    <w:rsid w:val="0039120C"/>
    <w:rsid w:val="003E09B8"/>
    <w:rsid w:val="00417F01"/>
    <w:rsid w:val="00440351"/>
    <w:rsid w:val="004F17AE"/>
    <w:rsid w:val="00503409"/>
    <w:rsid w:val="00540B86"/>
    <w:rsid w:val="0064754F"/>
    <w:rsid w:val="00696F87"/>
    <w:rsid w:val="00823674"/>
    <w:rsid w:val="00887535"/>
    <w:rsid w:val="0089554D"/>
    <w:rsid w:val="008D7B5F"/>
    <w:rsid w:val="009547BF"/>
    <w:rsid w:val="009A313C"/>
    <w:rsid w:val="009D6172"/>
    <w:rsid w:val="00AF2E6F"/>
    <w:rsid w:val="00B2217E"/>
    <w:rsid w:val="00B75812"/>
    <w:rsid w:val="00B9115C"/>
    <w:rsid w:val="00BB6120"/>
    <w:rsid w:val="00BD52BD"/>
    <w:rsid w:val="00BF6921"/>
    <w:rsid w:val="00C0594F"/>
    <w:rsid w:val="00C142D1"/>
    <w:rsid w:val="00CC2142"/>
    <w:rsid w:val="00DD070F"/>
    <w:rsid w:val="00E035BE"/>
    <w:rsid w:val="00E070CF"/>
    <w:rsid w:val="00E80C27"/>
    <w:rsid w:val="00E87C57"/>
    <w:rsid w:val="00EC44BE"/>
    <w:rsid w:val="00EC5869"/>
    <w:rsid w:val="00F11AAF"/>
    <w:rsid w:val="00F41DE1"/>
    <w:rsid w:val="00F5235F"/>
    <w:rsid w:val="00F9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1B46"/>
  <w15:docId w15:val="{9A7D35BE-F135-43A5-9B78-8705961A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E58"/>
    <w:pPr>
      <w:spacing w:after="124" w:line="239" w:lineRule="auto"/>
      <w:ind w:left="730" w:hanging="73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next w:val="a"/>
    <w:link w:val="10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70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3">
    <w:name w:val="heading 3"/>
    <w:aliases w:val="H3"/>
    <w:basedOn w:val="a"/>
    <w:next w:val="a"/>
    <w:link w:val="30"/>
    <w:unhideWhenUsed/>
    <w:qFormat/>
    <w:rsid w:val="00093E58"/>
    <w:pPr>
      <w:keepNext/>
      <w:keepLines/>
      <w:spacing w:before="40" w:after="0"/>
      <w:ind w:left="0" w:firstLine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aliases w:val="H4"/>
    <w:basedOn w:val="a"/>
    <w:next w:val="a"/>
    <w:link w:val="40"/>
    <w:unhideWhenUsed/>
    <w:qFormat/>
    <w:rsid w:val="00E80C27"/>
    <w:pPr>
      <w:keepNext/>
      <w:keepLines/>
      <w:spacing w:before="40" w:after="0"/>
      <w:ind w:left="0" w:firstLine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30">
    <w:name w:val="Заголовок 3 Знак"/>
    <w:aliases w:val="H3 Знак"/>
    <w:basedOn w:val="a0"/>
    <w:link w:val="3"/>
    <w:uiPriority w:val="9"/>
    <w:semiHidden/>
    <w:rsid w:val="00093E5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11">
    <w:name w:val="toc 1"/>
    <w:hidden/>
    <w:uiPriority w:val="39"/>
    <w:pPr>
      <w:spacing w:after="4" w:line="250" w:lineRule="auto"/>
      <w:ind w:left="25" w:right="25" w:hanging="10"/>
    </w:pPr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CC214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C2142"/>
    <w:rPr>
      <w:color w:val="954F72"/>
      <w:u w:val="single"/>
    </w:rPr>
  </w:style>
  <w:style w:type="paragraph" w:customStyle="1" w:styleId="msonormal0">
    <w:name w:val="msonormal"/>
    <w:basedOn w:val="a"/>
    <w:rsid w:val="00CC214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xl65">
    <w:name w:val="xl65"/>
    <w:basedOn w:val="a"/>
    <w:rsid w:val="00CC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66">
    <w:name w:val="xl66"/>
    <w:basedOn w:val="a"/>
    <w:rsid w:val="00CC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3C3C3"/>
      <w:spacing w:before="100" w:beforeAutospacing="1" w:after="100" w:afterAutospacing="1" w:line="240" w:lineRule="auto"/>
      <w:ind w:left="0" w:firstLine="0"/>
      <w:jc w:val="left"/>
      <w:textAlignment w:val="top"/>
    </w:pPr>
    <w:rPr>
      <w:rFonts w:ascii="Arial" w:hAnsi="Arial" w:cs="Arial"/>
      <w:b/>
      <w:bCs/>
      <w:i/>
      <w:iCs/>
      <w:color w:val="auto"/>
      <w:sz w:val="18"/>
      <w:szCs w:val="18"/>
    </w:rPr>
  </w:style>
  <w:style w:type="paragraph" w:customStyle="1" w:styleId="xl67">
    <w:name w:val="xl67"/>
    <w:basedOn w:val="a"/>
    <w:rsid w:val="00CC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3C3C3"/>
      <w:spacing w:before="100" w:beforeAutospacing="1" w:after="100" w:afterAutospacing="1" w:line="240" w:lineRule="auto"/>
      <w:ind w:left="0" w:firstLine="0"/>
      <w:jc w:val="right"/>
      <w:textAlignment w:val="top"/>
    </w:pPr>
    <w:rPr>
      <w:rFonts w:ascii="Arial" w:hAnsi="Arial" w:cs="Arial"/>
      <w:i/>
      <w:iCs/>
      <w:color w:val="auto"/>
      <w:sz w:val="18"/>
      <w:szCs w:val="18"/>
    </w:rPr>
  </w:style>
  <w:style w:type="paragraph" w:customStyle="1" w:styleId="xl68">
    <w:name w:val="xl68"/>
    <w:basedOn w:val="a"/>
    <w:rsid w:val="00CC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top"/>
    </w:pPr>
    <w:rPr>
      <w:color w:val="auto"/>
      <w:sz w:val="24"/>
      <w:szCs w:val="24"/>
    </w:rPr>
  </w:style>
  <w:style w:type="paragraph" w:customStyle="1" w:styleId="xl69">
    <w:name w:val="xl69"/>
    <w:basedOn w:val="a"/>
    <w:rsid w:val="00CC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right"/>
      <w:textAlignment w:val="top"/>
    </w:pPr>
    <w:rPr>
      <w:color w:val="auto"/>
      <w:sz w:val="24"/>
      <w:szCs w:val="24"/>
    </w:rPr>
  </w:style>
  <w:style w:type="paragraph" w:customStyle="1" w:styleId="xl70">
    <w:name w:val="xl70"/>
    <w:basedOn w:val="a"/>
    <w:rsid w:val="00CC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2D2D2"/>
      <w:spacing w:before="100" w:beforeAutospacing="1" w:after="100" w:afterAutospacing="1" w:line="240" w:lineRule="auto"/>
      <w:ind w:left="0" w:firstLine="0"/>
      <w:jc w:val="left"/>
      <w:textAlignment w:val="top"/>
    </w:pPr>
    <w:rPr>
      <w:rFonts w:ascii="Arial" w:hAnsi="Arial" w:cs="Arial"/>
      <w:b/>
      <w:bCs/>
      <w:i/>
      <w:iCs/>
      <w:color w:val="auto"/>
      <w:sz w:val="18"/>
      <w:szCs w:val="18"/>
    </w:rPr>
  </w:style>
  <w:style w:type="paragraph" w:customStyle="1" w:styleId="xl71">
    <w:name w:val="xl71"/>
    <w:basedOn w:val="a"/>
    <w:rsid w:val="00CC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2D2D2"/>
      <w:spacing w:before="100" w:beforeAutospacing="1" w:after="100" w:afterAutospacing="1" w:line="240" w:lineRule="auto"/>
      <w:ind w:left="0" w:firstLine="0"/>
      <w:jc w:val="right"/>
      <w:textAlignment w:val="top"/>
    </w:pPr>
    <w:rPr>
      <w:rFonts w:ascii="Arial" w:hAnsi="Arial" w:cs="Arial"/>
      <w:i/>
      <w:iCs/>
      <w:color w:val="auto"/>
      <w:sz w:val="18"/>
      <w:szCs w:val="18"/>
    </w:rPr>
  </w:style>
  <w:style w:type="paragraph" w:customStyle="1" w:styleId="xl72">
    <w:name w:val="xl72"/>
    <w:basedOn w:val="a"/>
    <w:rsid w:val="00CC2142"/>
    <w:pPr>
      <w:spacing w:before="100" w:beforeAutospacing="1" w:after="100" w:afterAutospacing="1" w:line="240" w:lineRule="auto"/>
      <w:ind w:left="0" w:firstLine="0"/>
      <w:jc w:val="center"/>
    </w:pPr>
    <w:rPr>
      <w:color w:val="auto"/>
      <w:sz w:val="24"/>
      <w:szCs w:val="24"/>
    </w:rPr>
  </w:style>
  <w:style w:type="paragraph" w:customStyle="1" w:styleId="xl73">
    <w:name w:val="xl73"/>
    <w:basedOn w:val="a"/>
    <w:rsid w:val="00CC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center"/>
      <w:textAlignment w:val="top"/>
    </w:pPr>
    <w:rPr>
      <w:color w:val="auto"/>
      <w:sz w:val="24"/>
      <w:szCs w:val="24"/>
    </w:rPr>
  </w:style>
  <w:style w:type="paragraph" w:customStyle="1" w:styleId="xl74">
    <w:name w:val="xl74"/>
    <w:basedOn w:val="a"/>
    <w:rsid w:val="00CC2142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75">
    <w:name w:val="xl75"/>
    <w:basedOn w:val="a"/>
    <w:rsid w:val="00CC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6">
    <w:name w:val="xl76"/>
    <w:basedOn w:val="a"/>
    <w:rsid w:val="00CC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7">
    <w:name w:val="xl77"/>
    <w:basedOn w:val="a"/>
    <w:rsid w:val="00CC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24"/>
      <w:szCs w:val="24"/>
    </w:rPr>
  </w:style>
  <w:style w:type="paragraph" w:customStyle="1" w:styleId="xl78">
    <w:name w:val="xl78"/>
    <w:basedOn w:val="a"/>
    <w:rsid w:val="00CC2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color w:val="auto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1AAF"/>
    <w:rPr>
      <w:rFonts w:ascii="Segoe UI" w:eastAsia="Times New Roman" w:hAnsi="Segoe UI" w:cs="Segoe UI"/>
      <w:color w:val="000000"/>
      <w:sz w:val="18"/>
      <w:szCs w:val="18"/>
    </w:rPr>
  </w:style>
  <w:style w:type="paragraph" w:styleId="a7">
    <w:name w:val="List Paragraph"/>
    <w:aliases w:val="Table-Normal,RSHB_Table-Normal,Заголовок_3,Подпись рисунка,Алроса_маркер (Уровень 4),Маркер,ПАРАГРАФ,Абзац списка2"/>
    <w:basedOn w:val="a"/>
    <w:link w:val="a8"/>
    <w:uiPriority w:val="34"/>
    <w:qFormat/>
    <w:rsid w:val="00093E58"/>
    <w:pPr>
      <w:spacing w:after="0" w:line="240" w:lineRule="auto"/>
      <w:ind w:left="720" w:firstLine="0"/>
      <w:contextualSpacing/>
      <w:jc w:val="left"/>
    </w:pPr>
    <w:rPr>
      <w:rFonts w:eastAsia="Calibri"/>
      <w:color w:val="auto"/>
      <w:sz w:val="24"/>
      <w:szCs w:val="24"/>
    </w:rPr>
  </w:style>
  <w:style w:type="character" w:customStyle="1" w:styleId="a8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7"/>
    <w:uiPriority w:val="34"/>
    <w:locked/>
    <w:rsid w:val="00093E58"/>
    <w:rPr>
      <w:rFonts w:ascii="Times New Roman" w:eastAsia="Calibri" w:hAnsi="Times New Roman" w:cs="Times New Roman"/>
      <w:sz w:val="24"/>
      <w:szCs w:val="24"/>
    </w:rPr>
  </w:style>
  <w:style w:type="paragraph" w:customStyle="1" w:styleId="a9">
    <w:name w:val="Таблица шапка"/>
    <w:basedOn w:val="a"/>
    <w:rsid w:val="00093E58"/>
    <w:pPr>
      <w:keepNext/>
      <w:spacing w:before="40" w:after="40" w:line="240" w:lineRule="auto"/>
      <w:ind w:left="57" w:right="57" w:firstLine="0"/>
      <w:jc w:val="left"/>
    </w:pPr>
    <w:rPr>
      <w:snapToGrid w:val="0"/>
      <w:color w:val="auto"/>
      <w:sz w:val="22"/>
      <w:szCs w:val="26"/>
    </w:rPr>
  </w:style>
  <w:style w:type="paragraph" w:styleId="21">
    <w:name w:val="toc 2"/>
    <w:basedOn w:val="a"/>
    <w:next w:val="a"/>
    <w:autoRedefine/>
    <w:uiPriority w:val="39"/>
    <w:unhideWhenUsed/>
    <w:rsid w:val="008D7B5F"/>
    <w:pPr>
      <w:tabs>
        <w:tab w:val="right" w:leader="dot" w:pos="10194"/>
      </w:tabs>
      <w:spacing w:after="100"/>
      <w:ind w:left="0" w:firstLine="0"/>
      <w:jc w:val="center"/>
    </w:pPr>
  </w:style>
  <w:style w:type="paragraph" w:styleId="31">
    <w:name w:val="toc 3"/>
    <w:basedOn w:val="a"/>
    <w:next w:val="a"/>
    <w:autoRedefine/>
    <w:uiPriority w:val="39"/>
    <w:unhideWhenUsed/>
    <w:rsid w:val="00823674"/>
    <w:pPr>
      <w:spacing w:after="100"/>
      <w:ind w:left="520"/>
    </w:pPr>
  </w:style>
  <w:style w:type="paragraph" w:styleId="aa">
    <w:name w:val="TOC Heading"/>
    <w:basedOn w:val="1"/>
    <w:next w:val="a"/>
    <w:uiPriority w:val="39"/>
    <w:unhideWhenUsed/>
    <w:qFormat/>
    <w:rsid w:val="00823674"/>
    <w:pPr>
      <w:spacing w:before="24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character" w:customStyle="1" w:styleId="40">
    <w:name w:val="Заголовок 4 Знак"/>
    <w:aliases w:val="H4 Знак"/>
    <w:basedOn w:val="a0"/>
    <w:link w:val="4"/>
    <w:rsid w:val="00E80C27"/>
    <w:rPr>
      <w:rFonts w:asciiTheme="majorHAnsi" w:eastAsiaTheme="majorEastAsia" w:hAnsiTheme="majorHAnsi" w:cstheme="majorBidi"/>
      <w:i/>
      <w:iCs/>
      <w:color w:val="2E74B5" w:themeColor="accent1" w:themeShade="BF"/>
      <w:sz w:val="26"/>
    </w:rPr>
  </w:style>
  <w:style w:type="table" w:styleId="ab">
    <w:name w:val="Table Grid"/>
    <w:basedOn w:val="a1"/>
    <w:uiPriority w:val="39"/>
    <w:rsid w:val="00E80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Таблица"/>
    <w:basedOn w:val="a"/>
    <w:qFormat/>
    <w:rsid w:val="00E80C27"/>
    <w:pPr>
      <w:keepNext/>
      <w:spacing w:before="60" w:after="60" w:line="240" w:lineRule="auto"/>
      <w:ind w:left="0" w:firstLine="0"/>
      <w:jc w:val="center"/>
    </w:pPr>
    <w:rPr>
      <w:rFonts w:eastAsia="Calibri"/>
      <w:b/>
      <w:color w:val="auto"/>
      <w:sz w:val="24"/>
      <w:szCs w:val="24"/>
      <w:lang w:val="x-none" w:eastAsia="x-none"/>
    </w:rPr>
  </w:style>
  <w:style w:type="character" w:customStyle="1" w:styleId="ad">
    <w:name w:val="комментарий"/>
    <w:rsid w:val="00E80C27"/>
    <w:rPr>
      <w:b/>
      <w:i/>
      <w:shd w:val="clear" w:color="auto" w:fill="FFFF99"/>
    </w:rPr>
  </w:style>
  <w:style w:type="paragraph" w:styleId="41">
    <w:name w:val="toc 4"/>
    <w:basedOn w:val="a"/>
    <w:next w:val="a"/>
    <w:autoRedefine/>
    <w:uiPriority w:val="39"/>
    <w:semiHidden/>
    <w:unhideWhenUsed/>
    <w:rsid w:val="00E035BE"/>
    <w:pPr>
      <w:spacing w:after="100"/>
      <w:ind w:left="780"/>
    </w:pPr>
  </w:style>
  <w:style w:type="paragraph" w:customStyle="1" w:styleId="ae">
    <w:name w:val="[РГ] Текст"/>
    <w:basedOn w:val="a"/>
    <w:qFormat/>
    <w:rsid w:val="00540B86"/>
    <w:pPr>
      <w:spacing w:before="120" w:after="0" w:line="240" w:lineRule="auto"/>
      <w:ind w:left="0" w:firstLine="0"/>
    </w:pPr>
    <w:rPr>
      <w:rFonts w:eastAsia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5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8FE55-7A10-4DD9-A9BD-5363CDC7D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2198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&lt;4D6963726F736F667420576F7264202D20D2E5F5EDE8F7E5F1EAE8E520F2F0E5E1EEE2E0EDE8FF&gt;</vt:lpstr>
    </vt:vector>
  </TitlesOfParts>
  <Company>HP Inc.</Company>
  <LinksUpToDate>false</LinksUpToDate>
  <CharactersWithSpaces>14704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&lt;4D6963726F736F667420576F7264202D20D2E5F5EDE8F7E5F1EAE8E520F2F0E5E1EEE2E0EDE8FF&gt;</dc:title>
  <dc:subject/>
  <dc:creator>TretyakovMM</dc:creator>
  <cp:keywords/>
  <cp:lastModifiedBy>Путинцев Артур Анатольевич</cp:lastModifiedBy>
  <cp:revision>40</cp:revision>
  <cp:lastPrinted>2026-03-12T00:19:00Z</cp:lastPrinted>
  <dcterms:created xsi:type="dcterms:W3CDTF">2026-02-13T04:23:00Z</dcterms:created>
  <dcterms:modified xsi:type="dcterms:W3CDTF">2026-05-27T03:56:00Z</dcterms:modified>
</cp:coreProperties>
</file>