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16" w:rsidRDefault="00F45DF1">
      <w:pPr>
        <w:keepNext/>
        <w:keepLines/>
        <w:spacing w:line="276" w:lineRule="auto"/>
        <w:jc w:val="right"/>
      </w:pPr>
      <w:r>
        <w:t>«УТВЕРЖДАЮ»</w:t>
      </w:r>
    </w:p>
    <w:p w:rsidR="007D6516" w:rsidRDefault="00F45DF1">
      <w:pPr>
        <w:keepNext/>
        <w:keepLines/>
        <w:spacing w:line="276" w:lineRule="auto"/>
        <w:jc w:val="right"/>
      </w:pPr>
      <w:r>
        <w:t>Главный инженер ЦЭС</w:t>
      </w:r>
    </w:p>
    <w:p w:rsidR="007D6516" w:rsidRDefault="00F45DF1">
      <w:pPr>
        <w:keepNext/>
        <w:keepLines/>
        <w:spacing w:line="276" w:lineRule="auto"/>
        <w:jc w:val="right"/>
      </w:pPr>
      <w:r>
        <w:t>ПАО «Якутскэнерго»</w:t>
      </w:r>
    </w:p>
    <w:p w:rsidR="007D6516" w:rsidRDefault="00F45DF1">
      <w:pPr>
        <w:keepNext/>
        <w:keepLines/>
        <w:spacing w:line="276" w:lineRule="auto"/>
        <w:jc w:val="right"/>
      </w:pPr>
      <w:r>
        <w:t>________________ М.В. Варейкис</w:t>
      </w:r>
    </w:p>
    <w:p w:rsidR="007D6516" w:rsidRDefault="00F45DF1">
      <w:pPr>
        <w:keepNext/>
        <w:keepLines/>
        <w:spacing w:line="276" w:lineRule="auto"/>
        <w:jc w:val="right"/>
      </w:pPr>
      <w:r>
        <w:rPr>
          <w:bCs/>
          <w:sz w:val="24"/>
          <w:szCs w:val="24"/>
        </w:rPr>
        <w:t>«___»____________2026 г.</w:t>
      </w:r>
    </w:p>
    <w:p w:rsidR="007D6516" w:rsidRDefault="007D6516">
      <w:pPr>
        <w:keepNext/>
        <w:keepLines/>
        <w:jc w:val="right"/>
        <w:rPr>
          <w:b/>
          <w:bCs/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7D6516">
      <w:pPr>
        <w:keepNext/>
        <w:keepLines/>
        <w:rPr>
          <w:sz w:val="26"/>
          <w:szCs w:val="26"/>
        </w:rPr>
      </w:pPr>
    </w:p>
    <w:p w:rsidR="007D6516" w:rsidRDefault="00F45DF1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</w:rPr>
        <w:t xml:space="preserve">Технические требования </w:t>
      </w:r>
      <w:r>
        <w:rPr>
          <w:rFonts w:eastAsia="Calibri"/>
          <w:b/>
          <w:sz w:val="26"/>
          <w:szCs w:val="26"/>
        </w:rPr>
        <w:br/>
      </w:r>
    </w:p>
    <w:p w:rsidR="007D6516" w:rsidRDefault="00F45DF1">
      <w:pPr>
        <w:keepNext/>
        <w:keepLines/>
        <w:jc w:val="center"/>
      </w:pPr>
      <w:r>
        <w:rPr>
          <w:rFonts w:eastAsia="Calibri"/>
          <w:b/>
          <w:color w:val="000000"/>
          <w:sz w:val="24"/>
          <w:szCs w:val="24"/>
        </w:rPr>
        <w:t>ОКПД2 28.13.14.190 Поставка компрессоров и запасных частей к ним под ремонтную программу Центральных электрических сетей</w:t>
      </w:r>
    </w:p>
    <w:p w:rsidR="007D6516" w:rsidRDefault="00F45DF1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 w:rsidR="007D6516" w:rsidRDefault="007D6516">
      <w:pPr>
        <w:jc w:val="center"/>
        <w:rPr>
          <w:rFonts w:eastAsia="Calibri"/>
          <w:b/>
          <w:sz w:val="26"/>
          <w:szCs w:val="26"/>
        </w:rPr>
      </w:pPr>
    </w:p>
    <w:p w:rsidR="007D6516" w:rsidRDefault="007D651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D6516" w:rsidRDefault="007D6516">
      <w:pPr>
        <w:keepNext/>
        <w:keepLines/>
        <w:jc w:val="both"/>
        <w:rPr>
          <w:sz w:val="26"/>
          <w:szCs w:val="26"/>
        </w:rPr>
      </w:pPr>
    </w:p>
    <w:p w:rsidR="007D6516" w:rsidRDefault="00F45DF1">
      <w:pPr>
        <w:rPr>
          <w:sz w:val="26"/>
          <w:szCs w:val="26"/>
        </w:rPr>
      </w:pPr>
      <w:r>
        <w:br w:type="page"/>
      </w:r>
    </w:p>
    <w:p w:rsidR="007D6516" w:rsidRDefault="00F45DF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665602970"/>
        <w:docPartObj>
          <w:docPartGallery w:val="Table of Contents"/>
          <w:docPartUnique/>
        </w:docPartObj>
      </w:sdtPr>
      <w:sdtContent>
        <w:p w:rsidR="007D6516" w:rsidRDefault="00F45DF1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f2"/>
              <w:webHidden/>
            </w:rPr>
            <w:instrText xml:space="preserve"> TOC \z \o "1-4" \u \h</w:instrText>
          </w:r>
          <w:r>
            <w:rPr>
              <w:rStyle w:val="afff2"/>
            </w:rPr>
            <w:fldChar w:fldCharType="separate"/>
          </w:r>
          <w:hyperlink w:anchor="__RefHeading___Toc29818_273263751">
            <w:r>
              <w:rPr>
                <w:rStyle w:val="afff2"/>
                <w:webHidden/>
              </w:rPr>
              <w:t>1. Общие сведения</w:t>
            </w:r>
            <w:r>
              <w:rPr>
                <w:rStyle w:val="afff2"/>
                <w:webHidden/>
              </w:rPr>
              <w:tab/>
              <w:t>3</w:t>
            </w:r>
          </w:hyperlink>
        </w:p>
        <w:p w:rsidR="007D6516" w:rsidRDefault="00FD315C">
          <w:pPr>
            <w:pStyle w:val="41"/>
            <w:tabs>
              <w:tab w:val="right" w:leader="dot" w:pos="9921"/>
            </w:tabs>
          </w:pPr>
          <w:hyperlink w:anchor="__RefHeading___Toc29820_273263751">
            <w:r w:rsidR="00F45DF1">
              <w:rPr>
                <w:rStyle w:val="afff2"/>
                <w:webHidden/>
              </w:rPr>
              <w:t>1.1. Обозначения и сокращения</w:t>
            </w:r>
            <w:r w:rsidR="00F45DF1">
              <w:rPr>
                <w:rStyle w:val="afff2"/>
                <w:webHidden/>
              </w:rPr>
              <w:tab/>
              <w:t>3</w:t>
            </w:r>
          </w:hyperlink>
        </w:p>
        <w:p w:rsidR="007D6516" w:rsidRDefault="00FD315C">
          <w:pPr>
            <w:pStyle w:val="41"/>
            <w:tabs>
              <w:tab w:val="right" w:leader="dot" w:pos="9921"/>
            </w:tabs>
          </w:pPr>
          <w:hyperlink w:anchor="__RefHeading___Toc29822_273263751">
            <w:r w:rsidR="00F45DF1">
              <w:rPr>
                <w:rStyle w:val="afff2"/>
                <w:webHidden/>
              </w:rPr>
              <w:t>1.2. Наименование закупаемой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41"/>
            <w:tabs>
              <w:tab w:val="right" w:leader="dot" w:pos="9921"/>
            </w:tabs>
          </w:pPr>
          <w:hyperlink w:anchor="__RefHeading___Toc29824_273263751">
            <w:r w:rsidR="00F45DF1">
              <w:rPr>
                <w:rStyle w:val="afff2"/>
                <w:webHidden/>
              </w:rPr>
              <w:t>1.3. Цель использования закупаемой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17"/>
            <w:tabs>
              <w:tab w:val="right" w:leader="dot" w:pos="9921"/>
            </w:tabs>
          </w:pPr>
          <w:hyperlink w:anchor="__RefHeading___Toc29830_273263751">
            <w:r w:rsidR="00F45DF1">
              <w:rPr>
                <w:rStyle w:val="afff2"/>
                <w:webHidden/>
              </w:rPr>
              <w:t>2. Требования к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41"/>
            <w:tabs>
              <w:tab w:val="right" w:leader="dot" w:pos="9921"/>
            </w:tabs>
          </w:pPr>
          <w:hyperlink w:anchor="__RefHeading___Toc29832_273263751">
            <w:r w:rsidR="00F45DF1">
              <w:rPr>
                <w:rStyle w:val="afff2"/>
                <w:webHidden/>
              </w:rPr>
              <w:t>2.1. Требования к объемам и срокам поставки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39"/>
            <w:tabs>
              <w:tab w:val="right" w:leader="dot" w:pos="9921"/>
            </w:tabs>
          </w:pPr>
          <w:hyperlink w:anchor="__RefHeading___Toc29834_273263751">
            <w:r w:rsidR="00F45DF1">
              <w:rPr>
                <w:rStyle w:val="afff2"/>
                <w:webHidden/>
              </w:rPr>
              <w:t>2.1.1. Перечень и объем закупаемой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17"/>
            <w:tabs>
              <w:tab w:val="right" w:leader="dot" w:pos="9921"/>
            </w:tabs>
          </w:pPr>
          <w:hyperlink w:anchor="__RefHeading___Toc29836_273263751">
            <w:r w:rsidR="00F45DF1">
              <w:rPr>
                <w:rStyle w:val="afff2"/>
                <w:webHidden/>
              </w:rPr>
              <w:t>Таблица 1.1 Перечень и объем закупаемой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39"/>
            <w:tabs>
              <w:tab w:val="right" w:leader="dot" w:pos="9921"/>
            </w:tabs>
          </w:pPr>
          <w:hyperlink w:anchor="__RefHeading___Toc29838_273263751">
            <w:r w:rsidR="00F45DF1">
              <w:rPr>
                <w:rStyle w:val="afff2"/>
                <w:webHidden/>
              </w:rPr>
              <w:t>2.1.2. Требования к срокам поставки продукции и оказания сопутствующих услуг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17"/>
            <w:tabs>
              <w:tab w:val="right" w:leader="dot" w:pos="9921"/>
            </w:tabs>
          </w:pPr>
          <w:hyperlink w:anchor="__RefHeading___Toc29840_273263751">
            <w:r w:rsidR="00F45DF1">
              <w:rPr>
                <w:rStyle w:val="afff2"/>
                <w:webHidden/>
              </w:rPr>
              <w:t>Таблица 2.1 Требования по срокам поставки продукции</w:t>
            </w:r>
            <w:r w:rsidR="00F45DF1">
              <w:rPr>
                <w:rStyle w:val="afff2"/>
                <w:webHidden/>
              </w:rPr>
              <w:tab/>
              <w:t>4</w:t>
            </w:r>
          </w:hyperlink>
        </w:p>
        <w:p w:rsidR="007D6516" w:rsidRDefault="00FD315C">
          <w:pPr>
            <w:pStyle w:val="41"/>
            <w:tabs>
              <w:tab w:val="right" w:leader="dot" w:pos="9921"/>
            </w:tabs>
          </w:pPr>
          <w:hyperlink w:anchor="__RefHeading___Toc29842_273263751">
            <w:r w:rsidR="00F45DF1">
              <w:rPr>
                <w:rStyle w:val="afff2"/>
                <w:webHidden/>
              </w:rPr>
              <w:t>2.2. Требования к качеству продукции</w:t>
            </w:r>
            <w:r w:rsidR="00F45DF1">
              <w:rPr>
                <w:rStyle w:val="afff2"/>
                <w:webHidden/>
              </w:rPr>
              <w:tab/>
              <w:t>5</w:t>
            </w:r>
          </w:hyperlink>
        </w:p>
        <w:p w:rsidR="007D6516" w:rsidRDefault="00FD315C">
          <w:pPr>
            <w:pStyle w:val="17"/>
            <w:tabs>
              <w:tab w:val="right" w:leader="dot" w:pos="9921"/>
            </w:tabs>
          </w:pPr>
          <w:hyperlink w:anchor="__RefHeading___Toc29844_273263751">
            <w:r w:rsidR="00F45DF1">
              <w:rPr>
                <w:rStyle w:val="afff2"/>
                <w:webHidden/>
              </w:rPr>
              <w:t>Таблица 3. Требования к продукции</w:t>
            </w:r>
            <w:r w:rsidR="00F45DF1">
              <w:rPr>
                <w:rStyle w:val="afff2"/>
                <w:webHidden/>
              </w:rPr>
              <w:tab/>
              <w:t>5</w:t>
            </w:r>
          </w:hyperlink>
        </w:p>
        <w:p w:rsidR="007D6516" w:rsidRDefault="00FD315C">
          <w:pPr>
            <w:pStyle w:val="39"/>
            <w:tabs>
              <w:tab w:val="right" w:leader="dot" w:pos="9921"/>
            </w:tabs>
          </w:pPr>
          <w:hyperlink w:anchor="__RefHeading___Toc29846_273263751">
            <w:r w:rsidR="00F45DF1">
              <w:rPr>
                <w:rStyle w:val="afff2"/>
                <w:webHidden/>
              </w:rPr>
              <w:t>2.2.1. В составе заявки необходимо предоставить</w:t>
            </w:r>
            <w:r w:rsidR="00F45DF1">
              <w:rPr>
                <w:rStyle w:val="afff2"/>
                <w:webHidden/>
              </w:rPr>
              <w:tab/>
              <w:t>10</w:t>
            </w:r>
          </w:hyperlink>
        </w:p>
        <w:p w:rsidR="007D6516" w:rsidRDefault="00FD315C">
          <w:pPr>
            <w:pStyle w:val="17"/>
            <w:tabs>
              <w:tab w:val="right" w:leader="dot" w:pos="9921"/>
            </w:tabs>
          </w:pPr>
          <w:hyperlink w:anchor="__RefHeading___Toc29848_273263751">
            <w:r w:rsidR="00F45DF1">
              <w:rPr>
                <w:rStyle w:val="afff2"/>
                <w:webHidden/>
              </w:rPr>
              <w:t>3. Приложения</w:t>
            </w:r>
            <w:r w:rsidR="00F45DF1">
              <w:rPr>
                <w:rStyle w:val="afff2"/>
                <w:webHidden/>
              </w:rPr>
              <w:tab/>
              <w:t>13</w:t>
            </w:r>
          </w:hyperlink>
          <w:r w:rsidR="00F45DF1">
            <w:rPr>
              <w:rStyle w:val="afff2"/>
            </w:rPr>
            <w:fldChar w:fldCharType="end"/>
          </w:r>
        </w:p>
      </w:sdtContent>
    </w:sdt>
    <w:p w:rsidR="007D6516" w:rsidRDefault="007D6516">
      <w:pPr>
        <w:pStyle w:val="17"/>
        <w:tabs>
          <w:tab w:val="right" w:leader="dot" w:pos="9921"/>
        </w:tabs>
      </w:pPr>
    </w:p>
    <w:p w:rsidR="007D6516" w:rsidRDefault="007D6516">
      <w:pPr>
        <w:pStyle w:val="22"/>
        <w:tabs>
          <w:tab w:val="clear" w:pos="0"/>
        </w:tabs>
      </w:pPr>
    </w:p>
    <w:p w:rsidR="007D6516" w:rsidRDefault="00F45DF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D6516" w:rsidRDefault="00F45DF1">
      <w:pPr>
        <w:pStyle w:val="1"/>
        <w:ind w:hanging="360"/>
      </w:pPr>
      <w:bookmarkStart w:id="0" w:name="__RefHeading___Toc29818_273263751"/>
      <w:bookmarkStart w:id="1" w:name="_Toc208479406"/>
      <w:bookmarkStart w:id="2" w:name="_Toc51339692"/>
      <w:bookmarkStart w:id="3" w:name="_Toc191395474"/>
      <w:bookmarkEnd w:id="0"/>
      <w:r>
        <w:lastRenderedPageBreak/>
        <w:t>Общие сведения</w:t>
      </w:r>
      <w:bookmarkEnd w:id="1"/>
      <w:bookmarkEnd w:id="2"/>
      <w:bookmarkEnd w:id="3"/>
    </w:p>
    <w:p w:rsidR="007D6516" w:rsidRDefault="00F45DF1">
      <w:pPr>
        <w:pStyle w:val="4"/>
        <w:numPr>
          <w:ilvl w:val="1"/>
          <w:numId w:val="3"/>
        </w:numPr>
      </w:pPr>
      <w:bookmarkStart w:id="4" w:name="__RefHeading___Toc29820_273263751"/>
      <w:bookmarkStart w:id="5" w:name="_Toc208479407"/>
      <w:bookmarkStart w:id="6" w:name="_Toc46743505"/>
      <w:bookmarkStart w:id="7" w:name="_Toc191395475"/>
      <w:bookmarkEnd w:id="4"/>
      <w:r>
        <w:t>Обозначения и сокращения</w:t>
      </w:r>
      <w:bookmarkEnd w:id="5"/>
      <w:bookmarkEnd w:id="6"/>
      <w:bookmarkEnd w:id="7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14192-96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30546.1-98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к машинам, приборам и другим техническим изделиям и методы расчета их сложных конструкций в части сейсмостойкости;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нормативно-техническая документация;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требования;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MSK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>шкала интенсивности землетрясений Медведева – Шпонхойера – Карника.</w:t>
            </w:r>
          </w:p>
        </w:tc>
      </w:tr>
      <w:tr w:rsidR="007D651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IP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</w:pPr>
            <w:r>
              <w:rPr>
                <w:rStyle w:val="aff2"/>
                <w:b w:val="0"/>
                <w:i w:val="0"/>
                <w:iCs/>
                <w:sz w:val="22"/>
                <w:szCs w:val="22"/>
                <w:shd w:val="clear" w:color="auto" w:fill="auto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защитой.</w:t>
            </w:r>
          </w:p>
        </w:tc>
      </w:tr>
    </w:tbl>
    <w:p w:rsidR="007D6516" w:rsidRDefault="00F45DF1">
      <w:pPr>
        <w:pStyle w:val="4"/>
      </w:pPr>
      <w:r>
        <w:br w:type="page"/>
      </w:r>
    </w:p>
    <w:p w:rsidR="007D6516" w:rsidRDefault="00F45DF1">
      <w:pPr>
        <w:pStyle w:val="4"/>
        <w:numPr>
          <w:ilvl w:val="1"/>
          <w:numId w:val="3"/>
        </w:numPr>
      </w:pPr>
      <w:bookmarkStart w:id="8" w:name="__RefHeading___Toc29822_273263751"/>
      <w:bookmarkStart w:id="9" w:name="_Toc208479408"/>
      <w:bookmarkStart w:id="10" w:name="_Toc191395476"/>
      <w:bookmarkEnd w:id="8"/>
      <w:r>
        <w:lastRenderedPageBreak/>
        <w:t>Наименование закупаемой продукции</w:t>
      </w:r>
      <w:bookmarkEnd w:id="9"/>
      <w:bookmarkEnd w:id="10"/>
    </w:p>
    <w:p w:rsidR="007D6516" w:rsidRDefault="00F45DF1">
      <w:pPr>
        <w:widowControl w:val="0"/>
        <w:tabs>
          <w:tab w:val="left" w:pos="426"/>
        </w:tabs>
        <w:spacing w:line="276" w:lineRule="auto"/>
        <w:jc w:val="both"/>
      </w:pPr>
      <w:r>
        <w:rPr>
          <w:rFonts w:eastAsia="Calibri"/>
          <w:sz w:val="24"/>
          <w:lang w:eastAsia="x-none"/>
        </w:rPr>
        <w:t>«Поставка компрессоров и запасных частей к ним под ремонтную программу Центральных электрических сетей»</w:t>
      </w:r>
    </w:p>
    <w:p w:rsidR="007D6516" w:rsidRDefault="00F45DF1">
      <w:pPr>
        <w:pStyle w:val="4"/>
        <w:numPr>
          <w:ilvl w:val="1"/>
          <w:numId w:val="3"/>
        </w:numPr>
      </w:pPr>
      <w:bookmarkStart w:id="11" w:name="__RefHeading___Toc29824_273263751"/>
      <w:bookmarkStart w:id="12" w:name="_Toc46743507"/>
      <w:bookmarkStart w:id="13" w:name="_Toc208479409"/>
      <w:bookmarkStart w:id="14" w:name="_Toc191395477"/>
      <w:bookmarkEnd w:id="11"/>
      <w:r>
        <w:t xml:space="preserve">Цель </w:t>
      </w:r>
      <w:bookmarkEnd w:id="12"/>
      <w:r>
        <w:t>использования закупаемой продукции</w:t>
      </w:r>
      <w:bookmarkEnd w:id="13"/>
      <w:bookmarkEnd w:id="14"/>
    </w:p>
    <w:p w:rsidR="007D6516" w:rsidRDefault="00F45DF1">
      <w:pPr>
        <w:widowControl w:val="0"/>
        <w:tabs>
          <w:tab w:val="left" w:pos="426"/>
        </w:tabs>
        <w:spacing w:before="120" w:after="240" w:line="276" w:lineRule="auto"/>
        <w:jc w:val="both"/>
        <w:rPr>
          <w:rStyle w:val="aff2"/>
          <w:b w:val="0"/>
          <w:bCs/>
          <w:sz w:val="24"/>
          <w:szCs w:val="24"/>
        </w:rPr>
      </w:pPr>
      <w:r>
        <w:rPr>
          <w:rStyle w:val="aff2"/>
          <w:rFonts w:eastAsia="Calibri"/>
          <w:b w:val="0"/>
          <w:i w:val="0"/>
          <w:sz w:val="24"/>
          <w:szCs w:val="24"/>
          <w:shd w:val="clear" w:color="auto" w:fill="FFFFFF"/>
          <w:lang w:eastAsia="x-none"/>
        </w:rPr>
        <w:t>Компрессоры и запасные части к ним под ремонтную программу для ремонтной программы с целью обеспечения надежности электроснабжения потребителей Центральных электрических сетей Республики Саха (Якутия)</w:t>
      </w:r>
    </w:p>
    <w:p w:rsidR="007D6516" w:rsidRDefault="00F45DF1">
      <w:pPr>
        <w:pStyle w:val="1"/>
        <w:ind w:hanging="360"/>
        <w:rPr>
          <w:caps/>
        </w:rPr>
      </w:pPr>
      <w:bookmarkStart w:id="15" w:name="__RefHeading___Toc29830_273263751"/>
      <w:bookmarkStart w:id="16" w:name="_Toc208479412"/>
      <w:bookmarkStart w:id="17" w:name="_Toc51339693"/>
      <w:bookmarkStart w:id="18" w:name="_Toc191395481"/>
      <w:bookmarkEnd w:id="15"/>
      <w:r>
        <w:t>Требования к продукции</w:t>
      </w:r>
      <w:bookmarkEnd w:id="16"/>
      <w:bookmarkEnd w:id="17"/>
      <w:bookmarkEnd w:id="18"/>
    </w:p>
    <w:p w:rsidR="007D6516" w:rsidRDefault="00F45DF1">
      <w:pPr>
        <w:pStyle w:val="4"/>
        <w:numPr>
          <w:ilvl w:val="1"/>
          <w:numId w:val="3"/>
        </w:numPr>
      </w:pPr>
      <w:bookmarkStart w:id="19" w:name="__RefHeading___Toc29832_273263751"/>
      <w:bookmarkStart w:id="20" w:name="_Toc208479413"/>
      <w:bookmarkStart w:id="21" w:name="_Toc191395482"/>
      <w:bookmarkEnd w:id="19"/>
      <w:r>
        <w:t>Требования к объемам и срокам поставки</w:t>
      </w:r>
      <w:bookmarkEnd w:id="20"/>
      <w:bookmarkEnd w:id="21"/>
    </w:p>
    <w:p w:rsidR="007D6516" w:rsidRDefault="00F45DF1">
      <w:pPr>
        <w:pStyle w:val="3"/>
      </w:pPr>
      <w:bookmarkStart w:id="22" w:name="__RefHeading___Toc29834_273263751"/>
      <w:bookmarkStart w:id="23" w:name="_Toc208479414"/>
      <w:bookmarkStart w:id="24" w:name="_Toc191395483"/>
      <w:bookmarkEnd w:id="22"/>
      <w:r>
        <w:t>Перечень и объем закупаемой продукции</w:t>
      </w:r>
      <w:bookmarkEnd w:id="23"/>
      <w:bookmarkEnd w:id="24"/>
    </w:p>
    <w:p w:rsidR="007D6516" w:rsidRDefault="00F45DF1">
      <w:pPr>
        <w:pStyle w:val="afff0"/>
        <w:spacing w:after="113"/>
        <w:outlineLvl w:val="0"/>
      </w:pPr>
      <w:bookmarkStart w:id="25" w:name="__RefHeading___Toc29836_273263751"/>
      <w:bookmarkStart w:id="26" w:name="_Toc51339695"/>
      <w:bookmarkStart w:id="27" w:name="_Toc208479415"/>
      <w:bookmarkStart w:id="28" w:name="_Toc191395484"/>
      <w:bookmarkEnd w:id="25"/>
      <w:r>
        <w:t xml:space="preserve">Таблица 1.1 Перечень </w:t>
      </w:r>
      <w:bookmarkEnd w:id="26"/>
      <w:r>
        <w:t>и объем закупаемой продукции</w:t>
      </w:r>
      <w:bookmarkEnd w:id="27"/>
      <w:bookmarkEnd w:id="28"/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33"/>
        <w:gridCol w:w="3124"/>
        <w:gridCol w:w="899"/>
        <w:gridCol w:w="859"/>
        <w:gridCol w:w="1758"/>
        <w:gridCol w:w="2438"/>
      </w:tblGrid>
      <w:tr w:rsidR="00F45DF1" w:rsidTr="00F45DF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F45DF1" w:rsidTr="00F45DF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F1" w:rsidRDefault="00F45DF1" w:rsidP="00F45D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45DF1" w:rsidTr="00F45DF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pStyle w:val="aff1"/>
              <w:widowControl w:val="0"/>
              <w:ind w:left="0"/>
              <w:contextualSpacing w:val="0"/>
              <w:jc w:val="center"/>
            </w:pPr>
            <w:r>
              <w:t>1.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widowControl w:val="0"/>
            </w:pPr>
            <w:bookmarkStart w:id="29" w:name="_GoBack"/>
            <w:r>
              <w:rPr>
                <w:color w:val="000000"/>
                <w:sz w:val="24"/>
                <w:szCs w:val="24"/>
              </w:rPr>
              <w:t>Компрессор воздушный Einhell TC-АС 420-50-10 V4010495</w:t>
            </w:r>
            <w:bookmarkEnd w:id="29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28.13.14.190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Pr="00F45DF1" w:rsidRDefault="00F45DF1" w:rsidP="00F45DF1">
            <w:pPr>
              <w:widowControl w:val="0"/>
              <w:jc w:val="center"/>
              <w:rPr>
                <w:sz w:val="24"/>
                <w:szCs w:val="24"/>
              </w:rPr>
            </w:pPr>
            <w:r w:rsidRPr="00F45DF1">
              <w:rPr>
                <w:sz w:val="24"/>
                <w:szCs w:val="24"/>
              </w:rPr>
              <w:t>Установлен режим</w:t>
            </w:r>
            <w:r w:rsidR="004B3075">
              <w:rPr>
                <w:sz w:val="24"/>
                <w:szCs w:val="24"/>
              </w:rPr>
              <w:t>*</w:t>
            </w:r>
            <w:r w:rsidRPr="00F45DF1">
              <w:rPr>
                <w:sz w:val="24"/>
                <w:szCs w:val="24"/>
              </w:rPr>
              <w:t xml:space="preserve"> ограничения закупки иностранной  продукции</w:t>
            </w:r>
          </w:p>
        </w:tc>
      </w:tr>
      <w:tr w:rsidR="00F45DF1" w:rsidTr="00F45DF1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Default="00F45DF1" w:rsidP="00F45DF1">
            <w:pPr>
              <w:pStyle w:val="aff1"/>
              <w:widowControl w:val="0"/>
              <w:ind w:left="0"/>
              <w:contextualSpacing w:val="0"/>
              <w:jc w:val="center"/>
            </w:pPr>
            <w:r>
              <w:t>2.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F1" w:rsidRPr="00F41193" w:rsidRDefault="00F45DF1" w:rsidP="00F45DF1">
            <w:pPr>
              <w:widowControl w:val="0"/>
              <w:rPr>
                <w:bCs/>
                <w:sz w:val="20"/>
                <w:szCs w:val="20"/>
              </w:rPr>
            </w:pPr>
            <w:r w:rsidRPr="00F45DF1">
              <w:rPr>
                <w:color w:val="000000"/>
                <w:sz w:val="24"/>
                <w:szCs w:val="24"/>
              </w:rPr>
              <w:t>Компрессор поршневой масляный электрический Brait KMR-2500/100 20.01.008.043 2500Вт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Pr="00F45DF1" w:rsidRDefault="00F45DF1" w:rsidP="00F45DF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45DF1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F1" w:rsidRPr="00F45DF1" w:rsidRDefault="00F45DF1" w:rsidP="00F45DF1">
            <w:pPr>
              <w:jc w:val="center"/>
              <w:rPr>
                <w:color w:val="000000"/>
                <w:sz w:val="24"/>
                <w:szCs w:val="24"/>
              </w:rPr>
            </w:pPr>
            <w:r w:rsidRPr="00F45DF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Pr="00F45DF1" w:rsidRDefault="00F45DF1" w:rsidP="00F45DF1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45DF1">
              <w:rPr>
                <w:color w:val="000000"/>
                <w:sz w:val="24"/>
                <w:szCs w:val="24"/>
              </w:rPr>
              <w:t>28.13.26.000</w:t>
            </w:r>
          </w:p>
          <w:p w:rsidR="00F45DF1" w:rsidRPr="00F45DF1" w:rsidRDefault="00F45DF1" w:rsidP="00F45DF1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F1" w:rsidRPr="00F45DF1" w:rsidRDefault="00F45DF1" w:rsidP="00084FB2">
            <w:pPr>
              <w:widowControl w:val="0"/>
              <w:jc w:val="center"/>
              <w:rPr>
                <w:sz w:val="24"/>
                <w:szCs w:val="24"/>
              </w:rPr>
            </w:pPr>
            <w:r w:rsidRPr="00F45DF1">
              <w:rPr>
                <w:sz w:val="24"/>
                <w:szCs w:val="24"/>
              </w:rPr>
              <w:t>Установлен режим</w:t>
            </w:r>
            <w:r w:rsidR="004B3075">
              <w:rPr>
                <w:sz w:val="24"/>
                <w:szCs w:val="24"/>
              </w:rPr>
              <w:t>**</w:t>
            </w:r>
            <w:r w:rsidRPr="00F45DF1">
              <w:rPr>
                <w:sz w:val="24"/>
                <w:szCs w:val="24"/>
              </w:rPr>
              <w:t xml:space="preserve"> </w:t>
            </w:r>
            <w:r w:rsidR="00084FB2">
              <w:rPr>
                <w:sz w:val="24"/>
                <w:szCs w:val="24"/>
              </w:rPr>
              <w:t xml:space="preserve">запрета </w:t>
            </w:r>
            <w:r w:rsidRPr="00F45DF1">
              <w:rPr>
                <w:sz w:val="24"/>
                <w:szCs w:val="24"/>
              </w:rPr>
              <w:t>закупки иностранной  продукции</w:t>
            </w:r>
          </w:p>
        </w:tc>
      </w:tr>
    </w:tbl>
    <w:p w:rsidR="00F45DF1" w:rsidRPr="00F45DF1" w:rsidRDefault="00F45DF1" w:rsidP="00F45DF1">
      <w:pPr>
        <w:pStyle w:val="afff0"/>
        <w:spacing w:after="113"/>
        <w:outlineLvl w:val="0"/>
        <w:rPr>
          <w:b w:val="0"/>
          <w:sz w:val="18"/>
          <w:szCs w:val="18"/>
        </w:rPr>
      </w:pPr>
      <w:r w:rsidRPr="00F45DF1">
        <w:rPr>
          <w:b w:val="0"/>
          <w:sz w:val="18"/>
          <w:szCs w:val="18"/>
        </w:rPr>
        <w:t>* Ограничение может не применяться:</w:t>
      </w:r>
    </w:p>
    <w:p w:rsidR="00F45DF1" w:rsidRPr="00F45DF1" w:rsidRDefault="00F45DF1" w:rsidP="00F45DF1">
      <w:pPr>
        <w:pStyle w:val="afff0"/>
        <w:spacing w:after="113"/>
        <w:jc w:val="both"/>
        <w:outlineLvl w:val="0"/>
        <w:rPr>
          <w:b w:val="0"/>
          <w:sz w:val="18"/>
          <w:szCs w:val="18"/>
        </w:rPr>
      </w:pPr>
      <w:r w:rsidRPr="00F45DF1">
        <w:rPr>
          <w:b w:val="0"/>
          <w:sz w:val="18"/>
          <w:szCs w:val="18"/>
        </w:rPr>
        <w:t>Закупка товара определенного товарного знака ввиду его несовместимости с товарами, на которых размещаются другие товарные знаки и необходимости обеспечения взаимодействия закупаемого товара с товарами, используемыми заказчиком (подп. "а" п. 6)</w:t>
      </w:r>
    </w:p>
    <w:p w:rsidR="00F45DF1" w:rsidRDefault="00F45DF1" w:rsidP="00F45DF1">
      <w:pPr>
        <w:pStyle w:val="afff0"/>
        <w:spacing w:after="113"/>
        <w:jc w:val="both"/>
        <w:outlineLvl w:val="0"/>
        <w:rPr>
          <w:b w:val="0"/>
          <w:sz w:val="18"/>
          <w:szCs w:val="18"/>
        </w:rPr>
      </w:pPr>
      <w:r w:rsidRPr="00F45DF1">
        <w:rPr>
          <w:b w:val="0"/>
          <w:sz w:val="18"/>
          <w:szCs w:val="18"/>
        </w:rPr>
        <w:t>Закупка товара из числа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 (кроме товаров</w:t>
      </w:r>
      <w:r w:rsidR="00FD315C">
        <w:rPr>
          <w:b w:val="0"/>
          <w:sz w:val="18"/>
          <w:szCs w:val="18"/>
        </w:rPr>
        <w:t>,</w:t>
      </w:r>
      <w:r w:rsidRPr="00F45DF1">
        <w:rPr>
          <w:b w:val="0"/>
          <w:sz w:val="18"/>
          <w:szCs w:val="18"/>
        </w:rPr>
        <w:t xml:space="preserve"> являющихся расходными материалами, комплектующими, принадлежностями к медицинским изделиям) (подп. "б" п. 6)</w:t>
      </w:r>
    </w:p>
    <w:p w:rsidR="0043673D" w:rsidRPr="00F45DF1" w:rsidRDefault="004B3075" w:rsidP="0043673D">
      <w:pPr>
        <w:pStyle w:val="afff0"/>
        <w:spacing w:after="113"/>
        <w:outlineLvl w:val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</w:t>
      </w:r>
      <w:r w:rsidRPr="004B3075">
        <w:rPr>
          <w:b w:val="0"/>
          <w:sz w:val="18"/>
          <w:szCs w:val="18"/>
        </w:rPr>
        <w:t>*</w:t>
      </w:r>
      <w:r>
        <w:rPr>
          <w:b w:val="0"/>
          <w:sz w:val="18"/>
          <w:szCs w:val="18"/>
        </w:rPr>
        <w:t xml:space="preserve"> </w:t>
      </w:r>
      <w:r w:rsidR="0043673D">
        <w:rPr>
          <w:b w:val="0"/>
          <w:sz w:val="18"/>
          <w:szCs w:val="18"/>
        </w:rPr>
        <w:t>Запрет</w:t>
      </w:r>
      <w:r w:rsidR="0043673D" w:rsidRPr="00F45DF1">
        <w:rPr>
          <w:b w:val="0"/>
          <w:sz w:val="18"/>
          <w:szCs w:val="18"/>
        </w:rPr>
        <w:t xml:space="preserve"> может не применяться:</w:t>
      </w:r>
    </w:p>
    <w:p w:rsidR="004B3075" w:rsidRPr="00F45DF1" w:rsidRDefault="004B3075" w:rsidP="004B3075">
      <w:pPr>
        <w:pStyle w:val="afff0"/>
        <w:spacing w:after="113"/>
        <w:jc w:val="both"/>
        <w:outlineLvl w:val="0"/>
        <w:rPr>
          <w:b w:val="0"/>
          <w:sz w:val="18"/>
          <w:szCs w:val="18"/>
        </w:rPr>
      </w:pPr>
      <w:r w:rsidRPr="004B3075">
        <w:rPr>
          <w:b w:val="0"/>
          <w:sz w:val="18"/>
          <w:szCs w:val="18"/>
        </w:rPr>
        <w:t>подп. "з" п. 5 - Закупка товара в количестве одной штуки и НМЦК (НМЦД), цена контракта (договора) с ед. поставщиком, ≤ 300 тыс. рублей</w:t>
      </w:r>
    </w:p>
    <w:p w:rsidR="00F45DF1" w:rsidRDefault="00F45DF1">
      <w:pPr>
        <w:pStyle w:val="afff0"/>
        <w:spacing w:after="113"/>
        <w:outlineLvl w:val="0"/>
      </w:pPr>
    </w:p>
    <w:p w:rsidR="007D6516" w:rsidRDefault="00F45DF1">
      <w:pPr>
        <w:pStyle w:val="3"/>
      </w:pPr>
      <w:bookmarkStart w:id="30" w:name="__RefHeading___Toc29838_273263751"/>
      <w:bookmarkStart w:id="31" w:name="_Toc51339696"/>
      <w:bookmarkStart w:id="32" w:name="_Toc208479416"/>
      <w:bookmarkStart w:id="33" w:name="_Toc191395486"/>
      <w:bookmarkEnd w:id="30"/>
      <w:r>
        <w:t xml:space="preserve">Требования </w:t>
      </w:r>
      <w:bookmarkEnd w:id="31"/>
      <w:r>
        <w:t>к срокам поставки продукции и оказания сопутствующих услуг</w:t>
      </w:r>
      <w:bookmarkEnd w:id="32"/>
      <w:bookmarkEnd w:id="33"/>
    </w:p>
    <w:p w:rsidR="007D6516" w:rsidRDefault="00F45DF1">
      <w:pPr>
        <w:pStyle w:val="afff0"/>
        <w:spacing w:after="113"/>
        <w:outlineLvl w:val="0"/>
      </w:pPr>
      <w:bookmarkStart w:id="34" w:name="__RefHeading___Toc29840_273263751"/>
      <w:bookmarkStart w:id="35" w:name="_Toc50125126"/>
      <w:bookmarkStart w:id="36" w:name="_Toc51339697"/>
      <w:bookmarkStart w:id="37" w:name="_Toc50125127"/>
      <w:bookmarkStart w:id="38" w:name="_Toc208479417"/>
      <w:bookmarkStart w:id="39" w:name="_Toc191395487"/>
      <w:bookmarkEnd w:id="34"/>
      <w:bookmarkEnd w:id="35"/>
      <w:r>
        <w:t xml:space="preserve">Таблица 2.1 </w:t>
      </w:r>
      <w:bookmarkStart w:id="40" w:name="_Hlk50465284"/>
      <w:r>
        <w:t xml:space="preserve">Требования по срокам </w:t>
      </w:r>
      <w:bookmarkEnd w:id="36"/>
      <w:bookmarkEnd w:id="37"/>
      <w:bookmarkEnd w:id="40"/>
      <w:r>
        <w:t>поставки продукции</w:t>
      </w:r>
      <w:bookmarkEnd w:id="38"/>
      <w:bookmarkEnd w:id="39"/>
      <w:r>
        <w:t xml:space="preserve"> 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61"/>
        <w:gridCol w:w="2870"/>
        <w:gridCol w:w="3026"/>
        <w:gridCol w:w="3154"/>
      </w:tblGrid>
      <w:tr w:rsidR="00084FB2" w:rsidTr="00084FB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Default="0008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Default="0008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84FB2" w:rsidTr="00084FB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FB2" w:rsidRDefault="00084FB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FB2" w:rsidRDefault="00084FB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B2" w:rsidRDefault="00084FB2">
            <w:pPr>
              <w:pStyle w:val="affff7"/>
              <w:keepNext w:val="0"/>
              <w:widowControl w:val="0"/>
              <w:spacing w:before="0" w:after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B2" w:rsidRDefault="00084FB2">
            <w:pPr>
              <w:pStyle w:val="affff7"/>
              <w:keepNext w:val="0"/>
              <w:widowControl w:val="0"/>
              <w:spacing w:before="0" w:after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84FB2" w:rsidTr="00084FB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Default="00084FB2">
            <w:pPr>
              <w:pStyle w:val="aff1"/>
              <w:widowControl w:val="0"/>
              <w:ind w:left="0"/>
              <w:contextualSpacing w:val="0"/>
              <w:jc w:val="center"/>
            </w:pPr>
            <w:r>
              <w:t>1.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Default="00084FB2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Компрессор воздушный Einhell TC-АС 420-50-10 V4010495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>
            <w:pPr>
              <w:widowControl w:val="0"/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 w:rsidR="00084FB2" w:rsidTr="00084FB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Default="00084FB2" w:rsidP="00084FB2">
            <w:pPr>
              <w:pStyle w:val="aff1"/>
              <w:widowControl w:val="0"/>
              <w:ind w:left="0"/>
              <w:contextualSpacing w:val="0"/>
              <w:jc w:val="center"/>
            </w:pPr>
            <w:r>
              <w:t>2.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FB2" w:rsidRPr="00F41193" w:rsidRDefault="00084FB2" w:rsidP="00084FB2">
            <w:pPr>
              <w:widowControl w:val="0"/>
              <w:rPr>
                <w:bCs/>
                <w:sz w:val="20"/>
                <w:szCs w:val="20"/>
              </w:rPr>
            </w:pPr>
            <w:r w:rsidRPr="00F45DF1">
              <w:rPr>
                <w:color w:val="000000"/>
                <w:sz w:val="24"/>
                <w:szCs w:val="24"/>
              </w:rPr>
              <w:t>Компрессор поршневой масляный электрический Brait KMR-2500/100 20.01.008.043 2500Вт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 w:rsidP="00084FB2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B2" w:rsidRDefault="00084FB2" w:rsidP="00084FB2">
            <w:pPr>
              <w:widowControl w:val="0"/>
            </w:pP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</w:tbl>
    <w:p w:rsidR="007D6516" w:rsidRDefault="007D6516">
      <w:pPr>
        <w:sectPr w:rsidR="007D651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:rsidR="007D6516" w:rsidRDefault="00F45DF1">
      <w:pPr>
        <w:pStyle w:val="4"/>
        <w:numPr>
          <w:ilvl w:val="1"/>
          <w:numId w:val="3"/>
        </w:numPr>
      </w:pPr>
      <w:bookmarkStart w:id="41" w:name="__RefHeading___Toc29842_273263751"/>
      <w:bookmarkStart w:id="42" w:name="_Toc46743511"/>
      <w:bookmarkStart w:id="43" w:name="_Toc208479418"/>
      <w:bookmarkStart w:id="44" w:name="_Toc191395489"/>
      <w:bookmarkStart w:id="45" w:name="_Toc51339698"/>
      <w:bookmarkEnd w:id="41"/>
      <w:r>
        <w:lastRenderedPageBreak/>
        <w:t xml:space="preserve">Требования к </w:t>
      </w:r>
      <w:bookmarkEnd w:id="42"/>
      <w:r>
        <w:t>качеству продукции</w:t>
      </w:r>
      <w:bookmarkEnd w:id="43"/>
      <w:bookmarkEnd w:id="44"/>
    </w:p>
    <w:p w:rsidR="007D6516" w:rsidRDefault="00F45DF1">
      <w:pPr>
        <w:pStyle w:val="afff0"/>
        <w:spacing w:after="113"/>
        <w:outlineLvl w:val="0"/>
      </w:pPr>
      <w:bookmarkStart w:id="46" w:name="__RefHeading___Toc29844_273263751"/>
      <w:bookmarkStart w:id="47" w:name="_Toc208479419"/>
      <w:bookmarkStart w:id="48" w:name="_Toc191395490"/>
      <w:bookmarkEnd w:id="46"/>
      <w:r>
        <w:t>Таблица 3. Требования к продукции</w:t>
      </w:r>
      <w:bookmarkEnd w:id="47"/>
      <w:bookmarkEnd w:id="48"/>
      <w:r>
        <w:t xml:space="preserve"> </w:t>
      </w:r>
      <w:bookmarkEnd w:id="45"/>
    </w:p>
    <w:tbl>
      <w:tblPr>
        <w:tblStyle w:val="affffd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894"/>
        <w:gridCol w:w="3373"/>
        <w:gridCol w:w="32"/>
        <w:gridCol w:w="2615"/>
        <w:gridCol w:w="3146"/>
        <w:gridCol w:w="2409"/>
        <w:gridCol w:w="2800"/>
      </w:tblGrid>
      <w:tr w:rsidR="007D6516" w:rsidTr="00CF58C3">
        <w:tc>
          <w:tcPr>
            <w:tcW w:w="894" w:type="dxa"/>
            <w:vMerge w:val="restart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15" w:type="dxa"/>
            <w:vMerge w:val="restart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55" w:type="dxa"/>
            <w:gridSpan w:val="2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00" w:type="dxa"/>
            <w:vMerge w:val="restart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D6516" w:rsidTr="00CF58C3">
        <w:tc>
          <w:tcPr>
            <w:tcW w:w="894" w:type="dxa"/>
            <w:vMerge/>
            <w:vAlign w:val="center"/>
          </w:tcPr>
          <w:p w:rsidR="007D6516" w:rsidRDefault="007D651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vMerge/>
            <w:vAlign w:val="center"/>
          </w:tcPr>
          <w:p w:rsidR="007D6516" w:rsidRDefault="007D651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vMerge/>
            <w:vAlign w:val="center"/>
          </w:tcPr>
          <w:p w:rsidR="007D6516" w:rsidRDefault="007D651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2800" w:type="dxa"/>
            <w:vMerge/>
            <w:vAlign w:val="center"/>
          </w:tcPr>
          <w:p w:rsidR="007D6516" w:rsidRDefault="007D6516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5" w:type="dxa"/>
            <w:gridSpan w:val="2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5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6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D6516" w:rsidTr="00C86055">
        <w:tc>
          <w:tcPr>
            <w:tcW w:w="894" w:type="dxa"/>
            <w:vAlign w:val="center"/>
          </w:tcPr>
          <w:p w:rsidR="007D6516" w:rsidRDefault="00F45DF1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375" w:type="dxa"/>
            <w:gridSpan w:val="6"/>
            <w:vAlign w:val="center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гарантируемые показатели) </w:t>
            </w:r>
          </w:p>
          <w:p w:rsidR="007D6516" w:rsidRDefault="00F45DF1">
            <w:pPr>
              <w:widowControl w:val="0"/>
            </w:pPr>
            <w:r>
              <w:rPr>
                <w:sz w:val="24"/>
                <w:szCs w:val="24"/>
              </w:rPr>
              <w:t>Компрессор воздушный Einhell TC-АС 420-50-10 V4010495</w:t>
            </w:r>
          </w:p>
        </w:tc>
      </w:tr>
      <w:tr w:rsidR="007D6516" w:rsidTr="00CF58C3">
        <w:tc>
          <w:tcPr>
            <w:tcW w:w="894" w:type="dxa"/>
          </w:tcPr>
          <w:p w:rsidR="007D6516" w:rsidRDefault="00F45DF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F45DF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тип (марка)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  <w:tcBorders>
              <w:top w:val="nil"/>
            </w:tcBorders>
          </w:tcPr>
          <w:p w:rsidR="007D6516" w:rsidRDefault="00F45DF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2647" w:type="dxa"/>
            <w:gridSpan w:val="2"/>
            <w:tcBorders>
              <w:top w:val="nil"/>
            </w:tcBorders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nil"/>
            </w:tcBorders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7D6516" w:rsidRDefault="00F45DF1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tcBorders>
              <w:top w:val="nil"/>
            </w:tcBorders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  <w:tcBorders>
              <w:top w:val="nil"/>
            </w:tcBorders>
          </w:tcPr>
          <w:p w:rsidR="007D6516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компрессора</w:t>
            </w:r>
          </w:p>
        </w:tc>
        <w:tc>
          <w:tcPr>
            <w:tcW w:w="2647" w:type="dxa"/>
            <w:gridSpan w:val="2"/>
            <w:tcBorders>
              <w:top w:val="nil"/>
            </w:tcBorders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Поршневой (коаксиальный)</w:t>
            </w:r>
          </w:p>
        </w:tc>
        <w:tc>
          <w:tcPr>
            <w:tcW w:w="3146" w:type="dxa"/>
            <w:tcBorders>
              <w:top w:val="nil"/>
            </w:tcBorders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tcBorders>
              <w:top w:val="nil"/>
            </w:tcBorders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цилиндров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</w:t>
            </w:r>
            <w:r>
              <w:lastRenderedPageBreak/>
              <w:t xml:space="preserve">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1.7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 на входе, л/мин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1.8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 на выходе, л/мин, не менее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B9078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1.9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резервуара, 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rPr>
          <w:trHeight w:val="1163"/>
        </w:trPr>
        <w:tc>
          <w:tcPr>
            <w:tcW w:w="894" w:type="dxa"/>
            <w:shd w:val="clear" w:color="auto" w:fill="auto"/>
          </w:tcPr>
          <w:p w:rsidR="007D6516" w:rsidRDefault="00B9078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1.10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двигателя, Вт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B9078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1.11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смазки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масляный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7D6516" w:rsidTr="00CF58C3">
        <w:tc>
          <w:tcPr>
            <w:tcW w:w="894" w:type="dxa"/>
          </w:tcPr>
          <w:p w:rsidR="007D6516" w:rsidRDefault="00B9078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1.12</w:t>
            </w:r>
            <w:r w:rsidR="00F45DF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7D6516" w:rsidRDefault="00F45DF1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146" w:type="dxa"/>
            <w:shd w:val="clear" w:color="auto" w:fill="auto"/>
          </w:tcPr>
          <w:p w:rsidR="007D6516" w:rsidRDefault="00F45DF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7D6516" w:rsidRDefault="00F45DF1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</w:t>
            </w:r>
            <w:r>
              <w:lastRenderedPageBreak/>
              <w:t xml:space="preserve">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 w:rsidR="00036EAA">
              <w:instrText xml:space="preserve">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7D6516" w:rsidRDefault="007D6516">
            <w:pPr>
              <w:widowControl w:val="0"/>
              <w:rPr>
                <w:sz w:val="24"/>
                <w:szCs w:val="24"/>
              </w:rPr>
            </w:pPr>
          </w:p>
        </w:tc>
      </w:tr>
      <w:tr w:rsidR="00C86055" w:rsidTr="00C86055">
        <w:tc>
          <w:tcPr>
            <w:tcW w:w="894" w:type="dxa"/>
          </w:tcPr>
          <w:p w:rsidR="00C86055" w:rsidRDefault="00C8605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14375" w:type="dxa"/>
            <w:gridSpan w:val="6"/>
            <w:shd w:val="clear" w:color="auto" w:fill="auto"/>
          </w:tcPr>
          <w:p w:rsidR="00C86055" w:rsidRPr="00C86055" w:rsidRDefault="00C86055" w:rsidP="00C86055">
            <w:pPr>
              <w:widowControl w:val="0"/>
              <w:tabs>
                <w:tab w:val="left" w:pos="2580"/>
              </w:tabs>
              <w:jc w:val="both"/>
              <w:rPr>
                <w:b/>
                <w:sz w:val="24"/>
                <w:szCs w:val="24"/>
              </w:rPr>
            </w:pPr>
            <w:r w:rsidRPr="00C86055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гарантируемые показатели) </w:t>
            </w:r>
          </w:p>
          <w:p w:rsidR="00C86055" w:rsidRDefault="00C86055" w:rsidP="00C86055">
            <w:pPr>
              <w:widowControl w:val="0"/>
              <w:tabs>
                <w:tab w:val="left" w:pos="2580"/>
              </w:tabs>
              <w:rPr>
                <w:sz w:val="24"/>
                <w:szCs w:val="24"/>
              </w:rPr>
            </w:pPr>
            <w:r w:rsidRPr="00C86055">
              <w:rPr>
                <w:sz w:val="24"/>
                <w:szCs w:val="24"/>
              </w:rPr>
              <w:t>Компрессор поршневой масляный электрический Brait KMR-2500/100 20.01.008.043 2500Вт</w:t>
            </w:r>
          </w:p>
        </w:tc>
      </w:tr>
      <w:tr w:rsidR="00175D2B" w:rsidTr="00CF58C3">
        <w:tc>
          <w:tcPr>
            <w:tcW w:w="894" w:type="dxa"/>
          </w:tcPr>
          <w:p w:rsidR="00175D2B" w:rsidRDefault="00175D2B" w:rsidP="00175D2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3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175D2B" w:rsidRDefault="00175D2B" w:rsidP="00175D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146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409" w:type="dxa"/>
            <w:shd w:val="clear" w:color="auto" w:fill="auto"/>
          </w:tcPr>
          <w:p w:rsidR="00175D2B" w:rsidRDefault="00175D2B" w:rsidP="00175D2B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175D2B" w:rsidRDefault="00175D2B" w:rsidP="00175D2B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</w:p>
        </w:tc>
      </w:tr>
      <w:tr w:rsidR="00175D2B" w:rsidTr="00CF58C3">
        <w:tc>
          <w:tcPr>
            <w:tcW w:w="894" w:type="dxa"/>
          </w:tcPr>
          <w:p w:rsidR="00175D2B" w:rsidRDefault="00175D2B" w:rsidP="00175D2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3373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тип (марка)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175D2B" w:rsidRDefault="00175D2B" w:rsidP="00175D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146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409" w:type="dxa"/>
            <w:shd w:val="clear" w:color="auto" w:fill="auto"/>
          </w:tcPr>
          <w:p w:rsidR="00175D2B" w:rsidRDefault="00175D2B" w:rsidP="00175D2B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175D2B" w:rsidRDefault="00175D2B" w:rsidP="00175D2B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175D2B" w:rsidRDefault="00175D2B" w:rsidP="00175D2B">
            <w:pPr>
              <w:widowControl w:val="0"/>
              <w:rPr>
                <w:sz w:val="24"/>
                <w:szCs w:val="24"/>
              </w:rPr>
            </w:pPr>
          </w:p>
        </w:tc>
      </w:tr>
      <w:tr w:rsidR="00036EAA" w:rsidTr="00CF58C3">
        <w:tc>
          <w:tcPr>
            <w:tcW w:w="894" w:type="dxa"/>
          </w:tcPr>
          <w:p w:rsidR="00036EAA" w:rsidRDefault="00036EAA" w:rsidP="00036EA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36EAA" w:rsidRDefault="00036EAA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</w:p>
        </w:tc>
      </w:tr>
      <w:tr w:rsidR="00036EAA" w:rsidTr="00CF58C3">
        <w:tc>
          <w:tcPr>
            <w:tcW w:w="894" w:type="dxa"/>
          </w:tcPr>
          <w:p w:rsidR="00036EAA" w:rsidRDefault="00036EAA" w:rsidP="00036EA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компрессора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542D6F" w:rsidRDefault="00542D6F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Поршневой</w:t>
            </w:r>
          </w:p>
        </w:tc>
        <w:tc>
          <w:tcPr>
            <w:tcW w:w="3146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</w:p>
        </w:tc>
      </w:tr>
      <w:tr w:rsidR="00036EAA" w:rsidTr="00CF58C3">
        <w:tc>
          <w:tcPr>
            <w:tcW w:w="894" w:type="dxa"/>
          </w:tcPr>
          <w:p w:rsidR="00036EAA" w:rsidRDefault="00036EAA" w:rsidP="00036EA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3373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цилиндров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36EAA" w:rsidRDefault="00036EAA" w:rsidP="00036E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</w:p>
        </w:tc>
      </w:tr>
      <w:tr w:rsidR="00036EAA" w:rsidTr="00CF58C3">
        <w:tc>
          <w:tcPr>
            <w:tcW w:w="894" w:type="dxa"/>
          </w:tcPr>
          <w:p w:rsidR="00036EAA" w:rsidRDefault="00036EAA" w:rsidP="00036EA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3373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 w:rsidRPr="00036EAA">
              <w:rPr>
                <w:sz w:val="24"/>
                <w:szCs w:val="24"/>
              </w:rPr>
              <w:t>Рабочее давление 8 Бар</w:t>
            </w:r>
          </w:p>
        </w:tc>
        <w:tc>
          <w:tcPr>
            <w:tcW w:w="3146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</w:p>
        </w:tc>
      </w:tr>
      <w:tr w:rsidR="00036EAA" w:rsidTr="00CF58C3">
        <w:tc>
          <w:tcPr>
            <w:tcW w:w="894" w:type="dxa"/>
          </w:tcPr>
          <w:p w:rsidR="00036EAA" w:rsidRDefault="00036EAA" w:rsidP="00036EA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3373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Производительность на входе, </w:t>
            </w:r>
            <w:r>
              <w:rPr>
                <w:sz w:val="24"/>
                <w:szCs w:val="24"/>
              </w:rPr>
              <w:lastRenderedPageBreak/>
              <w:t>л/мин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036EAA" w:rsidRPr="00DF780C" w:rsidRDefault="00542D6F" w:rsidP="00036EAA">
            <w:pPr>
              <w:widowControl w:val="0"/>
              <w:rPr>
                <w:sz w:val="24"/>
                <w:szCs w:val="24"/>
                <w:highlight w:val="yellow"/>
              </w:rPr>
            </w:pPr>
            <w:r w:rsidRPr="00542D6F">
              <w:rPr>
                <w:sz w:val="24"/>
                <w:szCs w:val="24"/>
              </w:rPr>
              <w:lastRenderedPageBreak/>
              <w:t xml:space="preserve">Производительность </w:t>
            </w:r>
            <w:r w:rsidRPr="00542D6F">
              <w:rPr>
                <w:sz w:val="24"/>
                <w:szCs w:val="24"/>
              </w:rPr>
              <w:lastRenderedPageBreak/>
              <w:t>450 л/мин</w:t>
            </w:r>
          </w:p>
        </w:tc>
        <w:tc>
          <w:tcPr>
            <w:tcW w:w="3146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lastRenderedPageBreak/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036EAA" w:rsidRDefault="00036EAA" w:rsidP="00036EAA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036EAA" w:rsidRDefault="00036EAA" w:rsidP="00036EAA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3373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 на выходе, л/мин, не менее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F7612" w:rsidRPr="00DF780C" w:rsidRDefault="00542D6F" w:rsidP="009F7612">
            <w:pPr>
              <w:widowControl w:val="0"/>
              <w:rPr>
                <w:sz w:val="24"/>
                <w:szCs w:val="24"/>
                <w:highlight w:val="yellow"/>
              </w:rPr>
            </w:pPr>
            <w:r w:rsidRPr="00542D6F">
              <w:rPr>
                <w:sz w:val="24"/>
                <w:szCs w:val="24"/>
              </w:rPr>
              <w:t>Производительность 450 л/мин</w:t>
            </w:r>
          </w:p>
        </w:tc>
        <w:tc>
          <w:tcPr>
            <w:tcW w:w="3146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3373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резервуара, л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 w:rsidRPr="00036EAA">
              <w:rPr>
                <w:sz w:val="24"/>
                <w:szCs w:val="24"/>
              </w:rPr>
              <w:t>Объем ресивера 100 л;</w:t>
            </w:r>
          </w:p>
        </w:tc>
        <w:tc>
          <w:tcPr>
            <w:tcW w:w="3146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3373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двигателя, Вт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 w:rsidRPr="00036EAA">
              <w:rPr>
                <w:sz w:val="24"/>
                <w:szCs w:val="24"/>
              </w:rPr>
              <w:t>Мощность 2.5 кВт;</w:t>
            </w:r>
          </w:p>
        </w:tc>
        <w:tc>
          <w:tcPr>
            <w:tcW w:w="3146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3373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смазки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36EAA">
              <w:rPr>
                <w:sz w:val="24"/>
                <w:szCs w:val="24"/>
              </w:rPr>
              <w:t>асляный</w:t>
            </w:r>
          </w:p>
        </w:tc>
        <w:tc>
          <w:tcPr>
            <w:tcW w:w="3146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3373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Напряжение, В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220 В</w:t>
            </w:r>
          </w:p>
        </w:tc>
        <w:tc>
          <w:tcPr>
            <w:tcW w:w="3146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 \* MERGEFORMAT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 \* MERGEFORMAT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6020" w:type="dxa"/>
            <w:gridSpan w:val="3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 - Под новым следует понимать оборудование, </w:t>
            </w:r>
            <w:r>
              <w:rPr>
                <w:i/>
                <w:iCs/>
                <w:sz w:val="24"/>
                <w:szCs w:val="24"/>
              </w:rPr>
              <w:lastRenderedPageBreak/>
              <w:t>которо</w:t>
            </w:r>
            <w:r w:rsidR="00DF780C">
              <w:rPr>
                <w:i/>
                <w:iCs/>
                <w:sz w:val="24"/>
                <w:szCs w:val="24"/>
              </w:rPr>
              <w:t>е не было в употреблении, не про</w:t>
            </w:r>
            <w:r>
              <w:rPr>
                <w:i/>
                <w:iCs/>
                <w:sz w:val="24"/>
                <w:szCs w:val="24"/>
              </w:rPr>
              <w:t>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выпуска продукции (оборудования) 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3 квартала 2026 г.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6020" w:type="dxa"/>
            <w:gridSpan w:val="3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  <w:p w:rsidR="009F7612" w:rsidRDefault="009F7612" w:rsidP="009F761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Продукция должна быть доставлена Поставщиком по адресу: филиал Центральные электрические сети (ЦЭС) ПАО «Якутскэнерго», Республика Саха (Якутия), 677021, г. Якутск, пр-кт Михаила Николаева, д. 26.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маркировка грузов - по ГОСТ 14192-96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20" w:type="dxa"/>
            <w:gridSpan w:val="3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12 месяцев с момента получения </w:t>
            </w:r>
            <w:r>
              <w:rPr>
                <w:sz w:val="24"/>
                <w:szCs w:val="24"/>
              </w:rPr>
              <w:lastRenderedPageBreak/>
              <w:t>продукции на складе Заказчика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lastRenderedPageBreak/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20" w:type="dxa"/>
            <w:gridSpan w:val="3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3373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Эксплуатационная документация по ГОСТ Р 2.601-2019, экз.: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руководство по эксплуатации;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формуляр или паспорт.</w:t>
            </w:r>
          </w:p>
        </w:tc>
        <w:tc>
          <w:tcPr>
            <w:tcW w:w="2647" w:type="dxa"/>
            <w:gridSpan w:val="2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Тех. предложение (п. </w:t>
            </w:r>
            <w:r>
              <w:fldChar w:fldCharType="begin"/>
            </w:r>
            <w:r>
              <w:instrText xml:space="preserve"> REF _Ref184912228 \r \h </w:instrText>
            </w:r>
            <w:r>
              <w:fldChar w:fldCharType="separate"/>
            </w:r>
            <w:r>
              <w:t>2.2.1.1</w:t>
            </w:r>
            <w:r>
              <w:fldChar w:fldCharType="end"/>
            </w:r>
            <w:r>
              <w:t>)</w:t>
            </w:r>
          </w:p>
          <w:p w:rsidR="009F7612" w:rsidRDefault="009F7612" w:rsidP="009F7612">
            <w:pPr>
              <w:pStyle w:val="aff1"/>
              <w:widowControl w:val="0"/>
              <w:ind w:left="0"/>
              <w:contextualSpacing w:val="0"/>
            </w:pPr>
            <w:r>
              <w:t xml:space="preserve">Руководство по эксплуатации (п. </w:t>
            </w:r>
            <w:r>
              <w:fldChar w:fldCharType="begin"/>
            </w:r>
            <w:r>
              <w:instrText xml:space="preserve"> REF _Ref184912407 \r \h </w:instrText>
            </w:r>
            <w:r>
              <w:fldChar w:fldCharType="separate"/>
            </w:r>
            <w:r>
              <w:t>2.2.1.2</w:t>
            </w:r>
            <w:r>
              <w:fldChar w:fldCharType="end"/>
            </w:r>
            <w:r>
              <w:t>)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DF780C">
        <w:tc>
          <w:tcPr>
            <w:tcW w:w="894" w:type="dxa"/>
          </w:tcPr>
          <w:p w:rsidR="009F7612" w:rsidRPr="00CF58C3" w:rsidRDefault="009F7612" w:rsidP="009F7612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58C3">
              <w:rPr>
                <w:rFonts w:eastAsia="Calibri"/>
                <w:b/>
                <w:sz w:val="24"/>
                <w:szCs w:val="24"/>
              </w:rPr>
              <w:t>7.</w:t>
            </w:r>
          </w:p>
        </w:tc>
        <w:tc>
          <w:tcPr>
            <w:tcW w:w="14375" w:type="dxa"/>
            <w:gridSpan w:val="6"/>
          </w:tcPr>
          <w:p w:rsidR="009F7612" w:rsidRPr="009F7612" w:rsidRDefault="009F7612" w:rsidP="009F7612">
            <w:pPr>
              <w:widowControl w:val="0"/>
              <w:tabs>
                <w:tab w:val="left" w:pos="44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9F7612">
              <w:rPr>
                <w:b/>
                <w:sz w:val="24"/>
                <w:szCs w:val="24"/>
              </w:rPr>
              <w:t>ребования, касающиеся предложений о поставке эквивалентной продукции</w:t>
            </w:r>
          </w:p>
        </w:tc>
      </w:tr>
      <w:tr w:rsidR="009F7612" w:rsidTr="00CF58C3">
        <w:tc>
          <w:tcPr>
            <w:tcW w:w="894" w:type="dxa"/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7.1.</w:t>
            </w:r>
          </w:p>
        </w:tc>
        <w:tc>
          <w:tcPr>
            <w:tcW w:w="3373" w:type="dxa"/>
          </w:tcPr>
          <w:p w:rsidR="00CF58C3" w:rsidRPr="00CF58C3" w:rsidRDefault="00CF58C3" w:rsidP="00CF58C3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>Поставка компрессоров №1-2</w:t>
            </w:r>
          </w:p>
          <w:p w:rsidR="009F7612" w:rsidRDefault="00CF58C3" w:rsidP="00CF58C3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2647" w:type="dxa"/>
            <w:gridSpan w:val="2"/>
          </w:tcPr>
          <w:p w:rsidR="009F7612" w:rsidRDefault="00CF58C3" w:rsidP="009F7612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>Эквивалентная продукция</w:t>
            </w:r>
          </w:p>
        </w:tc>
        <w:tc>
          <w:tcPr>
            <w:tcW w:w="3146" w:type="dxa"/>
          </w:tcPr>
          <w:p w:rsidR="00CF58C3" w:rsidRPr="00CF58C3" w:rsidRDefault="00CF58C3" w:rsidP="00CF58C3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 xml:space="preserve"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 </w:t>
            </w:r>
          </w:p>
          <w:p w:rsidR="00CF58C3" w:rsidRPr="00CF58C3" w:rsidRDefault="00CF58C3" w:rsidP="00CF58C3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 xml:space="preserve">В случае, если Участником </w:t>
            </w:r>
            <w:r w:rsidRPr="00CF58C3">
              <w:rPr>
                <w:sz w:val="24"/>
                <w:szCs w:val="24"/>
              </w:rPr>
              <w:lastRenderedPageBreak/>
              <w:t xml:space="preserve">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требовании, обозначенных как «параметры эквивалентности».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</w:t>
            </w:r>
          </w:p>
          <w:p w:rsidR="009F7612" w:rsidRDefault="00CF58C3" w:rsidP="00CF58C3">
            <w:pPr>
              <w:widowControl w:val="0"/>
              <w:rPr>
                <w:sz w:val="24"/>
                <w:szCs w:val="24"/>
              </w:rPr>
            </w:pPr>
            <w:r w:rsidRPr="00CF58C3">
              <w:rPr>
                <w:sz w:val="24"/>
                <w:szCs w:val="24"/>
              </w:rPr>
              <w:t>в том числе, по гарантийным срокам и срокам эксплуатации.</w:t>
            </w:r>
          </w:p>
        </w:tc>
        <w:tc>
          <w:tcPr>
            <w:tcW w:w="2409" w:type="dxa"/>
            <w:shd w:val="clear" w:color="auto" w:fill="auto"/>
          </w:tcPr>
          <w:p w:rsidR="009F7612" w:rsidRDefault="00CF58C3" w:rsidP="009F7612">
            <w:pPr>
              <w:pStyle w:val="aff1"/>
              <w:widowControl w:val="0"/>
              <w:ind w:left="0"/>
              <w:contextualSpacing w:val="0"/>
            </w:pPr>
            <w:r w:rsidRPr="00CF58C3">
              <w:lastRenderedPageBreak/>
              <w:t>Подробное техническое описание предлагаемого к поставке эквивалента</w:t>
            </w:r>
          </w:p>
        </w:tc>
        <w:tc>
          <w:tcPr>
            <w:tcW w:w="2800" w:type="dxa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</w:p>
        </w:tc>
      </w:tr>
      <w:tr w:rsidR="009F7612" w:rsidTr="00CF58C3">
        <w:tc>
          <w:tcPr>
            <w:tcW w:w="894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8.</w:t>
            </w:r>
          </w:p>
        </w:tc>
        <w:tc>
          <w:tcPr>
            <w:tcW w:w="6020" w:type="dxa"/>
            <w:gridSpan w:val="3"/>
            <w:tcBorders>
              <w:top w:val="nil"/>
            </w:tcBorders>
          </w:tcPr>
          <w:p w:rsidR="009F7612" w:rsidRDefault="009F7612" w:rsidP="009F761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146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00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 w:rsidR="009F7612" w:rsidTr="00CF58C3">
        <w:tc>
          <w:tcPr>
            <w:tcW w:w="894" w:type="dxa"/>
            <w:tcBorders>
              <w:top w:val="nil"/>
            </w:tcBorders>
          </w:tcPr>
          <w:p w:rsidR="009F7612" w:rsidRDefault="00CF58C3" w:rsidP="009F7612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F7612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3405" w:type="dxa"/>
            <w:gridSpan w:val="2"/>
            <w:tcBorders>
              <w:top w:val="nil"/>
            </w:tcBorders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компрессоров №1</w:t>
            </w:r>
            <w:r w:rsidR="00CF58C3">
              <w:rPr>
                <w:sz w:val="24"/>
                <w:szCs w:val="24"/>
              </w:rPr>
              <w:t>-2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2615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национальному режиму</w:t>
            </w:r>
            <w:bookmarkStart w:id="49" w:name="_GoBack_Копия_1"/>
            <w:bookmarkEnd w:id="49"/>
          </w:p>
        </w:tc>
        <w:tc>
          <w:tcPr>
            <w:tcW w:w="3146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Номер реестровой записи из реестра российской промышленной продукции, содержащей в том числе: - </w:t>
            </w:r>
            <w:r>
              <w:rPr>
                <w:sz w:val="24"/>
                <w:szCs w:val="24"/>
              </w:rPr>
              <w:lastRenderedPageBreak/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</w:t>
            </w:r>
            <w:r>
              <w:rPr>
                <w:sz w:val="24"/>
                <w:szCs w:val="24"/>
              </w:rPr>
              <w:lastRenderedPageBreak/>
              <w:t>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Указание наименования реестра и номер реестровой записи в </w:t>
            </w:r>
            <w:r>
              <w:rPr>
                <w:sz w:val="24"/>
                <w:szCs w:val="24"/>
              </w:rPr>
              <w:lastRenderedPageBreak/>
              <w:t>Форме Коммерческого предложения и Структуры НМЦ</w:t>
            </w:r>
          </w:p>
        </w:tc>
        <w:tc>
          <w:tcPr>
            <w:tcW w:w="2800" w:type="dxa"/>
            <w:tcBorders>
              <w:top w:val="nil"/>
            </w:tcBorders>
          </w:tcPr>
          <w:p w:rsidR="009F7612" w:rsidRDefault="009F7612" w:rsidP="009F761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Требуется в составе заявки представить заполненную Форму Коммерческого </w:t>
            </w:r>
            <w:r>
              <w:rPr>
                <w:sz w:val="24"/>
                <w:szCs w:val="24"/>
              </w:rPr>
              <w:lastRenderedPageBreak/>
              <w:t>предложения и Структуры НМЦ в части столбцов раздела «Коммерческое предложение».</w:t>
            </w:r>
          </w:p>
        </w:tc>
      </w:tr>
    </w:tbl>
    <w:p w:rsidR="007D6516" w:rsidRDefault="007D6516">
      <w:pPr>
        <w:spacing w:after="60"/>
        <w:ind w:left="426"/>
        <w:jc w:val="both"/>
        <w:rPr>
          <w:b/>
          <w:sz w:val="24"/>
          <w:szCs w:val="24"/>
        </w:rPr>
      </w:pPr>
    </w:p>
    <w:p w:rsidR="007D6516" w:rsidRDefault="00F45DF1">
      <w:pPr>
        <w:spacing w:after="6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 w:rsidR="007D6516" w:rsidRDefault="00F45DF1">
      <w:pPr>
        <w:pStyle w:val="aff1"/>
        <w:numPr>
          <w:ilvl w:val="0"/>
          <w:numId w:val="6"/>
        </w:numPr>
        <w:spacing w:after="60"/>
        <w:jc w:val="both"/>
      </w:pPr>
      <w:r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:rsidR="007D6516" w:rsidRDefault="00F45DF1">
      <w:pPr>
        <w:pStyle w:val="aff1"/>
        <w:numPr>
          <w:ilvl w:val="0"/>
          <w:numId w:val="6"/>
        </w:numPr>
        <w:spacing w:after="60"/>
        <w:jc w:val="both"/>
      </w:pPr>
      <w:r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7D6516" w:rsidRDefault="007D6516">
      <w:pPr>
        <w:jc w:val="both"/>
        <w:rPr>
          <w:rStyle w:val="aff2"/>
          <w:sz w:val="24"/>
          <w:szCs w:val="24"/>
        </w:rPr>
      </w:pPr>
      <w:bookmarkStart w:id="50" w:name="_Toc184661960"/>
      <w:bookmarkStart w:id="51" w:name="_Toc184662457"/>
      <w:bookmarkStart w:id="52" w:name="_Toc184662353"/>
      <w:bookmarkStart w:id="53" w:name="_Toc184662456"/>
      <w:bookmarkStart w:id="54" w:name="_Toc184662431"/>
      <w:bookmarkStart w:id="55" w:name="_Toc184662352"/>
      <w:bookmarkStart w:id="56" w:name="_Toc184662430"/>
      <w:bookmarkStart w:id="57" w:name="_Toc184661961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7D6516" w:rsidRDefault="00F45DF1">
      <w:pPr>
        <w:pStyle w:val="3"/>
      </w:pPr>
      <w:bookmarkStart w:id="58" w:name="__RefHeading___Toc29846_273263751"/>
      <w:bookmarkStart w:id="59" w:name="_Toc184662432"/>
      <w:bookmarkStart w:id="60" w:name="_Toc184661962"/>
      <w:bookmarkStart w:id="61" w:name="_Toc184662458"/>
      <w:bookmarkStart w:id="62" w:name="_Toc184662354"/>
      <w:bookmarkStart w:id="63" w:name="_Toc208479420"/>
      <w:bookmarkStart w:id="64" w:name="_Toc191395491"/>
      <w:bookmarkEnd w:id="58"/>
      <w:bookmarkEnd w:id="59"/>
      <w:bookmarkEnd w:id="60"/>
      <w:bookmarkEnd w:id="61"/>
      <w:bookmarkEnd w:id="62"/>
      <w:r>
        <w:t>В составе заявки необходимо предоставить</w:t>
      </w:r>
      <w:bookmarkEnd w:id="63"/>
      <w:bookmarkEnd w:id="64"/>
    </w:p>
    <w:p w:rsidR="007D6516" w:rsidRDefault="00F45DF1">
      <w:pPr>
        <w:spacing w:after="6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7D6516" w:rsidRDefault="00F45DF1">
      <w:pPr>
        <w:pStyle w:val="5"/>
        <w:widowControl w:val="0"/>
      </w:pPr>
      <w:bookmarkStart w:id="65" w:name="_Ref184912228"/>
      <w:r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bookmarkEnd w:id="65"/>
    </w:p>
    <w:p w:rsidR="007D6516" w:rsidRDefault="00F45DF1">
      <w:pPr>
        <w:pStyle w:val="5"/>
        <w:widowControl w:val="0"/>
      </w:pPr>
      <w:bookmarkStart w:id="66" w:name="_Toc184661975"/>
      <w:bookmarkStart w:id="67" w:name="_Ref184912407"/>
      <w:bookmarkEnd w:id="66"/>
      <w:r>
        <w:t xml:space="preserve">Руководство по эксплуатации (все страницы документа)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характеристики; информацию о конструкции и </w:t>
      </w:r>
      <w:r>
        <w:lastRenderedPageBreak/>
        <w:t>принципе действия</w:t>
      </w:r>
      <w:bookmarkEnd w:id="67"/>
      <w:r>
        <w:t>.</w:t>
      </w:r>
    </w:p>
    <w:p w:rsidR="007D6516" w:rsidRDefault="007D6516">
      <w:pPr>
        <w:pStyle w:val="5"/>
        <w:widowControl w:val="0"/>
        <w:numPr>
          <w:ilvl w:val="0"/>
          <w:numId w:val="0"/>
        </w:numPr>
        <w:ind w:left="1418" w:hanging="992"/>
      </w:pPr>
    </w:p>
    <w:tbl>
      <w:tblPr>
        <w:tblStyle w:val="affffd"/>
        <w:tblW w:w="1403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6566"/>
      </w:tblGrid>
      <w:tr w:rsidR="00CF58C3" w:rsidRPr="0005779D" w:rsidTr="00086B0F">
        <w:trPr>
          <w:trHeight w:val="1104"/>
        </w:trPr>
        <w:tc>
          <w:tcPr>
            <w:tcW w:w="7467" w:type="dxa"/>
          </w:tcPr>
          <w:p w:rsidR="00CF58C3" w:rsidRPr="0005779D" w:rsidRDefault="00CF58C3" w:rsidP="00CF58C3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F58C3" w:rsidRPr="0005779D" w:rsidRDefault="00CF58C3" w:rsidP="00CF58C3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05779D">
              <w:rPr>
                <w:b/>
                <w:i/>
                <w:iCs/>
                <w:sz w:val="20"/>
                <w:szCs w:val="20"/>
              </w:rPr>
              <w:t>Согласовано: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Начальник ДС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__________________/Дягилев И.А./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 xml:space="preserve">       (подпись)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«____»____________202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5779D">
              <w:rPr>
                <w:i/>
                <w:iCs/>
                <w:sz w:val="20"/>
                <w:szCs w:val="20"/>
              </w:rPr>
              <w:t>г.</w:t>
            </w:r>
          </w:p>
        </w:tc>
        <w:tc>
          <w:tcPr>
            <w:tcW w:w="6566" w:type="dxa"/>
          </w:tcPr>
          <w:p w:rsidR="00CF58C3" w:rsidRDefault="00CF58C3" w:rsidP="00CF58C3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CF58C3" w:rsidRPr="0005779D" w:rsidRDefault="00CF58C3" w:rsidP="00CF58C3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05779D">
              <w:rPr>
                <w:b/>
                <w:i/>
                <w:iCs/>
                <w:sz w:val="20"/>
                <w:szCs w:val="20"/>
              </w:rPr>
              <w:t>Составил: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05779D">
              <w:rPr>
                <w:i/>
                <w:iCs/>
                <w:sz w:val="20"/>
                <w:szCs w:val="20"/>
              </w:rPr>
              <w:t xml:space="preserve">нженер </w:t>
            </w:r>
            <w:r>
              <w:rPr>
                <w:i/>
                <w:iCs/>
                <w:sz w:val="20"/>
                <w:szCs w:val="20"/>
              </w:rPr>
              <w:t xml:space="preserve">1 категории </w:t>
            </w:r>
            <w:r w:rsidRPr="0005779D">
              <w:rPr>
                <w:i/>
                <w:iCs/>
                <w:sz w:val="20"/>
                <w:szCs w:val="20"/>
              </w:rPr>
              <w:t>ДС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__________________/</w:t>
            </w:r>
            <w:r>
              <w:rPr>
                <w:i/>
                <w:iCs/>
                <w:sz w:val="20"/>
                <w:szCs w:val="20"/>
              </w:rPr>
              <w:t>Андреев</w:t>
            </w:r>
            <w:r w:rsidRPr="000577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Pr="0005779D">
              <w:rPr>
                <w:i/>
                <w:iCs/>
                <w:sz w:val="20"/>
                <w:szCs w:val="20"/>
              </w:rPr>
              <w:t>.Н./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 xml:space="preserve">       (подпись)</w:t>
            </w:r>
          </w:p>
          <w:p w:rsidR="00CF58C3" w:rsidRPr="0005779D" w:rsidRDefault="00CF58C3" w:rsidP="00CF58C3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«____»____________202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5779D">
              <w:rPr>
                <w:i/>
                <w:iCs/>
                <w:sz w:val="20"/>
                <w:szCs w:val="20"/>
              </w:rPr>
              <w:t>г</w:t>
            </w:r>
          </w:p>
        </w:tc>
      </w:tr>
    </w:tbl>
    <w:p w:rsidR="007D6516" w:rsidRDefault="007D6516">
      <w:pPr>
        <w:spacing w:before="120" w:after="120" w:line="276" w:lineRule="auto"/>
        <w:ind w:firstLine="709"/>
        <w:jc w:val="both"/>
        <w:rPr>
          <w:b/>
          <w:iCs/>
          <w:sz w:val="24"/>
          <w:szCs w:val="24"/>
          <w:lang w:eastAsia="x-none"/>
        </w:rPr>
      </w:pPr>
    </w:p>
    <w:tbl>
      <w:tblPr>
        <w:tblStyle w:val="affffd"/>
        <w:tblW w:w="1493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7467"/>
      </w:tblGrid>
      <w:tr w:rsidR="00086B0F" w:rsidRPr="0005779D" w:rsidTr="00086B0F">
        <w:trPr>
          <w:trHeight w:val="1104"/>
        </w:trPr>
        <w:tc>
          <w:tcPr>
            <w:tcW w:w="7467" w:type="dxa"/>
          </w:tcPr>
          <w:p w:rsidR="00086B0F" w:rsidRPr="0005779D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086B0F" w:rsidRPr="0005779D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05779D">
              <w:rPr>
                <w:b/>
                <w:i/>
                <w:iCs/>
                <w:sz w:val="20"/>
                <w:szCs w:val="20"/>
              </w:rPr>
              <w:t>Согласовано: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Начальник </w:t>
            </w:r>
            <w:r w:rsidRPr="0005779D">
              <w:rPr>
                <w:i/>
                <w:iCs/>
                <w:sz w:val="20"/>
                <w:szCs w:val="20"/>
              </w:rPr>
              <w:t>С</w:t>
            </w:r>
            <w:r>
              <w:rPr>
                <w:i/>
                <w:iCs/>
                <w:sz w:val="20"/>
                <w:szCs w:val="20"/>
              </w:rPr>
              <w:t>ТОиР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__________________/</w:t>
            </w:r>
            <w:r>
              <w:rPr>
                <w:i/>
                <w:iCs/>
                <w:sz w:val="20"/>
                <w:szCs w:val="20"/>
              </w:rPr>
              <w:t>Иванов</w:t>
            </w:r>
            <w:r w:rsidRPr="000577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Pr="0005779D">
              <w:rPr>
                <w:i/>
                <w:iCs/>
                <w:sz w:val="20"/>
                <w:szCs w:val="20"/>
              </w:rPr>
              <w:t>.А./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 xml:space="preserve">       (подпись)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«____»____________202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5779D">
              <w:rPr>
                <w:i/>
                <w:iCs/>
                <w:sz w:val="20"/>
                <w:szCs w:val="20"/>
              </w:rPr>
              <w:t>г.</w:t>
            </w:r>
          </w:p>
        </w:tc>
        <w:tc>
          <w:tcPr>
            <w:tcW w:w="7467" w:type="dxa"/>
          </w:tcPr>
          <w:p w:rsidR="00086B0F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086B0F" w:rsidRPr="0005779D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05779D">
              <w:rPr>
                <w:b/>
                <w:i/>
                <w:iCs/>
                <w:sz w:val="20"/>
                <w:szCs w:val="20"/>
              </w:rPr>
              <w:t>Составил: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</w:t>
            </w:r>
            <w:r w:rsidRPr="0005779D">
              <w:rPr>
                <w:i/>
                <w:iCs/>
                <w:sz w:val="20"/>
                <w:szCs w:val="20"/>
              </w:rPr>
              <w:t xml:space="preserve">нженер </w:t>
            </w:r>
            <w:r>
              <w:rPr>
                <w:i/>
                <w:iCs/>
                <w:sz w:val="20"/>
                <w:szCs w:val="20"/>
              </w:rPr>
              <w:t xml:space="preserve">1 категории </w:t>
            </w:r>
            <w:r w:rsidRPr="0005779D">
              <w:rPr>
                <w:i/>
                <w:iCs/>
                <w:sz w:val="20"/>
                <w:szCs w:val="20"/>
              </w:rPr>
              <w:t>ДС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__________________/</w:t>
            </w:r>
            <w:r>
              <w:rPr>
                <w:i/>
                <w:iCs/>
                <w:sz w:val="20"/>
                <w:szCs w:val="20"/>
              </w:rPr>
              <w:t>Сергеев</w:t>
            </w:r>
            <w:r w:rsidRPr="000577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И</w:t>
            </w:r>
            <w:r w:rsidRPr="0005779D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И</w:t>
            </w:r>
            <w:r w:rsidRPr="0005779D">
              <w:rPr>
                <w:i/>
                <w:iCs/>
                <w:sz w:val="20"/>
                <w:szCs w:val="20"/>
              </w:rPr>
              <w:t>./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 xml:space="preserve">       (подпись)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«____»____________202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5779D">
              <w:rPr>
                <w:i/>
                <w:iCs/>
                <w:sz w:val="20"/>
                <w:szCs w:val="20"/>
              </w:rPr>
              <w:t>г</w:t>
            </w:r>
          </w:p>
        </w:tc>
      </w:tr>
    </w:tbl>
    <w:p w:rsidR="00086B0F" w:rsidRDefault="00086B0F">
      <w:pPr>
        <w:spacing w:before="120" w:after="120" w:line="276" w:lineRule="auto"/>
        <w:ind w:firstLine="709"/>
        <w:jc w:val="both"/>
        <w:rPr>
          <w:b/>
          <w:iCs/>
          <w:sz w:val="24"/>
          <w:szCs w:val="24"/>
          <w:lang w:eastAsia="x-none"/>
        </w:rPr>
      </w:pPr>
    </w:p>
    <w:tbl>
      <w:tblPr>
        <w:tblStyle w:val="affffd"/>
        <w:tblW w:w="1493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7"/>
        <w:gridCol w:w="7467"/>
      </w:tblGrid>
      <w:tr w:rsidR="00086B0F" w:rsidRPr="0005779D" w:rsidTr="00086B0F">
        <w:trPr>
          <w:trHeight w:val="1104"/>
        </w:trPr>
        <w:tc>
          <w:tcPr>
            <w:tcW w:w="7467" w:type="dxa"/>
          </w:tcPr>
          <w:p w:rsidR="00086B0F" w:rsidRPr="0005779D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086B0F" w:rsidRPr="0005779D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  <w:r w:rsidRPr="0005779D">
              <w:rPr>
                <w:b/>
                <w:i/>
                <w:iCs/>
                <w:sz w:val="20"/>
                <w:szCs w:val="20"/>
              </w:rPr>
              <w:t>Согласовано: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Начальник </w:t>
            </w:r>
            <w:r w:rsidR="00DE7D17">
              <w:rPr>
                <w:i/>
                <w:iCs/>
                <w:sz w:val="20"/>
                <w:szCs w:val="20"/>
              </w:rPr>
              <w:t>Майинского РЭС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__________________/</w:t>
            </w:r>
            <w:r>
              <w:rPr>
                <w:i/>
                <w:iCs/>
                <w:sz w:val="20"/>
                <w:szCs w:val="20"/>
              </w:rPr>
              <w:t>Оконешников</w:t>
            </w:r>
            <w:r w:rsidRPr="0005779D">
              <w:rPr>
                <w:i/>
                <w:iCs/>
                <w:sz w:val="20"/>
                <w:szCs w:val="20"/>
              </w:rPr>
              <w:t xml:space="preserve"> </w:t>
            </w:r>
            <w:r w:rsidR="00DE7D17">
              <w:rPr>
                <w:i/>
                <w:iCs/>
                <w:sz w:val="20"/>
                <w:szCs w:val="20"/>
              </w:rPr>
              <w:t>С</w:t>
            </w:r>
            <w:r w:rsidRPr="0005779D">
              <w:rPr>
                <w:i/>
                <w:iCs/>
                <w:sz w:val="20"/>
                <w:szCs w:val="20"/>
              </w:rPr>
              <w:t>.</w:t>
            </w:r>
            <w:r w:rsidR="00DE7D17">
              <w:rPr>
                <w:i/>
                <w:iCs/>
                <w:sz w:val="20"/>
                <w:szCs w:val="20"/>
              </w:rPr>
              <w:t>С</w:t>
            </w:r>
            <w:r w:rsidRPr="0005779D">
              <w:rPr>
                <w:i/>
                <w:iCs/>
                <w:sz w:val="20"/>
                <w:szCs w:val="20"/>
              </w:rPr>
              <w:t>./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 xml:space="preserve">       (подпись)</w:t>
            </w:r>
          </w:p>
          <w:p w:rsidR="00086B0F" w:rsidRPr="0005779D" w:rsidRDefault="00086B0F" w:rsidP="00086B0F">
            <w:pPr>
              <w:spacing w:after="120"/>
              <w:jc w:val="both"/>
              <w:rPr>
                <w:sz w:val="20"/>
                <w:szCs w:val="20"/>
              </w:rPr>
            </w:pPr>
            <w:r w:rsidRPr="0005779D">
              <w:rPr>
                <w:i/>
                <w:iCs/>
                <w:sz w:val="20"/>
                <w:szCs w:val="20"/>
              </w:rPr>
              <w:t>«____»____________202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5779D">
              <w:rPr>
                <w:i/>
                <w:iCs/>
                <w:sz w:val="20"/>
                <w:szCs w:val="20"/>
              </w:rPr>
              <w:t>г.</w:t>
            </w:r>
          </w:p>
        </w:tc>
        <w:tc>
          <w:tcPr>
            <w:tcW w:w="7467" w:type="dxa"/>
          </w:tcPr>
          <w:p w:rsidR="00086B0F" w:rsidRDefault="00086B0F" w:rsidP="00086B0F">
            <w:pPr>
              <w:spacing w:after="120"/>
              <w:jc w:val="both"/>
              <w:rPr>
                <w:b/>
                <w:i/>
                <w:iCs/>
                <w:sz w:val="20"/>
                <w:szCs w:val="20"/>
              </w:rPr>
            </w:pPr>
          </w:p>
          <w:p w:rsidR="00086B0F" w:rsidRPr="0005779D" w:rsidRDefault="00086B0F" w:rsidP="00086B0F">
            <w:pPr>
              <w:spacing w:after="120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7D6516" w:rsidRDefault="00F45DF1">
      <w:pPr>
        <w:spacing w:before="120" w:after="120" w:line="276" w:lineRule="auto"/>
        <w:ind w:firstLine="709"/>
        <w:jc w:val="both"/>
        <w:rPr>
          <w:iCs/>
          <w:sz w:val="24"/>
          <w:szCs w:val="24"/>
          <w:lang w:eastAsia="x-none"/>
        </w:rPr>
      </w:pPr>
      <w:r>
        <w:br w:type="page"/>
      </w:r>
    </w:p>
    <w:p w:rsidR="007D6516" w:rsidRDefault="00F45DF1">
      <w:pPr>
        <w:pStyle w:val="1"/>
        <w:ind w:hanging="360"/>
      </w:pPr>
      <w:bookmarkStart w:id="68" w:name="__RefHeading___Toc29848_273263751"/>
      <w:bookmarkStart w:id="69" w:name="_Toc208479421"/>
      <w:bookmarkStart w:id="70" w:name="_Toc191395494"/>
      <w:bookmarkStart w:id="71" w:name="_Toc46743519"/>
      <w:bookmarkStart w:id="72" w:name="_Toc51339699"/>
      <w:bookmarkEnd w:id="68"/>
      <w:r>
        <w:lastRenderedPageBreak/>
        <w:t>Приложения</w:t>
      </w:r>
      <w:bookmarkEnd w:id="69"/>
      <w:bookmarkEnd w:id="70"/>
      <w:bookmarkEnd w:id="71"/>
      <w:bookmarkEnd w:id="72"/>
    </w:p>
    <w:p w:rsidR="007D6516" w:rsidRDefault="00F45DF1">
      <w:pPr>
        <w:widowControl w:val="0"/>
        <w:tabs>
          <w:tab w:val="left" w:pos="426"/>
        </w:tabs>
        <w:spacing w:before="60"/>
        <w:jc w:val="both"/>
        <w:sectPr w:rsidR="007D6516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  <w:r>
        <w:rPr>
          <w:rStyle w:val="aff2"/>
          <w:b w:val="0"/>
          <w:bCs/>
          <w:iCs/>
          <w:sz w:val="24"/>
          <w:szCs w:val="24"/>
          <w:shd w:val="clear" w:color="auto" w:fill="auto"/>
        </w:rPr>
        <w:t>Приложение №1: Спецификация поставляемого оборудования</w:t>
      </w:r>
      <w:r w:rsidR="00DE7D17">
        <w:rPr>
          <w:rStyle w:val="aff2"/>
          <w:b w:val="0"/>
          <w:bCs/>
          <w:iCs/>
          <w:sz w:val="24"/>
          <w:szCs w:val="24"/>
          <w:shd w:val="clear" w:color="auto" w:fill="auto"/>
        </w:rPr>
        <w:t>.</w:t>
      </w:r>
    </w:p>
    <w:p w:rsidR="007D6516" w:rsidRDefault="00F45DF1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1. к ТТ</w:t>
      </w:r>
    </w:p>
    <w:p w:rsidR="007D6516" w:rsidRDefault="00F45DF1">
      <w:pPr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</w:t>
      </w:r>
    </w:p>
    <w:p w:rsidR="007D6516" w:rsidRDefault="007D6516">
      <w:pPr>
        <w:jc w:val="center"/>
        <w:rPr>
          <w:rFonts w:eastAsia="Calibri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7D6516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7D6516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7D6516" w:rsidRDefault="00F45DF1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</w:t>
            </w:r>
          </w:p>
        </w:tc>
      </w:tr>
      <w:tr w:rsidR="007D6516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7D6516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7D6516">
            <w:pPr>
              <w:widowControl w:val="0"/>
              <w:rPr>
                <w:color w:val="000000"/>
                <w:sz w:val="20"/>
              </w:rPr>
            </w:pPr>
          </w:p>
        </w:tc>
      </w:tr>
      <w:tr w:rsidR="007D6516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7D6516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6516" w:rsidRDefault="00F45DF1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516" w:rsidRDefault="007D6516">
            <w:pPr>
              <w:widowControl w:val="0"/>
              <w:rPr>
                <w:color w:val="000000"/>
                <w:sz w:val="20"/>
              </w:rPr>
            </w:pPr>
          </w:p>
        </w:tc>
      </w:tr>
    </w:tbl>
    <w:p w:rsidR="007D6516" w:rsidRDefault="007D6516">
      <w:pPr>
        <w:jc w:val="both"/>
      </w:pPr>
    </w:p>
    <w:p w:rsidR="007D6516" w:rsidRDefault="00F45DF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7D6516" w:rsidRDefault="00F45DF1">
      <w:pPr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 w:rsidR="007D6516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304" w:right="539" w:bottom="92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5C" w:rsidRDefault="00FD315C">
      <w:r>
        <w:separator/>
      </w:r>
    </w:p>
  </w:endnote>
  <w:endnote w:type="continuationSeparator" w:id="0">
    <w:p w:rsidR="00FD315C" w:rsidRDefault="00FD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f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5C" w:rsidRDefault="00FD315C">
      <w:r>
        <w:separator/>
      </w:r>
    </w:p>
  </w:footnote>
  <w:footnote w:type="continuationSeparator" w:id="0">
    <w:p w:rsidR="00FD315C" w:rsidRDefault="00FD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D0D19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D315C" w:rsidRDefault="00FD315C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0D19DF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D315C" w:rsidRDefault="00FD315C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6271FC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6271FC">
      <w:rPr>
        <w:noProof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6271FC">
      <w:rPr>
        <w:noProof/>
      </w:rPr>
      <w:t>16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5C" w:rsidRDefault="00FD31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299"/>
    <w:multiLevelType w:val="multilevel"/>
    <w:tmpl w:val="50E6F16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10251384"/>
    <w:multiLevelType w:val="multilevel"/>
    <w:tmpl w:val="D95E96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32D5268"/>
    <w:multiLevelType w:val="multilevel"/>
    <w:tmpl w:val="5E4E6FD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6A57C04"/>
    <w:multiLevelType w:val="hybridMultilevel"/>
    <w:tmpl w:val="0924E3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6664"/>
    <w:multiLevelType w:val="multilevel"/>
    <w:tmpl w:val="C5FCE78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5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2336873"/>
    <w:multiLevelType w:val="multilevel"/>
    <w:tmpl w:val="9AC8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3331E1"/>
    <w:multiLevelType w:val="multilevel"/>
    <w:tmpl w:val="786C525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5572E0"/>
    <w:multiLevelType w:val="multilevel"/>
    <w:tmpl w:val="B9DEF700"/>
    <w:lvl w:ilvl="0">
      <w:start w:val="1"/>
      <w:numFmt w:val="russianLower"/>
      <w:pStyle w:val="a1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433D55"/>
    <w:multiLevelType w:val="multilevel"/>
    <w:tmpl w:val="5E52D2E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3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DE21EF3"/>
    <w:multiLevelType w:val="hybridMultilevel"/>
    <w:tmpl w:val="2D08F31E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16"/>
    <w:rsid w:val="00036EAA"/>
    <w:rsid w:val="00084FB2"/>
    <w:rsid w:val="00086B0F"/>
    <w:rsid w:val="00175D2B"/>
    <w:rsid w:val="0043673D"/>
    <w:rsid w:val="004B3075"/>
    <w:rsid w:val="00542D6F"/>
    <w:rsid w:val="006271FC"/>
    <w:rsid w:val="007D6516"/>
    <w:rsid w:val="009F7612"/>
    <w:rsid w:val="00B90785"/>
    <w:rsid w:val="00C86055"/>
    <w:rsid w:val="00CF58C3"/>
    <w:rsid w:val="00DE7D17"/>
    <w:rsid w:val="00DF780C"/>
    <w:rsid w:val="00F45DF1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ADC4"/>
  <w15:docId w15:val="{5787B7E6-B874-4CC7-A21E-40B4B892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76D86"/>
    <w:rPr>
      <w:sz w:val="28"/>
      <w:szCs w:val="28"/>
    </w:rPr>
  </w:style>
  <w:style w:type="paragraph" w:styleId="1">
    <w:name w:val="heading 1"/>
    <w:basedOn w:val="3"/>
    <w:next w:val="a4"/>
    <w:link w:val="10"/>
    <w:qFormat/>
    <w:rsid w:val="003C7171"/>
    <w:pPr>
      <w:numPr>
        <w:ilvl w:val="0"/>
      </w:numPr>
      <w:ind w:left="426" w:firstLine="0"/>
      <w:jc w:val="center"/>
      <w:outlineLvl w:val="0"/>
    </w:pPr>
    <w:rPr>
      <w:sz w:val="28"/>
      <w:szCs w:val="28"/>
    </w:rPr>
  </w:style>
  <w:style w:type="paragraph" w:styleId="22">
    <w:name w:val="heading 2"/>
    <w:basedOn w:val="4"/>
    <w:next w:val="a4"/>
    <w:link w:val="23"/>
    <w:qFormat/>
    <w:rsid w:val="00EA61A8"/>
    <w:pPr>
      <w:outlineLvl w:val="1"/>
    </w:pPr>
  </w:style>
  <w:style w:type="paragraph" w:styleId="3">
    <w:name w:val="heading 3"/>
    <w:basedOn w:val="a4"/>
    <w:next w:val="a4"/>
    <w:link w:val="33"/>
    <w:qFormat/>
    <w:rsid w:val="003C7171"/>
    <w:pPr>
      <w:keepNext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next w:val="a4"/>
    <w:link w:val="40"/>
    <w:qFormat/>
    <w:rsid w:val="003C7171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0">
    <w:name w:val="heading 5"/>
    <w:basedOn w:val="a4"/>
    <w:next w:val="a4"/>
    <w:link w:val="51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uiPriority w:val="99"/>
    <w:qFormat/>
    <w:rsid w:val="00D561D9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uiPriority w:val="99"/>
    <w:semiHidden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C7171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"/>
    <w:qFormat/>
    <w:rsid w:val="003C7171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3C7171"/>
    <w:rPr>
      <w:rFonts w:eastAsia="Calibri"/>
      <w:b/>
      <w:bCs/>
      <w:sz w:val="24"/>
      <w:szCs w:val="24"/>
    </w:rPr>
  </w:style>
  <w:style w:type="character" w:customStyle="1" w:styleId="51">
    <w:name w:val="Заголовок 5 Знак"/>
    <w:link w:val="50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uiPriority w:val="99"/>
    <w:qFormat/>
    <w:rsid w:val="00D22F6D"/>
  </w:style>
  <w:style w:type="character" w:customStyle="1" w:styleId="afe">
    <w:name w:val="Основной текст Знак"/>
    <w:link w:val="aff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link w:val="aff1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semiHidden/>
    <w:qFormat/>
    <w:rsid w:val="00DC0F7D"/>
  </w:style>
  <w:style w:type="character" w:customStyle="1" w:styleId="aff9">
    <w:name w:val="Текст концевой сноски Знак"/>
    <w:basedOn w:val="a5"/>
    <w:link w:val="affa"/>
    <w:qFormat/>
    <w:rsid w:val="003879D4"/>
  </w:style>
  <w:style w:type="character" w:customStyle="1" w:styleId="affb">
    <w:name w:val="Символ концевой сноски"/>
    <w:qFormat/>
    <w:rsid w:val="003879D4"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5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ConsPlusNormal">
    <w:name w:val="ConsPlusNormal Знак"/>
    <w:link w:val="ConsPlusNormal0"/>
    <w:qFormat/>
    <w:rsid w:val="008532D7"/>
    <w:rPr>
      <w:rFonts w:ascii="Arial" w:hAnsi="Arial" w:cs="Arial"/>
    </w:rPr>
  </w:style>
  <w:style w:type="character" w:customStyle="1" w:styleId="affd">
    <w:name w:val="курсив ТТ Знак"/>
    <w:basedOn w:val="a5"/>
    <w:link w:val="affe"/>
    <w:qFormat/>
    <w:rsid w:val="00E9495A"/>
    <w:rPr>
      <w:iCs/>
      <w:sz w:val="24"/>
      <w:szCs w:val="24"/>
    </w:rPr>
  </w:style>
  <w:style w:type="character" w:customStyle="1" w:styleId="afff">
    <w:name w:val="НТ Знак"/>
    <w:basedOn w:val="a5"/>
    <w:link w:val="afff0"/>
    <w:qFormat/>
    <w:rsid w:val="003C7171"/>
    <w:rPr>
      <w:b/>
      <w:sz w:val="24"/>
      <w:szCs w:val="24"/>
    </w:rPr>
  </w:style>
  <w:style w:type="character" w:customStyle="1" w:styleId="afff1">
    <w:name w:val="На) Знак"/>
    <w:basedOn w:val="aff0"/>
    <w:link w:val="a1"/>
    <w:qFormat/>
    <w:rsid w:val="003C7171"/>
    <w:rPr>
      <w:rFonts w:eastAsia="Calibri"/>
      <w:sz w:val="24"/>
      <w:szCs w:val="24"/>
    </w:rPr>
  </w:style>
  <w:style w:type="character" w:customStyle="1" w:styleId="52">
    <w:name w:val="Н5 Знак"/>
    <w:basedOn w:val="33"/>
    <w:link w:val="5"/>
    <w:qFormat/>
    <w:rsid w:val="001F5355"/>
    <w:rPr>
      <w:rFonts w:eastAsia="Calibri"/>
      <w:b w:val="0"/>
      <w:sz w:val="24"/>
      <w:szCs w:val="24"/>
    </w:rPr>
  </w:style>
  <w:style w:type="character" w:customStyle="1" w:styleId="afff2">
    <w:name w:val="Ссылка указателя"/>
    <w:qFormat/>
  </w:style>
  <w:style w:type="paragraph" w:styleId="afff3">
    <w:name w:val="Title"/>
    <w:basedOn w:val="a4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4"/>
    <w:link w:val="afe"/>
    <w:rsid w:val="0076353A"/>
    <w:pPr>
      <w:spacing w:after="120"/>
    </w:pPr>
  </w:style>
  <w:style w:type="paragraph" w:styleId="afff4">
    <w:name w:val="List"/>
    <w:basedOn w:val="aff"/>
  </w:style>
  <w:style w:type="paragraph" w:styleId="afff5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6">
    <w:name w:val="index heading"/>
    <w:basedOn w:val="afff3"/>
  </w:style>
  <w:style w:type="paragraph" w:customStyle="1" w:styleId="caption1">
    <w:name w:val="caption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3"/>
    <w:qFormat/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3"/>
    <w:qFormat/>
  </w:style>
  <w:style w:type="paragraph" w:customStyle="1" w:styleId="caption111">
    <w:name w:val="caption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3"/>
    <w:qFormat/>
  </w:style>
  <w:style w:type="paragraph" w:customStyle="1" w:styleId="caption1111">
    <w:name w:val="caption11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3"/>
    <w:qFormat/>
  </w:style>
  <w:style w:type="paragraph" w:customStyle="1" w:styleId="afff7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d">
    <w:name w:val="footnote text"/>
    <w:basedOn w:val="a4"/>
    <w:link w:val="afc"/>
    <w:uiPriority w:val="99"/>
    <w:rsid w:val="00D561D9"/>
    <w:rPr>
      <w:sz w:val="20"/>
      <w:szCs w:val="20"/>
    </w:rPr>
  </w:style>
  <w:style w:type="paragraph" w:customStyle="1" w:styleId="16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</w:rPr>
  </w:style>
  <w:style w:type="paragraph" w:customStyle="1" w:styleId="afff8">
    <w:name w:val="Колонтитул"/>
    <w:basedOn w:val="a4"/>
    <w:qFormat/>
  </w:style>
  <w:style w:type="paragraph" w:styleId="aff6">
    <w:name w:val="header"/>
    <w:basedOn w:val="a4"/>
    <w:link w:val="aff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9">
    <w:name w:val="Body Text Indent"/>
    <w:basedOn w:val="a4"/>
    <w:rsid w:val="0076353A"/>
    <w:pPr>
      <w:ind w:left="360"/>
    </w:pPr>
    <w:rPr>
      <w:sz w:val="24"/>
      <w:szCs w:val="24"/>
    </w:rPr>
  </w:style>
  <w:style w:type="paragraph" w:styleId="afffa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4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4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4"/>
    <w:qFormat/>
    <w:rsid w:val="0076353A"/>
    <w:pPr>
      <w:spacing w:after="120" w:line="480" w:lineRule="auto"/>
    </w:pPr>
  </w:style>
  <w:style w:type="paragraph" w:styleId="afffb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4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4"/>
    <w:next w:val="a4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4"/>
    <w:qFormat/>
    <w:rsid w:val="00E228FA"/>
  </w:style>
  <w:style w:type="paragraph" w:customStyle="1" w:styleId="afffd">
    <w:name w:val="Приложение к регламенту"/>
    <w:basedOn w:val="a4"/>
    <w:qFormat/>
    <w:rsid w:val="00E228FA"/>
    <w:pPr>
      <w:jc w:val="right"/>
    </w:pPr>
  </w:style>
  <w:style w:type="paragraph" w:styleId="2b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e">
    <w:name w:val="Balloon Text"/>
    <w:basedOn w:val="a4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semiHidden/>
    <w:qFormat/>
    <w:rsid w:val="00B714B0"/>
    <w:rPr>
      <w:sz w:val="20"/>
      <w:szCs w:val="20"/>
    </w:rPr>
  </w:style>
  <w:style w:type="paragraph" w:styleId="affff">
    <w:name w:val="annotation subject"/>
    <w:basedOn w:val="aff8"/>
    <w:next w:val="aff8"/>
    <w:semiHidden/>
    <w:qFormat/>
    <w:rsid w:val="00B714B0"/>
    <w:rPr>
      <w:b/>
      <w:bCs/>
    </w:rPr>
  </w:style>
  <w:style w:type="paragraph" w:customStyle="1" w:styleId="18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1">
    <w:name w:val="List Paragraph"/>
    <w:basedOn w:val="a4"/>
    <w:link w:val="aff0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4"/>
    <w:next w:val="a4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f3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4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f7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2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1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3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a">
    <w:name w:val="endnote text"/>
    <w:basedOn w:val="a4"/>
    <w:link w:val="aff9"/>
    <w:rsid w:val="003879D4"/>
    <w:rPr>
      <w:sz w:val="20"/>
      <w:szCs w:val="20"/>
    </w:rPr>
  </w:style>
  <w:style w:type="paragraph" w:customStyle="1" w:styleId="2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8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4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1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headertext"/>
    <w:basedOn w:val="a4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4"/>
    <w:qFormat/>
    <w:rsid w:val="00C93B90"/>
    <w:pPr>
      <w:spacing w:beforeAutospacing="1" w:afterAutospacing="1"/>
    </w:pPr>
    <w:rPr>
      <w:sz w:val="24"/>
      <w:szCs w:val="24"/>
    </w:rPr>
  </w:style>
  <w:style w:type="paragraph" w:customStyle="1" w:styleId="ListNum">
    <w:name w:val="ListNum"/>
    <w:qFormat/>
    <w:rsid w:val="00893936"/>
    <w:pPr>
      <w:widowControl w:val="0"/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  <w:u w:color="000000"/>
    </w:rPr>
  </w:style>
  <w:style w:type="paragraph" w:customStyle="1" w:styleId="Default">
    <w:name w:val="Default"/>
    <w:qFormat/>
    <w:rsid w:val="008449FF"/>
    <w:rPr>
      <w:color w:val="000000"/>
      <w:sz w:val="24"/>
      <w:szCs w:val="24"/>
    </w:rPr>
  </w:style>
  <w:style w:type="paragraph" w:customStyle="1" w:styleId="affe">
    <w:name w:val="курсив ТТ"/>
    <w:basedOn w:val="a4"/>
    <w:link w:val="affd"/>
    <w:qFormat/>
    <w:rsid w:val="00E9495A"/>
    <w:rPr>
      <w:iCs/>
      <w:sz w:val="24"/>
      <w:szCs w:val="24"/>
    </w:rPr>
  </w:style>
  <w:style w:type="paragraph" w:customStyle="1" w:styleId="afff0">
    <w:name w:val="НТ"/>
    <w:basedOn w:val="a4"/>
    <w:link w:val="afff"/>
    <w:qFormat/>
    <w:rsid w:val="003C7171"/>
    <w:rPr>
      <w:b/>
      <w:sz w:val="24"/>
      <w:szCs w:val="24"/>
    </w:rPr>
  </w:style>
  <w:style w:type="paragraph" w:customStyle="1" w:styleId="a1">
    <w:name w:val="На)"/>
    <w:basedOn w:val="aff1"/>
    <w:link w:val="afff1"/>
    <w:qFormat/>
    <w:rsid w:val="003C7171"/>
    <w:pPr>
      <w:numPr>
        <w:numId w:val="7"/>
      </w:numPr>
    </w:pPr>
  </w:style>
  <w:style w:type="paragraph" w:customStyle="1" w:styleId="5">
    <w:name w:val="Н5"/>
    <w:basedOn w:val="3"/>
    <w:link w:val="52"/>
    <w:qFormat/>
    <w:rsid w:val="001F5355"/>
    <w:pPr>
      <w:numPr>
        <w:ilvl w:val="3"/>
      </w:numPr>
      <w:ind w:left="1418" w:hanging="992"/>
      <w:outlineLvl w:val="9"/>
    </w:pPr>
    <w:rPr>
      <w:b w:val="0"/>
    </w:rPr>
  </w:style>
  <w:style w:type="paragraph" w:customStyle="1" w:styleId="affffa">
    <w:name w:val="Содержимое врезки"/>
    <w:basedOn w:val="a4"/>
    <w:qFormat/>
  </w:style>
  <w:style w:type="paragraph" w:customStyle="1" w:styleId="affffb">
    <w:name w:val="Содержимое таблицы"/>
    <w:basedOn w:val="a4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d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7D33-1EF9-45C8-B847-B2414E62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16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Моякунова Жанетта Гаврильевна</cp:lastModifiedBy>
  <cp:revision>44</cp:revision>
  <cp:lastPrinted>2025-10-15T16:29:00Z</cp:lastPrinted>
  <dcterms:created xsi:type="dcterms:W3CDTF">2025-04-21T04:03:00Z</dcterms:created>
  <dcterms:modified xsi:type="dcterms:W3CDTF">2026-05-27T06:15:00Z</dcterms:modified>
  <dc:language>ru-RU</dc:language>
</cp:coreProperties>
</file>