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D2B" w:rsidRPr="00954A77" w:rsidRDefault="00447D2B" w:rsidP="001D5310">
      <w:pPr>
        <w:shd w:val="clear" w:color="auto" w:fill="FFFFFF"/>
        <w:tabs>
          <w:tab w:val="left" w:pos="3148"/>
          <w:tab w:val="center" w:pos="4818"/>
          <w:tab w:val="left" w:pos="6926"/>
        </w:tabs>
        <w:spacing w:line="240" w:lineRule="auto"/>
        <w:ind w:firstLine="709"/>
        <w:jc w:val="center"/>
        <w:rPr>
          <w:b/>
          <w:bCs/>
          <w:color w:val="000000"/>
          <w:sz w:val="20"/>
          <w:szCs w:val="20"/>
          <w:lang w:val="en-US"/>
        </w:rPr>
      </w:pPr>
    </w:p>
    <w:p w:rsidR="004B090F" w:rsidRPr="000F6490" w:rsidRDefault="00DC7EF1" w:rsidP="001D5310">
      <w:pPr>
        <w:shd w:val="clear" w:color="auto" w:fill="FFFFFF"/>
        <w:tabs>
          <w:tab w:val="left" w:pos="3148"/>
          <w:tab w:val="center" w:pos="4818"/>
          <w:tab w:val="left" w:pos="6926"/>
        </w:tabs>
        <w:spacing w:line="240" w:lineRule="auto"/>
        <w:ind w:firstLine="709"/>
        <w:jc w:val="center"/>
        <w:rPr>
          <w:b/>
          <w:sz w:val="24"/>
          <w:szCs w:val="24"/>
        </w:rPr>
      </w:pPr>
      <w:r w:rsidRPr="000F6490">
        <w:rPr>
          <w:b/>
          <w:bCs/>
          <w:color w:val="000000"/>
          <w:sz w:val="24"/>
          <w:szCs w:val="24"/>
        </w:rPr>
        <w:t>Договор подряда</w:t>
      </w:r>
      <w:r w:rsidR="004B090F" w:rsidRPr="000F6490">
        <w:rPr>
          <w:b/>
          <w:bCs/>
          <w:color w:val="000000"/>
          <w:sz w:val="24"/>
          <w:szCs w:val="24"/>
        </w:rPr>
        <w:t xml:space="preserve"> № </w:t>
      </w:r>
      <w:r w:rsidR="00F5549F">
        <w:rPr>
          <w:b/>
          <w:bCs/>
          <w:color w:val="000000"/>
          <w:sz w:val="24"/>
          <w:szCs w:val="24"/>
        </w:rPr>
        <w:t>2</w:t>
      </w:r>
      <w:r w:rsidR="00621232" w:rsidRPr="000F6490">
        <w:rPr>
          <w:b/>
          <w:bCs/>
          <w:color w:val="000000"/>
          <w:sz w:val="24"/>
          <w:szCs w:val="24"/>
        </w:rPr>
        <w:t>-РЕМ/</w:t>
      </w:r>
      <w:r w:rsidR="006D62F2">
        <w:rPr>
          <w:b/>
          <w:bCs/>
          <w:color w:val="000000"/>
          <w:sz w:val="24"/>
          <w:szCs w:val="24"/>
        </w:rPr>
        <w:t>20</w:t>
      </w:r>
      <w:r w:rsidR="00621232" w:rsidRPr="000F6490">
        <w:rPr>
          <w:b/>
          <w:bCs/>
          <w:color w:val="000000"/>
          <w:sz w:val="24"/>
          <w:szCs w:val="24"/>
        </w:rPr>
        <w:t>2</w:t>
      </w:r>
      <w:r w:rsidR="00003D83">
        <w:rPr>
          <w:b/>
          <w:bCs/>
          <w:color w:val="000000"/>
          <w:sz w:val="24"/>
          <w:szCs w:val="24"/>
        </w:rPr>
        <w:t>6</w:t>
      </w:r>
    </w:p>
    <w:p w:rsidR="004B090F" w:rsidRPr="000F6490" w:rsidRDefault="004B090F" w:rsidP="001D5310">
      <w:pPr>
        <w:shd w:val="clear" w:color="auto" w:fill="FFFFFF"/>
        <w:spacing w:line="240" w:lineRule="auto"/>
        <w:ind w:firstLine="709"/>
        <w:rPr>
          <w:b/>
          <w:bCs/>
          <w:color w:val="000000"/>
          <w:sz w:val="24"/>
          <w:szCs w:val="24"/>
        </w:rPr>
      </w:pPr>
    </w:p>
    <w:p w:rsidR="004B090F" w:rsidRPr="000F6490" w:rsidRDefault="00BA5F69" w:rsidP="002F275B">
      <w:pPr>
        <w:shd w:val="clear" w:color="auto" w:fill="FFFFFF"/>
        <w:tabs>
          <w:tab w:val="right" w:pos="993"/>
          <w:tab w:val="left" w:pos="8080"/>
        </w:tabs>
        <w:spacing w:line="240" w:lineRule="auto"/>
        <w:ind w:firstLine="0"/>
        <w:rPr>
          <w:bCs/>
          <w:color w:val="000000"/>
          <w:sz w:val="24"/>
          <w:szCs w:val="24"/>
        </w:rPr>
      </w:pPr>
      <w:r w:rsidRPr="000F6490">
        <w:rPr>
          <w:bCs/>
          <w:color w:val="000000"/>
          <w:sz w:val="24"/>
          <w:szCs w:val="24"/>
        </w:rPr>
        <w:t xml:space="preserve"> </w:t>
      </w:r>
      <w:r w:rsidR="004B090F" w:rsidRPr="000F6490">
        <w:rPr>
          <w:bCs/>
          <w:color w:val="000000"/>
          <w:sz w:val="24"/>
          <w:szCs w:val="24"/>
        </w:rPr>
        <w:t xml:space="preserve"> </w:t>
      </w:r>
      <w:r w:rsidR="004D4274" w:rsidRPr="000F6490">
        <w:rPr>
          <w:bCs/>
          <w:color w:val="000000"/>
          <w:sz w:val="24"/>
          <w:szCs w:val="24"/>
        </w:rPr>
        <w:t>г. Якутск</w:t>
      </w:r>
      <w:r w:rsidR="004370AC" w:rsidRPr="000F6490">
        <w:rPr>
          <w:bCs/>
          <w:color w:val="000000"/>
          <w:sz w:val="24"/>
          <w:szCs w:val="24"/>
        </w:rPr>
        <w:t xml:space="preserve">                                                                                                       </w:t>
      </w:r>
      <w:r w:rsidR="000F6490">
        <w:rPr>
          <w:bCs/>
          <w:color w:val="000000"/>
          <w:sz w:val="24"/>
          <w:szCs w:val="24"/>
        </w:rPr>
        <w:t xml:space="preserve">           </w:t>
      </w:r>
      <w:r w:rsidR="002F275B" w:rsidRPr="000F6490">
        <w:rPr>
          <w:bCs/>
          <w:color w:val="000000"/>
          <w:sz w:val="24"/>
          <w:szCs w:val="24"/>
        </w:rPr>
        <w:t xml:space="preserve">    </w:t>
      </w:r>
      <w:r w:rsidR="004370AC" w:rsidRPr="000F6490">
        <w:rPr>
          <w:bCs/>
          <w:color w:val="000000"/>
          <w:sz w:val="24"/>
          <w:szCs w:val="24"/>
        </w:rPr>
        <w:t xml:space="preserve">  </w:t>
      </w:r>
      <w:r w:rsidR="001763F4" w:rsidRPr="000F6490">
        <w:rPr>
          <w:bCs/>
          <w:color w:val="000000"/>
          <w:sz w:val="24"/>
          <w:szCs w:val="24"/>
        </w:rPr>
        <w:t>«____» _______</w:t>
      </w:r>
      <w:r w:rsidR="002F275B" w:rsidRPr="000F6490">
        <w:rPr>
          <w:bCs/>
          <w:color w:val="000000"/>
          <w:sz w:val="24"/>
          <w:szCs w:val="24"/>
        </w:rPr>
        <w:t>__</w:t>
      </w:r>
      <w:r w:rsidR="001763F4" w:rsidRPr="000F6490">
        <w:rPr>
          <w:bCs/>
          <w:color w:val="000000"/>
          <w:sz w:val="24"/>
          <w:szCs w:val="24"/>
        </w:rPr>
        <w:t>2</w:t>
      </w:r>
      <w:r w:rsidR="002F275B" w:rsidRPr="000F6490">
        <w:rPr>
          <w:bCs/>
          <w:color w:val="000000"/>
          <w:sz w:val="24"/>
          <w:szCs w:val="24"/>
        </w:rPr>
        <w:t>02</w:t>
      </w:r>
      <w:r w:rsidR="00003D83">
        <w:rPr>
          <w:bCs/>
          <w:color w:val="000000"/>
          <w:sz w:val="24"/>
          <w:szCs w:val="24"/>
        </w:rPr>
        <w:t>6</w:t>
      </w:r>
      <w:r w:rsidR="002F275B" w:rsidRPr="000F6490">
        <w:rPr>
          <w:bCs/>
          <w:color w:val="000000"/>
          <w:sz w:val="24"/>
          <w:szCs w:val="24"/>
        </w:rPr>
        <w:t>г.</w:t>
      </w:r>
    </w:p>
    <w:p w:rsidR="004370AC" w:rsidRPr="000F6490" w:rsidRDefault="004370AC" w:rsidP="004370AC">
      <w:pPr>
        <w:shd w:val="clear" w:color="auto" w:fill="FFFFFF"/>
        <w:tabs>
          <w:tab w:val="right" w:pos="9639"/>
        </w:tabs>
        <w:spacing w:line="240" w:lineRule="auto"/>
        <w:ind w:firstLine="0"/>
        <w:rPr>
          <w:bCs/>
          <w:color w:val="000000"/>
          <w:sz w:val="24"/>
          <w:szCs w:val="24"/>
        </w:rPr>
      </w:pPr>
    </w:p>
    <w:p w:rsidR="00C36EEB" w:rsidRPr="00E47CC6" w:rsidRDefault="00C36EEB" w:rsidP="00C36EEB">
      <w:pPr>
        <w:pStyle w:val="32"/>
        <w:ind w:firstLine="708"/>
        <w:rPr>
          <w:color w:val="000000" w:themeColor="text1"/>
        </w:rPr>
      </w:pPr>
      <w:r w:rsidRPr="000F6490">
        <w:rPr>
          <w:b/>
          <w:color w:val="auto"/>
        </w:rPr>
        <w:t>Публичное акционерное общество «Якутскэнерго»</w:t>
      </w:r>
      <w:r w:rsidRPr="000F6490">
        <w:rPr>
          <w:color w:val="auto"/>
        </w:rPr>
        <w:t xml:space="preserve"> (</w:t>
      </w:r>
      <w:r w:rsidRPr="000F6490">
        <w:rPr>
          <w:b/>
          <w:color w:val="auto"/>
        </w:rPr>
        <w:t>ПАО «Якутскэнерго»</w:t>
      </w:r>
      <w:r w:rsidRPr="000F6490">
        <w:rPr>
          <w:color w:val="auto"/>
        </w:rPr>
        <w:t xml:space="preserve">) (далее – «Заказчик»), </w:t>
      </w:r>
      <w:r w:rsidRPr="00A4539C">
        <w:rPr>
          <w:color w:val="auto"/>
        </w:rPr>
        <w:t>в</w:t>
      </w:r>
      <w:r w:rsidR="008856EE">
        <w:rPr>
          <w:color w:val="auto"/>
        </w:rPr>
        <w:t xml:space="preserve"> лице </w:t>
      </w:r>
      <w:r w:rsidR="00F5549F" w:rsidRPr="00A4539C">
        <w:rPr>
          <w:color w:val="auto"/>
        </w:rPr>
        <w:t>в</w:t>
      </w:r>
      <w:r w:rsidR="00F5549F">
        <w:rPr>
          <w:color w:val="auto"/>
        </w:rPr>
        <w:t xml:space="preserve"> лице Заместителя Генерального директора по управлению ресурсами Куртуяхова Сергея Николаевича</w:t>
      </w:r>
      <w:r w:rsidR="00F5549F" w:rsidRPr="00A4539C">
        <w:rPr>
          <w:color w:val="auto"/>
        </w:rPr>
        <w:t>, действующего на о</w:t>
      </w:r>
      <w:r w:rsidR="00F5549F">
        <w:rPr>
          <w:color w:val="auto"/>
        </w:rPr>
        <w:t xml:space="preserve">сновании </w:t>
      </w:r>
      <w:r w:rsidR="00F5549F" w:rsidRPr="00003D83">
        <w:rPr>
          <w:color w:val="000000" w:themeColor="text1"/>
        </w:rPr>
        <w:t>машиночитаемой доверенности от 13 октября 2025г. № 19d43eb4-8fe1-4a75-97b0-641e2da24a3a</w:t>
      </w:r>
      <w:r w:rsidR="00F5549F">
        <w:rPr>
          <w:color w:val="000000" w:themeColor="text1"/>
        </w:rPr>
        <w:t xml:space="preserve">, </w:t>
      </w:r>
      <w:r w:rsidRPr="00003D83">
        <w:rPr>
          <w:color w:val="000000" w:themeColor="text1"/>
        </w:rPr>
        <w:t xml:space="preserve">с одной стороны, и </w:t>
      </w:r>
    </w:p>
    <w:p w:rsidR="00C76270" w:rsidRPr="000F6490" w:rsidRDefault="007F1DBB" w:rsidP="00C76270">
      <w:pPr>
        <w:pStyle w:val="32"/>
        <w:ind w:firstLine="708"/>
        <w:rPr>
          <w:color w:val="auto"/>
        </w:rPr>
      </w:pPr>
      <w:r w:rsidRPr="007F1DBB">
        <w:rPr>
          <w:b/>
          <w:color w:val="auto"/>
        </w:rPr>
        <w:t>_______________________________________________________________</w:t>
      </w:r>
      <w:r w:rsidR="00C76270" w:rsidRPr="000F6490">
        <w:rPr>
          <w:color w:val="auto"/>
        </w:rPr>
        <w:t xml:space="preserve"> (далее – «Подрядчик»), действующего на основании </w:t>
      </w:r>
      <w:r w:rsidRPr="007F1DBB">
        <w:rPr>
          <w:color w:val="auto"/>
        </w:rPr>
        <w:t>__________________________________</w:t>
      </w:r>
      <w:r w:rsidR="00C76270">
        <w:rPr>
          <w:color w:val="auto"/>
        </w:rPr>
        <w:t>.</w:t>
      </w:r>
      <w:r w:rsidR="00C76270" w:rsidRPr="000F6490">
        <w:rPr>
          <w:color w:val="auto"/>
        </w:rPr>
        <w:t xml:space="preserve">, с другой стороны, совместно в дальнейшем именуемые «Стороны», а по отдельности – «Сторона», </w:t>
      </w:r>
      <w:r w:rsidR="00365890" w:rsidRPr="00C76270">
        <w:rPr>
          <w:color w:val="auto"/>
        </w:rPr>
        <w:t>по рез</w:t>
      </w:r>
      <w:r w:rsidR="00365890">
        <w:rPr>
          <w:color w:val="auto"/>
        </w:rPr>
        <w:t>ультатам про</w:t>
      </w:r>
      <w:r w:rsidR="00D43379">
        <w:rPr>
          <w:color w:val="auto"/>
        </w:rPr>
        <w:t xml:space="preserve">веденной Заказчиком </w:t>
      </w:r>
      <w:r>
        <w:rPr>
          <w:color w:val="auto"/>
        </w:rPr>
        <w:t>Упрощенной</w:t>
      </w:r>
      <w:r w:rsidR="005A023B">
        <w:rPr>
          <w:color w:val="auto"/>
        </w:rPr>
        <w:t xml:space="preserve"> закупки по лоту № </w:t>
      </w:r>
      <w:r>
        <w:rPr>
          <w:color w:val="000000" w:themeColor="text1"/>
        </w:rPr>
        <w:t>______________________</w:t>
      </w:r>
      <w:r w:rsidR="00003D83" w:rsidRPr="00003D83">
        <w:rPr>
          <w:color w:val="auto"/>
        </w:rPr>
        <w:t xml:space="preserve"> </w:t>
      </w:r>
      <w:r w:rsidR="00365890" w:rsidRPr="00C76270">
        <w:rPr>
          <w:color w:val="auto"/>
        </w:rPr>
        <w:t xml:space="preserve">и на основании Аналитической записки о результатах </w:t>
      </w:r>
      <w:r>
        <w:rPr>
          <w:color w:val="auto"/>
        </w:rPr>
        <w:t>Упрощенной</w:t>
      </w:r>
      <w:r w:rsidR="00365890">
        <w:rPr>
          <w:color w:val="auto"/>
        </w:rPr>
        <w:t xml:space="preserve"> закупк</w:t>
      </w:r>
      <w:r w:rsidR="005A023B">
        <w:rPr>
          <w:color w:val="auto"/>
        </w:rPr>
        <w:t xml:space="preserve">и № </w:t>
      </w:r>
      <w:r>
        <w:rPr>
          <w:color w:val="auto"/>
        </w:rPr>
        <w:t>______________</w:t>
      </w:r>
      <w:r w:rsidR="00365890" w:rsidRPr="00C76270">
        <w:rPr>
          <w:color w:val="auto"/>
        </w:rPr>
        <w:t xml:space="preserve"> года,</w:t>
      </w:r>
      <w:r w:rsidR="00365890">
        <w:rPr>
          <w:color w:val="auto"/>
        </w:rPr>
        <w:t xml:space="preserve"> </w:t>
      </w:r>
      <w:r w:rsidR="00C76270" w:rsidRPr="00C76270">
        <w:rPr>
          <w:color w:val="auto"/>
        </w:rPr>
        <w:t xml:space="preserve">заключили </w:t>
      </w:r>
      <w:r w:rsidR="00C76270" w:rsidRPr="000F6490">
        <w:rPr>
          <w:color w:val="auto"/>
        </w:rPr>
        <w:t>настоящий договор (далее – «Договор») о нижеследующем:</w:t>
      </w:r>
    </w:p>
    <w:p w:rsidR="00925214" w:rsidRPr="000F6490" w:rsidRDefault="00925214" w:rsidP="001D5310">
      <w:pPr>
        <w:pStyle w:val="32"/>
        <w:ind w:firstLine="709"/>
        <w:rPr>
          <w:color w:val="auto"/>
        </w:rPr>
      </w:pPr>
    </w:p>
    <w:p w:rsidR="00925214" w:rsidRPr="000F6490" w:rsidRDefault="00925214" w:rsidP="00820992">
      <w:pPr>
        <w:pStyle w:val="ae"/>
        <w:shd w:val="clear" w:color="auto" w:fill="FFFFFF"/>
        <w:tabs>
          <w:tab w:val="left" w:pos="284"/>
          <w:tab w:val="left" w:pos="1134"/>
        </w:tabs>
        <w:ind w:left="0" w:firstLine="709"/>
        <w:jc w:val="center"/>
        <w:rPr>
          <w:b/>
          <w:bCs/>
        </w:rPr>
      </w:pPr>
      <w:r w:rsidRPr="000F6490">
        <w:rPr>
          <w:b/>
          <w:bCs/>
        </w:rPr>
        <w:t>Термины и определения</w:t>
      </w:r>
    </w:p>
    <w:p w:rsidR="00925214" w:rsidRPr="000F6490" w:rsidRDefault="00925214" w:rsidP="001D5310">
      <w:pPr>
        <w:pStyle w:val="32"/>
        <w:ind w:firstLine="709"/>
        <w:rPr>
          <w:color w:val="auto"/>
        </w:rPr>
      </w:pPr>
      <w:r w:rsidRPr="000F6490">
        <w:rPr>
          <w:color w:val="auto"/>
        </w:rPr>
        <w:t>Термины</w:t>
      </w:r>
      <w:r w:rsidR="00221F81" w:rsidRPr="000F6490">
        <w:rPr>
          <w:color w:val="auto"/>
        </w:rPr>
        <w:t xml:space="preserve"> и определения</w:t>
      </w:r>
      <w:r w:rsidRPr="000F6490">
        <w:rPr>
          <w:color w:val="auto"/>
        </w:rPr>
        <w:t xml:space="preserve">, </w:t>
      </w:r>
      <w:r w:rsidR="00A26DCC" w:rsidRPr="000F6490">
        <w:rPr>
          <w:color w:val="auto"/>
        </w:rPr>
        <w:t>приведенные</w:t>
      </w:r>
      <w:r w:rsidRPr="000F6490">
        <w:rPr>
          <w:color w:val="auto"/>
        </w:rPr>
        <w:t xml:space="preserve"> в настоящем </w:t>
      </w:r>
      <w:r w:rsidR="00A26DCC" w:rsidRPr="000F6490">
        <w:rPr>
          <w:color w:val="auto"/>
        </w:rPr>
        <w:t>разделе</w:t>
      </w:r>
      <w:r w:rsidRPr="000F6490">
        <w:rPr>
          <w:color w:val="auto"/>
        </w:rPr>
        <w:t xml:space="preserve">, </w:t>
      </w:r>
      <w:r w:rsidR="00221F81" w:rsidRPr="000F6490">
        <w:rPr>
          <w:color w:val="auto"/>
        </w:rPr>
        <w:t>предназначены для одноз</w:t>
      </w:r>
      <w:r w:rsidR="006E4BB6" w:rsidRPr="000F6490">
        <w:rPr>
          <w:color w:val="auto"/>
        </w:rPr>
        <w:t>начного понимания формулировок</w:t>
      </w:r>
      <w:r w:rsidR="00221F81" w:rsidRPr="000F6490">
        <w:rPr>
          <w:color w:val="auto"/>
        </w:rPr>
        <w:t xml:space="preserve"> Договора, и </w:t>
      </w:r>
      <w:r w:rsidRPr="000F6490">
        <w:rPr>
          <w:color w:val="auto"/>
        </w:rPr>
        <w:t xml:space="preserve">будут </w:t>
      </w:r>
      <w:r w:rsidR="00A26DCC" w:rsidRPr="000F6490">
        <w:rPr>
          <w:color w:val="auto"/>
        </w:rPr>
        <w:t xml:space="preserve">иметь по тексту Договора </w:t>
      </w:r>
      <w:r w:rsidR="00221F81" w:rsidRPr="000F6490">
        <w:rPr>
          <w:color w:val="auto"/>
        </w:rPr>
        <w:t xml:space="preserve">следующие </w:t>
      </w:r>
      <w:r w:rsidRPr="000F6490">
        <w:rPr>
          <w:color w:val="auto"/>
        </w:rPr>
        <w:t xml:space="preserve">значения, если иное прямо не указано </w:t>
      </w:r>
      <w:r w:rsidR="00A26DCC" w:rsidRPr="000F6490">
        <w:rPr>
          <w:color w:val="auto"/>
        </w:rPr>
        <w:t>в Договоре</w:t>
      </w:r>
      <w:r w:rsidR="00221F81" w:rsidRPr="000F6490">
        <w:rPr>
          <w:color w:val="auto"/>
        </w:rPr>
        <w:t>:</w:t>
      </w:r>
    </w:p>
    <w:p w:rsidR="00511DB1" w:rsidRPr="000F6490" w:rsidRDefault="00BB0426" w:rsidP="001D5310">
      <w:pPr>
        <w:pStyle w:val="ae"/>
        <w:ind w:left="0" w:firstLine="709"/>
        <w:jc w:val="both"/>
        <w:rPr>
          <w:lang w:eastAsia="en-US"/>
        </w:rPr>
      </w:pPr>
      <w:r w:rsidRPr="000F6490">
        <w:rPr>
          <w:b/>
          <w:lang w:eastAsia="en-US"/>
        </w:rPr>
        <w:t>«Акт КС-2»</w:t>
      </w:r>
      <w:r w:rsidR="00511DB1" w:rsidRPr="000F6490">
        <w:rPr>
          <w:b/>
          <w:lang w:eastAsia="en-US"/>
        </w:rPr>
        <w:t xml:space="preserve">, «Справка КС-3» – </w:t>
      </w:r>
      <w:r w:rsidR="00511DB1" w:rsidRPr="000F6490">
        <w:rP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r w:rsidR="008B700F" w:rsidRPr="000F6490">
        <w:rPr>
          <w:lang w:eastAsia="en-US"/>
        </w:rPr>
        <w:t>.</w:t>
      </w:r>
    </w:p>
    <w:p w:rsidR="002779EB" w:rsidRPr="000F6490" w:rsidRDefault="006B345C" w:rsidP="001D5310">
      <w:pPr>
        <w:pStyle w:val="ae"/>
        <w:widowControl w:val="0"/>
        <w:shd w:val="clear" w:color="auto" w:fill="FFFFFF"/>
        <w:tabs>
          <w:tab w:val="left" w:pos="567"/>
          <w:tab w:val="left" w:pos="1134"/>
        </w:tabs>
        <w:overflowPunct w:val="0"/>
        <w:autoSpaceDE w:val="0"/>
        <w:ind w:left="0" w:firstLine="709"/>
        <w:jc w:val="both"/>
        <w:textAlignment w:val="baseline"/>
        <w:rPr>
          <w:lang w:eastAsia="en-US"/>
        </w:rPr>
      </w:pPr>
      <w:r w:rsidRPr="000F6490">
        <w:rPr>
          <w:b/>
          <w:lang w:eastAsia="en-US"/>
        </w:rPr>
        <w:t xml:space="preserve"> </w:t>
      </w:r>
      <w:r w:rsidR="00BB0426" w:rsidRPr="000F6490">
        <w:rPr>
          <w:b/>
          <w:lang w:eastAsia="en-US"/>
        </w:rPr>
        <w:t>«Гарантийный срок»</w:t>
      </w:r>
      <w:r w:rsidR="00CD612D" w:rsidRPr="000F6490">
        <w:rPr>
          <w:b/>
          <w:lang w:eastAsia="en-US"/>
        </w:rPr>
        <w:t xml:space="preserve"> </w:t>
      </w:r>
      <w:r w:rsidR="00EF4040" w:rsidRPr="000F6490">
        <w:rPr>
          <w:lang w:eastAsia="en-US"/>
        </w:rPr>
        <w:t>–</w:t>
      </w:r>
      <w:r w:rsidR="00BB0426" w:rsidRPr="000F6490">
        <w:rPr>
          <w:lang w:eastAsia="en-US"/>
        </w:rPr>
        <w:t xml:space="preserve"> период, в течение которого качество </w:t>
      </w:r>
      <w:r w:rsidR="00EF4040" w:rsidRPr="000F6490">
        <w:rPr>
          <w:lang w:eastAsia="en-US"/>
        </w:rPr>
        <w:t xml:space="preserve">выполненных </w:t>
      </w:r>
      <w:r w:rsidR="00BB0426" w:rsidRPr="000F6490">
        <w:rPr>
          <w:lang w:eastAsia="en-US"/>
        </w:rPr>
        <w:t xml:space="preserve">Работ, </w:t>
      </w:r>
      <w:r w:rsidR="00EF4040" w:rsidRPr="000F6490">
        <w:rPr>
          <w:lang w:eastAsia="en-US"/>
        </w:rPr>
        <w:t xml:space="preserve">использованных </w:t>
      </w:r>
      <w:r w:rsidR="00BB0426" w:rsidRPr="000F6490">
        <w:rPr>
          <w:lang w:eastAsia="en-US"/>
        </w:rPr>
        <w:t>Материально-технических ресурсов</w:t>
      </w:r>
      <w:r w:rsidR="00CD612D" w:rsidRPr="000F6490">
        <w:rPr>
          <w:lang w:eastAsia="en-US"/>
        </w:rPr>
        <w:t xml:space="preserve"> </w:t>
      </w:r>
      <w:r w:rsidR="00C80725" w:rsidRPr="000F6490">
        <w:rPr>
          <w:lang w:eastAsia="en-US"/>
        </w:rPr>
        <w:t xml:space="preserve">должно </w:t>
      </w:r>
      <w:r w:rsidR="00D8583F" w:rsidRPr="000F6490">
        <w:rPr>
          <w:lang w:eastAsia="en-US"/>
        </w:rPr>
        <w:t>соответств</w:t>
      </w:r>
      <w:r w:rsidR="00C80725" w:rsidRPr="000F6490">
        <w:rPr>
          <w:lang w:eastAsia="en-US"/>
        </w:rPr>
        <w:t>овать</w:t>
      </w:r>
      <w:r w:rsidR="00D8583F" w:rsidRPr="000F6490">
        <w:rPr>
          <w:lang w:eastAsia="en-US"/>
        </w:rPr>
        <w:t xml:space="preserve"> требованиям Договора и Применимого права</w:t>
      </w:r>
      <w:r w:rsidR="00EF4040" w:rsidRPr="000F6490">
        <w:rPr>
          <w:lang w:eastAsia="en-US"/>
        </w:rPr>
        <w:t>,</w:t>
      </w:r>
      <w:r w:rsidR="00BB0426" w:rsidRPr="000F6490">
        <w:rPr>
          <w:lang w:eastAsia="en-US"/>
        </w:rPr>
        <w:t xml:space="preserve"> и </w:t>
      </w:r>
      <w:r w:rsidR="00D8583F" w:rsidRPr="000F6490">
        <w:rPr>
          <w:lang w:eastAsia="en-US"/>
        </w:rPr>
        <w:t xml:space="preserve">Подрядчик </w:t>
      </w:r>
      <w:r w:rsidR="00BB0426" w:rsidRPr="000F6490">
        <w:rPr>
          <w:lang w:eastAsia="en-US"/>
        </w:rPr>
        <w:t xml:space="preserve">обязуется устранять все выявленные </w:t>
      </w:r>
      <w:r w:rsidR="00EF4040" w:rsidRPr="000F6490">
        <w:rPr>
          <w:lang w:eastAsia="en-US"/>
        </w:rPr>
        <w:t xml:space="preserve">Заказчиком </w:t>
      </w:r>
      <w:r w:rsidR="00BB0426" w:rsidRPr="000F6490">
        <w:rPr>
          <w:lang w:eastAsia="en-US"/>
        </w:rPr>
        <w:t>недостатки</w:t>
      </w:r>
      <w:r w:rsidR="00EF4040" w:rsidRPr="000F6490">
        <w:rPr>
          <w:lang w:eastAsia="en-US"/>
        </w:rPr>
        <w:t xml:space="preserve">, несоответствия </w:t>
      </w:r>
      <w:r w:rsidR="00BB0426" w:rsidRPr="000F6490">
        <w:rPr>
          <w:lang w:eastAsia="en-US"/>
        </w:rPr>
        <w:t>и</w:t>
      </w:r>
      <w:r w:rsidR="00EF4040" w:rsidRPr="000F6490">
        <w:rPr>
          <w:lang w:eastAsia="en-US"/>
        </w:rPr>
        <w:t xml:space="preserve"> / или</w:t>
      </w:r>
      <w:r w:rsidR="00BB0426" w:rsidRPr="000F6490">
        <w:rPr>
          <w:lang w:eastAsia="en-US"/>
        </w:rPr>
        <w:t xml:space="preserve"> дефекты за свой счет. </w:t>
      </w:r>
      <w:r w:rsidR="002779EB" w:rsidRPr="000F6490">
        <w:rPr>
          <w:lang w:eastAsia="en-US"/>
        </w:rPr>
        <w:t>Гарантийный срок, если иное прямо не предусмотрено Договором, распространяется на все составляющие Результата Работ.</w:t>
      </w:r>
    </w:p>
    <w:p w:rsidR="00BB0426" w:rsidRPr="000F6490" w:rsidRDefault="00BB0426" w:rsidP="001D5310">
      <w:pPr>
        <w:pStyle w:val="ae"/>
        <w:widowControl w:val="0"/>
        <w:shd w:val="clear" w:color="auto" w:fill="FFFFFF"/>
        <w:tabs>
          <w:tab w:val="left" w:pos="567"/>
          <w:tab w:val="left" w:pos="1134"/>
        </w:tabs>
        <w:overflowPunct w:val="0"/>
        <w:autoSpaceDE w:val="0"/>
        <w:ind w:left="0" w:firstLine="709"/>
        <w:jc w:val="both"/>
        <w:textAlignment w:val="baseline"/>
        <w:rPr>
          <w:lang w:eastAsia="en-US"/>
        </w:rPr>
      </w:pPr>
      <w:r w:rsidRPr="000F6490">
        <w:rPr>
          <w:b/>
          <w:lang w:eastAsia="en-US"/>
        </w:rPr>
        <w:t>«Договор»</w:t>
      </w:r>
      <w:r w:rsidRPr="000F6490">
        <w:rPr>
          <w:lang w:eastAsia="en-US"/>
        </w:rPr>
        <w:t xml:space="preserve"> – настоящий договор, подписанный Заказчиком и Подрядчиком, включая все Приложения</w:t>
      </w:r>
      <w:r w:rsidR="00B172F8" w:rsidRPr="000F6490">
        <w:rPr>
          <w:lang w:eastAsia="en-US"/>
        </w:rPr>
        <w:t xml:space="preserve"> к нему</w:t>
      </w:r>
      <w:r w:rsidRPr="000F6490">
        <w:rPr>
          <w:lang w:eastAsia="en-US"/>
        </w:rPr>
        <w:t xml:space="preserve">, а также </w:t>
      </w:r>
      <w:r w:rsidR="00B172F8" w:rsidRPr="000F6490">
        <w:rPr>
          <w:lang w:eastAsia="en-US"/>
        </w:rPr>
        <w:t>д</w:t>
      </w:r>
      <w:r w:rsidRPr="000F6490">
        <w:rPr>
          <w:lang w:eastAsia="en-US"/>
        </w:rPr>
        <w:t xml:space="preserve">ополнительные соглашения </w:t>
      </w:r>
      <w:r w:rsidR="00B172F8" w:rsidRPr="000F6490">
        <w:rPr>
          <w:lang w:eastAsia="en-US"/>
        </w:rPr>
        <w:t xml:space="preserve">к Договору </w:t>
      </w:r>
      <w:r w:rsidRPr="000F6490">
        <w:rPr>
          <w:lang w:eastAsia="en-US"/>
        </w:rPr>
        <w:t>при условии, что они заключены надлежащим образом</w:t>
      </w:r>
      <w:r w:rsidR="00B172F8" w:rsidRPr="000F6490">
        <w:rPr>
          <w:lang w:eastAsia="en-US"/>
        </w:rPr>
        <w:t>,</w:t>
      </w:r>
      <w:r w:rsidRPr="000F6490">
        <w:rPr>
          <w:lang w:eastAsia="en-US"/>
        </w:rPr>
        <w:t xml:space="preserve"> и из них явно следует, что они составляют часть Договора</w:t>
      </w:r>
      <w:r w:rsidR="008B700F" w:rsidRPr="000F6490">
        <w:rPr>
          <w:lang w:eastAsia="en-US"/>
        </w:rPr>
        <w:t>.</w:t>
      </w:r>
    </w:p>
    <w:p w:rsidR="00BB0426" w:rsidRPr="000F6490" w:rsidRDefault="009223AC" w:rsidP="001D5310">
      <w:pPr>
        <w:pStyle w:val="ae"/>
        <w:widowControl w:val="0"/>
        <w:shd w:val="clear" w:color="auto" w:fill="FFFFFF"/>
        <w:tabs>
          <w:tab w:val="left" w:pos="567"/>
          <w:tab w:val="left" w:pos="1134"/>
        </w:tabs>
        <w:overflowPunct w:val="0"/>
        <w:autoSpaceDE w:val="0"/>
        <w:ind w:left="0" w:firstLine="709"/>
        <w:jc w:val="both"/>
        <w:textAlignment w:val="baseline"/>
        <w:rPr>
          <w:lang w:eastAsia="en-US"/>
        </w:rPr>
      </w:pPr>
      <w:r w:rsidRPr="000F6490">
        <w:rPr>
          <w:b/>
          <w:lang w:eastAsia="en-US"/>
        </w:rPr>
        <w:t xml:space="preserve"> </w:t>
      </w:r>
      <w:r w:rsidR="00BB0426" w:rsidRPr="000F6490">
        <w:rPr>
          <w:b/>
          <w:lang w:eastAsia="en-US"/>
        </w:rPr>
        <w:t>«Материально-технические ресурсы»</w:t>
      </w:r>
      <w:r w:rsidR="00BB0426" w:rsidRPr="000F6490">
        <w:rPr>
          <w:lang w:eastAsia="en-US"/>
        </w:rPr>
        <w:t xml:space="preserve"> – всевозможные материалы, </w:t>
      </w:r>
      <w:r w:rsidR="000C20AC" w:rsidRPr="000F6490">
        <w:rPr>
          <w:lang w:eastAsia="en-US"/>
        </w:rPr>
        <w:t xml:space="preserve">запасные части, </w:t>
      </w:r>
      <w:r w:rsidR="00BB0426" w:rsidRPr="000F6490">
        <w:rPr>
          <w:lang w:eastAsia="en-US"/>
        </w:rPr>
        <w:t xml:space="preserve">строительные конструкции, детали, комплектующие изделия,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w:t>
      </w:r>
      <w:r w:rsidR="00B17E0D" w:rsidRPr="000F6490">
        <w:rPr>
          <w:lang w:eastAsia="en-US"/>
        </w:rPr>
        <w:t xml:space="preserve">выполнения Работ по </w:t>
      </w:r>
      <w:r w:rsidR="006F45AB" w:rsidRPr="000F6490">
        <w:rPr>
          <w:lang w:eastAsia="en-US"/>
        </w:rPr>
        <w:t xml:space="preserve">Договору </w:t>
      </w:r>
      <w:r w:rsidR="00B17E0D" w:rsidRPr="000F6490">
        <w:rPr>
          <w:lang w:eastAsia="en-US"/>
        </w:rPr>
        <w:t>и последующей</w:t>
      </w:r>
      <w:r w:rsidR="00BB0426" w:rsidRPr="000F6490">
        <w:rPr>
          <w:lang w:eastAsia="en-US"/>
        </w:rPr>
        <w:t xml:space="preserve"> нормальной и надежной эксплуатации Объекта</w:t>
      </w:r>
      <w:r w:rsidR="008B700F" w:rsidRPr="000F6490">
        <w:rPr>
          <w:lang w:eastAsia="en-US"/>
        </w:rPr>
        <w:t>.</w:t>
      </w:r>
    </w:p>
    <w:p w:rsidR="00817462" w:rsidRPr="000F6490" w:rsidRDefault="00BD311A" w:rsidP="001D5310">
      <w:pPr>
        <w:pStyle w:val="ae"/>
        <w:widowControl w:val="0"/>
        <w:shd w:val="clear" w:color="auto" w:fill="FFFFFF"/>
        <w:tabs>
          <w:tab w:val="left" w:pos="567"/>
          <w:tab w:val="left" w:pos="1134"/>
        </w:tabs>
        <w:overflowPunct w:val="0"/>
        <w:autoSpaceDE w:val="0"/>
        <w:ind w:left="0" w:firstLine="709"/>
        <w:jc w:val="both"/>
        <w:textAlignment w:val="baseline"/>
        <w:rPr>
          <w:lang w:eastAsia="en-US"/>
        </w:rPr>
      </w:pPr>
      <w:r w:rsidRPr="000F6490">
        <w:rPr>
          <w:b/>
          <w:lang w:eastAsia="en-US"/>
        </w:rPr>
        <w:t>«</w:t>
      </w:r>
      <w:r w:rsidR="00817462" w:rsidRPr="000F6490">
        <w:rPr>
          <w:b/>
          <w:lang w:eastAsia="en-US"/>
        </w:rPr>
        <w:t>Объект»</w:t>
      </w:r>
      <w:r w:rsidR="00817462" w:rsidRPr="000F6490">
        <w:rPr>
          <w:lang w:eastAsia="en-US"/>
        </w:rPr>
        <w:t xml:space="preserve"> – объект основных средств Заказчика и</w:t>
      </w:r>
      <w:r w:rsidR="003B0D84" w:rsidRPr="000F6490">
        <w:rPr>
          <w:lang w:eastAsia="en-US"/>
        </w:rPr>
        <w:t xml:space="preserve"> </w:t>
      </w:r>
      <w:r w:rsidR="00817462" w:rsidRPr="000F6490">
        <w:rPr>
          <w:lang w:eastAsia="en-US"/>
        </w:rPr>
        <w:t>/</w:t>
      </w:r>
      <w:r w:rsidR="003B0D84" w:rsidRPr="000F6490">
        <w:rPr>
          <w:lang w:eastAsia="en-US"/>
        </w:rPr>
        <w:t xml:space="preserve"> </w:t>
      </w:r>
      <w:r w:rsidR="00817462" w:rsidRPr="000F6490">
        <w:rPr>
          <w:lang w:eastAsia="en-US"/>
        </w:rPr>
        <w:t>или совокупность технологически связанных</w:t>
      </w:r>
      <w:r w:rsidR="00CD612D" w:rsidRPr="000F6490">
        <w:rPr>
          <w:lang w:eastAsia="en-US"/>
        </w:rPr>
        <w:t xml:space="preserve"> </w:t>
      </w:r>
      <w:r w:rsidR="00817462" w:rsidRPr="000F6490">
        <w:rPr>
          <w:lang w:eastAsia="en-US"/>
        </w:rPr>
        <w:t>объектов основных средств Заказчика, в отношении которого целесообразна</w:t>
      </w:r>
      <w:r w:rsidR="003B0D84" w:rsidRPr="000F6490">
        <w:rPr>
          <w:lang w:eastAsia="en-US"/>
        </w:rPr>
        <w:t xml:space="preserve"> </w:t>
      </w:r>
      <w:r w:rsidR="00817462" w:rsidRPr="000F6490">
        <w:rPr>
          <w:lang w:eastAsia="en-US"/>
        </w:rPr>
        <w:t>/</w:t>
      </w:r>
      <w:r w:rsidR="003B0D84" w:rsidRPr="000F6490">
        <w:rPr>
          <w:lang w:eastAsia="en-US"/>
        </w:rPr>
        <w:t xml:space="preserve"> </w:t>
      </w:r>
      <w:r w:rsidR="00817462" w:rsidRPr="000F6490">
        <w:rPr>
          <w:lang w:eastAsia="en-US"/>
        </w:rPr>
        <w:t>необходима самостоятельная приемка, опробование</w:t>
      </w:r>
      <w:r w:rsidR="008B700F" w:rsidRPr="000F6490">
        <w:rPr>
          <w:lang w:eastAsia="en-US"/>
        </w:rPr>
        <w:t>.</w:t>
      </w:r>
    </w:p>
    <w:p w:rsidR="00F23544" w:rsidRPr="000F6490" w:rsidRDefault="00BB0426" w:rsidP="001D5310">
      <w:pPr>
        <w:pStyle w:val="ae"/>
        <w:widowControl w:val="0"/>
        <w:shd w:val="clear" w:color="auto" w:fill="FFFFFF"/>
        <w:tabs>
          <w:tab w:val="left" w:pos="567"/>
          <w:tab w:val="left" w:pos="1134"/>
        </w:tabs>
        <w:overflowPunct w:val="0"/>
        <w:autoSpaceDE w:val="0"/>
        <w:ind w:left="0" w:firstLine="709"/>
        <w:jc w:val="both"/>
        <w:textAlignment w:val="baseline"/>
        <w:rPr>
          <w:lang w:eastAsia="en-US"/>
        </w:rPr>
      </w:pPr>
      <w:r w:rsidRPr="000F6490">
        <w:rPr>
          <w:b/>
          <w:lang w:eastAsia="en-US"/>
        </w:rPr>
        <w:t xml:space="preserve">«Отказ от Договора» </w:t>
      </w:r>
      <w:r w:rsidRPr="000F6490">
        <w:rPr>
          <w:lang w:eastAsia="en-US"/>
        </w:rPr>
        <w:t xml:space="preserve">– односторонний внесудебный отказ от исполнения </w:t>
      </w:r>
      <w:r w:rsidR="00F23544" w:rsidRPr="000F6490">
        <w:rPr>
          <w:lang w:eastAsia="en-US"/>
        </w:rPr>
        <w:t xml:space="preserve">Договора, совершенный Стороной </w:t>
      </w:r>
      <w:r w:rsidRPr="000F6490">
        <w:rPr>
          <w:lang w:eastAsia="en-US"/>
        </w:rPr>
        <w:t>в соответствии со стать</w:t>
      </w:r>
      <w:r w:rsidR="00F23544" w:rsidRPr="000F6490">
        <w:rPr>
          <w:lang w:eastAsia="en-US"/>
        </w:rPr>
        <w:t>ей</w:t>
      </w:r>
      <w:r w:rsidRPr="000F6490">
        <w:rPr>
          <w:lang w:eastAsia="en-US"/>
        </w:rPr>
        <w:t xml:space="preserve"> 450</w:t>
      </w:r>
      <w:r w:rsidR="00F23544" w:rsidRPr="000F6490">
        <w:rPr>
          <w:lang w:eastAsia="en-US"/>
        </w:rPr>
        <w:t>.1</w:t>
      </w:r>
      <w:r w:rsidR="00FE20CC" w:rsidRPr="000F6490">
        <w:rPr>
          <w:lang w:eastAsia="en-US"/>
        </w:rPr>
        <w:t xml:space="preserve"> </w:t>
      </w:r>
      <w:r w:rsidR="00F23544" w:rsidRPr="000F6490">
        <w:rPr>
          <w:lang w:eastAsia="en-US"/>
        </w:rPr>
        <w:t>ГК</w:t>
      </w:r>
      <w:r w:rsidR="00FE20CC" w:rsidRPr="000F6490">
        <w:rPr>
          <w:lang w:eastAsia="en-US"/>
        </w:rPr>
        <w:t xml:space="preserve"> </w:t>
      </w:r>
      <w:r w:rsidR="00F23544" w:rsidRPr="000F6490">
        <w:rPr>
          <w:lang w:eastAsia="en-US"/>
        </w:rPr>
        <w:t>РФ в случаях, установленных Договором</w:t>
      </w:r>
      <w:r w:rsidR="008B700F" w:rsidRPr="000F6490">
        <w:rPr>
          <w:lang w:eastAsia="en-US"/>
        </w:rPr>
        <w:t>.</w:t>
      </w:r>
    </w:p>
    <w:p w:rsidR="00BB0426" w:rsidRPr="000F6490" w:rsidRDefault="00BB0426" w:rsidP="001D5310">
      <w:pPr>
        <w:pStyle w:val="30"/>
        <w:keepNext w:val="0"/>
        <w:widowControl w:val="0"/>
        <w:tabs>
          <w:tab w:val="left" w:pos="567"/>
        </w:tabs>
        <w:overflowPunct w:val="0"/>
        <w:autoSpaceDE w:val="0"/>
        <w:spacing w:before="0" w:after="0"/>
        <w:ind w:firstLine="709"/>
        <w:jc w:val="both"/>
        <w:textAlignment w:val="baseline"/>
        <w:rPr>
          <w:b w:val="0"/>
          <w:snapToGrid/>
          <w:sz w:val="24"/>
          <w:szCs w:val="24"/>
          <w:lang w:eastAsia="en-US"/>
        </w:rPr>
      </w:pPr>
      <w:r w:rsidRPr="000F6490">
        <w:rPr>
          <w:snapToGrid/>
          <w:sz w:val="24"/>
          <w:szCs w:val="24"/>
          <w:lang w:eastAsia="en-US"/>
        </w:rPr>
        <w:t>«Применимое право»</w:t>
      </w:r>
      <w:r w:rsidR="001F0202" w:rsidRPr="000F6490">
        <w:rPr>
          <w:snapToGrid/>
          <w:sz w:val="24"/>
          <w:szCs w:val="24"/>
          <w:lang w:eastAsia="en-US"/>
        </w:rPr>
        <w:t xml:space="preserve"> </w:t>
      </w:r>
      <w:r w:rsidR="00DA71C4" w:rsidRPr="000F6490">
        <w:rPr>
          <w:b w:val="0"/>
          <w:snapToGrid/>
          <w:sz w:val="24"/>
          <w:szCs w:val="24"/>
          <w:lang w:eastAsia="en-US"/>
        </w:rPr>
        <w:t>–</w:t>
      </w:r>
      <w:r w:rsidR="001F0202" w:rsidRPr="000F6490">
        <w:rPr>
          <w:b w:val="0"/>
          <w:snapToGrid/>
          <w:sz w:val="24"/>
          <w:szCs w:val="24"/>
          <w:lang w:eastAsia="en-US"/>
        </w:rPr>
        <w:t xml:space="preserve"> </w:t>
      </w:r>
      <w:r w:rsidR="00DA71C4" w:rsidRPr="000F6490">
        <w:rPr>
          <w:b w:val="0"/>
          <w:snapToGrid/>
          <w:sz w:val="24"/>
          <w:szCs w:val="24"/>
          <w:lang w:eastAsia="en-US"/>
        </w:rPr>
        <w:t xml:space="preserve">обязательные для Сторон в процессе исполнения Договора </w:t>
      </w:r>
      <w:r w:rsidRPr="000F6490">
        <w:rPr>
          <w:b w:val="0"/>
          <w:snapToGrid/>
          <w:sz w:val="24"/>
          <w:szCs w:val="24"/>
          <w:lang w:eastAsia="en-US"/>
        </w:rPr>
        <w:t>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w:t>
      </w:r>
      <w:r w:rsidR="00DA71C4" w:rsidRPr="000F6490">
        <w:rPr>
          <w:b w:val="0"/>
          <w:snapToGrid/>
          <w:sz w:val="24"/>
          <w:szCs w:val="24"/>
          <w:lang w:eastAsia="en-US"/>
        </w:rPr>
        <w:t>,</w:t>
      </w:r>
      <w:r w:rsidRPr="000F6490">
        <w:rPr>
          <w:b w:val="0"/>
          <w:snapToGrid/>
          <w:sz w:val="24"/>
          <w:szCs w:val="24"/>
          <w:lang w:eastAsia="en-US"/>
        </w:rPr>
        <w:t xml:space="preserve"> методическая документация в строительстве (МДС)</w:t>
      </w:r>
      <w:r w:rsidR="00DA71C4" w:rsidRPr="000F6490">
        <w:rPr>
          <w:b w:val="0"/>
          <w:snapToGrid/>
          <w:sz w:val="24"/>
          <w:szCs w:val="24"/>
          <w:lang w:eastAsia="en-US"/>
        </w:rPr>
        <w:t>,</w:t>
      </w:r>
      <w:r w:rsidRPr="000F6490">
        <w:rPr>
          <w:b w:val="0"/>
          <w:snapToGrid/>
          <w:sz w:val="24"/>
          <w:szCs w:val="24"/>
          <w:lang w:eastAsia="en-US"/>
        </w:rPr>
        <w:t xml:space="preserve"> руководящие документы (РД)</w:t>
      </w:r>
      <w:r w:rsidR="00DA71C4" w:rsidRPr="000F6490">
        <w:rPr>
          <w:b w:val="0"/>
          <w:snapToGrid/>
          <w:sz w:val="24"/>
          <w:szCs w:val="24"/>
          <w:lang w:eastAsia="en-US"/>
        </w:rPr>
        <w:t>,</w:t>
      </w:r>
      <w:r w:rsidRPr="000F6490">
        <w:rPr>
          <w:b w:val="0"/>
          <w:snapToGrid/>
          <w:sz w:val="24"/>
          <w:szCs w:val="24"/>
          <w:lang w:eastAsia="en-US"/>
        </w:rPr>
        <w:t xml:space="preserve"> своды правил по проектированию и строительству (СП)</w:t>
      </w:r>
      <w:r w:rsidR="00DA71C4" w:rsidRPr="000F6490">
        <w:rPr>
          <w:b w:val="0"/>
          <w:snapToGrid/>
          <w:sz w:val="24"/>
          <w:szCs w:val="24"/>
          <w:lang w:eastAsia="en-US"/>
        </w:rPr>
        <w:t>,</w:t>
      </w:r>
      <w:r w:rsidRPr="000F6490">
        <w:rPr>
          <w:b w:val="0"/>
          <w:snapToGrid/>
          <w:sz w:val="24"/>
          <w:szCs w:val="24"/>
          <w:lang w:eastAsia="en-US"/>
        </w:rPr>
        <w:t xml:space="preserve"> технические регламенты</w:t>
      </w:r>
      <w:r w:rsidR="00DA71C4" w:rsidRPr="000F6490">
        <w:rPr>
          <w:b w:val="0"/>
          <w:snapToGrid/>
          <w:sz w:val="24"/>
          <w:szCs w:val="24"/>
          <w:lang w:eastAsia="en-US"/>
        </w:rPr>
        <w:t>,</w:t>
      </w:r>
      <w:r w:rsidR="00CD612D" w:rsidRPr="000F6490">
        <w:rPr>
          <w:b w:val="0"/>
          <w:snapToGrid/>
          <w:sz w:val="24"/>
          <w:szCs w:val="24"/>
          <w:lang w:eastAsia="en-US"/>
        </w:rPr>
        <w:t xml:space="preserve"> </w:t>
      </w:r>
      <w:r w:rsidR="00DA71C4" w:rsidRPr="000F6490">
        <w:rPr>
          <w:b w:val="0"/>
          <w:snapToGrid/>
          <w:sz w:val="24"/>
          <w:szCs w:val="24"/>
          <w:lang w:eastAsia="en-US"/>
        </w:rPr>
        <w:t>национальн</w:t>
      </w:r>
      <w:r w:rsidRPr="000F6490">
        <w:rPr>
          <w:b w:val="0"/>
          <w:snapToGrid/>
          <w:sz w:val="24"/>
          <w:szCs w:val="24"/>
          <w:lang w:eastAsia="en-US"/>
        </w:rPr>
        <w:t>ые стандарты (ГОСТ</w:t>
      </w:r>
      <w:r w:rsidR="00DA71C4" w:rsidRPr="000F6490">
        <w:rPr>
          <w:b w:val="0"/>
          <w:snapToGrid/>
          <w:sz w:val="24"/>
          <w:szCs w:val="24"/>
          <w:lang w:eastAsia="en-US"/>
        </w:rPr>
        <w:t xml:space="preserve"> Р</w:t>
      </w:r>
      <w:r w:rsidRPr="000F6490">
        <w:rPr>
          <w:b w:val="0"/>
          <w:snapToGrid/>
          <w:sz w:val="24"/>
          <w:szCs w:val="24"/>
          <w:lang w:eastAsia="en-US"/>
        </w:rPr>
        <w:t>)</w:t>
      </w:r>
      <w:r w:rsidR="00DA71C4" w:rsidRPr="000F6490">
        <w:rPr>
          <w:b w:val="0"/>
          <w:snapToGrid/>
          <w:sz w:val="24"/>
          <w:szCs w:val="24"/>
          <w:lang w:eastAsia="en-US"/>
        </w:rPr>
        <w:t>,</w:t>
      </w:r>
      <w:r w:rsidRPr="000F6490">
        <w:rPr>
          <w:b w:val="0"/>
          <w:snapToGrid/>
          <w:sz w:val="24"/>
          <w:szCs w:val="24"/>
          <w:lang w:eastAsia="en-US"/>
        </w:rPr>
        <w:t xml:space="preserve"> иные нормативно-правовые и нормативно-технические </w:t>
      </w:r>
      <w:r w:rsidR="00DA71C4" w:rsidRPr="000F6490">
        <w:rPr>
          <w:b w:val="0"/>
          <w:snapToGrid/>
          <w:sz w:val="24"/>
          <w:szCs w:val="24"/>
          <w:lang w:eastAsia="en-US"/>
        </w:rPr>
        <w:t>документы Российской Федерации</w:t>
      </w:r>
      <w:r w:rsidRPr="000F6490">
        <w:rPr>
          <w:b w:val="0"/>
          <w:snapToGrid/>
          <w:sz w:val="24"/>
          <w:szCs w:val="24"/>
          <w:lang w:eastAsia="en-US"/>
        </w:rPr>
        <w:t xml:space="preserve">, содержащие экологические нормы, санитарно-гигиенические правила, требования промышленной и противопожарной безопасности, </w:t>
      </w:r>
      <w:r w:rsidR="00DA71C4" w:rsidRPr="000F6490">
        <w:rPr>
          <w:b w:val="0"/>
          <w:snapToGrid/>
          <w:sz w:val="24"/>
          <w:szCs w:val="24"/>
          <w:lang w:eastAsia="en-US"/>
        </w:rPr>
        <w:t xml:space="preserve">производства работ и охраны труда персонала, </w:t>
      </w:r>
      <w:r w:rsidRPr="000F6490">
        <w:rPr>
          <w:b w:val="0"/>
          <w:snapToGrid/>
          <w:sz w:val="24"/>
          <w:szCs w:val="24"/>
          <w:lang w:eastAsia="en-US"/>
        </w:rPr>
        <w:t>относящиеся к Работам</w:t>
      </w:r>
      <w:r w:rsidR="00854413" w:rsidRPr="000F6490">
        <w:rPr>
          <w:b w:val="0"/>
          <w:snapToGrid/>
          <w:sz w:val="24"/>
          <w:szCs w:val="24"/>
          <w:lang w:eastAsia="en-US"/>
        </w:rPr>
        <w:t xml:space="preserve">, включая </w:t>
      </w:r>
      <w:r w:rsidR="007313A9" w:rsidRPr="000F6490">
        <w:rPr>
          <w:b w:val="0"/>
          <w:snapToGrid/>
          <w:sz w:val="24"/>
          <w:szCs w:val="24"/>
          <w:lang w:eastAsia="en-US"/>
        </w:rPr>
        <w:t>о</w:t>
      </w:r>
      <w:r w:rsidR="00854413" w:rsidRPr="000F6490">
        <w:rPr>
          <w:b w:val="0"/>
          <w:snapToGrid/>
          <w:sz w:val="24"/>
          <w:szCs w:val="24"/>
          <w:lang w:eastAsia="en-US"/>
        </w:rPr>
        <w:t xml:space="preserve">борудование, </w:t>
      </w:r>
      <w:r w:rsidRPr="000F6490">
        <w:rPr>
          <w:b w:val="0"/>
          <w:snapToGrid/>
          <w:sz w:val="24"/>
          <w:szCs w:val="24"/>
          <w:lang w:eastAsia="en-US"/>
        </w:rPr>
        <w:t>и Объекту</w:t>
      </w:r>
      <w:r w:rsidR="00DA71C4" w:rsidRPr="000F6490">
        <w:rPr>
          <w:b w:val="0"/>
          <w:snapToGrid/>
          <w:sz w:val="24"/>
          <w:szCs w:val="24"/>
          <w:lang w:eastAsia="en-US"/>
        </w:rPr>
        <w:t>.</w:t>
      </w:r>
    </w:p>
    <w:p w:rsidR="00637BE2" w:rsidRPr="000F6490" w:rsidRDefault="00BB0426" w:rsidP="001D5310">
      <w:pPr>
        <w:pStyle w:val="ae"/>
        <w:widowControl w:val="0"/>
        <w:shd w:val="clear" w:color="auto" w:fill="FFFFFF"/>
        <w:tabs>
          <w:tab w:val="left" w:pos="567"/>
          <w:tab w:val="left" w:pos="1134"/>
        </w:tabs>
        <w:overflowPunct w:val="0"/>
        <w:autoSpaceDE w:val="0"/>
        <w:ind w:left="0" w:firstLine="709"/>
        <w:jc w:val="both"/>
        <w:textAlignment w:val="baseline"/>
        <w:rPr>
          <w:lang w:eastAsia="en-US"/>
        </w:rPr>
      </w:pPr>
      <w:r w:rsidRPr="000F6490">
        <w:rPr>
          <w:b/>
          <w:lang w:eastAsia="en-US"/>
        </w:rPr>
        <w:t>«Приемо-сдаточная документация»</w:t>
      </w:r>
      <w:r w:rsidR="00CD612D" w:rsidRPr="000F6490">
        <w:rPr>
          <w:b/>
          <w:lang w:eastAsia="en-US"/>
        </w:rPr>
        <w:t xml:space="preserve"> </w:t>
      </w:r>
      <w:r w:rsidR="00DA71C4" w:rsidRPr="000F6490">
        <w:rPr>
          <w:lang w:eastAsia="en-US"/>
        </w:rPr>
        <w:t>–</w:t>
      </w:r>
      <w:r w:rsidR="002368B3" w:rsidRPr="000F6490">
        <w:rPr>
          <w:lang w:eastAsia="en-US"/>
        </w:rPr>
        <w:t xml:space="preserve"> </w:t>
      </w:r>
      <w:r w:rsidRPr="000F6490">
        <w:rPr>
          <w:lang w:eastAsia="en-US"/>
        </w:rPr>
        <w:t xml:space="preserve">документация, оформляемая Подрядчиком на заключительном этапе выполнения Работ по соответствующему Объекту. </w:t>
      </w:r>
    </w:p>
    <w:p w:rsidR="00BB0426" w:rsidRPr="000F6490" w:rsidRDefault="00BB0426" w:rsidP="001D5310">
      <w:pPr>
        <w:pStyle w:val="ae"/>
        <w:widowControl w:val="0"/>
        <w:shd w:val="clear" w:color="auto" w:fill="FFFFFF"/>
        <w:tabs>
          <w:tab w:val="left" w:pos="567"/>
          <w:tab w:val="left" w:pos="1134"/>
        </w:tabs>
        <w:overflowPunct w:val="0"/>
        <w:autoSpaceDE w:val="0"/>
        <w:ind w:left="0" w:firstLine="709"/>
        <w:jc w:val="both"/>
        <w:textAlignment w:val="baseline"/>
        <w:rPr>
          <w:lang w:eastAsia="en-US"/>
        </w:rPr>
      </w:pPr>
      <w:r w:rsidRPr="000F6490">
        <w:rPr>
          <w:lang w:eastAsia="en-US"/>
        </w:rPr>
        <w:t xml:space="preserve">К </w:t>
      </w:r>
      <w:r w:rsidR="00FE599D" w:rsidRPr="000F6490">
        <w:rPr>
          <w:lang w:eastAsia="en-US"/>
        </w:rPr>
        <w:t>П</w:t>
      </w:r>
      <w:r w:rsidRPr="000F6490">
        <w:rPr>
          <w:lang w:eastAsia="en-US"/>
        </w:rPr>
        <w:t>риемо-сдаточной документации относятся:</w:t>
      </w:r>
    </w:p>
    <w:p w:rsidR="00BB0426" w:rsidRPr="000F6490" w:rsidRDefault="00BB0426" w:rsidP="003F5135">
      <w:pPr>
        <w:pStyle w:val="ae"/>
        <w:widowControl w:val="0"/>
        <w:numPr>
          <w:ilvl w:val="0"/>
          <w:numId w:val="7"/>
        </w:numPr>
        <w:shd w:val="clear" w:color="auto" w:fill="FFFFFF"/>
        <w:tabs>
          <w:tab w:val="left" w:pos="567"/>
          <w:tab w:val="left" w:pos="993"/>
        </w:tabs>
        <w:overflowPunct w:val="0"/>
        <w:autoSpaceDE w:val="0"/>
        <w:ind w:left="0" w:firstLine="709"/>
        <w:jc w:val="both"/>
        <w:textAlignment w:val="baseline"/>
        <w:rPr>
          <w:lang w:eastAsia="en-US"/>
        </w:rPr>
      </w:pPr>
      <w:r w:rsidRPr="000F6490">
        <w:rPr>
          <w:lang w:eastAsia="en-US"/>
        </w:rPr>
        <w:t xml:space="preserve">Эксплуатационная документация, сертификаты, технические условия, </w:t>
      </w:r>
      <w:r w:rsidR="002B6729" w:rsidRPr="000F6490">
        <w:rPr>
          <w:lang w:eastAsia="en-US"/>
        </w:rPr>
        <w:t xml:space="preserve">протоколы, инструкции, </w:t>
      </w:r>
      <w:r w:rsidRPr="000F6490">
        <w:rPr>
          <w:lang w:eastAsia="en-US"/>
        </w:rPr>
        <w:t>паспорта;</w:t>
      </w:r>
    </w:p>
    <w:p w:rsidR="00BB0426" w:rsidRPr="000F6490" w:rsidRDefault="00637BE2" w:rsidP="003F5135">
      <w:pPr>
        <w:pStyle w:val="ae"/>
        <w:widowControl w:val="0"/>
        <w:numPr>
          <w:ilvl w:val="0"/>
          <w:numId w:val="7"/>
        </w:numPr>
        <w:shd w:val="clear" w:color="auto" w:fill="FFFFFF"/>
        <w:tabs>
          <w:tab w:val="left" w:pos="567"/>
          <w:tab w:val="left" w:pos="993"/>
        </w:tabs>
        <w:overflowPunct w:val="0"/>
        <w:autoSpaceDE w:val="0"/>
        <w:ind w:left="0" w:firstLine="709"/>
        <w:jc w:val="both"/>
        <w:textAlignment w:val="baseline"/>
        <w:rPr>
          <w:lang w:eastAsia="en-US"/>
        </w:rPr>
      </w:pPr>
      <w:r w:rsidRPr="000F6490">
        <w:rPr>
          <w:lang w:eastAsia="en-US"/>
        </w:rPr>
        <w:lastRenderedPageBreak/>
        <w:t>технических ресурсов</w:t>
      </w:r>
      <w:r w:rsidR="00BB0426" w:rsidRPr="000F6490">
        <w:rPr>
          <w:lang w:eastAsia="en-US"/>
        </w:rPr>
        <w:t>;</w:t>
      </w:r>
    </w:p>
    <w:p w:rsidR="00BB0426" w:rsidRPr="000F6490" w:rsidRDefault="00BB0426" w:rsidP="003F5135">
      <w:pPr>
        <w:pStyle w:val="ae"/>
        <w:widowControl w:val="0"/>
        <w:numPr>
          <w:ilvl w:val="0"/>
          <w:numId w:val="7"/>
        </w:numPr>
        <w:shd w:val="clear" w:color="auto" w:fill="FFFFFF"/>
        <w:tabs>
          <w:tab w:val="left" w:pos="567"/>
          <w:tab w:val="left" w:pos="993"/>
        </w:tabs>
        <w:overflowPunct w:val="0"/>
        <w:autoSpaceDE w:val="0"/>
        <w:ind w:left="0" w:firstLine="709"/>
        <w:jc w:val="both"/>
        <w:textAlignment w:val="baseline"/>
        <w:rPr>
          <w:lang w:eastAsia="en-US"/>
        </w:rPr>
      </w:pPr>
      <w:r w:rsidRPr="000F6490">
        <w:rPr>
          <w:lang w:eastAsia="en-US"/>
        </w:rPr>
        <w:t>По</w:t>
      </w:r>
      <w:r w:rsidR="00D86A7F" w:rsidRPr="000F6490">
        <w:rPr>
          <w:lang w:eastAsia="en-US"/>
        </w:rPr>
        <w:t xml:space="preserve"> </w:t>
      </w:r>
      <w:r w:rsidRPr="000F6490">
        <w:rPr>
          <w:lang w:eastAsia="en-US"/>
        </w:rPr>
        <w:t>фамильные списки персонала, задействованного при производстве Работ</w:t>
      </w:r>
      <w:r w:rsidR="00637BE2" w:rsidRPr="000F6490">
        <w:rPr>
          <w:lang w:eastAsia="en-US"/>
        </w:rPr>
        <w:t>, а также к</w:t>
      </w:r>
      <w:r w:rsidRPr="000F6490">
        <w:rPr>
          <w:lang w:eastAsia="en-US"/>
        </w:rPr>
        <w:t xml:space="preserve">опии всех документов, подтверждающих </w:t>
      </w:r>
      <w:r w:rsidR="00637BE2" w:rsidRPr="000F6490">
        <w:rPr>
          <w:lang w:eastAsia="en-US"/>
        </w:rPr>
        <w:t xml:space="preserve">его </w:t>
      </w:r>
      <w:r w:rsidRPr="000F6490">
        <w:rPr>
          <w:lang w:eastAsia="en-US"/>
        </w:rPr>
        <w:t>квалификацию.</w:t>
      </w:r>
    </w:p>
    <w:p w:rsidR="00637BE2" w:rsidRPr="000F6490" w:rsidRDefault="00637BE2" w:rsidP="001D5310">
      <w:pPr>
        <w:pStyle w:val="ae"/>
        <w:widowControl w:val="0"/>
        <w:shd w:val="clear" w:color="auto" w:fill="FFFFFF"/>
        <w:tabs>
          <w:tab w:val="left" w:pos="567"/>
          <w:tab w:val="left" w:pos="1134"/>
        </w:tabs>
        <w:overflowPunct w:val="0"/>
        <w:autoSpaceDE w:val="0"/>
        <w:ind w:left="0" w:firstLine="709"/>
        <w:jc w:val="both"/>
        <w:textAlignment w:val="baseline"/>
        <w:rPr>
          <w:lang w:eastAsia="en-US"/>
        </w:rPr>
      </w:pPr>
      <w:r w:rsidRPr="000F6490">
        <w:rP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rsidR="00BB0426" w:rsidRPr="000F6490" w:rsidRDefault="00242FDB" w:rsidP="001D5310">
      <w:pPr>
        <w:widowControl w:val="0"/>
        <w:tabs>
          <w:tab w:val="left" w:pos="567"/>
        </w:tabs>
        <w:spacing w:line="240" w:lineRule="auto"/>
        <w:ind w:firstLine="709"/>
        <w:rPr>
          <w:snapToGrid/>
          <w:sz w:val="24"/>
          <w:szCs w:val="24"/>
          <w:lang w:eastAsia="en-US"/>
        </w:rPr>
      </w:pPr>
      <w:r w:rsidRPr="000F6490">
        <w:rPr>
          <w:b/>
          <w:snapToGrid/>
          <w:sz w:val="24"/>
          <w:szCs w:val="24"/>
          <w:lang w:eastAsia="en-US"/>
        </w:rPr>
        <w:t xml:space="preserve"> </w:t>
      </w:r>
      <w:r w:rsidR="00BB0426" w:rsidRPr="000F6490">
        <w:rPr>
          <w:b/>
          <w:snapToGrid/>
          <w:sz w:val="24"/>
          <w:szCs w:val="24"/>
          <w:lang w:eastAsia="en-US"/>
        </w:rPr>
        <w:t>«Рабочий день»</w:t>
      </w:r>
      <w:r w:rsidR="00BB0426" w:rsidRPr="000F6490">
        <w:rPr>
          <w:snapToGrid/>
          <w:sz w:val="24"/>
          <w:szCs w:val="24"/>
          <w:lang w:eastAsia="en-US"/>
        </w:rPr>
        <w:t xml:space="preserve"> – день, который</w:t>
      </w:r>
      <w:r w:rsidR="001D0197" w:rsidRPr="000F6490">
        <w:rPr>
          <w:snapToGrid/>
          <w:sz w:val="24"/>
          <w:szCs w:val="24"/>
          <w:lang w:eastAsia="en-US"/>
        </w:rPr>
        <w:t xml:space="preserve"> в соответствии с</w:t>
      </w:r>
      <w:r w:rsidR="00BB0426" w:rsidRPr="000F6490">
        <w:rPr>
          <w:snapToGrid/>
          <w:sz w:val="24"/>
          <w:szCs w:val="24"/>
          <w:lang w:eastAsia="en-US"/>
        </w:rPr>
        <w:t xml:space="preserve"> Применим</w:t>
      </w:r>
      <w:r w:rsidR="001D0197" w:rsidRPr="000F6490">
        <w:rPr>
          <w:snapToGrid/>
          <w:sz w:val="24"/>
          <w:szCs w:val="24"/>
          <w:lang w:eastAsia="en-US"/>
        </w:rPr>
        <w:t>ым</w:t>
      </w:r>
      <w:r w:rsidR="00BB0426" w:rsidRPr="000F6490">
        <w:rPr>
          <w:snapToGrid/>
          <w:sz w:val="24"/>
          <w:szCs w:val="24"/>
          <w:lang w:eastAsia="en-US"/>
        </w:rPr>
        <w:t xml:space="preserve"> прав</w:t>
      </w:r>
      <w:r w:rsidR="001D0197" w:rsidRPr="000F6490">
        <w:rPr>
          <w:snapToGrid/>
          <w:sz w:val="24"/>
          <w:szCs w:val="24"/>
          <w:lang w:eastAsia="en-US"/>
        </w:rPr>
        <w:t>ом</w:t>
      </w:r>
      <w:r w:rsidR="00BB0426" w:rsidRPr="000F6490">
        <w:rPr>
          <w:snapToGrid/>
          <w:sz w:val="24"/>
          <w:szCs w:val="24"/>
          <w:lang w:eastAsia="en-US"/>
        </w:rPr>
        <w:t>, является рабочим днем в Российской Федерации</w:t>
      </w:r>
      <w:r w:rsidR="008B700F" w:rsidRPr="000F6490">
        <w:rPr>
          <w:snapToGrid/>
          <w:sz w:val="24"/>
          <w:szCs w:val="24"/>
          <w:lang w:eastAsia="en-US"/>
        </w:rPr>
        <w:t>.</w:t>
      </w:r>
    </w:p>
    <w:p w:rsidR="00BB0426" w:rsidRPr="000F6490" w:rsidRDefault="00BB0426" w:rsidP="001D5310">
      <w:pPr>
        <w:pStyle w:val="30"/>
        <w:keepNext w:val="0"/>
        <w:widowControl w:val="0"/>
        <w:tabs>
          <w:tab w:val="left" w:pos="567"/>
        </w:tabs>
        <w:overflowPunct w:val="0"/>
        <w:autoSpaceDE w:val="0"/>
        <w:spacing w:before="0" w:after="0"/>
        <w:ind w:firstLine="709"/>
        <w:jc w:val="both"/>
        <w:textAlignment w:val="baseline"/>
        <w:rPr>
          <w:b w:val="0"/>
          <w:snapToGrid/>
          <w:sz w:val="24"/>
          <w:szCs w:val="24"/>
          <w:lang w:eastAsia="en-US"/>
        </w:rPr>
      </w:pPr>
      <w:r w:rsidRPr="000F6490">
        <w:rPr>
          <w:snapToGrid/>
          <w:sz w:val="24"/>
          <w:szCs w:val="24"/>
          <w:lang w:eastAsia="en-US"/>
        </w:rPr>
        <w:t>«Результат работ»</w:t>
      </w:r>
      <w:r w:rsidR="00CD612D" w:rsidRPr="000F6490">
        <w:rPr>
          <w:snapToGrid/>
          <w:sz w:val="24"/>
          <w:szCs w:val="24"/>
          <w:lang w:eastAsia="en-US"/>
        </w:rPr>
        <w:t xml:space="preserve"> </w:t>
      </w:r>
      <w:r w:rsidRPr="000F6490">
        <w:rPr>
          <w:b w:val="0"/>
          <w:snapToGrid/>
          <w:sz w:val="24"/>
          <w:szCs w:val="24"/>
          <w:lang w:eastAsia="en-US"/>
        </w:rPr>
        <w:t xml:space="preserve">– </w:t>
      </w:r>
      <w:r w:rsidR="00573B89" w:rsidRPr="000F6490">
        <w:rPr>
          <w:b w:val="0"/>
          <w:snapToGrid/>
          <w:sz w:val="24"/>
          <w:szCs w:val="24"/>
          <w:lang w:eastAsia="en-US"/>
        </w:rPr>
        <w:t>отремонтированный</w:t>
      </w:r>
      <w:r w:rsidRPr="000F6490">
        <w:rPr>
          <w:b w:val="0"/>
          <w:snapToGrid/>
          <w:sz w:val="24"/>
          <w:szCs w:val="24"/>
          <w:lang w:eastAsia="en-US"/>
        </w:rPr>
        <w:t xml:space="preserve"> Объект, принятый Заказчиком в Гарантийную эксплуатацию по Акту </w:t>
      </w:r>
      <w:r w:rsidR="00A827F6" w:rsidRPr="000F6490">
        <w:rPr>
          <w:b w:val="0"/>
          <w:snapToGrid/>
          <w:sz w:val="24"/>
          <w:szCs w:val="24"/>
          <w:lang w:eastAsia="en-US"/>
        </w:rPr>
        <w:t>О</w:t>
      </w:r>
      <w:r w:rsidRPr="000F6490">
        <w:rPr>
          <w:b w:val="0"/>
          <w:snapToGrid/>
          <w:sz w:val="24"/>
          <w:szCs w:val="24"/>
          <w:lang w:eastAsia="en-US"/>
        </w:rPr>
        <w:t>С-</w:t>
      </w:r>
      <w:r w:rsidR="00A827F6" w:rsidRPr="000F6490">
        <w:rPr>
          <w:b w:val="0"/>
          <w:snapToGrid/>
          <w:sz w:val="24"/>
          <w:szCs w:val="24"/>
          <w:lang w:eastAsia="en-US"/>
        </w:rPr>
        <w:t>3</w:t>
      </w:r>
      <w:r w:rsidR="00B14A5B" w:rsidRPr="000F6490">
        <w:rPr>
          <w:b w:val="0"/>
          <w:snapToGrid/>
          <w:sz w:val="24"/>
          <w:szCs w:val="24"/>
          <w:lang w:eastAsia="en-US"/>
        </w:rPr>
        <w:t xml:space="preserve"> соответствующий требованиям</w:t>
      </w:r>
      <w:r w:rsidR="00167B12" w:rsidRPr="000F6490">
        <w:rPr>
          <w:b w:val="0"/>
          <w:snapToGrid/>
          <w:sz w:val="24"/>
          <w:szCs w:val="24"/>
          <w:lang w:eastAsia="en-US"/>
        </w:rPr>
        <w:t>, изложенным в</w:t>
      </w:r>
      <w:r w:rsidR="00B14A5B" w:rsidRPr="000F6490">
        <w:rPr>
          <w:b w:val="0"/>
          <w:snapToGrid/>
          <w:sz w:val="24"/>
          <w:szCs w:val="24"/>
          <w:lang w:eastAsia="en-US"/>
        </w:rPr>
        <w:t xml:space="preserve"> Техническо</w:t>
      </w:r>
      <w:r w:rsidR="00167B12" w:rsidRPr="000F6490">
        <w:rPr>
          <w:b w:val="0"/>
          <w:snapToGrid/>
          <w:sz w:val="24"/>
          <w:szCs w:val="24"/>
          <w:lang w:eastAsia="en-US"/>
        </w:rPr>
        <w:t>м</w:t>
      </w:r>
      <w:r w:rsidR="00CD612D" w:rsidRPr="000F6490">
        <w:rPr>
          <w:b w:val="0"/>
          <w:snapToGrid/>
          <w:sz w:val="24"/>
          <w:szCs w:val="24"/>
          <w:lang w:eastAsia="en-US"/>
        </w:rPr>
        <w:t xml:space="preserve"> </w:t>
      </w:r>
      <w:r w:rsidR="00167B12" w:rsidRPr="000F6490">
        <w:rPr>
          <w:b w:val="0"/>
          <w:snapToGrid/>
          <w:sz w:val="24"/>
          <w:szCs w:val="24"/>
          <w:lang w:eastAsia="en-US"/>
        </w:rPr>
        <w:t>задании</w:t>
      </w:r>
      <w:r w:rsidR="00CD612D" w:rsidRPr="000F6490">
        <w:rPr>
          <w:b w:val="0"/>
          <w:snapToGrid/>
          <w:sz w:val="24"/>
          <w:szCs w:val="24"/>
          <w:lang w:eastAsia="en-US"/>
        </w:rPr>
        <w:t xml:space="preserve"> </w:t>
      </w:r>
      <w:r w:rsidR="00B14A5B" w:rsidRPr="000F6490">
        <w:rPr>
          <w:b w:val="0"/>
          <w:snapToGrid/>
          <w:sz w:val="24"/>
          <w:szCs w:val="24"/>
          <w:lang w:eastAsia="en-US"/>
        </w:rPr>
        <w:t>(Приложение № 1 к Договору)</w:t>
      </w:r>
      <w:r w:rsidR="008B700F" w:rsidRPr="000F6490">
        <w:rPr>
          <w:b w:val="0"/>
          <w:snapToGrid/>
          <w:sz w:val="24"/>
          <w:szCs w:val="24"/>
          <w:lang w:eastAsia="en-US"/>
        </w:rPr>
        <w:t>.</w:t>
      </w:r>
    </w:p>
    <w:p w:rsidR="00BB0426" w:rsidRPr="000F6490" w:rsidRDefault="00242FDB" w:rsidP="001D5310">
      <w:pPr>
        <w:pStyle w:val="30"/>
        <w:keepNext w:val="0"/>
        <w:widowControl w:val="0"/>
        <w:tabs>
          <w:tab w:val="left" w:pos="567"/>
        </w:tabs>
        <w:overflowPunct w:val="0"/>
        <w:autoSpaceDE w:val="0"/>
        <w:spacing w:before="0" w:after="0"/>
        <w:ind w:firstLine="709"/>
        <w:jc w:val="both"/>
        <w:textAlignment w:val="baseline"/>
        <w:rPr>
          <w:b w:val="0"/>
          <w:snapToGrid/>
          <w:sz w:val="24"/>
          <w:szCs w:val="24"/>
          <w:lang w:eastAsia="en-US"/>
        </w:rPr>
      </w:pPr>
      <w:r w:rsidRPr="000F6490">
        <w:rPr>
          <w:snapToGrid/>
          <w:sz w:val="24"/>
          <w:szCs w:val="24"/>
          <w:lang w:eastAsia="en-US"/>
        </w:rPr>
        <w:t xml:space="preserve"> </w:t>
      </w:r>
      <w:r w:rsidR="00BB0426" w:rsidRPr="000F6490">
        <w:rPr>
          <w:snapToGrid/>
          <w:sz w:val="24"/>
          <w:szCs w:val="24"/>
          <w:lang w:eastAsia="en-US"/>
        </w:rPr>
        <w:t>«</w:t>
      </w:r>
      <w:r w:rsidR="00BD311A" w:rsidRPr="000F6490">
        <w:rPr>
          <w:snapToGrid/>
          <w:sz w:val="24"/>
          <w:szCs w:val="24"/>
          <w:lang w:eastAsia="en-US"/>
        </w:rPr>
        <w:t>Субподрядчик</w:t>
      </w:r>
      <w:r w:rsidR="00BB0426" w:rsidRPr="000F6490">
        <w:rPr>
          <w:snapToGrid/>
          <w:sz w:val="24"/>
          <w:szCs w:val="24"/>
          <w:lang w:eastAsia="en-US"/>
        </w:rPr>
        <w:t>»</w:t>
      </w:r>
      <w:r w:rsidR="00BB0426" w:rsidRPr="000F6490">
        <w:rPr>
          <w:b w:val="0"/>
          <w:snapToGrid/>
          <w:sz w:val="24"/>
          <w:szCs w:val="24"/>
          <w:lang w:eastAsia="en-US"/>
        </w:rPr>
        <w:t xml:space="preserve"> – юридическое </w:t>
      </w:r>
      <w:r w:rsidR="00F66D2A" w:rsidRPr="000F6490">
        <w:rPr>
          <w:b w:val="0"/>
          <w:snapToGrid/>
          <w:sz w:val="24"/>
          <w:szCs w:val="24"/>
          <w:lang w:eastAsia="en-US"/>
        </w:rPr>
        <w:t xml:space="preserve">лицо </w:t>
      </w:r>
      <w:r w:rsidR="00BB0426" w:rsidRPr="000F6490">
        <w:rPr>
          <w:b w:val="0"/>
          <w:snapToGrid/>
          <w:sz w:val="24"/>
          <w:szCs w:val="24"/>
          <w:lang w:eastAsia="en-US"/>
        </w:rPr>
        <w:t xml:space="preserve">или </w:t>
      </w:r>
      <w:r w:rsidR="00F66D2A" w:rsidRPr="000F6490">
        <w:rPr>
          <w:b w:val="0"/>
          <w:snapToGrid/>
          <w:sz w:val="24"/>
          <w:szCs w:val="24"/>
          <w:lang w:eastAsia="en-US"/>
        </w:rPr>
        <w:t>индивидуальный предприниматель</w:t>
      </w:r>
      <w:r w:rsidR="00BB0426" w:rsidRPr="000F6490">
        <w:rPr>
          <w:b w:val="0"/>
          <w:snapToGrid/>
          <w:sz w:val="24"/>
          <w:szCs w:val="24"/>
          <w:lang w:eastAsia="en-US"/>
        </w:rPr>
        <w:t>, нанят</w:t>
      </w:r>
      <w:r w:rsidR="00F66D2A" w:rsidRPr="000F6490">
        <w:rPr>
          <w:b w:val="0"/>
          <w:snapToGrid/>
          <w:sz w:val="24"/>
          <w:szCs w:val="24"/>
          <w:lang w:eastAsia="en-US"/>
        </w:rPr>
        <w:t>ы</w:t>
      </w:r>
      <w:r w:rsidR="00BB0426" w:rsidRPr="000F6490">
        <w:rPr>
          <w:b w:val="0"/>
          <w:snapToGrid/>
          <w:sz w:val="24"/>
          <w:szCs w:val="24"/>
          <w:lang w:eastAsia="en-US"/>
        </w:rPr>
        <w:t xml:space="preserve">е Подрядчиком </w:t>
      </w:r>
      <w:r w:rsidR="00F66D2A" w:rsidRPr="000F6490">
        <w:rPr>
          <w:b w:val="0"/>
          <w:snapToGrid/>
          <w:sz w:val="24"/>
          <w:szCs w:val="24"/>
          <w:lang w:eastAsia="en-US"/>
        </w:rPr>
        <w:t xml:space="preserve">посредством заключения договора </w:t>
      </w:r>
      <w:r w:rsidR="00BB0426" w:rsidRPr="000F6490">
        <w:rPr>
          <w:b w:val="0"/>
          <w:snapToGrid/>
          <w:sz w:val="24"/>
          <w:szCs w:val="24"/>
          <w:lang w:eastAsia="en-US"/>
        </w:rPr>
        <w:t>для выполнения части обязательств Подрядчика по Договору, в том числе для выполнения любых Работ по Договору</w:t>
      </w:r>
      <w:r w:rsidR="008B700F" w:rsidRPr="000F6490">
        <w:rPr>
          <w:b w:val="0"/>
          <w:snapToGrid/>
          <w:sz w:val="24"/>
          <w:szCs w:val="24"/>
          <w:lang w:eastAsia="en-US"/>
        </w:rPr>
        <w:t>.</w:t>
      </w:r>
    </w:p>
    <w:p w:rsidR="00BB0426" w:rsidRPr="000F6490" w:rsidRDefault="00BB0426" w:rsidP="001D5310">
      <w:pPr>
        <w:pStyle w:val="30"/>
        <w:keepNext w:val="0"/>
        <w:widowControl w:val="0"/>
        <w:tabs>
          <w:tab w:val="left" w:pos="567"/>
        </w:tabs>
        <w:overflowPunct w:val="0"/>
        <w:autoSpaceDE w:val="0"/>
        <w:spacing w:before="0" w:after="0"/>
        <w:ind w:firstLine="709"/>
        <w:jc w:val="both"/>
        <w:textAlignment w:val="baseline"/>
        <w:rPr>
          <w:b w:val="0"/>
          <w:snapToGrid/>
          <w:sz w:val="24"/>
          <w:szCs w:val="24"/>
          <w:lang w:eastAsia="en-US"/>
        </w:rPr>
      </w:pPr>
      <w:r w:rsidRPr="000F6490">
        <w:rPr>
          <w:snapToGrid/>
          <w:sz w:val="24"/>
          <w:szCs w:val="24"/>
          <w:lang w:eastAsia="en-US"/>
        </w:rPr>
        <w:t>«Цена Договора»</w:t>
      </w:r>
      <w:r w:rsidRPr="000F6490">
        <w:rPr>
          <w:b w:val="0"/>
          <w:snapToGrid/>
          <w:sz w:val="24"/>
          <w:szCs w:val="24"/>
          <w:lang w:eastAsia="en-US"/>
        </w:rPr>
        <w:t xml:space="preserve"> – определяемая в соответствии с</w:t>
      </w:r>
      <w:r w:rsidR="00A542E8" w:rsidRPr="000F6490">
        <w:rPr>
          <w:b w:val="0"/>
          <w:snapToGrid/>
          <w:sz w:val="24"/>
          <w:szCs w:val="24"/>
          <w:lang w:eastAsia="en-US"/>
        </w:rPr>
        <w:t xml:space="preserve"> разделом</w:t>
      </w:r>
      <w:r w:rsidR="00B35107" w:rsidRPr="000F6490">
        <w:rPr>
          <w:b w:val="0"/>
          <w:snapToGrid/>
          <w:sz w:val="24"/>
          <w:szCs w:val="24"/>
          <w:lang w:eastAsia="en-US"/>
        </w:rPr>
        <w:t xml:space="preserve"> </w:t>
      </w:r>
      <w:r w:rsidR="00ED10FC" w:rsidRPr="000F6490">
        <w:rPr>
          <w:b w:val="0"/>
          <w:snapToGrid/>
          <w:sz w:val="24"/>
          <w:szCs w:val="24"/>
          <w:lang w:eastAsia="en-US"/>
        </w:rPr>
        <w:fldChar w:fldCharType="begin"/>
      </w:r>
      <w:r w:rsidR="00ED10FC" w:rsidRPr="000F6490">
        <w:rPr>
          <w:b w:val="0"/>
          <w:snapToGrid/>
          <w:sz w:val="24"/>
          <w:szCs w:val="24"/>
          <w:lang w:eastAsia="en-US"/>
        </w:rPr>
        <w:instrText xml:space="preserve"> REF _Ref48834810 \r \h </w:instrText>
      </w:r>
      <w:r w:rsidR="00E10C4F" w:rsidRPr="000F6490">
        <w:rPr>
          <w:b w:val="0"/>
          <w:snapToGrid/>
          <w:sz w:val="24"/>
          <w:szCs w:val="24"/>
          <w:lang w:eastAsia="en-US"/>
        </w:rPr>
        <w:instrText xml:space="preserve"> \* MERGEFORMAT </w:instrText>
      </w:r>
      <w:r w:rsidR="00ED10FC" w:rsidRPr="000F6490">
        <w:rPr>
          <w:b w:val="0"/>
          <w:snapToGrid/>
          <w:sz w:val="24"/>
          <w:szCs w:val="24"/>
          <w:lang w:eastAsia="en-US"/>
        </w:rPr>
      </w:r>
      <w:r w:rsidR="00ED10FC" w:rsidRPr="000F6490">
        <w:rPr>
          <w:b w:val="0"/>
          <w:snapToGrid/>
          <w:sz w:val="24"/>
          <w:szCs w:val="24"/>
          <w:lang w:eastAsia="en-US"/>
        </w:rPr>
        <w:fldChar w:fldCharType="separate"/>
      </w:r>
      <w:r w:rsidR="00621232" w:rsidRPr="000F6490">
        <w:rPr>
          <w:b w:val="0"/>
          <w:snapToGrid/>
          <w:sz w:val="24"/>
          <w:szCs w:val="24"/>
          <w:lang w:eastAsia="en-US"/>
        </w:rPr>
        <w:t>3</w:t>
      </w:r>
      <w:r w:rsidR="00ED10FC" w:rsidRPr="000F6490">
        <w:rPr>
          <w:b w:val="0"/>
          <w:snapToGrid/>
          <w:sz w:val="24"/>
          <w:szCs w:val="24"/>
          <w:lang w:eastAsia="en-US"/>
        </w:rPr>
        <w:fldChar w:fldCharType="end"/>
      </w:r>
      <w:r w:rsidR="00B35107" w:rsidRPr="000F6490">
        <w:rPr>
          <w:b w:val="0"/>
          <w:snapToGrid/>
          <w:sz w:val="24"/>
          <w:szCs w:val="24"/>
          <w:lang w:eastAsia="en-US"/>
        </w:rPr>
        <w:t xml:space="preserve"> </w:t>
      </w:r>
      <w:r w:rsidRPr="000F6490">
        <w:rPr>
          <w:b w:val="0"/>
          <w:snapToGrid/>
          <w:sz w:val="24"/>
          <w:szCs w:val="24"/>
          <w:lang w:eastAsia="en-US"/>
        </w:rPr>
        <w:t>Договора сумма, которую Заказчик обязуется уплатить Подрядчику в порядке и на условиях, установленных Договором</w:t>
      </w:r>
      <w:r w:rsidR="00F66D2A" w:rsidRPr="000F6490">
        <w:rPr>
          <w:b w:val="0"/>
          <w:snapToGrid/>
          <w:sz w:val="24"/>
          <w:szCs w:val="24"/>
          <w:lang w:eastAsia="en-US"/>
        </w:rPr>
        <w:t xml:space="preserve">, включающая </w:t>
      </w:r>
      <w:r w:rsidRPr="000F6490">
        <w:rPr>
          <w:b w:val="0"/>
          <w:snapToGrid/>
          <w:sz w:val="24"/>
          <w:szCs w:val="24"/>
          <w:lang w:eastAsia="en-US"/>
        </w:rPr>
        <w:t>компенсацию всех издержек Подрядчика и причитающееся ему вознаграждение, а также инфляционные риски</w:t>
      </w:r>
      <w:r w:rsidR="00CD612D" w:rsidRPr="000F6490">
        <w:rPr>
          <w:b w:val="0"/>
          <w:snapToGrid/>
          <w:sz w:val="24"/>
          <w:szCs w:val="24"/>
          <w:lang w:eastAsia="en-US"/>
        </w:rPr>
        <w:t xml:space="preserve"> </w:t>
      </w:r>
      <w:r w:rsidR="00784850" w:rsidRPr="000F6490">
        <w:rPr>
          <w:b w:val="0"/>
          <w:snapToGrid/>
          <w:sz w:val="24"/>
          <w:szCs w:val="24"/>
          <w:lang w:eastAsia="en-US"/>
        </w:rPr>
        <w:t>на весь период действия Договора</w:t>
      </w:r>
      <w:r w:rsidR="008B700F" w:rsidRPr="000F6490">
        <w:rPr>
          <w:b w:val="0"/>
          <w:snapToGrid/>
          <w:sz w:val="24"/>
          <w:szCs w:val="24"/>
          <w:lang w:eastAsia="en-US"/>
        </w:rPr>
        <w:t>.</w:t>
      </w:r>
    </w:p>
    <w:p w:rsidR="00E47CC6" w:rsidRPr="00DF3720" w:rsidRDefault="00E47CC6" w:rsidP="00E47CC6">
      <w:pPr>
        <w:spacing w:line="240" w:lineRule="auto"/>
        <w:ind w:firstLine="709"/>
        <w:rPr>
          <w:color w:val="000000"/>
          <w:sz w:val="22"/>
          <w:szCs w:val="22"/>
          <w:shd w:val="clear" w:color="auto" w:fill="FFFFFF"/>
        </w:rPr>
      </w:pPr>
      <w:r w:rsidRPr="00DF3720">
        <w:rPr>
          <w:b/>
          <w:color w:val="000000"/>
          <w:sz w:val="22"/>
          <w:szCs w:val="22"/>
          <w:shd w:val="clear" w:color="auto" w:fill="FFFFFF"/>
        </w:rPr>
        <w:t>«Оператор электронного документооборота»</w:t>
      </w:r>
      <w:r w:rsidRPr="00DF3720">
        <w:rPr>
          <w:color w:val="000000"/>
          <w:sz w:val="22"/>
          <w:szCs w:val="22"/>
          <w:shd w:val="clear" w:color="auto" w:fill="FFFFFF"/>
        </w:rPr>
        <w:t xml:space="preserve">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E47CC6" w:rsidRPr="00DF3720" w:rsidRDefault="00E47CC6" w:rsidP="00E47CC6">
      <w:pPr>
        <w:spacing w:line="240" w:lineRule="auto"/>
        <w:ind w:firstLine="709"/>
        <w:rPr>
          <w:color w:val="000000"/>
          <w:sz w:val="22"/>
          <w:szCs w:val="22"/>
          <w:shd w:val="clear" w:color="auto" w:fill="FFFFFF"/>
        </w:rPr>
      </w:pPr>
      <w:r w:rsidRPr="00DF3720">
        <w:rPr>
          <w:b/>
          <w:color w:val="000000"/>
          <w:sz w:val="22"/>
          <w:szCs w:val="22"/>
          <w:shd w:val="clear" w:color="auto" w:fill="FFFFFF"/>
        </w:rPr>
        <w:t>«Электронный документ»</w:t>
      </w:r>
      <w:r w:rsidRPr="00DF3720">
        <w:rPr>
          <w:color w:val="000000"/>
          <w:sz w:val="22"/>
          <w:szCs w:val="22"/>
          <w:shd w:val="clear" w:color="auto" w:fill="FFFFFF"/>
        </w:rPr>
        <w:t xml:space="preserve"> - документ, направляемый/получаемый посредством электронного документооборота.</w:t>
      </w:r>
    </w:p>
    <w:p w:rsidR="00E47CC6" w:rsidRPr="00DF3720" w:rsidRDefault="00E47CC6" w:rsidP="00E47CC6">
      <w:pPr>
        <w:spacing w:line="240" w:lineRule="auto"/>
        <w:ind w:firstLine="709"/>
        <w:rPr>
          <w:color w:val="000000"/>
          <w:sz w:val="22"/>
          <w:szCs w:val="22"/>
          <w:shd w:val="clear" w:color="auto" w:fill="FFFFFF"/>
        </w:rPr>
      </w:pPr>
      <w:r w:rsidRPr="00DF3720">
        <w:rPr>
          <w:b/>
          <w:color w:val="000000"/>
          <w:sz w:val="22"/>
          <w:szCs w:val="22"/>
          <w:shd w:val="clear" w:color="auto" w:fill="FFFFFF"/>
        </w:rPr>
        <w:t>«Электронный документооборот (ЭДО)»</w:t>
      </w:r>
      <w:r w:rsidRPr="00DF3720">
        <w:rPr>
          <w:color w:val="000000"/>
          <w:sz w:val="22"/>
          <w:szCs w:val="22"/>
          <w:shd w:val="clear" w:color="auto" w:fill="FFFFFF"/>
        </w:rPr>
        <w:t xml:space="preserve"> - процесс обмена между Сторонами через Оператора или напрямую в порядке, предусмотренном настоящим Соглашением, документами, составленными в электронном виде и подписанными КЭП соответствующей Стороны.</w:t>
      </w:r>
    </w:p>
    <w:p w:rsidR="00E47CC6" w:rsidRPr="00DF3720" w:rsidRDefault="00E47CC6" w:rsidP="00E47CC6">
      <w:pPr>
        <w:spacing w:line="240" w:lineRule="auto"/>
        <w:ind w:firstLine="709"/>
        <w:rPr>
          <w:color w:val="000000"/>
          <w:sz w:val="22"/>
          <w:szCs w:val="22"/>
          <w:shd w:val="clear" w:color="auto" w:fill="FFFFFF"/>
        </w:rPr>
      </w:pPr>
      <w:r w:rsidRPr="00DF3720">
        <w:rPr>
          <w:b/>
          <w:color w:val="000000"/>
          <w:sz w:val="22"/>
          <w:szCs w:val="22"/>
          <w:shd w:val="clear" w:color="auto" w:fill="FFFFFF"/>
        </w:rPr>
        <w:t>«Электронная подпись (ЭП)»</w:t>
      </w:r>
      <w:r w:rsidRPr="00DF3720">
        <w:rPr>
          <w:color w:val="000000"/>
          <w:sz w:val="22"/>
          <w:szCs w:val="22"/>
          <w:shd w:val="clear" w:color="auto" w:fill="FFFFFF"/>
        </w:rPr>
        <w:t xml:space="preserve"> – усиленная квалифицированная электронная подпись, соответствующая требованиям Федерального закона от 06.04.2011 № 63-ФЗ «Об электронной подписи» и действующему законодательству РФ в сфере электронной подписи.</w:t>
      </w:r>
    </w:p>
    <w:p w:rsidR="00E47CC6" w:rsidRPr="00DF3720" w:rsidRDefault="00E47CC6" w:rsidP="00E47CC6">
      <w:pPr>
        <w:shd w:val="clear" w:color="auto" w:fill="FFFFFF"/>
        <w:ind w:firstLine="709"/>
        <w:jc w:val="center"/>
        <w:rPr>
          <w:bCs/>
          <w:sz w:val="22"/>
          <w:szCs w:val="22"/>
        </w:rPr>
      </w:pPr>
    </w:p>
    <w:p w:rsidR="00691C57" w:rsidRDefault="004B090F" w:rsidP="004640CC">
      <w:pPr>
        <w:pStyle w:val="ae"/>
        <w:numPr>
          <w:ilvl w:val="0"/>
          <w:numId w:val="3"/>
        </w:numPr>
        <w:shd w:val="clear" w:color="auto" w:fill="FFFFFF"/>
        <w:tabs>
          <w:tab w:val="left" w:pos="284"/>
          <w:tab w:val="left" w:pos="1134"/>
        </w:tabs>
        <w:ind w:left="0" w:firstLine="709"/>
        <w:jc w:val="center"/>
        <w:rPr>
          <w:b/>
          <w:bCs/>
        </w:rPr>
      </w:pPr>
      <w:r w:rsidRPr="000F6490">
        <w:rPr>
          <w:b/>
          <w:bCs/>
        </w:rPr>
        <w:t>Предмет Договора</w:t>
      </w:r>
    </w:p>
    <w:p w:rsidR="00256BC2" w:rsidRPr="000F6490" w:rsidRDefault="00256BC2" w:rsidP="006763C7">
      <w:pPr>
        <w:pStyle w:val="ae"/>
        <w:numPr>
          <w:ilvl w:val="1"/>
          <w:numId w:val="3"/>
        </w:numPr>
        <w:tabs>
          <w:tab w:val="left" w:pos="1134"/>
        </w:tabs>
        <w:ind w:left="0" w:firstLine="709"/>
        <w:jc w:val="both"/>
        <w:rPr>
          <w:bCs/>
        </w:rPr>
      </w:pPr>
      <w:r w:rsidRPr="000F6490">
        <w:rPr>
          <w:bCs/>
        </w:rPr>
        <w:t xml:space="preserve">Подрядчик обязуется по заданию Заказчика в соответствии с Техническим заданием (Приложение № 1 к Договору) выполнить работы по </w:t>
      </w:r>
      <w:r w:rsidR="007F1DBB">
        <w:rPr>
          <w:bCs/>
        </w:rPr>
        <w:t xml:space="preserve">текущему </w:t>
      </w:r>
      <w:r w:rsidR="00C11380">
        <w:rPr>
          <w:bCs/>
        </w:rPr>
        <w:t>ремон</w:t>
      </w:r>
      <w:r w:rsidR="00E47CC6">
        <w:rPr>
          <w:bCs/>
        </w:rPr>
        <w:t>ту</w:t>
      </w:r>
      <w:r w:rsidR="005A023B">
        <w:rPr>
          <w:bCs/>
        </w:rPr>
        <w:t xml:space="preserve"> </w:t>
      </w:r>
      <w:r w:rsidR="007F1DBB">
        <w:rPr>
          <w:bCs/>
        </w:rPr>
        <w:t>кабинетов и Актового зала</w:t>
      </w:r>
      <w:r w:rsidR="005A023B">
        <w:rPr>
          <w:bCs/>
        </w:rPr>
        <w:t xml:space="preserve"> ИД</w:t>
      </w:r>
      <w:r w:rsidR="00BE453F" w:rsidRPr="004C3792">
        <w:rPr>
          <w:bCs/>
        </w:rPr>
        <w:t xml:space="preserve"> ПАО «Якутскэнерго»</w:t>
      </w:r>
      <w:r w:rsidR="006763C7" w:rsidRPr="004C3792">
        <w:rPr>
          <w:bCs/>
        </w:rPr>
        <w:t xml:space="preserve"> </w:t>
      </w:r>
      <w:r w:rsidR="00715F37" w:rsidRPr="004C3792">
        <w:rPr>
          <w:bCs/>
        </w:rPr>
        <w:t>(</w:t>
      </w:r>
      <w:r w:rsidRPr="004C3792">
        <w:rPr>
          <w:bCs/>
        </w:rPr>
        <w:t>далее по тексту</w:t>
      </w:r>
      <w:r w:rsidRPr="000F6490">
        <w:rPr>
          <w:bCs/>
        </w:rPr>
        <w:t xml:space="preserve"> – «Работы»), а также сдать Результат Работ Заказчику, а</w:t>
      </w:r>
      <w:r w:rsidR="009667EF" w:rsidRPr="000F6490">
        <w:rPr>
          <w:bCs/>
        </w:rPr>
        <w:t xml:space="preserve"> </w:t>
      </w:r>
      <w:r w:rsidRPr="000F6490">
        <w:rPr>
          <w:bCs/>
        </w:rPr>
        <w:t>Заказчик обязуется создать Подрядчику указанные в Договоре условия для выполнения Работ, принять Результат Работ и уплатить Цену Договора.</w:t>
      </w:r>
    </w:p>
    <w:p w:rsidR="00B34D95" w:rsidRPr="000F6490" w:rsidRDefault="007A0BA9" w:rsidP="00F379D1">
      <w:pPr>
        <w:pStyle w:val="ae"/>
        <w:numPr>
          <w:ilvl w:val="1"/>
          <w:numId w:val="3"/>
        </w:numPr>
        <w:shd w:val="clear" w:color="auto" w:fill="FFFFFF"/>
        <w:tabs>
          <w:tab w:val="left" w:pos="1134"/>
        </w:tabs>
        <w:ind w:left="0" w:firstLine="709"/>
        <w:jc w:val="both"/>
        <w:rPr>
          <w:bCs/>
        </w:rPr>
      </w:pPr>
      <w:r w:rsidRPr="000F6490">
        <w:rPr>
          <w:bCs/>
        </w:rPr>
        <w:t xml:space="preserve">Объем Работ по Договору определяется </w:t>
      </w:r>
      <w:r w:rsidR="004C3877">
        <w:rPr>
          <w:bCs/>
        </w:rPr>
        <w:t>Сводным</w:t>
      </w:r>
      <w:r w:rsidR="00AC2A50">
        <w:rPr>
          <w:bCs/>
        </w:rPr>
        <w:t xml:space="preserve"> сметным расчетом (Приложение № 2</w:t>
      </w:r>
      <w:r w:rsidRPr="0053293C">
        <w:rPr>
          <w:bCs/>
        </w:rPr>
        <w:t xml:space="preserve"> к</w:t>
      </w:r>
      <w:r w:rsidRPr="000F6490">
        <w:rPr>
          <w:bCs/>
        </w:rPr>
        <w:t xml:space="preserve"> Договору</w:t>
      </w:r>
      <w:r w:rsidR="00E96678" w:rsidRPr="000F6490">
        <w:rPr>
          <w:bCs/>
        </w:rPr>
        <w:t>)</w:t>
      </w:r>
      <w:r w:rsidR="00854413" w:rsidRPr="000F6490">
        <w:rPr>
          <w:bCs/>
        </w:rPr>
        <w:t>. Работы по Договору</w:t>
      </w:r>
      <w:r w:rsidR="00E96678" w:rsidRPr="000F6490">
        <w:rPr>
          <w:bCs/>
        </w:rPr>
        <w:t xml:space="preserve"> подлежат выполнению </w:t>
      </w:r>
      <w:r w:rsidR="00854413" w:rsidRPr="000F6490">
        <w:rPr>
          <w:bCs/>
        </w:rPr>
        <w:t xml:space="preserve">Подрядчиком </w:t>
      </w:r>
      <w:r w:rsidR="00E96678" w:rsidRPr="000F6490">
        <w:rPr>
          <w:bCs/>
        </w:rPr>
        <w:t xml:space="preserve">в строгом соответствии с </w:t>
      </w:r>
      <w:r w:rsidR="00854413" w:rsidRPr="000F6490">
        <w:rPr>
          <w:bCs/>
        </w:rPr>
        <w:t xml:space="preserve">требованиями Применимого права </w:t>
      </w:r>
      <w:r w:rsidR="00E96678" w:rsidRPr="000F6490">
        <w:rPr>
          <w:bCs/>
        </w:rPr>
        <w:t xml:space="preserve">и </w:t>
      </w:r>
      <w:r w:rsidR="006B0695" w:rsidRPr="000F6490">
        <w:rPr>
          <w:bCs/>
        </w:rPr>
        <w:t>указаниями Заказчика</w:t>
      </w:r>
      <w:r w:rsidR="00E96678" w:rsidRPr="000F6490">
        <w:rPr>
          <w:bCs/>
        </w:rPr>
        <w:t>.</w:t>
      </w:r>
    </w:p>
    <w:p w:rsidR="00AB1E9C" w:rsidRPr="000F6490" w:rsidRDefault="00256BC2" w:rsidP="006F6800">
      <w:pPr>
        <w:pStyle w:val="ae"/>
        <w:numPr>
          <w:ilvl w:val="1"/>
          <w:numId w:val="3"/>
        </w:numPr>
        <w:tabs>
          <w:tab w:val="left" w:pos="1134"/>
        </w:tabs>
        <w:ind w:left="0" w:firstLine="709"/>
        <w:jc w:val="both"/>
        <w:rPr>
          <w:bCs/>
        </w:rPr>
      </w:pPr>
      <w:r w:rsidRPr="000F6490">
        <w:rPr>
          <w:bCs/>
        </w:rPr>
        <w:t xml:space="preserve">Работы по Договору выполняются для нужд </w:t>
      </w:r>
      <w:r w:rsidR="001A48EE" w:rsidRPr="000F6490">
        <w:rPr>
          <w:bCs/>
        </w:rPr>
        <w:t>ПАО «Якутскэнерго».</w:t>
      </w:r>
    </w:p>
    <w:p w:rsidR="00BA11AF" w:rsidRPr="000F6490" w:rsidRDefault="002E3F6B" w:rsidP="006F6800">
      <w:pPr>
        <w:pStyle w:val="ae"/>
        <w:numPr>
          <w:ilvl w:val="1"/>
          <w:numId w:val="3"/>
        </w:numPr>
        <w:tabs>
          <w:tab w:val="left" w:pos="1134"/>
        </w:tabs>
        <w:ind w:left="0" w:firstLine="709"/>
        <w:jc w:val="both"/>
        <w:rPr>
          <w:bCs/>
        </w:rPr>
      </w:pPr>
      <w:r w:rsidRPr="000F6490">
        <w:rPr>
          <w:bCs/>
        </w:rPr>
        <w:t xml:space="preserve">Место выполнения </w:t>
      </w:r>
      <w:r w:rsidR="00D03E29" w:rsidRPr="000F6490">
        <w:rPr>
          <w:bCs/>
        </w:rPr>
        <w:t>Р</w:t>
      </w:r>
      <w:r w:rsidRPr="000F6490">
        <w:rPr>
          <w:bCs/>
        </w:rPr>
        <w:t xml:space="preserve">абот: </w:t>
      </w:r>
      <w:bookmarkStart w:id="0" w:name="_Ref361320424"/>
      <w:r w:rsidR="001A48EE" w:rsidRPr="000F6490">
        <w:rPr>
          <w:bCs/>
        </w:rPr>
        <w:t xml:space="preserve">Республики Саха (Якутия), </w:t>
      </w:r>
      <w:r w:rsidR="006763C7" w:rsidRPr="000F6490">
        <w:rPr>
          <w:bCs/>
        </w:rPr>
        <w:t>г. Якутск</w:t>
      </w:r>
      <w:r w:rsidR="00913880" w:rsidRPr="000F6490">
        <w:rPr>
          <w:bCs/>
        </w:rPr>
        <w:t>, ул. Ф. Попо</w:t>
      </w:r>
      <w:r w:rsidR="007F3DE9">
        <w:rPr>
          <w:bCs/>
        </w:rPr>
        <w:t xml:space="preserve">ва,14, </w:t>
      </w:r>
      <w:r w:rsidR="00653C88">
        <w:rPr>
          <w:bCs/>
        </w:rPr>
        <w:t xml:space="preserve">ИД </w:t>
      </w:r>
      <w:r w:rsidR="003C077E">
        <w:rPr>
          <w:bCs/>
        </w:rPr>
        <w:t>ПАО «Якутскэнерго».</w:t>
      </w:r>
    </w:p>
    <w:p w:rsidR="004B090F" w:rsidRPr="000F6490" w:rsidRDefault="004B090F" w:rsidP="001D5310">
      <w:pPr>
        <w:pStyle w:val="ae"/>
        <w:numPr>
          <w:ilvl w:val="1"/>
          <w:numId w:val="3"/>
        </w:numPr>
        <w:shd w:val="clear" w:color="auto" w:fill="FFFFFF"/>
        <w:tabs>
          <w:tab w:val="left" w:pos="1134"/>
        </w:tabs>
        <w:ind w:left="0" w:firstLine="709"/>
        <w:jc w:val="both"/>
        <w:rPr>
          <w:bCs/>
        </w:rPr>
      </w:pPr>
      <w:r w:rsidRPr="000F6490">
        <w:rPr>
          <w:bCs/>
        </w:rPr>
        <w:t>Работ</w:t>
      </w:r>
      <w:r w:rsidR="00593E11" w:rsidRPr="000F6490">
        <w:rPr>
          <w:bCs/>
        </w:rPr>
        <w:t>ы</w:t>
      </w:r>
      <w:r w:rsidRPr="000F6490">
        <w:rPr>
          <w:bCs/>
        </w:rPr>
        <w:t xml:space="preserve"> выполня</w:t>
      </w:r>
      <w:r w:rsidR="00E42628" w:rsidRPr="000F6490">
        <w:rPr>
          <w:bCs/>
        </w:rPr>
        <w:t>ю</w:t>
      </w:r>
      <w:r w:rsidRPr="000F6490">
        <w:rPr>
          <w:bCs/>
        </w:rPr>
        <w:t>тся Подрядчиком в следующие сроки:</w:t>
      </w:r>
      <w:bookmarkEnd w:id="0"/>
    </w:p>
    <w:p w:rsidR="000F6490" w:rsidRPr="000F6490" w:rsidRDefault="00CD355A" w:rsidP="000F6490">
      <w:pPr>
        <w:pStyle w:val="ae"/>
        <w:numPr>
          <w:ilvl w:val="2"/>
          <w:numId w:val="3"/>
        </w:numPr>
        <w:shd w:val="clear" w:color="auto" w:fill="FFFFFF"/>
        <w:tabs>
          <w:tab w:val="left" w:pos="1276"/>
        </w:tabs>
        <w:ind w:left="0" w:firstLine="709"/>
        <w:jc w:val="both"/>
        <w:rPr>
          <w:bCs/>
        </w:rPr>
      </w:pPr>
      <w:bookmarkStart w:id="1" w:name="_Ref58256539"/>
      <w:r>
        <w:rPr>
          <w:bCs/>
        </w:rPr>
        <w:t>Н</w:t>
      </w:r>
      <w:r w:rsidR="00F51280">
        <w:rPr>
          <w:bCs/>
        </w:rPr>
        <w:t xml:space="preserve">ачало выполнения Работ: с </w:t>
      </w:r>
      <w:r w:rsidR="002826BA">
        <w:rPr>
          <w:bCs/>
        </w:rPr>
        <w:t>15</w:t>
      </w:r>
      <w:r w:rsidR="007F1DBB">
        <w:rPr>
          <w:bCs/>
        </w:rPr>
        <w:t xml:space="preserve"> июня</w:t>
      </w:r>
      <w:r w:rsidR="00D43379">
        <w:rPr>
          <w:bCs/>
        </w:rPr>
        <w:t xml:space="preserve"> 2026 г.</w:t>
      </w:r>
    </w:p>
    <w:p w:rsidR="00CC5637" w:rsidRPr="000F6490" w:rsidRDefault="00CD355A" w:rsidP="006F6800">
      <w:pPr>
        <w:pStyle w:val="ae"/>
        <w:numPr>
          <w:ilvl w:val="2"/>
          <w:numId w:val="3"/>
        </w:numPr>
        <w:shd w:val="clear" w:color="auto" w:fill="FFFFFF"/>
        <w:tabs>
          <w:tab w:val="left" w:pos="1276"/>
        </w:tabs>
        <w:ind w:left="0" w:firstLine="709"/>
        <w:jc w:val="both"/>
      </w:pPr>
      <w:r>
        <w:rPr>
          <w:bCs/>
        </w:rPr>
        <w:t xml:space="preserve">Окончание </w:t>
      </w:r>
      <w:r w:rsidR="00CC5637" w:rsidRPr="000F6490">
        <w:rPr>
          <w:bCs/>
        </w:rPr>
        <w:t xml:space="preserve">выполнения Работ: </w:t>
      </w:r>
      <w:r w:rsidR="007F1DBB">
        <w:rPr>
          <w:bCs/>
        </w:rPr>
        <w:t>3</w:t>
      </w:r>
      <w:r w:rsidR="002826BA">
        <w:rPr>
          <w:bCs/>
        </w:rPr>
        <w:t>1 октября</w:t>
      </w:r>
      <w:r w:rsidR="00D43379">
        <w:rPr>
          <w:bCs/>
        </w:rPr>
        <w:t xml:space="preserve"> 2026</w:t>
      </w:r>
      <w:r w:rsidR="00256BC2" w:rsidRPr="000F6490">
        <w:rPr>
          <w:bCs/>
        </w:rPr>
        <w:t xml:space="preserve"> г.</w:t>
      </w:r>
      <w:bookmarkEnd w:id="1"/>
    </w:p>
    <w:p w:rsidR="001A751A" w:rsidRDefault="001A751A" w:rsidP="001A751A">
      <w:pPr>
        <w:pStyle w:val="ae"/>
        <w:shd w:val="clear" w:color="auto" w:fill="FFFFFF"/>
        <w:tabs>
          <w:tab w:val="left" w:pos="1134"/>
        </w:tabs>
        <w:ind w:left="709"/>
        <w:jc w:val="both"/>
        <w:rPr>
          <w:bCs/>
        </w:rPr>
      </w:pPr>
    </w:p>
    <w:p w:rsidR="004B090F" w:rsidRPr="000F6490" w:rsidRDefault="001D648F" w:rsidP="00E435BD">
      <w:pPr>
        <w:pStyle w:val="ae"/>
        <w:numPr>
          <w:ilvl w:val="0"/>
          <w:numId w:val="3"/>
        </w:numPr>
        <w:shd w:val="clear" w:color="auto" w:fill="FFFFFF"/>
        <w:tabs>
          <w:tab w:val="left" w:pos="284"/>
          <w:tab w:val="left" w:pos="1134"/>
        </w:tabs>
        <w:ind w:left="0" w:firstLine="709"/>
        <w:jc w:val="center"/>
        <w:rPr>
          <w:b/>
          <w:bCs/>
        </w:rPr>
      </w:pPr>
      <w:r w:rsidRPr="000F6490">
        <w:rPr>
          <w:b/>
          <w:bCs/>
        </w:rPr>
        <w:t>Права и обязанности Ст</w:t>
      </w:r>
      <w:r w:rsidR="004B090F" w:rsidRPr="000F6490">
        <w:rPr>
          <w:b/>
          <w:bCs/>
        </w:rPr>
        <w:t>орон</w:t>
      </w:r>
    </w:p>
    <w:p w:rsidR="004B090F" w:rsidRPr="000F6490" w:rsidRDefault="004B090F" w:rsidP="00E435BD">
      <w:pPr>
        <w:pStyle w:val="ae"/>
        <w:numPr>
          <w:ilvl w:val="1"/>
          <w:numId w:val="3"/>
        </w:numPr>
        <w:shd w:val="clear" w:color="auto" w:fill="FFFFFF"/>
        <w:tabs>
          <w:tab w:val="left" w:pos="1134"/>
        </w:tabs>
        <w:ind w:left="0" w:firstLine="709"/>
        <w:jc w:val="both"/>
        <w:rPr>
          <w:bCs/>
        </w:rPr>
      </w:pPr>
      <w:r w:rsidRPr="000F6490">
        <w:rPr>
          <w:bCs/>
          <w:u w:val="single"/>
        </w:rPr>
        <w:t>Заказчик обязан</w:t>
      </w:r>
      <w:r w:rsidRPr="000F6490">
        <w:rPr>
          <w:bCs/>
        </w:rPr>
        <w:t>:</w:t>
      </w:r>
    </w:p>
    <w:p w:rsidR="00DE5200" w:rsidRPr="000F6490" w:rsidRDefault="0063687E" w:rsidP="00E435BD">
      <w:pPr>
        <w:pStyle w:val="ae"/>
        <w:numPr>
          <w:ilvl w:val="2"/>
          <w:numId w:val="3"/>
        </w:numPr>
        <w:shd w:val="clear" w:color="auto" w:fill="FFFFFF"/>
        <w:tabs>
          <w:tab w:val="left" w:pos="1276"/>
        </w:tabs>
        <w:ind w:left="0" w:firstLine="709"/>
        <w:jc w:val="both"/>
        <w:rPr>
          <w:bCs/>
        </w:rPr>
      </w:pPr>
      <w:r w:rsidRPr="000F6490">
        <w:rPr>
          <w:bCs/>
        </w:rPr>
        <w:t xml:space="preserve">Сообщить Подрядчику </w:t>
      </w:r>
      <w:r w:rsidR="007442D4" w:rsidRPr="000F6490">
        <w:rPr>
          <w:bCs/>
        </w:rPr>
        <w:t>контакты и должность</w:t>
      </w:r>
      <w:r w:rsidRPr="000F6490">
        <w:rPr>
          <w:bCs/>
        </w:rPr>
        <w:t xml:space="preserve"> представителей Заказчика </w:t>
      </w:r>
      <w:r w:rsidR="003F4F7D" w:rsidRPr="000F6490">
        <w:rPr>
          <w:bCs/>
        </w:rPr>
        <w:t>уполномоченных</w:t>
      </w:r>
      <w:r w:rsidR="00CD612D" w:rsidRPr="000F6490">
        <w:rPr>
          <w:bCs/>
        </w:rPr>
        <w:t xml:space="preserve"> </w:t>
      </w:r>
      <w:r w:rsidR="003F4F7D" w:rsidRPr="000F6490">
        <w:rPr>
          <w:bCs/>
        </w:rPr>
        <w:t xml:space="preserve">на оперативное рассмотрение </w:t>
      </w:r>
      <w:r w:rsidR="004B090F" w:rsidRPr="000F6490">
        <w:rPr>
          <w:bCs/>
        </w:rPr>
        <w:t xml:space="preserve">и </w:t>
      </w:r>
      <w:r w:rsidR="003F4F7D" w:rsidRPr="000F6490">
        <w:rPr>
          <w:bCs/>
        </w:rPr>
        <w:t xml:space="preserve">решение </w:t>
      </w:r>
      <w:r w:rsidR="004B090F" w:rsidRPr="000F6490">
        <w:rPr>
          <w:bCs/>
        </w:rPr>
        <w:t>технических и организационных вопросов, связанных с выполнением Работ</w:t>
      </w:r>
      <w:r w:rsidR="003D4BC3" w:rsidRPr="000F6490">
        <w:rPr>
          <w:bCs/>
        </w:rPr>
        <w:t xml:space="preserve">. </w:t>
      </w:r>
      <w:bookmarkStart w:id="2" w:name="_Ref361396847"/>
    </w:p>
    <w:p w:rsidR="00F60D73" w:rsidRPr="000F6490" w:rsidRDefault="004C6C03" w:rsidP="00E435BD">
      <w:pPr>
        <w:pStyle w:val="ae"/>
        <w:numPr>
          <w:ilvl w:val="2"/>
          <w:numId w:val="3"/>
        </w:numPr>
        <w:shd w:val="clear" w:color="auto" w:fill="FFFFFF"/>
        <w:tabs>
          <w:tab w:val="left" w:pos="1276"/>
        </w:tabs>
        <w:ind w:left="0" w:firstLine="709"/>
        <w:jc w:val="both"/>
        <w:rPr>
          <w:bCs/>
        </w:rPr>
      </w:pPr>
      <w:bookmarkStart w:id="3" w:name="_Ref42240633"/>
      <w:bookmarkEnd w:id="2"/>
      <w:r w:rsidRPr="000F6490">
        <w:rPr>
          <w:bCs/>
        </w:rPr>
        <w:t xml:space="preserve">При наличии технической возможности обеспечить </w:t>
      </w:r>
      <w:r w:rsidR="00F60D73" w:rsidRPr="000F6490">
        <w:rPr>
          <w:bCs/>
        </w:rPr>
        <w:t>Подрядчику возможность подключения к имеющимся у Заказчика бытовым источникам электроснабжения, водоснабжения, канализации</w:t>
      </w:r>
      <w:r w:rsidR="0091714D" w:rsidRPr="000F6490">
        <w:rPr>
          <w:bCs/>
        </w:rPr>
        <w:t xml:space="preserve"> для целей выполнения Работ по Договору</w:t>
      </w:r>
      <w:bookmarkStart w:id="4" w:name="_Ref361334549"/>
      <w:r w:rsidR="00F60D73" w:rsidRPr="000F6490">
        <w:rPr>
          <w:bCs/>
        </w:rPr>
        <w:t>.</w:t>
      </w:r>
      <w:bookmarkEnd w:id="3"/>
      <w:bookmarkEnd w:id="4"/>
    </w:p>
    <w:p w:rsidR="00C86BC8" w:rsidRPr="000F6490" w:rsidRDefault="00C86BC8" w:rsidP="00E435BD">
      <w:pPr>
        <w:pStyle w:val="ae"/>
        <w:numPr>
          <w:ilvl w:val="2"/>
          <w:numId w:val="3"/>
        </w:numPr>
        <w:shd w:val="clear" w:color="auto" w:fill="FFFFFF"/>
        <w:tabs>
          <w:tab w:val="left" w:pos="1276"/>
        </w:tabs>
        <w:ind w:left="0" w:firstLine="709"/>
        <w:jc w:val="both"/>
        <w:rPr>
          <w:bCs/>
        </w:rPr>
      </w:pPr>
      <w:r w:rsidRPr="000F6490">
        <w:rPr>
          <w:bCs/>
        </w:rPr>
        <w:t xml:space="preserve">Ознакомить Подрядчика с локальными нормативными актами Заказчика, устанавливающими требования по охране труда, </w:t>
      </w:r>
      <w:r w:rsidR="0061451A" w:rsidRPr="000F6490">
        <w:rPr>
          <w:bCs/>
        </w:rPr>
        <w:t>промышленной и пожарной безопасности</w:t>
      </w:r>
      <w:r w:rsidRPr="000F6490">
        <w:rPr>
          <w:bCs/>
        </w:rPr>
        <w:t>, правилами пропуск</w:t>
      </w:r>
      <w:r w:rsidR="0061451A" w:rsidRPr="000F6490">
        <w:rPr>
          <w:bCs/>
        </w:rPr>
        <w:t>ного и внутриобъект</w:t>
      </w:r>
      <w:r w:rsidR="00281A56" w:rsidRPr="000F6490">
        <w:rPr>
          <w:bCs/>
        </w:rPr>
        <w:t>ово</w:t>
      </w:r>
      <w:r w:rsidR="0061451A" w:rsidRPr="000F6490">
        <w:rPr>
          <w:bCs/>
        </w:rPr>
        <w:t>го режима З</w:t>
      </w:r>
      <w:r w:rsidRPr="000F6490">
        <w:rPr>
          <w:bCs/>
        </w:rPr>
        <w:t xml:space="preserve">аказчика. </w:t>
      </w:r>
    </w:p>
    <w:p w:rsidR="009C1B4E" w:rsidRPr="000F6490" w:rsidRDefault="009C1B4E" w:rsidP="00E435BD">
      <w:pPr>
        <w:pStyle w:val="ae"/>
        <w:numPr>
          <w:ilvl w:val="2"/>
          <w:numId w:val="3"/>
        </w:numPr>
        <w:shd w:val="clear" w:color="auto" w:fill="FFFFFF"/>
        <w:tabs>
          <w:tab w:val="left" w:pos="709"/>
          <w:tab w:val="left" w:pos="1276"/>
        </w:tabs>
        <w:ind w:left="0" w:firstLine="709"/>
        <w:jc w:val="both"/>
        <w:rPr>
          <w:bCs/>
        </w:rPr>
      </w:pPr>
      <w:r w:rsidRPr="000F6490">
        <w:rPr>
          <w:bCs/>
        </w:rPr>
        <w:lastRenderedPageBreak/>
        <w:t>Принять и оплатить выполненные Подрядчиком Работы на условиях, по цене и в сроки, предусмотренные Договором.</w:t>
      </w:r>
    </w:p>
    <w:p w:rsidR="00F344EE" w:rsidRDefault="005A167D" w:rsidP="00E435BD">
      <w:pPr>
        <w:pStyle w:val="ae"/>
        <w:numPr>
          <w:ilvl w:val="2"/>
          <w:numId w:val="3"/>
        </w:numPr>
        <w:shd w:val="clear" w:color="auto" w:fill="FFFFFF"/>
        <w:tabs>
          <w:tab w:val="left" w:pos="709"/>
          <w:tab w:val="left" w:pos="1276"/>
        </w:tabs>
        <w:ind w:left="0" w:firstLine="709"/>
        <w:jc w:val="both"/>
        <w:rPr>
          <w:bCs/>
        </w:rPr>
      </w:pPr>
      <w:r w:rsidRPr="000F6490">
        <w:rPr>
          <w:bCs/>
        </w:rPr>
        <w:t>Выполнять иные обязанности, предусмотренные Договором.</w:t>
      </w:r>
    </w:p>
    <w:p w:rsidR="004B090F" w:rsidRPr="000F6490" w:rsidRDefault="004B090F" w:rsidP="001D5310">
      <w:pPr>
        <w:pStyle w:val="ae"/>
        <w:numPr>
          <w:ilvl w:val="1"/>
          <w:numId w:val="3"/>
        </w:numPr>
        <w:shd w:val="clear" w:color="auto" w:fill="FFFFFF"/>
        <w:tabs>
          <w:tab w:val="left" w:pos="1134"/>
        </w:tabs>
        <w:ind w:left="0" w:firstLine="709"/>
        <w:jc w:val="both"/>
        <w:rPr>
          <w:bCs/>
        </w:rPr>
      </w:pPr>
      <w:r w:rsidRPr="000F6490">
        <w:rPr>
          <w:bCs/>
          <w:u w:val="single"/>
        </w:rPr>
        <w:t>Заказчик имеет право</w:t>
      </w:r>
      <w:r w:rsidRPr="000F6490">
        <w:rPr>
          <w:bCs/>
        </w:rPr>
        <w:t>:</w:t>
      </w:r>
    </w:p>
    <w:p w:rsidR="00C700C9" w:rsidRPr="000F6490" w:rsidRDefault="00C700C9" w:rsidP="00E435BD">
      <w:pPr>
        <w:pStyle w:val="ae"/>
        <w:numPr>
          <w:ilvl w:val="2"/>
          <w:numId w:val="3"/>
        </w:numPr>
        <w:shd w:val="clear" w:color="auto" w:fill="FFFFFF"/>
        <w:tabs>
          <w:tab w:val="left" w:pos="1276"/>
        </w:tabs>
        <w:ind w:left="0" w:firstLine="709"/>
        <w:jc w:val="both"/>
        <w:rPr>
          <w:bCs/>
        </w:rPr>
      </w:pPr>
      <w:bookmarkStart w:id="5" w:name="_Ref49152053"/>
      <w:r w:rsidRPr="000F6490">
        <w:rPr>
          <w:bCs/>
        </w:rPr>
        <w:t>В течение 3 (трех) рабочих дней с даты вступления Договора в силу, но не ранее получения соответствующего письменного запроса Подрядчика, передать (предоставить) последнему:</w:t>
      </w:r>
      <w:bookmarkEnd w:id="5"/>
    </w:p>
    <w:p w:rsidR="00122FE5" w:rsidRPr="000F6490" w:rsidRDefault="00C700C9" w:rsidP="00BA765C">
      <w:pPr>
        <w:pStyle w:val="ae"/>
        <w:shd w:val="clear" w:color="auto" w:fill="FFFFFF"/>
        <w:tabs>
          <w:tab w:val="left" w:pos="1276"/>
        </w:tabs>
        <w:ind w:left="0" w:firstLine="709"/>
        <w:jc w:val="both"/>
        <w:rPr>
          <w:bCs/>
        </w:rPr>
      </w:pPr>
      <w:r w:rsidRPr="000F6490">
        <w:rPr>
          <w:bCs/>
        </w:rPr>
        <w:t>-</w:t>
      </w:r>
      <w:r w:rsidR="00447D2B" w:rsidRPr="000F6490">
        <w:rPr>
          <w:bCs/>
        </w:rPr>
        <w:t xml:space="preserve"> место производства Работ</w:t>
      </w:r>
      <w:r w:rsidR="00BA765C" w:rsidRPr="000F6490">
        <w:rPr>
          <w:bCs/>
        </w:rPr>
        <w:t>.</w:t>
      </w:r>
    </w:p>
    <w:p w:rsidR="004B090F" w:rsidRPr="000F6490" w:rsidRDefault="00F9073B" w:rsidP="00E435BD">
      <w:pPr>
        <w:pStyle w:val="ae"/>
        <w:numPr>
          <w:ilvl w:val="2"/>
          <w:numId w:val="3"/>
        </w:numPr>
        <w:shd w:val="clear" w:color="auto" w:fill="FFFFFF"/>
        <w:tabs>
          <w:tab w:val="left" w:pos="1276"/>
        </w:tabs>
        <w:ind w:left="0" w:firstLine="709"/>
        <w:jc w:val="both"/>
        <w:rPr>
          <w:bCs/>
        </w:rPr>
      </w:pPr>
      <w:r w:rsidRPr="000F6490">
        <w:rPr>
          <w:bCs/>
        </w:rPr>
        <w:t>Самостоятельно или с привлечением третьих лиц о</w:t>
      </w:r>
      <w:r w:rsidR="00A40676" w:rsidRPr="000F6490">
        <w:rPr>
          <w:bCs/>
        </w:rPr>
        <w:t xml:space="preserve">существлять </w:t>
      </w:r>
      <w:r w:rsidR="004B090F" w:rsidRPr="000F6490">
        <w:rPr>
          <w:bCs/>
        </w:rPr>
        <w:t>контроль</w:t>
      </w:r>
      <w:r w:rsidRPr="000F6490">
        <w:rPr>
          <w:bCs/>
        </w:rPr>
        <w:t>, в том числе строительный,</w:t>
      </w:r>
      <w:r w:rsidR="004B090F" w:rsidRPr="000F6490">
        <w:rPr>
          <w:bCs/>
        </w:rPr>
        <w:t xml:space="preserve"> и надзор за ходом и качеством выполняемых Подрядчиком</w:t>
      </w:r>
      <w:r w:rsidR="005832E1" w:rsidRPr="000F6490">
        <w:rPr>
          <w:bCs/>
        </w:rPr>
        <w:t xml:space="preserve"> и </w:t>
      </w:r>
      <w:r w:rsidR="001F0202" w:rsidRPr="000F6490">
        <w:rPr>
          <w:bCs/>
        </w:rPr>
        <w:t xml:space="preserve">/ или </w:t>
      </w:r>
      <w:r w:rsidR="00BD311A" w:rsidRPr="000F6490">
        <w:rPr>
          <w:bCs/>
        </w:rPr>
        <w:t>С</w:t>
      </w:r>
      <w:r w:rsidR="005832E1" w:rsidRPr="000F6490">
        <w:rPr>
          <w:bCs/>
        </w:rPr>
        <w:t>убподрядчиками</w:t>
      </w:r>
      <w:r w:rsidRPr="000F6490">
        <w:rPr>
          <w:bCs/>
        </w:rPr>
        <w:t xml:space="preserve"> по Договору</w:t>
      </w:r>
      <w:r w:rsidR="004B090F" w:rsidRPr="000F6490">
        <w:rPr>
          <w:bCs/>
        </w:rPr>
        <w:t xml:space="preserve"> Работ, </w:t>
      </w:r>
      <w:r w:rsidRPr="000F6490">
        <w:rPr>
          <w:bCs/>
        </w:rPr>
        <w:t xml:space="preserve">соблюдением сроков и качеством их выполнения, </w:t>
      </w:r>
      <w:r w:rsidR="004B090F" w:rsidRPr="000F6490">
        <w:rPr>
          <w:bCs/>
        </w:rPr>
        <w:t>не вмешиваясь при этом в их оперативно-хозяйственную деятельность.</w:t>
      </w:r>
      <w:r w:rsidRPr="000F6490">
        <w:rPr>
          <w:bCs/>
        </w:rPr>
        <w:t xml:space="preserve"> Проведение Заказчиком контроля не снимает с Подрядчика ответственности за ненадлежащее выполнение Работ.</w:t>
      </w:r>
    </w:p>
    <w:p w:rsidR="00C700C9" w:rsidRPr="000F6490" w:rsidRDefault="00913880" w:rsidP="00E435BD">
      <w:pPr>
        <w:pStyle w:val="ae"/>
        <w:numPr>
          <w:ilvl w:val="2"/>
          <w:numId w:val="3"/>
        </w:numPr>
        <w:tabs>
          <w:tab w:val="left" w:pos="1276"/>
        </w:tabs>
        <w:ind w:left="0" w:firstLine="709"/>
        <w:jc w:val="both"/>
        <w:rPr>
          <w:bCs/>
        </w:rPr>
      </w:pPr>
      <w:r w:rsidRPr="000F6490">
        <w:rPr>
          <w:bCs/>
        </w:rPr>
        <w:t>С 09 час 00 мин до 21 час 00 мин. местного времени ежедневно, в том числе субботу, воскресенье и праздничные дни</w:t>
      </w:r>
      <w:r w:rsidR="00C700C9" w:rsidRPr="000F6490">
        <w:rPr>
          <w:bCs/>
        </w:rPr>
        <w:t xml:space="preserve"> осуществлять доступ к месту производства Работ, месту (помещению) для складирования Материально-технических ресурсов. В случае предоставления Подрядчику отдельного помещения для складирования Материально-технических ресурсов осуществлять осмотр такого помещения по первому требованию и в присутствии представителя Подрядчика.</w:t>
      </w:r>
    </w:p>
    <w:p w:rsidR="00887A8E" w:rsidRPr="000F6490" w:rsidRDefault="00887A8E" w:rsidP="00E435BD">
      <w:pPr>
        <w:pStyle w:val="ae"/>
        <w:numPr>
          <w:ilvl w:val="2"/>
          <w:numId w:val="3"/>
        </w:numPr>
        <w:tabs>
          <w:tab w:val="left" w:pos="1276"/>
        </w:tabs>
        <w:ind w:left="0" w:firstLine="709"/>
        <w:jc w:val="both"/>
        <w:rPr>
          <w:bCs/>
        </w:rPr>
      </w:pPr>
      <w:bookmarkStart w:id="6" w:name="_Ref58256614"/>
      <w:r w:rsidRPr="000F6490">
        <w:rPr>
          <w:bCs/>
        </w:rPr>
        <w:t>Приостанавливать осуществление любых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качества выполнения Работ, требований Технического задания,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6"/>
    </w:p>
    <w:p w:rsidR="00DE7836" w:rsidRPr="000F6490" w:rsidRDefault="00DE7836" w:rsidP="00E435BD">
      <w:pPr>
        <w:pStyle w:val="ae"/>
        <w:numPr>
          <w:ilvl w:val="2"/>
          <w:numId w:val="3"/>
        </w:numPr>
        <w:tabs>
          <w:tab w:val="left" w:pos="1276"/>
        </w:tabs>
        <w:ind w:left="0" w:firstLine="709"/>
        <w:jc w:val="both"/>
        <w:rPr>
          <w:bCs/>
        </w:rPr>
      </w:pPr>
      <w:r w:rsidRPr="000F6490">
        <w:rPr>
          <w:bCs/>
        </w:rPr>
        <w:t xml:space="preserve">Изымать пропуска и не допускать на территорию Заказчика работников Подрядчика и </w:t>
      </w:r>
      <w:r w:rsidR="00C700C9" w:rsidRPr="000F6490">
        <w:rPr>
          <w:bCs/>
        </w:rPr>
        <w:t xml:space="preserve">/ или </w:t>
      </w:r>
      <w:r w:rsidRPr="000F6490">
        <w:rPr>
          <w:bCs/>
        </w:rPr>
        <w:t>привлеченных им Субподрядчиков при выявлении нарушений такими работниками пропускного и внутри 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p>
    <w:p w:rsidR="00622A55" w:rsidRPr="000F6490" w:rsidRDefault="00622A55" w:rsidP="00820992">
      <w:pPr>
        <w:pStyle w:val="ae"/>
        <w:numPr>
          <w:ilvl w:val="2"/>
          <w:numId w:val="3"/>
        </w:numPr>
        <w:shd w:val="clear" w:color="auto" w:fill="FFFFFF"/>
        <w:tabs>
          <w:tab w:val="left" w:pos="1276"/>
        </w:tabs>
        <w:ind w:left="0" w:firstLine="709"/>
        <w:jc w:val="both"/>
        <w:rPr>
          <w:bCs/>
        </w:rPr>
      </w:pPr>
      <w:r w:rsidRPr="000F6490">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rsidR="00EE2D7A" w:rsidRPr="000F6490" w:rsidRDefault="00EE2D7A" w:rsidP="00820992">
      <w:pPr>
        <w:pStyle w:val="ae"/>
        <w:numPr>
          <w:ilvl w:val="2"/>
          <w:numId w:val="3"/>
        </w:numPr>
        <w:shd w:val="clear" w:color="auto" w:fill="FFFFFF"/>
        <w:tabs>
          <w:tab w:val="left" w:pos="1276"/>
        </w:tabs>
        <w:ind w:left="0" w:firstLine="709"/>
        <w:jc w:val="both"/>
        <w:rPr>
          <w:bCs/>
        </w:rPr>
      </w:pPr>
      <w:r w:rsidRPr="000F6490">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w:t>
      </w:r>
      <w:r w:rsidR="001C4CB6" w:rsidRPr="000F6490">
        <w:rPr>
          <w:bCs/>
        </w:rPr>
        <w:t>ых Подрядчику</w:t>
      </w:r>
      <w:r w:rsidRPr="000F6490">
        <w:rPr>
          <w:bCs/>
        </w:rPr>
        <w:t>.</w:t>
      </w:r>
    </w:p>
    <w:p w:rsidR="006A4A38" w:rsidRDefault="006A4A38" w:rsidP="00913880">
      <w:pPr>
        <w:pStyle w:val="ae"/>
        <w:numPr>
          <w:ilvl w:val="2"/>
          <w:numId w:val="3"/>
        </w:numPr>
        <w:shd w:val="clear" w:color="auto" w:fill="FFFFFF"/>
        <w:tabs>
          <w:tab w:val="left" w:pos="1276"/>
        </w:tabs>
        <w:ind w:left="0" w:firstLine="709"/>
        <w:jc w:val="both"/>
        <w:rPr>
          <w:bCs/>
        </w:rPr>
      </w:pPr>
      <w:bookmarkStart w:id="7" w:name="_Ref58256575"/>
      <w:r w:rsidRPr="000F6490">
        <w:rPr>
          <w:bCs/>
        </w:rPr>
        <w:t>Заказчик имеет право в одностороннем порядке расторгнуть договор при нарушении обязательств Подрядчиком.</w:t>
      </w:r>
      <w:bookmarkEnd w:id="7"/>
    </w:p>
    <w:p w:rsidR="001943E8" w:rsidRPr="000F6490" w:rsidRDefault="001943E8" w:rsidP="001943E8">
      <w:pPr>
        <w:pStyle w:val="ae"/>
        <w:shd w:val="clear" w:color="auto" w:fill="FFFFFF"/>
        <w:tabs>
          <w:tab w:val="left" w:pos="1276"/>
        </w:tabs>
        <w:ind w:left="709"/>
        <w:jc w:val="both"/>
        <w:rPr>
          <w:bCs/>
        </w:rPr>
      </w:pPr>
    </w:p>
    <w:p w:rsidR="00900F47" w:rsidRPr="000F6490" w:rsidRDefault="007D46F6" w:rsidP="001D5310">
      <w:pPr>
        <w:pStyle w:val="ae"/>
        <w:numPr>
          <w:ilvl w:val="1"/>
          <w:numId w:val="3"/>
        </w:numPr>
        <w:shd w:val="clear" w:color="auto" w:fill="FFFFFF"/>
        <w:tabs>
          <w:tab w:val="left" w:pos="1134"/>
        </w:tabs>
        <w:ind w:left="0" w:firstLine="709"/>
        <w:jc w:val="both"/>
        <w:rPr>
          <w:bCs/>
        </w:rPr>
      </w:pPr>
      <w:r w:rsidRPr="000F6490">
        <w:rPr>
          <w:bCs/>
          <w:u w:val="single"/>
        </w:rPr>
        <w:t>Подрядчик обязан</w:t>
      </w:r>
      <w:r w:rsidRPr="000F6490">
        <w:rPr>
          <w:bCs/>
        </w:rPr>
        <w:t>:</w:t>
      </w:r>
    </w:p>
    <w:p w:rsidR="004B090F" w:rsidRPr="000F6490" w:rsidRDefault="00B63E68" w:rsidP="00820992">
      <w:pPr>
        <w:pStyle w:val="ae"/>
        <w:numPr>
          <w:ilvl w:val="2"/>
          <w:numId w:val="3"/>
        </w:numPr>
        <w:shd w:val="clear" w:color="auto" w:fill="FFFFFF"/>
        <w:tabs>
          <w:tab w:val="left" w:pos="1276"/>
        </w:tabs>
        <w:ind w:left="0" w:firstLine="709"/>
        <w:jc w:val="both"/>
        <w:rPr>
          <w:bCs/>
        </w:rPr>
      </w:pPr>
      <w:r w:rsidRPr="000F6490">
        <w:rPr>
          <w:bCs/>
        </w:rPr>
        <w:t>В</w:t>
      </w:r>
      <w:r w:rsidR="004B090F" w:rsidRPr="000F6490">
        <w:rPr>
          <w:bCs/>
        </w:rPr>
        <w:t xml:space="preserve">ыполнить Работы в </w:t>
      </w:r>
      <w:r w:rsidR="00036B08" w:rsidRPr="000F6490">
        <w:rPr>
          <w:bCs/>
        </w:rPr>
        <w:t>объеме</w:t>
      </w:r>
      <w:r w:rsidR="00A2642E" w:rsidRPr="000F6490">
        <w:rPr>
          <w:bCs/>
        </w:rPr>
        <w:t>, сроки</w:t>
      </w:r>
      <w:r w:rsidR="00036B08" w:rsidRPr="000F6490">
        <w:rPr>
          <w:bCs/>
        </w:rPr>
        <w:t xml:space="preserve"> и </w:t>
      </w:r>
      <w:r w:rsidR="00EF01DC" w:rsidRPr="000F6490">
        <w:rPr>
          <w:bCs/>
        </w:rPr>
        <w:t xml:space="preserve">с качеством, соответствующим </w:t>
      </w:r>
      <w:r w:rsidR="00036B08" w:rsidRPr="000F6490">
        <w:rPr>
          <w:bCs/>
        </w:rPr>
        <w:t>требованиям</w:t>
      </w:r>
      <w:r w:rsidR="004B090F" w:rsidRPr="000F6490">
        <w:rPr>
          <w:bCs/>
        </w:rPr>
        <w:t xml:space="preserve"> Договора</w:t>
      </w:r>
      <w:r w:rsidR="00A2642E" w:rsidRPr="000F6490">
        <w:rPr>
          <w:bCs/>
        </w:rPr>
        <w:t xml:space="preserve"> и </w:t>
      </w:r>
      <w:r w:rsidR="00E37B4D" w:rsidRPr="000F6490">
        <w:rPr>
          <w:bCs/>
        </w:rPr>
        <w:t>Применимого права</w:t>
      </w:r>
      <w:r w:rsidR="00CD612D" w:rsidRPr="000F6490">
        <w:rPr>
          <w:bCs/>
        </w:rPr>
        <w:t xml:space="preserve"> </w:t>
      </w:r>
      <w:r w:rsidRPr="000F6490">
        <w:rPr>
          <w:bCs/>
        </w:rPr>
        <w:t>и сдать их результат Заказчику</w:t>
      </w:r>
      <w:r w:rsidR="004B090F" w:rsidRPr="000F6490">
        <w:rPr>
          <w:bCs/>
        </w:rPr>
        <w:t>.</w:t>
      </w:r>
    </w:p>
    <w:p w:rsidR="00E7494B" w:rsidRPr="000F6490" w:rsidRDefault="00E7494B" w:rsidP="00820992">
      <w:pPr>
        <w:pStyle w:val="ae"/>
        <w:numPr>
          <w:ilvl w:val="2"/>
          <w:numId w:val="3"/>
        </w:numPr>
        <w:shd w:val="clear" w:color="auto" w:fill="FFFFFF"/>
        <w:tabs>
          <w:tab w:val="left" w:pos="1276"/>
        </w:tabs>
        <w:ind w:left="0" w:firstLine="709"/>
        <w:jc w:val="both"/>
        <w:rPr>
          <w:bCs/>
        </w:rPr>
      </w:pPr>
      <w:bookmarkStart w:id="8" w:name="_Ref61351824"/>
      <w:r w:rsidRPr="000F6490">
        <w:rPr>
          <w:bCs/>
        </w:rPr>
        <w:t xml:space="preserve">В срок, указанный в пункте </w:t>
      </w:r>
      <w:r w:rsidRPr="000F6490">
        <w:rPr>
          <w:bCs/>
        </w:rPr>
        <w:fldChar w:fldCharType="begin"/>
      </w:r>
      <w:r w:rsidRPr="000F6490">
        <w:rPr>
          <w:bCs/>
        </w:rPr>
        <w:instrText xml:space="preserve"> REF _Ref49152053 \r \h </w:instrText>
      </w:r>
      <w:r w:rsidR="0073294E" w:rsidRPr="000F6490">
        <w:rPr>
          <w:bCs/>
        </w:rPr>
        <w:instrText xml:space="preserve"> \* MERGEFORMAT </w:instrText>
      </w:r>
      <w:r w:rsidRPr="000F6490">
        <w:rPr>
          <w:bCs/>
        </w:rPr>
      </w:r>
      <w:r w:rsidRPr="000F6490">
        <w:rPr>
          <w:bCs/>
        </w:rPr>
        <w:fldChar w:fldCharType="separate"/>
      </w:r>
      <w:r w:rsidR="00621232" w:rsidRPr="000F6490">
        <w:rPr>
          <w:bCs/>
        </w:rPr>
        <w:t>2.2.1</w:t>
      </w:r>
      <w:r w:rsidRPr="000F6490">
        <w:rPr>
          <w:bCs/>
        </w:rPr>
        <w:fldChar w:fldCharType="end"/>
      </w:r>
      <w:r w:rsidRPr="000F6490">
        <w:rPr>
          <w:bCs/>
        </w:rPr>
        <w:t xml:space="preserve"> Договора, принять от Заказчика на время выполнения Работ по Договору:</w:t>
      </w:r>
      <w:bookmarkEnd w:id="8"/>
    </w:p>
    <w:p w:rsidR="00E7494B" w:rsidRPr="000F6490" w:rsidRDefault="00E7494B" w:rsidP="00820992">
      <w:pPr>
        <w:pStyle w:val="ae"/>
        <w:shd w:val="clear" w:color="auto" w:fill="FFFFFF"/>
        <w:tabs>
          <w:tab w:val="left" w:pos="1276"/>
        </w:tabs>
        <w:ind w:left="0" w:firstLine="709"/>
        <w:jc w:val="both"/>
        <w:rPr>
          <w:bCs/>
        </w:rPr>
      </w:pPr>
      <w:r w:rsidRPr="000F6490">
        <w:rPr>
          <w:bCs/>
        </w:rPr>
        <w:t>-</w:t>
      </w:r>
      <w:r w:rsidR="00447D2B" w:rsidRPr="000F6490">
        <w:rPr>
          <w:bCs/>
        </w:rPr>
        <w:t xml:space="preserve"> место производства Работ</w:t>
      </w:r>
      <w:r w:rsidR="00BA765C" w:rsidRPr="000F6490">
        <w:rPr>
          <w:bCs/>
        </w:rPr>
        <w:t>.</w:t>
      </w:r>
    </w:p>
    <w:p w:rsidR="0083621D" w:rsidRPr="000F6490" w:rsidRDefault="0083621D" w:rsidP="00820992">
      <w:pPr>
        <w:pStyle w:val="ae"/>
        <w:numPr>
          <w:ilvl w:val="2"/>
          <w:numId w:val="3"/>
        </w:numPr>
        <w:shd w:val="clear" w:color="auto" w:fill="FFFFFF"/>
        <w:tabs>
          <w:tab w:val="left" w:pos="1276"/>
        </w:tabs>
        <w:ind w:left="0" w:firstLine="709"/>
        <w:jc w:val="both"/>
        <w:rPr>
          <w:bCs/>
        </w:rPr>
      </w:pPr>
      <w:r w:rsidRPr="000F6490">
        <w:rPr>
          <w:bCs/>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w:t>
      </w:r>
      <w:r w:rsidR="00805365" w:rsidRPr="000F6490">
        <w:rPr>
          <w:bCs/>
        </w:rPr>
        <w:fldChar w:fldCharType="begin"/>
      </w:r>
      <w:r w:rsidR="00805365" w:rsidRPr="000F6490">
        <w:rPr>
          <w:bCs/>
        </w:rPr>
        <w:instrText xml:space="preserve"> REF _Ref42240633 \r \h </w:instrText>
      </w:r>
      <w:r w:rsidR="0062652E" w:rsidRPr="000F6490">
        <w:rPr>
          <w:bCs/>
        </w:rPr>
        <w:instrText xml:space="preserve"> \* MERGEFORMAT </w:instrText>
      </w:r>
      <w:r w:rsidR="00805365" w:rsidRPr="000F6490">
        <w:rPr>
          <w:bCs/>
        </w:rPr>
      </w:r>
      <w:r w:rsidR="00805365" w:rsidRPr="000F6490">
        <w:rPr>
          <w:bCs/>
        </w:rPr>
        <w:fldChar w:fldCharType="separate"/>
      </w:r>
      <w:r w:rsidR="00621232" w:rsidRPr="000F6490">
        <w:rPr>
          <w:bCs/>
        </w:rPr>
        <w:t>2.1.2</w:t>
      </w:r>
      <w:r w:rsidR="00805365" w:rsidRPr="000F6490">
        <w:rPr>
          <w:bCs/>
        </w:rPr>
        <w:fldChar w:fldCharType="end"/>
      </w:r>
      <w:r w:rsidRPr="000F6490">
        <w:rPr>
          <w:bCs/>
        </w:rPr>
        <w:t xml:space="preserve">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rsidR="0083621D" w:rsidRPr="000F6490" w:rsidRDefault="0083621D" w:rsidP="00820992">
      <w:pPr>
        <w:pStyle w:val="ae"/>
        <w:numPr>
          <w:ilvl w:val="2"/>
          <w:numId w:val="3"/>
        </w:numPr>
        <w:shd w:val="clear" w:color="auto" w:fill="FFFFFF"/>
        <w:tabs>
          <w:tab w:val="left" w:pos="1276"/>
        </w:tabs>
        <w:ind w:left="0" w:firstLine="709"/>
        <w:jc w:val="both"/>
        <w:rPr>
          <w:bCs/>
        </w:rPr>
      </w:pPr>
      <w:r w:rsidRPr="000F6490">
        <w:rPr>
          <w:bCs/>
        </w:rPr>
        <w:t>До фактического начала выполнения Работ</w:t>
      </w:r>
      <w:r w:rsidR="00CD612D" w:rsidRPr="000F6490">
        <w:rPr>
          <w:bCs/>
        </w:rPr>
        <w:t xml:space="preserve"> </w:t>
      </w:r>
      <w:r w:rsidRPr="000F6490">
        <w:rPr>
          <w:bCs/>
        </w:rPr>
        <w:t>предоставить Заказчику:</w:t>
      </w:r>
    </w:p>
    <w:p w:rsidR="0083621D" w:rsidRPr="000F6490" w:rsidRDefault="0083621D" w:rsidP="003F5135">
      <w:pPr>
        <w:pStyle w:val="ae"/>
        <w:numPr>
          <w:ilvl w:val="0"/>
          <w:numId w:val="13"/>
        </w:numPr>
        <w:shd w:val="clear" w:color="auto" w:fill="FFFFFF"/>
        <w:tabs>
          <w:tab w:val="left" w:pos="993"/>
        </w:tabs>
        <w:ind w:left="0" w:firstLine="709"/>
        <w:jc w:val="both"/>
        <w:rPr>
          <w:bCs/>
        </w:rPr>
      </w:pPr>
      <w:r w:rsidRPr="000F6490">
        <w:rPr>
          <w:bCs/>
        </w:rPr>
        <w:lastRenderedPageBreak/>
        <w:t xml:space="preserve">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 </w:t>
      </w:r>
    </w:p>
    <w:p w:rsidR="00092838" w:rsidRPr="000F6490" w:rsidRDefault="0083621D" w:rsidP="003F5135">
      <w:pPr>
        <w:pStyle w:val="ae"/>
        <w:numPr>
          <w:ilvl w:val="0"/>
          <w:numId w:val="13"/>
        </w:numPr>
        <w:shd w:val="clear" w:color="auto" w:fill="FFFFFF"/>
        <w:tabs>
          <w:tab w:val="left" w:pos="709"/>
          <w:tab w:val="left" w:pos="993"/>
        </w:tabs>
        <w:ind w:left="0" w:firstLine="709"/>
        <w:jc w:val="both"/>
        <w:rPr>
          <w:bCs/>
        </w:rPr>
      </w:pPr>
      <w:r w:rsidRPr="000F6490">
        <w:rPr>
          <w:bCs/>
        </w:rPr>
        <w:t>контакты и должность представителя 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w:t>
      </w:r>
      <w:r w:rsidR="00CD612D" w:rsidRPr="000F6490">
        <w:rPr>
          <w:bCs/>
        </w:rPr>
        <w:t xml:space="preserve"> </w:t>
      </w:r>
      <w:r w:rsidRPr="000F6490">
        <w:rPr>
          <w:bCs/>
        </w:rPr>
        <w:t>Подрядчик обязан обеспечить присутствие указанного лица в месте производства Работ в течение всего срока</w:t>
      </w:r>
      <w:r w:rsidR="001A48EE" w:rsidRPr="000F6490">
        <w:rPr>
          <w:bCs/>
        </w:rPr>
        <w:t xml:space="preserve"> их выполнения;</w:t>
      </w:r>
    </w:p>
    <w:p w:rsidR="001A48EE" w:rsidRPr="000F6490" w:rsidRDefault="001A48EE" w:rsidP="003F5135">
      <w:pPr>
        <w:pStyle w:val="ae"/>
        <w:numPr>
          <w:ilvl w:val="0"/>
          <w:numId w:val="13"/>
        </w:numPr>
        <w:shd w:val="clear" w:color="auto" w:fill="FFFFFF"/>
        <w:tabs>
          <w:tab w:val="left" w:pos="709"/>
          <w:tab w:val="left" w:pos="993"/>
        </w:tabs>
        <w:ind w:left="0" w:firstLine="709"/>
        <w:jc w:val="both"/>
        <w:rPr>
          <w:bCs/>
        </w:rPr>
      </w:pPr>
      <w:r w:rsidRPr="000F6490">
        <w:rPr>
          <w:bCs/>
        </w:rPr>
        <w:t>контакты и должность представителей Подрядчика, ответственных за пожарную безопасность помещений, переданных Заказчиком Подрядчику по соответствующему акту сд</w:t>
      </w:r>
      <w:r w:rsidR="00A078E1" w:rsidRPr="000F6490">
        <w:rPr>
          <w:bCs/>
        </w:rPr>
        <w:t>а</w:t>
      </w:r>
      <w:r w:rsidRPr="000F6490">
        <w:rPr>
          <w:bCs/>
        </w:rPr>
        <w:t>чи-приемки (</w:t>
      </w:r>
      <w:r w:rsidRPr="009432BF">
        <w:rPr>
          <w:bCs/>
        </w:rPr>
        <w:t xml:space="preserve">Приложение № </w:t>
      </w:r>
      <w:r w:rsidR="00131126" w:rsidRPr="009432BF">
        <w:rPr>
          <w:bCs/>
        </w:rPr>
        <w:t>3</w:t>
      </w:r>
      <w:r w:rsidRPr="009432BF">
        <w:rPr>
          <w:bCs/>
        </w:rPr>
        <w:t xml:space="preserve"> к Договору) в </w:t>
      </w:r>
      <w:r w:rsidR="003A0A03" w:rsidRPr="009432BF">
        <w:rPr>
          <w:bCs/>
        </w:rPr>
        <w:t>соответствии</w:t>
      </w:r>
      <w:r w:rsidR="003A0A03" w:rsidRPr="000F6490">
        <w:rPr>
          <w:bCs/>
        </w:rPr>
        <w:t xml:space="preserve"> пунктом </w:t>
      </w:r>
      <w:r w:rsidR="003A0A03" w:rsidRPr="000F6490">
        <w:rPr>
          <w:bCs/>
        </w:rPr>
        <w:fldChar w:fldCharType="begin"/>
      </w:r>
      <w:r w:rsidR="003A0A03" w:rsidRPr="000F6490">
        <w:rPr>
          <w:bCs/>
        </w:rPr>
        <w:instrText xml:space="preserve"> REF _Ref49152053 \r \h  \* MERGEFORMAT </w:instrText>
      </w:r>
      <w:r w:rsidR="003A0A03" w:rsidRPr="000F6490">
        <w:rPr>
          <w:bCs/>
        </w:rPr>
      </w:r>
      <w:r w:rsidR="003A0A03" w:rsidRPr="000F6490">
        <w:rPr>
          <w:bCs/>
        </w:rPr>
        <w:fldChar w:fldCharType="separate"/>
      </w:r>
      <w:r w:rsidR="00621232" w:rsidRPr="000F6490">
        <w:rPr>
          <w:bCs/>
        </w:rPr>
        <w:t>2.2.1</w:t>
      </w:r>
      <w:r w:rsidR="003A0A03" w:rsidRPr="000F6490">
        <w:rPr>
          <w:bCs/>
        </w:rPr>
        <w:fldChar w:fldCharType="end"/>
      </w:r>
      <w:r w:rsidR="003A0A03" w:rsidRPr="000F6490">
        <w:rPr>
          <w:bCs/>
        </w:rPr>
        <w:t xml:space="preserve"> Договора.</w:t>
      </w:r>
    </w:p>
    <w:p w:rsidR="0083621D" w:rsidRPr="000F6490" w:rsidRDefault="0083621D" w:rsidP="00820992">
      <w:pPr>
        <w:pStyle w:val="ae"/>
        <w:numPr>
          <w:ilvl w:val="2"/>
          <w:numId w:val="3"/>
        </w:numPr>
        <w:shd w:val="clear" w:color="auto" w:fill="FFFFFF"/>
        <w:tabs>
          <w:tab w:val="left" w:pos="1276"/>
        </w:tabs>
        <w:ind w:left="0" w:firstLine="709"/>
        <w:jc w:val="both"/>
      </w:pPr>
      <w:r w:rsidRPr="000F6490">
        <w:t>Обеспечить наличие допусков, разрешений и лицензий, необходимых для производства Работ.</w:t>
      </w:r>
    </w:p>
    <w:p w:rsidR="008F7642" w:rsidRPr="000F6490" w:rsidRDefault="008F7642" w:rsidP="001D5310">
      <w:pPr>
        <w:pStyle w:val="ae"/>
        <w:numPr>
          <w:ilvl w:val="2"/>
          <w:numId w:val="3"/>
        </w:numPr>
        <w:ind w:left="0" w:firstLine="709"/>
        <w:jc w:val="both"/>
      </w:pPr>
      <w:r w:rsidRPr="000F6490">
        <w:t>Выполнять Работы силами квалифицированных специалистов</w:t>
      </w:r>
      <w:r w:rsidR="001C4CB6" w:rsidRPr="000F6490">
        <w:t xml:space="preserve"> (</w:t>
      </w:r>
      <w:r w:rsidR="00F939C9" w:rsidRPr="000F6490">
        <w:t>в том числе с учетом требований п. 2.3</w:t>
      </w:r>
      <w:r w:rsidR="00CD355A">
        <w:t>.5</w:t>
      </w:r>
      <w:r w:rsidR="00F939C9" w:rsidRPr="000F6490">
        <w:t xml:space="preserve"> Договора)</w:t>
      </w:r>
      <w:r w:rsidRPr="000F6490">
        <w:t xml:space="preserve">,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rsidR="00D20D8A" w:rsidRPr="000F6490" w:rsidRDefault="00D20D8A" w:rsidP="001D5310">
      <w:pPr>
        <w:pStyle w:val="ae"/>
        <w:numPr>
          <w:ilvl w:val="2"/>
          <w:numId w:val="3"/>
        </w:numPr>
        <w:shd w:val="clear" w:color="auto" w:fill="FFFFFF"/>
        <w:tabs>
          <w:tab w:val="left" w:pos="1418"/>
        </w:tabs>
        <w:ind w:left="0" w:firstLine="709"/>
        <w:jc w:val="both"/>
        <w:rPr>
          <w:bCs/>
        </w:rPr>
      </w:pPr>
      <w:r w:rsidRPr="000F6490">
        <w:rPr>
          <w:bCs/>
        </w:rPr>
        <w:t>Обеспечить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rsidR="0083621D" w:rsidRPr="000F6490" w:rsidRDefault="0083621D" w:rsidP="001D5310">
      <w:pPr>
        <w:pStyle w:val="ae"/>
        <w:numPr>
          <w:ilvl w:val="2"/>
          <w:numId w:val="3"/>
        </w:numPr>
        <w:shd w:val="clear" w:color="auto" w:fill="FFFFFF"/>
        <w:tabs>
          <w:tab w:val="left" w:pos="1418"/>
        </w:tabs>
        <w:ind w:left="0" w:firstLine="709"/>
        <w:jc w:val="both"/>
        <w:rPr>
          <w:bCs/>
        </w:rPr>
      </w:pPr>
      <w:r w:rsidRPr="000F6490">
        <w:rPr>
          <w:bCs/>
        </w:rPr>
        <w:t>В случаях, установленных правилами пропускного и внутриобъектового режима Заказчика, предварительно согласовать с Заказчиком по</w:t>
      </w:r>
      <w:r w:rsidR="00BE453F" w:rsidRPr="000F6490">
        <w:rPr>
          <w:bCs/>
        </w:rPr>
        <w:t xml:space="preserve"> </w:t>
      </w:r>
      <w:r w:rsidRPr="000F6490">
        <w:rPr>
          <w:bCs/>
        </w:rPr>
        <w:t>фамильные списки персонала, задействованного при производстве Работ.</w:t>
      </w:r>
    </w:p>
    <w:p w:rsidR="0083621D" w:rsidRPr="000F6490" w:rsidRDefault="0083621D" w:rsidP="001D5310">
      <w:pPr>
        <w:pStyle w:val="ae"/>
        <w:numPr>
          <w:ilvl w:val="2"/>
          <w:numId w:val="3"/>
        </w:numPr>
        <w:shd w:val="clear" w:color="auto" w:fill="FFFFFF"/>
        <w:tabs>
          <w:tab w:val="left" w:pos="1418"/>
        </w:tabs>
        <w:ind w:left="0" w:firstLine="709"/>
        <w:jc w:val="both"/>
        <w:rPr>
          <w:bCs/>
        </w:rPr>
      </w:pPr>
      <w:r w:rsidRPr="000F6490">
        <w:rPr>
          <w:bCs/>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 </w:t>
      </w:r>
    </w:p>
    <w:p w:rsidR="0083621D" w:rsidRPr="000F6490" w:rsidRDefault="0083621D" w:rsidP="001D5310">
      <w:pPr>
        <w:pStyle w:val="ae"/>
        <w:numPr>
          <w:ilvl w:val="2"/>
          <w:numId w:val="3"/>
        </w:numPr>
        <w:shd w:val="clear" w:color="auto" w:fill="FFFFFF"/>
        <w:tabs>
          <w:tab w:val="left" w:pos="1418"/>
        </w:tabs>
        <w:ind w:left="0" w:firstLine="709"/>
        <w:jc w:val="both"/>
        <w:rPr>
          <w:bCs/>
        </w:rPr>
      </w:pPr>
      <w:r w:rsidRPr="000F6490">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rsidR="0083621D" w:rsidRPr="000F6490" w:rsidRDefault="0083621D" w:rsidP="001D5310">
      <w:pPr>
        <w:pStyle w:val="ae"/>
        <w:numPr>
          <w:ilvl w:val="2"/>
          <w:numId w:val="3"/>
        </w:numPr>
        <w:shd w:val="clear" w:color="auto" w:fill="FFFFFF"/>
        <w:tabs>
          <w:tab w:val="left" w:pos="1418"/>
        </w:tabs>
        <w:ind w:left="0" w:firstLine="709"/>
        <w:jc w:val="both"/>
        <w:rPr>
          <w:bCs/>
        </w:rPr>
      </w:pPr>
      <w:r w:rsidRPr="000F6490">
        <w:rPr>
          <w:bCs/>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w:t>
      </w:r>
      <w:r w:rsidR="00CD612D" w:rsidRPr="000F6490">
        <w:rPr>
          <w:bCs/>
        </w:rPr>
        <w:t xml:space="preserve"> </w:t>
      </w:r>
      <w:r w:rsidRPr="000F6490">
        <w:rPr>
          <w:bCs/>
        </w:rPr>
        <w:t>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rsidR="0083621D" w:rsidRPr="000F6490" w:rsidRDefault="0083621D" w:rsidP="001D5310">
      <w:pPr>
        <w:pStyle w:val="ae"/>
        <w:numPr>
          <w:ilvl w:val="2"/>
          <w:numId w:val="3"/>
        </w:numPr>
        <w:shd w:val="clear" w:color="auto" w:fill="FFFFFF"/>
        <w:tabs>
          <w:tab w:val="left" w:pos="1418"/>
        </w:tabs>
        <w:ind w:left="0" w:firstLine="709"/>
        <w:jc w:val="both"/>
        <w:rPr>
          <w:bCs/>
        </w:rPr>
      </w:pPr>
      <w:r w:rsidRPr="000F6490">
        <w:rPr>
          <w:bCs/>
        </w:rPr>
        <w:t>Предоставить Заказчику в полном объеме необходимую для приемки Работ приемо-сдаточную и исполнительную документацию</w:t>
      </w:r>
      <w:r w:rsidR="00CD612D" w:rsidRPr="000F6490">
        <w:rPr>
          <w:bCs/>
        </w:rPr>
        <w:t xml:space="preserve"> </w:t>
      </w:r>
      <w:r w:rsidRPr="000F6490">
        <w:rPr>
          <w:bCs/>
        </w:rPr>
        <w:t xml:space="preserve">в 3 (трех) экземплярах. </w:t>
      </w:r>
    </w:p>
    <w:p w:rsidR="0083621D" w:rsidRPr="000F6490" w:rsidRDefault="0083621D" w:rsidP="001D5310">
      <w:pPr>
        <w:pStyle w:val="ae"/>
        <w:shd w:val="clear" w:color="auto" w:fill="FFFFFF"/>
        <w:ind w:left="0" w:firstLine="709"/>
        <w:jc w:val="both"/>
        <w:rPr>
          <w:bCs/>
        </w:rPr>
      </w:pPr>
      <w:r w:rsidRPr="000F6490">
        <w:rPr>
          <w:bCs/>
        </w:rPr>
        <w:t>Исполнительная документация должна обеспечивать достоверность и полноту сведений о фактически выполненных Работах.</w:t>
      </w:r>
    </w:p>
    <w:p w:rsidR="0083621D" w:rsidRPr="000F6490" w:rsidRDefault="0083621D" w:rsidP="001D5310">
      <w:pPr>
        <w:pStyle w:val="ae"/>
        <w:numPr>
          <w:ilvl w:val="2"/>
          <w:numId w:val="3"/>
        </w:numPr>
        <w:shd w:val="clear" w:color="auto" w:fill="FFFFFF"/>
        <w:tabs>
          <w:tab w:val="left" w:pos="1418"/>
        </w:tabs>
        <w:ind w:left="0" w:firstLine="709"/>
        <w:jc w:val="both"/>
        <w:rPr>
          <w:bCs/>
        </w:rPr>
      </w:pPr>
      <w:r w:rsidRPr="000F6490">
        <w:rPr>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w:t>
      </w:r>
    </w:p>
    <w:p w:rsidR="0083621D" w:rsidRPr="000F6490" w:rsidRDefault="0083621D" w:rsidP="001D5310">
      <w:pPr>
        <w:pStyle w:val="ae"/>
        <w:numPr>
          <w:ilvl w:val="2"/>
          <w:numId w:val="3"/>
        </w:numPr>
        <w:shd w:val="clear" w:color="auto" w:fill="FFFFFF"/>
        <w:tabs>
          <w:tab w:val="left" w:pos="1418"/>
        </w:tabs>
        <w:ind w:left="0" w:firstLine="709"/>
        <w:jc w:val="both"/>
        <w:rPr>
          <w:bCs/>
        </w:rPr>
      </w:pPr>
      <w:r w:rsidRPr="000F6490">
        <w:rPr>
          <w:bCs/>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rsidR="0083621D" w:rsidRPr="000F6490" w:rsidRDefault="0083621D" w:rsidP="001D5310">
      <w:pPr>
        <w:pStyle w:val="ae"/>
        <w:numPr>
          <w:ilvl w:val="2"/>
          <w:numId w:val="3"/>
        </w:numPr>
        <w:shd w:val="clear" w:color="auto" w:fill="FFFFFF"/>
        <w:tabs>
          <w:tab w:val="left" w:pos="1418"/>
        </w:tabs>
        <w:ind w:left="0" w:firstLine="709"/>
        <w:jc w:val="both"/>
        <w:rPr>
          <w:bCs/>
        </w:rPr>
      </w:pPr>
      <w:r w:rsidRPr="000F6490">
        <w:rPr>
          <w:bCs/>
        </w:rPr>
        <w:t>Выполнять полученные в ходе исполнения Договора указания Заказчика</w:t>
      </w:r>
      <w:r w:rsidR="00CD612D" w:rsidRPr="000F6490">
        <w:rPr>
          <w:bCs/>
        </w:rPr>
        <w:t xml:space="preserve"> </w:t>
      </w:r>
      <w:r w:rsidRPr="000F6490">
        <w:rPr>
          <w:bCs/>
        </w:rPr>
        <w:t xml:space="preserve">если такие указания не противоречат условиям Договора и не представляют собой вмешательства в деятельность Подрядчика. </w:t>
      </w:r>
    </w:p>
    <w:p w:rsidR="008F7642" w:rsidRPr="000F6490" w:rsidRDefault="008F7642" w:rsidP="001D5310">
      <w:pPr>
        <w:shd w:val="clear" w:color="auto" w:fill="FFFFFF"/>
        <w:tabs>
          <w:tab w:val="left" w:pos="1418"/>
        </w:tabs>
        <w:spacing w:line="240" w:lineRule="auto"/>
        <w:ind w:firstLine="709"/>
        <w:rPr>
          <w:bCs/>
          <w:sz w:val="24"/>
          <w:szCs w:val="24"/>
        </w:rPr>
      </w:pPr>
      <w:r w:rsidRPr="000F6490">
        <w:rPr>
          <w:bCs/>
          <w:sz w:val="24"/>
          <w:szCs w:val="24"/>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rsidR="0083621D" w:rsidRPr="000F6490" w:rsidRDefault="0083621D" w:rsidP="001D5310">
      <w:pPr>
        <w:pStyle w:val="ae"/>
        <w:numPr>
          <w:ilvl w:val="2"/>
          <w:numId w:val="3"/>
        </w:numPr>
        <w:shd w:val="clear" w:color="auto" w:fill="FFFFFF"/>
        <w:tabs>
          <w:tab w:val="left" w:pos="1418"/>
        </w:tabs>
        <w:ind w:left="0" w:firstLine="709"/>
        <w:jc w:val="both"/>
        <w:rPr>
          <w:bCs/>
        </w:rPr>
      </w:pPr>
      <w:bookmarkStart w:id="9" w:name="_Ref49152549"/>
      <w:r w:rsidRPr="000F6490">
        <w:rPr>
          <w:bCs/>
        </w:rPr>
        <w:lastRenderedPageBreak/>
        <w:t>Письменно известить Заказчика и до получения от него необходимых указаний приостановить Работу при обнаружении:</w:t>
      </w:r>
      <w:bookmarkEnd w:id="9"/>
    </w:p>
    <w:p w:rsidR="0083621D" w:rsidRPr="000F6490" w:rsidRDefault="0083621D" w:rsidP="00820992">
      <w:pPr>
        <w:pStyle w:val="ae"/>
        <w:numPr>
          <w:ilvl w:val="3"/>
          <w:numId w:val="3"/>
        </w:numPr>
        <w:shd w:val="clear" w:color="auto" w:fill="FFFFFF"/>
        <w:tabs>
          <w:tab w:val="left" w:pos="1560"/>
        </w:tabs>
        <w:ind w:left="0" w:firstLine="709"/>
        <w:jc w:val="both"/>
        <w:rPr>
          <w:bCs/>
        </w:rPr>
      </w:pPr>
      <w:bookmarkStart w:id="10" w:name="_Ref49152535"/>
      <w:r w:rsidRPr="000F6490">
        <w:rPr>
          <w:bCs/>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10"/>
      <w:r w:rsidRPr="000F6490">
        <w:rPr>
          <w:bCs/>
        </w:rPr>
        <w:t xml:space="preserve"> </w:t>
      </w:r>
    </w:p>
    <w:p w:rsidR="0083621D" w:rsidRPr="000F6490" w:rsidRDefault="0083621D" w:rsidP="00820992">
      <w:pPr>
        <w:pStyle w:val="ae"/>
        <w:numPr>
          <w:ilvl w:val="3"/>
          <w:numId w:val="3"/>
        </w:numPr>
        <w:shd w:val="clear" w:color="auto" w:fill="FFFFFF"/>
        <w:tabs>
          <w:tab w:val="left" w:pos="1560"/>
        </w:tabs>
        <w:ind w:left="0" w:firstLine="709"/>
        <w:jc w:val="both"/>
        <w:rPr>
          <w:bCs/>
        </w:rPr>
      </w:pPr>
      <w:r w:rsidRPr="000F6490">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rsidR="0083621D" w:rsidRPr="000F6490" w:rsidRDefault="0083621D" w:rsidP="00820992">
      <w:pPr>
        <w:pStyle w:val="ae"/>
        <w:numPr>
          <w:ilvl w:val="3"/>
          <w:numId w:val="3"/>
        </w:numPr>
        <w:shd w:val="clear" w:color="auto" w:fill="FFFFFF"/>
        <w:tabs>
          <w:tab w:val="left" w:pos="1560"/>
        </w:tabs>
        <w:ind w:left="0" w:firstLine="709"/>
        <w:jc w:val="both"/>
        <w:rPr>
          <w:bCs/>
        </w:rPr>
      </w:pPr>
      <w:r w:rsidRPr="000F6490">
        <w:rPr>
          <w:bCs/>
        </w:rPr>
        <w:t>любых иных обстоятельств, угрожающих годности, прочности и/или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rsidR="0083621D" w:rsidRPr="000F6490" w:rsidRDefault="0083621D" w:rsidP="001D5310">
      <w:pPr>
        <w:pStyle w:val="ae"/>
        <w:shd w:val="clear" w:color="auto" w:fill="FFFFFF"/>
        <w:tabs>
          <w:tab w:val="left" w:pos="567"/>
        </w:tabs>
        <w:ind w:left="0" w:firstLine="709"/>
        <w:jc w:val="both"/>
        <w:rPr>
          <w:bCs/>
        </w:rPr>
      </w:pPr>
      <w:r w:rsidRPr="000F6490">
        <w:rPr>
          <w:bCs/>
        </w:rPr>
        <w:t xml:space="preserve">Невыполнение Подрядчиком требований пункта </w:t>
      </w:r>
      <w:r w:rsidR="0021274D" w:rsidRPr="000F6490">
        <w:rPr>
          <w:bCs/>
        </w:rPr>
        <w:t>2.3.16</w:t>
      </w:r>
      <w:r w:rsidRPr="000F6490">
        <w:rPr>
          <w:bCs/>
        </w:rPr>
        <w:t xml:space="preserve">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83621D" w:rsidRPr="000F6490" w:rsidRDefault="0083621D" w:rsidP="001D5310">
      <w:pPr>
        <w:pStyle w:val="ae"/>
        <w:numPr>
          <w:ilvl w:val="2"/>
          <w:numId w:val="3"/>
        </w:numPr>
        <w:shd w:val="clear" w:color="auto" w:fill="FFFFFF"/>
        <w:tabs>
          <w:tab w:val="left" w:pos="1418"/>
        </w:tabs>
        <w:ind w:left="0" w:firstLine="709"/>
        <w:jc w:val="both"/>
        <w:rPr>
          <w:bCs/>
        </w:rPr>
      </w:pPr>
      <w:r w:rsidRPr="000F6490">
        <w:rPr>
          <w:bCs/>
        </w:rPr>
        <w:t>Письменно уведомлять</w:t>
      </w:r>
      <w:r w:rsidRPr="000F6490">
        <w:t xml:space="preserve"> Заказчика о любых внеплановых событиях и происшествиях, возникших в ходе исполнения Договора, включая, но не ограничиваясь:</w:t>
      </w:r>
    </w:p>
    <w:p w:rsidR="0083621D" w:rsidRPr="000F6490" w:rsidRDefault="0083621D" w:rsidP="003F5135">
      <w:pPr>
        <w:pStyle w:val="ae"/>
        <w:numPr>
          <w:ilvl w:val="0"/>
          <w:numId w:val="14"/>
        </w:numPr>
        <w:tabs>
          <w:tab w:val="left" w:pos="993"/>
        </w:tabs>
        <w:ind w:left="0" w:firstLine="709"/>
        <w:jc w:val="both"/>
      </w:pPr>
      <w:r w:rsidRPr="000F6490">
        <w:t>аварии – в течение 2 (двух) часов;</w:t>
      </w:r>
    </w:p>
    <w:p w:rsidR="0083621D" w:rsidRPr="000F6490" w:rsidRDefault="0083621D" w:rsidP="003F5135">
      <w:pPr>
        <w:pStyle w:val="ae"/>
        <w:numPr>
          <w:ilvl w:val="0"/>
          <w:numId w:val="14"/>
        </w:numPr>
        <w:tabs>
          <w:tab w:val="left" w:pos="993"/>
        </w:tabs>
        <w:ind w:left="0" w:firstLine="709"/>
        <w:jc w:val="both"/>
      </w:pPr>
      <w:r w:rsidRPr="000F6490">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w:t>
      </w:r>
      <w:r w:rsidR="00CD612D" w:rsidRPr="000F6490">
        <w:t xml:space="preserve"> </w:t>
      </w:r>
      <w:r w:rsidRPr="000F6490">
        <w:t>предоставлять копии соответствующих материалов;</w:t>
      </w:r>
    </w:p>
    <w:p w:rsidR="0083621D" w:rsidRPr="000F6490" w:rsidRDefault="00CD612D" w:rsidP="003F5135">
      <w:pPr>
        <w:pStyle w:val="ae"/>
        <w:numPr>
          <w:ilvl w:val="0"/>
          <w:numId w:val="14"/>
        </w:numPr>
        <w:tabs>
          <w:tab w:val="left" w:pos="993"/>
        </w:tabs>
        <w:ind w:left="0" w:firstLine="709"/>
        <w:jc w:val="both"/>
      </w:pPr>
      <w:r w:rsidRPr="000F6490">
        <w:t>хищ</w:t>
      </w:r>
      <w:r w:rsidR="008C084D" w:rsidRPr="000F6490">
        <w:t>ении</w:t>
      </w:r>
      <w:r w:rsidRPr="000F6490">
        <w:t xml:space="preserve"> </w:t>
      </w:r>
      <w:r w:rsidR="008C084D" w:rsidRPr="000F6490">
        <w:t>иных противоправных</w:t>
      </w:r>
      <w:r w:rsidRPr="000F6490">
        <w:t xml:space="preserve"> </w:t>
      </w:r>
      <w:r w:rsidR="0083621D" w:rsidRPr="000F6490">
        <w:t>действия</w:t>
      </w:r>
      <w:r w:rsidR="008C084D" w:rsidRPr="000F6490">
        <w:t>х</w:t>
      </w:r>
      <w:r w:rsidR="0083621D" w:rsidRPr="000F6490">
        <w:t>– в течение 24 (двадцати четырех) часов;</w:t>
      </w:r>
    </w:p>
    <w:p w:rsidR="0083621D" w:rsidRPr="000F6490" w:rsidRDefault="0083621D" w:rsidP="003F5135">
      <w:pPr>
        <w:pStyle w:val="ae"/>
        <w:numPr>
          <w:ilvl w:val="0"/>
          <w:numId w:val="14"/>
        </w:numPr>
        <w:tabs>
          <w:tab w:val="left" w:pos="993"/>
        </w:tabs>
        <w:ind w:left="0" w:firstLine="709"/>
        <w:jc w:val="both"/>
      </w:pPr>
      <w:r w:rsidRPr="000F6490">
        <w:t>арест</w:t>
      </w:r>
      <w:r w:rsidR="008C084D" w:rsidRPr="000F6490">
        <w:t>е</w:t>
      </w:r>
      <w:r w:rsidRPr="000F6490">
        <w:t xml:space="preserve"> и/или блокировани</w:t>
      </w:r>
      <w:r w:rsidR="008C084D" w:rsidRPr="000F6490">
        <w:t>и</w:t>
      </w:r>
      <w:r w:rsidRPr="000F6490">
        <w:t xml:space="preserve"> счетов и/или </w:t>
      </w:r>
      <w:r w:rsidR="008C084D" w:rsidRPr="000F6490">
        <w:t>иных</w:t>
      </w:r>
      <w:r w:rsidR="00CD612D" w:rsidRPr="000F6490">
        <w:t xml:space="preserve"> </w:t>
      </w:r>
      <w:r w:rsidRPr="000F6490">
        <w:t>обстоятельства</w:t>
      </w:r>
      <w:r w:rsidR="008C084D" w:rsidRPr="000F6490">
        <w:t>х</w:t>
      </w:r>
      <w:r w:rsidRPr="000F6490">
        <w:t xml:space="preserve">, </w:t>
      </w:r>
      <w:r w:rsidR="008C084D" w:rsidRPr="000F6490">
        <w:t>влияющих</w:t>
      </w:r>
      <w:r w:rsidR="00CD612D" w:rsidRPr="000F6490">
        <w:t xml:space="preserve"> </w:t>
      </w:r>
      <w:r w:rsidRPr="000F6490">
        <w:t>на осуществление расчетов между Сторонами – в течение 24 (двадцати четырех) часов;</w:t>
      </w:r>
    </w:p>
    <w:p w:rsidR="0083621D" w:rsidRPr="000F6490" w:rsidRDefault="008C084D" w:rsidP="003F5135">
      <w:pPr>
        <w:pStyle w:val="ae"/>
        <w:numPr>
          <w:ilvl w:val="0"/>
          <w:numId w:val="14"/>
        </w:numPr>
        <w:tabs>
          <w:tab w:val="left" w:pos="993"/>
        </w:tabs>
        <w:ind w:left="0" w:firstLine="709"/>
        <w:jc w:val="both"/>
      </w:pPr>
      <w:r w:rsidRPr="000F6490">
        <w:t>забастовке</w:t>
      </w:r>
      <w:r w:rsidR="00CD612D" w:rsidRPr="000F6490">
        <w:t xml:space="preserve"> </w:t>
      </w:r>
      <w:r w:rsidRPr="000F6490">
        <w:t xml:space="preserve">персонала </w:t>
      </w:r>
      <w:r w:rsidR="0083621D" w:rsidRPr="000F6490">
        <w:t>Субподрядчика, действия</w:t>
      </w:r>
      <w:r w:rsidRPr="000F6490">
        <w:t>х</w:t>
      </w:r>
      <w:r w:rsidR="0083621D" w:rsidRPr="000F6490">
        <w:t xml:space="preserve"> третьих лиц, включая органы власти и местного самоуправления, прямо или косвенно </w:t>
      </w:r>
      <w:r w:rsidRPr="000F6490">
        <w:t xml:space="preserve">касающихся </w:t>
      </w:r>
      <w:r w:rsidR="0083621D" w:rsidRPr="000F6490">
        <w:t>исполнения обязательств Сторон по Договору – в течение 24 (двадцати четырех) часов;</w:t>
      </w:r>
    </w:p>
    <w:p w:rsidR="0083621D" w:rsidRPr="000F6490" w:rsidRDefault="008C084D" w:rsidP="003F5135">
      <w:pPr>
        <w:pStyle w:val="ae"/>
        <w:numPr>
          <w:ilvl w:val="0"/>
          <w:numId w:val="14"/>
        </w:numPr>
        <w:tabs>
          <w:tab w:val="left" w:pos="993"/>
        </w:tabs>
        <w:ind w:left="0" w:firstLine="709"/>
        <w:jc w:val="both"/>
      </w:pPr>
      <w:r w:rsidRPr="000F6490">
        <w:t>иных</w:t>
      </w:r>
      <w:r w:rsidR="00CD612D" w:rsidRPr="000F6490">
        <w:t xml:space="preserve"> </w:t>
      </w:r>
      <w:r w:rsidR="0083621D" w:rsidRPr="000F6490">
        <w:t>обстоятельства</w:t>
      </w:r>
      <w:r w:rsidRPr="000F6490">
        <w:t>х</w:t>
      </w:r>
      <w:r w:rsidR="0083621D" w:rsidRPr="000F6490">
        <w:t xml:space="preserve">, </w:t>
      </w:r>
      <w:r w:rsidRPr="000F6490">
        <w:t>фактах</w:t>
      </w:r>
      <w:r w:rsidR="0083621D" w:rsidRPr="000F6490">
        <w:t>, сообщения</w:t>
      </w:r>
      <w:r w:rsidRPr="000F6490">
        <w:t>х</w:t>
      </w:r>
      <w:r w:rsidR="0083621D" w:rsidRPr="000F6490">
        <w:t xml:space="preserve"> в средствах массовой информации – в течение 24 (двадцати четырех) часов.</w:t>
      </w:r>
    </w:p>
    <w:p w:rsidR="0083621D" w:rsidRPr="000F6490" w:rsidRDefault="0083621D" w:rsidP="001D5310">
      <w:pPr>
        <w:pStyle w:val="ae"/>
        <w:numPr>
          <w:ilvl w:val="2"/>
          <w:numId w:val="3"/>
        </w:numPr>
        <w:shd w:val="clear" w:color="auto" w:fill="FFFFFF"/>
        <w:tabs>
          <w:tab w:val="left" w:pos="1418"/>
        </w:tabs>
        <w:ind w:left="0" w:firstLine="709"/>
        <w:jc w:val="both"/>
      </w:pPr>
      <w:r w:rsidRPr="000F6490">
        <w:t>По требованию и в сроки, установленные Заказчиком, своими силами, средствами и за свой счет устранять недостатки, несоответствия и</w:t>
      </w:r>
      <w:r w:rsidR="00AA239E" w:rsidRPr="000F6490">
        <w:t xml:space="preserve"> </w:t>
      </w:r>
      <w:r w:rsidRPr="000F6490">
        <w:t>/ или дефекты, выявленные в процессе производства Работ, при приемке выполненных Работ и/или в Гарантийный период, а также связанные с несогласованными с Заказчиком отступлениями от требований Договора.</w:t>
      </w:r>
    </w:p>
    <w:p w:rsidR="0083621D" w:rsidRPr="000F6490" w:rsidRDefault="0083621D" w:rsidP="001D5310">
      <w:pPr>
        <w:pStyle w:val="ae"/>
        <w:shd w:val="clear" w:color="auto" w:fill="FFFFFF"/>
        <w:tabs>
          <w:tab w:val="left" w:pos="1418"/>
        </w:tabs>
        <w:ind w:left="0" w:firstLine="709"/>
        <w:jc w:val="both"/>
      </w:pPr>
      <w:r w:rsidRPr="000F6490">
        <w:t>Подрядчик обязан незамедлительно приступать к устранению недостатков, о которых ему стало известно.</w:t>
      </w:r>
    </w:p>
    <w:p w:rsidR="008F7642" w:rsidRPr="000F6490" w:rsidRDefault="008F7642" w:rsidP="001D5310">
      <w:pPr>
        <w:pStyle w:val="ae"/>
        <w:numPr>
          <w:ilvl w:val="2"/>
          <w:numId w:val="3"/>
        </w:numPr>
        <w:shd w:val="clear" w:color="auto" w:fill="FFFFFF"/>
        <w:tabs>
          <w:tab w:val="left" w:pos="1418"/>
        </w:tabs>
        <w:ind w:left="0" w:firstLine="709"/>
        <w:jc w:val="both"/>
        <w:rPr>
          <w:bCs/>
        </w:rPr>
      </w:pPr>
      <w:r w:rsidRPr="000F6490">
        <w:rPr>
          <w:bCs/>
        </w:rPr>
        <w:t>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привлеченными им Субподрядчиками вреда жизни или здоровью людей, имуществу Заказчика или третьих лиц, а также фактам нарушения Подрядчиком и  привлеченными им Субподрядчиками правил пожарной безопасности, техники безопасности, требований природоохранного законодательства, 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 без какого-либо ограничения размера такого возмещения.</w:t>
      </w:r>
    </w:p>
    <w:p w:rsidR="008F7642" w:rsidRPr="000F6490" w:rsidRDefault="008F7642" w:rsidP="001D5310">
      <w:pPr>
        <w:pStyle w:val="ae"/>
        <w:shd w:val="clear" w:color="auto" w:fill="FFFFFF"/>
        <w:tabs>
          <w:tab w:val="left" w:pos="1418"/>
        </w:tabs>
        <w:ind w:left="0" w:firstLine="709"/>
        <w:jc w:val="both"/>
        <w:rPr>
          <w:bCs/>
        </w:rPr>
      </w:pPr>
      <w:r w:rsidRPr="000F6490">
        <w:rPr>
          <w:bCs/>
        </w:rPr>
        <w:t>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w:t>
      </w:r>
      <w:r w:rsidR="00B72BE8">
        <w:rPr>
          <w:bCs/>
        </w:rPr>
        <w:t xml:space="preserve"> (</w:t>
      </w:r>
      <w:r w:rsidR="00E81D8B" w:rsidRPr="000F6490">
        <w:rPr>
          <w:bCs/>
        </w:rPr>
        <w:t>ам)</w:t>
      </w:r>
      <w:r w:rsidRPr="000F6490">
        <w:rPr>
          <w:bCs/>
        </w:rPr>
        <w:t xml:space="preserve"> страхования. </w:t>
      </w:r>
    </w:p>
    <w:p w:rsidR="00BE18D9" w:rsidRPr="000F6490" w:rsidRDefault="00BE18D9" w:rsidP="001D5310">
      <w:pPr>
        <w:pStyle w:val="ae"/>
        <w:numPr>
          <w:ilvl w:val="2"/>
          <w:numId w:val="3"/>
        </w:numPr>
        <w:shd w:val="clear" w:color="auto" w:fill="FFFFFF"/>
        <w:tabs>
          <w:tab w:val="left" w:pos="1418"/>
        </w:tabs>
        <w:ind w:left="0" w:firstLine="709"/>
        <w:jc w:val="both"/>
      </w:pPr>
      <w:r w:rsidRPr="000F6490">
        <w:t xml:space="preserve">Исполнять иные обязанности, предусмотренные Договором и </w:t>
      </w:r>
      <w:r w:rsidRPr="000F6490">
        <w:rPr>
          <w:bCs/>
        </w:rPr>
        <w:t>законодательством Российской Федерации</w:t>
      </w:r>
    </w:p>
    <w:p w:rsidR="001C5DE3" w:rsidRPr="000F6490" w:rsidRDefault="001C5DE3" w:rsidP="001D5310">
      <w:pPr>
        <w:pStyle w:val="ae"/>
        <w:numPr>
          <w:ilvl w:val="2"/>
          <w:numId w:val="3"/>
        </w:numPr>
        <w:shd w:val="clear" w:color="auto" w:fill="FFFFFF"/>
        <w:tabs>
          <w:tab w:val="left" w:pos="1418"/>
        </w:tabs>
        <w:ind w:left="0" w:firstLine="709"/>
        <w:jc w:val="both"/>
      </w:pPr>
      <w:r w:rsidRPr="000F6490">
        <w:lastRenderedPageBreak/>
        <w:t>В случае изменения режима налогообложения в период действия договора Подрядчик обязан уведомить об этом Заказчика. Все изменения в договоре при этом должны быть отражены в дополнительном соглашении.</w:t>
      </w:r>
    </w:p>
    <w:p w:rsidR="00BE18D9" w:rsidRPr="000F6490" w:rsidRDefault="00BE18D9" w:rsidP="001D5310">
      <w:pPr>
        <w:pStyle w:val="ae"/>
        <w:numPr>
          <w:ilvl w:val="2"/>
          <w:numId w:val="3"/>
        </w:numPr>
        <w:shd w:val="clear" w:color="auto" w:fill="FFFFFF"/>
        <w:tabs>
          <w:tab w:val="left" w:pos="1418"/>
        </w:tabs>
        <w:ind w:left="0" w:firstLine="709"/>
        <w:jc w:val="both"/>
      </w:pPr>
      <w:r w:rsidRPr="000F6490">
        <w:rPr>
          <w:color w:val="000000"/>
        </w:rPr>
        <w:t xml:space="preserve">При демонтаже </w:t>
      </w:r>
      <w:r w:rsidR="00735176" w:rsidRPr="000F6490">
        <w:rPr>
          <w:color w:val="000000"/>
        </w:rPr>
        <w:t xml:space="preserve">материалов и </w:t>
      </w:r>
      <w:r w:rsidRPr="000F6490">
        <w:rPr>
          <w:color w:val="000000"/>
        </w:rPr>
        <w:t>оборудования Подрядчик принимает меры, обеспечивающие возможность получения пригодных для повторного использования материалов и изделий. Если количество полученных материалов и изделий, пригодных для повторного использования, больше потребности в них на объекте или они не используются, Подрядчик обязан передать излишнюю часть их Заказчику. Демонтируемые материалы, пригодные для повторного применения, Подрядчик вывозит своим транспортом и складирует в указанном месте с составлением Акта по форме М-35, в противном случае Подрядчик оплачивает Заказчику за материалы, бывшие в употреблении, по договорной цене. Отходы, образованные в результате выполнения работ, в том числе демонтированные непригодные для повторного применения материалы, являются собственностью Подрядчика. Подрядчик за свой счет обеспечивает вывоз отходов на санкционированное место размещения или передачу специализированному предприятию на обезвреживание и (или) утилизацию.</w:t>
      </w:r>
    </w:p>
    <w:p w:rsidR="00BE18D9" w:rsidRPr="000F6490" w:rsidRDefault="00BE18D9" w:rsidP="001D5310">
      <w:pPr>
        <w:pStyle w:val="ae"/>
        <w:numPr>
          <w:ilvl w:val="2"/>
          <w:numId w:val="3"/>
        </w:numPr>
        <w:shd w:val="clear" w:color="auto" w:fill="FFFFFF"/>
        <w:tabs>
          <w:tab w:val="left" w:pos="1418"/>
        </w:tabs>
        <w:ind w:left="0" w:firstLine="709"/>
        <w:jc w:val="both"/>
      </w:pPr>
      <w:r w:rsidRPr="000F6490">
        <w:rPr>
          <w:color w:val="000000"/>
        </w:rPr>
        <w:t xml:space="preserve">Подрядчик обязуется соблюдать требования Стандарта ПАО «Якутскэнерго» «Положение по обращению с отходами», размещенных на сайте ПАО «Якутскэнерго» по адресу за </w:t>
      </w:r>
      <w:hyperlink r:id="rId9" w:history="1">
        <w:r w:rsidRPr="000F6490">
          <w:rPr>
            <w:color w:val="000000"/>
          </w:rPr>
          <w:t>http://yakutskenergo.ru/procurement/information-for-partners/</w:t>
        </w:r>
      </w:hyperlink>
      <w:r w:rsidRPr="000F6490">
        <w:rPr>
          <w:color w:val="000000"/>
        </w:rPr>
        <w:t xml:space="preserve">, подписать </w:t>
      </w:r>
      <w:r w:rsidRPr="009432BF">
        <w:rPr>
          <w:color w:val="000000"/>
        </w:rPr>
        <w:t xml:space="preserve">Приложение № </w:t>
      </w:r>
      <w:r w:rsidR="00131126" w:rsidRPr="009432BF">
        <w:rPr>
          <w:color w:val="000000"/>
        </w:rPr>
        <w:t>4</w:t>
      </w:r>
      <w:r w:rsidRPr="000F6490">
        <w:rPr>
          <w:color w:val="000000"/>
        </w:rPr>
        <w:t xml:space="preserve"> (Соглашение об обеспечении охраны труда промышленной, пожарной и экологической безопасности). При производстве работ обеспечить весь свой персонал спецодеждой с логотипами наименования подрядной организации. В процессе выполнения работ производить фотосъёмку и видеозапись этапов выполнения работ (в особенности скрытых работ) и незамедлительно предоставлять техническому надзору заказчика по объекту.</w:t>
      </w:r>
    </w:p>
    <w:p w:rsidR="00BE18D9" w:rsidRPr="000F6490" w:rsidRDefault="00BE18D9" w:rsidP="001D5310">
      <w:pPr>
        <w:pStyle w:val="ae"/>
        <w:numPr>
          <w:ilvl w:val="2"/>
          <w:numId w:val="3"/>
        </w:numPr>
        <w:shd w:val="clear" w:color="auto" w:fill="FFFFFF"/>
        <w:tabs>
          <w:tab w:val="left" w:pos="1418"/>
        </w:tabs>
        <w:ind w:left="0" w:firstLine="709"/>
        <w:jc w:val="both"/>
      </w:pPr>
      <w:r w:rsidRPr="000F6490">
        <w:t xml:space="preserve">Подрядчик обязуется соблюдать требования Регламента ПАО «Якутскэнерго» «Допуск подрядных организаций и командированного персонала для выполнения работ на объектах ПАО «Якутскэнерго», размещенных на сайте ПАО «Якутскэнерго» по адресу за </w:t>
      </w:r>
      <w:hyperlink r:id="rId10" w:history="1">
        <w:r w:rsidRPr="000F6490">
          <w:rPr>
            <w:u w:val="single"/>
            <w:lang w:val="en-US"/>
          </w:rPr>
          <w:t>http</w:t>
        </w:r>
        <w:r w:rsidRPr="000F6490">
          <w:rPr>
            <w:u w:val="single"/>
          </w:rPr>
          <w:t>://</w:t>
        </w:r>
        <w:r w:rsidRPr="000F6490">
          <w:rPr>
            <w:u w:val="single"/>
            <w:lang w:val="en-US"/>
          </w:rPr>
          <w:t>yakutskenergo</w:t>
        </w:r>
        <w:r w:rsidRPr="000F6490">
          <w:rPr>
            <w:u w:val="single"/>
          </w:rPr>
          <w:t>.</w:t>
        </w:r>
        <w:r w:rsidRPr="000F6490">
          <w:rPr>
            <w:u w:val="single"/>
            <w:lang w:val="en-US"/>
          </w:rPr>
          <w:t>ru</w:t>
        </w:r>
        <w:r w:rsidRPr="000F6490">
          <w:rPr>
            <w:u w:val="single"/>
          </w:rPr>
          <w:t>/</w:t>
        </w:r>
        <w:r w:rsidRPr="000F6490">
          <w:rPr>
            <w:u w:val="single"/>
            <w:lang w:val="en-US"/>
          </w:rPr>
          <w:t>procurement</w:t>
        </w:r>
        <w:r w:rsidRPr="000F6490">
          <w:rPr>
            <w:u w:val="single"/>
          </w:rPr>
          <w:t>/</w:t>
        </w:r>
        <w:r w:rsidRPr="000F6490">
          <w:rPr>
            <w:u w:val="single"/>
            <w:lang w:val="en-US"/>
          </w:rPr>
          <w:t>information</w:t>
        </w:r>
        <w:r w:rsidRPr="000F6490">
          <w:rPr>
            <w:u w:val="single"/>
          </w:rPr>
          <w:t>-</w:t>
        </w:r>
        <w:r w:rsidRPr="000F6490">
          <w:rPr>
            <w:u w:val="single"/>
            <w:lang w:val="en-US"/>
          </w:rPr>
          <w:t>for</w:t>
        </w:r>
        <w:r w:rsidRPr="000F6490">
          <w:rPr>
            <w:u w:val="single"/>
          </w:rPr>
          <w:t>-</w:t>
        </w:r>
        <w:r w:rsidRPr="000F6490">
          <w:rPr>
            <w:u w:val="single"/>
            <w:lang w:val="en-US"/>
          </w:rPr>
          <w:t>partners</w:t>
        </w:r>
        <w:r w:rsidRPr="000F6490">
          <w:rPr>
            <w:u w:val="single"/>
          </w:rPr>
          <w:t>/</w:t>
        </w:r>
      </w:hyperlink>
      <w:r w:rsidRPr="000F6490">
        <w:rPr>
          <w:u w:val="single"/>
        </w:rPr>
        <w:t>.</w:t>
      </w:r>
    </w:p>
    <w:p w:rsidR="00BE18D9" w:rsidRPr="000F6490" w:rsidRDefault="00BE18D9" w:rsidP="001D5310">
      <w:pPr>
        <w:pStyle w:val="ae"/>
        <w:numPr>
          <w:ilvl w:val="2"/>
          <w:numId w:val="3"/>
        </w:numPr>
        <w:shd w:val="clear" w:color="auto" w:fill="FFFFFF"/>
        <w:tabs>
          <w:tab w:val="left" w:pos="1418"/>
        </w:tabs>
        <w:ind w:left="0" w:firstLine="709"/>
        <w:jc w:val="both"/>
      </w:pPr>
      <w:r w:rsidRPr="000F6490">
        <w:t>Подрядчик не имеет права передавать свои права</w:t>
      </w:r>
      <w:r w:rsidR="00C01821" w:rsidRPr="000F6490">
        <w:t xml:space="preserve"> и обязанности</w:t>
      </w:r>
      <w:r w:rsidRPr="000F6490">
        <w:t xml:space="preserve"> по настоящему договору третьим лицам, без письменного согласия Заказчика.</w:t>
      </w:r>
    </w:p>
    <w:p w:rsidR="00CA6608" w:rsidRPr="000F6490" w:rsidRDefault="00CA6608" w:rsidP="001D5310">
      <w:pPr>
        <w:pStyle w:val="ae"/>
        <w:numPr>
          <w:ilvl w:val="2"/>
          <w:numId w:val="3"/>
        </w:numPr>
        <w:shd w:val="clear" w:color="auto" w:fill="FFFFFF"/>
        <w:tabs>
          <w:tab w:val="left" w:pos="1418"/>
        </w:tabs>
        <w:ind w:left="0" w:firstLine="709"/>
        <w:jc w:val="both"/>
      </w:pPr>
      <w:r w:rsidRPr="000F6490">
        <w:t>В</w:t>
      </w:r>
      <w:r w:rsidRPr="000F6490">
        <w:rPr>
          <w:i/>
        </w:rPr>
        <w:t xml:space="preserve"> </w:t>
      </w:r>
      <w:r w:rsidRPr="000F6490">
        <w:rPr>
          <w:lang w:val="x-none"/>
        </w:rPr>
        <w:t xml:space="preserve">случае предъявления налоговыми органами претензий и требований к Заказчику, связанных с недобросовестностью Подрядчика, Субподрядчиков (любого лица из цепочки субподрядчиков), в том числе поставщиков </w:t>
      </w:r>
      <w:r w:rsidR="00097F34" w:rsidRPr="000F6490">
        <w:t>Материально-технических ресурсов</w:t>
      </w:r>
      <w:r w:rsidRPr="000F6490">
        <w:rPr>
          <w:lang w:val="x-none"/>
        </w:rPr>
        <w:t>, привлеченных Подрядчиком к выполнению Работ по Договору, компенсировать все убытки Заказчика, вызванные такими претензиями и требованиями</w:t>
      </w:r>
      <w:r w:rsidRPr="000F6490">
        <w:t>.</w:t>
      </w:r>
    </w:p>
    <w:p w:rsidR="00CA6608" w:rsidRPr="000F6490" w:rsidRDefault="00CA6608" w:rsidP="001D5310">
      <w:pPr>
        <w:pStyle w:val="ae"/>
        <w:shd w:val="clear" w:color="auto" w:fill="FFFFFF"/>
        <w:tabs>
          <w:tab w:val="left" w:pos="1418"/>
        </w:tabs>
        <w:ind w:left="0" w:firstLine="709"/>
        <w:jc w:val="both"/>
      </w:pPr>
      <w:r w:rsidRPr="000F6490">
        <w:t>Недобросовестность выражается в:</w:t>
      </w:r>
    </w:p>
    <w:p w:rsidR="00CA6608" w:rsidRPr="000F6490" w:rsidRDefault="00CA6608" w:rsidP="001D5310">
      <w:pPr>
        <w:pStyle w:val="ae"/>
        <w:shd w:val="clear" w:color="auto" w:fill="FFFFFF"/>
        <w:tabs>
          <w:tab w:val="left" w:pos="1418"/>
        </w:tabs>
        <w:ind w:left="0" w:firstLine="709"/>
        <w:jc w:val="both"/>
      </w:pPr>
      <w:r w:rsidRPr="000F6490">
        <w:t>- уклонение от уплаты налогов (сборов) путем использования фирм-однодневок;</w:t>
      </w:r>
    </w:p>
    <w:p w:rsidR="00CA6608" w:rsidRPr="000F6490" w:rsidRDefault="00CA6608" w:rsidP="001D5310">
      <w:pPr>
        <w:pStyle w:val="ae"/>
        <w:shd w:val="clear" w:color="auto" w:fill="FFFFFF"/>
        <w:tabs>
          <w:tab w:val="left" w:pos="1418"/>
        </w:tabs>
        <w:ind w:left="0" w:firstLine="709"/>
        <w:jc w:val="both"/>
      </w:pPr>
      <w:r w:rsidRPr="000F6490">
        <w:t>- введение Заказчика в заблуждение о применяемой системе налогообложения, наличии и использовании материально-технических и трудовых ресурсов, необходимых для выполнения обязательств по Договору как на стадии заключения, так и на стадии выполнения;</w:t>
      </w:r>
    </w:p>
    <w:p w:rsidR="00CA6608" w:rsidRPr="000F6490" w:rsidRDefault="00CA6608" w:rsidP="001D5310">
      <w:pPr>
        <w:pStyle w:val="ae"/>
        <w:shd w:val="clear" w:color="auto" w:fill="FFFFFF"/>
        <w:tabs>
          <w:tab w:val="left" w:pos="1418"/>
        </w:tabs>
        <w:ind w:left="0" w:firstLine="709"/>
        <w:jc w:val="both"/>
      </w:pPr>
      <w:r w:rsidRPr="000F6490">
        <w:t>- неисполнение обязательств по уплате на</w:t>
      </w:r>
      <w:r w:rsidR="001F194C" w:rsidRPr="000F6490">
        <w:t>логов в бюджет</w:t>
      </w:r>
      <w:r w:rsidRPr="000F6490">
        <w:t>;</w:t>
      </w:r>
    </w:p>
    <w:p w:rsidR="00CA6608" w:rsidRPr="000F6490" w:rsidRDefault="00CA6608" w:rsidP="001D5310">
      <w:pPr>
        <w:pStyle w:val="ae"/>
        <w:shd w:val="clear" w:color="auto" w:fill="FFFFFF"/>
        <w:tabs>
          <w:tab w:val="left" w:pos="1418"/>
        </w:tabs>
        <w:ind w:left="0" w:firstLine="709"/>
        <w:jc w:val="both"/>
      </w:pPr>
      <w:r w:rsidRPr="000F6490">
        <w:t>- не представление в налоговый орган любых форм отчетности (бухгалтерской отчетности, деклараций, книг покупок и продаж и других видов отчетности);</w:t>
      </w:r>
    </w:p>
    <w:p w:rsidR="00CA6608" w:rsidRPr="000F6490" w:rsidRDefault="00CA6608" w:rsidP="001D5310">
      <w:pPr>
        <w:pStyle w:val="ae"/>
        <w:shd w:val="clear" w:color="auto" w:fill="FFFFFF"/>
        <w:tabs>
          <w:tab w:val="left" w:pos="1418"/>
        </w:tabs>
        <w:ind w:left="0" w:firstLine="709"/>
        <w:jc w:val="both"/>
      </w:pPr>
      <w:r w:rsidRPr="000F6490">
        <w:t>- отказ Заказчика в последующем подтвердить контролирующим органам исполнение Договора.</w:t>
      </w:r>
    </w:p>
    <w:p w:rsidR="00CA6608" w:rsidRPr="000F6490" w:rsidRDefault="00CA6608" w:rsidP="001D5310">
      <w:pPr>
        <w:pStyle w:val="ae"/>
        <w:shd w:val="clear" w:color="auto" w:fill="FFFFFF"/>
        <w:tabs>
          <w:tab w:val="left" w:pos="1418"/>
        </w:tabs>
        <w:ind w:left="0" w:firstLine="709"/>
        <w:jc w:val="both"/>
      </w:pPr>
      <w:r w:rsidRPr="000F6490">
        <w:t>Данный перечень не является исчерпывающим.</w:t>
      </w:r>
    </w:p>
    <w:p w:rsidR="006F0BBF" w:rsidRPr="000F6490" w:rsidRDefault="006F0BBF" w:rsidP="001D5310">
      <w:pPr>
        <w:pStyle w:val="ae"/>
        <w:numPr>
          <w:ilvl w:val="1"/>
          <w:numId w:val="3"/>
        </w:numPr>
        <w:shd w:val="clear" w:color="auto" w:fill="FFFFFF"/>
        <w:tabs>
          <w:tab w:val="left" w:pos="1134"/>
        </w:tabs>
        <w:ind w:left="0" w:firstLine="709"/>
        <w:rPr>
          <w:bCs/>
          <w:u w:val="single"/>
        </w:rPr>
      </w:pPr>
      <w:r w:rsidRPr="000F6490">
        <w:rPr>
          <w:bCs/>
          <w:u w:val="single"/>
        </w:rPr>
        <w:t>Подрядчик имеет право:</w:t>
      </w:r>
    </w:p>
    <w:p w:rsidR="006F0BBF" w:rsidRPr="000F6490" w:rsidRDefault="006F0BBF" w:rsidP="00820992">
      <w:pPr>
        <w:numPr>
          <w:ilvl w:val="2"/>
          <w:numId w:val="3"/>
        </w:numPr>
        <w:shd w:val="clear" w:color="auto" w:fill="FFFFFF"/>
        <w:tabs>
          <w:tab w:val="left" w:pos="1276"/>
        </w:tabs>
        <w:spacing w:line="240" w:lineRule="auto"/>
        <w:ind w:left="0" w:firstLine="709"/>
        <w:contextualSpacing/>
        <w:rPr>
          <w:bCs/>
          <w:snapToGrid/>
          <w:sz w:val="24"/>
          <w:szCs w:val="24"/>
        </w:rPr>
      </w:pPr>
      <w:r w:rsidRPr="000F6490">
        <w:rPr>
          <w:bCs/>
          <w:snapToGrid/>
          <w:sz w:val="24"/>
          <w:szCs w:val="24"/>
        </w:rPr>
        <w:t>Самостоятельно организовать выполнение Работ.</w:t>
      </w:r>
    </w:p>
    <w:p w:rsidR="00CA6608" w:rsidRPr="000F6490" w:rsidRDefault="00CA6608" w:rsidP="00820992">
      <w:pPr>
        <w:pStyle w:val="ae"/>
        <w:numPr>
          <w:ilvl w:val="2"/>
          <w:numId w:val="3"/>
        </w:numPr>
        <w:shd w:val="clear" w:color="auto" w:fill="FFFFFF"/>
        <w:tabs>
          <w:tab w:val="left" w:pos="709"/>
          <w:tab w:val="left" w:pos="993"/>
          <w:tab w:val="left" w:pos="1276"/>
        </w:tabs>
        <w:ind w:left="0" w:firstLine="709"/>
        <w:jc w:val="both"/>
        <w:rPr>
          <w:bCs/>
        </w:rPr>
      </w:pPr>
      <w:r w:rsidRPr="000F6490">
        <w:rPr>
          <w:bCs/>
        </w:rPr>
        <w:t>Отказаться от выполнения дополнительных работ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rsidR="00B775DA" w:rsidRPr="000F6490" w:rsidRDefault="00B775DA" w:rsidP="00575A5F">
      <w:pPr>
        <w:pStyle w:val="ae"/>
        <w:shd w:val="clear" w:color="auto" w:fill="FFFFFF"/>
        <w:tabs>
          <w:tab w:val="left" w:pos="1418"/>
        </w:tabs>
        <w:ind w:left="0" w:firstLine="709"/>
        <w:jc w:val="both"/>
      </w:pPr>
    </w:p>
    <w:p w:rsidR="00534B28" w:rsidRPr="000F6490" w:rsidRDefault="00AD24E9" w:rsidP="003F5135">
      <w:pPr>
        <w:pStyle w:val="ae"/>
        <w:numPr>
          <w:ilvl w:val="0"/>
          <w:numId w:val="21"/>
        </w:numPr>
        <w:shd w:val="clear" w:color="auto" w:fill="FFFFFF"/>
        <w:tabs>
          <w:tab w:val="left" w:pos="284"/>
          <w:tab w:val="left" w:pos="1134"/>
        </w:tabs>
        <w:ind w:left="0" w:firstLine="709"/>
        <w:jc w:val="center"/>
      </w:pPr>
      <w:bookmarkStart w:id="11" w:name="_Ref48834810"/>
      <w:r w:rsidRPr="000F6490">
        <w:rPr>
          <w:b/>
          <w:bCs/>
        </w:rPr>
        <w:t>Цена Договора</w:t>
      </w:r>
      <w:r w:rsidR="004B090F" w:rsidRPr="000F6490">
        <w:rPr>
          <w:b/>
          <w:bCs/>
        </w:rPr>
        <w:t xml:space="preserve"> и порядок расчетов</w:t>
      </w:r>
      <w:bookmarkEnd w:id="11"/>
    </w:p>
    <w:p w:rsidR="00C76270" w:rsidRPr="000F7508" w:rsidRDefault="007C61ED" w:rsidP="00C76270">
      <w:pPr>
        <w:pStyle w:val="ae"/>
        <w:numPr>
          <w:ilvl w:val="1"/>
          <w:numId w:val="21"/>
        </w:numPr>
        <w:shd w:val="clear" w:color="auto" w:fill="FFFFFF"/>
        <w:ind w:left="0" w:firstLine="709"/>
        <w:jc w:val="both"/>
        <w:rPr>
          <w:bCs/>
        </w:rPr>
      </w:pPr>
      <w:bookmarkStart w:id="12" w:name="_Ref42241931"/>
      <w:r w:rsidRPr="00C76270">
        <w:rPr>
          <w:bCs/>
        </w:rPr>
        <w:t>Цена Договора в соответствии</w:t>
      </w:r>
      <w:r w:rsidR="005911E2" w:rsidRPr="00C76270">
        <w:rPr>
          <w:bCs/>
        </w:rPr>
        <w:t xml:space="preserve"> </w:t>
      </w:r>
      <w:r w:rsidR="00534827" w:rsidRPr="00C76270">
        <w:rPr>
          <w:bCs/>
        </w:rPr>
        <w:t>с</w:t>
      </w:r>
      <w:r w:rsidR="00860D97" w:rsidRPr="00C76270">
        <w:rPr>
          <w:bCs/>
        </w:rPr>
        <w:t>о Сводным</w:t>
      </w:r>
      <w:r w:rsidR="007A63D4" w:rsidRPr="00C76270">
        <w:rPr>
          <w:bCs/>
        </w:rPr>
        <w:t xml:space="preserve"> </w:t>
      </w:r>
      <w:r w:rsidR="00534827" w:rsidRPr="00C76270">
        <w:rPr>
          <w:bCs/>
        </w:rPr>
        <w:t xml:space="preserve">сметным расчетом </w:t>
      </w:r>
      <w:r w:rsidR="00702E9B" w:rsidRPr="00C76270">
        <w:rPr>
          <w:bCs/>
        </w:rPr>
        <w:t xml:space="preserve">(Приложение № </w:t>
      </w:r>
      <w:r w:rsidR="001C4CB6" w:rsidRPr="00C76270">
        <w:rPr>
          <w:bCs/>
        </w:rPr>
        <w:t>2</w:t>
      </w:r>
      <w:r w:rsidR="00702E9B" w:rsidRPr="00C76270">
        <w:rPr>
          <w:bCs/>
        </w:rPr>
        <w:t xml:space="preserve"> к Договору) является </w:t>
      </w:r>
      <w:r w:rsidR="002831D4" w:rsidRPr="00C76270">
        <w:rPr>
          <w:bCs/>
        </w:rPr>
        <w:t>твердой и составляет</w:t>
      </w:r>
      <w:r w:rsidR="00365890">
        <w:rPr>
          <w:bCs/>
        </w:rPr>
        <w:t xml:space="preserve"> </w:t>
      </w:r>
      <w:r w:rsidR="002826BA">
        <w:rPr>
          <w:bCs/>
        </w:rPr>
        <w:t>_________________</w:t>
      </w:r>
      <w:r w:rsidR="005A023B">
        <w:rPr>
          <w:bCs/>
        </w:rPr>
        <w:t xml:space="preserve"> (</w:t>
      </w:r>
      <w:r w:rsidR="002826BA">
        <w:rPr>
          <w:bCs/>
        </w:rPr>
        <w:t>____________</w:t>
      </w:r>
      <w:r w:rsidR="005A023B" w:rsidRPr="00C76270">
        <w:rPr>
          <w:bCs/>
        </w:rPr>
        <w:t xml:space="preserve">) </w:t>
      </w:r>
      <w:r w:rsidR="00534827" w:rsidRPr="00C76270">
        <w:rPr>
          <w:bCs/>
        </w:rPr>
        <w:t>руб.</w:t>
      </w:r>
      <w:r w:rsidR="00402A87" w:rsidRPr="00C76270">
        <w:rPr>
          <w:bCs/>
        </w:rPr>
        <w:t xml:space="preserve"> 00</w:t>
      </w:r>
      <w:r w:rsidR="0076198B" w:rsidRPr="00C76270">
        <w:rPr>
          <w:bCs/>
        </w:rPr>
        <w:t xml:space="preserve"> коп. </w:t>
      </w:r>
      <w:r w:rsidR="00922AEC" w:rsidRPr="00C76270">
        <w:rPr>
          <w:bCs/>
        </w:rPr>
        <w:t xml:space="preserve"> </w:t>
      </w:r>
      <w:bookmarkEnd w:id="12"/>
      <w:r w:rsidR="00C76270" w:rsidRPr="000F7508">
        <w:rPr>
          <w:bCs/>
        </w:rPr>
        <w:t>НДС не предусмотрен, в связи с применением упрощенной системы налогообложения согласно</w:t>
      </w:r>
      <w:r w:rsidR="002C66F6">
        <w:rPr>
          <w:bCs/>
        </w:rPr>
        <w:t xml:space="preserve"> п. 1 ст. 145</w:t>
      </w:r>
      <w:r w:rsidR="00C76270" w:rsidRPr="000F7508">
        <w:rPr>
          <w:bCs/>
        </w:rPr>
        <w:t xml:space="preserve"> НК РФ. </w:t>
      </w:r>
    </w:p>
    <w:p w:rsidR="00D46B78" w:rsidRPr="00C76270" w:rsidRDefault="00860D97" w:rsidP="00C76270">
      <w:pPr>
        <w:pStyle w:val="ae"/>
        <w:numPr>
          <w:ilvl w:val="1"/>
          <w:numId w:val="21"/>
        </w:numPr>
        <w:shd w:val="clear" w:color="auto" w:fill="FFFFFF"/>
        <w:ind w:left="0" w:firstLine="709"/>
        <w:jc w:val="both"/>
        <w:rPr>
          <w:bCs/>
        </w:rPr>
      </w:pPr>
      <w:r w:rsidRPr="00C76270">
        <w:rPr>
          <w:bCs/>
        </w:rPr>
        <w:lastRenderedPageBreak/>
        <w:t>Сводный</w:t>
      </w:r>
      <w:r w:rsidR="001C4CB6" w:rsidRPr="00C76270">
        <w:rPr>
          <w:bCs/>
        </w:rPr>
        <w:t xml:space="preserve"> </w:t>
      </w:r>
      <w:r w:rsidR="00534827" w:rsidRPr="00C76270">
        <w:rPr>
          <w:bCs/>
        </w:rPr>
        <w:t>смет</w:t>
      </w:r>
      <w:r w:rsidR="00117D6E" w:rsidRPr="00C76270">
        <w:rPr>
          <w:bCs/>
        </w:rPr>
        <w:t>н</w:t>
      </w:r>
      <w:r w:rsidR="001C4CB6" w:rsidRPr="00C76270">
        <w:rPr>
          <w:bCs/>
        </w:rPr>
        <w:t>ый</w:t>
      </w:r>
      <w:r w:rsidR="007A63D4" w:rsidRPr="00C76270">
        <w:rPr>
          <w:bCs/>
        </w:rPr>
        <w:t xml:space="preserve"> расчет</w:t>
      </w:r>
      <w:r w:rsidR="000527CF" w:rsidRPr="00C76270">
        <w:rPr>
          <w:bCs/>
        </w:rPr>
        <w:t xml:space="preserve"> (смета)</w:t>
      </w:r>
      <w:r w:rsidR="001C4CB6" w:rsidRPr="00C76270">
        <w:rPr>
          <w:bCs/>
        </w:rPr>
        <w:t xml:space="preserve"> (Приложение №</w:t>
      </w:r>
      <w:r w:rsidRPr="00C76270">
        <w:rPr>
          <w:bCs/>
        </w:rPr>
        <w:t xml:space="preserve"> </w:t>
      </w:r>
      <w:r w:rsidR="001C4CB6" w:rsidRPr="00C76270">
        <w:rPr>
          <w:bCs/>
        </w:rPr>
        <w:t>2 к Договору)</w:t>
      </w:r>
      <w:r w:rsidR="007A63D4" w:rsidRPr="00C76270">
        <w:rPr>
          <w:bCs/>
        </w:rPr>
        <w:t xml:space="preserve"> </w:t>
      </w:r>
      <w:r w:rsidR="001C4CB6" w:rsidRPr="00C76270">
        <w:rPr>
          <w:bCs/>
        </w:rPr>
        <w:t>являе</w:t>
      </w:r>
      <w:r w:rsidR="006763C7" w:rsidRPr="00C76270">
        <w:rPr>
          <w:bCs/>
        </w:rPr>
        <w:t xml:space="preserve">тся неотъемлемой частью </w:t>
      </w:r>
      <w:r w:rsidR="001C4CB6" w:rsidRPr="00C76270">
        <w:rPr>
          <w:bCs/>
        </w:rPr>
        <w:t>Договора.</w:t>
      </w:r>
    </w:p>
    <w:p w:rsidR="00D46B78" w:rsidRPr="000F6490" w:rsidRDefault="00D46B78" w:rsidP="000F6490">
      <w:pPr>
        <w:pStyle w:val="ae"/>
        <w:numPr>
          <w:ilvl w:val="1"/>
          <w:numId w:val="21"/>
        </w:numPr>
        <w:shd w:val="clear" w:color="auto" w:fill="FFFFFF"/>
        <w:tabs>
          <w:tab w:val="left" w:pos="568"/>
          <w:tab w:val="left" w:pos="1134"/>
        </w:tabs>
        <w:ind w:left="0" w:firstLine="709"/>
        <w:jc w:val="both"/>
        <w:rPr>
          <w:bCs/>
        </w:rPr>
      </w:pPr>
      <w:r w:rsidRPr="000F6490">
        <w:rPr>
          <w:bCs/>
        </w:rPr>
        <w:t>Цена Договора включает в себя прибыль Подрядчика, а также все расходы и затраты Подрядчика на:</w:t>
      </w:r>
    </w:p>
    <w:p w:rsidR="00D46B78" w:rsidRPr="000F6490" w:rsidRDefault="00D46B78" w:rsidP="00820992">
      <w:pPr>
        <w:pStyle w:val="ae"/>
        <w:shd w:val="clear" w:color="auto" w:fill="FFFFFF"/>
        <w:tabs>
          <w:tab w:val="left" w:pos="568"/>
          <w:tab w:val="left" w:pos="1276"/>
        </w:tabs>
        <w:ind w:left="0" w:firstLine="709"/>
        <w:jc w:val="both"/>
        <w:rPr>
          <w:bCs/>
        </w:rPr>
      </w:pPr>
      <w:r w:rsidRPr="000F6490">
        <w:rPr>
          <w:bCs/>
        </w:rPr>
        <w:t>3.3.1.</w:t>
      </w:r>
      <w:r w:rsidR="00820992" w:rsidRPr="000F6490">
        <w:rPr>
          <w:bCs/>
        </w:rPr>
        <w:tab/>
      </w:r>
      <w:r w:rsidR="006C378E" w:rsidRPr="000F6490">
        <w:rPr>
          <w:bCs/>
        </w:rPr>
        <w:t>выполнение</w:t>
      </w:r>
      <w:r w:rsidRPr="000F6490">
        <w:rPr>
          <w:bCs/>
        </w:rPr>
        <w:t xml:space="preserve"> ремонтных работ;</w:t>
      </w:r>
    </w:p>
    <w:p w:rsidR="00D46B78" w:rsidRPr="000F6490" w:rsidRDefault="00D46B78" w:rsidP="00820992">
      <w:pPr>
        <w:pStyle w:val="ae"/>
        <w:shd w:val="clear" w:color="auto" w:fill="FFFFFF"/>
        <w:tabs>
          <w:tab w:val="left" w:pos="568"/>
          <w:tab w:val="left" w:pos="1276"/>
        </w:tabs>
        <w:ind w:left="0" w:firstLine="709"/>
        <w:jc w:val="both"/>
      </w:pPr>
      <w:r w:rsidRPr="000F6490">
        <w:rPr>
          <w:bCs/>
        </w:rPr>
        <w:t>3.3.2.</w:t>
      </w:r>
      <w:r w:rsidR="00820992" w:rsidRPr="000F6490">
        <w:rPr>
          <w:bCs/>
        </w:rPr>
        <w:tab/>
      </w:r>
      <w:r w:rsidR="006C378E" w:rsidRPr="000F6490">
        <w:t>приобретение</w:t>
      </w:r>
      <w:r w:rsidRPr="000F6490">
        <w:t xml:space="preserve"> Материально-технических ресурсов, необходимых для выполнения Работ по Договору, включая стоимость необходимых для эксплуатации Результата Работ лицензий;</w:t>
      </w:r>
    </w:p>
    <w:p w:rsidR="00D46B78" w:rsidRPr="000F6490" w:rsidRDefault="00D46B78" w:rsidP="00820992">
      <w:pPr>
        <w:pStyle w:val="ae"/>
        <w:shd w:val="clear" w:color="auto" w:fill="FFFFFF"/>
        <w:tabs>
          <w:tab w:val="left" w:pos="568"/>
          <w:tab w:val="left" w:pos="1276"/>
        </w:tabs>
        <w:ind w:left="0" w:firstLine="709"/>
        <w:jc w:val="both"/>
      </w:pPr>
      <w:r w:rsidRPr="000F6490">
        <w:t>3.3.3.</w:t>
      </w:r>
      <w:r w:rsidR="00820992" w:rsidRPr="000F6490">
        <w:tab/>
      </w:r>
      <w:r w:rsidRPr="000F6490">
        <w:t>заработную плату, накладные и командировочные расходы, перемещение и размещение персонала Подрядчика;</w:t>
      </w:r>
    </w:p>
    <w:p w:rsidR="00D46B78" w:rsidRPr="000F6490" w:rsidRDefault="00D46B78" w:rsidP="00820992">
      <w:pPr>
        <w:pStyle w:val="ae"/>
        <w:shd w:val="clear" w:color="auto" w:fill="FFFFFF"/>
        <w:tabs>
          <w:tab w:val="left" w:pos="568"/>
          <w:tab w:val="left" w:pos="1276"/>
        </w:tabs>
        <w:ind w:left="0" w:firstLine="709"/>
        <w:jc w:val="both"/>
      </w:pPr>
      <w:r w:rsidRPr="000F6490">
        <w:t>3.3.4.</w:t>
      </w:r>
      <w:r w:rsidR="00820992" w:rsidRPr="000F6490">
        <w:tab/>
      </w:r>
      <w:r w:rsidRPr="000F6490">
        <w:t>подлежащие уплате налоги, сборы и пошлины (в том числе по таможенному оформлению Материально-технических ресурсов, если применимо);</w:t>
      </w:r>
    </w:p>
    <w:p w:rsidR="00D46B78" w:rsidRPr="000F6490" w:rsidRDefault="00D46B78" w:rsidP="00820992">
      <w:pPr>
        <w:pStyle w:val="ae"/>
        <w:shd w:val="clear" w:color="auto" w:fill="FFFFFF"/>
        <w:tabs>
          <w:tab w:val="left" w:pos="568"/>
          <w:tab w:val="left" w:pos="1276"/>
        </w:tabs>
        <w:ind w:left="0" w:firstLine="709"/>
        <w:jc w:val="both"/>
        <w:rPr>
          <w:bCs/>
        </w:rPr>
      </w:pPr>
      <w:r w:rsidRPr="000F6490">
        <w:t>3.3.5.</w:t>
      </w:r>
      <w:r w:rsidR="00820992" w:rsidRPr="000F6490">
        <w:tab/>
      </w:r>
      <w:r w:rsidRPr="000F6490">
        <w:t>все прочие затраты и расходы Подрядчика, связанные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w:t>
      </w:r>
    </w:p>
    <w:p w:rsidR="00AB1E67" w:rsidRPr="00AB1E67" w:rsidRDefault="00AB1E67" w:rsidP="000F6490">
      <w:pPr>
        <w:pStyle w:val="ae"/>
        <w:numPr>
          <w:ilvl w:val="1"/>
          <w:numId w:val="21"/>
        </w:numPr>
        <w:shd w:val="clear" w:color="auto" w:fill="FFFFFF"/>
        <w:tabs>
          <w:tab w:val="left" w:pos="568"/>
          <w:tab w:val="left" w:pos="1134"/>
        </w:tabs>
        <w:ind w:left="0" w:firstLine="709"/>
        <w:jc w:val="both"/>
        <w:rPr>
          <w:bCs/>
        </w:rPr>
      </w:pPr>
      <w:r>
        <w:rPr>
          <w:bCs/>
        </w:rPr>
        <w:t xml:space="preserve">Оплата по </w:t>
      </w:r>
      <w:r w:rsidRPr="00EB30B4">
        <w:t xml:space="preserve">Договору осуществляется Заказчиком в </w:t>
      </w:r>
      <w:r w:rsidR="00295399" w:rsidRPr="00AB1E67">
        <w:t xml:space="preserve">течении 7 (семи) рабочих дней с даты подписания Сторонами документов, </w:t>
      </w:r>
      <w:r w:rsidR="00295399">
        <w:t>указанных в пункте 4.1</w:t>
      </w:r>
      <w:r w:rsidR="00295399" w:rsidRPr="00AB1E67">
        <w:t>. Договора и на основании счета, выставленного Поставщиком</w:t>
      </w:r>
      <w:r w:rsidR="00295399" w:rsidRPr="00EB30B4">
        <w:t xml:space="preserve"> </w:t>
      </w:r>
      <w:r w:rsidRPr="00EB30B4">
        <w:t xml:space="preserve">следующем порядке: </w:t>
      </w:r>
    </w:p>
    <w:p w:rsidR="0038065E" w:rsidRPr="000F6490" w:rsidRDefault="0038065E" w:rsidP="000F6490">
      <w:pPr>
        <w:pStyle w:val="ae"/>
        <w:numPr>
          <w:ilvl w:val="1"/>
          <w:numId w:val="21"/>
        </w:numPr>
        <w:shd w:val="clear" w:color="auto" w:fill="FFFFFF"/>
        <w:tabs>
          <w:tab w:val="left" w:pos="568"/>
          <w:tab w:val="left" w:pos="1134"/>
        </w:tabs>
        <w:ind w:left="0" w:firstLine="709"/>
        <w:jc w:val="both"/>
        <w:rPr>
          <w:bCs/>
        </w:rPr>
      </w:pPr>
      <w:bookmarkStart w:id="13" w:name="_Ref47949783"/>
      <w:r w:rsidRPr="000F6490">
        <w:rPr>
          <w:bCs/>
        </w:rP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3"/>
    </w:p>
    <w:p w:rsidR="0038065E" w:rsidRPr="000F6490" w:rsidRDefault="0038065E" w:rsidP="000F6490">
      <w:pPr>
        <w:pStyle w:val="ae"/>
        <w:numPr>
          <w:ilvl w:val="1"/>
          <w:numId w:val="21"/>
        </w:numPr>
        <w:shd w:val="clear" w:color="auto" w:fill="FFFFFF"/>
        <w:tabs>
          <w:tab w:val="left" w:pos="568"/>
          <w:tab w:val="left" w:pos="1134"/>
        </w:tabs>
        <w:ind w:left="0" w:firstLine="709"/>
        <w:jc w:val="both"/>
        <w:rPr>
          <w:bCs/>
        </w:rPr>
      </w:pPr>
      <w:r w:rsidRPr="000F6490">
        <w:rPr>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rsidR="0038065E" w:rsidRPr="000F6490" w:rsidRDefault="0038065E" w:rsidP="000F6490">
      <w:pPr>
        <w:pStyle w:val="ae"/>
        <w:numPr>
          <w:ilvl w:val="1"/>
          <w:numId w:val="21"/>
        </w:numPr>
        <w:shd w:val="clear" w:color="auto" w:fill="FFFFFF"/>
        <w:tabs>
          <w:tab w:val="left" w:pos="568"/>
          <w:tab w:val="left" w:pos="1134"/>
        </w:tabs>
        <w:ind w:left="0" w:firstLine="709"/>
        <w:jc w:val="both"/>
        <w:rPr>
          <w:bCs/>
        </w:rPr>
      </w:pPr>
      <w:r w:rsidRPr="000F6490">
        <w:rPr>
          <w:bCs/>
        </w:rPr>
        <w:t xml:space="preserve">Если изменения, указанные в пункте </w:t>
      </w:r>
      <w:r w:rsidR="004F5DCA">
        <w:rPr>
          <w:bCs/>
        </w:rPr>
        <w:t>2.3.15</w:t>
      </w:r>
      <w:r w:rsidRPr="000F6490">
        <w:rPr>
          <w:bCs/>
        </w:rPr>
        <w:t xml:space="preserve"> Договора, приводят к увеличению определенной в п. </w:t>
      </w:r>
      <w:r w:rsidRPr="000F6490">
        <w:rPr>
          <w:bCs/>
        </w:rPr>
        <w:fldChar w:fldCharType="begin"/>
      </w:r>
      <w:r w:rsidRPr="000F6490">
        <w:rPr>
          <w:bCs/>
        </w:rPr>
        <w:instrText xml:space="preserve"> REF _Ref42241931 \r \h </w:instrText>
      </w:r>
      <w:r w:rsidR="001B00A0" w:rsidRPr="000F6490">
        <w:rPr>
          <w:bCs/>
        </w:rPr>
        <w:instrText xml:space="preserve"> \* MERGEFORMAT </w:instrText>
      </w:r>
      <w:r w:rsidRPr="000F6490">
        <w:rPr>
          <w:bCs/>
        </w:rPr>
      </w:r>
      <w:r w:rsidRPr="000F6490">
        <w:rPr>
          <w:bCs/>
        </w:rPr>
        <w:fldChar w:fldCharType="separate"/>
      </w:r>
      <w:r w:rsidR="00621232" w:rsidRPr="000F6490">
        <w:rPr>
          <w:bCs/>
        </w:rPr>
        <w:t>3.1</w:t>
      </w:r>
      <w:r w:rsidRPr="000F6490">
        <w:rPr>
          <w:bCs/>
        </w:rPr>
        <w:fldChar w:fldCharType="end"/>
      </w:r>
      <w:r w:rsidRPr="000F6490">
        <w:rPr>
          <w:bCs/>
        </w:rPr>
        <w:t xml:space="preserve"> Цены Договора, то Подрядчик обязан сообщить об этом Заказчику не позднее 3 (трех) рабочих дней с даты получения соответствующего письменного распоряжения Заказчика. Стороны, при наступлении указанных обстоятельств, обязаны подписать дополнительное соглашение к Договору</w:t>
      </w:r>
      <w:r w:rsidR="0034495E" w:rsidRPr="000F6490">
        <w:rPr>
          <w:bCs/>
        </w:rPr>
        <w:t>.</w:t>
      </w:r>
    </w:p>
    <w:p w:rsidR="0038065E" w:rsidRPr="000F6490" w:rsidRDefault="0038065E" w:rsidP="000F6490">
      <w:pPr>
        <w:pStyle w:val="ae"/>
        <w:numPr>
          <w:ilvl w:val="1"/>
          <w:numId w:val="21"/>
        </w:numPr>
        <w:shd w:val="clear" w:color="auto" w:fill="FFFFFF"/>
        <w:tabs>
          <w:tab w:val="left" w:pos="568"/>
          <w:tab w:val="left" w:pos="1134"/>
        </w:tabs>
        <w:ind w:left="0" w:firstLine="709"/>
        <w:jc w:val="both"/>
        <w:rPr>
          <w:bCs/>
        </w:rPr>
      </w:pPr>
      <w:r w:rsidRPr="000F6490">
        <w:rPr>
          <w:bCs/>
        </w:rPr>
        <w:t>За исключением случая, указанного в пункте 3.</w:t>
      </w:r>
      <w:r w:rsidR="004E4F90" w:rsidRPr="000F6490">
        <w:rPr>
          <w:bCs/>
        </w:rPr>
        <w:t xml:space="preserve">7. </w:t>
      </w:r>
      <w:r w:rsidRPr="000F6490">
        <w:rPr>
          <w:bCs/>
        </w:rPr>
        <w:t>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w:t>
      </w:r>
    </w:p>
    <w:p w:rsidR="00702E9B" w:rsidRPr="000F6490" w:rsidRDefault="004E4F90" w:rsidP="00BE453F">
      <w:pPr>
        <w:pStyle w:val="ae"/>
        <w:shd w:val="clear" w:color="auto" w:fill="FFFFFF"/>
        <w:tabs>
          <w:tab w:val="left" w:pos="709"/>
          <w:tab w:val="left" w:pos="993"/>
        </w:tabs>
        <w:ind w:left="0" w:firstLine="709"/>
        <w:jc w:val="both"/>
        <w:rPr>
          <w:bCs/>
        </w:rPr>
      </w:pPr>
      <w:r w:rsidRPr="000F6490">
        <w:rPr>
          <w:bCs/>
        </w:rPr>
        <w:t>3.9.</w:t>
      </w:r>
      <w:r w:rsidR="00575A5F" w:rsidRPr="000F6490">
        <w:rPr>
          <w:bCs/>
        </w:rPr>
        <w:t xml:space="preserve">   </w:t>
      </w:r>
      <w:r w:rsidR="00BE453F" w:rsidRPr="000F6490">
        <w:rPr>
          <w:bCs/>
        </w:rPr>
        <w:t xml:space="preserve">В </w:t>
      </w:r>
      <w:r w:rsidR="00702E9B" w:rsidRPr="000F6490">
        <w:rPr>
          <w:bCs/>
        </w:rPr>
        <w:t>стоимость договора включены все расходы, связанные с выполнением работ, в том числе проезд и оплата багажа командируемого персонала, оплата жилья, командировочные расходы, стоимость и провоз материалов, применяемых при выполнении работ. На стадии подписания актов выполненных работ командировочные расходы подтверждаются Подрядчиком копиями оправдательных документов.</w:t>
      </w:r>
    </w:p>
    <w:p w:rsidR="0038065E" w:rsidRPr="000F6490" w:rsidRDefault="00112105" w:rsidP="00112105">
      <w:pPr>
        <w:pStyle w:val="ae"/>
        <w:shd w:val="clear" w:color="auto" w:fill="FFFFFF"/>
        <w:tabs>
          <w:tab w:val="left" w:pos="568"/>
          <w:tab w:val="left" w:pos="1276"/>
        </w:tabs>
        <w:ind w:left="0" w:firstLine="709"/>
        <w:jc w:val="both"/>
        <w:rPr>
          <w:bCs/>
        </w:rPr>
      </w:pPr>
      <w:r w:rsidRPr="000F6490">
        <w:rPr>
          <w:bCs/>
        </w:rPr>
        <w:t>3.1</w:t>
      </w:r>
      <w:r w:rsidR="004E4F90" w:rsidRPr="000F6490">
        <w:rPr>
          <w:bCs/>
        </w:rPr>
        <w:t>0.</w:t>
      </w:r>
      <w:r w:rsidRPr="000F6490">
        <w:rPr>
          <w:bCs/>
        </w:rPr>
        <w:t xml:space="preserve">    </w:t>
      </w:r>
      <w:r w:rsidR="0038065E" w:rsidRPr="000F6490">
        <w:rPr>
          <w:bCs/>
        </w:rPr>
        <w:t>Индексация цены Договора не предусматривается.</w:t>
      </w:r>
    </w:p>
    <w:p w:rsidR="0030259B" w:rsidRDefault="004E4F90" w:rsidP="001C594E">
      <w:pPr>
        <w:shd w:val="clear" w:color="auto" w:fill="FFFFFF"/>
        <w:tabs>
          <w:tab w:val="left" w:pos="1134"/>
        </w:tabs>
        <w:spacing w:line="240" w:lineRule="auto"/>
        <w:ind w:firstLine="709"/>
        <w:contextualSpacing/>
        <w:rPr>
          <w:sz w:val="24"/>
          <w:szCs w:val="24"/>
        </w:rPr>
      </w:pPr>
      <w:r w:rsidRPr="001C594E">
        <w:rPr>
          <w:bCs/>
          <w:snapToGrid/>
          <w:sz w:val="24"/>
          <w:szCs w:val="24"/>
        </w:rPr>
        <w:t>3.11</w:t>
      </w:r>
      <w:r w:rsidR="00261F9E">
        <w:rPr>
          <w:bCs/>
          <w:snapToGrid/>
          <w:sz w:val="24"/>
          <w:szCs w:val="24"/>
        </w:rPr>
        <w:t xml:space="preserve">. </w:t>
      </w:r>
      <w:r w:rsidR="003A6DBE" w:rsidRPr="001C594E">
        <w:rPr>
          <w:sz w:val="24"/>
          <w:szCs w:val="24"/>
        </w:rPr>
        <w:t>Заказчик</w:t>
      </w:r>
      <w:r w:rsidR="0030259B" w:rsidRPr="001C594E">
        <w:rPr>
          <w:sz w:val="24"/>
          <w:szCs w:val="24"/>
        </w:rPr>
        <w:t xml:space="preserve"> вправе произвести сальдо взаимных обязательств сторон путем уменьшения сумм причитающихся </w:t>
      </w:r>
      <w:r w:rsidR="003A6DBE" w:rsidRPr="001C594E">
        <w:rPr>
          <w:sz w:val="24"/>
          <w:szCs w:val="24"/>
        </w:rPr>
        <w:t>Подрядчику</w:t>
      </w:r>
      <w:r w:rsidR="0030259B" w:rsidRPr="001C594E">
        <w:rPr>
          <w:sz w:val="24"/>
          <w:szCs w:val="24"/>
        </w:rPr>
        <w:t xml:space="preserve">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sidR="003A6DBE" w:rsidRPr="001C594E">
        <w:rPr>
          <w:sz w:val="24"/>
          <w:szCs w:val="24"/>
        </w:rPr>
        <w:t>Подрядчика</w:t>
      </w:r>
      <w:r w:rsidR="0030259B" w:rsidRPr="001C594E">
        <w:rPr>
          <w:sz w:val="24"/>
          <w:szCs w:val="24"/>
        </w:rPr>
        <w:t xml:space="preserve"> перед </w:t>
      </w:r>
      <w:r w:rsidR="003A6DBE" w:rsidRPr="001C594E">
        <w:rPr>
          <w:sz w:val="24"/>
          <w:szCs w:val="24"/>
        </w:rPr>
        <w:t>Заказчиком</w:t>
      </w:r>
      <w:r w:rsidR="0030259B" w:rsidRPr="001C594E">
        <w:rPr>
          <w:sz w:val="24"/>
          <w:szCs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w:t>
      </w:r>
      <w:r w:rsidR="001C594E">
        <w:rPr>
          <w:sz w:val="24"/>
          <w:szCs w:val="24"/>
        </w:rPr>
        <w:t>нению недостатков</w:t>
      </w:r>
      <w:r w:rsidR="0030259B" w:rsidRPr="001C594E">
        <w:rPr>
          <w:sz w:val="24"/>
          <w:szCs w:val="24"/>
        </w:rPr>
        <w:t xml:space="preserve"> выполненных </w:t>
      </w:r>
      <w:r w:rsidR="003A6DBE" w:rsidRPr="001C594E">
        <w:rPr>
          <w:sz w:val="24"/>
          <w:szCs w:val="24"/>
        </w:rPr>
        <w:t>Подрядчиком</w:t>
      </w:r>
      <w:r w:rsidR="004F5DCA" w:rsidRPr="001C594E">
        <w:rPr>
          <w:sz w:val="24"/>
          <w:szCs w:val="24"/>
        </w:rPr>
        <w:t xml:space="preserve"> </w:t>
      </w:r>
      <w:r w:rsidR="001C594E">
        <w:rPr>
          <w:sz w:val="24"/>
          <w:szCs w:val="24"/>
        </w:rPr>
        <w:t>работ</w:t>
      </w:r>
      <w:r w:rsidR="0030259B" w:rsidRPr="001C594E">
        <w:rPr>
          <w:sz w:val="24"/>
          <w:szCs w:val="24"/>
        </w:rPr>
        <w:t>.</w:t>
      </w:r>
    </w:p>
    <w:p w:rsidR="00E47CC6" w:rsidRDefault="00E47CC6" w:rsidP="001C594E">
      <w:pPr>
        <w:shd w:val="clear" w:color="auto" w:fill="FFFFFF"/>
        <w:tabs>
          <w:tab w:val="left" w:pos="1134"/>
        </w:tabs>
        <w:spacing w:line="240" w:lineRule="auto"/>
        <w:ind w:firstLine="709"/>
        <w:contextualSpacing/>
        <w:rPr>
          <w:sz w:val="24"/>
          <w:szCs w:val="24"/>
        </w:rPr>
      </w:pPr>
    </w:p>
    <w:p w:rsidR="004B090F" w:rsidRDefault="004B090F" w:rsidP="0030259B">
      <w:pPr>
        <w:pStyle w:val="ae"/>
        <w:numPr>
          <w:ilvl w:val="0"/>
          <w:numId w:val="23"/>
        </w:numPr>
        <w:shd w:val="clear" w:color="auto" w:fill="FFFFFF"/>
        <w:tabs>
          <w:tab w:val="left" w:pos="284"/>
          <w:tab w:val="left" w:pos="1134"/>
        </w:tabs>
        <w:jc w:val="center"/>
        <w:rPr>
          <w:b/>
          <w:bCs/>
        </w:rPr>
      </w:pPr>
      <w:bookmarkStart w:id="14" w:name="_Ref48834823"/>
      <w:r w:rsidRPr="000F6490">
        <w:rPr>
          <w:b/>
          <w:bCs/>
        </w:rPr>
        <w:t xml:space="preserve">Порядок сдачи-приемки </w:t>
      </w:r>
      <w:r w:rsidR="00452B83" w:rsidRPr="000F6490">
        <w:rPr>
          <w:b/>
          <w:bCs/>
        </w:rPr>
        <w:t>Р</w:t>
      </w:r>
      <w:r w:rsidRPr="000F6490">
        <w:rPr>
          <w:b/>
          <w:bCs/>
        </w:rPr>
        <w:t>абот</w:t>
      </w:r>
      <w:bookmarkEnd w:id="14"/>
    </w:p>
    <w:p w:rsidR="0086556F" w:rsidRPr="000F6490" w:rsidRDefault="0086556F" w:rsidP="00112105">
      <w:pPr>
        <w:pStyle w:val="ae"/>
        <w:numPr>
          <w:ilvl w:val="1"/>
          <w:numId w:val="24"/>
        </w:numPr>
        <w:shd w:val="clear" w:color="auto" w:fill="FFFFFF"/>
        <w:tabs>
          <w:tab w:val="left" w:pos="1134"/>
        </w:tabs>
        <w:ind w:left="0" w:firstLine="709"/>
        <w:jc w:val="both"/>
      </w:pPr>
      <w:bookmarkStart w:id="15" w:name="_Ref361336865"/>
      <w:r w:rsidRPr="000F6490">
        <w:rPr>
          <w:bCs/>
        </w:rPr>
        <w:t xml:space="preserve">По завершении выполнения Работ </w:t>
      </w:r>
      <w:r w:rsidR="00326D38" w:rsidRPr="000F6490">
        <w:rPr>
          <w:bCs/>
        </w:rPr>
        <w:t>по</w:t>
      </w:r>
      <w:r w:rsidR="00D86A7F" w:rsidRPr="000F6490">
        <w:rPr>
          <w:bCs/>
        </w:rPr>
        <w:t xml:space="preserve"> Объекту</w:t>
      </w:r>
      <w:r w:rsidR="00622741" w:rsidRPr="000F6490">
        <w:rPr>
          <w:bCs/>
        </w:rPr>
        <w:t xml:space="preserve"> </w:t>
      </w:r>
      <w:r w:rsidRPr="000F6490">
        <w:rPr>
          <w:bCs/>
        </w:rPr>
        <w:t>в течение 3 (трех) рабочих дней представляет Заказчику подписанные со своей стороны:</w:t>
      </w:r>
    </w:p>
    <w:p w:rsidR="0086556F" w:rsidRPr="00CE2F0A" w:rsidRDefault="0086556F" w:rsidP="002E2539">
      <w:pPr>
        <w:pStyle w:val="ae"/>
        <w:numPr>
          <w:ilvl w:val="0"/>
          <w:numId w:val="15"/>
        </w:numPr>
        <w:shd w:val="clear" w:color="auto" w:fill="FFFFFF"/>
        <w:tabs>
          <w:tab w:val="left" w:pos="993"/>
          <w:tab w:val="left" w:pos="1276"/>
        </w:tabs>
        <w:ind w:left="0" w:firstLine="709"/>
        <w:jc w:val="both"/>
      </w:pPr>
      <w:r w:rsidRPr="000F6490">
        <w:t xml:space="preserve">Акт КС-2, Справку КС-3 </w:t>
      </w:r>
      <w:r w:rsidRPr="000F6490">
        <w:rPr>
          <w:snapToGrid w:val="0"/>
        </w:rPr>
        <w:t xml:space="preserve">в 2 (двух) экземплярах </w:t>
      </w:r>
      <w:r w:rsidR="001A77CA" w:rsidRPr="000F6490">
        <w:rPr>
          <w:bCs/>
        </w:rPr>
        <w:t>с приложением приемо-сдаточной и и</w:t>
      </w:r>
      <w:r w:rsidRPr="000F6490">
        <w:rPr>
          <w:bCs/>
        </w:rPr>
        <w:t xml:space="preserve">сполнительной документации </w:t>
      </w:r>
      <w:r w:rsidRPr="000F6490">
        <w:t>в 3 (трех) экземплярах</w:t>
      </w:r>
      <w:r w:rsidRPr="000F6490">
        <w:rPr>
          <w:snapToGrid w:val="0"/>
        </w:rPr>
        <w:t>;</w:t>
      </w:r>
    </w:p>
    <w:p w:rsidR="00CE2F0A" w:rsidRPr="000F6490" w:rsidRDefault="00CE2F0A" w:rsidP="002E2539">
      <w:pPr>
        <w:pStyle w:val="ae"/>
        <w:numPr>
          <w:ilvl w:val="0"/>
          <w:numId w:val="15"/>
        </w:numPr>
        <w:shd w:val="clear" w:color="auto" w:fill="FFFFFF"/>
        <w:tabs>
          <w:tab w:val="left" w:pos="993"/>
          <w:tab w:val="left" w:pos="1276"/>
        </w:tabs>
        <w:ind w:left="0" w:firstLine="709"/>
        <w:jc w:val="both"/>
      </w:pPr>
      <w:r>
        <w:rPr>
          <w:snapToGrid w:val="0"/>
        </w:rPr>
        <w:lastRenderedPageBreak/>
        <w:t>Акт ОС-3.</w:t>
      </w:r>
    </w:p>
    <w:p w:rsidR="00B328F4" w:rsidRPr="000F6490" w:rsidRDefault="000A42C2" w:rsidP="00112105">
      <w:pPr>
        <w:pStyle w:val="ae"/>
        <w:numPr>
          <w:ilvl w:val="1"/>
          <w:numId w:val="24"/>
        </w:numPr>
        <w:shd w:val="clear" w:color="auto" w:fill="FFFFFF"/>
        <w:tabs>
          <w:tab w:val="left" w:pos="568"/>
          <w:tab w:val="left" w:pos="1134"/>
        </w:tabs>
        <w:ind w:left="0" w:firstLine="709"/>
        <w:jc w:val="both"/>
        <w:rPr>
          <w:bCs/>
        </w:rPr>
      </w:pPr>
      <w:bookmarkStart w:id="16" w:name="_Ref58307856"/>
      <w:bookmarkEnd w:id="15"/>
      <w:r w:rsidRPr="000F6490">
        <w:rPr>
          <w:bCs/>
        </w:rPr>
        <w:t>В</w:t>
      </w:r>
      <w:r w:rsidR="009A2AC8" w:rsidRPr="000F6490">
        <w:rPr>
          <w:bCs/>
        </w:rPr>
        <w:t xml:space="preserve"> течение</w:t>
      </w:r>
      <w:r w:rsidR="0086556F" w:rsidRPr="000F6490">
        <w:rPr>
          <w:bCs/>
        </w:rPr>
        <w:t xml:space="preserve"> </w:t>
      </w:r>
      <w:r w:rsidR="001A751A">
        <w:rPr>
          <w:bCs/>
        </w:rPr>
        <w:t>5</w:t>
      </w:r>
      <w:r w:rsidR="009D00C1" w:rsidRPr="000F6490">
        <w:rPr>
          <w:bCs/>
        </w:rPr>
        <w:t xml:space="preserve"> (</w:t>
      </w:r>
      <w:r w:rsidR="001A751A">
        <w:rPr>
          <w:bCs/>
        </w:rPr>
        <w:t>пяти</w:t>
      </w:r>
      <w:r w:rsidR="009A2AC8" w:rsidRPr="000F6490">
        <w:rPr>
          <w:bCs/>
        </w:rPr>
        <w:t>)</w:t>
      </w:r>
      <w:r w:rsidR="004B090F" w:rsidRPr="000F6490">
        <w:rPr>
          <w:bCs/>
        </w:rPr>
        <w:t xml:space="preserve"> рабочих дн</w:t>
      </w:r>
      <w:r w:rsidR="00511DBF" w:rsidRPr="000F6490">
        <w:rPr>
          <w:bCs/>
        </w:rPr>
        <w:t>ей</w:t>
      </w:r>
      <w:r w:rsidR="004B090F" w:rsidRPr="000F6490">
        <w:rPr>
          <w:bCs/>
        </w:rPr>
        <w:t xml:space="preserve"> с</w:t>
      </w:r>
      <w:r w:rsidR="00627685" w:rsidRPr="000F6490">
        <w:rPr>
          <w:bCs/>
        </w:rPr>
        <w:t xml:space="preserve"> даты получения </w:t>
      </w:r>
      <w:r w:rsidR="00FB41C5" w:rsidRPr="000F6490">
        <w:rPr>
          <w:bCs/>
        </w:rPr>
        <w:t xml:space="preserve">полного комплекта </w:t>
      </w:r>
      <w:r w:rsidR="00857E19" w:rsidRPr="000F6490">
        <w:rPr>
          <w:bCs/>
        </w:rPr>
        <w:t>документов</w:t>
      </w:r>
      <w:r w:rsidR="009A2AC8" w:rsidRPr="000F6490">
        <w:rPr>
          <w:bCs/>
        </w:rPr>
        <w:t xml:space="preserve">, </w:t>
      </w:r>
      <w:r w:rsidR="00F05E5C" w:rsidRPr="000F6490">
        <w:rPr>
          <w:bCs/>
        </w:rPr>
        <w:t xml:space="preserve">указанных в </w:t>
      </w:r>
      <w:r w:rsidR="00300ECD" w:rsidRPr="000F6490">
        <w:rPr>
          <w:bCs/>
        </w:rPr>
        <w:t>пункт</w:t>
      </w:r>
      <w:r w:rsidR="00326D38" w:rsidRPr="000F6490">
        <w:rPr>
          <w:bCs/>
        </w:rPr>
        <w:t>е</w:t>
      </w:r>
      <w:r w:rsidR="0086556F" w:rsidRPr="000F6490">
        <w:rPr>
          <w:bCs/>
        </w:rPr>
        <w:t xml:space="preserve"> </w:t>
      </w:r>
      <w:r w:rsidR="008F1DE4" w:rsidRPr="000F6490">
        <w:rPr>
          <w:bCs/>
        </w:rPr>
        <w:t>4</w:t>
      </w:r>
      <w:r w:rsidR="006A790A" w:rsidRPr="000F6490">
        <w:rPr>
          <w:bCs/>
        </w:rPr>
        <w:t>.1</w:t>
      </w:r>
      <w:r w:rsidR="0086556F" w:rsidRPr="000F6490">
        <w:rPr>
          <w:bCs/>
        </w:rPr>
        <w:t xml:space="preserve"> </w:t>
      </w:r>
      <w:r w:rsidR="007D046E" w:rsidRPr="000F6490">
        <w:rPr>
          <w:bCs/>
        </w:rPr>
        <w:t>Договор</w:t>
      </w:r>
      <w:r w:rsidR="009A2AC8" w:rsidRPr="000F6490">
        <w:rPr>
          <w:bCs/>
        </w:rPr>
        <w:t>а</w:t>
      </w:r>
      <w:r w:rsidR="00E002F9" w:rsidRPr="000F6490">
        <w:rPr>
          <w:bCs/>
        </w:rPr>
        <w:t xml:space="preserve">, Заказчик </w:t>
      </w:r>
      <w:r w:rsidR="004B090F" w:rsidRPr="000F6490">
        <w:rPr>
          <w:bCs/>
        </w:rPr>
        <w:t xml:space="preserve">подписывает </w:t>
      </w:r>
      <w:r w:rsidR="00CF0D5E" w:rsidRPr="000F6490">
        <w:rPr>
          <w:bCs/>
        </w:rPr>
        <w:t>и передает Подрядчику 1 (од</w:t>
      </w:r>
      <w:r w:rsidR="00E53B78" w:rsidRPr="000F6490">
        <w:rPr>
          <w:bCs/>
        </w:rPr>
        <w:t>и</w:t>
      </w:r>
      <w:r w:rsidR="00CF0D5E" w:rsidRPr="000F6490">
        <w:rPr>
          <w:bCs/>
        </w:rPr>
        <w:t>н) экземпляр</w:t>
      </w:r>
      <w:r w:rsidR="00740FD2" w:rsidRPr="000F6490">
        <w:rPr>
          <w:bCs/>
        </w:rPr>
        <w:t xml:space="preserve"> </w:t>
      </w:r>
      <w:r w:rsidR="00CA747B" w:rsidRPr="000F6490">
        <w:rPr>
          <w:bCs/>
        </w:rPr>
        <w:t xml:space="preserve">каждого </w:t>
      </w:r>
      <w:r w:rsidR="00857E19" w:rsidRPr="000F6490">
        <w:rPr>
          <w:bCs/>
        </w:rPr>
        <w:t xml:space="preserve">указанного </w:t>
      </w:r>
      <w:r w:rsidR="00FB41C5" w:rsidRPr="000F6490">
        <w:rPr>
          <w:bCs/>
        </w:rPr>
        <w:t>акта</w:t>
      </w:r>
      <w:r w:rsidR="00196C85" w:rsidRPr="000F6490">
        <w:rPr>
          <w:bCs/>
        </w:rPr>
        <w:t>, либо</w:t>
      </w:r>
      <w:r w:rsidRPr="000F6490">
        <w:rPr>
          <w:bCs/>
        </w:rPr>
        <w:t xml:space="preserve"> направляет </w:t>
      </w:r>
      <w:r w:rsidR="00CF0D5E" w:rsidRPr="000F6490">
        <w:rPr>
          <w:bCs/>
        </w:rPr>
        <w:t>Подрядчику письменный мотиви</w:t>
      </w:r>
      <w:r w:rsidR="001C4CB6" w:rsidRPr="000F6490">
        <w:rPr>
          <w:bCs/>
        </w:rPr>
        <w:t>рованный отказ от приемки Работ</w:t>
      </w:r>
      <w:r w:rsidR="00537687" w:rsidRPr="000F6490">
        <w:rPr>
          <w:bCs/>
        </w:rPr>
        <w:t xml:space="preserve"> </w:t>
      </w:r>
      <w:r w:rsidR="00CF0D5E" w:rsidRPr="000F6490">
        <w:rPr>
          <w:bCs/>
        </w:rPr>
        <w:t>(далее – «</w:t>
      </w:r>
      <w:r w:rsidR="004B090F" w:rsidRPr="000F6490">
        <w:rPr>
          <w:bCs/>
        </w:rPr>
        <w:t>Ведомость замечаний</w:t>
      </w:r>
      <w:r w:rsidR="00CF0D5E" w:rsidRPr="000F6490">
        <w:rPr>
          <w:bCs/>
        </w:rPr>
        <w:t>»)</w:t>
      </w:r>
      <w:r w:rsidR="004B090F" w:rsidRPr="000F6490">
        <w:rPr>
          <w:bCs/>
        </w:rPr>
        <w:t>, в которо</w:t>
      </w:r>
      <w:r w:rsidR="007D046E" w:rsidRPr="000F6490">
        <w:rPr>
          <w:bCs/>
        </w:rPr>
        <w:t>м</w:t>
      </w:r>
      <w:r w:rsidR="00740FD2" w:rsidRPr="000F6490">
        <w:rPr>
          <w:bCs/>
        </w:rPr>
        <w:t xml:space="preserve"> </w:t>
      </w:r>
      <w:r w:rsidR="00CF0D5E" w:rsidRPr="000F6490">
        <w:rPr>
          <w:bCs/>
        </w:rPr>
        <w:t xml:space="preserve">отражает </w:t>
      </w:r>
      <w:r w:rsidR="004B090F" w:rsidRPr="000F6490">
        <w:rPr>
          <w:bCs/>
        </w:rPr>
        <w:t>недостатки</w:t>
      </w:r>
      <w:r w:rsidR="00B07696" w:rsidRPr="000F6490">
        <w:rPr>
          <w:bCs/>
        </w:rPr>
        <w:t>, несоответствия и / или дефекты</w:t>
      </w:r>
      <w:r w:rsidR="00740FD2" w:rsidRPr="000F6490">
        <w:rPr>
          <w:bCs/>
        </w:rPr>
        <w:t xml:space="preserve"> </w:t>
      </w:r>
      <w:r w:rsidR="0043217C" w:rsidRPr="000F6490">
        <w:rPr>
          <w:bCs/>
        </w:rPr>
        <w:t>Р</w:t>
      </w:r>
      <w:r w:rsidR="00C926E1" w:rsidRPr="000F6490">
        <w:rPr>
          <w:bCs/>
        </w:rPr>
        <w:t>абот</w:t>
      </w:r>
      <w:r w:rsidR="00196C85" w:rsidRPr="000F6490">
        <w:rPr>
          <w:bCs/>
        </w:rPr>
        <w:t>,</w:t>
      </w:r>
      <w:r w:rsidR="004B090F" w:rsidRPr="000F6490">
        <w:rPr>
          <w:bCs/>
        </w:rPr>
        <w:t xml:space="preserve"> а также срок </w:t>
      </w:r>
      <w:r w:rsidR="00C926E1" w:rsidRPr="000F6490">
        <w:rPr>
          <w:bCs/>
        </w:rPr>
        <w:t xml:space="preserve">на </w:t>
      </w:r>
      <w:r w:rsidR="004B090F" w:rsidRPr="000F6490">
        <w:rPr>
          <w:bCs/>
        </w:rPr>
        <w:t>их устранени</w:t>
      </w:r>
      <w:r w:rsidR="00C926E1" w:rsidRPr="000F6490">
        <w:rPr>
          <w:bCs/>
        </w:rPr>
        <w:t>е</w:t>
      </w:r>
      <w:r w:rsidR="004B090F" w:rsidRPr="000F6490">
        <w:rPr>
          <w:bCs/>
        </w:rPr>
        <w:t>.</w:t>
      </w:r>
      <w:bookmarkEnd w:id="16"/>
      <w:r w:rsidR="004B090F" w:rsidRPr="000F6490">
        <w:rPr>
          <w:bCs/>
        </w:rPr>
        <w:t xml:space="preserve"> </w:t>
      </w:r>
    </w:p>
    <w:p w:rsidR="00CF0D5E" w:rsidRPr="000F6490" w:rsidRDefault="00CE2084" w:rsidP="00112105">
      <w:pPr>
        <w:pStyle w:val="ae"/>
        <w:numPr>
          <w:ilvl w:val="1"/>
          <w:numId w:val="24"/>
        </w:numPr>
        <w:shd w:val="clear" w:color="auto" w:fill="FFFFFF"/>
        <w:tabs>
          <w:tab w:val="left" w:pos="568"/>
          <w:tab w:val="left" w:pos="1134"/>
        </w:tabs>
        <w:ind w:left="0" w:firstLine="709"/>
        <w:jc w:val="both"/>
        <w:rPr>
          <w:bCs/>
        </w:rPr>
      </w:pPr>
      <w:r w:rsidRPr="000F6490">
        <w:rPr>
          <w:bCs/>
        </w:rPr>
        <w:t>Устранение указанных недостатков</w:t>
      </w:r>
      <w:r w:rsidR="00B07696" w:rsidRPr="000F6490">
        <w:rPr>
          <w:bCs/>
        </w:rPr>
        <w:t>, несоответствий и / или дефектов, выявленных Заказчиком,</w:t>
      </w:r>
      <w:r w:rsidRPr="000F6490">
        <w:rPr>
          <w:bCs/>
        </w:rPr>
        <w:t xml:space="preserve"> осуществляется Подрядчиком </w:t>
      </w:r>
      <w:r w:rsidR="00DA3F0D" w:rsidRPr="000F6490">
        <w:rPr>
          <w:bCs/>
        </w:rPr>
        <w:t>своими силами и за свой счет</w:t>
      </w:r>
      <w:r w:rsidRPr="000F6490">
        <w:rPr>
          <w:bCs/>
        </w:rPr>
        <w:t xml:space="preserve"> в срок, указанны</w:t>
      </w:r>
      <w:r w:rsidR="00D26AFA" w:rsidRPr="000F6490">
        <w:rPr>
          <w:bCs/>
        </w:rPr>
        <w:t>й</w:t>
      </w:r>
      <w:r w:rsidRPr="000F6490">
        <w:rPr>
          <w:bCs/>
        </w:rPr>
        <w:t xml:space="preserve"> в Ведомости замечаний.</w:t>
      </w:r>
      <w:r w:rsidR="00CF0D5E" w:rsidRPr="000F6490">
        <w:rPr>
          <w:bCs/>
        </w:rPr>
        <w:t xml:space="preserve"> Указание Заказчиком срока новой приемки не влечет переноса установленного Д</w:t>
      </w:r>
      <w:r w:rsidR="001C4CB6" w:rsidRPr="000F6490">
        <w:rPr>
          <w:bCs/>
        </w:rPr>
        <w:t>оговором срока выполнения Работ</w:t>
      </w:r>
      <w:r w:rsidR="00537687" w:rsidRPr="000F6490">
        <w:rPr>
          <w:bCs/>
        </w:rPr>
        <w:t xml:space="preserve"> </w:t>
      </w:r>
      <w:r w:rsidR="00CF0D5E" w:rsidRPr="000F6490">
        <w:rPr>
          <w:bCs/>
        </w:rPr>
        <w:t xml:space="preserve">и не исключает ответственности Подрядчика за его нарушение. </w:t>
      </w:r>
    </w:p>
    <w:p w:rsidR="004B090F" w:rsidRPr="000F6490" w:rsidRDefault="004B090F" w:rsidP="00112105">
      <w:pPr>
        <w:pStyle w:val="ae"/>
        <w:numPr>
          <w:ilvl w:val="1"/>
          <w:numId w:val="24"/>
        </w:numPr>
        <w:shd w:val="clear" w:color="auto" w:fill="FFFFFF"/>
        <w:tabs>
          <w:tab w:val="left" w:pos="1134"/>
        </w:tabs>
        <w:ind w:left="0" w:firstLine="709"/>
        <w:jc w:val="both"/>
        <w:rPr>
          <w:bCs/>
        </w:rPr>
      </w:pPr>
      <w:r w:rsidRPr="000F6490">
        <w:rPr>
          <w:bCs/>
        </w:rPr>
        <w:t>По</w:t>
      </w:r>
      <w:r w:rsidR="007D046E" w:rsidRPr="000F6490">
        <w:rPr>
          <w:bCs/>
        </w:rPr>
        <w:t xml:space="preserve">вторная приемка </w:t>
      </w:r>
      <w:r w:rsidR="00755417" w:rsidRPr="000F6490">
        <w:rPr>
          <w:bCs/>
        </w:rPr>
        <w:t xml:space="preserve">Заказчиком </w:t>
      </w:r>
      <w:r w:rsidR="004860E9" w:rsidRPr="000F6490">
        <w:rPr>
          <w:bCs/>
        </w:rPr>
        <w:t>выполненных</w:t>
      </w:r>
      <w:r w:rsidR="00DD60B8" w:rsidRPr="000F6490">
        <w:rPr>
          <w:bCs/>
        </w:rPr>
        <w:t xml:space="preserve"> Работ </w:t>
      </w:r>
      <w:r w:rsidR="00C926E1" w:rsidRPr="000F6490">
        <w:rPr>
          <w:bCs/>
        </w:rPr>
        <w:t>после устранения</w:t>
      </w:r>
      <w:r w:rsidR="00740FD2" w:rsidRPr="000F6490">
        <w:rPr>
          <w:bCs/>
        </w:rPr>
        <w:t xml:space="preserve"> </w:t>
      </w:r>
      <w:r w:rsidR="00C926E1" w:rsidRPr="000F6490">
        <w:rPr>
          <w:bCs/>
        </w:rPr>
        <w:t>н</w:t>
      </w:r>
      <w:r w:rsidR="00DD60B8" w:rsidRPr="000F6490">
        <w:rPr>
          <w:bCs/>
        </w:rPr>
        <w:t>едостатк</w:t>
      </w:r>
      <w:r w:rsidR="00C926E1" w:rsidRPr="000F6490">
        <w:rPr>
          <w:bCs/>
        </w:rPr>
        <w:t>ов</w:t>
      </w:r>
      <w:r w:rsidR="00DD60B8" w:rsidRPr="000F6490">
        <w:rPr>
          <w:bCs/>
        </w:rPr>
        <w:t xml:space="preserve">, </w:t>
      </w:r>
      <w:r w:rsidRPr="000F6490">
        <w:rPr>
          <w:bCs/>
        </w:rPr>
        <w:t>указанны</w:t>
      </w:r>
      <w:r w:rsidR="00C926E1" w:rsidRPr="000F6490">
        <w:rPr>
          <w:bCs/>
        </w:rPr>
        <w:t>х</w:t>
      </w:r>
      <w:r w:rsidRPr="000F6490">
        <w:rPr>
          <w:bCs/>
        </w:rPr>
        <w:t xml:space="preserve"> в Ведомости </w:t>
      </w:r>
      <w:r w:rsidR="0086556F" w:rsidRPr="000F6490">
        <w:rPr>
          <w:bCs/>
        </w:rPr>
        <w:t>замечаний, осуществляется</w:t>
      </w:r>
      <w:r w:rsidR="00EA11B8" w:rsidRPr="000F6490">
        <w:rPr>
          <w:bCs/>
        </w:rPr>
        <w:t xml:space="preserve"> в порядке, предусмотренном </w:t>
      </w:r>
      <w:r w:rsidR="00300ECD" w:rsidRPr="000F6490">
        <w:rPr>
          <w:bCs/>
        </w:rPr>
        <w:t>пунктами</w:t>
      </w:r>
      <w:r w:rsidR="0086556F" w:rsidRPr="000F6490">
        <w:rPr>
          <w:bCs/>
        </w:rPr>
        <w:t xml:space="preserve"> </w:t>
      </w:r>
      <w:r w:rsidR="002F38F5" w:rsidRPr="000F6490">
        <w:rPr>
          <w:bCs/>
        </w:rPr>
        <w:t>4</w:t>
      </w:r>
      <w:r w:rsidR="00CB269F" w:rsidRPr="000F6490">
        <w:rPr>
          <w:bCs/>
        </w:rPr>
        <w:t>.1-</w:t>
      </w:r>
      <w:r w:rsidR="002F38F5" w:rsidRPr="000F6490">
        <w:rPr>
          <w:bCs/>
        </w:rPr>
        <w:t>4</w:t>
      </w:r>
      <w:r w:rsidR="00CB269F" w:rsidRPr="000F6490">
        <w:rPr>
          <w:bCs/>
        </w:rPr>
        <w:t>.</w:t>
      </w:r>
      <w:r w:rsidR="00326D38" w:rsidRPr="000F6490">
        <w:rPr>
          <w:bCs/>
        </w:rPr>
        <w:t>2</w:t>
      </w:r>
      <w:r w:rsidR="0086556F" w:rsidRPr="000F6490">
        <w:rPr>
          <w:bCs/>
        </w:rPr>
        <w:t xml:space="preserve"> </w:t>
      </w:r>
      <w:r w:rsidR="00CF0D5E" w:rsidRPr="000F6490">
        <w:rPr>
          <w:bCs/>
        </w:rPr>
        <w:t>Договора</w:t>
      </w:r>
      <w:r w:rsidRPr="000F6490">
        <w:rPr>
          <w:bCs/>
        </w:rPr>
        <w:t>.</w:t>
      </w:r>
    </w:p>
    <w:p w:rsidR="004B090F" w:rsidRPr="000F6490" w:rsidRDefault="00B328F4" w:rsidP="00112105">
      <w:pPr>
        <w:pStyle w:val="ae"/>
        <w:numPr>
          <w:ilvl w:val="1"/>
          <w:numId w:val="24"/>
        </w:numPr>
        <w:shd w:val="clear" w:color="auto" w:fill="FFFFFF"/>
        <w:tabs>
          <w:tab w:val="left" w:pos="1134"/>
        </w:tabs>
        <w:ind w:left="0" w:firstLine="709"/>
        <w:jc w:val="both"/>
        <w:rPr>
          <w:bCs/>
        </w:rPr>
      </w:pPr>
      <w:r w:rsidRPr="000F6490">
        <w:rPr>
          <w:bCs/>
        </w:rPr>
        <w:t>Если Подрядчик не устранит недостатки</w:t>
      </w:r>
      <w:r w:rsidR="00B07696" w:rsidRPr="000F6490">
        <w:rPr>
          <w:bCs/>
        </w:rPr>
        <w:t>, несоответствия и /</w:t>
      </w:r>
      <w:r w:rsidR="001C4CB6" w:rsidRPr="000F6490">
        <w:rPr>
          <w:bCs/>
        </w:rPr>
        <w:t xml:space="preserve"> или дефекты Работ</w:t>
      </w:r>
      <w:r w:rsidRPr="000F6490">
        <w:rPr>
          <w:bCs/>
        </w:rPr>
        <w:t xml:space="preserve"> в срок, установленный </w:t>
      </w:r>
      <w:r w:rsidR="00B07696" w:rsidRPr="000F6490">
        <w:rPr>
          <w:bCs/>
        </w:rPr>
        <w:t xml:space="preserve">Заказчиком </w:t>
      </w:r>
      <w:r w:rsidRPr="000F6490">
        <w:rPr>
          <w:bCs/>
        </w:rPr>
        <w:t xml:space="preserve">в соответствии с </w:t>
      </w:r>
      <w:r w:rsidR="00300ECD" w:rsidRPr="000F6490">
        <w:rPr>
          <w:bCs/>
        </w:rPr>
        <w:t>пунктом</w:t>
      </w:r>
      <w:r w:rsidR="0086556F" w:rsidRPr="000F6490">
        <w:rPr>
          <w:bCs/>
        </w:rPr>
        <w:t xml:space="preserve"> </w:t>
      </w:r>
      <w:r w:rsidR="00326D38" w:rsidRPr="000F6490">
        <w:rPr>
          <w:bCs/>
        </w:rPr>
        <w:fldChar w:fldCharType="begin"/>
      </w:r>
      <w:r w:rsidR="00326D38" w:rsidRPr="000F6490">
        <w:rPr>
          <w:bCs/>
        </w:rPr>
        <w:instrText xml:space="preserve"> REF _Ref58307856 \r \h  \* MERGEFORMAT </w:instrText>
      </w:r>
      <w:r w:rsidR="00326D38" w:rsidRPr="000F6490">
        <w:rPr>
          <w:bCs/>
        </w:rPr>
      </w:r>
      <w:r w:rsidR="00326D38" w:rsidRPr="000F6490">
        <w:rPr>
          <w:bCs/>
        </w:rPr>
        <w:fldChar w:fldCharType="separate"/>
      </w:r>
      <w:r w:rsidR="00621232" w:rsidRPr="000F6490">
        <w:rPr>
          <w:bCs/>
        </w:rPr>
        <w:t>4.2</w:t>
      </w:r>
      <w:r w:rsidR="00326D38" w:rsidRPr="000F6490">
        <w:rPr>
          <w:bCs/>
        </w:rPr>
        <w:fldChar w:fldCharType="end"/>
      </w:r>
      <w:r w:rsidRPr="000F6490">
        <w:rPr>
          <w:bCs/>
        </w:rPr>
        <w:t xml:space="preserve"> Договора, Заказчик вправе собственными силами и (или) силами третьих лиц выполнить </w:t>
      </w:r>
      <w:r w:rsidR="00B07696" w:rsidRPr="000F6490">
        <w:rPr>
          <w:bCs/>
        </w:rPr>
        <w:t xml:space="preserve">работы </w:t>
      </w:r>
      <w:r w:rsidRPr="000F6490">
        <w:rPr>
          <w:bCs/>
        </w:rPr>
        <w:t xml:space="preserve">по устранению недостатков, выявленных в ходе приемки результатов Работ, с отнесением на Подрядчика </w:t>
      </w:r>
      <w:r w:rsidR="00B07696" w:rsidRPr="000F6490">
        <w:rPr>
          <w:bCs/>
        </w:rPr>
        <w:t xml:space="preserve">соответствующих </w:t>
      </w:r>
      <w:r w:rsidRPr="000F6490">
        <w:rPr>
          <w:bCs/>
        </w:rPr>
        <w:t>расходов. Подрядчик обязан возместить указанные расходы в течение 10 (десяти) рабочих дней с даты получения соответствующего письменного требования</w:t>
      </w:r>
      <w:r w:rsidR="00B07696" w:rsidRPr="000F6490">
        <w:rPr>
          <w:bCs/>
        </w:rPr>
        <w:t xml:space="preserve"> Заказчика</w:t>
      </w:r>
      <w:r w:rsidRPr="000F6490">
        <w:rPr>
          <w:bCs/>
        </w:rPr>
        <w:t>.</w:t>
      </w:r>
    </w:p>
    <w:p w:rsidR="001C485B" w:rsidRPr="000F6490" w:rsidRDefault="001C485B" w:rsidP="00112105">
      <w:pPr>
        <w:pStyle w:val="ae"/>
        <w:numPr>
          <w:ilvl w:val="1"/>
          <w:numId w:val="24"/>
        </w:numPr>
        <w:shd w:val="clear" w:color="auto" w:fill="FFFFFF"/>
        <w:tabs>
          <w:tab w:val="left" w:pos="1134"/>
        </w:tabs>
        <w:ind w:left="0" w:firstLine="709"/>
        <w:jc w:val="both"/>
        <w:rPr>
          <w:bCs/>
        </w:rPr>
      </w:pPr>
      <w:r w:rsidRPr="000F6490">
        <w:rPr>
          <w:bCs/>
        </w:rPr>
        <w:t xml:space="preserve">Досрочное исполнение Подрядчиком обязательств по Договору возможно только </w:t>
      </w:r>
      <w:r w:rsidR="00B07696" w:rsidRPr="000F6490">
        <w:rPr>
          <w:bCs/>
        </w:rPr>
        <w:t xml:space="preserve">при условии </w:t>
      </w:r>
      <w:r w:rsidRPr="000F6490">
        <w:rPr>
          <w:bCs/>
        </w:rPr>
        <w:t>предварительно</w:t>
      </w:r>
      <w:r w:rsidR="00B07696" w:rsidRPr="000F6490">
        <w:rPr>
          <w:bCs/>
        </w:rPr>
        <w:t>го</w:t>
      </w:r>
      <w:r w:rsidR="00740FD2" w:rsidRPr="000F6490">
        <w:rPr>
          <w:bCs/>
        </w:rPr>
        <w:t xml:space="preserve"> </w:t>
      </w:r>
      <w:r w:rsidR="00B07696" w:rsidRPr="000F6490">
        <w:rPr>
          <w:bCs/>
        </w:rPr>
        <w:t>письменного согласия</w:t>
      </w:r>
      <w:r w:rsidR="00740FD2" w:rsidRPr="000F6490">
        <w:rPr>
          <w:bCs/>
        </w:rPr>
        <w:t xml:space="preserve"> </w:t>
      </w:r>
      <w:r w:rsidRPr="000F6490">
        <w:rPr>
          <w:bCs/>
        </w:rPr>
        <w:t>Заказчика.</w:t>
      </w:r>
    </w:p>
    <w:p w:rsidR="00721A6E" w:rsidRPr="000F6490" w:rsidRDefault="001F2EEE" w:rsidP="00112105">
      <w:pPr>
        <w:pStyle w:val="ae"/>
        <w:numPr>
          <w:ilvl w:val="1"/>
          <w:numId w:val="24"/>
        </w:numPr>
        <w:shd w:val="clear" w:color="auto" w:fill="FFFFFF"/>
        <w:tabs>
          <w:tab w:val="left" w:pos="1134"/>
        </w:tabs>
        <w:ind w:left="0" w:firstLine="709"/>
        <w:jc w:val="both"/>
        <w:rPr>
          <w:bCs/>
        </w:rPr>
      </w:pPr>
      <w:r w:rsidRPr="000F6490">
        <w:rPr>
          <w:bCs/>
        </w:rPr>
        <w:t>Уполномоченным представителем Заказчика, осуществляющего контроль за исполнением н</w:t>
      </w:r>
      <w:r w:rsidR="007023DF" w:rsidRPr="000F6490">
        <w:rPr>
          <w:bCs/>
        </w:rPr>
        <w:t>астоящего договора, является отдел административно-хозяйственного обеспечения</w:t>
      </w:r>
      <w:r w:rsidRPr="000F6490">
        <w:rPr>
          <w:bCs/>
        </w:rPr>
        <w:t xml:space="preserve"> ПАО «Якутскэнерго»</w:t>
      </w:r>
      <w:r w:rsidR="00721A6E" w:rsidRPr="000F6490">
        <w:rPr>
          <w:bCs/>
        </w:rPr>
        <w:t>.</w:t>
      </w:r>
    </w:p>
    <w:p w:rsidR="00721A6E" w:rsidRPr="000F6490" w:rsidRDefault="001F2EEE" w:rsidP="00112105">
      <w:pPr>
        <w:pStyle w:val="ae"/>
        <w:numPr>
          <w:ilvl w:val="1"/>
          <w:numId w:val="24"/>
        </w:numPr>
        <w:shd w:val="clear" w:color="auto" w:fill="FFFFFF"/>
        <w:tabs>
          <w:tab w:val="left" w:pos="1276"/>
        </w:tabs>
        <w:ind w:left="0" w:firstLine="709"/>
        <w:jc w:val="both"/>
        <w:rPr>
          <w:bCs/>
        </w:rPr>
      </w:pPr>
      <w:r w:rsidRPr="000F6490">
        <w:rPr>
          <w:bCs/>
        </w:rPr>
        <w:t xml:space="preserve">Контроль и исполнение обязательств по договору со стороны Заказчика возлагается на </w:t>
      </w:r>
      <w:r w:rsidR="00DE56FD" w:rsidRPr="000F6490">
        <w:rPr>
          <w:bCs/>
        </w:rPr>
        <w:t xml:space="preserve">начальника </w:t>
      </w:r>
      <w:r w:rsidR="007F3DE9">
        <w:rPr>
          <w:bCs/>
        </w:rPr>
        <w:t>отдела управления делами</w:t>
      </w:r>
      <w:r w:rsidR="00DE56FD" w:rsidRPr="000F6490">
        <w:rPr>
          <w:bCs/>
        </w:rPr>
        <w:t xml:space="preserve"> </w:t>
      </w:r>
      <w:r w:rsidR="005A023B">
        <w:rPr>
          <w:bCs/>
        </w:rPr>
        <w:t>Сметанину Т.Р.</w:t>
      </w:r>
    </w:p>
    <w:p w:rsidR="00721A6E" w:rsidRPr="000F6490" w:rsidRDefault="001F2EEE" w:rsidP="00112105">
      <w:pPr>
        <w:pStyle w:val="ae"/>
        <w:numPr>
          <w:ilvl w:val="1"/>
          <w:numId w:val="24"/>
        </w:numPr>
        <w:shd w:val="clear" w:color="auto" w:fill="FFFFFF"/>
        <w:tabs>
          <w:tab w:val="left" w:pos="1276"/>
        </w:tabs>
        <w:ind w:left="0" w:firstLine="709"/>
        <w:jc w:val="both"/>
        <w:rPr>
          <w:bCs/>
        </w:rPr>
      </w:pPr>
      <w:r w:rsidRPr="000F6490">
        <w:rPr>
          <w:bCs/>
        </w:rPr>
        <w:t>Документы, подтверждающие исполнение обязательств по договору (КС</w:t>
      </w:r>
      <w:r w:rsidR="00DE56FD" w:rsidRPr="000F6490">
        <w:rPr>
          <w:bCs/>
        </w:rPr>
        <w:t>-2, КС-3</w:t>
      </w:r>
      <w:r w:rsidR="00CE2F0A">
        <w:rPr>
          <w:bCs/>
        </w:rPr>
        <w:t>, ОС-3</w:t>
      </w:r>
      <w:r w:rsidRPr="000F6490">
        <w:rPr>
          <w:bCs/>
        </w:rPr>
        <w:t xml:space="preserve"> и др.) направляются Подрядч</w:t>
      </w:r>
      <w:r w:rsidR="001C4CB6" w:rsidRPr="000F6490">
        <w:rPr>
          <w:bCs/>
        </w:rPr>
        <w:t xml:space="preserve">иком в адрес </w:t>
      </w:r>
      <w:r w:rsidRPr="000F6490">
        <w:rPr>
          <w:bCs/>
        </w:rPr>
        <w:t>ПАО «Якутскэнерго»</w:t>
      </w:r>
      <w:r w:rsidR="00721A6E" w:rsidRPr="000F6490">
        <w:rPr>
          <w:bCs/>
        </w:rPr>
        <w:t>.</w:t>
      </w:r>
    </w:p>
    <w:p w:rsidR="00FD1ACA" w:rsidRPr="000F6490" w:rsidRDefault="00FD1ACA" w:rsidP="001D5310">
      <w:pPr>
        <w:shd w:val="clear" w:color="auto" w:fill="FFFFFF"/>
        <w:spacing w:line="240" w:lineRule="auto"/>
        <w:ind w:firstLine="709"/>
        <w:rPr>
          <w:bCs/>
          <w:sz w:val="24"/>
          <w:szCs w:val="24"/>
        </w:rPr>
      </w:pPr>
    </w:p>
    <w:p w:rsidR="00F50D64" w:rsidRDefault="00F50D64" w:rsidP="00112105">
      <w:pPr>
        <w:pStyle w:val="ae"/>
        <w:numPr>
          <w:ilvl w:val="0"/>
          <w:numId w:val="24"/>
        </w:numPr>
        <w:shd w:val="clear" w:color="auto" w:fill="FFFFFF"/>
        <w:tabs>
          <w:tab w:val="left" w:pos="284"/>
          <w:tab w:val="left" w:pos="1134"/>
        </w:tabs>
        <w:ind w:left="0" w:firstLine="709"/>
        <w:jc w:val="center"/>
        <w:rPr>
          <w:b/>
          <w:bCs/>
        </w:rPr>
      </w:pPr>
      <w:r w:rsidRPr="000F6490">
        <w:rPr>
          <w:b/>
          <w:bCs/>
        </w:rPr>
        <w:t>Право собственности и переход рисков</w:t>
      </w:r>
    </w:p>
    <w:p w:rsidR="009667EF" w:rsidRPr="000F6490" w:rsidRDefault="00332B64" w:rsidP="00112105">
      <w:pPr>
        <w:pStyle w:val="ae"/>
        <w:numPr>
          <w:ilvl w:val="1"/>
          <w:numId w:val="24"/>
        </w:numPr>
        <w:shd w:val="clear" w:color="auto" w:fill="FFFFFF"/>
        <w:tabs>
          <w:tab w:val="left" w:pos="1276"/>
        </w:tabs>
        <w:ind w:left="0" w:firstLine="709"/>
        <w:jc w:val="both"/>
        <w:rPr>
          <w:bCs/>
        </w:rPr>
      </w:pPr>
      <w:bookmarkStart w:id="17" w:name="_Ref361405028"/>
      <w:r w:rsidRPr="000F6490">
        <w:rPr>
          <w:bCs/>
        </w:rPr>
        <w:t xml:space="preserve">Риск случайной гибели или повреждения </w:t>
      </w:r>
      <w:r w:rsidR="00191916" w:rsidRPr="000F6490">
        <w:rPr>
          <w:bCs/>
        </w:rPr>
        <w:t>Р</w:t>
      </w:r>
      <w:r w:rsidR="00B94B5E" w:rsidRPr="000F6490">
        <w:rPr>
          <w:bCs/>
        </w:rPr>
        <w:t>езультат</w:t>
      </w:r>
      <w:r w:rsidR="009C0B4C" w:rsidRPr="000F6490">
        <w:rPr>
          <w:bCs/>
        </w:rPr>
        <w:t>а</w:t>
      </w:r>
      <w:r w:rsidR="00B94B5E" w:rsidRPr="000F6490">
        <w:rPr>
          <w:bCs/>
        </w:rPr>
        <w:t xml:space="preserve"> Работ</w:t>
      </w:r>
      <w:r w:rsidR="00740FD2" w:rsidRPr="000F6490">
        <w:rPr>
          <w:bCs/>
        </w:rPr>
        <w:t xml:space="preserve"> </w:t>
      </w:r>
      <w:r w:rsidR="0056755D" w:rsidRPr="000F6490">
        <w:rPr>
          <w:bCs/>
        </w:rPr>
        <w:t>в отношении Объекта</w:t>
      </w:r>
      <w:r w:rsidRPr="000F6490">
        <w:rPr>
          <w:bCs/>
        </w:rPr>
        <w:t xml:space="preserve">, включая </w:t>
      </w:r>
      <w:r w:rsidR="001649DE" w:rsidRPr="000F6490">
        <w:rPr>
          <w:bCs/>
        </w:rPr>
        <w:t>М</w:t>
      </w:r>
      <w:r w:rsidRPr="000F6490">
        <w:rPr>
          <w:bCs/>
        </w:rPr>
        <w:t xml:space="preserve">атериально-технические ресурсы, переходит к Заказчику с момента подписания </w:t>
      </w:r>
      <w:r w:rsidR="000105EA" w:rsidRPr="000F6490">
        <w:rPr>
          <w:bCs/>
        </w:rPr>
        <w:t xml:space="preserve">соответствующего </w:t>
      </w:r>
      <w:r w:rsidR="00DE56FD" w:rsidRPr="000F6490">
        <w:rPr>
          <w:bCs/>
        </w:rPr>
        <w:t>КС-2, КС-3</w:t>
      </w:r>
      <w:r w:rsidRPr="000F6490">
        <w:rPr>
          <w:bCs/>
        </w:rPr>
        <w:t>. До подп</w:t>
      </w:r>
      <w:r w:rsidR="00DE56FD" w:rsidRPr="000F6490">
        <w:rPr>
          <w:bCs/>
        </w:rPr>
        <w:t>исания Сторонами указанных документов</w:t>
      </w:r>
      <w:r w:rsidRPr="000F6490">
        <w:rPr>
          <w:bCs/>
        </w:rPr>
        <w:t xml:space="preserve"> риск случайной гибели или повреждения </w:t>
      </w:r>
      <w:r w:rsidR="00191916" w:rsidRPr="000F6490">
        <w:rPr>
          <w:bCs/>
        </w:rPr>
        <w:t>Р</w:t>
      </w:r>
      <w:r w:rsidR="009C0B4C" w:rsidRPr="000F6490">
        <w:rPr>
          <w:bCs/>
        </w:rPr>
        <w:t>езультата Работ</w:t>
      </w:r>
      <w:r w:rsidR="0056755D" w:rsidRPr="000F6490">
        <w:rPr>
          <w:bCs/>
        </w:rPr>
        <w:t xml:space="preserve"> по Объекту</w:t>
      </w:r>
      <w:r w:rsidRPr="000F6490">
        <w:rPr>
          <w:bCs/>
        </w:rPr>
        <w:t xml:space="preserve"> и </w:t>
      </w:r>
      <w:r w:rsidR="001649DE" w:rsidRPr="000F6490">
        <w:rPr>
          <w:bCs/>
        </w:rPr>
        <w:t>М</w:t>
      </w:r>
      <w:r w:rsidRPr="000F6490">
        <w:rPr>
          <w:bCs/>
        </w:rPr>
        <w:t>атериально-технически</w:t>
      </w:r>
      <w:r w:rsidR="00864E35" w:rsidRPr="000F6490">
        <w:rPr>
          <w:bCs/>
        </w:rPr>
        <w:t>х</w:t>
      </w:r>
      <w:r w:rsidRPr="000F6490">
        <w:rPr>
          <w:bCs/>
        </w:rPr>
        <w:t xml:space="preserve"> ресурс</w:t>
      </w:r>
      <w:r w:rsidR="00864E35" w:rsidRPr="000F6490">
        <w:rPr>
          <w:bCs/>
        </w:rPr>
        <w:t>ов</w:t>
      </w:r>
      <w:r w:rsidR="00CA6E86" w:rsidRPr="000F6490">
        <w:rPr>
          <w:bCs/>
        </w:rPr>
        <w:t>,</w:t>
      </w:r>
      <w:r w:rsidR="00740FD2" w:rsidRPr="000F6490">
        <w:rPr>
          <w:bCs/>
        </w:rPr>
        <w:t xml:space="preserve"> </w:t>
      </w:r>
      <w:r w:rsidRPr="000F6490">
        <w:rPr>
          <w:bCs/>
        </w:rPr>
        <w:t>несет Подрядчик.</w:t>
      </w:r>
      <w:bookmarkEnd w:id="17"/>
    </w:p>
    <w:p w:rsidR="00CE45BE" w:rsidRPr="000F6490" w:rsidRDefault="00CE45BE" w:rsidP="001D5310">
      <w:pPr>
        <w:pStyle w:val="ae"/>
        <w:shd w:val="clear" w:color="auto" w:fill="FFFFFF"/>
        <w:tabs>
          <w:tab w:val="left" w:pos="1134"/>
        </w:tabs>
        <w:ind w:left="0" w:firstLine="709"/>
        <w:jc w:val="both"/>
        <w:rPr>
          <w:bCs/>
        </w:rPr>
      </w:pPr>
    </w:p>
    <w:p w:rsidR="004B090F" w:rsidRDefault="004B090F" w:rsidP="00112105">
      <w:pPr>
        <w:pStyle w:val="ae"/>
        <w:numPr>
          <w:ilvl w:val="0"/>
          <w:numId w:val="24"/>
        </w:numPr>
        <w:shd w:val="clear" w:color="auto" w:fill="FFFFFF"/>
        <w:tabs>
          <w:tab w:val="left" w:pos="284"/>
          <w:tab w:val="left" w:pos="1134"/>
        </w:tabs>
        <w:ind w:left="0" w:firstLine="709"/>
        <w:jc w:val="center"/>
        <w:rPr>
          <w:b/>
          <w:bCs/>
        </w:rPr>
      </w:pPr>
      <w:r w:rsidRPr="000F6490">
        <w:rPr>
          <w:b/>
          <w:bCs/>
        </w:rPr>
        <w:t xml:space="preserve">Ответственность </w:t>
      </w:r>
      <w:r w:rsidR="00821F66" w:rsidRPr="000F6490">
        <w:rPr>
          <w:b/>
          <w:bCs/>
        </w:rPr>
        <w:t>С</w:t>
      </w:r>
      <w:r w:rsidRPr="000F6490">
        <w:rPr>
          <w:b/>
          <w:bCs/>
        </w:rPr>
        <w:t>торон</w:t>
      </w:r>
    </w:p>
    <w:p w:rsidR="00757551" w:rsidRPr="000F6490" w:rsidRDefault="00757551" w:rsidP="00112105">
      <w:pPr>
        <w:pStyle w:val="ae"/>
        <w:numPr>
          <w:ilvl w:val="1"/>
          <w:numId w:val="24"/>
        </w:numPr>
        <w:shd w:val="clear" w:color="auto" w:fill="FFFFFF"/>
        <w:tabs>
          <w:tab w:val="left" w:pos="426"/>
          <w:tab w:val="left" w:pos="1276"/>
        </w:tabs>
        <w:ind w:left="0" w:firstLine="709"/>
        <w:jc w:val="both"/>
        <w:rPr>
          <w:bCs/>
        </w:rPr>
      </w:pPr>
      <w:r w:rsidRPr="000F6490">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rsidR="00472A82" w:rsidRPr="00472A82" w:rsidRDefault="00757551" w:rsidP="00472A82">
      <w:pPr>
        <w:pStyle w:val="ae"/>
        <w:numPr>
          <w:ilvl w:val="1"/>
          <w:numId w:val="24"/>
        </w:numPr>
        <w:ind w:left="0" w:firstLine="709"/>
        <w:jc w:val="both"/>
        <w:rPr>
          <w:bCs/>
        </w:rPr>
      </w:pPr>
      <w:r w:rsidRPr="00472A82">
        <w:rPr>
          <w:bCs/>
        </w:rPr>
        <w:t xml:space="preserve">В случае нарушения Заказчиком сроков оплаты, установленных разделом 3 Договора, Подрядчик вправе требовать уплаты Заказчиком исключительной неустойки в размере 0,1 (ноль целых одна десятая) </w:t>
      </w:r>
      <w:r w:rsidR="00DF3F3A" w:rsidRPr="00472A82">
        <w:rPr>
          <w:bCs/>
        </w:rPr>
        <w:t>процента</w:t>
      </w:r>
      <w:r w:rsidRPr="00472A82">
        <w:rPr>
          <w:bCs/>
        </w:rPr>
        <w:t xml:space="preserve"> от несвоевременно оплаченной суммы за каждый </w:t>
      </w:r>
      <w:r w:rsidR="004E4F90" w:rsidRPr="00472A82">
        <w:rPr>
          <w:bCs/>
        </w:rPr>
        <w:t xml:space="preserve">рабочий </w:t>
      </w:r>
      <w:r w:rsidR="0030259B" w:rsidRPr="00472A82">
        <w:rPr>
          <w:bCs/>
        </w:rPr>
        <w:t>день просрочки</w:t>
      </w:r>
      <w:r w:rsidR="00472A82">
        <w:rPr>
          <w:bCs/>
        </w:rPr>
        <w:t>,</w:t>
      </w:r>
      <w:r w:rsidRPr="00472A82">
        <w:rPr>
          <w:bCs/>
        </w:rPr>
        <w:t xml:space="preserve"> </w:t>
      </w:r>
      <w:r w:rsidR="00472A82" w:rsidRPr="00472A82">
        <w:rPr>
          <w:bCs/>
        </w:rPr>
        <w:t>начиная с 31 (тридцать первого) календарного дня просрочки (неустойка с 1 по 30 день просрочки не начисляется).</w:t>
      </w:r>
    </w:p>
    <w:p w:rsidR="00BE6F72" w:rsidRPr="00BE6F72" w:rsidRDefault="00757551" w:rsidP="00BE6F72">
      <w:pPr>
        <w:pStyle w:val="ae"/>
        <w:numPr>
          <w:ilvl w:val="1"/>
          <w:numId w:val="24"/>
        </w:numPr>
        <w:tabs>
          <w:tab w:val="left" w:pos="1276"/>
        </w:tabs>
        <w:ind w:left="0" w:firstLine="709"/>
        <w:jc w:val="both"/>
      </w:pPr>
      <w:r w:rsidRPr="00BE6F72">
        <w:rPr>
          <w:bCs/>
        </w:rPr>
        <w:t xml:space="preserve">В случае нарушения Подрядчиком обязательств по выполнению </w:t>
      </w:r>
      <w:r w:rsidR="00E556B4" w:rsidRPr="00BE6F72">
        <w:rPr>
          <w:bCs/>
        </w:rPr>
        <w:t>Работ</w:t>
      </w:r>
      <w:r w:rsidR="00DE56FD" w:rsidRPr="00BE6F72">
        <w:rPr>
          <w:bCs/>
        </w:rPr>
        <w:t xml:space="preserve">, </w:t>
      </w:r>
      <w:r w:rsidRPr="00BE6F72">
        <w:rPr>
          <w:bCs/>
        </w:rPr>
        <w:t xml:space="preserve">а также в случае несвоевременного устранения выявленных недостатков </w:t>
      </w:r>
      <w:r w:rsidR="00DF3F3A" w:rsidRPr="00BE6F72">
        <w:rPr>
          <w:bCs/>
        </w:rPr>
        <w:t>результатов</w:t>
      </w:r>
      <w:r w:rsidRPr="00BE6F72">
        <w:rPr>
          <w:bCs/>
        </w:rPr>
        <w:t xml:space="preserve"> </w:t>
      </w:r>
      <w:r w:rsidR="00265482" w:rsidRPr="00BE6F72">
        <w:rPr>
          <w:bCs/>
        </w:rPr>
        <w:t>Р</w:t>
      </w:r>
      <w:r w:rsidRPr="00BE6F72">
        <w:rPr>
          <w:bCs/>
        </w:rPr>
        <w:t>абот</w:t>
      </w:r>
      <w:r w:rsidR="00265482" w:rsidRPr="00BE6F72">
        <w:rPr>
          <w:bCs/>
        </w:rPr>
        <w:t>,</w:t>
      </w:r>
      <w:r w:rsidRPr="00BE6F72">
        <w:rPr>
          <w:bCs/>
        </w:rPr>
        <w:t xml:space="preserve"> Заказчик вправе</w:t>
      </w:r>
      <w:r w:rsidR="00DE56FD" w:rsidRPr="00BE6F72">
        <w:rPr>
          <w:bCs/>
        </w:rPr>
        <w:t xml:space="preserve"> потребо</w:t>
      </w:r>
      <w:r w:rsidR="002F3D1B" w:rsidRPr="00BE6F72">
        <w:rPr>
          <w:bCs/>
        </w:rPr>
        <w:t>вать уплаты Подрядчиком</w:t>
      </w:r>
      <w:r w:rsidR="00DE56FD" w:rsidRPr="00BE6F72">
        <w:rPr>
          <w:bCs/>
        </w:rPr>
        <w:t xml:space="preserve"> неустойки в размере 0,1</w:t>
      </w:r>
      <w:r w:rsidRPr="00BE6F72">
        <w:rPr>
          <w:bCs/>
        </w:rPr>
        <w:t xml:space="preserve"> </w:t>
      </w:r>
      <w:r w:rsidR="00DE56FD" w:rsidRPr="00BE6F72">
        <w:rPr>
          <w:rFonts w:eastAsia="Calibri"/>
          <w:bCs/>
        </w:rPr>
        <w:t>(ноль целых и одна десятая) процента от цены Дого</w:t>
      </w:r>
      <w:r w:rsidR="00472A82">
        <w:rPr>
          <w:rFonts w:eastAsia="Calibri"/>
          <w:bCs/>
        </w:rPr>
        <w:t>вора за каждый день просрочки</w:t>
      </w:r>
      <w:r w:rsidR="00BE6F72" w:rsidRPr="00BE6F72">
        <w:t>.</w:t>
      </w:r>
    </w:p>
    <w:p w:rsidR="00757551" w:rsidRPr="000F6490" w:rsidRDefault="00265482" w:rsidP="00112105">
      <w:pPr>
        <w:pStyle w:val="ae"/>
        <w:numPr>
          <w:ilvl w:val="1"/>
          <w:numId w:val="24"/>
        </w:numPr>
        <w:tabs>
          <w:tab w:val="left" w:pos="284"/>
          <w:tab w:val="left" w:pos="426"/>
          <w:tab w:val="left" w:pos="1276"/>
        </w:tabs>
        <w:ind w:left="0" w:firstLine="709"/>
        <w:jc w:val="both"/>
        <w:rPr>
          <w:rFonts w:eastAsia="Calibri"/>
          <w:bCs/>
        </w:rPr>
      </w:pPr>
      <w:r w:rsidRPr="000F6490">
        <w:rPr>
          <w:bCs/>
        </w:rPr>
        <w:t xml:space="preserve">В случае нарушения Подрядчиком или привлеченными им Субподрядчиками требований пропускного и внутри объектового режима, требований охраны труда, пожарной и промышленной безопасности, если они зафиксированы Заказчиком или уполномоченным </w:t>
      </w:r>
      <w:r w:rsidRPr="000F6490">
        <w:rPr>
          <w:bCs/>
        </w:rPr>
        <w:lastRenderedPageBreak/>
        <w:t xml:space="preserve">государственным органом, Заказчик, помимо возмещения убытков, вправе требовать уплаты Подрядчиком штрафа в размерах, установленных </w:t>
      </w:r>
      <w:r w:rsidRPr="0053293C">
        <w:rPr>
          <w:bCs/>
        </w:rPr>
        <w:t xml:space="preserve">Приложением № </w:t>
      </w:r>
      <w:r w:rsidR="00131126" w:rsidRPr="0053293C">
        <w:rPr>
          <w:bCs/>
        </w:rPr>
        <w:t>5</w:t>
      </w:r>
      <w:r w:rsidRPr="000F6490">
        <w:rPr>
          <w:bCs/>
        </w:rPr>
        <w:t xml:space="preserve"> к Договору.</w:t>
      </w:r>
    </w:p>
    <w:p w:rsidR="00757551" w:rsidRPr="000F6490" w:rsidRDefault="00265482" w:rsidP="00112105">
      <w:pPr>
        <w:pStyle w:val="ae"/>
        <w:numPr>
          <w:ilvl w:val="1"/>
          <w:numId w:val="24"/>
        </w:numPr>
        <w:shd w:val="clear" w:color="auto" w:fill="FFFFFF"/>
        <w:tabs>
          <w:tab w:val="left" w:pos="426"/>
          <w:tab w:val="left" w:pos="1276"/>
        </w:tabs>
        <w:ind w:left="0" w:firstLine="709"/>
        <w:jc w:val="both"/>
        <w:rPr>
          <w:bCs/>
        </w:rPr>
      </w:pPr>
      <w:r w:rsidRPr="000F6490">
        <w:rPr>
          <w:rFonts w:eastAsia="Calibri"/>
          <w:bCs/>
        </w:rPr>
        <w:t>В случае нарушения Подрядчиком обязательств по выполнению работ, на срок свыше 60 (шестидесяти) календарных дней, Заказчик имеет право расторгнуть Договор в одностороннем внесудебном порядке, а также потребовать возмещения убытков. При этом Заказчик также вправе возвратить Подрядчику имущество (имущественные права) и / или результаты работ / услуг, ранее принятые по Договору, и потребовать возврата уплаченных денежных средств.</w:t>
      </w:r>
    </w:p>
    <w:p w:rsidR="00757551" w:rsidRPr="000F6490" w:rsidRDefault="00757551" w:rsidP="00112105">
      <w:pPr>
        <w:pStyle w:val="ae"/>
        <w:numPr>
          <w:ilvl w:val="1"/>
          <w:numId w:val="24"/>
        </w:numPr>
        <w:shd w:val="clear" w:color="auto" w:fill="FFFFFF"/>
        <w:tabs>
          <w:tab w:val="left" w:pos="426"/>
          <w:tab w:val="left" w:pos="1276"/>
        </w:tabs>
        <w:ind w:left="0" w:firstLine="709"/>
        <w:jc w:val="both"/>
        <w:rPr>
          <w:bCs/>
        </w:rPr>
      </w:pPr>
      <w:r w:rsidRPr="000F6490">
        <w:rPr>
          <w:bCs/>
        </w:rPr>
        <w:t xml:space="preserve">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неисполнением </w:t>
      </w:r>
      <w:r w:rsidR="00DF3F3A" w:rsidRPr="000F6490">
        <w:rPr>
          <w:bCs/>
        </w:rPr>
        <w:t xml:space="preserve">(ненадлежащим исполнением) </w:t>
      </w:r>
      <w:r w:rsidRPr="000F6490">
        <w:rPr>
          <w:bCs/>
        </w:rPr>
        <w:t>Подрядчиком своих обязательств, произведенных для восстановления нарушенного права, а также упущенной выгоды.</w:t>
      </w:r>
    </w:p>
    <w:p w:rsidR="00757551" w:rsidRPr="000F6490" w:rsidRDefault="00757551" w:rsidP="00112105">
      <w:pPr>
        <w:pStyle w:val="ae"/>
        <w:numPr>
          <w:ilvl w:val="1"/>
          <w:numId w:val="24"/>
        </w:numPr>
        <w:shd w:val="clear" w:color="auto" w:fill="FFFFFF"/>
        <w:tabs>
          <w:tab w:val="left" w:pos="426"/>
          <w:tab w:val="left" w:pos="1276"/>
        </w:tabs>
        <w:ind w:left="0" w:firstLine="709"/>
        <w:jc w:val="both"/>
      </w:pPr>
      <w:r w:rsidRPr="000F6490">
        <w:t>Предусмотренный пункт</w:t>
      </w:r>
      <w:r w:rsidR="004F5DCA">
        <w:t>ом</w:t>
      </w:r>
      <w:r w:rsidRPr="000F6490">
        <w:t xml:space="preserve"> 6.</w:t>
      </w:r>
      <w:r w:rsidR="004F5DCA">
        <w:t>6</w:t>
      </w:r>
      <w:r w:rsidR="001235D1" w:rsidRPr="000F6490">
        <w:t xml:space="preserve"> </w:t>
      </w:r>
      <w:r w:rsidRPr="000F6490">
        <w:t xml:space="preserve">Договора ущерб </w:t>
      </w:r>
      <w:r w:rsidR="003C1985" w:rsidRPr="000F6490">
        <w:t>Заказчик</w:t>
      </w:r>
      <w:r w:rsidRPr="000F6490">
        <w:t>а компенсируется Подрядчиком в полной сумме сверх неустойки.</w:t>
      </w:r>
    </w:p>
    <w:p w:rsidR="00757551" w:rsidRPr="000F6490" w:rsidRDefault="00757551" w:rsidP="00112105">
      <w:pPr>
        <w:pStyle w:val="ae"/>
        <w:numPr>
          <w:ilvl w:val="1"/>
          <w:numId w:val="24"/>
        </w:numPr>
        <w:shd w:val="clear" w:color="auto" w:fill="FFFFFF"/>
        <w:tabs>
          <w:tab w:val="left" w:pos="426"/>
          <w:tab w:val="left" w:pos="1276"/>
        </w:tabs>
        <w:ind w:left="0" w:firstLine="709"/>
        <w:jc w:val="both"/>
        <w:rPr>
          <w:bCs/>
        </w:rPr>
      </w:pPr>
      <w:r w:rsidRPr="000F6490">
        <w:rPr>
          <w:bCs/>
        </w:rPr>
        <w:t xml:space="preserve">Обязанность по уплате неустойки 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757551" w:rsidRPr="000F6490" w:rsidRDefault="00757551" w:rsidP="00112105">
      <w:pPr>
        <w:pStyle w:val="ae"/>
        <w:numPr>
          <w:ilvl w:val="1"/>
          <w:numId w:val="24"/>
        </w:numPr>
        <w:shd w:val="clear" w:color="auto" w:fill="FFFFFF"/>
        <w:tabs>
          <w:tab w:val="left" w:pos="426"/>
          <w:tab w:val="left" w:pos="1276"/>
        </w:tabs>
        <w:ind w:left="0" w:firstLine="709"/>
        <w:jc w:val="both"/>
        <w:rPr>
          <w:bCs/>
        </w:rPr>
      </w:pPr>
      <w:r w:rsidRPr="000F6490">
        <w:rPr>
          <w:bCs/>
        </w:rPr>
        <w:t>Уплата неустойки и</w:t>
      </w:r>
      <w:r w:rsidR="001235D1" w:rsidRPr="000F6490">
        <w:rPr>
          <w:bCs/>
        </w:rPr>
        <w:t xml:space="preserve"> / или</w:t>
      </w:r>
      <w:r w:rsidRPr="000F6490">
        <w:rPr>
          <w:bCs/>
        </w:rPr>
        <w:t xml:space="preserve"> штрафа не освобождает Стороны от исполнения обязательств по Договору, обязанности по устранению допущенных нарушений условий Договора и</w:t>
      </w:r>
      <w:r w:rsidR="001235D1" w:rsidRPr="000F6490">
        <w:rPr>
          <w:bCs/>
        </w:rPr>
        <w:t xml:space="preserve"> / или</w:t>
      </w:r>
      <w:r w:rsidRPr="000F6490">
        <w:rPr>
          <w:bCs/>
        </w:rPr>
        <w:t xml:space="preserve"> их последствий.</w:t>
      </w:r>
    </w:p>
    <w:p w:rsidR="00757551" w:rsidRPr="000F6490" w:rsidRDefault="00757551" w:rsidP="00112105">
      <w:pPr>
        <w:pStyle w:val="ae"/>
        <w:numPr>
          <w:ilvl w:val="1"/>
          <w:numId w:val="24"/>
        </w:numPr>
        <w:shd w:val="clear" w:color="auto" w:fill="FFFFFF"/>
        <w:tabs>
          <w:tab w:val="left" w:pos="426"/>
          <w:tab w:val="left" w:pos="1276"/>
        </w:tabs>
        <w:ind w:left="0" w:firstLine="709"/>
        <w:jc w:val="both"/>
        <w:rPr>
          <w:bCs/>
        </w:rPr>
      </w:pPr>
      <w:r w:rsidRPr="000F6490">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rsidR="00757551" w:rsidRDefault="00757551" w:rsidP="00112105">
      <w:pPr>
        <w:pStyle w:val="ae"/>
        <w:numPr>
          <w:ilvl w:val="1"/>
          <w:numId w:val="24"/>
        </w:numPr>
        <w:shd w:val="clear" w:color="auto" w:fill="FFFFFF"/>
        <w:tabs>
          <w:tab w:val="left" w:pos="426"/>
          <w:tab w:val="left" w:pos="1276"/>
        </w:tabs>
        <w:ind w:left="0" w:firstLine="709"/>
        <w:jc w:val="both"/>
        <w:rPr>
          <w:bCs/>
        </w:rPr>
      </w:pPr>
      <w:r w:rsidRPr="000F6490">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rsidR="00103501" w:rsidRDefault="00103501" w:rsidP="00103501">
      <w:pPr>
        <w:pStyle w:val="ae"/>
        <w:shd w:val="clear" w:color="auto" w:fill="FFFFFF"/>
        <w:tabs>
          <w:tab w:val="left" w:pos="426"/>
          <w:tab w:val="left" w:pos="1276"/>
        </w:tabs>
        <w:ind w:left="709"/>
        <w:jc w:val="both"/>
        <w:rPr>
          <w:bCs/>
        </w:rPr>
      </w:pPr>
    </w:p>
    <w:p w:rsidR="004B090F" w:rsidRDefault="004B090F" w:rsidP="00112105">
      <w:pPr>
        <w:pStyle w:val="ae"/>
        <w:numPr>
          <w:ilvl w:val="0"/>
          <w:numId w:val="24"/>
        </w:numPr>
        <w:shd w:val="clear" w:color="auto" w:fill="FFFFFF"/>
        <w:tabs>
          <w:tab w:val="left" w:pos="284"/>
          <w:tab w:val="left" w:pos="1134"/>
        </w:tabs>
        <w:ind w:left="0" w:firstLine="709"/>
        <w:jc w:val="center"/>
        <w:rPr>
          <w:b/>
          <w:bCs/>
        </w:rPr>
      </w:pPr>
      <w:bookmarkStart w:id="18" w:name="_Ref42243832"/>
      <w:r w:rsidRPr="000F6490">
        <w:rPr>
          <w:b/>
          <w:bCs/>
        </w:rPr>
        <w:t>Гарантии качества</w:t>
      </w:r>
      <w:r w:rsidR="00740FD2" w:rsidRPr="000F6490">
        <w:rPr>
          <w:b/>
          <w:bCs/>
        </w:rPr>
        <w:t xml:space="preserve"> </w:t>
      </w:r>
      <w:r w:rsidR="00C80725" w:rsidRPr="000F6490">
        <w:rPr>
          <w:b/>
          <w:bCs/>
        </w:rPr>
        <w:t>Р</w:t>
      </w:r>
      <w:r w:rsidRPr="000F6490">
        <w:rPr>
          <w:b/>
          <w:bCs/>
        </w:rPr>
        <w:t xml:space="preserve">езультата </w:t>
      </w:r>
      <w:r w:rsidR="00790AEE" w:rsidRPr="000F6490">
        <w:rPr>
          <w:b/>
          <w:bCs/>
        </w:rPr>
        <w:t>Р</w:t>
      </w:r>
      <w:r w:rsidRPr="000F6490">
        <w:rPr>
          <w:b/>
          <w:bCs/>
        </w:rPr>
        <w:t>абот</w:t>
      </w:r>
      <w:bookmarkEnd w:id="18"/>
    </w:p>
    <w:p w:rsidR="00645523" w:rsidRPr="000F6490" w:rsidRDefault="003B55C2" w:rsidP="00112105">
      <w:pPr>
        <w:numPr>
          <w:ilvl w:val="1"/>
          <w:numId w:val="24"/>
        </w:numPr>
        <w:tabs>
          <w:tab w:val="left" w:pos="1276"/>
        </w:tabs>
        <w:spacing w:line="240" w:lineRule="auto"/>
        <w:ind w:left="0" w:firstLine="709"/>
        <w:rPr>
          <w:bCs/>
          <w:snapToGrid/>
          <w:sz w:val="24"/>
          <w:szCs w:val="24"/>
        </w:rPr>
      </w:pPr>
      <w:bookmarkStart w:id="19" w:name="_Ref361337777"/>
      <w:r w:rsidRPr="000F6490">
        <w:rPr>
          <w:sz w:val="24"/>
          <w:szCs w:val="24"/>
        </w:rPr>
        <w:t>Гарантийный</w:t>
      </w:r>
      <w:r w:rsidRPr="000F6490">
        <w:rPr>
          <w:bCs/>
          <w:sz w:val="24"/>
          <w:szCs w:val="24"/>
        </w:rPr>
        <w:t xml:space="preserve"> срок по Договору </w:t>
      </w:r>
      <w:r w:rsidR="004E4F90" w:rsidRPr="000F6490">
        <w:rPr>
          <w:bCs/>
          <w:sz w:val="24"/>
          <w:szCs w:val="24"/>
        </w:rPr>
        <w:t>устанавливается продолжительностью</w:t>
      </w:r>
      <w:r w:rsidR="00D566E1" w:rsidRPr="000F6490">
        <w:rPr>
          <w:bCs/>
          <w:sz w:val="24"/>
          <w:szCs w:val="24"/>
        </w:rPr>
        <w:t xml:space="preserve"> </w:t>
      </w:r>
      <w:r w:rsidR="009A48E5" w:rsidRPr="000F6490">
        <w:rPr>
          <w:sz w:val="24"/>
          <w:szCs w:val="24"/>
        </w:rPr>
        <w:t>24</w:t>
      </w:r>
      <w:r w:rsidR="00D566E1" w:rsidRPr="000F6490">
        <w:rPr>
          <w:sz w:val="24"/>
          <w:szCs w:val="24"/>
        </w:rPr>
        <w:t xml:space="preserve"> (</w:t>
      </w:r>
      <w:r w:rsidR="009A48E5" w:rsidRPr="000F6490">
        <w:rPr>
          <w:sz w:val="24"/>
          <w:szCs w:val="24"/>
        </w:rPr>
        <w:t>двадцать четыре</w:t>
      </w:r>
      <w:r w:rsidR="00D566E1" w:rsidRPr="000F6490">
        <w:rPr>
          <w:sz w:val="24"/>
          <w:szCs w:val="24"/>
        </w:rPr>
        <w:t xml:space="preserve">) </w:t>
      </w:r>
      <w:r w:rsidR="0087405F" w:rsidRPr="000F6490">
        <w:rPr>
          <w:sz w:val="24"/>
          <w:szCs w:val="24"/>
        </w:rPr>
        <w:t>месяц</w:t>
      </w:r>
      <w:r w:rsidR="009A48E5" w:rsidRPr="000F6490">
        <w:rPr>
          <w:sz w:val="24"/>
          <w:szCs w:val="24"/>
        </w:rPr>
        <w:t>а</w:t>
      </w:r>
      <w:r w:rsidR="00740FD2" w:rsidRPr="000F6490">
        <w:rPr>
          <w:sz w:val="24"/>
          <w:szCs w:val="24"/>
        </w:rPr>
        <w:t xml:space="preserve"> </w:t>
      </w:r>
      <w:bookmarkEnd w:id="19"/>
      <w:r w:rsidR="004E4F90" w:rsidRPr="000F6490">
        <w:rPr>
          <w:bCs/>
          <w:sz w:val="24"/>
          <w:szCs w:val="24"/>
        </w:rPr>
        <w:t>с момента подписания акта приемки выполненных работ</w:t>
      </w:r>
      <w:r w:rsidRPr="000F6490">
        <w:rPr>
          <w:bCs/>
          <w:sz w:val="24"/>
          <w:szCs w:val="24"/>
        </w:rPr>
        <w:t xml:space="preserve">. </w:t>
      </w:r>
      <w:r w:rsidR="00645523" w:rsidRPr="000F6490">
        <w:rPr>
          <w:bCs/>
          <w:snapToGrid/>
          <w:sz w:val="24"/>
          <w:szCs w:val="24"/>
        </w:rPr>
        <w:t xml:space="preserve">Гарантийный срок может быть продлен в соответствии с условиями Договора. </w:t>
      </w:r>
    </w:p>
    <w:p w:rsidR="00645523" w:rsidRPr="000F6490" w:rsidRDefault="00645523" w:rsidP="00112105">
      <w:pPr>
        <w:pStyle w:val="ae"/>
        <w:numPr>
          <w:ilvl w:val="1"/>
          <w:numId w:val="24"/>
        </w:numPr>
        <w:shd w:val="clear" w:color="auto" w:fill="FFFFFF"/>
        <w:tabs>
          <w:tab w:val="left" w:pos="568"/>
          <w:tab w:val="left" w:pos="1276"/>
        </w:tabs>
        <w:ind w:left="0" w:firstLine="709"/>
        <w:jc w:val="both"/>
        <w:rPr>
          <w:bCs/>
        </w:rPr>
      </w:pPr>
      <w:r w:rsidRPr="000F6490">
        <w:rPr>
          <w:bCs/>
        </w:rPr>
        <w:t>Гарантийные обязательства Подрядчика н</w:t>
      </w:r>
      <w:r w:rsidR="00EF7050" w:rsidRPr="000F6490">
        <w:rPr>
          <w:bCs/>
        </w:rPr>
        <w:t>аступают с</w:t>
      </w:r>
      <w:r w:rsidRPr="000F6490">
        <w:rPr>
          <w:bCs/>
        </w:rPr>
        <w:t xml:space="preserve"> даты </w:t>
      </w:r>
      <w:r w:rsidR="00A222BE" w:rsidRPr="000F6490">
        <w:rPr>
          <w:bCs/>
        </w:rPr>
        <w:t>прекращения (</w:t>
      </w:r>
      <w:r w:rsidRPr="000F6490">
        <w:rPr>
          <w:bCs/>
        </w:rPr>
        <w:t>расторжения</w:t>
      </w:r>
      <w:r w:rsidR="00A222BE" w:rsidRPr="000F6490">
        <w:rPr>
          <w:bCs/>
        </w:rPr>
        <w:t>)</w:t>
      </w:r>
      <w:r w:rsidRPr="000F6490">
        <w:rPr>
          <w:bCs/>
        </w:rPr>
        <w:t xml:space="preserve"> Договора (подписания Сторонами соглашения о расторжении Договора, получения любой из Сторон </w:t>
      </w:r>
      <w:r w:rsidR="00A222BE" w:rsidRPr="000F6490">
        <w:rPr>
          <w:bCs/>
        </w:rPr>
        <w:t xml:space="preserve">уведомления об отказе от Договора </w:t>
      </w:r>
      <w:r w:rsidRPr="000F6490">
        <w:rPr>
          <w:bCs/>
        </w:rPr>
        <w:t xml:space="preserve">или иного документа, свидетельствующего о воле Стороны, направленной на расторжение Договора), поскольку </w:t>
      </w:r>
      <w:r w:rsidR="00A222BE" w:rsidRPr="000F6490">
        <w:rPr>
          <w:bCs/>
        </w:rPr>
        <w:t>прекращение (</w:t>
      </w:r>
      <w:r w:rsidRPr="000F6490">
        <w:rPr>
          <w:bCs/>
        </w:rPr>
        <w:t>расторжение</w:t>
      </w:r>
      <w:r w:rsidR="00A222BE" w:rsidRPr="000F6490">
        <w:rPr>
          <w:bCs/>
        </w:rPr>
        <w:t>)</w:t>
      </w:r>
      <w:r w:rsidRPr="000F6490">
        <w:rPr>
          <w:bCs/>
        </w:rPr>
        <w:t xml:space="preserve"> Договора не является основанием для прекращения гарантийных обязательств по выполненным Подрядчиком Работам</w:t>
      </w:r>
      <w:r w:rsidR="000B56D9" w:rsidRPr="000F6490">
        <w:rPr>
          <w:bCs/>
        </w:rPr>
        <w:t>.</w:t>
      </w:r>
    </w:p>
    <w:p w:rsidR="007A39A0" w:rsidRPr="000F6490" w:rsidRDefault="00061C32" w:rsidP="00112105">
      <w:pPr>
        <w:pStyle w:val="ae"/>
        <w:numPr>
          <w:ilvl w:val="1"/>
          <w:numId w:val="24"/>
        </w:numPr>
        <w:shd w:val="clear" w:color="auto" w:fill="FFFFFF"/>
        <w:tabs>
          <w:tab w:val="left" w:pos="1276"/>
        </w:tabs>
        <w:ind w:left="0" w:firstLine="709"/>
        <w:jc w:val="both"/>
        <w:rPr>
          <w:bCs/>
        </w:rPr>
      </w:pPr>
      <w:r w:rsidRPr="000F6490">
        <w:rPr>
          <w:bCs/>
        </w:rPr>
        <w:t>В</w:t>
      </w:r>
      <w:r w:rsidR="00576D4D" w:rsidRPr="000F6490">
        <w:rPr>
          <w:bCs/>
        </w:rPr>
        <w:t xml:space="preserve"> течение </w:t>
      </w:r>
      <w:r w:rsidRPr="000F6490">
        <w:rPr>
          <w:bCs/>
        </w:rPr>
        <w:t xml:space="preserve">Гарантийного срока </w:t>
      </w:r>
      <w:r w:rsidR="00576D4D" w:rsidRPr="000F6490">
        <w:rPr>
          <w:bCs/>
        </w:rPr>
        <w:t xml:space="preserve">Подрядчик гарантирует возможность эксплуатации </w:t>
      </w:r>
      <w:r w:rsidR="00645523" w:rsidRPr="000F6490">
        <w:rPr>
          <w:bCs/>
        </w:rPr>
        <w:t xml:space="preserve">Результата </w:t>
      </w:r>
      <w:r w:rsidR="00576D4D" w:rsidRPr="000F6490">
        <w:rPr>
          <w:bCs/>
        </w:rPr>
        <w:t xml:space="preserve">Работ в соответствии с его целевым назначением, а также несет </w:t>
      </w:r>
      <w:r w:rsidRPr="000F6490">
        <w:rPr>
          <w:bCs/>
        </w:rPr>
        <w:t xml:space="preserve">безусловную </w:t>
      </w:r>
      <w:r w:rsidR="00576D4D" w:rsidRPr="000F6490">
        <w:rPr>
          <w:bCs/>
        </w:rPr>
        <w:t xml:space="preserve">ответственность за обнаруженные </w:t>
      </w:r>
      <w:r w:rsidR="00645523" w:rsidRPr="000F6490">
        <w:rPr>
          <w:bCs/>
        </w:rPr>
        <w:t xml:space="preserve">Заказчиком недостатки, несоответствия и / или дефекты Результата </w:t>
      </w:r>
      <w:r w:rsidR="00191916" w:rsidRPr="000F6490">
        <w:rPr>
          <w:bCs/>
        </w:rPr>
        <w:t>Р</w:t>
      </w:r>
      <w:r w:rsidR="00645523" w:rsidRPr="000F6490">
        <w:rPr>
          <w:bCs/>
        </w:rPr>
        <w:t xml:space="preserve">абот, если не докажет, что они </w:t>
      </w:r>
      <w:r w:rsidR="007A39A0" w:rsidRPr="000F6490">
        <w:rPr>
          <w:bCs/>
        </w:rPr>
        <w:t xml:space="preserve">явились следствием несоблюдения Заказчиком требований по эксплуатации </w:t>
      </w:r>
      <w:r w:rsidR="00427A11" w:rsidRPr="000F6490">
        <w:rPr>
          <w:bCs/>
        </w:rPr>
        <w:t>Результата Работ</w:t>
      </w:r>
      <w:r w:rsidR="007A39A0" w:rsidRPr="000F6490">
        <w:rPr>
          <w:bCs/>
        </w:rPr>
        <w:t xml:space="preserve">, </w:t>
      </w:r>
      <w:r w:rsidR="006F7AEB" w:rsidRPr="000F6490">
        <w:rPr>
          <w:bCs/>
        </w:rPr>
        <w:t>прямо предусмотренных</w:t>
      </w:r>
      <w:r w:rsidR="007A39A0" w:rsidRPr="000F6490">
        <w:rPr>
          <w:bCs/>
        </w:rPr>
        <w:t xml:space="preserve"> в инструкциях и иных документах, переданных Заказчику. </w:t>
      </w:r>
    </w:p>
    <w:p w:rsidR="00DA3F0D" w:rsidRPr="000F6490" w:rsidRDefault="00773634" w:rsidP="00112105">
      <w:pPr>
        <w:pStyle w:val="ae"/>
        <w:numPr>
          <w:ilvl w:val="1"/>
          <w:numId w:val="24"/>
        </w:numPr>
        <w:shd w:val="clear" w:color="auto" w:fill="FFFFFF"/>
        <w:tabs>
          <w:tab w:val="left" w:pos="1276"/>
        </w:tabs>
        <w:ind w:left="0" w:firstLine="709"/>
        <w:jc w:val="both"/>
        <w:rPr>
          <w:bCs/>
        </w:rPr>
      </w:pPr>
      <w:bookmarkStart w:id="20" w:name="_Ref361337764"/>
      <w:r w:rsidRPr="000F6490">
        <w:rPr>
          <w:bCs/>
        </w:rPr>
        <w:t xml:space="preserve">В случае </w:t>
      </w:r>
      <w:r w:rsidR="00C34E47" w:rsidRPr="000F6490">
        <w:rPr>
          <w:bCs/>
        </w:rPr>
        <w:t>обнаружения</w:t>
      </w:r>
      <w:r w:rsidRPr="000F6490">
        <w:rPr>
          <w:bCs/>
        </w:rPr>
        <w:t xml:space="preserve"> в </w:t>
      </w:r>
      <w:r w:rsidR="00645523" w:rsidRPr="000F6490">
        <w:rPr>
          <w:bCs/>
        </w:rPr>
        <w:t xml:space="preserve">период </w:t>
      </w:r>
      <w:r w:rsidRPr="000F6490">
        <w:rPr>
          <w:bCs/>
        </w:rPr>
        <w:t>Гарантийного срока</w:t>
      </w:r>
      <w:r w:rsidR="00740FD2" w:rsidRPr="000F6490">
        <w:rPr>
          <w:bCs/>
        </w:rPr>
        <w:t xml:space="preserve"> </w:t>
      </w:r>
      <w:r w:rsidRPr="000F6490">
        <w:rPr>
          <w:bCs/>
        </w:rPr>
        <w:t>недостатков</w:t>
      </w:r>
      <w:r w:rsidR="00645523" w:rsidRPr="000F6490">
        <w:rPr>
          <w:bCs/>
        </w:rPr>
        <w:t>, несоответствий и / или дефектов Р</w:t>
      </w:r>
      <w:r w:rsidRPr="000F6490">
        <w:rPr>
          <w:bCs/>
        </w:rPr>
        <w:t>езультат</w:t>
      </w:r>
      <w:r w:rsidR="004D4328" w:rsidRPr="000F6490">
        <w:rPr>
          <w:bCs/>
        </w:rPr>
        <w:t>а</w:t>
      </w:r>
      <w:r w:rsidR="004F1D84" w:rsidRPr="000F6490">
        <w:rPr>
          <w:bCs/>
        </w:rPr>
        <w:t xml:space="preserve"> Работ</w:t>
      </w:r>
      <w:r w:rsidR="00645523" w:rsidRPr="000F6490">
        <w:rPr>
          <w:bCs/>
        </w:rPr>
        <w:t>,</w:t>
      </w:r>
      <w:r w:rsidR="00CE2084" w:rsidRPr="000F6490">
        <w:rPr>
          <w:bCs/>
        </w:rPr>
        <w:t xml:space="preserve"> Заказчик </w:t>
      </w:r>
      <w:r w:rsidRPr="000F6490">
        <w:rPr>
          <w:bCs/>
        </w:rPr>
        <w:t>направляет Подрядчику письменное уведомление</w:t>
      </w:r>
      <w:r w:rsidR="00192698" w:rsidRPr="000F6490">
        <w:rPr>
          <w:bCs/>
        </w:rPr>
        <w:t xml:space="preserve"> с</w:t>
      </w:r>
      <w:r w:rsidR="00740FD2" w:rsidRPr="000F6490">
        <w:rPr>
          <w:bCs/>
        </w:rPr>
        <w:t xml:space="preserve"> </w:t>
      </w:r>
      <w:r w:rsidR="00192698" w:rsidRPr="000F6490">
        <w:rPr>
          <w:bCs/>
        </w:rPr>
        <w:t xml:space="preserve">указанием </w:t>
      </w:r>
      <w:r w:rsidR="00BA3395" w:rsidRPr="000F6490">
        <w:rPr>
          <w:bCs/>
        </w:rPr>
        <w:t>выявленных недостатков</w:t>
      </w:r>
      <w:r w:rsidR="00192698" w:rsidRPr="000F6490">
        <w:rPr>
          <w:bCs/>
        </w:rPr>
        <w:t>.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r w:rsidR="004A125C" w:rsidRPr="000F6490">
        <w:rPr>
          <w:bCs/>
        </w:rPr>
        <w:t>.</w:t>
      </w:r>
      <w:bookmarkEnd w:id="20"/>
    </w:p>
    <w:p w:rsidR="00192698" w:rsidRPr="000F6490" w:rsidRDefault="00192698" w:rsidP="00112105">
      <w:pPr>
        <w:pStyle w:val="ae"/>
        <w:numPr>
          <w:ilvl w:val="1"/>
          <w:numId w:val="24"/>
        </w:numPr>
        <w:shd w:val="clear" w:color="auto" w:fill="FFFFFF"/>
        <w:tabs>
          <w:tab w:val="left" w:pos="1276"/>
        </w:tabs>
        <w:ind w:left="0" w:firstLine="709"/>
        <w:jc w:val="both"/>
        <w:rPr>
          <w:bCs/>
        </w:rPr>
      </w:pPr>
      <w:r w:rsidRPr="000F6490">
        <w:rPr>
          <w:bCs/>
        </w:rPr>
        <w:t>Наличие и полный перечень недостатков,</w:t>
      </w:r>
      <w:r w:rsidR="00740FD2" w:rsidRPr="000F6490">
        <w:rPr>
          <w:bCs/>
        </w:rPr>
        <w:t xml:space="preserve"> </w:t>
      </w:r>
      <w:r w:rsidRPr="000F6490">
        <w:rPr>
          <w:bCs/>
        </w:rPr>
        <w:t xml:space="preserve">несоответствий и / или дефектов Результата Работ, а также </w:t>
      </w:r>
      <w:r w:rsidR="00307307" w:rsidRPr="000F6490">
        <w:rPr>
          <w:bCs/>
        </w:rPr>
        <w:t xml:space="preserve">разумные </w:t>
      </w:r>
      <w:r w:rsidRPr="000F6490">
        <w:rPr>
          <w:bCs/>
        </w:rPr>
        <w:t>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w:t>
      </w:r>
      <w:r w:rsidR="00740FD2" w:rsidRPr="000F6490">
        <w:rPr>
          <w:bCs/>
        </w:rPr>
        <w:t xml:space="preserve"> </w:t>
      </w:r>
      <w:r w:rsidRPr="000F6490">
        <w:rPr>
          <w:bCs/>
        </w:rPr>
        <w:t xml:space="preserve">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w:t>
      </w:r>
      <w:r w:rsidRPr="000F6490">
        <w:rPr>
          <w:bCs/>
        </w:rPr>
        <w:lastRenderedPageBreak/>
        <w:t>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rsidR="00645AA2" w:rsidRPr="000F6490" w:rsidRDefault="00645AA2" w:rsidP="00112105">
      <w:pPr>
        <w:pStyle w:val="ae"/>
        <w:numPr>
          <w:ilvl w:val="1"/>
          <w:numId w:val="24"/>
        </w:numPr>
        <w:tabs>
          <w:tab w:val="left" w:pos="1276"/>
        </w:tabs>
        <w:ind w:left="0" w:firstLine="709"/>
        <w:jc w:val="both"/>
        <w:rPr>
          <w:bCs/>
        </w:rPr>
      </w:pPr>
      <w:r w:rsidRPr="000F6490">
        <w:rPr>
          <w:bCs/>
        </w:rPr>
        <w:t xml:space="preserve">Подрядчик обязан своими силами и за свой счет устранить недостатки, несоответствия и </w:t>
      </w:r>
      <w:r w:rsidR="001235D1" w:rsidRPr="000F6490">
        <w:rPr>
          <w:bCs/>
        </w:rPr>
        <w:t xml:space="preserve">/ или </w:t>
      </w:r>
      <w:r w:rsidRPr="000F6490">
        <w:rPr>
          <w:bCs/>
        </w:rPr>
        <w:t xml:space="preserve">дефекты, обнаруженные Заказчиком в течение Гарантийного срока, в срок, указанный в Акте о недостатках, составленном в </w:t>
      </w:r>
      <w:r w:rsidR="004D4274" w:rsidRPr="000F6490">
        <w:rPr>
          <w:bCs/>
        </w:rPr>
        <w:t>порядке, установленном пунктом 7.5</w:t>
      </w:r>
      <w:r w:rsidRPr="000F6490">
        <w:rPr>
          <w:bCs/>
        </w:rPr>
        <w:t xml:space="preserve"> Договора.</w:t>
      </w:r>
    </w:p>
    <w:p w:rsidR="00645AA2" w:rsidRPr="000F6490" w:rsidRDefault="00645AA2" w:rsidP="00112105">
      <w:pPr>
        <w:pStyle w:val="ae"/>
        <w:numPr>
          <w:ilvl w:val="1"/>
          <w:numId w:val="24"/>
        </w:numPr>
        <w:tabs>
          <w:tab w:val="left" w:pos="1276"/>
        </w:tabs>
        <w:ind w:left="0" w:firstLine="709"/>
        <w:jc w:val="both"/>
        <w:rPr>
          <w:bCs/>
        </w:rPr>
      </w:pPr>
      <w:r w:rsidRPr="000F6490">
        <w:rPr>
          <w:bCs/>
        </w:rPr>
        <w:t xml:space="preserve">Если Подрядчик не устранит недостатки в установленный срок, Заказчик вправе собственными силами и </w:t>
      </w:r>
      <w:r w:rsidR="001235D1" w:rsidRPr="000F6490">
        <w:rPr>
          <w:bCs/>
        </w:rPr>
        <w:t xml:space="preserve">/ или </w:t>
      </w:r>
      <w:r w:rsidRPr="000F6490">
        <w:rPr>
          <w:bCs/>
        </w:rPr>
        <w:t xml:space="preserve">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w:t>
      </w:r>
      <w:r w:rsidR="001235D1" w:rsidRPr="000F6490">
        <w:rPr>
          <w:bCs/>
        </w:rPr>
        <w:t xml:space="preserve">/ или </w:t>
      </w:r>
      <w:r w:rsidRPr="000F6490">
        <w:rPr>
          <w:bCs/>
        </w:rPr>
        <w:t xml:space="preserve">дефектов Результата Работ в течение 10 (десяти) рабочих дней с даты получения соответствующего письменного требования Заказчика. </w:t>
      </w:r>
    </w:p>
    <w:p w:rsidR="004B090F" w:rsidRPr="000F6490" w:rsidRDefault="004B090F" w:rsidP="00112105">
      <w:pPr>
        <w:pStyle w:val="ae"/>
        <w:numPr>
          <w:ilvl w:val="1"/>
          <w:numId w:val="24"/>
        </w:numPr>
        <w:shd w:val="clear" w:color="auto" w:fill="FFFFFF"/>
        <w:tabs>
          <w:tab w:val="left" w:pos="1276"/>
        </w:tabs>
        <w:ind w:left="0" w:firstLine="709"/>
        <w:jc w:val="both"/>
        <w:rPr>
          <w:bCs/>
        </w:rPr>
      </w:pPr>
      <w:r w:rsidRPr="000F6490">
        <w:rPr>
          <w:bCs/>
        </w:rPr>
        <w:t xml:space="preserve">Гарантийный срок </w:t>
      </w:r>
      <w:r w:rsidR="00A31C8F" w:rsidRPr="000F6490">
        <w:rPr>
          <w:bCs/>
        </w:rPr>
        <w:t xml:space="preserve">на </w:t>
      </w:r>
      <w:r w:rsidR="00307307" w:rsidRPr="000F6490">
        <w:rPr>
          <w:bCs/>
        </w:rPr>
        <w:t>Р</w:t>
      </w:r>
      <w:r w:rsidR="00061C32" w:rsidRPr="000F6490">
        <w:rPr>
          <w:bCs/>
        </w:rPr>
        <w:t>езультат Работ</w:t>
      </w:r>
      <w:r w:rsidR="00740FD2" w:rsidRPr="000F6490">
        <w:rPr>
          <w:bCs/>
        </w:rPr>
        <w:t xml:space="preserve"> </w:t>
      </w:r>
      <w:r w:rsidRPr="000F6490">
        <w:rPr>
          <w:bCs/>
        </w:rPr>
        <w:t xml:space="preserve">увеличивается на тот </w:t>
      </w:r>
      <w:r w:rsidR="008D5A61" w:rsidRPr="000F6490">
        <w:rPr>
          <w:bCs/>
        </w:rPr>
        <w:t>период</w:t>
      </w:r>
      <w:r w:rsidR="00740FD2" w:rsidRPr="000F6490">
        <w:rPr>
          <w:bCs/>
        </w:rPr>
        <w:t xml:space="preserve"> </w:t>
      </w:r>
      <w:r w:rsidRPr="000F6490">
        <w:rPr>
          <w:bCs/>
        </w:rPr>
        <w:t xml:space="preserve">времени, в течение которого Заказчик не мог эксплуатировать </w:t>
      </w:r>
      <w:r w:rsidR="00307307" w:rsidRPr="000F6490">
        <w:rPr>
          <w:bCs/>
        </w:rPr>
        <w:t xml:space="preserve">Результат </w:t>
      </w:r>
      <w:r w:rsidRPr="000F6490">
        <w:rPr>
          <w:bCs/>
        </w:rPr>
        <w:t>Работ</w:t>
      </w:r>
      <w:r w:rsidR="00A31C8F" w:rsidRPr="000F6490">
        <w:rPr>
          <w:bCs/>
        </w:rPr>
        <w:t xml:space="preserve"> в целом или </w:t>
      </w:r>
      <w:r w:rsidR="00061C32" w:rsidRPr="000F6490">
        <w:rPr>
          <w:bCs/>
        </w:rPr>
        <w:t>его</w:t>
      </w:r>
      <w:r w:rsidRPr="000F6490">
        <w:rPr>
          <w:bCs/>
        </w:rPr>
        <w:t xml:space="preserve"> часть</w:t>
      </w:r>
      <w:r w:rsidR="00740FD2" w:rsidRPr="000F6490">
        <w:rPr>
          <w:bCs/>
        </w:rPr>
        <w:t xml:space="preserve"> </w:t>
      </w:r>
      <w:r w:rsidRPr="000F6490">
        <w:rPr>
          <w:bCs/>
        </w:rPr>
        <w:t>вследствие указанных</w:t>
      </w:r>
      <w:r w:rsidR="00C34E47" w:rsidRPr="000F6490">
        <w:rPr>
          <w:bCs/>
        </w:rPr>
        <w:t xml:space="preserve"> в настоящем разделе</w:t>
      </w:r>
      <w:r w:rsidRPr="000F6490">
        <w:rPr>
          <w:bCs/>
        </w:rPr>
        <w:t xml:space="preserve"> недостатков.</w:t>
      </w:r>
      <w:r w:rsidR="00740FD2" w:rsidRPr="000F6490">
        <w:rPr>
          <w:bCs/>
        </w:rPr>
        <w:t xml:space="preserve"> </w:t>
      </w:r>
      <w:r w:rsidR="004B278C" w:rsidRPr="000F6490">
        <w:rPr>
          <w:bCs/>
        </w:rPr>
        <w:t xml:space="preserve">Гарантийный </w:t>
      </w:r>
      <w:r w:rsidR="00801F6B" w:rsidRPr="000F6490">
        <w:rPr>
          <w:bCs/>
        </w:rPr>
        <w:t xml:space="preserve">срок на замененную </w:t>
      </w:r>
      <w:r w:rsidR="00061C32" w:rsidRPr="000F6490">
        <w:rPr>
          <w:bCs/>
        </w:rPr>
        <w:t xml:space="preserve">или отремонтированную </w:t>
      </w:r>
      <w:r w:rsidR="00801F6B" w:rsidRPr="000F6490">
        <w:rPr>
          <w:bCs/>
        </w:rPr>
        <w:t xml:space="preserve">составную часть </w:t>
      </w:r>
      <w:r w:rsidR="00307307" w:rsidRPr="000F6490">
        <w:rPr>
          <w:bCs/>
        </w:rPr>
        <w:t xml:space="preserve">Результата </w:t>
      </w:r>
      <w:r w:rsidR="00801F6B" w:rsidRPr="000F6490">
        <w:rPr>
          <w:bCs/>
        </w:rPr>
        <w:t xml:space="preserve">Работ </w:t>
      </w:r>
      <w:r w:rsidR="004B278C" w:rsidRPr="000F6490">
        <w:rPr>
          <w:bCs/>
        </w:rPr>
        <w:t>устанавливается продолжительностью, указанной в п</w:t>
      </w:r>
      <w:r w:rsidR="00307307" w:rsidRPr="000F6490">
        <w:rPr>
          <w:bCs/>
        </w:rPr>
        <w:t xml:space="preserve">ункте </w:t>
      </w:r>
      <w:r w:rsidR="007842B8" w:rsidRPr="000F6490">
        <w:rPr>
          <w:bCs/>
        </w:rPr>
        <w:t>7</w:t>
      </w:r>
      <w:r w:rsidR="00F25F25" w:rsidRPr="000F6490">
        <w:rPr>
          <w:bCs/>
        </w:rPr>
        <w:t>.1</w:t>
      </w:r>
      <w:r w:rsidR="007842B8" w:rsidRPr="000F6490">
        <w:rPr>
          <w:bCs/>
        </w:rPr>
        <w:t xml:space="preserve"> </w:t>
      </w:r>
      <w:r w:rsidR="00307307" w:rsidRPr="000F6490">
        <w:rPr>
          <w:bCs/>
        </w:rPr>
        <w:t xml:space="preserve">Договора, </w:t>
      </w:r>
      <w:r w:rsidR="004B278C" w:rsidRPr="000F6490">
        <w:rPr>
          <w:bCs/>
        </w:rPr>
        <w:t xml:space="preserve">и начинает </w:t>
      </w:r>
      <w:r w:rsidR="00BF6DA3" w:rsidRPr="000F6490">
        <w:rPr>
          <w:bCs/>
        </w:rPr>
        <w:t xml:space="preserve">исчисляться </w:t>
      </w:r>
      <w:r w:rsidR="004B278C" w:rsidRPr="000F6490">
        <w:rPr>
          <w:bCs/>
        </w:rPr>
        <w:t>заново с даты приемки Заказчиком работ по устранению недостатков.</w:t>
      </w:r>
    </w:p>
    <w:p w:rsidR="00645AA2" w:rsidRPr="000F6490" w:rsidRDefault="00645AA2" w:rsidP="00112105">
      <w:pPr>
        <w:pStyle w:val="ae"/>
        <w:numPr>
          <w:ilvl w:val="1"/>
          <w:numId w:val="24"/>
        </w:numPr>
        <w:shd w:val="clear" w:color="auto" w:fill="FFFFFF"/>
        <w:tabs>
          <w:tab w:val="left" w:pos="1276"/>
        </w:tabs>
        <w:ind w:left="0" w:firstLine="709"/>
        <w:jc w:val="both"/>
        <w:rPr>
          <w:color w:val="000000"/>
        </w:rPr>
      </w:pPr>
      <w:r w:rsidRPr="000F6490">
        <w:rPr>
          <w:bCs/>
        </w:rPr>
        <w:t xml:space="preserve">Устранение недостатков, несоответствий и </w:t>
      </w:r>
      <w:r w:rsidR="001235D1" w:rsidRPr="000F6490">
        <w:rPr>
          <w:bCs/>
        </w:rPr>
        <w:t xml:space="preserve">/ или </w:t>
      </w:r>
      <w:r w:rsidRPr="000F6490">
        <w:rPr>
          <w:bCs/>
        </w:rPr>
        <w:t>дефектов Результата Работ, в том числе в рамках срока, установленного в соответствии с пунктом 7.5</w:t>
      </w:r>
      <w:r w:rsidR="006F5C48" w:rsidRPr="000F6490">
        <w:rPr>
          <w:bCs/>
        </w:rPr>
        <w:t xml:space="preserve"> </w:t>
      </w:r>
      <w:r w:rsidRPr="000F6490">
        <w:rPr>
          <w:bCs/>
        </w:rPr>
        <w:t xml:space="preserve">Договора, не освобождает Подрядчика от обязанности возмещения убытков, причиненных Заказчику вследствие наличия таких недостатков. </w:t>
      </w:r>
    </w:p>
    <w:p w:rsidR="00C80725" w:rsidRDefault="00C80725" w:rsidP="001D5310">
      <w:pPr>
        <w:shd w:val="clear" w:color="auto" w:fill="FFFFFF"/>
        <w:tabs>
          <w:tab w:val="left" w:pos="566"/>
        </w:tabs>
        <w:spacing w:line="240" w:lineRule="auto"/>
        <w:ind w:firstLine="709"/>
        <w:rPr>
          <w:color w:val="000000"/>
          <w:sz w:val="24"/>
          <w:szCs w:val="24"/>
        </w:rPr>
      </w:pPr>
    </w:p>
    <w:p w:rsidR="00236FD3" w:rsidRDefault="00236FD3" w:rsidP="00112105">
      <w:pPr>
        <w:pStyle w:val="ae"/>
        <w:numPr>
          <w:ilvl w:val="0"/>
          <w:numId w:val="24"/>
        </w:numPr>
        <w:shd w:val="clear" w:color="auto" w:fill="FFFFFF"/>
        <w:tabs>
          <w:tab w:val="left" w:pos="426"/>
          <w:tab w:val="left" w:pos="1134"/>
        </w:tabs>
        <w:ind w:left="0" w:firstLine="709"/>
        <w:jc w:val="center"/>
        <w:rPr>
          <w:b/>
          <w:bCs/>
        </w:rPr>
      </w:pPr>
      <w:r w:rsidRPr="000F6490">
        <w:rPr>
          <w:b/>
          <w:bCs/>
        </w:rPr>
        <w:t>Исключительные права и патенты</w:t>
      </w:r>
    </w:p>
    <w:p w:rsidR="00236FD3" w:rsidRPr="000F6490" w:rsidRDefault="00236FD3" w:rsidP="00112105">
      <w:pPr>
        <w:pStyle w:val="ae"/>
        <w:numPr>
          <w:ilvl w:val="1"/>
          <w:numId w:val="24"/>
        </w:numPr>
        <w:shd w:val="clear" w:color="auto" w:fill="FFFFFF"/>
        <w:tabs>
          <w:tab w:val="left" w:pos="1276"/>
        </w:tabs>
        <w:ind w:left="0" w:firstLine="709"/>
        <w:jc w:val="both"/>
        <w:rPr>
          <w:bCs/>
        </w:rPr>
      </w:pPr>
      <w:r w:rsidRPr="000F6490">
        <w:rPr>
          <w:bCs/>
        </w:rPr>
        <w:t xml:space="preserve">Подрядчик гарантирует, что выполнение Работ, предусмотренных Договором, а также передача Заказчику </w:t>
      </w:r>
      <w:r w:rsidR="00894CC2" w:rsidRPr="000F6490">
        <w:rPr>
          <w:bCs/>
        </w:rPr>
        <w:t>Р</w:t>
      </w:r>
      <w:r w:rsidRPr="000F6490">
        <w:rPr>
          <w:bCs/>
        </w:rPr>
        <w:t xml:space="preserve">езультата </w:t>
      </w:r>
      <w:r w:rsidR="00894CC2" w:rsidRPr="000F6490">
        <w:rPr>
          <w:bCs/>
        </w:rPr>
        <w:t xml:space="preserve">Работ </w:t>
      </w:r>
      <w:r w:rsidRPr="000F6490">
        <w:rPr>
          <w:bCs/>
        </w:rPr>
        <w:t>не наруш</w:t>
      </w:r>
      <w:r w:rsidR="000C025E" w:rsidRPr="000F6490">
        <w:rPr>
          <w:bCs/>
        </w:rPr>
        <w:t>и</w:t>
      </w:r>
      <w:r w:rsidRPr="000F6490">
        <w:rPr>
          <w:bCs/>
        </w:rPr>
        <w:t xml:space="preserve">т исключительных </w:t>
      </w:r>
      <w:r w:rsidR="001C01C7" w:rsidRPr="000F6490">
        <w:rPr>
          <w:bCs/>
        </w:rPr>
        <w:t xml:space="preserve">и иных интеллектуальных </w:t>
      </w:r>
      <w:r w:rsidRPr="000F6490">
        <w:rPr>
          <w:bCs/>
        </w:rPr>
        <w:t>прав третьих лиц</w:t>
      </w:r>
      <w:r w:rsidR="00740FD2" w:rsidRPr="000F6490">
        <w:rPr>
          <w:bCs/>
        </w:rPr>
        <w:t xml:space="preserve"> </w:t>
      </w:r>
      <w:r w:rsidR="000C025E" w:rsidRPr="000F6490">
        <w:rPr>
          <w:bCs/>
        </w:rPr>
        <w:t>на результаты интеллектуальной деятельности или средства индивидуализации</w:t>
      </w:r>
      <w:r w:rsidRPr="000F6490">
        <w:rPr>
          <w:bCs/>
        </w:rPr>
        <w:t xml:space="preserve">, </w:t>
      </w:r>
      <w:r w:rsidR="001C01C7" w:rsidRPr="000F6490">
        <w:rPr>
          <w:bCs/>
        </w:rPr>
        <w:t xml:space="preserve">которым предоставляется правовая охрана, </w:t>
      </w:r>
      <w:r w:rsidRPr="000F6490">
        <w:rPr>
          <w:bCs/>
        </w:rPr>
        <w:t>в том числе авторских</w:t>
      </w:r>
      <w:r w:rsidR="001C01C7" w:rsidRPr="000F6490">
        <w:rPr>
          <w:bCs/>
        </w:rPr>
        <w:t xml:space="preserve"> и смежных с ними прав</w:t>
      </w:r>
      <w:r w:rsidRPr="000F6490">
        <w:rPr>
          <w:bCs/>
        </w:rPr>
        <w:t xml:space="preserve">, патентных </w:t>
      </w:r>
      <w:r w:rsidR="001C01C7" w:rsidRPr="000F6490">
        <w:rPr>
          <w:bCs/>
        </w:rPr>
        <w:t>прав, прав на секрет производства</w:t>
      </w:r>
      <w:r w:rsidRPr="000F6490">
        <w:rPr>
          <w:bCs/>
        </w:rPr>
        <w:t>.</w:t>
      </w:r>
    </w:p>
    <w:p w:rsidR="00236FD3" w:rsidRPr="000F6490" w:rsidRDefault="00236FD3" w:rsidP="00112105">
      <w:pPr>
        <w:pStyle w:val="ae"/>
        <w:numPr>
          <w:ilvl w:val="1"/>
          <w:numId w:val="24"/>
        </w:numPr>
        <w:shd w:val="clear" w:color="auto" w:fill="FFFFFF"/>
        <w:tabs>
          <w:tab w:val="left" w:pos="1276"/>
        </w:tabs>
        <w:ind w:left="0" w:firstLine="709"/>
        <w:jc w:val="both"/>
        <w:rPr>
          <w:bCs/>
        </w:rPr>
      </w:pPr>
      <w:r w:rsidRPr="000F6490">
        <w:rPr>
          <w:bCs/>
        </w:rPr>
        <w:t xml:space="preserve">Подрядчик вправе использовать при выполнении Работ </w:t>
      </w:r>
      <w:r w:rsidR="002952DB" w:rsidRPr="000F6490">
        <w:rPr>
          <w:bCs/>
        </w:rPr>
        <w:t xml:space="preserve">результаты </w:t>
      </w:r>
      <w:r w:rsidRPr="000F6490">
        <w:rPr>
          <w:bCs/>
        </w:rPr>
        <w:t xml:space="preserve">интеллектуальной </w:t>
      </w:r>
      <w:r w:rsidR="002952DB" w:rsidRPr="000F6490">
        <w:rPr>
          <w:bCs/>
        </w:rPr>
        <w:t>деятельности</w:t>
      </w:r>
      <w:r w:rsidRPr="000F6490">
        <w:rPr>
          <w:bCs/>
        </w:rPr>
        <w:t xml:space="preserve">, принадлежащие третьим лицам, только если он получил на это соответствующие разрешения (лицензии) этих лиц. </w:t>
      </w:r>
    </w:p>
    <w:p w:rsidR="00236FD3" w:rsidRPr="000F6490" w:rsidRDefault="00236FD3" w:rsidP="00112105">
      <w:pPr>
        <w:pStyle w:val="ae"/>
        <w:numPr>
          <w:ilvl w:val="1"/>
          <w:numId w:val="24"/>
        </w:numPr>
        <w:shd w:val="clear" w:color="auto" w:fill="FFFFFF"/>
        <w:tabs>
          <w:tab w:val="left" w:pos="1276"/>
        </w:tabs>
        <w:ind w:left="0" w:firstLine="709"/>
        <w:jc w:val="both"/>
        <w:rPr>
          <w:bCs/>
        </w:rPr>
      </w:pPr>
      <w:r w:rsidRPr="000F6490">
        <w:rPr>
          <w:bCs/>
        </w:rPr>
        <w:t xml:space="preserve">В состав </w:t>
      </w:r>
      <w:r w:rsidR="00D700FE" w:rsidRPr="000F6490">
        <w:rPr>
          <w:bCs/>
        </w:rPr>
        <w:t>Р</w:t>
      </w:r>
      <w:r w:rsidRPr="000F6490">
        <w:rPr>
          <w:bCs/>
        </w:rPr>
        <w:t>езультата Работ по Договору считаются включенными все разрешения</w:t>
      </w:r>
      <w:r w:rsidR="0023284A" w:rsidRPr="000F6490">
        <w:rPr>
          <w:bCs/>
        </w:rPr>
        <w:t xml:space="preserve"> (лицензии)</w:t>
      </w:r>
      <w:r w:rsidRPr="000F6490">
        <w:rPr>
          <w:bCs/>
        </w:rPr>
        <w:t xml:space="preserve">, необходимые для эксплуатации Заказчиком </w:t>
      </w:r>
      <w:r w:rsidR="00894CC2" w:rsidRPr="000F6490">
        <w:rPr>
          <w:bCs/>
        </w:rPr>
        <w:t>Р</w:t>
      </w:r>
      <w:r w:rsidRPr="000F6490">
        <w:rPr>
          <w:bCs/>
        </w:rPr>
        <w:t>езультата Работ</w:t>
      </w:r>
      <w:r w:rsidR="00D700FE" w:rsidRPr="000F6490">
        <w:rPr>
          <w:bCs/>
        </w:rPr>
        <w:t xml:space="preserve"> в течение всего установленного срока эксплуатации</w:t>
      </w:r>
      <w:r w:rsidRPr="000F6490">
        <w:rPr>
          <w:bCs/>
        </w:rPr>
        <w:t xml:space="preserve">, его технического обслуживания и ремонта, </w:t>
      </w:r>
      <w:r w:rsidR="00D700FE" w:rsidRPr="000F6490">
        <w:rPr>
          <w:bCs/>
        </w:rPr>
        <w:t xml:space="preserve">а также </w:t>
      </w:r>
      <w:r w:rsidRPr="000F6490">
        <w:rPr>
          <w:bCs/>
        </w:rPr>
        <w:t xml:space="preserve">реконструкции </w:t>
      </w:r>
      <w:r w:rsidR="00D700FE" w:rsidRPr="000F6490">
        <w:rPr>
          <w:bCs/>
        </w:rPr>
        <w:t xml:space="preserve">и / </w:t>
      </w:r>
      <w:r w:rsidRPr="000F6490">
        <w:rPr>
          <w:bCs/>
        </w:rPr>
        <w:t xml:space="preserve">или модернизации. </w:t>
      </w:r>
    </w:p>
    <w:p w:rsidR="00236FD3" w:rsidRPr="000F6490" w:rsidRDefault="00D700FE" w:rsidP="00112105">
      <w:pPr>
        <w:pStyle w:val="ae"/>
        <w:numPr>
          <w:ilvl w:val="1"/>
          <w:numId w:val="24"/>
        </w:numPr>
        <w:shd w:val="clear" w:color="auto" w:fill="FFFFFF"/>
        <w:tabs>
          <w:tab w:val="left" w:pos="1276"/>
        </w:tabs>
        <w:ind w:left="0" w:firstLine="709"/>
        <w:jc w:val="both"/>
        <w:rPr>
          <w:bCs/>
        </w:rPr>
      </w:pPr>
      <w:r w:rsidRPr="000F6490">
        <w:rPr>
          <w:bCs/>
        </w:rPr>
        <w:t>В случае, е</w:t>
      </w:r>
      <w:r w:rsidR="00236FD3" w:rsidRPr="000F6490">
        <w:rPr>
          <w:bCs/>
        </w:rPr>
        <w:t xml:space="preserve">сли Заказчику будут предъявлены требования, связанные с </w:t>
      </w:r>
      <w:r w:rsidRPr="000F6490">
        <w:rPr>
          <w:bCs/>
        </w:rPr>
        <w:t xml:space="preserve">нарушением Подрядчиком </w:t>
      </w:r>
      <w:r w:rsidR="00236FD3" w:rsidRPr="000F6490">
        <w:rPr>
          <w:bCs/>
        </w:rPr>
        <w:t>при выполнении Работ по Договору исключительны</w:t>
      </w:r>
      <w:r w:rsidRPr="000F6490">
        <w:rPr>
          <w:bCs/>
        </w:rPr>
        <w:t>х</w:t>
      </w:r>
      <w:r w:rsidR="00740FD2" w:rsidRPr="000F6490">
        <w:rPr>
          <w:bCs/>
        </w:rPr>
        <w:t xml:space="preserve"> </w:t>
      </w:r>
      <w:r w:rsidRPr="000F6490">
        <w:rPr>
          <w:bCs/>
        </w:rPr>
        <w:t xml:space="preserve">и / или иных интеллектуальных </w:t>
      </w:r>
      <w:r w:rsidR="00236FD3" w:rsidRPr="000F6490">
        <w:rPr>
          <w:bCs/>
        </w:rPr>
        <w:t xml:space="preserve">прав третьих лиц, Подрядчик </w:t>
      </w:r>
      <w:r w:rsidRPr="000F6490">
        <w:rPr>
          <w:bCs/>
        </w:rPr>
        <w:t xml:space="preserve">обязан </w:t>
      </w:r>
      <w:r w:rsidR="00236FD3" w:rsidRPr="000F6490">
        <w:rPr>
          <w:bCs/>
        </w:rPr>
        <w:t>полностью возместит</w:t>
      </w:r>
      <w:r w:rsidRPr="000F6490">
        <w:rPr>
          <w:bCs/>
        </w:rPr>
        <w:t>ь</w:t>
      </w:r>
      <w:r w:rsidR="00236FD3" w:rsidRPr="000F6490">
        <w:rPr>
          <w:bCs/>
        </w:rPr>
        <w:t xml:space="preserve"> Заказчику все </w:t>
      </w:r>
      <w:r w:rsidRPr="000F6490">
        <w:rPr>
          <w:bCs/>
        </w:rPr>
        <w:t xml:space="preserve">расходы и </w:t>
      </w:r>
      <w:r w:rsidR="00236FD3" w:rsidRPr="000F6490">
        <w:rPr>
          <w:bCs/>
        </w:rPr>
        <w:t>убытки, связанные с такими требованиями, включая расходы на юридических консультантов.</w:t>
      </w:r>
    </w:p>
    <w:p w:rsidR="00D949C5" w:rsidRPr="000F6490" w:rsidRDefault="00D949C5" w:rsidP="001D5310">
      <w:pPr>
        <w:pStyle w:val="ae"/>
        <w:shd w:val="clear" w:color="auto" w:fill="FFFFFF"/>
        <w:tabs>
          <w:tab w:val="left" w:pos="1134"/>
        </w:tabs>
        <w:ind w:left="0" w:firstLine="709"/>
        <w:jc w:val="both"/>
        <w:rPr>
          <w:bCs/>
        </w:rPr>
      </w:pPr>
    </w:p>
    <w:p w:rsidR="00236FD3" w:rsidRDefault="00236FD3" w:rsidP="00112105">
      <w:pPr>
        <w:pStyle w:val="ae"/>
        <w:numPr>
          <w:ilvl w:val="0"/>
          <w:numId w:val="24"/>
        </w:numPr>
        <w:shd w:val="clear" w:color="auto" w:fill="FFFFFF"/>
        <w:tabs>
          <w:tab w:val="left" w:pos="426"/>
          <w:tab w:val="left" w:pos="1134"/>
        </w:tabs>
        <w:ind w:left="0" w:firstLine="709"/>
        <w:jc w:val="center"/>
        <w:rPr>
          <w:b/>
          <w:bCs/>
        </w:rPr>
      </w:pPr>
      <w:r w:rsidRPr="000F6490">
        <w:rPr>
          <w:b/>
          <w:bCs/>
        </w:rPr>
        <w:t>Конфиденциальность</w:t>
      </w:r>
    </w:p>
    <w:p w:rsidR="00236FD3" w:rsidRPr="000F6490" w:rsidRDefault="00236FD3" w:rsidP="00112105">
      <w:pPr>
        <w:pStyle w:val="ae"/>
        <w:numPr>
          <w:ilvl w:val="1"/>
          <w:numId w:val="24"/>
        </w:numPr>
        <w:shd w:val="clear" w:color="auto" w:fill="FFFFFF"/>
        <w:tabs>
          <w:tab w:val="left" w:pos="1276"/>
        </w:tabs>
        <w:ind w:left="0" w:firstLine="709"/>
        <w:jc w:val="both"/>
        <w:rPr>
          <w:bCs/>
        </w:rPr>
      </w:pPr>
      <w:r w:rsidRPr="000F6490">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w:t>
      </w:r>
      <w:r w:rsidR="00AB4A01" w:rsidRPr="000F6490">
        <w:rPr>
          <w:bCs/>
        </w:rPr>
        <w:t>а</w:t>
      </w:r>
      <w:r w:rsidRPr="000F6490">
        <w:rPr>
          <w:bCs/>
        </w:rPr>
        <w:t>, в отношении которой соблюдаются следующие условия:</w:t>
      </w:r>
    </w:p>
    <w:p w:rsidR="00236FD3" w:rsidRPr="000F6490" w:rsidRDefault="00236FD3" w:rsidP="000A1DA3">
      <w:pPr>
        <w:numPr>
          <w:ilvl w:val="0"/>
          <w:numId w:val="5"/>
        </w:numPr>
        <w:tabs>
          <w:tab w:val="left" w:pos="709"/>
          <w:tab w:val="left" w:pos="993"/>
          <w:tab w:val="left" w:pos="1276"/>
          <w:tab w:val="left" w:pos="1418"/>
        </w:tabs>
        <w:spacing w:line="240" w:lineRule="auto"/>
        <w:ind w:left="0" w:firstLine="709"/>
        <w:rPr>
          <w:bCs/>
          <w:snapToGrid/>
          <w:sz w:val="24"/>
          <w:szCs w:val="24"/>
        </w:rPr>
      </w:pPr>
      <w:r w:rsidRPr="000F6490">
        <w:rPr>
          <w:bCs/>
          <w:snapToGrid/>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sidR="00BA2DEF" w:rsidRPr="000F6490">
        <w:rPr>
          <w:sz w:val="24"/>
          <w:szCs w:val="24"/>
        </w:rPr>
        <w:t xml:space="preserve">м, в том числе по причине </w:t>
      </w:r>
      <w:r w:rsidR="00BA2DEF" w:rsidRPr="000F6490">
        <w:rPr>
          <w:bCs/>
          <w:snapToGrid/>
          <w:sz w:val="24"/>
          <w:szCs w:val="24"/>
        </w:rPr>
        <w:t xml:space="preserve">введения в отношении нее режима </w:t>
      </w:r>
      <w:r w:rsidR="00C76893" w:rsidRPr="000F6490">
        <w:rPr>
          <w:bCs/>
          <w:snapToGrid/>
          <w:sz w:val="24"/>
          <w:szCs w:val="24"/>
        </w:rPr>
        <w:t>К</w:t>
      </w:r>
      <w:r w:rsidR="00BA2DEF" w:rsidRPr="000F6490">
        <w:rPr>
          <w:bCs/>
          <w:snapToGrid/>
          <w:sz w:val="24"/>
          <w:szCs w:val="24"/>
        </w:rPr>
        <w:t>оммерческой тайны</w:t>
      </w:r>
      <w:r w:rsidRPr="000F6490">
        <w:rPr>
          <w:bCs/>
          <w:snapToGrid/>
          <w:sz w:val="24"/>
          <w:szCs w:val="24"/>
        </w:rPr>
        <w:t>;</w:t>
      </w:r>
    </w:p>
    <w:p w:rsidR="00236FD3" w:rsidRPr="000F6490" w:rsidRDefault="00236FD3" w:rsidP="000A1DA3">
      <w:pPr>
        <w:numPr>
          <w:ilvl w:val="0"/>
          <w:numId w:val="5"/>
        </w:numPr>
        <w:tabs>
          <w:tab w:val="left" w:pos="709"/>
          <w:tab w:val="left" w:pos="993"/>
          <w:tab w:val="left" w:pos="1276"/>
          <w:tab w:val="left" w:pos="1418"/>
        </w:tabs>
        <w:spacing w:line="240" w:lineRule="auto"/>
        <w:ind w:left="0" w:firstLine="709"/>
        <w:rPr>
          <w:bCs/>
          <w:snapToGrid/>
          <w:sz w:val="24"/>
          <w:szCs w:val="24"/>
        </w:rPr>
      </w:pPr>
      <w:r w:rsidRPr="000F6490">
        <w:rPr>
          <w:bCs/>
          <w:snapToGrid/>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r w:rsidR="00BA2DEF" w:rsidRPr="000F6490">
        <w:rPr>
          <w:bCs/>
          <w:snapToGrid/>
          <w:sz w:val="24"/>
          <w:szCs w:val="24"/>
        </w:rPr>
        <w:t>.</w:t>
      </w:r>
    </w:p>
    <w:p w:rsidR="00236FD3" w:rsidRPr="000F6490" w:rsidRDefault="00236FD3" w:rsidP="00112105">
      <w:pPr>
        <w:pStyle w:val="ae"/>
        <w:numPr>
          <w:ilvl w:val="1"/>
          <w:numId w:val="24"/>
        </w:numPr>
        <w:shd w:val="clear" w:color="auto" w:fill="FFFFFF"/>
        <w:tabs>
          <w:tab w:val="left" w:pos="1276"/>
        </w:tabs>
        <w:ind w:left="0" w:firstLine="709"/>
        <w:jc w:val="both"/>
        <w:rPr>
          <w:bCs/>
        </w:rPr>
      </w:pPr>
      <w:r w:rsidRPr="000F6490">
        <w:rPr>
          <w:bCs/>
        </w:rPr>
        <w:lastRenderedPageBreak/>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r w:rsidR="00B90980" w:rsidRPr="000F6490">
        <w:rPr>
          <w:bCs/>
        </w:rPr>
        <w:t>в рамках, проводимых</w:t>
      </w:r>
      <w:r w:rsidRPr="000F6490">
        <w:rPr>
          <w:bCs/>
        </w:rPr>
        <w:t xml:space="preserve"> Заказчиком закупочных процедур. </w:t>
      </w:r>
    </w:p>
    <w:p w:rsidR="00236FD3" w:rsidRPr="000F6490" w:rsidRDefault="00236FD3" w:rsidP="00112105">
      <w:pPr>
        <w:pStyle w:val="ae"/>
        <w:numPr>
          <w:ilvl w:val="1"/>
          <w:numId w:val="24"/>
        </w:numPr>
        <w:shd w:val="clear" w:color="auto" w:fill="FFFFFF"/>
        <w:tabs>
          <w:tab w:val="left" w:pos="1276"/>
        </w:tabs>
        <w:ind w:left="0" w:firstLine="709"/>
        <w:jc w:val="both"/>
        <w:rPr>
          <w:bCs/>
        </w:rPr>
      </w:pPr>
      <w:r w:rsidRPr="000F6490">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236FD3" w:rsidRPr="000F6490" w:rsidRDefault="00236FD3" w:rsidP="00112105">
      <w:pPr>
        <w:pStyle w:val="ae"/>
        <w:numPr>
          <w:ilvl w:val="1"/>
          <w:numId w:val="24"/>
        </w:numPr>
        <w:shd w:val="clear" w:color="auto" w:fill="FFFFFF"/>
        <w:tabs>
          <w:tab w:val="left" w:pos="1276"/>
        </w:tabs>
        <w:ind w:left="0" w:firstLine="709"/>
        <w:jc w:val="both"/>
        <w:rPr>
          <w:bCs/>
        </w:rPr>
      </w:pPr>
      <w:r w:rsidRPr="000F6490">
        <w:rPr>
          <w:bCs/>
        </w:rPr>
        <w:t>На документ, содержащий Информацию, Заказчиком может быть нанесен гриф «Коммерческая тайна» с указанием обладателя этой информации.</w:t>
      </w:r>
    </w:p>
    <w:p w:rsidR="00236FD3" w:rsidRPr="000F6490" w:rsidRDefault="00236FD3" w:rsidP="00112105">
      <w:pPr>
        <w:pStyle w:val="ae"/>
        <w:numPr>
          <w:ilvl w:val="1"/>
          <w:numId w:val="24"/>
        </w:numPr>
        <w:shd w:val="clear" w:color="auto" w:fill="FFFFFF"/>
        <w:tabs>
          <w:tab w:val="left" w:pos="1276"/>
        </w:tabs>
        <w:ind w:left="0" w:firstLine="709"/>
        <w:jc w:val="both"/>
        <w:rPr>
          <w:bCs/>
        </w:rPr>
      </w:pPr>
      <w:r w:rsidRPr="000F6490">
        <w:rPr>
          <w:bCs/>
        </w:rPr>
        <w:t xml:space="preserve">Информация может включать в себя, </w:t>
      </w:r>
      <w:r w:rsidR="00BA2DEF" w:rsidRPr="000F6490">
        <w:rPr>
          <w:bCs/>
        </w:rPr>
        <w:t>в том числе, но не о</w:t>
      </w:r>
      <w:r w:rsidRPr="000F6490">
        <w:rPr>
          <w:bCs/>
        </w:rPr>
        <w:t>гранич</w:t>
      </w:r>
      <w:r w:rsidR="00BA2DEF" w:rsidRPr="000F6490">
        <w:rPr>
          <w:bCs/>
        </w:rPr>
        <w:t>иваясь</w:t>
      </w:r>
      <w:r w:rsidRPr="000F6490">
        <w:rPr>
          <w:bCs/>
        </w:rPr>
        <w:t>:</w:t>
      </w:r>
    </w:p>
    <w:p w:rsidR="00236FD3" w:rsidRPr="000F6490" w:rsidRDefault="00236FD3" w:rsidP="003F5135">
      <w:pPr>
        <w:numPr>
          <w:ilvl w:val="0"/>
          <w:numId w:val="5"/>
        </w:numPr>
        <w:tabs>
          <w:tab w:val="left" w:pos="993"/>
          <w:tab w:val="left" w:pos="1418"/>
        </w:tabs>
        <w:spacing w:line="240" w:lineRule="auto"/>
        <w:ind w:left="0" w:firstLine="709"/>
        <w:rPr>
          <w:bCs/>
          <w:snapToGrid/>
          <w:sz w:val="24"/>
          <w:szCs w:val="24"/>
        </w:rPr>
      </w:pPr>
      <w:r w:rsidRPr="000F6490">
        <w:rPr>
          <w:bCs/>
          <w:snapToGrid/>
          <w:sz w:val="24"/>
          <w:szCs w:val="24"/>
        </w:rPr>
        <w:t xml:space="preserve">финансовую </w:t>
      </w:r>
      <w:r w:rsidR="00BA2DEF" w:rsidRPr="000F6490">
        <w:rPr>
          <w:bCs/>
          <w:snapToGrid/>
          <w:sz w:val="24"/>
          <w:szCs w:val="24"/>
          <w:lang w:val="en-US"/>
        </w:rPr>
        <w:t>(</w:t>
      </w:r>
      <w:r w:rsidR="00BA2DEF" w:rsidRPr="000F6490">
        <w:rPr>
          <w:bCs/>
          <w:snapToGrid/>
          <w:sz w:val="24"/>
          <w:szCs w:val="24"/>
        </w:rPr>
        <w:t xml:space="preserve">бухгалтерскую) </w:t>
      </w:r>
      <w:r w:rsidRPr="000F6490">
        <w:rPr>
          <w:bCs/>
          <w:snapToGrid/>
          <w:sz w:val="24"/>
          <w:szCs w:val="24"/>
        </w:rPr>
        <w:t>отчетность;</w:t>
      </w:r>
    </w:p>
    <w:p w:rsidR="00236FD3" w:rsidRPr="000F6490" w:rsidRDefault="00236FD3" w:rsidP="003F5135">
      <w:pPr>
        <w:numPr>
          <w:ilvl w:val="0"/>
          <w:numId w:val="5"/>
        </w:numPr>
        <w:tabs>
          <w:tab w:val="left" w:pos="993"/>
          <w:tab w:val="left" w:pos="1418"/>
        </w:tabs>
        <w:spacing w:line="240" w:lineRule="auto"/>
        <w:ind w:left="0" w:firstLine="709"/>
        <w:rPr>
          <w:bCs/>
          <w:snapToGrid/>
          <w:sz w:val="24"/>
          <w:szCs w:val="24"/>
        </w:rPr>
      </w:pPr>
      <w:r w:rsidRPr="000F6490">
        <w:rPr>
          <w:bCs/>
          <w:snapToGrid/>
          <w:sz w:val="24"/>
          <w:szCs w:val="24"/>
        </w:rPr>
        <w:t>учетные регистры бухгалтерского учета;</w:t>
      </w:r>
    </w:p>
    <w:p w:rsidR="00A87F1A" w:rsidRPr="000F6490" w:rsidRDefault="00236FD3" w:rsidP="003F5135">
      <w:pPr>
        <w:numPr>
          <w:ilvl w:val="0"/>
          <w:numId w:val="5"/>
        </w:numPr>
        <w:tabs>
          <w:tab w:val="left" w:pos="993"/>
          <w:tab w:val="left" w:pos="1418"/>
        </w:tabs>
        <w:spacing w:line="240" w:lineRule="auto"/>
        <w:ind w:left="0" w:firstLine="709"/>
        <w:rPr>
          <w:bCs/>
          <w:snapToGrid/>
          <w:sz w:val="24"/>
          <w:szCs w:val="24"/>
        </w:rPr>
      </w:pPr>
      <w:r w:rsidRPr="000F6490">
        <w:rPr>
          <w:bCs/>
          <w:snapToGrid/>
          <w:sz w:val="24"/>
          <w:szCs w:val="24"/>
        </w:rPr>
        <w:t>бизнес-планы;</w:t>
      </w:r>
    </w:p>
    <w:p w:rsidR="00236FD3" w:rsidRPr="000F6490" w:rsidRDefault="00236FD3" w:rsidP="003F5135">
      <w:pPr>
        <w:numPr>
          <w:ilvl w:val="0"/>
          <w:numId w:val="5"/>
        </w:numPr>
        <w:tabs>
          <w:tab w:val="left" w:pos="993"/>
          <w:tab w:val="left" w:pos="1418"/>
        </w:tabs>
        <w:spacing w:line="240" w:lineRule="auto"/>
        <w:ind w:left="0" w:firstLine="709"/>
        <w:rPr>
          <w:bCs/>
          <w:snapToGrid/>
          <w:sz w:val="24"/>
          <w:szCs w:val="24"/>
        </w:rPr>
      </w:pPr>
      <w:r w:rsidRPr="000F6490">
        <w:rPr>
          <w:bCs/>
          <w:snapToGrid/>
          <w:sz w:val="24"/>
          <w:szCs w:val="24"/>
        </w:rPr>
        <w:t xml:space="preserve">договоры </w:t>
      </w:r>
      <w:r w:rsidR="000F0B5C" w:rsidRPr="000F6490">
        <w:rPr>
          <w:bCs/>
          <w:snapToGrid/>
          <w:sz w:val="24"/>
          <w:szCs w:val="24"/>
        </w:rPr>
        <w:t>(</w:t>
      </w:r>
      <w:r w:rsidRPr="000F6490">
        <w:rPr>
          <w:bCs/>
          <w:snapToGrid/>
          <w:sz w:val="24"/>
          <w:szCs w:val="24"/>
        </w:rPr>
        <w:t>соглашения</w:t>
      </w:r>
      <w:r w:rsidR="000F0B5C" w:rsidRPr="000F6490">
        <w:rPr>
          <w:bCs/>
          <w:snapToGrid/>
          <w:sz w:val="24"/>
          <w:szCs w:val="24"/>
        </w:rPr>
        <w:t>)</w:t>
      </w:r>
      <w:r w:rsidRPr="000F6490">
        <w:rPr>
          <w:bCs/>
          <w:snapToGrid/>
          <w:sz w:val="24"/>
          <w:szCs w:val="24"/>
        </w:rPr>
        <w:t xml:space="preserve">, заключаемые или заключенные непосредственно Заказчиком либо в его пользу, а также информацию и сведения, содержащиеся в данных договорах </w:t>
      </w:r>
      <w:r w:rsidR="000F0B5C" w:rsidRPr="000F6490">
        <w:rPr>
          <w:bCs/>
          <w:snapToGrid/>
          <w:sz w:val="24"/>
          <w:szCs w:val="24"/>
        </w:rPr>
        <w:t>(</w:t>
      </w:r>
      <w:r w:rsidRPr="000F6490">
        <w:rPr>
          <w:bCs/>
          <w:snapToGrid/>
          <w:sz w:val="24"/>
          <w:szCs w:val="24"/>
        </w:rPr>
        <w:t>соглашениях</w:t>
      </w:r>
      <w:r w:rsidR="000F0B5C" w:rsidRPr="000F6490">
        <w:rPr>
          <w:bCs/>
          <w:snapToGrid/>
          <w:sz w:val="24"/>
          <w:szCs w:val="24"/>
        </w:rPr>
        <w:t>)</w:t>
      </w:r>
      <w:r w:rsidRPr="000F6490">
        <w:rPr>
          <w:bCs/>
          <w:snapToGrid/>
          <w:sz w:val="24"/>
          <w:szCs w:val="24"/>
        </w:rPr>
        <w:t>;</w:t>
      </w:r>
    </w:p>
    <w:p w:rsidR="00236FD3" w:rsidRPr="000F6490" w:rsidRDefault="00236FD3" w:rsidP="003F5135">
      <w:pPr>
        <w:numPr>
          <w:ilvl w:val="0"/>
          <w:numId w:val="5"/>
        </w:numPr>
        <w:tabs>
          <w:tab w:val="left" w:pos="993"/>
          <w:tab w:val="left" w:pos="1418"/>
        </w:tabs>
        <w:spacing w:line="240" w:lineRule="auto"/>
        <w:ind w:left="0" w:firstLine="709"/>
        <w:rPr>
          <w:bCs/>
          <w:snapToGrid/>
          <w:sz w:val="24"/>
          <w:szCs w:val="24"/>
        </w:rPr>
      </w:pPr>
      <w:r w:rsidRPr="000F6490">
        <w:rPr>
          <w:bCs/>
          <w:snapToGrid/>
          <w:sz w:val="24"/>
          <w:szCs w:val="24"/>
        </w:rPr>
        <w:t xml:space="preserve">сведения о финансовых, правовых, организационных и других взаимоотношениях между Заказчиком и </w:t>
      </w:r>
      <w:r w:rsidR="00113961" w:rsidRPr="000F6490">
        <w:rPr>
          <w:bCs/>
          <w:snapToGrid/>
          <w:sz w:val="24"/>
          <w:szCs w:val="24"/>
        </w:rPr>
        <w:t>третьими лицами</w:t>
      </w:r>
      <w:r w:rsidRPr="000F6490">
        <w:rPr>
          <w:bCs/>
          <w:snapToGrid/>
          <w:sz w:val="24"/>
          <w:szCs w:val="24"/>
        </w:rPr>
        <w:t>;</w:t>
      </w:r>
    </w:p>
    <w:p w:rsidR="00236FD3" w:rsidRPr="000F6490" w:rsidRDefault="00236FD3" w:rsidP="003F5135">
      <w:pPr>
        <w:numPr>
          <w:ilvl w:val="0"/>
          <w:numId w:val="5"/>
        </w:numPr>
        <w:tabs>
          <w:tab w:val="left" w:pos="993"/>
          <w:tab w:val="left" w:pos="1418"/>
        </w:tabs>
        <w:spacing w:line="240" w:lineRule="auto"/>
        <w:ind w:left="0" w:firstLine="709"/>
        <w:rPr>
          <w:bCs/>
          <w:snapToGrid/>
          <w:sz w:val="24"/>
          <w:szCs w:val="24"/>
        </w:rPr>
      </w:pPr>
      <w:r w:rsidRPr="000F6490">
        <w:rPr>
          <w:bCs/>
          <w:snapToGrid/>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236FD3" w:rsidRPr="000F6490" w:rsidRDefault="00236FD3" w:rsidP="003F5135">
      <w:pPr>
        <w:numPr>
          <w:ilvl w:val="0"/>
          <w:numId w:val="5"/>
        </w:numPr>
        <w:tabs>
          <w:tab w:val="left" w:pos="993"/>
          <w:tab w:val="left" w:pos="1418"/>
        </w:tabs>
        <w:spacing w:line="240" w:lineRule="auto"/>
        <w:ind w:left="0" w:firstLine="709"/>
        <w:rPr>
          <w:bCs/>
          <w:snapToGrid/>
          <w:sz w:val="24"/>
          <w:szCs w:val="24"/>
        </w:rPr>
      </w:pPr>
      <w:r w:rsidRPr="000F6490">
        <w:rPr>
          <w:bCs/>
          <w:snapToGrid/>
          <w:sz w:val="24"/>
          <w:szCs w:val="24"/>
        </w:rPr>
        <w:t xml:space="preserve">сведения о </w:t>
      </w:r>
      <w:r w:rsidR="004C1EE8" w:rsidRPr="000F6490">
        <w:rPr>
          <w:bCs/>
          <w:snapToGrid/>
          <w:sz w:val="24"/>
          <w:szCs w:val="24"/>
        </w:rPr>
        <w:t xml:space="preserve">подрядчиках, </w:t>
      </w:r>
      <w:r w:rsidRPr="000F6490">
        <w:rPr>
          <w:bCs/>
          <w:snapToGrid/>
          <w:sz w:val="24"/>
          <w:szCs w:val="24"/>
        </w:rPr>
        <w:t xml:space="preserve">поставщиках оборудования и материалов, а также о покупателях продукции </w:t>
      </w:r>
      <w:r w:rsidR="000F0B5C" w:rsidRPr="000F6490">
        <w:rPr>
          <w:bCs/>
          <w:snapToGrid/>
          <w:sz w:val="24"/>
          <w:szCs w:val="24"/>
        </w:rPr>
        <w:t xml:space="preserve">Заказчика </w:t>
      </w:r>
      <w:r w:rsidRPr="000F6490">
        <w:rPr>
          <w:bCs/>
          <w:snapToGrid/>
          <w:sz w:val="24"/>
          <w:szCs w:val="24"/>
        </w:rPr>
        <w:t>и их аффилированных лицах;</w:t>
      </w:r>
    </w:p>
    <w:p w:rsidR="00236FD3" w:rsidRPr="000F6490" w:rsidRDefault="00236FD3" w:rsidP="003F5135">
      <w:pPr>
        <w:numPr>
          <w:ilvl w:val="0"/>
          <w:numId w:val="5"/>
        </w:numPr>
        <w:tabs>
          <w:tab w:val="left" w:pos="993"/>
          <w:tab w:val="left" w:pos="1418"/>
        </w:tabs>
        <w:spacing w:line="240" w:lineRule="auto"/>
        <w:ind w:left="0" w:firstLine="709"/>
        <w:rPr>
          <w:bCs/>
          <w:snapToGrid/>
          <w:sz w:val="24"/>
          <w:szCs w:val="24"/>
        </w:rPr>
      </w:pPr>
      <w:r w:rsidRPr="000F6490">
        <w:rPr>
          <w:bCs/>
          <w:snapToGrid/>
          <w:sz w:val="24"/>
          <w:szCs w:val="24"/>
        </w:rPr>
        <w:t>сведения об объемах производства и/или реализации продукции и услуг Заказчика или его аффилированных лиц;</w:t>
      </w:r>
    </w:p>
    <w:p w:rsidR="00236FD3" w:rsidRPr="000F6490" w:rsidRDefault="00236FD3" w:rsidP="003F5135">
      <w:pPr>
        <w:numPr>
          <w:ilvl w:val="0"/>
          <w:numId w:val="5"/>
        </w:numPr>
        <w:tabs>
          <w:tab w:val="left" w:pos="993"/>
          <w:tab w:val="left" w:pos="1418"/>
        </w:tabs>
        <w:spacing w:line="240" w:lineRule="auto"/>
        <w:ind w:left="0" w:firstLine="709"/>
        <w:rPr>
          <w:bCs/>
          <w:snapToGrid/>
          <w:sz w:val="24"/>
          <w:szCs w:val="24"/>
        </w:rPr>
      </w:pPr>
      <w:r w:rsidRPr="000F6490">
        <w:rPr>
          <w:bCs/>
          <w:snapToGrid/>
          <w:sz w:val="24"/>
          <w:szCs w:val="24"/>
        </w:rPr>
        <w:t>материалы обобщения, анализа, оценки, иных действий по обработке вышеуказанной Информации и документов.</w:t>
      </w:r>
    </w:p>
    <w:p w:rsidR="00236FD3" w:rsidRPr="000F6490" w:rsidRDefault="00236FD3" w:rsidP="00112105">
      <w:pPr>
        <w:pStyle w:val="ae"/>
        <w:numPr>
          <w:ilvl w:val="1"/>
          <w:numId w:val="24"/>
        </w:numPr>
        <w:shd w:val="clear" w:color="auto" w:fill="FFFFFF"/>
        <w:tabs>
          <w:tab w:val="left" w:pos="1276"/>
        </w:tabs>
        <w:ind w:left="0" w:firstLine="709"/>
        <w:jc w:val="both"/>
        <w:rPr>
          <w:bCs/>
        </w:rPr>
      </w:pPr>
      <w:bookmarkStart w:id="21" w:name="_Ref361337849"/>
      <w:r w:rsidRPr="000F6490">
        <w:rPr>
          <w:bCs/>
        </w:rPr>
        <w:t xml:space="preserve">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w:t>
      </w:r>
      <w:r w:rsidR="000F0B5C" w:rsidRPr="000F6490">
        <w:rPr>
          <w:bCs/>
        </w:rPr>
        <w:t xml:space="preserve">его </w:t>
      </w:r>
      <w:r w:rsidRPr="000F6490">
        <w:rPr>
          <w:bCs/>
        </w:rPr>
        <w:t>прекращения</w:t>
      </w:r>
      <w:r w:rsidR="000F0B5C" w:rsidRPr="000F6490">
        <w:rPr>
          <w:bCs/>
        </w:rPr>
        <w:t>(расторжения) или исполнения</w:t>
      </w:r>
      <w:r w:rsidRPr="000F6490">
        <w:rPr>
          <w:bCs/>
        </w:rPr>
        <w:t>, в том числе:</w:t>
      </w:r>
      <w:bookmarkEnd w:id="21"/>
    </w:p>
    <w:p w:rsidR="00236FD3" w:rsidRPr="000F6490" w:rsidRDefault="00236FD3" w:rsidP="00112105">
      <w:pPr>
        <w:pStyle w:val="ae"/>
        <w:numPr>
          <w:ilvl w:val="2"/>
          <w:numId w:val="24"/>
        </w:numPr>
        <w:shd w:val="clear" w:color="auto" w:fill="FFFFFF"/>
        <w:tabs>
          <w:tab w:val="left" w:pos="1418"/>
          <w:tab w:val="left" w:pos="1701"/>
        </w:tabs>
        <w:ind w:left="0" w:firstLine="709"/>
        <w:jc w:val="both"/>
        <w:rPr>
          <w:bCs/>
        </w:rPr>
      </w:pPr>
      <w:r w:rsidRPr="000F6490">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w:t>
      </w:r>
      <w:r w:rsidR="000F0B5C" w:rsidRPr="000F6490">
        <w:rPr>
          <w:bCs/>
        </w:rPr>
        <w:t>за исключением случаев,</w:t>
      </w:r>
      <w:r w:rsidRPr="000F6490">
        <w:rPr>
          <w:bCs/>
        </w:rPr>
        <w:t xml:space="preserve"> предусмотрен</w:t>
      </w:r>
      <w:r w:rsidR="000F0B5C" w:rsidRPr="000F6490">
        <w:rPr>
          <w:bCs/>
        </w:rPr>
        <w:t>ных</w:t>
      </w:r>
      <w:r w:rsidRPr="000F6490">
        <w:rPr>
          <w:bCs/>
        </w:rPr>
        <w:t xml:space="preserve"> законод</w:t>
      </w:r>
      <w:r w:rsidR="0087405F" w:rsidRPr="000F6490">
        <w:rPr>
          <w:bCs/>
        </w:rPr>
        <w:t>ательством Российской Федерации и п</w:t>
      </w:r>
      <w:r w:rsidR="000F0B5C" w:rsidRPr="000F6490">
        <w:rPr>
          <w:bCs/>
        </w:rPr>
        <w:t xml:space="preserve">унктом </w:t>
      </w:r>
      <w:r w:rsidR="003F2A35" w:rsidRPr="000F6490">
        <w:rPr>
          <w:bCs/>
        </w:rPr>
        <w:t>9</w:t>
      </w:r>
      <w:r w:rsidR="00F25F25" w:rsidRPr="000F6490">
        <w:rPr>
          <w:bCs/>
        </w:rPr>
        <w:t>.6.7</w:t>
      </w:r>
      <w:r w:rsidR="006F5C48" w:rsidRPr="000F6490">
        <w:rPr>
          <w:bCs/>
        </w:rPr>
        <w:t xml:space="preserve"> </w:t>
      </w:r>
      <w:r w:rsidR="00B93EE3" w:rsidRPr="000F6490">
        <w:rPr>
          <w:bCs/>
        </w:rPr>
        <w:t>Договора</w:t>
      </w:r>
      <w:r w:rsidR="0087405F" w:rsidRPr="000F6490">
        <w:rPr>
          <w:bCs/>
        </w:rPr>
        <w:t>;</w:t>
      </w:r>
    </w:p>
    <w:p w:rsidR="00236FD3" w:rsidRPr="000F6490" w:rsidRDefault="00236FD3" w:rsidP="00112105">
      <w:pPr>
        <w:pStyle w:val="ae"/>
        <w:numPr>
          <w:ilvl w:val="2"/>
          <w:numId w:val="24"/>
        </w:numPr>
        <w:shd w:val="clear" w:color="auto" w:fill="FFFFFF"/>
        <w:tabs>
          <w:tab w:val="left" w:pos="1418"/>
          <w:tab w:val="left" w:pos="1701"/>
        </w:tabs>
        <w:ind w:left="0" w:firstLine="709"/>
        <w:jc w:val="both"/>
        <w:rPr>
          <w:bCs/>
        </w:rPr>
      </w:pPr>
      <w:r w:rsidRPr="000F6490">
        <w:rPr>
          <w:bCs/>
        </w:rPr>
        <w:t xml:space="preserve">принимать меры предосторожности, обычно используемые для защиты такого рода информации в деловом обороте, </w:t>
      </w:r>
      <w:r w:rsidR="000F0B5C" w:rsidRPr="000F6490">
        <w:rPr>
          <w:bCs/>
        </w:rPr>
        <w:t>при этом</w:t>
      </w:r>
      <w:r w:rsidR="00740FD2" w:rsidRPr="000F6490">
        <w:rPr>
          <w:bCs/>
        </w:rPr>
        <w:t xml:space="preserve"> </w:t>
      </w:r>
      <w:r w:rsidR="000F0B5C" w:rsidRPr="000F6490">
        <w:rPr>
          <w:bCs/>
        </w:rPr>
        <w:t xml:space="preserve">если Подрядчиком </w:t>
      </w:r>
      <w:r w:rsidRPr="000F6490">
        <w:rPr>
          <w:bCs/>
        </w:rPr>
        <w:t xml:space="preserve">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w:t>
      </w:r>
      <w:r w:rsidR="006F5C48" w:rsidRPr="000F6490">
        <w:rPr>
          <w:bCs/>
        </w:rPr>
        <w:t>Информации,</w:t>
      </w:r>
      <w:r w:rsidRPr="000F6490">
        <w:rPr>
          <w:bCs/>
        </w:rPr>
        <w:t xml:space="preserve"> обычно используемые им меры защиты;</w:t>
      </w:r>
    </w:p>
    <w:p w:rsidR="00236FD3" w:rsidRPr="000F6490" w:rsidRDefault="00236FD3" w:rsidP="00112105">
      <w:pPr>
        <w:pStyle w:val="ae"/>
        <w:numPr>
          <w:ilvl w:val="2"/>
          <w:numId w:val="24"/>
        </w:numPr>
        <w:shd w:val="clear" w:color="auto" w:fill="FFFFFF"/>
        <w:tabs>
          <w:tab w:val="left" w:pos="1418"/>
          <w:tab w:val="left" w:pos="1701"/>
        </w:tabs>
        <w:ind w:left="0" w:firstLine="709"/>
        <w:jc w:val="both"/>
        <w:rPr>
          <w:bCs/>
        </w:rPr>
      </w:pPr>
      <w:r w:rsidRPr="000F6490">
        <w:rPr>
          <w:bCs/>
        </w:rPr>
        <w:t>использовать Информацию исключительно для целей, для которых она был</w:t>
      </w:r>
      <w:r w:rsidR="00766F65" w:rsidRPr="000F6490">
        <w:rPr>
          <w:bCs/>
        </w:rPr>
        <w:t>а</w:t>
      </w:r>
      <w:r w:rsidRPr="000F6490">
        <w:rPr>
          <w:bCs/>
        </w:rPr>
        <w:t xml:space="preserve"> предоставлена; </w:t>
      </w:r>
    </w:p>
    <w:p w:rsidR="00236FD3" w:rsidRPr="000F6490" w:rsidRDefault="00236FD3" w:rsidP="00112105">
      <w:pPr>
        <w:pStyle w:val="ae"/>
        <w:numPr>
          <w:ilvl w:val="2"/>
          <w:numId w:val="24"/>
        </w:numPr>
        <w:shd w:val="clear" w:color="auto" w:fill="FFFFFF"/>
        <w:tabs>
          <w:tab w:val="left" w:pos="1418"/>
          <w:tab w:val="left" w:pos="1701"/>
        </w:tabs>
        <w:ind w:left="0" w:firstLine="709"/>
        <w:jc w:val="both"/>
        <w:rPr>
          <w:bCs/>
        </w:rPr>
      </w:pPr>
      <w:r w:rsidRPr="000F6490">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rsidR="00236FD3" w:rsidRPr="000F6490" w:rsidRDefault="00236FD3" w:rsidP="00112105">
      <w:pPr>
        <w:pStyle w:val="ae"/>
        <w:numPr>
          <w:ilvl w:val="2"/>
          <w:numId w:val="24"/>
        </w:numPr>
        <w:shd w:val="clear" w:color="auto" w:fill="FFFFFF"/>
        <w:tabs>
          <w:tab w:val="left" w:pos="1418"/>
          <w:tab w:val="left" w:pos="1701"/>
        </w:tabs>
        <w:ind w:left="0" w:firstLine="709"/>
        <w:jc w:val="both"/>
        <w:rPr>
          <w:bCs/>
        </w:rPr>
      </w:pPr>
      <w:r w:rsidRPr="000F6490">
        <w:rPr>
          <w:bCs/>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w:t>
      </w:r>
      <w:r w:rsidR="000C025E" w:rsidRPr="000F6490">
        <w:rPr>
          <w:bCs/>
        </w:rPr>
        <w:t xml:space="preserve">такого </w:t>
      </w:r>
      <w:r w:rsidRPr="000F6490">
        <w:rPr>
          <w:bCs/>
        </w:rPr>
        <w:t>несанкционированного раскрытия;</w:t>
      </w:r>
    </w:p>
    <w:p w:rsidR="00236FD3" w:rsidRPr="000F6490" w:rsidRDefault="00236FD3" w:rsidP="00112105">
      <w:pPr>
        <w:pStyle w:val="ae"/>
        <w:numPr>
          <w:ilvl w:val="2"/>
          <w:numId w:val="24"/>
        </w:numPr>
        <w:shd w:val="clear" w:color="auto" w:fill="FFFFFF"/>
        <w:tabs>
          <w:tab w:val="left" w:pos="1418"/>
          <w:tab w:val="left" w:pos="1701"/>
        </w:tabs>
        <w:ind w:left="0" w:firstLine="709"/>
        <w:jc w:val="both"/>
        <w:rPr>
          <w:bCs/>
        </w:rPr>
      </w:pPr>
      <w:r w:rsidRPr="000F6490">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236FD3" w:rsidRPr="000F6490" w:rsidRDefault="00236FD3" w:rsidP="00112105">
      <w:pPr>
        <w:pStyle w:val="ae"/>
        <w:numPr>
          <w:ilvl w:val="2"/>
          <w:numId w:val="24"/>
        </w:numPr>
        <w:shd w:val="clear" w:color="auto" w:fill="FFFFFF"/>
        <w:tabs>
          <w:tab w:val="left" w:pos="1418"/>
          <w:tab w:val="left" w:pos="1701"/>
        </w:tabs>
        <w:ind w:left="0" w:firstLine="709"/>
        <w:jc w:val="both"/>
        <w:rPr>
          <w:bCs/>
        </w:rPr>
      </w:pPr>
      <w:bookmarkStart w:id="22" w:name="_Ref361337832"/>
      <w:r w:rsidRPr="000F6490">
        <w:rPr>
          <w:bCs/>
        </w:rPr>
        <w:t>раскрывать Информа</w:t>
      </w:r>
      <w:r w:rsidR="00B93EE3" w:rsidRPr="000F6490">
        <w:rPr>
          <w:bCs/>
        </w:rPr>
        <w:t>цию своим работникам,</w:t>
      </w:r>
      <w:r w:rsidRPr="000F6490">
        <w:rPr>
          <w:bCs/>
        </w:rPr>
        <w:t xml:space="preserve"> членам </w:t>
      </w:r>
      <w:r w:rsidR="000C025E" w:rsidRPr="000F6490">
        <w:rPr>
          <w:bCs/>
        </w:rPr>
        <w:t>органов управления и контроля,</w:t>
      </w:r>
      <w:r w:rsidR="00740FD2" w:rsidRPr="000F6490">
        <w:rPr>
          <w:bCs/>
        </w:rPr>
        <w:t xml:space="preserve"> </w:t>
      </w:r>
      <w:r w:rsidR="000C025E" w:rsidRPr="000F6490">
        <w:rPr>
          <w:bCs/>
        </w:rPr>
        <w:t xml:space="preserve">акционерам и </w:t>
      </w:r>
      <w:r w:rsidRPr="000F6490">
        <w:rPr>
          <w:bCs/>
        </w:rPr>
        <w:t>аудиторам</w:t>
      </w:r>
      <w:r w:rsidR="00740FD2" w:rsidRPr="000F6490">
        <w:rPr>
          <w:bCs/>
        </w:rPr>
        <w:t xml:space="preserve"> </w:t>
      </w:r>
      <w:r w:rsidRPr="000F6490">
        <w:rPr>
          <w:bCs/>
        </w:rPr>
        <w:t xml:space="preserve">только в случае служебной необходимости в объеме, требуемом для исполнения </w:t>
      </w:r>
      <w:r w:rsidR="00B93EE3" w:rsidRPr="000F6490">
        <w:rPr>
          <w:bCs/>
        </w:rPr>
        <w:t>Договора</w:t>
      </w:r>
      <w:r w:rsidRPr="000F6490">
        <w:rPr>
          <w:bCs/>
        </w:rPr>
        <w:t>, оставаясь ответственн</w:t>
      </w:r>
      <w:r w:rsidR="00B93EE3" w:rsidRPr="000F6490">
        <w:rPr>
          <w:bCs/>
        </w:rPr>
        <w:t>ым</w:t>
      </w:r>
      <w:r w:rsidRPr="000F6490">
        <w:rPr>
          <w:bCs/>
        </w:rPr>
        <w:t xml:space="preserve"> за действия таких лиц, как за свои собственные;</w:t>
      </w:r>
      <w:bookmarkEnd w:id="22"/>
    </w:p>
    <w:p w:rsidR="00236FD3" w:rsidRPr="000F6490" w:rsidRDefault="00236FD3" w:rsidP="00112105">
      <w:pPr>
        <w:pStyle w:val="ae"/>
        <w:numPr>
          <w:ilvl w:val="2"/>
          <w:numId w:val="24"/>
        </w:numPr>
        <w:shd w:val="clear" w:color="auto" w:fill="FFFFFF"/>
        <w:tabs>
          <w:tab w:val="left" w:pos="1418"/>
        </w:tabs>
        <w:ind w:left="0" w:firstLine="709"/>
        <w:jc w:val="both"/>
        <w:rPr>
          <w:bCs/>
        </w:rPr>
      </w:pPr>
      <w:r w:rsidRPr="000F6490">
        <w:rPr>
          <w:bCs/>
        </w:rPr>
        <w:t>не разглашать третьим лицам факт</w:t>
      </w:r>
      <w:r w:rsidR="000C025E" w:rsidRPr="000F6490">
        <w:rPr>
          <w:bCs/>
        </w:rPr>
        <w:t>ы</w:t>
      </w:r>
      <w:r w:rsidRPr="000F6490">
        <w:rPr>
          <w:bCs/>
        </w:rPr>
        <w:t xml:space="preserve"> передачи или получения Информации.</w:t>
      </w:r>
    </w:p>
    <w:p w:rsidR="00236FD3" w:rsidRPr="000F6490" w:rsidRDefault="00236FD3" w:rsidP="00112105">
      <w:pPr>
        <w:pStyle w:val="ae"/>
        <w:numPr>
          <w:ilvl w:val="1"/>
          <w:numId w:val="24"/>
        </w:numPr>
        <w:shd w:val="clear" w:color="auto" w:fill="FFFFFF"/>
        <w:tabs>
          <w:tab w:val="left" w:pos="1276"/>
        </w:tabs>
        <w:ind w:left="0" w:firstLine="709"/>
        <w:jc w:val="both"/>
        <w:rPr>
          <w:bCs/>
        </w:rPr>
      </w:pPr>
      <w:bookmarkStart w:id="23" w:name="_Ref361337863"/>
      <w:r w:rsidRPr="000F6490">
        <w:rPr>
          <w:bCs/>
        </w:rPr>
        <w:lastRenderedPageBreak/>
        <w:t xml:space="preserve">Подрядчик, нарушивший условия настоящего раздела Договора, возмещает Заказчику убытки, вызванные таким нарушением, в течение 10 (десяти) </w:t>
      </w:r>
      <w:r w:rsidR="000470CD" w:rsidRPr="000F6490">
        <w:rPr>
          <w:bCs/>
        </w:rPr>
        <w:t xml:space="preserve">календарных </w:t>
      </w:r>
      <w:r w:rsidRPr="000F6490">
        <w:rPr>
          <w:bCs/>
        </w:rPr>
        <w:t xml:space="preserve">дней с даты получения соответствующего </w:t>
      </w:r>
      <w:r w:rsidR="000C025E" w:rsidRPr="000F6490">
        <w:rPr>
          <w:bCs/>
        </w:rPr>
        <w:t xml:space="preserve">письменного </w:t>
      </w:r>
      <w:r w:rsidRPr="000F6490">
        <w:rPr>
          <w:bCs/>
        </w:rPr>
        <w:t>требования</w:t>
      </w:r>
      <w:r w:rsidR="00564B44" w:rsidRPr="000F6490">
        <w:rPr>
          <w:bCs/>
        </w:rPr>
        <w:t xml:space="preserve"> Заказчика</w:t>
      </w:r>
      <w:r w:rsidRPr="000F6490">
        <w:rPr>
          <w:bCs/>
        </w:rPr>
        <w:t>.</w:t>
      </w:r>
      <w:bookmarkEnd w:id="23"/>
    </w:p>
    <w:p w:rsidR="00236FD3" w:rsidRDefault="00236FD3" w:rsidP="00112105">
      <w:pPr>
        <w:pStyle w:val="ae"/>
        <w:numPr>
          <w:ilvl w:val="1"/>
          <w:numId w:val="24"/>
        </w:numPr>
        <w:shd w:val="clear" w:color="auto" w:fill="FFFFFF"/>
        <w:tabs>
          <w:tab w:val="left" w:pos="1276"/>
        </w:tabs>
        <w:ind w:left="0" w:firstLine="709"/>
        <w:jc w:val="both"/>
        <w:rPr>
          <w:bCs/>
        </w:rPr>
      </w:pPr>
      <w:r w:rsidRPr="000F6490">
        <w:rPr>
          <w:bCs/>
        </w:rPr>
        <w:t xml:space="preserve">Условия защиты </w:t>
      </w:r>
      <w:r w:rsidR="000C025E" w:rsidRPr="000F6490">
        <w:rPr>
          <w:bCs/>
        </w:rPr>
        <w:t>И</w:t>
      </w:r>
      <w:r w:rsidRPr="000F6490">
        <w:rPr>
          <w:bCs/>
        </w:rPr>
        <w:t xml:space="preserve">нформации, представляемой Подрядчиком Заказчику, могут быть </w:t>
      </w:r>
      <w:r w:rsidR="000C025E" w:rsidRPr="000F6490">
        <w:rPr>
          <w:bCs/>
        </w:rPr>
        <w:t xml:space="preserve">дополнительно </w:t>
      </w:r>
      <w:r w:rsidRPr="000F6490">
        <w:rPr>
          <w:bCs/>
        </w:rPr>
        <w:t xml:space="preserve">урегулированы отдельно заключаемым Сторонами соглашением. </w:t>
      </w:r>
    </w:p>
    <w:p w:rsidR="00103501" w:rsidRPr="000F6490" w:rsidRDefault="00103501" w:rsidP="00103501">
      <w:pPr>
        <w:pStyle w:val="ae"/>
        <w:shd w:val="clear" w:color="auto" w:fill="FFFFFF"/>
        <w:tabs>
          <w:tab w:val="left" w:pos="1276"/>
        </w:tabs>
        <w:ind w:left="709"/>
        <w:jc w:val="both"/>
        <w:rPr>
          <w:bCs/>
        </w:rPr>
      </w:pPr>
    </w:p>
    <w:p w:rsidR="00132D90" w:rsidRDefault="00132D90" w:rsidP="00112105">
      <w:pPr>
        <w:pStyle w:val="ae"/>
        <w:numPr>
          <w:ilvl w:val="0"/>
          <w:numId w:val="24"/>
        </w:numPr>
        <w:shd w:val="clear" w:color="auto" w:fill="FFFFFF"/>
        <w:tabs>
          <w:tab w:val="left" w:pos="426"/>
          <w:tab w:val="left" w:pos="1134"/>
        </w:tabs>
        <w:ind w:left="0" w:firstLine="709"/>
        <w:jc w:val="center"/>
        <w:rPr>
          <w:b/>
          <w:bCs/>
        </w:rPr>
      </w:pPr>
      <w:r w:rsidRPr="000F6490">
        <w:rPr>
          <w:b/>
          <w:bCs/>
        </w:rPr>
        <w:t>Антикоррупционная оговорка</w:t>
      </w:r>
    </w:p>
    <w:p w:rsidR="009F5E78" w:rsidRPr="000F6490" w:rsidRDefault="009F5E78" w:rsidP="00112105">
      <w:pPr>
        <w:pStyle w:val="ae"/>
        <w:numPr>
          <w:ilvl w:val="1"/>
          <w:numId w:val="24"/>
        </w:numPr>
        <w:shd w:val="clear" w:color="auto" w:fill="FFFFFF"/>
        <w:tabs>
          <w:tab w:val="left" w:pos="1418"/>
        </w:tabs>
        <w:ind w:left="0" w:firstLine="709"/>
        <w:jc w:val="both"/>
        <w:rPr>
          <w:bCs/>
        </w:rPr>
      </w:pPr>
      <w:r w:rsidRPr="000F6490">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0F6490">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r w:rsidRPr="000F6490">
        <w:rPr>
          <w:bCs/>
        </w:rPr>
        <w:t>.</w:t>
      </w:r>
    </w:p>
    <w:p w:rsidR="009F5E78" w:rsidRPr="000F6490" w:rsidRDefault="009F5E78" w:rsidP="00112105">
      <w:pPr>
        <w:pStyle w:val="ae"/>
        <w:numPr>
          <w:ilvl w:val="1"/>
          <w:numId w:val="24"/>
        </w:numPr>
        <w:shd w:val="clear" w:color="auto" w:fill="FFFFFF"/>
        <w:tabs>
          <w:tab w:val="left" w:pos="1418"/>
        </w:tabs>
        <w:ind w:left="0" w:firstLine="709"/>
        <w:jc w:val="both"/>
        <w:rPr>
          <w:bCs/>
        </w:rPr>
      </w:pPr>
      <w:r w:rsidRPr="000F6490">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r w:rsidRPr="000F6490">
        <w:rPr>
          <w:bCs/>
        </w:rPr>
        <w:t>.</w:t>
      </w:r>
    </w:p>
    <w:p w:rsidR="009F5E78" w:rsidRPr="000F6490" w:rsidRDefault="009F5E78" w:rsidP="00112105">
      <w:pPr>
        <w:pStyle w:val="ae"/>
        <w:numPr>
          <w:ilvl w:val="1"/>
          <w:numId w:val="24"/>
        </w:numPr>
        <w:shd w:val="clear" w:color="auto" w:fill="FFFFFF"/>
        <w:tabs>
          <w:tab w:val="left" w:pos="1418"/>
        </w:tabs>
        <w:ind w:left="0" w:firstLine="709"/>
        <w:jc w:val="both"/>
        <w:rPr>
          <w:bCs/>
        </w:rPr>
      </w:pPr>
      <w:r w:rsidRPr="000F6490">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r w:rsidRPr="000F6490">
        <w:rPr>
          <w:bCs/>
        </w:rPr>
        <w:t>.</w:t>
      </w:r>
    </w:p>
    <w:p w:rsidR="009F5E78" w:rsidRPr="000F6490" w:rsidRDefault="009F5E78" w:rsidP="00112105">
      <w:pPr>
        <w:pStyle w:val="ae"/>
        <w:numPr>
          <w:ilvl w:val="1"/>
          <w:numId w:val="24"/>
        </w:numPr>
        <w:shd w:val="clear" w:color="auto" w:fill="FFFFFF"/>
        <w:tabs>
          <w:tab w:val="left" w:pos="1418"/>
        </w:tabs>
        <w:ind w:left="0" w:firstLine="709"/>
        <w:jc w:val="both"/>
        <w:rPr>
          <w:bCs/>
        </w:rPr>
      </w:pPr>
      <w:r w:rsidRPr="000F6490">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r w:rsidRPr="000F6490">
        <w:rPr>
          <w:bCs/>
        </w:rPr>
        <w:t>.</w:t>
      </w:r>
    </w:p>
    <w:p w:rsidR="009F5E78" w:rsidRPr="000F6490" w:rsidRDefault="009F5E78" w:rsidP="00112105">
      <w:pPr>
        <w:pStyle w:val="ae"/>
        <w:numPr>
          <w:ilvl w:val="1"/>
          <w:numId w:val="24"/>
        </w:numPr>
        <w:shd w:val="clear" w:color="auto" w:fill="FFFFFF"/>
        <w:tabs>
          <w:tab w:val="left" w:pos="1418"/>
        </w:tabs>
        <w:ind w:left="0" w:firstLine="709"/>
        <w:jc w:val="both"/>
        <w:rPr>
          <w:bCs/>
        </w:rPr>
      </w:pPr>
      <w:r w:rsidRPr="000F6490">
        <w:rPr>
          <w:bCs/>
          <w:color w:val="000000"/>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9F5E78" w:rsidRPr="000F6490" w:rsidRDefault="009F5E78" w:rsidP="00112105">
      <w:pPr>
        <w:pStyle w:val="ae"/>
        <w:numPr>
          <w:ilvl w:val="1"/>
          <w:numId w:val="24"/>
        </w:numPr>
        <w:shd w:val="clear" w:color="auto" w:fill="FFFFFF"/>
        <w:tabs>
          <w:tab w:val="left" w:pos="1418"/>
        </w:tabs>
        <w:ind w:left="0" w:firstLine="709"/>
        <w:jc w:val="both"/>
        <w:rPr>
          <w:bCs/>
        </w:rPr>
      </w:pPr>
      <w:r w:rsidRPr="000F6490">
        <w:rPr>
          <w:bCs/>
          <w:color w:val="000000"/>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rsidR="009F5E78" w:rsidRPr="000F6490" w:rsidRDefault="009F5E78" w:rsidP="00112105">
      <w:pPr>
        <w:pStyle w:val="ae"/>
        <w:numPr>
          <w:ilvl w:val="1"/>
          <w:numId w:val="24"/>
        </w:numPr>
        <w:shd w:val="clear" w:color="auto" w:fill="FFFFFF"/>
        <w:tabs>
          <w:tab w:val="left" w:pos="1418"/>
        </w:tabs>
        <w:ind w:left="0" w:firstLine="709"/>
        <w:jc w:val="both"/>
        <w:rPr>
          <w:bCs/>
        </w:rPr>
      </w:pPr>
      <w:r w:rsidRPr="000F6490">
        <w:rPr>
          <w:color w:val="000000"/>
        </w:rPr>
        <w:t>Каналы связи Линия доверия Группы РусГидро:</w:t>
      </w:r>
    </w:p>
    <w:p w:rsidR="009F5E78" w:rsidRPr="000F6490" w:rsidRDefault="009F5E78" w:rsidP="00112105">
      <w:pPr>
        <w:pStyle w:val="ae"/>
        <w:numPr>
          <w:ilvl w:val="2"/>
          <w:numId w:val="24"/>
        </w:numPr>
        <w:shd w:val="clear" w:color="auto" w:fill="FFFFFF"/>
        <w:tabs>
          <w:tab w:val="left" w:pos="1418"/>
        </w:tabs>
        <w:ind w:left="0" w:firstLine="709"/>
        <w:jc w:val="both"/>
        <w:rPr>
          <w:bCs/>
        </w:rPr>
      </w:pPr>
      <w:r w:rsidRPr="000F6490">
        <w:t xml:space="preserve">Электронная почта: </w:t>
      </w:r>
      <w:hyperlink r:id="rId11" w:history="1">
        <w:r w:rsidRPr="000F6490">
          <w:rPr>
            <w:rStyle w:val="aff0"/>
          </w:rPr>
          <w:t>ld@rushydro.ru</w:t>
        </w:r>
      </w:hyperlink>
      <w:r w:rsidRPr="000F6490">
        <w:t>;</w:t>
      </w:r>
    </w:p>
    <w:p w:rsidR="009F5E78" w:rsidRPr="000F6490" w:rsidRDefault="009F5E78" w:rsidP="00112105">
      <w:pPr>
        <w:pStyle w:val="ae"/>
        <w:numPr>
          <w:ilvl w:val="2"/>
          <w:numId w:val="24"/>
        </w:numPr>
        <w:shd w:val="clear" w:color="auto" w:fill="FFFFFF"/>
        <w:tabs>
          <w:tab w:val="left" w:pos="1418"/>
        </w:tabs>
        <w:ind w:left="0" w:firstLine="709"/>
        <w:jc w:val="both"/>
        <w:rPr>
          <w:bCs/>
        </w:rPr>
      </w:pPr>
      <w:r w:rsidRPr="000F6490">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52277F" w:rsidRPr="00103501" w:rsidRDefault="009F5E78" w:rsidP="00112105">
      <w:pPr>
        <w:pStyle w:val="ae"/>
        <w:numPr>
          <w:ilvl w:val="2"/>
          <w:numId w:val="24"/>
        </w:numPr>
        <w:tabs>
          <w:tab w:val="left" w:pos="709"/>
          <w:tab w:val="left" w:pos="1418"/>
        </w:tabs>
        <w:ind w:left="0" w:firstLine="709"/>
        <w:jc w:val="both"/>
        <w:rPr>
          <w:b/>
        </w:rPr>
      </w:pPr>
      <w:r w:rsidRPr="000F6490">
        <w:t>Телефонный автоответчик (необходимо позвонить по телефону +7</w:t>
      </w:r>
      <w:r w:rsidR="002E2539" w:rsidRPr="000F6490">
        <w:t xml:space="preserve"> </w:t>
      </w:r>
      <w:r w:rsidRPr="000F6490">
        <w:t>(495) 785-09-37 (круглосуточно), дождаться сигнала о начале записи и оставить устное обращение).</w:t>
      </w:r>
    </w:p>
    <w:p w:rsidR="00103501" w:rsidRPr="000F6490" w:rsidRDefault="00103501" w:rsidP="00103501">
      <w:pPr>
        <w:pStyle w:val="ae"/>
        <w:tabs>
          <w:tab w:val="left" w:pos="709"/>
          <w:tab w:val="left" w:pos="1418"/>
        </w:tabs>
        <w:ind w:left="709"/>
        <w:jc w:val="both"/>
        <w:rPr>
          <w:b/>
        </w:rPr>
      </w:pPr>
    </w:p>
    <w:p w:rsidR="004D4328" w:rsidRDefault="001E342F" w:rsidP="00112105">
      <w:pPr>
        <w:pStyle w:val="ae"/>
        <w:numPr>
          <w:ilvl w:val="0"/>
          <w:numId w:val="24"/>
        </w:numPr>
        <w:shd w:val="clear" w:color="auto" w:fill="FFFFFF"/>
        <w:tabs>
          <w:tab w:val="left" w:pos="426"/>
          <w:tab w:val="left" w:pos="1276"/>
        </w:tabs>
        <w:ind w:left="0" w:firstLine="709"/>
        <w:jc w:val="center"/>
        <w:rPr>
          <w:b/>
          <w:bCs/>
        </w:rPr>
      </w:pPr>
      <w:bookmarkStart w:id="24" w:name="_Ref42240754"/>
      <w:r w:rsidRPr="000F6490">
        <w:rPr>
          <w:b/>
          <w:bCs/>
        </w:rPr>
        <w:t>Обстоятельства непреодолимой силы (ф</w:t>
      </w:r>
      <w:r w:rsidR="004D4328" w:rsidRPr="000F6490">
        <w:rPr>
          <w:b/>
          <w:bCs/>
        </w:rPr>
        <w:t>орс-мажор</w:t>
      </w:r>
      <w:r w:rsidRPr="000F6490">
        <w:rPr>
          <w:b/>
          <w:bCs/>
        </w:rPr>
        <w:t>)</w:t>
      </w:r>
      <w:bookmarkEnd w:id="24"/>
    </w:p>
    <w:p w:rsidR="0011642B" w:rsidRPr="000F6490" w:rsidRDefault="0011642B" w:rsidP="00112105">
      <w:pPr>
        <w:pStyle w:val="ae"/>
        <w:numPr>
          <w:ilvl w:val="1"/>
          <w:numId w:val="24"/>
        </w:numPr>
        <w:shd w:val="clear" w:color="auto" w:fill="FFFFFF"/>
        <w:tabs>
          <w:tab w:val="left" w:pos="1418"/>
        </w:tabs>
        <w:ind w:left="0" w:firstLine="709"/>
        <w:jc w:val="both"/>
        <w:rPr>
          <w:bCs/>
        </w:rPr>
      </w:pPr>
      <w:bookmarkStart w:id="25" w:name="_Ref48903354"/>
      <w:r w:rsidRPr="000F6490">
        <w:rPr>
          <w:bCs/>
        </w:rPr>
        <w:t xml:space="preserve">Стороны освобождаются от ответственности за </w:t>
      </w:r>
      <w:r w:rsidR="009A015C" w:rsidRPr="000F6490">
        <w:rPr>
          <w:bCs/>
        </w:rPr>
        <w:t xml:space="preserve">неисполнение </w:t>
      </w:r>
      <w:r w:rsidR="00F8032A" w:rsidRPr="000F6490">
        <w:rPr>
          <w:bCs/>
        </w:rPr>
        <w:t xml:space="preserve">или </w:t>
      </w:r>
      <w:r w:rsidR="009A015C" w:rsidRPr="000F6490">
        <w:rPr>
          <w:bCs/>
        </w:rPr>
        <w:t>ненадлежащее исполнение</w:t>
      </w:r>
      <w:r w:rsidRPr="000F6490">
        <w:rPr>
          <w:bCs/>
        </w:rPr>
        <w:t xml:space="preserve"> обязательств по Договору, </w:t>
      </w:r>
      <w:r w:rsidR="00F8032A" w:rsidRPr="000F6490">
        <w:rPr>
          <w:bCs/>
        </w:rPr>
        <w:t>возникшее</w:t>
      </w:r>
      <w:r w:rsidR="00053513" w:rsidRPr="000F6490">
        <w:rPr>
          <w:bCs/>
        </w:rPr>
        <w:t xml:space="preserve"> в</w:t>
      </w:r>
      <w:r w:rsidRPr="000F6490">
        <w:rPr>
          <w:bCs/>
        </w:rPr>
        <w:t xml:space="preserve">следствие непреодолимой силы, </w:t>
      </w:r>
      <w:r w:rsidR="009A015C" w:rsidRPr="000F6490">
        <w:rPr>
          <w:bCs/>
        </w:rPr>
        <w:t xml:space="preserve">то есть </w:t>
      </w:r>
      <w:r w:rsidRPr="000F6490">
        <w:rPr>
          <w:bCs/>
        </w:rPr>
        <w:t>чрезвычайн</w:t>
      </w:r>
      <w:r w:rsidR="00053513" w:rsidRPr="000F6490">
        <w:rPr>
          <w:bCs/>
        </w:rPr>
        <w:t xml:space="preserve">ых и непредотвратимых при данных условиях </w:t>
      </w:r>
      <w:r w:rsidR="009A015C" w:rsidRPr="000F6490">
        <w:rPr>
          <w:bCs/>
        </w:rPr>
        <w:t>обстоятельств</w:t>
      </w:r>
      <w:r w:rsidRPr="000F6490">
        <w:rPr>
          <w:bCs/>
        </w:rPr>
        <w:t xml:space="preserve">, которые </w:t>
      </w:r>
      <w:r w:rsidR="00CB54C2" w:rsidRPr="000F6490">
        <w:rPr>
          <w:bCs/>
        </w:rPr>
        <w:t xml:space="preserve">возникли после заключения Договора, и которые </w:t>
      </w:r>
      <w:r w:rsidR="00DC5A42" w:rsidRPr="000F6490">
        <w:rPr>
          <w:bCs/>
        </w:rPr>
        <w:t>С</w:t>
      </w:r>
      <w:r w:rsidRPr="000F6490">
        <w:rPr>
          <w:bCs/>
        </w:rPr>
        <w:t xml:space="preserve">тороны не могли ни предвидеть, ни предотвратить разумными мерами, </w:t>
      </w:r>
      <w:r w:rsidR="00CB54C2" w:rsidRPr="000F6490">
        <w:rPr>
          <w:bCs/>
        </w:rPr>
        <w:t>в том числе</w:t>
      </w:r>
      <w:r w:rsidRPr="000F6490">
        <w:rPr>
          <w:bCs/>
        </w:rPr>
        <w:t xml:space="preserve">: </w:t>
      </w:r>
      <w:r w:rsidR="00937C95" w:rsidRPr="000F6490">
        <w:rPr>
          <w:bCs/>
        </w:rPr>
        <w:t xml:space="preserve">стихийные бедствия (землетрясение, наводнение, ураган), пожар, массовые </w:t>
      </w:r>
      <w:r w:rsidR="00937C95" w:rsidRPr="000F6490">
        <w:rPr>
          <w:bCs/>
        </w:rPr>
        <w:lastRenderedPageBreak/>
        <w:t xml:space="preserve">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w:t>
      </w:r>
      <w:r w:rsidR="00CB54C2" w:rsidRPr="000F6490">
        <w:rPr>
          <w:bCs/>
        </w:rPr>
        <w:t>повлекши</w:t>
      </w:r>
      <w:r w:rsidR="001E342F" w:rsidRPr="000F6490">
        <w:rPr>
          <w:bCs/>
        </w:rPr>
        <w:t>х</w:t>
      </w:r>
      <w:r w:rsidR="00CB54C2" w:rsidRPr="000F6490">
        <w:rPr>
          <w:bCs/>
        </w:rPr>
        <w:t xml:space="preserve"> за собой невозможность выполнения Сторонами своих обязательств по Договору</w:t>
      </w:r>
      <w:r w:rsidRPr="000F6490">
        <w:rPr>
          <w:bCs/>
        </w:rPr>
        <w:t>.</w:t>
      </w:r>
      <w:bookmarkEnd w:id="25"/>
    </w:p>
    <w:p w:rsidR="0011642B" w:rsidRPr="000F6490" w:rsidRDefault="0011642B" w:rsidP="00112105">
      <w:pPr>
        <w:pStyle w:val="ae"/>
        <w:numPr>
          <w:ilvl w:val="1"/>
          <w:numId w:val="24"/>
        </w:numPr>
        <w:shd w:val="clear" w:color="auto" w:fill="FFFFFF"/>
        <w:tabs>
          <w:tab w:val="left" w:pos="1418"/>
        </w:tabs>
        <w:ind w:left="0" w:firstLine="709"/>
        <w:jc w:val="both"/>
        <w:rPr>
          <w:bCs/>
        </w:rPr>
      </w:pPr>
      <w:r w:rsidRPr="000F6490">
        <w:rPr>
          <w:bCs/>
        </w:rPr>
        <w:t>Сторона имеет право ссылаться на обстоятельства</w:t>
      </w:r>
      <w:r w:rsidR="001B1422" w:rsidRPr="000F6490">
        <w:rPr>
          <w:bCs/>
        </w:rPr>
        <w:t xml:space="preserve"> непреодолимой силы только в</w:t>
      </w:r>
      <w:r w:rsidRPr="000F6490">
        <w:rPr>
          <w:bCs/>
        </w:rPr>
        <w:t xml:space="preserve"> случае, если такие обстоятельства непосредственно повлияли </w:t>
      </w:r>
      <w:r w:rsidR="00DC5A42" w:rsidRPr="000F6490">
        <w:rPr>
          <w:bCs/>
        </w:rPr>
        <w:t>на возможность исполнения этой С</w:t>
      </w:r>
      <w:r w:rsidRPr="000F6490">
        <w:rPr>
          <w:bCs/>
        </w:rPr>
        <w:t>тороной условий Договора.</w:t>
      </w:r>
    </w:p>
    <w:p w:rsidR="0011642B" w:rsidRPr="000F6490" w:rsidRDefault="0011642B" w:rsidP="00112105">
      <w:pPr>
        <w:pStyle w:val="ae"/>
        <w:numPr>
          <w:ilvl w:val="1"/>
          <w:numId w:val="24"/>
        </w:numPr>
        <w:shd w:val="clear" w:color="auto" w:fill="FFFFFF"/>
        <w:tabs>
          <w:tab w:val="left" w:pos="1418"/>
        </w:tabs>
        <w:ind w:left="0" w:firstLine="709"/>
        <w:jc w:val="both"/>
        <w:rPr>
          <w:bCs/>
        </w:rPr>
      </w:pPr>
      <w:r w:rsidRPr="000F6490">
        <w:rPr>
          <w:bCs/>
        </w:rPr>
        <w:t xml:space="preserve">Сторона, для которой наступили обстоятельства </w:t>
      </w:r>
      <w:r w:rsidR="00DC5A42" w:rsidRPr="000F6490">
        <w:rPr>
          <w:bCs/>
        </w:rPr>
        <w:t>непреодолимой силы</w:t>
      </w:r>
      <w:r w:rsidRPr="000F6490">
        <w:rPr>
          <w:bCs/>
        </w:rPr>
        <w:t>, дол</w:t>
      </w:r>
      <w:r w:rsidR="00DC5A42" w:rsidRPr="000F6490">
        <w:rPr>
          <w:bCs/>
        </w:rPr>
        <w:t>жна незамедлительно, но в любом случае не позднее 5 (пяти) календарных дней</w:t>
      </w:r>
      <w:r w:rsidR="001E342F" w:rsidRPr="000F6490">
        <w:rPr>
          <w:bCs/>
        </w:rPr>
        <w:t xml:space="preserve"> с момента возникновения таких обстоятельств</w:t>
      </w:r>
      <w:r w:rsidR="00DC5A42" w:rsidRPr="000F6490">
        <w:rPr>
          <w:bCs/>
        </w:rPr>
        <w:t>, письменно известить другую С</w:t>
      </w:r>
      <w:r w:rsidRPr="000F6490">
        <w:rPr>
          <w:bCs/>
        </w:rPr>
        <w:t xml:space="preserve">торону о наступлении и </w:t>
      </w:r>
      <w:r w:rsidR="001E342F" w:rsidRPr="000F6490">
        <w:rPr>
          <w:bCs/>
        </w:rPr>
        <w:t>предполагаемом сроке действия</w:t>
      </w:r>
      <w:r w:rsidRPr="000F6490">
        <w:rPr>
          <w:bCs/>
        </w:rPr>
        <w:t xml:space="preserve"> обстоятельств</w:t>
      </w:r>
      <w:r w:rsidR="001E342F" w:rsidRPr="000F6490">
        <w:rPr>
          <w:bCs/>
        </w:rPr>
        <w:t xml:space="preserve"> непреодолимой силы, и в разумный срок представить необходимые документальные подтверждения</w:t>
      </w:r>
      <w:r w:rsidRPr="000F6490">
        <w:rPr>
          <w:bCs/>
        </w:rPr>
        <w:t>.</w:t>
      </w:r>
    </w:p>
    <w:p w:rsidR="00937C95" w:rsidRPr="000F6490" w:rsidRDefault="00937C95" w:rsidP="00112105">
      <w:pPr>
        <w:pStyle w:val="ae"/>
        <w:numPr>
          <w:ilvl w:val="1"/>
          <w:numId w:val="24"/>
        </w:numPr>
        <w:shd w:val="clear" w:color="auto" w:fill="FFFFFF"/>
        <w:tabs>
          <w:tab w:val="left" w:pos="1418"/>
        </w:tabs>
        <w:ind w:left="0" w:firstLine="709"/>
        <w:jc w:val="both"/>
        <w:rPr>
          <w:bCs/>
        </w:rPr>
      </w:pPr>
      <w:r w:rsidRPr="000F6490">
        <w:rPr>
          <w:bCs/>
        </w:rPr>
        <w:t>Документом, свидетельствующим обстоятельства непреодолимой силы(форм-мажор) является Сертификат о форс-мажоре, выдаваемый в установленном порядке Торгово-промышленной палатой Российской Федерации.</w:t>
      </w:r>
    </w:p>
    <w:p w:rsidR="0011642B" w:rsidRPr="000F6490" w:rsidRDefault="001E342F" w:rsidP="00112105">
      <w:pPr>
        <w:pStyle w:val="ae"/>
        <w:numPr>
          <w:ilvl w:val="1"/>
          <w:numId w:val="24"/>
        </w:numPr>
        <w:shd w:val="clear" w:color="auto" w:fill="FFFFFF"/>
        <w:tabs>
          <w:tab w:val="left" w:pos="1418"/>
        </w:tabs>
        <w:ind w:left="0" w:firstLine="709"/>
        <w:jc w:val="both"/>
        <w:rPr>
          <w:bCs/>
        </w:rPr>
      </w:pPr>
      <w:r w:rsidRPr="000F6490">
        <w:rPr>
          <w:bCs/>
        </w:rPr>
        <w:t>Отсутствие уведомления</w:t>
      </w:r>
      <w:r w:rsidR="009A015C" w:rsidRPr="000F6490">
        <w:rPr>
          <w:bCs/>
        </w:rPr>
        <w:t xml:space="preserve"> или несвоевременное </w:t>
      </w:r>
      <w:r w:rsidRPr="000F6490">
        <w:rPr>
          <w:bCs/>
        </w:rPr>
        <w:t xml:space="preserve">уведомление </w:t>
      </w:r>
      <w:r w:rsidR="009A015C" w:rsidRPr="000F6490">
        <w:rPr>
          <w:bCs/>
        </w:rPr>
        <w:t>о</w:t>
      </w:r>
      <w:r w:rsidR="001B1422" w:rsidRPr="000F6490">
        <w:rPr>
          <w:bCs/>
        </w:rPr>
        <w:t>б</w:t>
      </w:r>
      <w:r w:rsidR="009A015C" w:rsidRPr="000F6490">
        <w:rPr>
          <w:bCs/>
        </w:rPr>
        <w:t xml:space="preserve"> обстоятельств</w:t>
      </w:r>
      <w:r w:rsidR="001B1422" w:rsidRPr="000F6490">
        <w:rPr>
          <w:bCs/>
        </w:rPr>
        <w:t>ах</w:t>
      </w:r>
      <w:r w:rsidR="009A015C" w:rsidRPr="000F6490">
        <w:rPr>
          <w:bCs/>
        </w:rPr>
        <w:t xml:space="preserve"> непреодолимой силы лишает соответствующую С</w:t>
      </w:r>
      <w:r w:rsidR="0011642B" w:rsidRPr="000F6490">
        <w:rPr>
          <w:bCs/>
        </w:rPr>
        <w:t xml:space="preserve">торону права в дальнейшем ссылаться на </w:t>
      </w:r>
      <w:r w:rsidR="009A015C" w:rsidRPr="000F6490">
        <w:rPr>
          <w:bCs/>
        </w:rPr>
        <w:t>их наступление как на основание</w:t>
      </w:r>
      <w:r w:rsidRPr="000F6490">
        <w:rPr>
          <w:bCs/>
        </w:rPr>
        <w:t>, освобождающее или</w:t>
      </w:r>
      <w:r w:rsidR="009A015C" w:rsidRPr="000F6490">
        <w:rPr>
          <w:bCs/>
        </w:rPr>
        <w:t xml:space="preserve"> огранич</w:t>
      </w:r>
      <w:r w:rsidRPr="000F6490">
        <w:rPr>
          <w:bCs/>
        </w:rPr>
        <w:t>ивающее ее</w:t>
      </w:r>
      <w:r w:rsidR="00740FD2" w:rsidRPr="000F6490">
        <w:rPr>
          <w:bCs/>
        </w:rPr>
        <w:t xml:space="preserve"> </w:t>
      </w:r>
      <w:r w:rsidRPr="000F6490">
        <w:rPr>
          <w:bCs/>
        </w:rPr>
        <w:t xml:space="preserve">ответственность за неисполнение обязательств </w:t>
      </w:r>
      <w:r w:rsidR="009A015C" w:rsidRPr="000F6490">
        <w:rPr>
          <w:bCs/>
        </w:rPr>
        <w:t>по Договору.</w:t>
      </w:r>
    </w:p>
    <w:p w:rsidR="00C90834" w:rsidRDefault="00937C95" w:rsidP="00112105">
      <w:pPr>
        <w:pStyle w:val="ae"/>
        <w:numPr>
          <w:ilvl w:val="1"/>
          <w:numId w:val="24"/>
        </w:numPr>
        <w:shd w:val="clear" w:color="auto" w:fill="FFFFFF"/>
        <w:tabs>
          <w:tab w:val="left" w:pos="568"/>
          <w:tab w:val="left" w:pos="1418"/>
        </w:tabs>
        <w:ind w:left="0" w:firstLine="709"/>
        <w:jc w:val="both"/>
        <w:rPr>
          <w:bCs/>
        </w:rPr>
      </w:pPr>
      <w:r w:rsidRPr="000F6490">
        <w:rPr>
          <w:bCs/>
        </w:rPr>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w:t>
      </w:r>
      <w:r w:rsidR="0011642B" w:rsidRPr="000F6490">
        <w:rPr>
          <w:bCs/>
        </w:rPr>
        <w:t xml:space="preserve">В случае если обстоятельства </w:t>
      </w:r>
      <w:r w:rsidRPr="000F6490">
        <w:rPr>
          <w:bCs/>
        </w:rPr>
        <w:t xml:space="preserve">непреодолимой силы </w:t>
      </w:r>
      <w:r w:rsidR="0011642B" w:rsidRPr="000F6490">
        <w:rPr>
          <w:bCs/>
        </w:rPr>
        <w:t>продолжают действовать более 30 (тридцати) календарных дней</w:t>
      </w:r>
      <w:r w:rsidR="00740FD2" w:rsidRPr="000F6490">
        <w:rPr>
          <w:bCs/>
        </w:rPr>
        <w:t xml:space="preserve"> </w:t>
      </w:r>
      <w:r w:rsidRPr="000F6490">
        <w:rPr>
          <w:bCs/>
        </w:rPr>
        <w:t xml:space="preserve">либо сроки, требующиеся для устранения Сторонами последствий действия таких обстоятельств непреодолимой силы, превышают указанный </w:t>
      </w:r>
      <w:r w:rsidR="0011642B" w:rsidRPr="000F6490">
        <w:rPr>
          <w:bCs/>
        </w:rPr>
        <w:t xml:space="preserve">срок, </w:t>
      </w:r>
      <w:r w:rsidR="009A015C" w:rsidRPr="000F6490">
        <w:rPr>
          <w:bCs/>
        </w:rPr>
        <w:t>С</w:t>
      </w:r>
      <w:r w:rsidR="0011642B" w:rsidRPr="000F6490">
        <w:rPr>
          <w:bCs/>
        </w:rPr>
        <w:t xml:space="preserve">тороны </w:t>
      </w:r>
      <w:r w:rsidRPr="000F6490">
        <w:rPr>
          <w:bCs/>
        </w:rPr>
        <w:t>обязуются в кратчайший срок</w:t>
      </w:r>
      <w:r w:rsidR="00740FD2" w:rsidRPr="000F6490">
        <w:rPr>
          <w:bCs/>
        </w:rPr>
        <w:t xml:space="preserve"> </w:t>
      </w:r>
      <w:r w:rsidRPr="000F6490">
        <w:rPr>
          <w:bCs/>
        </w:rPr>
        <w:t xml:space="preserve">провести </w:t>
      </w:r>
      <w:r w:rsidR="0011642B" w:rsidRPr="000F6490">
        <w:rPr>
          <w:bCs/>
        </w:rPr>
        <w:t xml:space="preserve">переговоры с целью выявления приемлемых для обеих </w:t>
      </w:r>
      <w:r w:rsidR="00BD531D" w:rsidRPr="000F6490">
        <w:rPr>
          <w:bCs/>
        </w:rPr>
        <w:t xml:space="preserve">Сторон </w:t>
      </w:r>
      <w:r w:rsidR="0011642B" w:rsidRPr="000F6490">
        <w:rPr>
          <w:bCs/>
        </w:rPr>
        <w:t>альтернативных способов исполнения Договора</w:t>
      </w:r>
      <w:r w:rsidR="00382819" w:rsidRPr="000F6490">
        <w:rPr>
          <w:bCs/>
        </w:rPr>
        <w:t>,</w:t>
      </w:r>
      <w:r w:rsidR="00CB2AE3" w:rsidRPr="000F6490">
        <w:rPr>
          <w:bCs/>
        </w:rPr>
        <w:t xml:space="preserve"> п</w:t>
      </w:r>
      <w:r w:rsidR="00BD531D" w:rsidRPr="000F6490">
        <w:rPr>
          <w:bCs/>
        </w:rPr>
        <w:t>ри этом любая из Сторон вправе отказаться от исполнения Договора в одностороннем внесудебном порядке.</w:t>
      </w:r>
    </w:p>
    <w:p w:rsidR="00103501" w:rsidRPr="000F6490" w:rsidRDefault="00103501" w:rsidP="00103501">
      <w:pPr>
        <w:pStyle w:val="ae"/>
        <w:shd w:val="clear" w:color="auto" w:fill="FFFFFF"/>
        <w:tabs>
          <w:tab w:val="left" w:pos="568"/>
          <w:tab w:val="left" w:pos="1418"/>
        </w:tabs>
        <w:ind w:left="709"/>
        <w:jc w:val="both"/>
        <w:rPr>
          <w:bCs/>
        </w:rPr>
      </w:pPr>
    </w:p>
    <w:p w:rsidR="003F7A52" w:rsidRDefault="003F7A52" w:rsidP="00112105">
      <w:pPr>
        <w:pStyle w:val="ae"/>
        <w:numPr>
          <w:ilvl w:val="0"/>
          <w:numId w:val="24"/>
        </w:numPr>
        <w:shd w:val="clear" w:color="auto" w:fill="FFFFFF"/>
        <w:tabs>
          <w:tab w:val="left" w:pos="426"/>
          <w:tab w:val="left" w:pos="1134"/>
        </w:tabs>
        <w:ind w:left="0" w:firstLine="709"/>
        <w:jc w:val="center"/>
        <w:rPr>
          <w:b/>
          <w:bCs/>
        </w:rPr>
      </w:pPr>
      <w:r w:rsidRPr="000F6490">
        <w:rPr>
          <w:b/>
          <w:bCs/>
        </w:rPr>
        <w:t>Особые положения</w:t>
      </w:r>
    </w:p>
    <w:p w:rsidR="00B05759" w:rsidRPr="00C2118D" w:rsidRDefault="00B05759" w:rsidP="00B05759">
      <w:pPr>
        <w:pStyle w:val="ae"/>
        <w:shd w:val="clear" w:color="auto" w:fill="FFFFFF"/>
        <w:tabs>
          <w:tab w:val="left" w:pos="1134"/>
        </w:tabs>
        <w:ind w:left="0" w:firstLine="567"/>
        <w:jc w:val="both"/>
        <w:rPr>
          <w:bCs/>
        </w:rPr>
      </w:pPr>
      <w:bookmarkStart w:id="26" w:name="_Ref47952897"/>
      <w:r>
        <w:rPr>
          <w:bCs/>
        </w:rPr>
        <w:t xml:space="preserve">12.1. Исполнитель </w:t>
      </w:r>
      <w:r w:rsidRPr="00C2118D">
        <w:rPr>
          <w:bCs/>
        </w:rPr>
        <w:t>обязуется не привлекать и не допускать привлечения к исполнению обязательств по Договору организации:</w:t>
      </w:r>
    </w:p>
    <w:p w:rsidR="00B05759" w:rsidRPr="00C2118D" w:rsidRDefault="00B05759" w:rsidP="00B05759">
      <w:pPr>
        <w:pStyle w:val="ae"/>
        <w:numPr>
          <w:ilvl w:val="1"/>
          <w:numId w:val="12"/>
        </w:numPr>
        <w:shd w:val="clear" w:color="auto" w:fill="FFFFFF"/>
        <w:ind w:left="0" w:firstLine="567"/>
        <w:jc w:val="both"/>
        <w:rPr>
          <w:bCs/>
        </w:rPr>
      </w:pPr>
      <w:r>
        <w:rPr>
          <w:bCs/>
        </w:rPr>
        <w:t xml:space="preserve">  </w:t>
      </w:r>
      <w:r w:rsidRPr="00C2118D">
        <w:rPr>
          <w:bCs/>
        </w:rPr>
        <w:t>имеющие признаки недобросовестности, определенные постановлением Пленума Высшего Арбитражного Суда Российской Федерации (далее – ВАС РФ) от 12.10.2006 № 53 «Об</w:t>
      </w:r>
      <w:r>
        <w:rPr>
          <w:bCs/>
        </w:rPr>
        <w:t> </w:t>
      </w:r>
      <w:r w:rsidRPr="00C2118D">
        <w:rPr>
          <w:bCs/>
        </w:rPr>
        <w:t xml:space="preserve">оценке арбитражными судами обоснованности получения налогоплательщиком налоговой выгоды», постановлениями Президиума ВАС РФ от 20.04.2010 </w:t>
      </w:r>
      <w:hyperlink r:id="rId12" w:history="1">
        <w:r w:rsidRPr="00C2118D">
          <w:rPr>
            <w:bCs/>
          </w:rPr>
          <w:t>№ 18162/09</w:t>
        </w:r>
      </w:hyperlink>
      <w:r w:rsidRPr="00C2118D">
        <w:rPr>
          <w:bCs/>
        </w:rPr>
        <w:t xml:space="preserve"> и от 25.05.2010 </w:t>
      </w:r>
      <w:hyperlink r:id="rId13" w:history="1">
        <w:r w:rsidRPr="00C2118D">
          <w:rPr>
            <w:bCs/>
          </w:rPr>
          <w:t>№</w:t>
        </w:r>
        <w:r>
          <w:rPr>
            <w:bCs/>
          </w:rPr>
          <w:t> </w:t>
        </w:r>
        <w:r w:rsidRPr="00C2118D">
          <w:rPr>
            <w:bCs/>
          </w:rPr>
          <w:t>15658/09</w:t>
        </w:r>
      </w:hyperlink>
      <w:r w:rsidRPr="00C2118D">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B05759" w:rsidRPr="00C2118D" w:rsidRDefault="00B05759" w:rsidP="00B05759">
      <w:pPr>
        <w:pStyle w:val="ae"/>
        <w:numPr>
          <w:ilvl w:val="1"/>
          <w:numId w:val="12"/>
        </w:numPr>
        <w:shd w:val="clear" w:color="auto" w:fill="FFFFFF"/>
        <w:tabs>
          <w:tab w:val="left" w:pos="851"/>
        </w:tabs>
        <w:ind w:left="0" w:firstLine="567"/>
        <w:jc w:val="both"/>
        <w:rPr>
          <w:bCs/>
        </w:rPr>
      </w:pPr>
      <w:r w:rsidRPr="00C2118D">
        <w:rPr>
          <w:bCs/>
        </w:rPr>
        <w:t xml:space="preserve">соответствующие </w:t>
      </w:r>
      <w:hyperlink r:id="rId14" w:history="1">
        <w:r w:rsidRPr="00C2118D">
          <w:rPr>
            <w:bCs/>
          </w:rPr>
          <w:t>Критери</w:t>
        </w:r>
      </w:hyperlink>
      <w:r w:rsidRPr="00C2118D">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rsidR="00B05759" w:rsidRPr="00C2118D" w:rsidRDefault="00B05759" w:rsidP="00B05759">
      <w:pPr>
        <w:pStyle w:val="ae"/>
        <w:shd w:val="clear" w:color="auto" w:fill="FFFFFF"/>
        <w:tabs>
          <w:tab w:val="left" w:pos="1134"/>
        </w:tabs>
        <w:ind w:left="0" w:firstLine="567"/>
        <w:jc w:val="both"/>
        <w:rPr>
          <w:bCs/>
        </w:rPr>
      </w:pPr>
      <w:r>
        <w:rPr>
          <w:bCs/>
        </w:rPr>
        <w:t xml:space="preserve">12.2. Исполнитель </w:t>
      </w:r>
      <w:r w:rsidRPr="00C2118D">
        <w:rPr>
          <w:bCs/>
        </w:rPr>
        <w:t xml:space="preserve">обязуется незамедлительно уведомить Заказчика о появлении в ходе исполнения Договора у привлеченных </w:t>
      </w:r>
      <w:r>
        <w:rPr>
          <w:bCs/>
        </w:rPr>
        <w:t>Исполнителем</w:t>
      </w:r>
      <w:r w:rsidRPr="00C2118D">
        <w:rPr>
          <w:bCs/>
        </w:rPr>
        <w:t xml:space="preserve"> </w:t>
      </w:r>
      <w:r>
        <w:rPr>
          <w:bCs/>
        </w:rPr>
        <w:t>Субисполнителей</w:t>
      </w:r>
      <w:r w:rsidRPr="00C2118D">
        <w:rPr>
          <w:bCs/>
        </w:rPr>
        <w:t xml:space="preserve"> признаков недобросовестности, указанных в пункте </w:t>
      </w:r>
      <w:r>
        <w:rPr>
          <w:bCs/>
        </w:rPr>
        <w:t>12</w:t>
      </w:r>
      <w:r w:rsidRPr="00C2118D">
        <w:rPr>
          <w:bCs/>
        </w:rPr>
        <w:t>.1 Договора, а также обеспечить прекращение участия таких организаций в исполнении Договора.</w:t>
      </w:r>
    </w:p>
    <w:p w:rsidR="00B05759" w:rsidRPr="00C2118D" w:rsidRDefault="00B05759" w:rsidP="00B05759">
      <w:pPr>
        <w:pStyle w:val="ae"/>
        <w:shd w:val="clear" w:color="auto" w:fill="FFFFFF"/>
        <w:tabs>
          <w:tab w:val="left" w:pos="1134"/>
        </w:tabs>
        <w:ind w:left="0" w:firstLine="567"/>
        <w:jc w:val="both"/>
        <w:rPr>
          <w:bCs/>
        </w:rPr>
      </w:pPr>
      <w:r>
        <w:rPr>
          <w:bCs/>
        </w:rPr>
        <w:t xml:space="preserve">12.3. </w:t>
      </w:r>
      <w:r w:rsidRPr="00C2118D">
        <w:rPr>
          <w:bCs/>
        </w:rPr>
        <w:t xml:space="preserve">В случае нарушения </w:t>
      </w:r>
      <w:r>
        <w:rPr>
          <w:bCs/>
        </w:rPr>
        <w:t>Исполнителем</w:t>
      </w:r>
      <w:r w:rsidRPr="00C2118D">
        <w:rPr>
          <w:bCs/>
        </w:rPr>
        <w:t xml:space="preserve"> обязательств, установленных пунктами </w:t>
      </w:r>
      <w:r>
        <w:rPr>
          <w:bCs/>
        </w:rPr>
        <w:t>12.1, 12</w:t>
      </w:r>
      <w:r w:rsidRPr="00C2118D">
        <w:rPr>
          <w:bCs/>
        </w:rPr>
        <w:t xml:space="preserve">.2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w:t>
      </w:r>
      <w:r>
        <w:rPr>
          <w:bCs/>
        </w:rPr>
        <w:t>Исполнителем</w:t>
      </w:r>
      <w:r w:rsidRPr="00C2118D">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w:t>
      </w:r>
      <w:r w:rsidRPr="00C2118D">
        <w:rPr>
          <w:bCs/>
        </w:rPr>
        <w:lastRenderedPageBreak/>
        <w:t xml:space="preserve">письменных возражений </w:t>
      </w:r>
      <w:r>
        <w:rPr>
          <w:bCs/>
        </w:rPr>
        <w:t>Исполнителя</w:t>
      </w:r>
      <w:r w:rsidRPr="00C2118D">
        <w:rPr>
          <w:bCs/>
        </w:rPr>
        <w:t>, представленных до наступления указанной Заказчиком даты расторжения.</w:t>
      </w:r>
    </w:p>
    <w:p w:rsidR="00B05759" w:rsidRPr="00C2118D" w:rsidRDefault="00B05759" w:rsidP="00B05759">
      <w:pPr>
        <w:pStyle w:val="ae"/>
        <w:shd w:val="clear" w:color="auto" w:fill="FFFFFF"/>
        <w:tabs>
          <w:tab w:val="left" w:pos="1134"/>
        </w:tabs>
        <w:ind w:left="0" w:firstLine="567"/>
        <w:jc w:val="both"/>
        <w:rPr>
          <w:bCs/>
        </w:rPr>
      </w:pPr>
      <w:r>
        <w:rPr>
          <w:bCs/>
        </w:rPr>
        <w:t xml:space="preserve">12.4. Исполнитель </w:t>
      </w:r>
      <w:r w:rsidRPr="00C2118D">
        <w:rPr>
          <w:bCs/>
        </w:rPr>
        <w:t>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w:t>
      </w:r>
      <w:r>
        <w:rPr>
          <w:bCs/>
        </w:rPr>
        <w:t>2</w:t>
      </w:r>
      <w:r w:rsidRPr="00C2118D">
        <w:rPr>
          <w:bCs/>
        </w:rPr>
        <w:t>.1,</w:t>
      </w:r>
      <w:r>
        <w:rPr>
          <w:bCs/>
        </w:rPr>
        <w:t xml:space="preserve"> </w:t>
      </w:r>
      <w:r w:rsidRPr="00C2118D">
        <w:rPr>
          <w:bCs/>
        </w:rPr>
        <w:t>1</w:t>
      </w:r>
      <w:r>
        <w:rPr>
          <w:bCs/>
        </w:rPr>
        <w:t>2</w:t>
      </w:r>
      <w:r w:rsidRPr="00C2118D">
        <w:rPr>
          <w:bCs/>
        </w:rPr>
        <w:t>.2 Договора.</w:t>
      </w:r>
    </w:p>
    <w:p w:rsidR="00B05759" w:rsidRPr="00C2118D" w:rsidRDefault="00B05759" w:rsidP="00B05759">
      <w:pPr>
        <w:pStyle w:val="ae"/>
        <w:shd w:val="clear" w:color="auto" w:fill="FFFFFF"/>
        <w:tabs>
          <w:tab w:val="left" w:pos="1134"/>
        </w:tabs>
        <w:ind w:left="0" w:firstLine="567"/>
        <w:jc w:val="both"/>
        <w:rPr>
          <w:bCs/>
        </w:rPr>
      </w:pPr>
      <w:bookmarkStart w:id="27" w:name="_Ref373243071"/>
      <w:r>
        <w:rPr>
          <w:bCs/>
        </w:rPr>
        <w:t xml:space="preserve">12.5. </w:t>
      </w:r>
      <w:r w:rsidRPr="00C2118D">
        <w:rPr>
          <w:bCs/>
        </w:rPr>
        <w:t xml:space="preserve">Штраф, предусмотренный пунктом </w:t>
      </w:r>
      <w:r>
        <w:rPr>
          <w:bCs/>
        </w:rPr>
        <w:t xml:space="preserve">12.4 </w:t>
      </w:r>
      <w:r w:rsidRPr="00C2118D">
        <w:rPr>
          <w:bCs/>
        </w:rPr>
        <w:t xml:space="preserve">Договора, оплачивается </w:t>
      </w:r>
      <w:r>
        <w:rPr>
          <w:bCs/>
        </w:rPr>
        <w:t>Исполнителем</w:t>
      </w:r>
      <w:r w:rsidRPr="00C2118D">
        <w:rPr>
          <w:bCs/>
        </w:rPr>
        <w:t xml:space="preserve"> в течение 10 (десяти) рабочих дней с даты получения соответствующего письменного требования</w:t>
      </w:r>
      <w:r>
        <w:rPr>
          <w:bCs/>
        </w:rPr>
        <w:t xml:space="preserve"> Заказчика</w:t>
      </w:r>
      <w:r w:rsidRPr="00C2118D">
        <w:rPr>
          <w:bCs/>
        </w:rPr>
        <w:t>.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w:t>
      </w:r>
      <w:r>
        <w:rPr>
          <w:bCs/>
        </w:rPr>
        <w:t>2</w:t>
      </w:r>
      <w:r w:rsidRPr="00C2118D">
        <w:rPr>
          <w:bCs/>
        </w:rPr>
        <w:t>.3 Договора.</w:t>
      </w:r>
      <w:bookmarkEnd w:id="27"/>
    </w:p>
    <w:p w:rsidR="00B05759" w:rsidRPr="00C2118D" w:rsidRDefault="00B05759" w:rsidP="00B05759">
      <w:pPr>
        <w:pStyle w:val="ae"/>
        <w:shd w:val="clear" w:color="auto" w:fill="FFFFFF"/>
        <w:tabs>
          <w:tab w:val="left" w:pos="1134"/>
        </w:tabs>
        <w:ind w:left="0" w:firstLine="567"/>
        <w:jc w:val="both"/>
        <w:rPr>
          <w:bCs/>
        </w:rPr>
      </w:pPr>
      <w:r>
        <w:rPr>
          <w:bCs/>
        </w:rPr>
        <w:t xml:space="preserve">12.6. </w:t>
      </w:r>
      <w:r w:rsidRPr="00C2118D">
        <w:rPr>
          <w:bCs/>
        </w:rPr>
        <w:t>Заказчик вправе приостановить осуществление любых платежей по Договору, причитающихся </w:t>
      </w:r>
      <w:r>
        <w:rPr>
          <w:bCs/>
        </w:rPr>
        <w:t>Исполнителю</w:t>
      </w:r>
      <w:r w:rsidRPr="00C2118D">
        <w:rPr>
          <w:bCs/>
        </w:rPr>
        <w:t xml:space="preserve">, независимо от наличия оснований и наступления сроков таких платежей, до уплаты </w:t>
      </w:r>
      <w:r>
        <w:rPr>
          <w:bCs/>
        </w:rPr>
        <w:t>Исполнителем</w:t>
      </w:r>
      <w:r w:rsidRPr="00C2118D">
        <w:rPr>
          <w:bCs/>
        </w:rPr>
        <w:t xml:space="preserve"> штрафа, предусмотренного пунктом 1</w:t>
      </w:r>
      <w:r>
        <w:rPr>
          <w:bCs/>
        </w:rPr>
        <w:t>2</w:t>
      </w:r>
      <w:r w:rsidRPr="00C2118D">
        <w:rPr>
          <w:bCs/>
        </w:rPr>
        <w:t>.4 Договора. При этом Заказчик не будет считаться просрочившим и / или нарушившим свои обязательства по Договору.</w:t>
      </w:r>
    </w:p>
    <w:p w:rsidR="00B05759" w:rsidRPr="00C2118D" w:rsidRDefault="00B05759" w:rsidP="00B05759">
      <w:pPr>
        <w:pStyle w:val="ae"/>
        <w:shd w:val="clear" w:color="auto" w:fill="FFFFFF"/>
        <w:tabs>
          <w:tab w:val="left" w:pos="1134"/>
        </w:tabs>
        <w:ind w:left="0" w:firstLine="567"/>
        <w:jc w:val="both"/>
        <w:rPr>
          <w:bCs/>
        </w:rPr>
      </w:pPr>
      <w:r>
        <w:rPr>
          <w:bCs/>
        </w:rPr>
        <w:t xml:space="preserve">12.7. </w:t>
      </w:r>
      <w:r w:rsidRPr="00C2118D">
        <w:rPr>
          <w:bCs/>
        </w:rPr>
        <w:t>Независимо от других положений Договора, положения пунктов 1</w:t>
      </w:r>
      <w:r>
        <w:rPr>
          <w:bCs/>
        </w:rPr>
        <w:t>2</w:t>
      </w:r>
      <w:r w:rsidRPr="00C2118D">
        <w:rPr>
          <w:bCs/>
        </w:rPr>
        <w:t>.4, 1</w:t>
      </w:r>
      <w:r>
        <w:rPr>
          <w:bCs/>
        </w:rPr>
        <w:t>2</w:t>
      </w:r>
      <w:r w:rsidRPr="00C2118D">
        <w:rPr>
          <w:bCs/>
        </w:rPr>
        <w:t>.5 Договора продолжают действовать в течение 4 (четырех) лет после его прекращения (расторжения) или исполнения.</w:t>
      </w:r>
    </w:p>
    <w:p w:rsidR="00132D90" w:rsidRDefault="00132D90" w:rsidP="00112105">
      <w:pPr>
        <w:pStyle w:val="ae"/>
        <w:numPr>
          <w:ilvl w:val="0"/>
          <w:numId w:val="24"/>
        </w:numPr>
        <w:shd w:val="clear" w:color="auto" w:fill="FFFFFF"/>
        <w:tabs>
          <w:tab w:val="left" w:pos="426"/>
          <w:tab w:val="left" w:pos="1134"/>
        </w:tabs>
        <w:ind w:left="0" w:firstLine="709"/>
        <w:jc w:val="center"/>
        <w:rPr>
          <w:b/>
        </w:rPr>
      </w:pPr>
      <w:r w:rsidRPr="000F6490">
        <w:rPr>
          <w:b/>
          <w:bCs/>
        </w:rPr>
        <w:t>Заверения</w:t>
      </w:r>
      <w:r w:rsidRPr="000F6490">
        <w:rPr>
          <w:b/>
        </w:rPr>
        <w:t xml:space="preserve"> Сторон</w:t>
      </w:r>
      <w:bookmarkEnd w:id="26"/>
    </w:p>
    <w:p w:rsidR="00132D90" w:rsidRPr="000F6490" w:rsidRDefault="00132D90" w:rsidP="00112105">
      <w:pPr>
        <w:pStyle w:val="ae"/>
        <w:numPr>
          <w:ilvl w:val="1"/>
          <w:numId w:val="24"/>
        </w:numPr>
        <w:shd w:val="clear" w:color="auto" w:fill="FFFFFF"/>
        <w:tabs>
          <w:tab w:val="left" w:pos="1418"/>
        </w:tabs>
        <w:ind w:left="0" w:firstLine="709"/>
        <w:jc w:val="both"/>
      </w:pPr>
      <w:r w:rsidRPr="000F6490">
        <w:rPr>
          <w:bCs/>
        </w:rPr>
        <w:t>Каждая</w:t>
      </w:r>
      <w:r w:rsidR="00740FD2" w:rsidRPr="000F6490">
        <w:rPr>
          <w:bCs/>
        </w:rPr>
        <w:t xml:space="preserve"> </w:t>
      </w:r>
      <w:r w:rsidR="008F71F0" w:rsidRPr="000F6490">
        <w:t xml:space="preserve">из </w:t>
      </w:r>
      <w:r w:rsidRPr="000F6490">
        <w:t xml:space="preserve">Сторон </w:t>
      </w:r>
      <w:r w:rsidR="008F71F0" w:rsidRPr="000F6490">
        <w:t xml:space="preserve">заявляет </w:t>
      </w:r>
      <w:r w:rsidRPr="000F6490">
        <w:t xml:space="preserve">и подтверждает другой Стороне, что: </w:t>
      </w:r>
    </w:p>
    <w:p w:rsidR="00436256" w:rsidRPr="000F6490" w:rsidRDefault="00436256" w:rsidP="003F5135">
      <w:pPr>
        <w:pStyle w:val="ae"/>
        <w:numPr>
          <w:ilvl w:val="0"/>
          <w:numId w:val="9"/>
        </w:numPr>
        <w:shd w:val="clear" w:color="auto" w:fill="FFFFFF"/>
        <w:tabs>
          <w:tab w:val="left" w:pos="709"/>
          <w:tab w:val="left" w:pos="993"/>
          <w:tab w:val="left" w:pos="1418"/>
        </w:tabs>
        <w:ind w:left="0" w:firstLine="709"/>
        <w:jc w:val="both"/>
      </w:pPr>
      <w:r w:rsidRPr="000F6490">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436256" w:rsidRPr="000F6490" w:rsidRDefault="00436256" w:rsidP="000A1DA3">
      <w:pPr>
        <w:pStyle w:val="ae"/>
        <w:numPr>
          <w:ilvl w:val="0"/>
          <w:numId w:val="9"/>
        </w:numPr>
        <w:shd w:val="clear" w:color="auto" w:fill="FFFFFF"/>
        <w:tabs>
          <w:tab w:val="left" w:pos="709"/>
          <w:tab w:val="left" w:pos="993"/>
          <w:tab w:val="left" w:pos="1418"/>
        </w:tabs>
        <w:ind w:left="0" w:firstLine="709"/>
        <w:jc w:val="both"/>
      </w:pPr>
      <w:r w:rsidRPr="000F6490">
        <w:t>она обладает полной правоспособностью на заключение Договора и исполнение всех своих обязательств</w:t>
      </w:r>
      <w:r w:rsidR="008F71F0" w:rsidRPr="000F6490">
        <w:t>, возникающих из</w:t>
      </w:r>
      <w:r w:rsidR="00740FD2" w:rsidRPr="000F6490">
        <w:t xml:space="preserve"> </w:t>
      </w:r>
      <w:r w:rsidR="008F71F0" w:rsidRPr="000F6490">
        <w:t xml:space="preserve">Договора </w:t>
      </w:r>
      <w:r w:rsidRPr="000F6490">
        <w:t>или в связи с ним;</w:t>
      </w:r>
    </w:p>
    <w:p w:rsidR="00436256" w:rsidRPr="000F6490" w:rsidRDefault="008F71F0" w:rsidP="003F5135">
      <w:pPr>
        <w:pStyle w:val="ae"/>
        <w:numPr>
          <w:ilvl w:val="0"/>
          <w:numId w:val="9"/>
        </w:numPr>
        <w:shd w:val="clear" w:color="auto" w:fill="FFFFFF"/>
        <w:tabs>
          <w:tab w:val="left" w:pos="709"/>
          <w:tab w:val="left" w:pos="993"/>
          <w:tab w:val="left" w:pos="1418"/>
        </w:tabs>
        <w:ind w:left="0" w:firstLine="709"/>
        <w:jc w:val="both"/>
      </w:pPr>
      <w:r w:rsidRPr="000F6490">
        <w:t>о</w:t>
      </w:r>
      <w:r w:rsidR="00436256" w:rsidRPr="000F6490">
        <w:t xml:space="preserve">на получила все корпоративные одобрения </w:t>
      </w:r>
      <w:r w:rsidRPr="000F6490">
        <w:t>Договора органами управления по основаниям</w:t>
      </w:r>
      <w:r w:rsidR="00436256" w:rsidRPr="000F6490">
        <w:t xml:space="preserve">, </w:t>
      </w:r>
      <w:r w:rsidRPr="000F6490">
        <w:t xml:space="preserve">установленным </w:t>
      </w:r>
      <w:r w:rsidR="00436256" w:rsidRPr="000F6490">
        <w:t xml:space="preserve">законодательством Российской Федерации и/или </w:t>
      </w:r>
      <w:r w:rsidR="00564B44" w:rsidRPr="000F6490">
        <w:t xml:space="preserve">учредительными </w:t>
      </w:r>
      <w:r w:rsidR="00436256" w:rsidRPr="000F6490">
        <w:t>документами такой Стороны</w:t>
      </w:r>
      <w:r w:rsidRPr="000F6490">
        <w:t>, а также согласования и разрешения органов и иных лиц</w:t>
      </w:r>
      <w:r w:rsidR="00436256" w:rsidRPr="000F6490">
        <w:t xml:space="preserve"> необходимы</w:t>
      </w:r>
      <w:r w:rsidRPr="000F6490">
        <w:t>е</w:t>
      </w:r>
      <w:r w:rsidR="00436256" w:rsidRPr="000F6490">
        <w:t xml:space="preserve"> для </w:t>
      </w:r>
      <w:r w:rsidRPr="000F6490">
        <w:t xml:space="preserve">заключения </w:t>
      </w:r>
      <w:r w:rsidR="00436256" w:rsidRPr="000F6490">
        <w:t>и исполнения Договора;</w:t>
      </w:r>
    </w:p>
    <w:p w:rsidR="00436256" w:rsidRPr="000F6490" w:rsidRDefault="00436256" w:rsidP="003F5135">
      <w:pPr>
        <w:pStyle w:val="ae"/>
        <w:numPr>
          <w:ilvl w:val="0"/>
          <w:numId w:val="9"/>
        </w:numPr>
        <w:shd w:val="clear" w:color="auto" w:fill="FFFFFF"/>
        <w:tabs>
          <w:tab w:val="left" w:pos="709"/>
          <w:tab w:val="left" w:pos="993"/>
          <w:tab w:val="left" w:pos="1418"/>
        </w:tabs>
        <w:ind w:left="0" w:firstLine="709"/>
        <w:jc w:val="both"/>
      </w:pPr>
      <w:r w:rsidRPr="000F6490">
        <w:t>лица, подписывающие от имени Сторон Договор, надлежащим образом уполномочены на его подписание;</w:t>
      </w:r>
    </w:p>
    <w:p w:rsidR="00132D90" w:rsidRPr="000F6490" w:rsidRDefault="006C51C1" w:rsidP="003F5135">
      <w:pPr>
        <w:pStyle w:val="ae"/>
        <w:numPr>
          <w:ilvl w:val="0"/>
          <w:numId w:val="9"/>
        </w:numPr>
        <w:shd w:val="clear" w:color="auto" w:fill="FFFFFF"/>
        <w:tabs>
          <w:tab w:val="left" w:pos="709"/>
          <w:tab w:val="left" w:pos="993"/>
          <w:tab w:val="left" w:pos="1418"/>
        </w:tabs>
        <w:ind w:left="0" w:firstLine="709"/>
        <w:jc w:val="both"/>
      </w:pPr>
      <w:r w:rsidRPr="000F6490">
        <w:t>она</w:t>
      </w:r>
      <w:r w:rsidR="00436256" w:rsidRPr="000F6490">
        <w:t xml:space="preserve"> располагает ресурсами,</w:t>
      </w:r>
      <w:r w:rsidRPr="000F6490">
        <w:t xml:space="preserve"> необходимыми и</w:t>
      </w:r>
      <w:r w:rsidR="00436256" w:rsidRPr="000F6490">
        <w:t xml:space="preserve"> достаточными для своевременного и надлежащего исполнения обязательств</w:t>
      </w:r>
      <w:r w:rsidRPr="000F6490">
        <w:t>, возникающих из Договора или в связи с ним</w:t>
      </w:r>
      <w:r w:rsidR="00132D90" w:rsidRPr="000F6490">
        <w:t xml:space="preserve">. </w:t>
      </w:r>
    </w:p>
    <w:p w:rsidR="00132D90" w:rsidRPr="000F6490" w:rsidRDefault="00436256" w:rsidP="00112105">
      <w:pPr>
        <w:pStyle w:val="ae"/>
        <w:numPr>
          <w:ilvl w:val="1"/>
          <w:numId w:val="24"/>
        </w:numPr>
        <w:shd w:val="clear" w:color="auto" w:fill="FFFFFF"/>
        <w:tabs>
          <w:tab w:val="left" w:pos="1418"/>
        </w:tabs>
        <w:ind w:left="0" w:firstLine="709"/>
        <w:jc w:val="both"/>
      </w:pPr>
      <w:r w:rsidRPr="000F6490">
        <w:t xml:space="preserve">Подрядчик заявляет и заверяет Заказчика </w:t>
      </w:r>
      <w:r w:rsidR="006C51C1" w:rsidRPr="000F6490">
        <w:t xml:space="preserve">в </w:t>
      </w:r>
      <w:r w:rsidRPr="000F6490">
        <w:t>том, что на момент заключения</w:t>
      </w:r>
      <w:r w:rsidR="00740FD2" w:rsidRPr="000F6490">
        <w:t xml:space="preserve"> </w:t>
      </w:r>
      <w:r w:rsidRPr="000F6490">
        <w:t>Договора:</w:t>
      </w:r>
    </w:p>
    <w:p w:rsidR="006C51C1" w:rsidRPr="000F6490" w:rsidRDefault="00FB2F4D" w:rsidP="003F5135">
      <w:pPr>
        <w:pStyle w:val="ae"/>
        <w:numPr>
          <w:ilvl w:val="0"/>
          <w:numId w:val="11"/>
        </w:numPr>
        <w:shd w:val="clear" w:color="auto" w:fill="FFFFFF"/>
        <w:tabs>
          <w:tab w:val="left" w:pos="709"/>
          <w:tab w:val="left" w:pos="993"/>
          <w:tab w:val="left" w:pos="1418"/>
        </w:tabs>
        <w:ind w:left="0" w:firstLine="709"/>
        <w:jc w:val="both"/>
      </w:pPr>
      <w:r w:rsidRPr="000F6490">
        <w:t>у</w:t>
      </w:r>
      <w:r w:rsidR="006C51C1" w:rsidRPr="000F6490">
        <w:t>чредителем / учредителями Подрядчика являются лица, не являющиеся массовыми учредителем / учредителями;</w:t>
      </w:r>
    </w:p>
    <w:p w:rsidR="006C51C1" w:rsidRPr="000F6490" w:rsidRDefault="00FB2F4D" w:rsidP="003F5135">
      <w:pPr>
        <w:pStyle w:val="ae"/>
        <w:numPr>
          <w:ilvl w:val="0"/>
          <w:numId w:val="11"/>
        </w:numPr>
        <w:shd w:val="clear" w:color="auto" w:fill="FFFFFF"/>
        <w:tabs>
          <w:tab w:val="left" w:pos="709"/>
          <w:tab w:val="left" w:pos="993"/>
          <w:tab w:val="left" w:pos="1418"/>
        </w:tabs>
        <w:ind w:left="0" w:firstLine="709"/>
        <w:jc w:val="both"/>
      </w:pPr>
      <w:r w:rsidRPr="000F6490">
        <w:t>р</w:t>
      </w:r>
      <w:r w:rsidR="006C51C1" w:rsidRPr="000F6490">
        <w:t>уководителем Подрядчика является лицо, не являющееся массовым руководителем;</w:t>
      </w:r>
    </w:p>
    <w:p w:rsidR="006C51C1" w:rsidRPr="000F6490" w:rsidRDefault="00564B44" w:rsidP="003F5135">
      <w:pPr>
        <w:pStyle w:val="ae"/>
        <w:numPr>
          <w:ilvl w:val="0"/>
          <w:numId w:val="11"/>
        </w:numPr>
        <w:shd w:val="clear" w:color="auto" w:fill="FFFFFF"/>
        <w:tabs>
          <w:tab w:val="left" w:pos="709"/>
          <w:tab w:val="left" w:pos="993"/>
          <w:tab w:val="left" w:pos="1418"/>
        </w:tabs>
        <w:ind w:left="0" w:firstLine="709"/>
        <w:jc w:val="both"/>
      </w:pPr>
      <w:r w:rsidRPr="000F6490">
        <w:t xml:space="preserve">Подрядчик </w:t>
      </w:r>
      <w:r w:rsidR="006C51C1" w:rsidRPr="000F6490">
        <w:t xml:space="preserve">фактически находится по адресу, указанному в Едином государственном реестре юридических лиц; </w:t>
      </w:r>
    </w:p>
    <w:p w:rsidR="006C51C1" w:rsidRPr="000F6490" w:rsidRDefault="00564B44" w:rsidP="003F5135">
      <w:pPr>
        <w:pStyle w:val="ae"/>
        <w:numPr>
          <w:ilvl w:val="0"/>
          <w:numId w:val="11"/>
        </w:numPr>
        <w:shd w:val="clear" w:color="auto" w:fill="FFFFFF"/>
        <w:tabs>
          <w:tab w:val="left" w:pos="709"/>
          <w:tab w:val="left" w:pos="993"/>
          <w:tab w:val="left" w:pos="1418"/>
        </w:tabs>
        <w:ind w:left="0" w:firstLine="709"/>
        <w:jc w:val="both"/>
      </w:pPr>
      <w:r w:rsidRPr="000F6490">
        <w:t xml:space="preserve">Подрядчик </w:t>
      </w:r>
      <w:r w:rsidR="006C51C1" w:rsidRPr="000F6490">
        <w:t>своевременно и в полном объеме уплачивает налоги и сборы в соответствии с законодательством Российской Федерации;</w:t>
      </w:r>
    </w:p>
    <w:p w:rsidR="00436256" w:rsidRPr="000F6490" w:rsidRDefault="00564B44" w:rsidP="003F5135">
      <w:pPr>
        <w:pStyle w:val="ae"/>
        <w:numPr>
          <w:ilvl w:val="0"/>
          <w:numId w:val="10"/>
        </w:numPr>
        <w:shd w:val="clear" w:color="auto" w:fill="FFFFFF"/>
        <w:tabs>
          <w:tab w:val="left" w:pos="567"/>
          <w:tab w:val="left" w:pos="993"/>
          <w:tab w:val="left" w:pos="1418"/>
        </w:tabs>
        <w:ind w:left="0" w:firstLine="709"/>
        <w:jc w:val="both"/>
      </w:pPr>
      <w:r w:rsidRPr="000F6490">
        <w:t xml:space="preserve">Подрядчик </w:t>
      </w:r>
      <w:r w:rsidR="00436256" w:rsidRPr="000F6490">
        <w:t xml:space="preserve">не находится </w:t>
      </w:r>
      <w:r w:rsidR="006C51C1" w:rsidRPr="000F6490">
        <w:t>в процедуре несостоятельности (банкротства)</w:t>
      </w:r>
      <w:r w:rsidR="00436256" w:rsidRPr="000F6490">
        <w:t xml:space="preserve"> в соответствии с законодательством Российской Федерации</w:t>
      </w:r>
      <w:r w:rsidR="006C51C1" w:rsidRPr="000F6490">
        <w:t xml:space="preserve">; </w:t>
      </w:r>
      <w:r w:rsidR="00436256" w:rsidRPr="000F6490">
        <w:t xml:space="preserve">отсутствуют </w:t>
      </w:r>
      <w:r w:rsidR="00872059" w:rsidRPr="000F6490">
        <w:t>любы</w:t>
      </w:r>
      <w:r w:rsidR="00436256" w:rsidRPr="000F6490">
        <w:t>е обстоятельства, включая, но не ограничиваясь</w:t>
      </w:r>
      <w:r w:rsidR="006C51C1" w:rsidRPr="000F6490">
        <w:t xml:space="preserve">: </w:t>
      </w:r>
      <w:r w:rsidR="00436256" w:rsidRPr="000F6490">
        <w:t>решения судов различных юрисдикций, решения органов государственной власти и должностных лиц</w:t>
      </w:r>
      <w:r w:rsidR="006C51C1" w:rsidRPr="000F6490">
        <w:t>,</w:t>
      </w:r>
      <w:r w:rsidR="00436256" w:rsidRPr="000F6490">
        <w:t xml:space="preserve"> иные обстоятельства способные повлиять на возможность Подрядчика должным образом исполнять обязательства</w:t>
      </w:r>
      <w:r w:rsidR="006C51C1" w:rsidRPr="000F6490">
        <w:t xml:space="preserve">, возникающие из </w:t>
      </w:r>
      <w:r w:rsidR="00436256" w:rsidRPr="000F6490">
        <w:t>Договору</w:t>
      </w:r>
      <w:r w:rsidR="006C51C1" w:rsidRPr="000F6490">
        <w:t xml:space="preserve"> или в связи с ним</w:t>
      </w:r>
      <w:r w:rsidR="00436256" w:rsidRPr="000F6490">
        <w:t>;</w:t>
      </w:r>
    </w:p>
    <w:p w:rsidR="00436256" w:rsidRPr="000F6490" w:rsidRDefault="00436256" w:rsidP="003F5135">
      <w:pPr>
        <w:pStyle w:val="ae"/>
        <w:numPr>
          <w:ilvl w:val="0"/>
          <w:numId w:val="10"/>
        </w:numPr>
        <w:shd w:val="clear" w:color="auto" w:fill="FFFFFF"/>
        <w:tabs>
          <w:tab w:val="left" w:pos="567"/>
          <w:tab w:val="left" w:pos="993"/>
          <w:tab w:val="left" w:pos="1418"/>
        </w:tabs>
        <w:ind w:left="0" w:firstLine="709"/>
        <w:jc w:val="both"/>
      </w:pPr>
      <w:r w:rsidRPr="000F6490">
        <w:t>не отозвана (</w:t>
      </w:r>
      <w:r w:rsidR="00FE35C0" w:rsidRPr="000F6490">
        <w:t>прекращена, приостановлена, признана недействительной</w:t>
      </w:r>
      <w:r w:rsidRPr="000F6490">
        <w:t xml:space="preserve">) лицензия или иной документ, необходимый для осуществления деятельности </w:t>
      </w:r>
      <w:r w:rsidR="00564B44" w:rsidRPr="000F6490">
        <w:t xml:space="preserve">Подрядчика </w:t>
      </w:r>
      <w:r w:rsidRPr="000F6490">
        <w:t>в соответствии с требованиями законодательства</w:t>
      </w:r>
      <w:r w:rsidR="00564B44" w:rsidRPr="000F6490">
        <w:t xml:space="preserve"> Российской Федерации</w:t>
      </w:r>
      <w:r w:rsidRPr="000F6490">
        <w:t>, срок действия лицензии (иного документа) не истек, либо вид деятельности, осуществляемый Подрядчиком, не подлежит лицензированию и/или не требует получения иного разрешительного документа</w:t>
      </w:r>
      <w:r w:rsidR="00564B44" w:rsidRPr="000F6490">
        <w:t>;</w:t>
      </w:r>
    </w:p>
    <w:p w:rsidR="00436256" w:rsidRPr="000F6490" w:rsidRDefault="00564B44" w:rsidP="003F5135">
      <w:pPr>
        <w:pStyle w:val="ae"/>
        <w:numPr>
          <w:ilvl w:val="0"/>
          <w:numId w:val="10"/>
        </w:numPr>
        <w:shd w:val="clear" w:color="auto" w:fill="FFFFFF"/>
        <w:tabs>
          <w:tab w:val="left" w:pos="567"/>
          <w:tab w:val="left" w:pos="993"/>
          <w:tab w:val="left" w:pos="1418"/>
        </w:tabs>
        <w:ind w:left="0" w:firstLine="709"/>
        <w:jc w:val="both"/>
      </w:pPr>
      <w:r w:rsidRPr="000F6490">
        <w:t xml:space="preserve">Подрядчик </w:t>
      </w:r>
      <w:r w:rsidR="00436256" w:rsidRPr="000F6490">
        <w:t xml:space="preserve">тщательно изучил </w:t>
      </w:r>
      <w:r w:rsidR="00872059" w:rsidRPr="000F6490">
        <w:t xml:space="preserve">всю информацию, связанную с Договором, в том числе по вопросам, влияющим на сроки, стоимость и качество Работ, </w:t>
      </w:r>
      <w:r w:rsidR="00436256" w:rsidRPr="000F6490">
        <w:t>полностью ознакомлен со всеми условиями</w:t>
      </w:r>
      <w:r w:rsidR="00872059" w:rsidRPr="000F6490">
        <w:t xml:space="preserve"> производства</w:t>
      </w:r>
      <w:r w:rsidR="00436256" w:rsidRPr="000F6490">
        <w:t xml:space="preserve"> Работ, и принимает на себя все расходы, риски и трудности </w:t>
      </w:r>
      <w:r w:rsidR="00872059" w:rsidRPr="000F6490">
        <w:t>исполнения обязательств, возникающих из Договора или в связи с ним;</w:t>
      </w:r>
    </w:p>
    <w:p w:rsidR="00436256" w:rsidRPr="000F6490" w:rsidRDefault="00564B44" w:rsidP="003F5135">
      <w:pPr>
        <w:pStyle w:val="ae"/>
        <w:numPr>
          <w:ilvl w:val="0"/>
          <w:numId w:val="10"/>
        </w:numPr>
        <w:shd w:val="clear" w:color="auto" w:fill="FFFFFF"/>
        <w:tabs>
          <w:tab w:val="left" w:pos="567"/>
          <w:tab w:val="left" w:pos="993"/>
          <w:tab w:val="left" w:pos="1418"/>
        </w:tabs>
        <w:ind w:left="0" w:firstLine="709"/>
        <w:jc w:val="both"/>
      </w:pPr>
      <w:r w:rsidRPr="000F6490">
        <w:t xml:space="preserve">Подрядчик </w:t>
      </w:r>
      <w:r w:rsidR="00436256" w:rsidRPr="000F6490">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r w:rsidR="006C51C1" w:rsidRPr="000F6490">
        <w:t>;</w:t>
      </w:r>
    </w:p>
    <w:p w:rsidR="006C51C1" w:rsidRPr="000F6490" w:rsidRDefault="00564B44" w:rsidP="003F5135">
      <w:pPr>
        <w:pStyle w:val="ae"/>
        <w:numPr>
          <w:ilvl w:val="0"/>
          <w:numId w:val="10"/>
        </w:numPr>
        <w:shd w:val="clear" w:color="auto" w:fill="FFFFFF"/>
        <w:tabs>
          <w:tab w:val="left" w:pos="567"/>
          <w:tab w:val="left" w:pos="993"/>
          <w:tab w:val="left" w:pos="1418"/>
        </w:tabs>
        <w:ind w:left="0" w:firstLine="709"/>
        <w:jc w:val="both"/>
      </w:pPr>
      <w:r w:rsidRPr="000F6490">
        <w:lastRenderedPageBreak/>
        <w:t xml:space="preserve">Подрядчик </w:t>
      </w:r>
      <w:r w:rsidR="006C51C1" w:rsidRPr="000F6490">
        <w:t xml:space="preserve">своевременно и в полном объеме в соответствии с законодательством Российской Федерации намерен отражать </w:t>
      </w:r>
      <w:r w:rsidR="001601CD" w:rsidRPr="000F6490">
        <w:t>все финансово-</w:t>
      </w:r>
      <w:r w:rsidR="006C51C1" w:rsidRPr="000F6490">
        <w:t>хозяйственные операции, связанные с исполнением Договора;</w:t>
      </w:r>
    </w:p>
    <w:p w:rsidR="006C51C1" w:rsidRPr="000F6490" w:rsidRDefault="006C51C1" w:rsidP="003F5135">
      <w:pPr>
        <w:pStyle w:val="ae"/>
        <w:numPr>
          <w:ilvl w:val="0"/>
          <w:numId w:val="10"/>
        </w:numPr>
        <w:shd w:val="clear" w:color="auto" w:fill="FFFFFF"/>
        <w:tabs>
          <w:tab w:val="left" w:pos="567"/>
          <w:tab w:val="left" w:pos="993"/>
          <w:tab w:val="left" w:pos="1418"/>
        </w:tabs>
        <w:ind w:left="0" w:firstLine="709"/>
        <w:jc w:val="both"/>
      </w:pPr>
      <w:r w:rsidRPr="000F6490">
        <w:t xml:space="preserve">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w:t>
      </w:r>
      <w:r w:rsidR="001601CD" w:rsidRPr="000F6490">
        <w:t xml:space="preserve">указанных в нем </w:t>
      </w:r>
      <w:r w:rsidRPr="000F6490">
        <w:t>условиях.</w:t>
      </w:r>
    </w:p>
    <w:p w:rsidR="008F71F0" w:rsidRPr="000F6490" w:rsidRDefault="001601CD" w:rsidP="00112105">
      <w:pPr>
        <w:numPr>
          <w:ilvl w:val="1"/>
          <w:numId w:val="24"/>
        </w:numPr>
        <w:tabs>
          <w:tab w:val="left" w:pos="1418"/>
        </w:tabs>
        <w:spacing w:line="240" w:lineRule="auto"/>
        <w:ind w:left="0" w:firstLine="709"/>
        <w:rPr>
          <w:snapToGrid/>
          <w:sz w:val="24"/>
          <w:szCs w:val="24"/>
        </w:rPr>
      </w:pPr>
      <w:r w:rsidRPr="000F6490">
        <w:rPr>
          <w:snapToGrid/>
          <w:sz w:val="24"/>
          <w:szCs w:val="24"/>
        </w:rPr>
        <w:t>П</w:t>
      </w:r>
      <w:r w:rsidR="008F71F0" w:rsidRPr="000F6490">
        <w:rPr>
          <w:snapToGrid/>
          <w:sz w:val="24"/>
          <w:szCs w:val="24"/>
        </w:rPr>
        <w:t xml:space="preserve">ри заключении и исполнении Договора каждая Сторона полагается на достоверность, точность и полноту заверений другой Стороны, изложенных в настоящем </w:t>
      </w:r>
      <w:r w:rsidRPr="000F6490">
        <w:rPr>
          <w:snapToGrid/>
          <w:sz w:val="24"/>
          <w:szCs w:val="24"/>
        </w:rPr>
        <w:t xml:space="preserve">разделе </w:t>
      </w:r>
      <w:r w:rsidR="008F71F0" w:rsidRPr="000F6490">
        <w:rPr>
          <w:snapToGrid/>
          <w:sz w:val="24"/>
          <w:szCs w:val="24"/>
        </w:rPr>
        <w:t xml:space="preserve">Договора. </w:t>
      </w:r>
    </w:p>
    <w:p w:rsidR="00132D90" w:rsidRPr="000F6490" w:rsidRDefault="00EA40D7" w:rsidP="00112105">
      <w:pPr>
        <w:pStyle w:val="ae"/>
        <w:numPr>
          <w:ilvl w:val="1"/>
          <w:numId w:val="24"/>
        </w:numPr>
        <w:shd w:val="clear" w:color="auto" w:fill="FFFFFF"/>
        <w:tabs>
          <w:tab w:val="left" w:pos="1418"/>
        </w:tabs>
        <w:ind w:left="0" w:firstLine="709"/>
        <w:jc w:val="both"/>
      </w:pPr>
      <w:r w:rsidRPr="000F6490">
        <w:t xml:space="preserve"> </w:t>
      </w:r>
      <w:r w:rsidR="001B3F82" w:rsidRPr="000F6490">
        <w:t xml:space="preserve">В случае, если </w:t>
      </w:r>
      <w:r w:rsidR="001B3F82" w:rsidRPr="000F6490">
        <w:rPr>
          <w:bCs/>
        </w:rPr>
        <w:t>Подрядчик</w:t>
      </w:r>
      <w:r w:rsidR="001B3F82" w:rsidRPr="000F6490">
        <w:t xml:space="preserve"> при заключении Договора </w:t>
      </w:r>
      <w:r w:rsidR="001601CD" w:rsidRPr="000F6490">
        <w:t>предоставил</w:t>
      </w:r>
      <w:r w:rsidR="001B3F82" w:rsidRPr="000F6490">
        <w:t xml:space="preserve"> Заказчику недостоверные заверения о</w:t>
      </w:r>
      <w:r w:rsidR="001601CD" w:rsidRPr="000F6490">
        <w:t xml:space="preserve"> любом из указанных в настоящем разделе </w:t>
      </w:r>
      <w:r w:rsidR="001B3F82" w:rsidRPr="000F6490">
        <w:t xml:space="preserve">обстоятельств, имеющих существенное значение для заключения </w:t>
      </w:r>
      <w:r w:rsidR="001601CD" w:rsidRPr="000F6490">
        <w:t xml:space="preserve">и исполнения </w:t>
      </w:r>
      <w:r w:rsidR="001B3F82" w:rsidRPr="000F6490">
        <w:t xml:space="preserve">Договора, </w:t>
      </w:r>
      <w:r w:rsidR="001B3F82" w:rsidRPr="000F6490">
        <w:rPr>
          <w:bCs/>
        </w:rPr>
        <w:t xml:space="preserve">Подрядчик </w:t>
      </w:r>
      <w:r w:rsidR="001B3F82" w:rsidRPr="000F6490">
        <w:t xml:space="preserve">обязан </w:t>
      </w:r>
      <w:r w:rsidR="001601CD" w:rsidRPr="000F6490">
        <w:t xml:space="preserve">по </w:t>
      </w:r>
      <w:r w:rsidR="009E7BDC" w:rsidRPr="000F6490">
        <w:t xml:space="preserve">письменному </w:t>
      </w:r>
      <w:r w:rsidR="001601CD" w:rsidRPr="000F6490">
        <w:t xml:space="preserve">требованию Заказчика </w:t>
      </w:r>
      <w:r w:rsidR="001B3F82" w:rsidRPr="000F6490">
        <w:t xml:space="preserve">уплатить </w:t>
      </w:r>
      <w:r w:rsidR="001601CD" w:rsidRPr="000F6490">
        <w:t xml:space="preserve">последнему </w:t>
      </w:r>
      <w:r w:rsidR="00C24AE3" w:rsidRPr="000F6490">
        <w:t>штраф</w:t>
      </w:r>
      <w:r w:rsidR="001B3F82" w:rsidRPr="000F6490">
        <w:t xml:space="preserve"> в размере </w:t>
      </w:r>
      <w:r w:rsidR="000D577A" w:rsidRPr="000F6490">
        <w:t>5</w:t>
      </w:r>
      <w:r w:rsidR="009E7BDC" w:rsidRPr="000F6490">
        <w:t>%</w:t>
      </w:r>
      <w:r w:rsidR="000D577A" w:rsidRPr="000F6490">
        <w:t xml:space="preserve"> (пять</w:t>
      </w:r>
      <w:r w:rsidR="009E7BDC" w:rsidRPr="000F6490">
        <w:t xml:space="preserve"> процентов</w:t>
      </w:r>
      <w:r w:rsidR="000D577A" w:rsidRPr="000F6490">
        <w:t xml:space="preserve">) </w:t>
      </w:r>
      <w:r w:rsidR="001B3F82" w:rsidRPr="000F6490">
        <w:t xml:space="preserve">от </w:t>
      </w:r>
      <w:r w:rsidR="001601CD" w:rsidRPr="000F6490">
        <w:t>Ц</w:t>
      </w:r>
      <w:r w:rsidR="001B3F82" w:rsidRPr="000F6490">
        <w:t>ены</w:t>
      </w:r>
      <w:r w:rsidR="000D577A" w:rsidRPr="000F6490">
        <w:t xml:space="preserve"> Договора</w:t>
      </w:r>
      <w:r w:rsidR="001B3F82" w:rsidRPr="000F6490">
        <w:t xml:space="preserve">, указанной </w:t>
      </w:r>
      <w:r w:rsidR="000D577A" w:rsidRPr="000F6490">
        <w:t>в п</w:t>
      </w:r>
      <w:r w:rsidR="001601CD" w:rsidRPr="000F6490">
        <w:t>ункте</w:t>
      </w:r>
      <w:r w:rsidR="000A19A2" w:rsidRPr="000F6490">
        <w:t xml:space="preserve"> </w:t>
      </w:r>
      <w:r w:rsidR="00481EEB" w:rsidRPr="000F6490">
        <w:fldChar w:fldCharType="begin"/>
      </w:r>
      <w:r w:rsidR="00481EEB" w:rsidRPr="000F6490">
        <w:instrText xml:space="preserve"> REF _Ref42241931 \r \h </w:instrText>
      </w:r>
      <w:r w:rsidR="00ED10FC" w:rsidRPr="000F6490">
        <w:instrText xml:space="preserve"> \* MERGEFORMAT </w:instrText>
      </w:r>
      <w:r w:rsidR="00481EEB" w:rsidRPr="000F6490">
        <w:fldChar w:fldCharType="separate"/>
      </w:r>
      <w:r w:rsidR="00621232" w:rsidRPr="000F6490">
        <w:t>3.1</w:t>
      </w:r>
      <w:r w:rsidR="00481EEB" w:rsidRPr="000F6490">
        <w:fldChar w:fldCharType="end"/>
      </w:r>
      <w:r w:rsidR="001601CD" w:rsidRPr="000F6490">
        <w:t xml:space="preserve"> Договора.</w:t>
      </w:r>
    </w:p>
    <w:p w:rsidR="001601CD" w:rsidRDefault="00EA40D7" w:rsidP="00112105">
      <w:pPr>
        <w:pStyle w:val="ae"/>
        <w:numPr>
          <w:ilvl w:val="1"/>
          <w:numId w:val="24"/>
        </w:numPr>
        <w:shd w:val="clear" w:color="auto" w:fill="FFFFFF"/>
        <w:tabs>
          <w:tab w:val="left" w:pos="1418"/>
        </w:tabs>
        <w:ind w:left="0" w:firstLine="709"/>
        <w:jc w:val="both"/>
      </w:pPr>
      <w:r w:rsidRPr="000F6490">
        <w:t xml:space="preserve"> </w:t>
      </w:r>
      <w:r w:rsidR="001B3F82" w:rsidRPr="000F6490">
        <w:t xml:space="preserve">Недостоверность, неточность или неполнота любых </w:t>
      </w:r>
      <w:r w:rsidR="001601CD" w:rsidRPr="000F6490">
        <w:t xml:space="preserve">указанных в настоящем разделе </w:t>
      </w:r>
      <w:r w:rsidR="001B3F82" w:rsidRPr="000F6490">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w:t>
      </w:r>
      <w:r w:rsidR="00740FD2" w:rsidRPr="000F6490">
        <w:t xml:space="preserve"> </w:t>
      </w:r>
      <w:r w:rsidR="001B3F82" w:rsidRPr="000F6490">
        <w:t>без возмещения другой Стороне каких-либо убытков</w:t>
      </w:r>
      <w:r w:rsidR="001601CD" w:rsidRPr="000F6490">
        <w:t>, причиненных отказом от Договора (исполнения Договора).</w:t>
      </w:r>
    </w:p>
    <w:p w:rsidR="00103501" w:rsidRPr="000F6490" w:rsidRDefault="00103501" w:rsidP="00103501">
      <w:pPr>
        <w:pStyle w:val="ae"/>
        <w:shd w:val="clear" w:color="auto" w:fill="FFFFFF"/>
        <w:tabs>
          <w:tab w:val="left" w:pos="1418"/>
        </w:tabs>
        <w:ind w:left="709"/>
        <w:jc w:val="both"/>
      </w:pPr>
    </w:p>
    <w:p w:rsidR="007A792E" w:rsidRDefault="004807CA" w:rsidP="00112105">
      <w:pPr>
        <w:pStyle w:val="ae"/>
        <w:numPr>
          <w:ilvl w:val="0"/>
          <w:numId w:val="24"/>
        </w:numPr>
        <w:shd w:val="clear" w:color="auto" w:fill="FFFFFF"/>
        <w:tabs>
          <w:tab w:val="left" w:pos="426"/>
          <w:tab w:val="left" w:pos="1134"/>
        </w:tabs>
        <w:ind w:left="0" w:firstLine="709"/>
        <w:jc w:val="center"/>
        <w:rPr>
          <w:b/>
        </w:rPr>
      </w:pPr>
      <w:bookmarkStart w:id="28" w:name="_Ref58256633"/>
      <w:r w:rsidRPr="000F6490">
        <w:rPr>
          <w:b/>
          <w:bCs/>
        </w:rPr>
        <w:t>П</w:t>
      </w:r>
      <w:r w:rsidR="007A792E" w:rsidRPr="000F6490">
        <w:rPr>
          <w:b/>
        </w:rPr>
        <w:t xml:space="preserve">рекращение </w:t>
      </w:r>
      <w:r w:rsidR="004236EF" w:rsidRPr="000F6490">
        <w:rPr>
          <w:b/>
        </w:rPr>
        <w:t xml:space="preserve">(расторжение) </w:t>
      </w:r>
      <w:r w:rsidR="007A792E" w:rsidRPr="000F6490">
        <w:rPr>
          <w:b/>
        </w:rPr>
        <w:t>Договора</w:t>
      </w:r>
      <w:bookmarkEnd w:id="28"/>
    </w:p>
    <w:p w:rsidR="007A792E" w:rsidRPr="000F6490" w:rsidRDefault="007A792E" w:rsidP="00112105">
      <w:pPr>
        <w:pStyle w:val="ae"/>
        <w:numPr>
          <w:ilvl w:val="1"/>
          <w:numId w:val="24"/>
        </w:numPr>
        <w:shd w:val="clear" w:color="auto" w:fill="FFFFFF"/>
        <w:tabs>
          <w:tab w:val="left" w:pos="1418"/>
        </w:tabs>
        <w:ind w:left="0" w:firstLine="709"/>
        <w:jc w:val="both"/>
      </w:pPr>
      <w:r w:rsidRPr="000F6490">
        <w:t xml:space="preserve">Договор может быть </w:t>
      </w:r>
      <w:r w:rsidR="004807CA" w:rsidRPr="000F6490">
        <w:t>прекращен (</w:t>
      </w:r>
      <w:r w:rsidRPr="000F6490">
        <w:t>расторгнут</w:t>
      </w:r>
      <w:r w:rsidR="004807CA" w:rsidRPr="000F6490">
        <w:t>)</w:t>
      </w:r>
      <w:r w:rsidRPr="000F6490">
        <w:t xml:space="preserve"> по соглашению Сторон. Сторона, имеющая намерение расторгнуть Договор</w:t>
      </w:r>
      <w:r w:rsidR="004807CA" w:rsidRPr="000F6490">
        <w:t>,</w:t>
      </w:r>
      <w:r w:rsidRPr="000F6490">
        <w:t xml:space="preserve"> направляет письменное уведомление об этом другой </w:t>
      </w:r>
      <w:r w:rsidR="004807CA" w:rsidRPr="000F6490">
        <w:t xml:space="preserve">Стороне в порядке, предусмотренном пунктом </w:t>
      </w:r>
      <w:r w:rsidR="001C4639" w:rsidRPr="000F6490">
        <w:t>16.7</w:t>
      </w:r>
      <w:r w:rsidR="004807CA" w:rsidRPr="000F6490">
        <w:t xml:space="preserve"> Договора, </w:t>
      </w:r>
      <w:r w:rsidRPr="000F6490">
        <w:t xml:space="preserve">с приложением подписанного соглашения о расторжении Договора. Уведомление о расторжении Договора должно быть рассмотрено </w:t>
      </w:r>
      <w:r w:rsidR="004807CA" w:rsidRPr="000F6490">
        <w:t xml:space="preserve">Стороной-получателем </w:t>
      </w:r>
      <w:r w:rsidRPr="000F6490">
        <w:t>в течение 30 (</w:t>
      </w:r>
      <w:r w:rsidR="004807CA" w:rsidRPr="000F6490">
        <w:t>тридцати</w:t>
      </w:r>
      <w:r w:rsidRPr="000F6490">
        <w:t>) календарных дней со дня его получения.</w:t>
      </w:r>
    </w:p>
    <w:p w:rsidR="004807CA" w:rsidRPr="000F6490" w:rsidRDefault="004845B3" w:rsidP="00112105">
      <w:pPr>
        <w:pStyle w:val="ae"/>
        <w:numPr>
          <w:ilvl w:val="1"/>
          <w:numId w:val="24"/>
        </w:numPr>
        <w:shd w:val="clear" w:color="auto" w:fill="FFFFFF"/>
        <w:tabs>
          <w:tab w:val="left" w:pos="1418"/>
        </w:tabs>
        <w:ind w:left="0" w:firstLine="709"/>
        <w:jc w:val="both"/>
      </w:pPr>
      <w:r w:rsidRPr="000F6490">
        <w:t xml:space="preserve">Заказчик </w:t>
      </w:r>
      <w:r w:rsidR="004807CA" w:rsidRPr="000F6490">
        <w:t xml:space="preserve">вправе </w:t>
      </w:r>
      <w:r w:rsidRPr="000F6490">
        <w:t xml:space="preserve">в любое время до сдачи ему </w:t>
      </w:r>
      <w:r w:rsidR="00894CC2" w:rsidRPr="000F6490">
        <w:t>Р</w:t>
      </w:r>
      <w:r w:rsidRPr="000F6490">
        <w:t xml:space="preserve">езультатов Работ </w:t>
      </w:r>
      <w:r w:rsidR="00477FD5" w:rsidRPr="000F6490">
        <w:t xml:space="preserve">в одностороннем внесудебном порядке </w:t>
      </w:r>
      <w:r w:rsidRPr="000F6490">
        <w:t>отказаться от Договора</w:t>
      </w:r>
      <w:r w:rsidR="004807CA" w:rsidRPr="000F6490">
        <w:t xml:space="preserve"> полностью или в части</w:t>
      </w:r>
      <w:r w:rsidRPr="000F6490">
        <w:t xml:space="preserve">, уплатив Подрядчику часть установленной </w:t>
      </w:r>
      <w:r w:rsidR="004807CA" w:rsidRPr="000F6490">
        <w:t>Цены Договора</w:t>
      </w:r>
      <w:r w:rsidRPr="000F6490">
        <w:t xml:space="preserve">, пропорциональную части Работ, выполненных до получения Подрядчиком </w:t>
      </w:r>
      <w:r w:rsidR="004807CA" w:rsidRPr="000F6490">
        <w:t>уведомления Заказчика</w:t>
      </w:r>
      <w:r w:rsidRPr="000F6490">
        <w:t xml:space="preserve"> об отказе от Договора</w:t>
      </w:r>
      <w:r w:rsidR="004807CA" w:rsidRPr="000F6490">
        <w:t xml:space="preserve"> (исполнения Договора)</w:t>
      </w:r>
      <w:r w:rsidRPr="000F6490">
        <w:t xml:space="preserve">. </w:t>
      </w:r>
    </w:p>
    <w:p w:rsidR="004845B3" w:rsidRPr="000F6490" w:rsidRDefault="004845B3" w:rsidP="000A1DA3">
      <w:pPr>
        <w:pStyle w:val="ae"/>
        <w:shd w:val="clear" w:color="auto" w:fill="FFFFFF"/>
        <w:tabs>
          <w:tab w:val="left" w:pos="1418"/>
        </w:tabs>
        <w:ind w:left="0" w:firstLine="709"/>
        <w:jc w:val="both"/>
      </w:pPr>
      <w:r w:rsidRPr="000F6490">
        <w:t>Возмещение убытков</w:t>
      </w:r>
      <w:r w:rsidR="004807CA" w:rsidRPr="000F6490">
        <w:t xml:space="preserve"> Подрядчика, вызванных отказом от Договора (исполнения Договора), Заказчиком</w:t>
      </w:r>
      <w:r w:rsidRPr="000F6490">
        <w:t xml:space="preserve"> не производится.</w:t>
      </w:r>
    </w:p>
    <w:p w:rsidR="00CD2F37" w:rsidRPr="000F6490" w:rsidRDefault="00CD2F37" w:rsidP="00112105">
      <w:pPr>
        <w:pStyle w:val="ae"/>
        <w:numPr>
          <w:ilvl w:val="1"/>
          <w:numId w:val="24"/>
        </w:numPr>
        <w:shd w:val="clear" w:color="auto" w:fill="FFFFFF"/>
        <w:tabs>
          <w:tab w:val="left" w:pos="1418"/>
        </w:tabs>
        <w:ind w:left="0" w:firstLine="709"/>
        <w:jc w:val="both"/>
      </w:pPr>
      <w:r w:rsidRPr="000F6490">
        <w:t xml:space="preserve">В случае существенного нарушения Договора Подрядчиком </w:t>
      </w:r>
      <w:r w:rsidR="007A792E" w:rsidRPr="000F6490">
        <w:t xml:space="preserve">Заказчик вправе в одностороннем </w:t>
      </w:r>
      <w:r w:rsidR="00477FD5" w:rsidRPr="000F6490">
        <w:t xml:space="preserve">внесудебном </w:t>
      </w:r>
      <w:r w:rsidR="007A792E" w:rsidRPr="000F6490">
        <w:t xml:space="preserve">порядке отказаться от Договора </w:t>
      </w:r>
      <w:r w:rsidRPr="000F6490">
        <w:t>и потребовать полного возмещения Подрядчиком убытков, причиненных отказом от Договора (исполнения Договора).</w:t>
      </w:r>
    </w:p>
    <w:p w:rsidR="00826005" w:rsidRPr="000F6490" w:rsidRDefault="00826005" w:rsidP="000A1DA3">
      <w:pPr>
        <w:pStyle w:val="ae"/>
        <w:shd w:val="clear" w:color="auto" w:fill="FFFFFF"/>
        <w:tabs>
          <w:tab w:val="left" w:pos="1418"/>
        </w:tabs>
        <w:ind w:left="0" w:firstLine="709"/>
        <w:jc w:val="both"/>
      </w:pPr>
      <w:r w:rsidRPr="000F6490">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w:t>
      </w:r>
      <w:r w:rsidR="00FC02C6" w:rsidRPr="000F6490">
        <w:t>п</w:t>
      </w:r>
      <w:r w:rsidRPr="000F6490">
        <w:t>ятнадцати) календарных дней с момента получения расчета суммы убытков от Заказчика.</w:t>
      </w:r>
    </w:p>
    <w:p w:rsidR="007A792E" w:rsidRPr="000F6490" w:rsidRDefault="00CD2F37" w:rsidP="00112105">
      <w:pPr>
        <w:pStyle w:val="ae"/>
        <w:numPr>
          <w:ilvl w:val="1"/>
          <w:numId w:val="24"/>
        </w:numPr>
        <w:shd w:val="clear" w:color="auto" w:fill="FFFFFF"/>
        <w:tabs>
          <w:tab w:val="left" w:pos="1418"/>
        </w:tabs>
        <w:ind w:left="0" w:firstLine="709"/>
        <w:jc w:val="both"/>
      </w:pPr>
      <w:r w:rsidRPr="000F6490">
        <w:t>Стороны установили, что существенным нарушением Договора Подрядчиком является</w:t>
      </w:r>
      <w:r w:rsidR="007A792E" w:rsidRPr="000F6490">
        <w:t>:</w:t>
      </w:r>
    </w:p>
    <w:p w:rsidR="007A792E" w:rsidRPr="000F6490" w:rsidRDefault="007A792E" w:rsidP="003F5135">
      <w:pPr>
        <w:pStyle w:val="ae"/>
        <w:numPr>
          <w:ilvl w:val="0"/>
          <w:numId w:val="8"/>
        </w:numPr>
        <w:tabs>
          <w:tab w:val="left" w:pos="993"/>
        </w:tabs>
        <w:ind w:left="0" w:firstLine="709"/>
        <w:jc w:val="both"/>
      </w:pPr>
      <w:r w:rsidRPr="000F6490">
        <w:t>нарушени</w:t>
      </w:r>
      <w:r w:rsidR="00AD611C" w:rsidRPr="000F6490">
        <w:t>е</w:t>
      </w:r>
      <w:r w:rsidRPr="000F6490">
        <w:t xml:space="preserve"> Подрядчиком начального</w:t>
      </w:r>
      <w:r w:rsidR="00CD2F37" w:rsidRPr="000F6490">
        <w:t xml:space="preserve"> и </w:t>
      </w:r>
      <w:r w:rsidRPr="000F6490">
        <w:t>конечного сроко</w:t>
      </w:r>
      <w:r w:rsidR="003566C7" w:rsidRPr="000F6490">
        <w:t>в выполнения Работ по Договору</w:t>
      </w:r>
      <w:r w:rsidRPr="000F6490">
        <w:t xml:space="preserve"> более чем на </w:t>
      </w:r>
      <w:r w:rsidR="00C953B6" w:rsidRPr="000F6490">
        <w:t>6</w:t>
      </w:r>
      <w:r w:rsidRPr="000F6490">
        <w:t>0 (</w:t>
      </w:r>
      <w:r w:rsidR="00CD2F37" w:rsidRPr="000F6490">
        <w:t>шестьдесят</w:t>
      </w:r>
      <w:r w:rsidRPr="000F6490">
        <w:t>) календарных дней по причинам, не зависящим от Заказчика;</w:t>
      </w:r>
    </w:p>
    <w:p w:rsidR="00645AA2" w:rsidRPr="000F6490" w:rsidRDefault="00645AA2" w:rsidP="003F5135">
      <w:pPr>
        <w:pStyle w:val="ae"/>
        <w:numPr>
          <w:ilvl w:val="0"/>
          <w:numId w:val="8"/>
        </w:numPr>
        <w:tabs>
          <w:tab w:val="left" w:pos="993"/>
        </w:tabs>
        <w:ind w:left="0" w:firstLine="709"/>
        <w:jc w:val="both"/>
      </w:pPr>
      <w:r w:rsidRPr="000F6490">
        <w:t>несоблюдение Подрядчиком требований к качеству Работ и используемых при выполнении Работ Материально-технических ресурсов, если исправление выявленных Заказчиком недостатков, несоответствий 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rsidR="00197D2C" w:rsidRPr="000F6490" w:rsidRDefault="00197D2C" w:rsidP="003F5135">
      <w:pPr>
        <w:pStyle w:val="ae"/>
        <w:numPr>
          <w:ilvl w:val="0"/>
          <w:numId w:val="8"/>
        </w:numPr>
        <w:tabs>
          <w:tab w:val="left" w:pos="993"/>
        </w:tabs>
        <w:ind w:left="0" w:firstLine="709"/>
        <w:jc w:val="both"/>
      </w:pPr>
      <w:r w:rsidRPr="000F6490">
        <w:t xml:space="preserve">отсутствие (по причине </w:t>
      </w:r>
      <w:r w:rsidR="00FE35C0" w:rsidRPr="000F6490">
        <w:t>отзыва, прекращения, приостановления действия, признания недействительным или по другим основаниям</w:t>
      </w:r>
      <w:r w:rsidRPr="000F6490">
        <w:t>)</w:t>
      </w:r>
      <w:r w:rsidR="00740FD2" w:rsidRPr="000F6490">
        <w:t xml:space="preserve"> </w:t>
      </w:r>
      <w:r w:rsidR="008F5AD0" w:rsidRPr="000F6490">
        <w:t xml:space="preserve">допусков, </w:t>
      </w:r>
      <w:r w:rsidR="009E7BDC" w:rsidRPr="000F6490">
        <w:t>разрешений и / или лицензий;</w:t>
      </w:r>
    </w:p>
    <w:p w:rsidR="007A792E" w:rsidRPr="000F6490" w:rsidRDefault="00502CFD" w:rsidP="003F5135">
      <w:pPr>
        <w:pStyle w:val="ae"/>
        <w:numPr>
          <w:ilvl w:val="0"/>
          <w:numId w:val="8"/>
        </w:numPr>
        <w:tabs>
          <w:tab w:val="left" w:pos="993"/>
        </w:tabs>
        <w:ind w:left="0" w:firstLine="709"/>
        <w:jc w:val="both"/>
      </w:pPr>
      <w:r w:rsidRPr="000F6490">
        <w:t>принятие</w:t>
      </w:r>
      <w:r w:rsidR="00740FD2" w:rsidRPr="000F6490">
        <w:t xml:space="preserve"> </w:t>
      </w:r>
      <w:r w:rsidR="00C76893" w:rsidRPr="000F6490">
        <w:t>а</w:t>
      </w:r>
      <w:r w:rsidR="007A792E" w:rsidRPr="000F6490">
        <w:t xml:space="preserve">ктов государственных органов или организаций, лишающих Подрядчика </w:t>
      </w:r>
      <w:r w:rsidRPr="000F6490">
        <w:t xml:space="preserve">в установленном порядке </w:t>
      </w:r>
      <w:r w:rsidR="007A792E" w:rsidRPr="000F6490">
        <w:t>права на производство Работ</w:t>
      </w:r>
      <w:r w:rsidRPr="000F6490">
        <w:t xml:space="preserve"> по Договору</w:t>
      </w:r>
      <w:r w:rsidR="007A792E" w:rsidRPr="000F6490">
        <w:t>;</w:t>
      </w:r>
    </w:p>
    <w:p w:rsidR="007A792E" w:rsidRPr="000F6490" w:rsidRDefault="00502CFD" w:rsidP="003F5135">
      <w:pPr>
        <w:pStyle w:val="ae"/>
        <w:numPr>
          <w:ilvl w:val="0"/>
          <w:numId w:val="8"/>
        </w:numPr>
        <w:tabs>
          <w:tab w:val="left" w:pos="993"/>
        </w:tabs>
        <w:ind w:left="0" w:firstLine="709"/>
        <w:jc w:val="both"/>
      </w:pPr>
      <w:r w:rsidRPr="000F6490">
        <w:t>н</w:t>
      </w:r>
      <w:r w:rsidR="00AD611C" w:rsidRPr="000F6490">
        <w:t>аложени</w:t>
      </w:r>
      <w:r w:rsidRPr="000F6490">
        <w:t>е ареста на имущество Подрядчика,</w:t>
      </w:r>
      <w:r w:rsidR="00740FD2" w:rsidRPr="000F6490">
        <w:t xml:space="preserve"> </w:t>
      </w:r>
      <w:r w:rsidR="00565A46" w:rsidRPr="000F6490">
        <w:t>введение</w:t>
      </w:r>
      <w:r w:rsidR="007A792E" w:rsidRPr="000F6490">
        <w:t xml:space="preserve"> арбитражным судом процедуры </w:t>
      </w:r>
      <w:r w:rsidR="00AD611C" w:rsidRPr="000F6490">
        <w:t>несостоятельности (</w:t>
      </w:r>
      <w:r w:rsidR="007A792E" w:rsidRPr="000F6490">
        <w:t>банкротства</w:t>
      </w:r>
      <w:r w:rsidR="00AD611C" w:rsidRPr="000F6490">
        <w:t>)</w:t>
      </w:r>
      <w:r w:rsidR="007A792E" w:rsidRPr="000F6490">
        <w:t xml:space="preserve"> в отношении Подрядчика;</w:t>
      </w:r>
    </w:p>
    <w:p w:rsidR="007A792E" w:rsidRPr="000F6490" w:rsidRDefault="007A792E" w:rsidP="003F5135">
      <w:pPr>
        <w:pStyle w:val="ae"/>
        <w:numPr>
          <w:ilvl w:val="0"/>
          <w:numId w:val="8"/>
        </w:numPr>
        <w:tabs>
          <w:tab w:val="left" w:pos="993"/>
        </w:tabs>
        <w:ind w:left="0" w:firstLine="709"/>
        <w:jc w:val="both"/>
      </w:pPr>
      <w:r w:rsidRPr="000F6490">
        <w:lastRenderedPageBreak/>
        <w:t>нарушени</w:t>
      </w:r>
      <w:r w:rsidR="00826005" w:rsidRPr="000F6490">
        <w:t>е</w:t>
      </w:r>
      <w:r w:rsidRPr="000F6490">
        <w:t xml:space="preserve"> более чем на 30 (</w:t>
      </w:r>
      <w:r w:rsidR="00826005" w:rsidRPr="000F6490">
        <w:t>тридцать</w:t>
      </w:r>
      <w:r w:rsidRPr="000F6490">
        <w:t xml:space="preserve">) календарных дней сроков предоставления документов, подтверждающих обеспечение </w:t>
      </w:r>
      <w:r w:rsidR="00826005" w:rsidRPr="000F6490">
        <w:t xml:space="preserve">обязательств по возврату </w:t>
      </w:r>
      <w:r w:rsidRPr="000F6490">
        <w:t>аванса и иных платежей по Договору</w:t>
      </w:r>
      <w:r w:rsidR="00826005" w:rsidRPr="000F6490">
        <w:t>, отказ в предоставлении Заказчику таких документов</w:t>
      </w:r>
      <w:r w:rsidRPr="000F6490">
        <w:t>;</w:t>
      </w:r>
    </w:p>
    <w:p w:rsidR="007A792E" w:rsidRPr="000F6490" w:rsidRDefault="00AD611C" w:rsidP="003F5135">
      <w:pPr>
        <w:pStyle w:val="ae"/>
        <w:numPr>
          <w:ilvl w:val="0"/>
          <w:numId w:val="8"/>
        </w:numPr>
        <w:tabs>
          <w:tab w:val="left" w:pos="993"/>
        </w:tabs>
        <w:ind w:left="0" w:firstLine="709"/>
        <w:jc w:val="both"/>
      </w:pPr>
      <w:r w:rsidRPr="000F6490">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w:t>
      </w:r>
      <w:r w:rsidR="001601CD" w:rsidRPr="000F6490">
        <w:t>, а</w:t>
      </w:r>
      <w:r w:rsidR="00600207" w:rsidRPr="000F6490">
        <w:t xml:space="preserve"> </w:t>
      </w:r>
      <w:r w:rsidR="001601CD" w:rsidRPr="000F6490">
        <w:t xml:space="preserve">также </w:t>
      </w:r>
      <w:r w:rsidR="00716F5F" w:rsidRPr="000F6490">
        <w:t xml:space="preserve">недостоверности, неточности или неполноты заверений Подрядчика об обстоятельствах, указанных в разделе </w:t>
      </w:r>
      <w:r w:rsidR="00543219" w:rsidRPr="000F6490">
        <w:fldChar w:fldCharType="begin"/>
      </w:r>
      <w:r w:rsidR="00543219" w:rsidRPr="000F6490">
        <w:instrText xml:space="preserve"> REF _Ref47952897 \r \h  \* MERGEFORMAT </w:instrText>
      </w:r>
      <w:r w:rsidR="00543219" w:rsidRPr="000F6490">
        <w:fldChar w:fldCharType="separate"/>
      </w:r>
      <w:r w:rsidR="00621232" w:rsidRPr="000F6490">
        <w:t>13</w:t>
      </w:r>
      <w:r w:rsidR="00543219" w:rsidRPr="000F6490">
        <w:fldChar w:fldCharType="end"/>
      </w:r>
      <w:r w:rsidR="00716F5F" w:rsidRPr="000F6490">
        <w:t xml:space="preserve"> Договора, и имеющих существенное значение для его заключения и исполнения.</w:t>
      </w:r>
    </w:p>
    <w:p w:rsidR="007A792E" w:rsidRPr="000F6490" w:rsidRDefault="007A792E" w:rsidP="00112105">
      <w:pPr>
        <w:pStyle w:val="ae"/>
        <w:numPr>
          <w:ilvl w:val="1"/>
          <w:numId w:val="24"/>
        </w:numPr>
        <w:shd w:val="clear" w:color="auto" w:fill="FFFFFF"/>
        <w:tabs>
          <w:tab w:val="left" w:pos="1418"/>
        </w:tabs>
        <w:ind w:left="0" w:firstLine="709"/>
        <w:jc w:val="both"/>
      </w:pPr>
      <w:r w:rsidRPr="000F6490">
        <w:t>В случае отказа Заказчика от Договора</w:t>
      </w:r>
      <w:r w:rsidR="00CD2F37" w:rsidRPr="000F6490">
        <w:t xml:space="preserve"> в случаях, предусмотренных пунктами </w:t>
      </w:r>
      <w:r w:rsidR="00C76893" w:rsidRPr="000F6490">
        <w:t>1</w:t>
      </w:r>
      <w:r w:rsidR="006F5C48" w:rsidRPr="000F6490">
        <w:t>4</w:t>
      </w:r>
      <w:r w:rsidR="00C76893" w:rsidRPr="000F6490">
        <w:t>.2,</w:t>
      </w:r>
      <w:r w:rsidR="00740FD2" w:rsidRPr="000F6490">
        <w:t xml:space="preserve"> </w:t>
      </w:r>
      <w:r w:rsidR="00826005" w:rsidRPr="000F6490">
        <w:t>1</w:t>
      </w:r>
      <w:r w:rsidR="006F5C48" w:rsidRPr="000F6490">
        <w:t>4</w:t>
      </w:r>
      <w:r w:rsidR="00826005" w:rsidRPr="000F6490">
        <w:t>.3</w:t>
      </w:r>
      <w:r w:rsidR="00B0762B" w:rsidRPr="000F6490">
        <w:t xml:space="preserve">, </w:t>
      </w:r>
      <w:r w:rsidR="00826005" w:rsidRPr="000F6490">
        <w:t>1</w:t>
      </w:r>
      <w:r w:rsidR="006F5C48" w:rsidRPr="000F6490">
        <w:t>4</w:t>
      </w:r>
      <w:r w:rsidR="00826005" w:rsidRPr="000F6490">
        <w:t>.4</w:t>
      </w:r>
      <w:r w:rsidR="00FE63D4" w:rsidRPr="000F6490">
        <w:t xml:space="preserve"> Договора</w:t>
      </w:r>
      <w:r w:rsidR="00CD2F37" w:rsidRPr="000F6490">
        <w:t xml:space="preserve">, </w:t>
      </w:r>
      <w:r w:rsidRPr="000F6490">
        <w:t xml:space="preserve">последний считается </w:t>
      </w:r>
      <w:r w:rsidR="008A1DA1" w:rsidRPr="000F6490">
        <w:t>прекращенным (</w:t>
      </w:r>
      <w:r w:rsidRPr="000F6490">
        <w:t>расторгнутым</w:t>
      </w:r>
      <w:r w:rsidR="008A1DA1" w:rsidRPr="000F6490">
        <w:t>)</w:t>
      </w:r>
      <w:r w:rsidRPr="000F6490">
        <w:t xml:space="preserve"> со дня, следующего за днем получения Подрядчиком уведомления </w:t>
      </w:r>
      <w:r w:rsidR="00CD2F37" w:rsidRPr="000F6490">
        <w:t xml:space="preserve">Заказчика </w:t>
      </w:r>
      <w:r w:rsidRPr="000F6490">
        <w:t>об отказе от Договора</w:t>
      </w:r>
      <w:r w:rsidR="00CD2F37" w:rsidRPr="000F6490">
        <w:t xml:space="preserve"> (исполнения Договора)</w:t>
      </w:r>
      <w:r w:rsidRPr="000F6490">
        <w:t>.</w:t>
      </w:r>
    </w:p>
    <w:p w:rsidR="00E56843" w:rsidRPr="000F6490" w:rsidRDefault="007A792E" w:rsidP="00112105">
      <w:pPr>
        <w:pStyle w:val="ae"/>
        <w:numPr>
          <w:ilvl w:val="1"/>
          <w:numId w:val="24"/>
        </w:numPr>
        <w:shd w:val="clear" w:color="auto" w:fill="FFFFFF"/>
        <w:tabs>
          <w:tab w:val="left" w:pos="1418"/>
        </w:tabs>
        <w:ind w:left="0" w:firstLine="709"/>
        <w:jc w:val="both"/>
      </w:pPr>
      <w:r w:rsidRPr="000F6490">
        <w:t xml:space="preserve">С </w:t>
      </w:r>
      <w:r w:rsidR="00826005" w:rsidRPr="000F6490">
        <w:t xml:space="preserve">даты </w:t>
      </w:r>
      <w:r w:rsidR="008A1DA1" w:rsidRPr="000F6490">
        <w:t>прекращения (</w:t>
      </w:r>
      <w:r w:rsidRPr="000F6490">
        <w:t>расторжения</w:t>
      </w:r>
      <w:r w:rsidR="008A1DA1" w:rsidRPr="000F6490">
        <w:t>)</w:t>
      </w:r>
      <w:r w:rsidRPr="000F6490">
        <w:t xml:space="preserve"> Договора Подрядчик обязан прекратить </w:t>
      </w:r>
      <w:r w:rsidR="00826005" w:rsidRPr="000F6490">
        <w:t xml:space="preserve">производство </w:t>
      </w:r>
      <w:r w:rsidRPr="000F6490">
        <w:t>Работ (за исключением тех, которые необходимо завершить для обеспечения безопасности</w:t>
      </w:r>
      <w:r w:rsidR="00826005" w:rsidRPr="000F6490">
        <w:t xml:space="preserve"> </w:t>
      </w:r>
      <w:r w:rsidR="009667EF" w:rsidRPr="000F6490">
        <w:t>Объекта)</w:t>
      </w:r>
      <w:r w:rsidR="00826005" w:rsidRPr="000F6490">
        <w:t>,</w:t>
      </w:r>
      <w:r w:rsidRPr="000F6490">
        <w:t xml:space="preserve"> и в согласованные </w:t>
      </w:r>
      <w:r w:rsidR="00826005" w:rsidRPr="000F6490">
        <w:t xml:space="preserve">Сторонами </w:t>
      </w:r>
      <w:r w:rsidRPr="000F6490">
        <w:t>сроки</w:t>
      </w:r>
      <w:r w:rsidR="009E7BDC" w:rsidRPr="000F6490">
        <w:t>:</w:t>
      </w:r>
    </w:p>
    <w:p w:rsidR="00E56843" w:rsidRPr="000F6490" w:rsidRDefault="007A792E" w:rsidP="003F5135">
      <w:pPr>
        <w:pStyle w:val="ae"/>
        <w:numPr>
          <w:ilvl w:val="0"/>
          <w:numId w:val="16"/>
        </w:numPr>
        <w:shd w:val="clear" w:color="auto" w:fill="FFFFFF"/>
        <w:tabs>
          <w:tab w:val="left" w:pos="993"/>
        </w:tabs>
        <w:ind w:left="0" w:firstLine="709"/>
        <w:jc w:val="both"/>
      </w:pPr>
      <w:r w:rsidRPr="000F6490">
        <w:t xml:space="preserve">передать Заказчику </w:t>
      </w:r>
      <w:r w:rsidR="00C76893" w:rsidRPr="000F6490">
        <w:t>Р</w:t>
      </w:r>
      <w:r w:rsidRPr="000F6490">
        <w:t xml:space="preserve">езультат Работ, техническую и иную полученную документацию, закупленные </w:t>
      </w:r>
      <w:r w:rsidR="00826005" w:rsidRPr="000F6490">
        <w:t>Материально-технические ресурсы</w:t>
      </w:r>
      <w:r w:rsidR="00E56843" w:rsidRPr="000F6490">
        <w:t>;</w:t>
      </w:r>
    </w:p>
    <w:p w:rsidR="00E56843" w:rsidRPr="000F6490" w:rsidRDefault="007A792E" w:rsidP="003F5135">
      <w:pPr>
        <w:pStyle w:val="ae"/>
        <w:numPr>
          <w:ilvl w:val="0"/>
          <w:numId w:val="16"/>
        </w:numPr>
        <w:shd w:val="clear" w:color="auto" w:fill="FFFFFF"/>
        <w:tabs>
          <w:tab w:val="left" w:pos="993"/>
        </w:tabs>
        <w:ind w:left="0" w:firstLine="709"/>
        <w:jc w:val="both"/>
      </w:pPr>
      <w:r w:rsidRPr="000F6490">
        <w:t xml:space="preserve">вывезти с </w:t>
      </w:r>
      <w:r w:rsidR="00477FD5" w:rsidRPr="000F6490">
        <w:t>места производства Работ</w:t>
      </w:r>
      <w:r w:rsidRPr="000F6490">
        <w:t xml:space="preserve"> собственную строительную технику</w:t>
      </w:r>
      <w:r w:rsidR="00E56843" w:rsidRPr="000F6490">
        <w:t xml:space="preserve"> и персонал Подрядчика; </w:t>
      </w:r>
    </w:p>
    <w:p w:rsidR="00E56843" w:rsidRPr="000F6490" w:rsidRDefault="00E56843" w:rsidP="003F5135">
      <w:pPr>
        <w:pStyle w:val="ae"/>
        <w:numPr>
          <w:ilvl w:val="0"/>
          <w:numId w:val="16"/>
        </w:numPr>
        <w:shd w:val="clear" w:color="auto" w:fill="FFFFFF"/>
        <w:tabs>
          <w:tab w:val="left" w:pos="993"/>
        </w:tabs>
        <w:ind w:left="0" w:firstLine="709"/>
        <w:jc w:val="both"/>
      </w:pPr>
      <w:r w:rsidRPr="000F6490">
        <w:t>удалить с места производства Работ весь мусор и все остаточные продукты любого рода и оставить Строительную площадку чистой и безопасной.</w:t>
      </w:r>
    </w:p>
    <w:p w:rsidR="007A792E" w:rsidRDefault="00826005" w:rsidP="00112105">
      <w:pPr>
        <w:pStyle w:val="ae"/>
        <w:numPr>
          <w:ilvl w:val="1"/>
          <w:numId w:val="24"/>
        </w:numPr>
        <w:shd w:val="clear" w:color="auto" w:fill="FFFFFF"/>
        <w:tabs>
          <w:tab w:val="left" w:pos="1418"/>
        </w:tabs>
        <w:ind w:left="0" w:firstLine="709"/>
        <w:jc w:val="both"/>
      </w:pPr>
      <w:r w:rsidRPr="000F6490">
        <w:t>При прекращении (</w:t>
      </w:r>
      <w:r w:rsidR="007A792E" w:rsidRPr="000F6490">
        <w:t>расторжении</w:t>
      </w:r>
      <w:r w:rsidRPr="000F6490">
        <w:t>)</w:t>
      </w:r>
      <w:r w:rsidR="007A792E" w:rsidRPr="000F6490">
        <w:t xml:space="preserve"> Договора</w:t>
      </w:r>
      <w:r w:rsidRPr="000F6490">
        <w:t xml:space="preserve"> по основаниям, указанным в настоящем разделе, все</w:t>
      </w:r>
      <w:r w:rsidR="007A792E" w:rsidRPr="000F6490">
        <w:t xml:space="preserve"> обязательства Сторон </w:t>
      </w:r>
      <w:r w:rsidRPr="000F6490">
        <w:t xml:space="preserve">по Договору </w:t>
      </w:r>
      <w:r w:rsidR="007A792E" w:rsidRPr="000F6490">
        <w:t xml:space="preserve">считаются </w:t>
      </w:r>
      <w:r w:rsidRPr="000F6490">
        <w:t>прекратившимися</w:t>
      </w:r>
      <w:r w:rsidR="007A792E" w:rsidRPr="000F6490">
        <w:t>, за исключением обязательств по незавершенным расчетам</w:t>
      </w:r>
      <w:r w:rsidRPr="000F6490">
        <w:t>,</w:t>
      </w:r>
      <w:r w:rsidR="007A792E" w:rsidRPr="000F6490">
        <w:t xml:space="preserve"> гарантийных обязательств </w:t>
      </w:r>
      <w:r w:rsidRPr="000F6490">
        <w:t xml:space="preserve">Подрядчика </w:t>
      </w:r>
      <w:r w:rsidR="007A792E" w:rsidRPr="000F6490">
        <w:t xml:space="preserve">в соответствии с разделом </w:t>
      </w:r>
      <w:r w:rsidR="003150B4" w:rsidRPr="000F6490">
        <w:fldChar w:fldCharType="begin"/>
      </w:r>
      <w:r w:rsidR="003150B4" w:rsidRPr="000F6490">
        <w:instrText xml:space="preserve"> REF _Ref42243832 \r \h </w:instrText>
      </w:r>
      <w:r w:rsidR="001A48EE" w:rsidRPr="000F6490">
        <w:instrText xml:space="preserve"> \* MERGEFORMAT </w:instrText>
      </w:r>
      <w:r w:rsidR="003150B4" w:rsidRPr="000F6490">
        <w:fldChar w:fldCharType="separate"/>
      </w:r>
      <w:r w:rsidR="00621232" w:rsidRPr="000F6490">
        <w:t>7</w:t>
      </w:r>
      <w:r w:rsidR="003150B4" w:rsidRPr="000F6490">
        <w:fldChar w:fldCharType="end"/>
      </w:r>
      <w:r w:rsidR="00BF1878" w:rsidRPr="000F6490">
        <w:t xml:space="preserve"> </w:t>
      </w:r>
      <w:r w:rsidR="007A792E" w:rsidRPr="000F6490">
        <w:t>Договора</w:t>
      </w:r>
      <w:r w:rsidRPr="000F6490">
        <w:t>, а также обязательств Подрядчика по возмещению неустойки (пени)</w:t>
      </w:r>
      <w:r w:rsidR="008A1DA1" w:rsidRPr="000F6490">
        <w:t>, штрафов</w:t>
      </w:r>
      <w:r w:rsidRPr="000F6490">
        <w:t xml:space="preserve"> и убытков</w:t>
      </w:r>
      <w:r w:rsidR="008A1DA1" w:rsidRPr="000F6490">
        <w:t xml:space="preserve"> в случаях и размерах, предусмотренных Договором</w:t>
      </w:r>
      <w:r w:rsidR="00103501">
        <w:t>.</w:t>
      </w:r>
    </w:p>
    <w:p w:rsidR="00103501" w:rsidRPr="000F6490" w:rsidRDefault="00103501" w:rsidP="00103501">
      <w:pPr>
        <w:pStyle w:val="ae"/>
        <w:shd w:val="clear" w:color="auto" w:fill="FFFFFF"/>
        <w:tabs>
          <w:tab w:val="left" w:pos="1418"/>
        </w:tabs>
        <w:ind w:left="709"/>
        <w:jc w:val="both"/>
      </w:pPr>
    </w:p>
    <w:p w:rsidR="00AE3640" w:rsidRPr="000F6490" w:rsidRDefault="00AE3640" w:rsidP="00112105">
      <w:pPr>
        <w:pStyle w:val="ae"/>
        <w:numPr>
          <w:ilvl w:val="0"/>
          <w:numId w:val="24"/>
        </w:numPr>
        <w:shd w:val="clear" w:color="auto" w:fill="FFFFFF"/>
        <w:tabs>
          <w:tab w:val="left" w:pos="426"/>
          <w:tab w:val="left" w:pos="1134"/>
        </w:tabs>
        <w:ind w:left="0" w:firstLine="709"/>
        <w:jc w:val="center"/>
        <w:rPr>
          <w:bCs/>
        </w:rPr>
      </w:pPr>
      <w:r w:rsidRPr="000F6490">
        <w:rPr>
          <w:b/>
          <w:bCs/>
        </w:rPr>
        <w:t>Разрешение споро</w:t>
      </w:r>
      <w:r w:rsidR="000F6490">
        <w:rPr>
          <w:b/>
          <w:bCs/>
        </w:rPr>
        <w:t>в</w:t>
      </w:r>
    </w:p>
    <w:p w:rsidR="00645AA2" w:rsidRPr="000F6490" w:rsidRDefault="00645AA2" w:rsidP="00F850AB">
      <w:pPr>
        <w:pStyle w:val="ae"/>
        <w:shd w:val="clear" w:color="auto" w:fill="FFFFFF"/>
        <w:tabs>
          <w:tab w:val="left" w:pos="1276"/>
        </w:tabs>
        <w:ind w:left="0" w:firstLine="709"/>
        <w:jc w:val="both"/>
        <w:rPr>
          <w:bCs/>
        </w:rPr>
      </w:pPr>
      <w:r w:rsidRPr="000F6490">
        <w:rPr>
          <w:bCs/>
        </w:rPr>
        <w:t>1</w:t>
      </w:r>
      <w:r w:rsidR="006F5C48" w:rsidRPr="000F6490">
        <w:rPr>
          <w:bCs/>
        </w:rPr>
        <w:t>5</w:t>
      </w:r>
      <w:r w:rsidRPr="000F6490">
        <w:rPr>
          <w:bCs/>
        </w:rPr>
        <w:t>.1.</w:t>
      </w:r>
      <w:r w:rsidRPr="000F6490">
        <w:rPr>
          <w:bCs/>
        </w:rPr>
        <w:tab/>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645AA2" w:rsidRPr="000F6490" w:rsidRDefault="00645AA2" w:rsidP="00F850AB">
      <w:pPr>
        <w:pStyle w:val="ae"/>
        <w:shd w:val="clear" w:color="auto" w:fill="FFFFFF"/>
        <w:tabs>
          <w:tab w:val="left" w:pos="1276"/>
        </w:tabs>
        <w:ind w:left="0" w:firstLine="709"/>
        <w:jc w:val="both"/>
        <w:rPr>
          <w:bCs/>
        </w:rPr>
      </w:pPr>
      <w:r w:rsidRPr="000F6490">
        <w:rPr>
          <w:bCs/>
        </w:rPr>
        <w:t>1</w:t>
      </w:r>
      <w:r w:rsidR="006F5C48" w:rsidRPr="000F6490">
        <w:rPr>
          <w:bCs/>
        </w:rPr>
        <w:t>5</w:t>
      </w:r>
      <w:r w:rsidRPr="000F6490">
        <w:rPr>
          <w:bCs/>
        </w:rPr>
        <w:t>.2.</w:t>
      </w:r>
      <w:r w:rsidRPr="000F6490">
        <w:rPr>
          <w:bCs/>
        </w:rPr>
        <w:tab/>
        <w:t>Споры, указанные в пункте 1</w:t>
      </w:r>
      <w:r w:rsidR="006F5C48" w:rsidRPr="000F6490">
        <w:rPr>
          <w:bCs/>
        </w:rPr>
        <w:t>5</w:t>
      </w:r>
      <w:r w:rsidRPr="000F6490">
        <w:rPr>
          <w:bCs/>
        </w:rPr>
        <w:t>.1 Договора, которые не были урегулированы Сторонами путем переговоров, подлежат разрешению в Арбитражном суде Республики Саха (Якутия)</w:t>
      </w:r>
      <w:r w:rsidR="00DB5555" w:rsidRPr="000F6490">
        <w:rPr>
          <w:bCs/>
        </w:rPr>
        <w:t xml:space="preserve"> </w:t>
      </w:r>
      <w:r w:rsidRPr="000F6490">
        <w:rPr>
          <w:bCs/>
        </w:rPr>
        <w:t>в соответствии с законодательством Российской Федерации.</w:t>
      </w:r>
    </w:p>
    <w:p w:rsidR="00645AA2" w:rsidRPr="000F6490" w:rsidRDefault="00645AA2" w:rsidP="00F850AB">
      <w:pPr>
        <w:pStyle w:val="ae"/>
        <w:shd w:val="clear" w:color="auto" w:fill="FFFFFF"/>
        <w:tabs>
          <w:tab w:val="left" w:pos="851"/>
          <w:tab w:val="left" w:pos="1276"/>
        </w:tabs>
        <w:ind w:left="0" w:firstLine="709"/>
        <w:jc w:val="both"/>
        <w:rPr>
          <w:bCs/>
        </w:rPr>
      </w:pPr>
      <w:r w:rsidRPr="000F6490">
        <w:rPr>
          <w:bCs/>
        </w:rPr>
        <w:t>1</w:t>
      </w:r>
      <w:r w:rsidR="006F5C48" w:rsidRPr="000F6490">
        <w:rPr>
          <w:bCs/>
        </w:rPr>
        <w:t>5</w:t>
      </w:r>
      <w:r w:rsidRPr="000F6490">
        <w:rPr>
          <w:bCs/>
        </w:rPr>
        <w:t xml:space="preserve">.3. Все споры, связанные с заключением, толкованием, исполнением и расторжением Договора, будут разрешаться Сторонами путем направления претензии в письменной форме, подписанной уполномоченным лицом. </w:t>
      </w:r>
    </w:p>
    <w:p w:rsidR="00645AA2" w:rsidRPr="000F6490" w:rsidRDefault="00645AA2" w:rsidP="001D5310">
      <w:pPr>
        <w:pStyle w:val="ae"/>
        <w:shd w:val="clear" w:color="auto" w:fill="FFFFFF"/>
        <w:tabs>
          <w:tab w:val="left" w:pos="1418"/>
        </w:tabs>
        <w:ind w:left="0" w:firstLine="709"/>
        <w:jc w:val="both"/>
        <w:rPr>
          <w:bCs/>
        </w:rPr>
      </w:pPr>
      <w:r w:rsidRPr="000F6490">
        <w:rPr>
          <w:bCs/>
        </w:rPr>
        <w:t>Претензия влечет гражданско-правовые последствия для адресата с момента доставки ему или его представителю.</w:t>
      </w:r>
    </w:p>
    <w:p w:rsidR="00645AA2" w:rsidRPr="000F6490" w:rsidRDefault="00645AA2" w:rsidP="001D5310">
      <w:pPr>
        <w:pStyle w:val="ae"/>
        <w:shd w:val="clear" w:color="auto" w:fill="FFFFFF"/>
        <w:tabs>
          <w:tab w:val="left" w:pos="1418"/>
        </w:tabs>
        <w:ind w:left="0" w:firstLine="709"/>
        <w:jc w:val="both"/>
        <w:rPr>
          <w:bCs/>
        </w:rPr>
      </w:pPr>
      <w:r w:rsidRPr="000F6490">
        <w:rPr>
          <w:bCs/>
        </w:rPr>
        <w:t>Претензия считается доставленной, если она:</w:t>
      </w:r>
      <w:r w:rsidRPr="000F6490">
        <w:rPr>
          <w:bCs/>
        </w:rPr>
        <w:tab/>
      </w:r>
    </w:p>
    <w:p w:rsidR="00645AA2" w:rsidRPr="000F6490" w:rsidRDefault="00645AA2" w:rsidP="001D5310">
      <w:pPr>
        <w:pStyle w:val="ae"/>
        <w:shd w:val="clear" w:color="auto" w:fill="FFFFFF"/>
        <w:tabs>
          <w:tab w:val="left" w:pos="1418"/>
        </w:tabs>
        <w:ind w:left="0" w:firstLine="709"/>
        <w:jc w:val="both"/>
        <w:rPr>
          <w:bCs/>
        </w:rPr>
      </w:pPr>
      <w:r w:rsidRPr="000F6490">
        <w:rPr>
          <w:bCs/>
        </w:rPr>
        <w:t>- поступила адресату, но по зависящим от него обстоятельствам не была вручена или адресат не ознакомился с ней;</w:t>
      </w:r>
    </w:p>
    <w:p w:rsidR="00645AA2" w:rsidRPr="000F6490" w:rsidRDefault="00645AA2" w:rsidP="001D5310">
      <w:pPr>
        <w:pStyle w:val="ae"/>
        <w:shd w:val="clear" w:color="auto" w:fill="FFFFFF"/>
        <w:tabs>
          <w:tab w:val="left" w:pos="1418"/>
        </w:tabs>
        <w:ind w:left="0" w:firstLine="709"/>
        <w:jc w:val="both"/>
        <w:rPr>
          <w:bCs/>
        </w:rPr>
      </w:pPr>
      <w:r w:rsidRPr="000F6490">
        <w:rPr>
          <w:bCs/>
        </w:rPr>
        <w:t>- доставлена по адресу, указанному в ЕГРЮЛ или названному самим адресатом, даже если последний не находится по данному адресу.</w:t>
      </w:r>
    </w:p>
    <w:p w:rsidR="00645AA2" w:rsidRPr="000F6490" w:rsidRDefault="00645AA2" w:rsidP="001D5310">
      <w:pPr>
        <w:pStyle w:val="ae"/>
        <w:shd w:val="clear" w:color="auto" w:fill="FFFFFF"/>
        <w:tabs>
          <w:tab w:val="left" w:pos="1418"/>
        </w:tabs>
        <w:ind w:left="0" w:firstLine="709"/>
        <w:jc w:val="both"/>
        <w:rPr>
          <w:bCs/>
        </w:rPr>
      </w:pPr>
      <w:r w:rsidRPr="000F6490">
        <w:rPr>
          <w:bCs/>
        </w:rPr>
        <w:t xml:space="preserve">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w:t>
      </w:r>
    </w:p>
    <w:p w:rsidR="00645AA2" w:rsidRPr="000F6490" w:rsidRDefault="00645AA2" w:rsidP="001D5310">
      <w:pPr>
        <w:pStyle w:val="ae"/>
        <w:shd w:val="clear" w:color="auto" w:fill="FFFFFF"/>
        <w:tabs>
          <w:tab w:val="left" w:pos="1418"/>
        </w:tabs>
        <w:ind w:left="0" w:firstLine="709"/>
        <w:jc w:val="both"/>
        <w:rPr>
          <w:bCs/>
        </w:rPr>
      </w:pPr>
      <w:r w:rsidRPr="000F6490">
        <w:rPr>
          <w:bCs/>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20 (двадцать) рабочих дней со дня получения претензии.</w:t>
      </w:r>
    </w:p>
    <w:p w:rsidR="00645AA2" w:rsidRPr="000F6490" w:rsidRDefault="00645AA2" w:rsidP="001D5310">
      <w:pPr>
        <w:pStyle w:val="ae"/>
        <w:shd w:val="clear" w:color="auto" w:fill="FFFFFF"/>
        <w:tabs>
          <w:tab w:val="left" w:pos="1418"/>
        </w:tabs>
        <w:ind w:left="0" w:firstLine="709"/>
        <w:jc w:val="both"/>
        <w:rPr>
          <w:bCs/>
        </w:rPr>
      </w:pPr>
      <w:r w:rsidRPr="000F6490">
        <w:rPr>
          <w:bCs/>
        </w:rPr>
        <w:t>В случае не урегулирования разногласий в претензионном порядке, а также в случае неполучения ответа на претензию в течение срока, указанного в настоящем пункте договора, спор передается на рассмотрение суда».</w:t>
      </w:r>
    </w:p>
    <w:p w:rsidR="00BA5F69" w:rsidRDefault="00645AA2" w:rsidP="001D5310">
      <w:pPr>
        <w:pStyle w:val="ae"/>
        <w:shd w:val="clear" w:color="auto" w:fill="FFFFFF"/>
        <w:tabs>
          <w:tab w:val="left" w:pos="1418"/>
        </w:tabs>
        <w:ind w:left="0" w:firstLine="709"/>
        <w:jc w:val="both"/>
        <w:rPr>
          <w:bCs/>
        </w:rPr>
      </w:pPr>
      <w:r w:rsidRPr="000F6490">
        <w:rPr>
          <w:bCs/>
        </w:rPr>
        <w:t>1</w:t>
      </w:r>
      <w:r w:rsidR="006F5C48" w:rsidRPr="000F6490">
        <w:rPr>
          <w:bCs/>
        </w:rPr>
        <w:t>5</w:t>
      </w:r>
      <w:r w:rsidRPr="000F6490">
        <w:rPr>
          <w:bCs/>
        </w:rPr>
        <w:t>.4. Условия настоящего раздела сохраняют свою силу в случае признания Договора незаключенным и недействительным.</w:t>
      </w:r>
    </w:p>
    <w:p w:rsidR="00103501" w:rsidRDefault="00103501" w:rsidP="001D5310">
      <w:pPr>
        <w:pStyle w:val="ae"/>
        <w:shd w:val="clear" w:color="auto" w:fill="FFFFFF"/>
        <w:tabs>
          <w:tab w:val="left" w:pos="1418"/>
        </w:tabs>
        <w:ind w:left="0" w:firstLine="709"/>
        <w:jc w:val="both"/>
        <w:rPr>
          <w:bCs/>
        </w:rPr>
      </w:pPr>
    </w:p>
    <w:p w:rsidR="004B090F" w:rsidRDefault="00DF16D0" w:rsidP="003F5135">
      <w:pPr>
        <w:pStyle w:val="ae"/>
        <w:numPr>
          <w:ilvl w:val="0"/>
          <w:numId w:val="17"/>
        </w:numPr>
        <w:shd w:val="clear" w:color="auto" w:fill="FFFFFF"/>
        <w:tabs>
          <w:tab w:val="left" w:pos="426"/>
          <w:tab w:val="left" w:pos="1134"/>
        </w:tabs>
        <w:ind w:left="0" w:firstLine="709"/>
        <w:jc w:val="center"/>
        <w:rPr>
          <w:b/>
          <w:bCs/>
        </w:rPr>
      </w:pPr>
      <w:r w:rsidRPr="000F6490">
        <w:rPr>
          <w:b/>
          <w:bCs/>
        </w:rPr>
        <w:t>Заключительные положения</w:t>
      </w:r>
    </w:p>
    <w:p w:rsidR="00CC354F" w:rsidRPr="000F6490" w:rsidRDefault="00E225E3" w:rsidP="007D1702">
      <w:pPr>
        <w:pStyle w:val="ae"/>
        <w:numPr>
          <w:ilvl w:val="1"/>
          <w:numId w:val="33"/>
        </w:numPr>
        <w:shd w:val="clear" w:color="auto" w:fill="FFFFFF"/>
        <w:ind w:left="0" w:firstLine="709"/>
        <w:jc w:val="both"/>
        <w:rPr>
          <w:lang w:eastAsia="en-US"/>
        </w:rPr>
      </w:pPr>
      <w:r w:rsidRPr="000F6490">
        <w:t xml:space="preserve">Договор вступает в силу с даты его подписания Сторонами и </w:t>
      </w:r>
      <w:r w:rsidR="00066DAC" w:rsidRPr="000F6490">
        <w:t xml:space="preserve">действует </w:t>
      </w:r>
      <w:r w:rsidR="00CC354F" w:rsidRPr="000F6490">
        <w:t xml:space="preserve">до </w:t>
      </w:r>
      <w:r w:rsidR="00863B19">
        <w:t>3</w:t>
      </w:r>
      <w:r w:rsidR="002826BA">
        <w:t>0 ноября</w:t>
      </w:r>
      <w:r w:rsidR="00904E28">
        <w:t xml:space="preserve"> </w:t>
      </w:r>
      <w:r w:rsidR="00D43379">
        <w:t>2026</w:t>
      </w:r>
      <w:r w:rsidR="00066DAC" w:rsidRPr="000F6490">
        <w:t>, а в части взаиморасчетов по Договору - до полного исполнения Сторонами принятых на себя обязательств.</w:t>
      </w:r>
      <w:r w:rsidR="00CC354F" w:rsidRPr="000F6490">
        <w:t xml:space="preserve"> </w:t>
      </w:r>
    </w:p>
    <w:p w:rsidR="00AB2ACD" w:rsidRPr="00AB2ACD" w:rsidRDefault="00CC354F" w:rsidP="00AB2ACD">
      <w:pPr>
        <w:pStyle w:val="ae"/>
        <w:widowControl w:val="0"/>
        <w:numPr>
          <w:ilvl w:val="1"/>
          <w:numId w:val="33"/>
        </w:numPr>
        <w:autoSpaceDE w:val="0"/>
        <w:autoSpaceDN w:val="0"/>
        <w:ind w:left="0" w:firstLine="851"/>
        <w:jc w:val="both"/>
      </w:pPr>
      <w:r w:rsidRPr="00AB2ACD">
        <w:t xml:space="preserve"> </w:t>
      </w:r>
      <w:r w:rsidR="00AB2ACD" w:rsidRPr="00AB2ACD">
        <w:t>Договор заключается в электронной форме через оператора электронного документооборота путем его подписания усиленными квалифицированными электронными подписями уполномоченных представителей Сторон.</w:t>
      </w:r>
    </w:p>
    <w:p w:rsidR="00AB2ACD" w:rsidRPr="00AB2ACD" w:rsidRDefault="00AB2ACD" w:rsidP="00AB2ACD">
      <w:pPr>
        <w:pStyle w:val="ae"/>
        <w:widowControl w:val="0"/>
        <w:numPr>
          <w:ilvl w:val="1"/>
          <w:numId w:val="33"/>
        </w:numPr>
        <w:autoSpaceDE w:val="0"/>
        <w:autoSpaceDN w:val="0"/>
        <w:ind w:left="0" w:firstLine="851"/>
        <w:jc w:val="both"/>
      </w:pPr>
      <w:r w:rsidRPr="00AB2ACD">
        <w:t>Стороны признают, что электронные документы, подписанные ЭП каждой из сторон, равнозначны документам на бумажных носителях, подписанным собственноручной подписью уполномоченного представителя каждой из Сторон. Стороны признают доказательственное значение электронного документа, подписанного ЭП, как относимого, допустимого и достоверного доказательства, в том значении, в котором оно понимается положениями процессуального законодательства РФ.</w:t>
      </w:r>
    </w:p>
    <w:p w:rsidR="00AB2ACD" w:rsidRDefault="00AB2ACD" w:rsidP="00AB2ACD">
      <w:pPr>
        <w:pStyle w:val="ae"/>
        <w:widowControl w:val="0"/>
        <w:numPr>
          <w:ilvl w:val="1"/>
          <w:numId w:val="33"/>
        </w:numPr>
        <w:autoSpaceDE w:val="0"/>
        <w:autoSpaceDN w:val="0"/>
        <w:ind w:left="0" w:firstLine="851"/>
        <w:jc w:val="both"/>
      </w:pPr>
      <w:r w:rsidRPr="00AB2ACD">
        <w:t>Стороны осуществляют обмен юридически значимыми документами в электронном виде. Электронный обмен документами осуществляется Сторонами по телекоммуникационным каналам связи через оператора электронного документооборота с соблюдением требований действующего законодательства РФ в сфере электронной подписи.</w:t>
      </w:r>
    </w:p>
    <w:p w:rsidR="00AB2ACD" w:rsidRPr="00AB2ACD" w:rsidRDefault="00AB2ACD" w:rsidP="00AB2ACD">
      <w:pPr>
        <w:pStyle w:val="ae"/>
        <w:numPr>
          <w:ilvl w:val="1"/>
          <w:numId w:val="33"/>
        </w:numPr>
        <w:ind w:left="0" w:firstLine="851"/>
        <w:jc w:val="both"/>
      </w:pPr>
      <w:r w:rsidRPr="00AB2ACD">
        <w:t>Обмен документами (переписка Сторон) о предмете настоящего Договора и иных его существенных условиях, а также об изменении, дополнении или исполнении условий настоящего Договора осуществляется в пор</w:t>
      </w:r>
      <w:r w:rsidR="00B77B6D">
        <w:t>ядке, предусмотренном пунктом 16</w:t>
      </w:r>
      <w:r w:rsidRPr="00AB2ACD">
        <w:t xml:space="preserve">.4. Договора. Допускается передача оперативной информации посредством электронной почты. При этом обязательным условием является подтверждения получения документа в течении 1 (одного) рабочего дня путем ответа на электронное сообщение с отметкой входящего номера документа и указанием даты регистрации. Документы, переданные, по электронной почте одной из Сторон, имеют юридическую силу и могут быть использованы в качестве письменных доказательств в суде. </w:t>
      </w:r>
    </w:p>
    <w:p w:rsidR="00AB2ACD" w:rsidRPr="00AB2ACD" w:rsidRDefault="00AB2ACD" w:rsidP="00AB2ACD">
      <w:pPr>
        <w:pStyle w:val="ae"/>
        <w:numPr>
          <w:ilvl w:val="1"/>
          <w:numId w:val="33"/>
        </w:numPr>
        <w:ind w:left="0" w:firstLine="851"/>
      </w:pPr>
      <w:r w:rsidRPr="00AB2ACD">
        <w:t>Автоматическое уведомление программными средствами о получении электронного сообщения по электронной почте, полученное любой из Сторон, считается аналогом такого подтверждения.</w:t>
      </w:r>
    </w:p>
    <w:p w:rsidR="00B77B6D" w:rsidRPr="00B77B6D" w:rsidRDefault="00B77B6D" w:rsidP="00B77B6D">
      <w:pPr>
        <w:pStyle w:val="ae"/>
        <w:numPr>
          <w:ilvl w:val="1"/>
          <w:numId w:val="33"/>
        </w:numPr>
        <w:ind w:left="0" w:firstLine="851"/>
        <w:jc w:val="both"/>
      </w:pPr>
      <w:r w:rsidRPr="00B77B6D">
        <w:t>Сообщения направляются по электронным адресам, указанным в разделе 1</w:t>
      </w:r>
      <w:r>
        <w:t>8</w:t>
      </w:r>
      <w:r w:rsidRPr="00B77B6D">
        <w:t xml:space="preserve"> Договора. Все уведомления и сообщения, отправленные Сторонами друг другу по вышеуказанным адресам электронной почты, признаются Сторонами официальной перепиской в рамках настоящего Договора.</w:t>
      </w:r>
    </w:p>
    <w:p w:rsidR="00B77B6D" w:rsidRPr="00B77B6D" w:rsidRDefault="00B77B6D" w:rsidP="00B77B6D">
      <w:pPr>
        <w:pStyle w:val="ae"/>
        <w:numPr>
          <w:ilvl w:val="1"/>
          <w:numId w:val="33"/>
        </w:numPr>
        <w:ind w:left="142" w:firstLine="709"/>
        <w:jc w:val="both"/>
      </w:pPr>
      <w:r w:rsidRPr="00B77B6D">
        <w:t xml:space="preserve">Датой передачи соответствующего сообщения считается день отправления сообщения электронной почты. </w:t>
      </w:r>
    </w:p>
    <w:p w:rsidR="00AB2ACD" w:rsidRPr="00B77B6D" w:rsidRDefault="00B77B6D" w:rsidP="00AB2ACD">
      <w:pPr>
        <w:pStyle w:val="ae"/>
        <w:widowControl w:val="0"/>
        <w:numPr>
          <w:ilvl w:val="1"/>
          <w:numId w:val="33"/>
        </w:numPr>
        <w:autoSpaceDE w:val="0"/>
        <w:autoSpaceDN w:val="0"/>
        <w:ind w:left="0" w:firstLine="851"/>
        <w:jc w:val="both"/>
      </w:pPr>
      <w:r w:rsidRPr="00B77B6D">
        <w:t xml:space="preserve">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 (бездействия) провайдеров или форс-мажорных обстоятельств.   </w:t>
      </w:r>
    </w:p>
    <w:p w:rsidR="00AB2ACD" w:rsidRPr="00AB2ACD" w:rsidRDefault="00AB2ACD" w:rsidP="00AB2ACD">
      <w:pPr>
        <w:pStyle w:val="ae"/>
        <w:numPr>
          <w:ilvl w:val="1"/>
          <w:numId w:val="33"/>
        </w:numPr>
        <w:ind w:left="0" w:firstLine="851"/>
      </w:pPr>
      <w:r w:rsidRPr="00AB2ACD">
        <w:t>Все изменения и дополнения к Договору действительны при условии, что они совершены в письменной форме в виде единого документа и подписаны ЭП уполномоченными представителями Сторон.</w:t>
      </w:r>
    </w:p>
    <w:p w:rsidR="00E225E3" w:rsidRPr="000F6490" w:rsidRDefault="00E225E3" w:rsidP="00CC354F">
      <w:pPr>
        <w:pStyle w:val="ae"/>
        <w:numPr>
          <w:ilvl w:val="1"/>
          <w:numId w:val="33"/>
        </w:numPr>
        <w:shd w:val="clear" w:color="auto" w:fill="FFFFFF"/>
        <w:tabs>
          <w:tab w:val="left" w:pos="1276"/>
        </w:tabs>
        <w:ind w:left="0" w:firstLine="709"/>
        <w:jc w:val="both"/>
      </w:pPr>
      <w:bookmarkStart w:id="29" w:name="_Ref361338004"/>
      <w:r w:rsidRPr="000F6490">
        <w:t>Стороны обязуются уведомлять друг друга об изменении адреса и / или реквизитов не позднее 3 (трех) рабочих дней после такого изменения в порядке, установленном пунктом 1</w:t>
      </w:r>
      <w:r w:rsidR="006F5C48" w:rsidRPr="000F6490">
        <w:t>6</w:t>
      </w:r>
      <w:r w:rsidRPr="000F6490">
        <w:t>.</w:t>
      </w:r>
      <w:r w:rsidR="00446ED9" w:rsidRPr="000F6490">
        <w:t>7</w:t>
      </w:r>
      <w:r w:rsidRPr="000F6490">
        <w:t xml:space="preserve"> Договора.</w:t>
      </w:r>
      <w:bookmarkEnd w:id="29"/>
    </w:p>
    <w:p w:rsidR="00E225E3" w:rsidRDefault="00E225E3" w:rsidP="00CC354F">
      <w:pPr>
        <w:numPr>
          <w:ilvl w:val="1"/>
          <w:numId w:val="33"/>
        </w:numPr>
        <w:tabs>
          <w:tab w:val="left" w:pos="1276"/>
        </w:tabs>
        <w:spacing w:line="240" w:lineRule="auto"/>
        <w:ind w:left="0" w:firstLine="709"/>
        <w:rPr>
          <w:bCs/>
          <w:snapToGrid/>
          <w:sz w:val="24"/>
          <w:szCs w:val="24"/>
        </w:rPr>
      </w:pPr>
      <w:r w:rsidRPr="000F6490">
        <w:rPr>
          <w:bCs/>
          <w:snapToGrid/>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714FB4" w:rsidRPr="00333885" w:rsidRDefault="00714FB4" w:rsidP="00714FB4">
      <w:pPr>
        <w:pStyle w:val="ae"/>
        <w:numPr>
          <w:ilvl w:val="1"/>
          <w:numId w:val="33"/>
        </w:numPr>
        <w:tabs>
          <w:tab w:val="left" w:pos="426"/>
          <w:tab w:val="left" w:pos="1134"/>
        </w:tabs>
        <w:ind w:left="0" w:firstLine="709"/>
        <w:jc w:val="both"/>
        <w:rPr>
          <w:bCs/>
          <w:color w:val="000000"/>
        </w:rPr>
      </w:pPr>
      <w:r>
        <w:rPr>
          <w:bCs/>
        </w:rPr>
        <w:t xml:space="preserve">Одновременно </w:t>
      </w:r>
      <w:r w:rsidRPr="00333885">
        <w:rPr>
          <w:color w:val="000000"/>
        </w:rPr>
        <w:t xml:space="preserve">с пакетом документов на оказанные услуги Исполнитель обязан предоставить Информационное письмо от налоговой инспекции о системе налогообложения Исполнителя, датированное сроком не ранее трех месяцев от даты документов (Приложение № </w:t>
      </w:r>
      <w:r>
        <w:rPr>
          <w:color w:val="000000"/>
        </w:rPr>
        <w:t>6</w:t>
      </w:r>
      <w:r w:rsidRPr="00333885">
        <w:rPr>
          <w:color w:val="000000"/>
        </w:rPr>
        <w:t>).</w:t>
      </w:r>
    </w:p>
    <w:p w:rsidR="00714FB4" w:rsidRPr="00714FB4" w:rsidRDefault="00714FB4" w:rsidP="00714FB4">
      <w:pPr>
        <w:pStyle w:val="ae"/>
        <w:numPr>
          <w:ilvl w:val="1"/>
          <w:numId w:val="33"/>
        </w:numPr>
        <w:ind w:left="0" w:firstLine="709"/>
        <w:jc w:val="both"/>
        <w:rPr>
          <w:bCs/>
        </w:rPr>
      </w:pPr>
      <w:r w:rsidRPr="00714FB4">
        <w:rPr>
          <w:bCs/>
        </w:rPr>
        <w:t xml:space="preserve">В случае изменения режима налогообложения в период действия договора Исполнитель обязан уведомить об этом Заказчика. Все изменения в договоре при этом должны быть отражены в дополнительном соглашении. </w:t>
      </w:r>
    </w:p>
    <w:p w:rsidR="00714FB4" w:rsidRPr="000F6490" w:rsidRDefault="00714FB4" w:rsidP="00714FB4">
      <w:pPr>
        <w:tabs>
          <w:tab w:val="left" w:pos="1276"/>
        </w:tabs>
        <w:spacing w:line="240" w:lineRule="auto"/>
        <w:ind w:left="709" w:firstLine="0"/>
        <w:rPr>
          <w:bCs/>
          <w:snapToGrid/>
          <w:sz w:val="24"/>
          <w:szCs w:val="24"/>
        </w:rPr>
      </w:pPr>
    </w:p>
    <w:p w:rsidR="00E225E3" w:rsidRPr="000F6490" w:rsidRDefault="00E225E3" w:rsidP="00CC354F">
      <w:pPr>
        <w:pStyle w:val="ae"/>
        <w:numPr>
          <w:ilvl w:val="1"/>
          <w:numId w:val="33"/>
        </w:numPr>
        <w:shd w:val="clear" w:color="auto" w:fill="FFFFFF"/>
        <w:tabs>
          <w:tab w:val="left" w:pos="568"/>
          <w:tab w:val="left" w:pos="1276"/>
          <w:tab w:val="left" w:pos="1560"/>
        </w:tabs>
        <w:ind w:left="0" w:firstLine="709"/>
        <w:jc w:val="both"/>
        <w:rPr>
          <w:bCs/>
        </w:rPr>
      </w:pPr>
      <w:r w:rsidRPr="000F6490">
        <w:lastRenderedPageBreak/>
        <w:t>Уступка</w:t>
      </w:r>
      <w:r w:rsidR="00B51DD5" w:rsidRPr="000F6490">
        <w:t>,</w:t>
      </w:r>
      <w:r w:rsidRPr="000F6490">
        <w:t xml:space="preserve"> передача</w:t>
      </w:r>
      <w:r w:rsidR="00B51DD5" w:rsidRPr="000F6490">
        <w:t xml:space="preserve"> в залог прав (требований)</w:t>
      </w:r>
      <w:r w:rsidRPr="000F6490">
        <w:t>, принадлежащих Подрядчику на основании Договора, допускается только с предварительного письменного согласия Заказчика</w:t>
      </w:r>
      <w:r w:rsidRPr="000F6490">
        <w:rPr>
          <w:bCs/>
        </w:rPr>
        <w:t>.</w:t>
      </w:r>
    </w:p>
    <w:p w:rsidR="002B56B2" w:rsidRPr="000F6490" w:rsidRDefault="002B56B2" w:rsidP="00CC354F">
      <w:pPr>
        <w:pStyle w:val="ae"/>
        <w:numPr>
          <w:ilvl w:val="1"/>
          <w:numId w:val="33"/>
        </w:numPr>
        <w:shd w:val="clear" w:color="auto" w:fill="FFFFFF"/>
        <w:tabs>
          <w:tab w:val="left" w:pos="568"/>
          <w:tab w:val="left" w:pos="1276"/>
          <w:tab w:val="left" w:pos="1560"/>
        </w:tabs>
        <w:ind w:left="0" w:firstLine="709"/>
        <w:jc w:val="both"/>
        <w:rPr>
          <w:bCs/>
        </w:rPr>
      </w:pPr>
      <w:r w:rsidRPr="000F6490">
        <w:rPr>
          <w:bCs/>
        </w:rPr>
        <w:t>Уступка (передача) прав (требований) в пользу финансово-кредитных учреждений (факторинг) осуществляется при условии предварительного письменного согласия Заказчика и оформляется трехсторонним договором.</w:t>
      </w:r>
    </w:p>
    <w:p w:rsidR="00B16B98" w:rsidRPr="000F6490" w:rsidRDefault="00B16B98" w:rsidP="00CC354F">
      <w:pPr>
        <w:pStyle w:val="ae"/>
        <w:numPr>
          <w:ilvl w:val="1"/>
          <w:numId w:val="33"/>
        </w:numPr>
        <w:shd w:val="clear" w:color="auto" w:fill="FFFFFF"/>
        <w:tabs>
          <w:tab w:val="left" w:pos="568"/>
          <w:tab w:val="left" w:pos="1276"/>
          <w:tab w:val="left" w:pos="1560"/>
        </w:tabs>
        <w:ind w:left="0" w:firstLine="709"/>
        <w:jc w:val="both"/>
        <w:rPr>
          <w:bCs/>
        </w:rPr>
      </w:pPr>
      <w:r w:rsidRPr="000F6490">
        <w:rPr>
          <w:bCs/>
        </w:rPr>
        <w:t>При наличии у Подрядчика просроченной дебиторской задолженности перед Заказчиком по любому договору, заключенному между Подрядчиком и Заказчиком, последнее имеет право в одностороннем порядке произвести зачет просроченной дебиторской задолженности с кредиторской задолженностью, возникающей у Заказчика по договору. При этом указанный зачет не освобождает Подрядчика от исполнения обязательств по договору.</w:t>
      </w:r>
    </w:p>
    <w:p w:rsidR="005264C7" w:rsidRPr="005264C7" w:rsidRDefault="005264C7" w:rsidP="005264C7">
      <w:pPr>
        <w:pStyle w:val="ae"/>
        <w:numPr>
          <w:ilvl w:val="1"/>
          <w:numId w:val="33"/>
        </w:numPr>
        <w:shd w:val="clear" w:color="auto" w:fill="FFFFFF"/>
        <w:tabs>
          <w:tab w:val="left" w:pos="709"/>
        </w:tabs>
        <w:ind w:hanging="547"/>
        <w:rPr>
          <w:bCs/>
        </w:rPr>
      </w:pPr>
      <w:r w:rsidRPr="005264C7">
        <w:rPr>
          <w:bCs/>
        </w:rPr>
        <w:t>Датой подписания договора считается дата последнего подписанта</w:t>
      </w:r>
    </w:p>
    <w:p w:rsidR="00A8536B" w:rsidRPr="005264C7" w:rsidRDefault="00A8536B" w:rsidP="008904E5">
      <w:pPr>
        <w:pStyle w:val="ae"/>
        <w:numPr>
          <w:ilvl w:val="1"/>
          <w:numId w:val="33"/>
        </w:numPr>
        <w:shd w:val="clear" w:color="auto" w:fill="FFFFFF"/>
        <w:ind w:left="0" w:firstLine="709"/>
        <w:jc w:val="both"/>
        <w:rPr>
          <w:bCs/>
        </w:rPr>
      </w:pPr>
      <w:r w:rsidRPr="005264C7">
        <w:rPr>
          <w:bCs/>
        </w:rPr>
        <w:t>Во всем остальном, что не урегулировано Договором, Стороны руководствуются законодательством Российской Федерации.</w:t>
      </w:r>
    </w:p>
    <w:p w:rsidR="00103501" w:rsidRDefault="00103501" w:rsidP="00103501">
      <w:pPr>
        <w:pStyle w:val="ae"/>
        <w:shd w:val="clear" w:color="auto" w:fill="FFFFFF"/>
        <w:tabs>
          <w:tab w:val="left" w:pos="426"/>
          <w:tab w:val="left" w:pos="1134"/>
        </w:tabs>
        <w:ind w:left="709"/>
        <w:rPr>
          <w:b/>
          <w:bCs/>
        </w:rPr>
      </w:pPr>
    </w:p>
    <w:p w:rsidR="00DC2B59" w:rsidRDefault="00DC2B59" w:rsidP="003F5135">
      <w:pPr>
        <w:pStyle w:val="ae"/>
        <w:numPr>
          <w:ilvl w:val="0"/>
          <w:numId w:val="18"/>
        </w:numPr>
        <w:shd w:val="clear" w:color="auto" w:fill="FFFFFF"/>
        <w:tabs>
          <w:tab w:val="left" w:pos="426"/>
          <w:tab w:val="left" w:pos="1134"/>
        </w:tabs>
        <w:ind w:left="0" w:firstLine="709"/>
        <w:jc w:val="center"/>
        <w:rPr>
          <w:b/>
          <w:bCs/>
        </w:rPr>
      </w:pPr>
      <w:r w:rsidRPr="000F6490">
        <w:rPr>
          <w:b/>
          <w:bCs/>
        </w:rPr>
        <w:t>Список приложений</w:t>
      </w:r>
    </w:p>
    <w:p w:rsidR="000F69BE" w:rsidRPr="000F6490" w:rsidRDefault="000F69BE" w:rsidP="001D5310">
      <w:pPr>
        <w:pStyle w:val="ae"/>
        <w:shd w:val="clear" w:color="auto" w:fill="FFFFFF"/>
        <w:ind w:left="0" w:firstLine="709"/>
        <w:jc w:val="both"/>
        <w:rPr>
          <w:bCs/>
        </w:rPr>
      </w:pPr>
      <w:r w:rsidRPr="000F6490">
        <w:t xml:space="preserve">Приложение № </w:t>
      </w:r>
      <w:r w:rsidRPr="000F6490">
        <w:rPr>
          <w:bCs/>
        </w:rPr>
        <w:t>1 – Техническое задание;</w:t>
      </w:r>
    </w:p>
    <w:p w:rsidR="00131126" w:rsidRPr="000F6490" w:rsidRDefault="000F69BE" w:rsidP="001D5310">
      <w:pPr>
        <w:pStyle w:val="ae"/>
        <w:shd w:val="clear" w:color="auto" w:fill="FFFFFF"/>
        <w:ind w:left="0" w:firstLine="709"/>
        <w:jc w:val="both"/>
        <w:rPr>
          <w:bCs/>
        </w:rPr>
      </w:pPr>
      <w:r w:rsidRPr="000F6490">
        <w:rPr>
          <w:bCs/>
        </w:rPr>
        <w:t>Приложение №</w:t>
      </w:r>
      <w:r w:rsidR="00EF5B60" w:rsidRPr="000F6490">
        <w:rPr>
          <w:bCs/>
        </w:rPr>
        <w:t xml:space="preserve"> </w:t>
      </w:r>
      <w:r w:rsidRPr="000F6490">
        <w:rPr>
          <w:bCs/>
        </w:rPr>
        <w:t>2</w:t>
      </w:r>
      <w:r w:rsidR="00D26DEA" w:rsidRPr="000F6490">
        <w:rPr>
          <w:bCs/>
        </w:rPr>
        <w:t xml:space="preserve"> </w:t>
      </w:r>
      <w:r w:rsidRPr="000F6490">
        <w:rPr>
          <w:bCs/>
        </w:rPr>
        <w:t>-</w:t>
      </w:r>
      <w:r w:rsidR="00F4682B" w:rsidRPr="000F6490">
        <w:rPr>
          <w:bCs/>
        </w:rPr>
        <w:t xml:space="preserve"> </w:t>
      </w:r>
      <w:r w:rsidR="00860D97" w:rsidRPr="000F6490">
        <w:rPr>
          <w:bCs/>
        </w:rPr>
        <w:t>Сводный</w:t>
      </w:r>
      <w:r w:rsidR="00131126" w:rsidRPr="000F6490">
        <w:rPr>
          <w:bCs/>
        </w:rPr>
        <w:t xml:space="preserve"> сметный расчет</w:t>
      </w:r>
      <w:r w:rsidR="00C11570" w:rsidRPr="000F6490">
        <w:rPr>
          <w:bCs/>
        </w:rPr>
        <w:t>;</w:t>
      </w:r>
      <w:r w:rsidR="00131126" w:rsidRPr="000F6490">
        <w:rPr>
          <w:bCs/>
        </w:rPr>
        <w:t xml:space="preserve"> </w:t>
      </w:r>
    </w:p>
    <w:p w:rsidR="000F69BE" w:rsidRPr="000F6490" w:rsidRDefault="000F69BE" w:rsidP="001D5310">
      <w:pPr>
        <w:pStyle w:val="ae"/>
        <w:shd w:val="clear" w:color="auto" w:fill="FFFFFF"/>
        <w:ind w:left="0" w:firstLine="709"/>
        <w:jc w:val="both"/>
        <w:rPr>
          <w:bCs/>
        </w:rPr>
      </w:pPr>
      <w:r w:rsidRPr="000F6490">
        <w:rPr>
          <w:bCs/>
        </w:rPr>
        <w:t>Приложени</w:t>
      </w:r>
      <w:r w:rsidR="00131126" w:rsidRPr="000F6490">
        <w:rPr>
          <w:bCs/>
        </w:rPr>
        <w:t>е №</w:t>
      </w:r>
      <w:r w:rsidR="00860D97" w:rsidRPr="000F6490">
        <w:rPr>
          <w:bCs/>
        </w:rPr>
        <w:t xml:space="preserve"> </w:t>
      </w:r>
      <w:r w:rsidRPr="000F6490">
        <w:rPr>
          <w:bCs/>
        </w:rPr>
        <w:t>3</w:t>
      </w:r>
      <w:r w:rsidR="00D26DEA" w:rsidRPr="000F6490">
        <w:rPr>
          <w:bCs/>
        </w:rPr>
        <w:t xml:space="preserve"> </w:t>
      </w:r>
      <w:r w:rsidRPr="000F6490">
        <w:rPr>
          <w:bCs/>
        </w:rPr>
        <w:t>–</w:t>
      </w:r>
      <w:r w:rsidR="00860D97" w:rsidRPr="000F6490">
        <w:rPr>
          <w:bCs/>
        </w:rPr>
        <w:t xml:space="preserve"> Акт</w:t>
      </w:r>
      <w:r w:rsidR="00131126" w:rsidRPr="000F6490">
        <w:rPr>
          <w:bCs/>
        </w:rPr>
        <w:t xml:space="preserve"> сдачи-приемки ме</w:t>
      </w:r>
      <w:r w:rsidR="00C11570" w:rsidRPr="000F6490">
        <w:rPr>
          <w:bCs/>
        </w:rPr>
        <w:t>ста производства работ</w:t>
      </w:r>
      <w:r w:rsidR="00860D97" w:rsidRPr="000F6490">
        <w:rPr>
          <w:bCs/>
        </w:rPr>
        <w:t xml:space="preserve"> (форма)</w:t>
      </w:r>
      <w:r w:rsidR="00131126" w:rsidRPr="000F6490">
        <w:rPr>
          <w:bCs/>
        </w:rPr>
        <w:t>;</w:t>
      </w:r>
    </w:p>
    <w:p w:rsidR="00131126" w:rsidRPr="000F6490" w:rsidRDefault="00BC53DC" w:rsidP="001D5310">
      <w:pPr>
        <w:pStyle w:val="ae"/>
        <w:shd w:val="clear" w:color="auto" w:fill="FFFFFF"/>
        <w:ind w:left="0" w:firstLine="709"/>
        <w:jc w:val="both"/>
        <w:rPr>
          <w:bCs/>
        </w:rPr>
      </w:pPr>
      <w:r w:rsidRPr="000F6490">
        <w:rPr>
          <w:bCs/>
        </w:rPr>
        <w:t xml:space="preserve">Приложение № </w:t>
      </w:r>
      <w:r w:rsidR="007C5A95" w:rsidRPr="000F6490">
        <w:rPr>
          <w:bCs/>
        </w:rPr>
        <w:t>4</w:t>
      </w:r>
      <w:r w:rsidR="00131126" w:rsidRPr="000F6490">
        <w:rPr>
          <w:bCs/>
        </w:rPr>
        <w:t xml:space="preserve"> -</w:t>
      </w:r>
      <w:r w:rsidRPr="000F6490">
        <w:rPr>
          <w:bCs/>
        </w:rPr>
        <w:t xml:space="preserve"> </w:t>
      </w:r>
      <w:r w:rsidR="00131126" w:rsidRPr="000F6490">
        <w:rPr>
          <w:bCs/>
        </w:rPr>
        <w:t>Соглашение об обеспечении охраны труда промышленной, пожарной и экологической безопасности</w:t>
      </w:r>
      <w:r w:rsidR="00C11570" w:rsidRPr="000F6490">
        <w:rPr>
          <w:bCs/>
        </w:rPr>
        <w:t>;</w:t>
      </w:r>
    </w:p>
    <w:p w:rsidR="007C5A95" w:rsidRDefault="007C5A95" w:rsidP="001D5310">
      <w:pPr>
        <w:pStyle w:val="ae"/>
        <w:shd w:val="clear" w:color="auto" w:fill="FFFFFF"/>
        <w:ind w:left="0" w:firstLine="709"/>
        <w:jc w:val="both"/>
        <w:rPr>
          <w:bCs/>
        </w:rPr>
      </w:pPr>
      <w:r w:rsidRPr="000F6490">
        <w:rPr>
          <w:bCs/>
        </w:rPr>
        <w:t xml:space="preserve">Приложение № 5 – </w:t>
      </w:r>
      <w:r w:rsidR="00131126" w:rsidRPr="000F6490">
        <w:rPr>
          <w:bCs/>
        </w:rPr>
        <w:t>Размер ответственности Подрядчика за нарушения пропускного и внутриобъектового режима, требований охраны труда, пожарной и промышленной б</w:t>
      </w:r>
      <w:r w:rsidR="0081134C" w:rsidRPr="000F6490">
        <w:rPr>
          <w:bCs/>
        </w:rPr>
        <w:t>езопасности;</w:t>
      </w:r>
    </w:p>
    <w:p w:rsidR="001C0CC8" w:rsidRPr="002E2539" w:rsidRDefault="00714FB4" w:rsidP="001C0CC8">
      <w:pPr>
        <w:pStyle w:val="ae"/>
        <w:shd w:val="clear" w:color="auto" w:fill="FFFFFF"/>
        <w:ind w:left="0" w:firstLine="709"/>
        <w:jc w:val="both"/>
        <w:rPr>
          <w:bCs/>
          <w:sz w:val="20"/>
          <w:szCs w:val="20"/>
        </w:rPr>
      </w:pPr>
      <w:r>
        <w:rPr>
          <w:bCs/>
        </w:rPr>
        <w:t xml:space="preserve">Приложение № 6 </w:t>
      </w:r>
      <w:r w:rsidR="001C0CC8" w:rsidRPr="001C0CC8">
        <w:rPr>
          <w:bCs/>
        </w:rPr>
        <w:t xml:space="preserve">– Информационное письмо налогового органа </w:t>
      </w:r>
      <w:r>
        <w:rPr>
          <w:bCs/>
        </w:rPr>
        <w:t xml:space="preserve">о системе налогообложения </w:t>
      </w:r>
      <w:r w:rsidR="001C0CC8" w:rsidRPr="001C0CC8">
        <w:rPr>
          <w:bCs/>
        </w:rPr>
        <w:t>(форма).</w:t>
      </w:r>
    </w:p>
    <w:p w:rsidR="001C0CC8" w:rsidRPr="000F6490" w:rsidRDefault="001C0CC8" w:rsidP="001D5310">
      <w:pPr>
        <w:pStyle w:val="ae"/>
        <w:shd w:val="clear" w:color="auto" w:fill="FFFFFF"/>
        <w:ind w:left="0" w:firstLine="709"/>
        <w:jc w:val="both"/>
        <w:rPr>
          <w:bCs/>
        </w:rPr>
      </w:pPr>
    </w:p>
    <w:p w:rsidR="003F5F8B" w:rsidRPr="000F6490" w:rsidRDefault="00240352" w:rsidP="003F5135">
      <w:pPr>
        <w:pStyle w:val="ae"/>
        <w:numPr>
          <w:ilvl w:val="0"/>
          <w:numId w:val="18"/>
        </w:numPr>
        <w:shd w:val="clear" w:color="auto" w:fill="FFFFFF"/>
        <w:tabs>
          <w:tab w:val="left" w:pos="426"/>
          <w:tab w:val="left" w:pos="1134"/>
        </w:tabs>
        <w:ind w:left="0" w:firstLine="709"/>
        <w:jc w:val="center"/>
        <w:rPr>
          <w:b/>
          <w:bCs/>
        </w:rPr>
      </w:pPr>
      <w:r w:rsidRPr="000F6490">
        <w:rPr>
          <w:b/>
          <w:bCs/>
        </w:rPr>
        <w:t>А</w:t>
      </w:r>
      <w:r w:rsidR="004B090F" w:rsidRPr="000F6490">
        <w:rPr>
          <w:b/>
          <w:bCs/>
        </w:rPr>
        <w:t xml:space="preserve">дреса и платежные реквизиты </w:t>
      </w:r>
      <w:r w:rsidR="002B125D" w:rsidRPr="000F6490">
        <w:rPr>
          <w:b/>
          <w:bCs/>
        </w:rPr>
        <w:t>С</w:t>
      </w:r>
      <w:r w:rsidR="004B090F" w:rsidRPr="000F6490">
        <w:rPr>
          <w:b/>
          <w:bCs/>
        </w:rPr>
        <w:t>торон</w:t>
      </w:r>
    </w:p>
    <w:tbl>
      <w:tblPr>
        <w:tblW w:w="9917" w:type="dxa"/>
        <w:tblInd w:w="284" w:type="dxa"/>
        <w:tblLook w:val="01E0" w:firstRow="1" w:lastRow="1" w:firstColumn="1" w:lastColumn="1" w:noHBand="0" w:noVBand="0"/>
      </w:tblPr>
      <w:tblGrid>
        <w:gridCol w:w="4819"/>
        <w:gridCol w:w="5098"/>
      </w:tblGrid>
      <w:tr w:rsidR="004370AC" w:rsidRPr="000F6490" w:rsidTr="00EB03E9">
        <w:trPr>
          <w:trHeight w:val="113"/>
        </w:trPr>
        <w:tc>
          <w:tcPr>
            <w:tcW w:w="4819" w:type="dxa"/>
          </w:tcPr>
          <w:p w:rsidR="004370AC" w:rsidRPr="000F6490" w:rsidRDefault="004370AC" w:rsidP="009223AC">
            <w:pPr>
              <w:spacing w:line="240" w:lineRule="auto"/>
              <w:ind w:firstLine="0"/>
              <w:rPr>
                <w:sz w:val="24"/>
                <w:szCs w:val="24"/>
              </w:rPr>
            </w:pPr>
            <w:bookmarkStart w:id="30" w:name="RANGE!A1:AG42"/>
            <w:bookmarkStart w:id="31" w:name="RANGE!A1:AG40"/>
            <w:bookmarkEnd w:id="30"/>
            <w:bookmarkEnd w:id="31"/>
            <w:r w:rsidRPr="000F6490">
              <w:rPr>
                <w:sz w:val="24"/>
                <w:szCs w:val="24"/>
              </w:rPr>
              <w:t>ЗАКАЗЧИК:</w:t>
            </w:r>
          </w:p>
        </w:tc>
        <w:tc>
          <w:tcPr>
            <w:tcW w:w="5098" w:type="dxa"/>
          </w:tcPr>
          <w:p w:rsidR="004370AC" w:rsidRPr="000F6490" w:rsidRDefault="004370AC" w:rsidP="009223AC">
            <w:pPr>
              <w:spacing w:line="240" w:lineRule="auto"/>
              <w:rPr>
                <w:sz w:val="24"/>
                <w:szCs w:val="24"/>
              </w:rPr>
            </w:pPr>
            <w:r w:rsidRPr="000F6490">
              <w:rPr>
                <w:sz w:val="24"/>
                <w:szCs w:val="24"/>
              </w:rPr>
              <w:t>ПОДРЯДЧИК:</w:t>
            </w:r>
          </w:p>
        </w:tc>
      </w:tr>
      <w:tr w:rsidR="004370AC" w:rsidRPr="000F6490" w:rsidTr="00EB03E9">
        <w:trPr>
          <w:trHeight w:val="113"/>
        </w:trPr>
        <w:tc>
          <w:tcPr>
            <w:tcW w:w="4819" w:type="dxa"/>
            <w:shd w:val="clear" w:color="auto" w:fill="auto"/>
          </w:tcPr>
          <w:p w:rsidR="00EB03E9" w:rsidRDefault="006B345C" w:rsidP="009223AC">
            <w:pPr>
              <w:spacing w:line="240" w:lineRule="auto"/>
              <w:ind w:firstLine="0"/>
              <w:rPr>
                <w:b/>
                <w:sz w:val="24"/>
                <w:szCs w:val="24"/>
              </w:rPr>
            </w:pPr>
            <w:r w:rsidRPr="000F6490">
              <w:rPr>
                <w:b/>
                <w:sz w:val="24"/>
                <w:szCs w:val="24"/>
              </w:rPr>
              <w:t>Публичное акционерное общество</w:t>
            </w:r>
          </w:p>
          <w:p w:rsidR="004370AC" w:rsidRPr="000F6490" w:rsidRDefault="004370AC" w:rsidP="009223AC">
            <w:pPr>
              <w:spacing w:line="240" w:lineRule="auto"/>
              <w:ind w:firstLine="0"/>
              <w:rPr>
                <w:b/>
                <w:sz w:val="24"/>
                <w:szCs w:val="24"/>
              </w:rPr>
            </w:pPr>
            <w:r w:rsidRPr="000F6490">
              <w:rPr>
                <w:b/>
                <w:sz w:val="24"/>
                <w:szCs w:val="24"/>
              </w:rPr>
              <w:t>«Якутскэнерго»</w:t>
            </w:r>
            <w:r w:rsidR="00EB03E9">
              <w:rPr>
                <w:b/>
                <w:sz w:val="24"/>
                <w:szCs w:val="24"/>
              </w:rPr>
              <w:t xml:space="preserve"> (ПАО «Якутскэнерго»)</w:t>
            </w:r>
          </w:p>
          <w:p w:rsidR="00BA3916" w:rsidRDefault="004370AC" w:rsidP="009223AC">
            <w:pPr>
              <w:spacing w:line="240" w:lineRule="auto"/>
              <w:ind w:firstLine="0"/>
              <w:rPr>
                <w:sz w:val="24"/>
                <w:szCs w:val="24"/>
              </w:rPr>
            </w:pPr>
            <w:r w:rsidRPr="000F6490">
              <w:rPr>
                <w:sz w:val="24"/>
                <w:szCs w:val="24"/>
              </w:rPr>
              <w:t xml:space="preserve">Место нахождения: 677001, РФ, РС (Я) </w:t>
            </w:r>
          </w:p>
          <w:p w:rsidR="004370AC" w:rsidRPr="000F6490" w:rsidRDefault="004370AC" w:rsidP="009223AC">
            <w:pPr>
              <w:spacing w:line="240" w:lineRule="auto"/>
              <w:ind w:firstLine="0"/>
              <w:rPr>
                <w:sz w:val="24"/>
                <w:szCs w:val="24"/>
              </w:rPr>
            </w:pPr>
            <w:r w:rsidRPr="000F6490">
              <w:rPr>
                <w:sz w:val="24"/>
                <w:szCs w:val="24"/>
              </w:rPr>
              <w:t>г. Якутск, ул.Ф.Попова,14.</w:t>
            </w:r>
          </w:p>
          <w:p w:rsidR="00BA3916" w:rsidRDefault="004370AC" w:rsidP="009223AC">
            <w:pPr>
              <w:spacing w:line="240" w:lineRule="auto"/>
              <w:ind w:firstLine="0"/>
              <w:rPr>
                <w:sz w:val="24"/>
                <w:szCs w:val="24"/>
              </w:rPr>
            </w:pPr>
            <w:r w:rsidRPr="000F6490">
              <w:rPr>
                <w:sz w:val="24"/>
                <w:szCs w:val="24"/>
              </w:rPr>
              <w:t xml:space="preserve">Почтовый адрес: 677001, РФ, РС (Я) </w:t>
            </w:r>
          </w:p>
          <w:p w:rsidR="004370AC" w:rsidRPr="000F6490" w:rsidRDefault="004370AC" w:rsidP="009223AC">
            <w:pPr>
              <w:spacing w:line="240" w:lineRule="auto"/>
              <w:ind w:firstLine="0"/>
              <w:rPr>
                <w:sz w:val="24"/>
                <w:szCs w:val="24"/>
              </w:rPr>
            </w:pPr>
            <w:r w:rsidRPr="000F6490">
              <w:rPr>
                <w:sz w:val="24"/>
                <w:szCs w:val="24"/>
              </w:rPr>
              <w:t>г. Якутск, ул.Ф.Попова,14.</w:t>
            </w:r>
          </w:p>
          <w:p w:rsidR="004370AC" w:rsidRPr="000F6490" w:rsidRDefault="004370AC" w:rsidP="009223AC">
            <w:pPr>
              <w:spacing w:line="240" w:lineRule="auto"/>
              <w:ind w:firstLine="0"/>
              <w:rPr>
                <w:sz w:val="24"/>
                <w:szCs w:val="24"/>
              </w:rPr>
            </w:pPr>
            <w:r w:rsidRPr="000F6490">
              <w:rPr>
                <w:sz w:val="24"/>
                <w:szCs w:val="24"/>
              </w:rPr>
              <w:t>ОГРН 1021401047260</w:t>
            </w:r>
            <w:r w:rsidR="00BA3916">
              <w:rPr>
                <w:sz w:val="24"/>
                <w:szCs w:val="24"/>
              </w:rPr>
              <w:t xml:space="preserve"> /</w:t>
            </w:r>
            <w:r w:rsidRPr="000F6490">
              <w:rPr>
                <w:sz w:val="24"/>
                <w:szCs w:val="24"/>
              </w:rPr>
              <w:t xml:space="preserve"> ОКПО 00130576</w:t>
            </w:r>
          </w:p>
          <w:p w:rsidR="004370AC" w:rsidRPr="000F6490" w:rsidRDefault="004370AC" w:rsidP="009223AC">
            <w:pPr>
              <w:spacing w:line="240" w:lineRule="auto"/>
              <w:ind w:firstLine="0"/>
              <w:rPr>
                <w:sz w:val="24"/>
                <w:szCs w:val="24"/>
              </w:rPr>
            </w:pPr>
            <w:r w:rsidRPr="000F6490">
              <w:rPr>
                <w:sz w:val="24"/>
                <w:szCs w:val="24"/>
              </w:rPr>
              <w:t>ИНН1435028701</w:t>
            </w:r>
            <w:r w:rsidR="00BA3916">
              <w:rPr>
                <w:sz w:val="24"/>
                <w:szCs w:val="24"/>
              </w:rPr>
              <w:t xml:space="preserve"> </w:t>
            </w:r>
            <w:r w:rsidRPr="000F6490">
              <w:rPr>
                <w:sz w:val="24"/>
                <w:szCs w:val="24"/>
              </w:rPr>
              <w:t>/ КПП 775050001</w:t>
            </w:r>
          </w:p>
          <w:p w:rsidR="004370AC" w:rsidRPr="000F6490" w:rsidRDefault="004370AC" w:rsidP="009223AC">
            <w:pPr>
              <w:spacing w:line="240" w:lineRule="auto"/>
              <w:ind w:firstLine="0"/>
              <w:rPr>
                <w:sz w:val="24"/>
                <w:szCs w:val="24"/>
              </w:rPr>
            </w:pPr>
            <w:r w:rsidRPr="000F6490">
              <w:rPr>
                <w:sz w:val="24"/>
                <w:szCs w:val="24"/>
              </w:rPr>
              <w:t>р/с 40702810776000002894</w:t>
            </w:r>
          </w:p>
          <w:p w:rsidR="00BA3916" w:rsidRDefault="004370AC" w:rsidP="009223AC">
            <w:pPr>
              <w:spacing w:line="240" w:lineRule="auto"/>
              <w:ind w:firstLine="0"/>
              <w:rPr>
                <w:sz w:val="24"/>
                <w:szCs w:val="24"/>
              </w:rPr>
            </w:pPr>
            <w:r w:rsidRPr="000F6490">
              <w:rPr>
                <w:sz w:val="24"/>
                <w:szCs w:val="24"/>
              </w:rPr>
              <w:t xml:space="preserve">Якутское отделение N8603 </w:t>
            </w:r>
          </w:p>
          <w:p w:rsidR="004370AC" w:rsidRPr="000F6490" w:rsidRDefault="004370AC" w:rsidP="009223AC">
            <w:pPr>
              <w:spacing w:line="240" w:lineRule="auto"/>
              <w:ind w:firstLine="0"/>
              <w:rPr>
                <w:sz w:val="24"/>
                <w:szCs w:val="24"/>
              </w:rPr>
            </w:pPr>
            <w:r w:rsidRPr="000F6490">
              <w:rPr>
                <w:sz w:val="24"/>
                <w:szCs w:val="24"/>
              </w:rPr>
              <w:t>ПАО "СБЕРБАНК" г. Якутск</w:t>
            </w:r>
          </w:p>
          <w:p w:rsidR="004370AC" w:rsidRPr="000F6490" w:rsidRDefault="004370AC" w:rsidP="009223AC">
            <w:pPr>
              <w:spacing w:line="240" w:lineRule="auto"/>
              <w:ind w:firstLine="0"/>
              <w:rPr>
                <w:sz w:val="24"/>
                <w:szCs w:val="24"/>
              </w:rPr>
            </w:pPr>
            <w:r w:rsidRPr="000F6490">
              <w:rPr>
                <w:sz w:val="24"/>
                <w:szCs w:val="24"/>
              </w:rPr>
              <w:t>к\с 30101810400000000609</w:t>
            </w:r>
          </w:p>
          <w:p w:rsidR="004370AC" w:rsidRPr="000F6490" w:rsidRDefault="004370AC" w:rsidP="009223AC">
            <w:pPr>
              <w:spacing w:line="240" w:lineRule="auto"/>
              <w:ind w:firstLine="0"/>
              <w:rPr>
                <w:sz w:val="24"/>
                <w:szCs w:val="24"/>
              </w:rPr>
            </w:pPr>
            <w:r w:rsidRPr="000F6490">
              <w:rPr>
                <w:sz w:val="24"/>
                <w:szCs w:val="24"/>
              </w:rPr>
              <w:t>БИК 049805609</w:t>
            </w:r>
          </w:p>
          <w:p w:rsidR="004370AC" w:rsidRPr="000F6490" w:rsidRDefault="004370AC" w:rsidP="009223AC">
            <w:pPr>
              <w:spacing w:line="240" w:lineRule="auto"/>
              <w:ind w:firstLine="0"/>
              <w:rPr>
                <w:sz w:val="24"/>
                <w:szCs w:val="24"/>
              </w:rPr>
            </w:pPr>
            <w:r w:rsidRPr="000F6490">
              <w:rPr>
                <w:sz w:val="24"/>
                <w:szCs w:val="24"/>
              </w:rPr>
              <w:t>т. 21-13-5</w:t>
            </w:r>
            <w:r w:rsidR="00B00FAA" w:rsidRPr="000F6490">
              <w:rPr>
                <w:sz w:val="24"/>
                <w:szCs w:val="24"/>
              </w:rPr>
              <w:t>5, тел</w:t>
            </w:r>
            <w:r w:rsidRPr="000F6490">
              <w:rPr>
                <w:sz w:val="24"/>
                <w:szCs w:val="24"/>
              </w:rPr>
              <w:t>. 49-73-99</w:t>
            </w:r>
          </w:p>
          <w:p w:rsidR="004370AC" w:rsidRPr="000F6490" w:rsidRDefault="004370AC" w:rsidP="009223AC">
            <w:pPr>
              <w:spacing w:line="240" w:lineRule="auto"/>
              <w:ind w:firstLine="0"/>
              <w:rPr>
                <w:sz w:val="24"/>
                <w:szCs w:val="24"/>
              </w:rPr>
            </w:pPr>
          </w:p>
        </w:tc>
        <w:tc>
          <w:tcPr>
            <w:tcW w:w="5098" w:type="dxa"/>
            <w:shd w:val="clear" w:color="auto" w:fill="auto"/>
          </w:tcPr>
          <w:p w:rsidR="002826BA" w:rsidRPr="00C36EEB" w:rsidRDefault="002826BA" w:rsidP="006D62F2">
            <w:pPr>
              <w:snapToGrid w:val="0"/>
              <w:spacing w:line="240" w:lineRule="auto"/>
              <w:ind w:firstLine="0"/>
              <w:rPr>
                <w:b/>
                <w:sz w:val="24"/>
                <w:szCs w:val="24"/>
              </w:rPr>
            </w:pPr>
            <w:r>
              <w:rPr>
                <w:b/>
                <w:sz w:val="24"/>
                <w:szCs w:val="24"/>
              </w:rPr>
              <w:t>__________________________</w:t>
            </w:r>
          </w:p>
          <w:p w:rsidR="006D62F2" w:rsidRPr="00C36EEB" w:rsidRDefault="006D62F2" w:rsidP="006D62F2">
            <w:pPr>
              <w:snapToGrid w:val="0"/>
              <w:spacing w:line="240" w:lineRule="auto"/>
              <w:ind w:firstLine="0"/>
              <w:rPr>
                <w:sz w:val="24"/>
                <w:szCs w:val="24"/>
              </w:rPr>
            </w:pPr>
            <w:r w:rsidRPr="00C36EEB">
              <w:rPr>
                <w:sz w:val="24"/>
                <w:szCs w:val="24"/>
              </w:rPr>
              <w:t xml:space="preserve">Место нахождения: </w:t>
            </w:r>
            <w:r w:rsidR="002826BA">
              <w:rPr>
                <w:sz w:val="24"/>
                <w:szCs w:val="24"/>
              </w:rPr>
              <w:t>_____________</w:t>
            </w:r>
            <w:r w:rsidRPr="00C36EEB">
              <w:rPr>
                <w:sz w:val="24"/>
                <w:szCs w:val="24"/>
              </w:rPr>
              <w:t xml:space="preserve"> </w:t>
            </w:r>
          </w:p>
          <w:p w:rsidR="006D62F2" w:rsidRPr="00C36EEB" w:rsidRDefault="002826BA" w:rsidP="006D62F2">
            <w:pPr>
              <w:snapToGrid w:val="0"/>
              <w:spacing w:line="240" w:lineRule="auto"/>
              <w:ind w:firstLine="0"/>
              <w:rPr>
                <w:sz w:val="24"/>
                <w:szCs w:val="24"/>
              </w:rPr>
            </w:pPr>
            <w:r>
              <w:rPr>
                <w:sz w:val="24"/>
                <w:szCs w:val="24"/>
              </w:rPr>
              <w:t>______________________</w:t>
            </w:r>
          </w:p>
          <w:p w:rsidR="006D62F2" w:rsidRPr="00C36EEB" w:rsidRDefault="006D62F2" w:rsidP="006D62F2">
            <w:pPr>
              <w:snapToGrid w:val="0"/>
              <w:spacing w:line="240" w:lineRule="auto"/>
              <w:ind w:firstLine="0"/>
              <w:rPr>
                <w:sz w:val="24"/>
                <w:szCs w:val="24"/>
              </w:rPr>
            </w:pPr>
            <w:r w:rsidRPr="00C36EEB">
              <w:rPr>
                <w:sz w:val="24"/>
                <w:szCs w:val="24"/>
              </w:rPr>
              <w:t xml:space="preserve">Почтовый адрес: </w:t>
            </w:r>
            <w:r w:rsidR="002826BA">
              <w:rPr>
                <w:sz w:val="24"/>
                <w:szCs w:val="24"/>
              </w:rPr>
              <w:t>________________</w:t>
            </w:r>
          </w:p>
          <w:p w:rsidR="006D62F2" w:rsidRPr="00C36EEB" w:rsidRDefault="002826BA" w:rsidP="006D62F2">
            <w:pPr>
              <w:snapToGrid w:val="0"/>
              <w:spacing w:line="240" w:lineRule="auto"/>
              <w:ind w:firstLine="0"/>
              <w:rPr>
                <w:sz w:val="24"/>
                <w:szCs w:val="24"/>
              </w:rPr>
            </w:pPr>
            <w:r>
              <w:rPr>
                <w:sz w:val="24"/>
                <w:szCs w:val="24"/>
              </w:rPr>
              <w:t>______________________</w:t>
            </w:r>
          </w:p>
          <w:p w:rsidR="006D62F2" w:rsidRPr="00C36EEB" w:rsidRDefault="006D62F2" w:rsidP="006D62F2">
            <w:pPr>
              <w:snapToGrid w:val="0"/>
              <w:spacing w:line="240" w:lineRule="auto"/>
              <w:ind w:firstLine="0"/>
              <w:rPr>
                <w:sz w:val="24"/>
                <w:szCs w:val="24"/>
              </w:rPr>
            </w:pPr>
            <w:r>
              <w:rPr>
                <w:sz w:val="24"/>
                <w:szCs w:val="24"/>
              </w:rPr>
              <w:t xml:space="preserve">ОГРНИП </w:t>
            </w:r>
            <w:r w:rsidR="002826BA">
              <w:rPr>
                <w:sz w:val="24"/>
                <w:szCs w:val="24"/>
              </w:rPr>
              <w:t>_______________</w:t>
            </w:r>
            <w:r w:rsidRPr="00C36EEB">
              <w:rPr>
                <w:sz w:val="24"/>
                <w:szCs w:val="24"/>
              </w:rPr>
              <w:t xml:space="preserve"> </w:t>
            </w:r>
          </w:p>
          <w:p w:rsidR="006D62F2" w:rsidRDefault="006D62F2" w:rsidP="006D62F2">
            <w:pPr>
              <w:snapToGrid w:val="0"/>
              <w:spacing w:line="240" w:lineRule="auto"/>
              <w:ind w:firstLine="0"/>
              <w:rPr>
                <w:sz w:val="24"/>
                <w:szCs w:val="24"/>
              </w:rPr>
            </w:pPr>
            <w:r>
              <w:rPr>
                <w:sz w:val="24"/>
                <w:szCs w:val="24"/>
              </w:rPr>
              <w:t xml:space="preserve">ОКПО </w:t>
            </w:r>
            <w:r w:rsidR="002826BA">
              <w:rPr>
                <w:sz w:val="24"/>
                <w:szCs w:val="24"/>
              </w:rPr>
              <w:t>__________________</w:t>
            </w:r>
            <w:r>
              <w:rPr>
                <w:sz w:val="24"/>
                <w:szCs w:val="24"/>
              </w:rPr>
              <w:t xml:space="preserve"> </w:t>
            </w:r>
          </w:p>
          <w:p w:rsidR="006D62F2" w:rsidRPr="00C36EEB" w:rsidRDefault="006D62F2" w:rsidP="006D62F2">
            <w:pPr>
              <w:snapToGrid w:val="0"/>
              <w:spacing w:line="240" w:lineRule="auto"/>
              <w:ind w:firstLine="0"/>
              <w:rPr>
                <w:sz w:val="24"/>
                <w:szCs w:val="24"/>
              </w:rPr>
            </w:pPr>
            <w:r w:rsidRPr="00C36EEB">
              <w:rPr>
                <w:sz w:val="24"/>
                <w:szCs w:val="24"/>
              </w:rPr>
              <w:t xml:space="preserve"> ИНН </w:t>
            </w:r>
            <w:r w:rsidR="002826BA">
              <w:rPr>
                <w:sz w:val="24"/>
                <w:szCs w:val="24"/>
              </w:rPr>
              <w:t>_________________________</w:t>
            </w:r>
            <w:r w:rsidRPr="00C36EEB">
              <w:rPr>
                <w:sz w:val="24"/>
                <w:szCs w:val="24"/>
              </w:rPr>
              <w:t xml:space="preserve"> </w:t>
            </w:r>
          </w:p>
          <w:p w:rsidR="006D62F2" w:rsidRPr="00C36EEB" w:rsidRDefault="006D62F2" w:rsidP="006D62F2">
            <w:pPr>
              <w:snapToGrid w:val="0"/>
              <w:spacing w:line="240" w:lineRule="auto"/>
              <w:ind w:firstLine="0"/>
              <w:rPr>
                <w:sz w:val="24"/>
                <w:szCs w:val="24"/>
              </w:rPr>
            </w:pPr>
            <w:r w:rsidRPr="00C36EEB">
              <w:rPr>
                <w:sz w:val="24"/>
                <w:szCs w:val="24"/>
              </w:rPr>
              <w:t xml:space="preserve">р/с </w:t>
            </w:r>
            <w:r w:rsidR="002826BA">
              <w:rPr>
                <w:sz w:val="24"/>
                <w:szCs w:val="24"/>
              </w:rPr>
              <w:t>____________________</w:t>
            </w:r>
          </w:p>
          <w:p w:rsidR="006D62F2" w:rsidRPr="00C36EEB" w:rsidRDefault="002826BA" w:rsidP="006D62F2">
            <w:pPr>
              <w:snapToGrid w:val="0"/>
              <w:spacing w:line="240" w:lineRule="auto"/>
              <w:ind w:firstLine="0"/>
              <w:rPr>
                <w:sz w:val="24"/>
                <w:szCs w:val="24"/>
              </w:rPr>
            </w:pPr>
            <w:r>
              <w:rPr>
                <w:sz w:val="24"/>
                <w:szCs w:val="24"/>
              </w:rPr>
              <w:t>___________________________</w:t>
            </w:r>
          </w:p>
          <w:p w:rsidR="006D62F2" w:rsidRPr="00C36EEB" w:rsidRDefault="006D62F2" w:rsidP="006D62F2">
            <w:pPr>
              <w:snapToGrid w:val="0"/>
              <w:spacing w:line="240" w:lineRule="auto"/>
              <w:ind w:firstLine="0"/>
              <w:rPr>
                <w:sz w:val="24"/>
                <w:szCs w:val="24"/>
              </w:rPr>
            </w:pPr>
            <w:r w:rsidRPr="00C36EEB">
              <w:rPr>
                <w:sz w:val="24"/>
                <w:szCs w:val="24"/>
              </w:rPr>
              <w:t xml:space="preserve">к/с </w:t>
            </w:r>
            <w:r w:rsidR="002826BA">
              <w:rPr>
                <w:sz w:val="24"/>
                <w:szCs w:val="24"/>
              </w:rPr>
              <w:t>_____________________</w:t>
            </w:r>
          </w:p>
          <w:p w:rsidR="00EE7096" w:rsidRPr="000F6490" w:rsidRDefault="006D62F2" w:rsidP="002826BA">
            <w:pPr>
              <w:snapToGrid w:val="0"/>
              <w:spacing w:line="240" w:lineRule="auto"/>
              <w:ind w:firstLine="0"/>
              <w:rPr>
                <w:sz w:val="24"/>
                <w:szCs w:val="24"/>
              </w:rPr>
            </w:pPr>
            <w:r w:rsidRPr="00C36EEB">
              <w:rPr>
                <w:sz w:val="24"/>
                <w:szCs w:val="24"/>
              </w:rPr>
              <w:t xml:space="preserve">БИК </w:t>
            </w:r>
            <w:r w:rsidR="002826BA">
              <w:rPr>
                <w:sz w:val="24"/>
                <w:szCs w:val="24"/>
              </w:rPr>
              <w:t>________________</w:t>
            </w:r>
          </w:p>
        </w:tc>
      </w:tr>
      <w:tr w:rsidR="004370AC" w:rsidRPr="000F6490" w:rsidTr="00093740">
        <w:trPr>
          <w:trHeight w:val="2052"/>
        </w:trPr>
        <w:tc>
          <w:tcPr>
            <w:tcW w:w="4819" w:type="dxa"/>
          </w:tcPr>
          <w:p w:rsidR="005476AC" w:rsidRDefault="005476AC" w:rsidP="005476AC">
            <w:pPr>
              <w:spacing w:line="240" w:lineRule="auto"/>
              <w:ind w:firstLine="0"/>
              <w:rPr>
                <w:sz w:val="24"/>
                <w:szCs w:val="24"/>
              </w:rPr>
            </w:pPr>
            <w:r>
              <w:rPr>
                <w:sz w:val="24"/>
                <w:szCs w:val="24"/>
              </w:rPr>
              <w:t>Заместитель Генерального директора</w:t>
            </w:r>
          </w:p>
          <w:p w:rsidR="005476AC" w:rsidRDefault="005476AC" w:rsidP="005476AC">
            <w:pPr>
              <w:spacing w:line="240" w:lineRule="auto"/>
              <w:ind w:firstLine="0"/>
              <w:rPr>
                <w:sz w:val="24"/>
                <w:szCs w:val="24"/>
              </w:rPr>
            </w:pPr>
            <w:r>
              <w:rPr>
                <w:sz w:val="24"/>
                <w:szCs w:val="24"/>
              </w:rPr>
              <w:t>по управлению ресурсами</w:t>
            </w:r>
          </w:p>
          <w:p w:rsidR="005476AC" w:rsidRDefault="005476AC" w:rsidP="005476AC">
            <w:pPr>
              <w:spacing w:line="240" w:lineRule="auto"/>
              <w:ind w:firstLine="0"/>
              <w:rPr>
                <w:sz w:val="24"/>
                <w:szCs w:val="24"/>
              </w:rPr>
            </w:pPr>
          </w:p>
          <w:p w:rsidR="005476AC" w:rsidRPr="000F6490" w:rsidRDefault="005476AC" w:rsidP="005476AC">
            <w:pPr>
              <w:spacing w:line="240" w:lineRule="auto"/>
              <w:ind w:firstLine="0"/>
              <w:rPr>
                <w:sz w:val="24"/>
                <w:szCs w:val="24"/>
              </w:rPr>
            </w:pPr>
            <w:r w:rsidRPr="000F6490">
              <w:rPr>
                <w:sz w:val="24"/>
                <w:szCs w:val="24"/>
              </w:rPr>
              <w:t>___________________</w:t>
            </w:r>
            <w:r>
              <w:rPr>
                <w:sz w:val="24"/>
                <w:szCs w:val="24"/>
              </w:rPr>
              <w:t>/</w:t>
            </w:r>
            <w:r>
              <w:t xml:space="preserve"> </w:t>
            </w:r>
            <w:r>
              <w:rPr>
                <w:sz w:val="24"/>
                <w:szCs w:val="24"/>
              </w:rPr>
              <w:t>Куртуяхов С.Н</w:t>
            </w:r>
            <w:r w:rsidRPr="00A4539C">
              <w:rPr>
                <w:sz w:val="24"/>
                <w:szCs w:val="24"/>
              </w:rPr>
              <w:t>./</w:t>
            </w:r>
          </w:p>
          <w:p w:rsidR="005476AC" w:rsidRPr="000F6490" w:rsidRDefault="005476AC" w:rsidP="005476AC">
            <w:pPr>
              <w:spacing w:line="240" w:lineRule="auto"/>
              <w:ind w:firstLine="0"/>
              <w:rPr>
                <w:sz w:val="24"/>
                <w:szCs w:val="24"/>
              </w:rPr>
            </w:pPr>
          </w:p>
          <w:p w:rsidR="00A97181" w:rsidRPr="000F6490" w:rsidRDefault="007F3DE9" w:rsidP="009223AC">
            <w:pPr>
              <w:spacing w:line="240" w:lineRule="auto"/>
              <w:ind w:firstLine="0"/>
              <w:rPr>
                <w:sz w:val="24"/>
                <w:szCs w:val="24"/>
              </w:rPr>
            </w:pPr>
            <w:r>
              <w:rPr>
                <w:sz w:val="24"/>
                <w:szCs w:val="24"/>
              </w:rPr>
              <w:t>«___</w:t>
            </w:r>
            <w:r w:rsidR="00402A87">
              <w:rPr>
                <w:sz w:val="24"/>
                <w:szCs w:val="24"/>
              </w:rPr>
              <w:t>_»___________</w:t>
            </w:r>
            <w:r w:rsidR="00D43379">
              <w:rPr>
                <w:sz w:val="24"/>
                <w:szCs w:val="24"/>
              </w:rPr>
              <w:t>__2026</w:t>
            </w:r>
            <w:r w:rsidR="00A97181" w:rsidRPr="000F6490">
              <w:rPr>
                <w:sz w:val="24"/>
                <w:szCs w:val="24"/>
              </w:rPr>
              <w:t>г.</w:t>
            </w:r>
          </w:p>
          <w:p w:rsidR="004370AC" w:rsidRPr="000F6490" w:rsidRDefault="00A97181" w:rsidP="002A0AF8">
            <w:pPr>
              <w:spacing w:line="240" w:lineRule="auto"/>
              <w:ind w:firstLine="0"/>
              <w:rPr>
                <w:sz w:val="24"/>
                <w:szCs w:val="24"/>
              </w:rPr>
            </w:pPr>
            <w:r w:rsidRPr="000F6490">
              <w:rPr>
                <w:sz w:val="24"/>
                <w:szCs w:val="24"/>
              </w:rPr>
              <w:t>м.п.</w:t>
            </w:r>
          </w:p>
        </w:tc>
        <w:tc>
          <w:tcPr>
            <w:tcW w:w="5098" w:type="dxa"/>
          </w:tcPr>
          <w:p w:rsidR="006D62F2" w:rsidRDefault="002826BA" w:rsidP="006D62F2">
            <w:pPr>
              <w:spacing w:line="240" w:lineRule="auto"/>
              <w:ind w:firstLine="26"/>
              <w:contextualSpacing/>
              <w:rPr>
                <w:sz w:val="24"/>
                <w:szCs w:val="24"/>
              </w:rPr>
            </w:pPr>
            <w:r>
              <w:rPr>
                <w:sz w:val="24"/>
                <w:szCs w:val="24"/>
              </w:rPr>
              <w:t>____________________________</w:t>
            </w:r>
          </w:p>
          <w:p w:rsidR="00C36EEB" w:rsidRDefault="00C36EEB" w:rsidP="00C36EEB">
            <w:pPr>
              <w:spacing w:line="240" w:lineRule="auto"/>
              <w:ind w:firstLine="26"/>
              <w:contextualSpacing/>
              <w:rPr>
                <w:sz w:val="24"/>
                <w:szCs w:val="24"/>
              </w:rPr>
            </w:pPr>
          </w:p>
          <w:p w:rsidR="006D62F2" w:rsidRPr="000F6490" w:rsidRDefault="006D62F2" w:rsidP="00C36EEB">
            <w:pPr>
              <w:spacing w:line="240" w:lineRule="auto"/>
              <w:ind w:firstLine="26"/>
              <w:contextualSpacing/>
              <w:rPr>
                <w:sz w:val="24"/>
                <w:szCs w:val="24"/>
              </w:rPr>
            </w:pPr>
          </w:p>
          <w:p w:rsidR="00C36EEB" w:rsidRPr="000F6490" w:rsidRDefault="006D62F2" w:rsidP="00C36EEB">
            <w:pPr>
              <w:spacing w:line="240" w:lineRule="auto"/>
              <w:ind w:firstLine="26"/>
              <w:rPr>
                <w:sz w:val="24"/>
                <w:szCs w:val="24"/>
              </w:rPr>
            </w:pPr>
            <w:r>
              <w:rPr>
                <w:sz w:val="24"/>
                <w:szCs w:val="24"/>
              </w:rPr>
              <w:t>_________________/</w:t>
            </w:r>
            <w:r w:rsidR="002826BA">
              <w:rPr>
                <w:sz w:val="24"/>
                <w:szCs w:val="24"/>
              </w:rPr>
              <w:t>______________</w:t>
            </w:r>
            <w:r>
              <w:rPr>
                <w:sz w:val="24"/>
                <w:szCs w:val="24"/>
              </w:rPr>
              <w:t>/</w:t>
            </w:r>
            <w:r w:rsidR="00C36EEB" w:rsidRPr="000F6490">
              <w:rPr>
                <w:sz w:val="24"/>
                <w:szCs w:val="24"/>
              </w:rPr>
              <w:t xml:space="preserve">   </w:t>
            </w:r>
          </w:p>
          <w:p w:rsidR="00C36EEB" w:rsidRPr="000F6490" w:rsidRDefault="00C36EEB" w:rsidP="00C36EEB">
            <w:pPr>
              <w:spacing w:line="240" w:lineRule="auto"/>
              <w:ind w:firstLine="26"/>
              <w:rPr>
                <w:sz w:val="24"/>
                <w:szCs w:val="24"/>
              </w:rPr>
            </w:pPr>
          </w:p>
          <w:p w:rsidR="0053293C" w:rsidRDefault="00D43379" w:rsidP="00C36EEB">
            <w:pPr>
              <w:spacing w:line="240" w:lineRule="auto"/>
              <w:ind w:firstLine="26"/>
              <w:contextualSpacing/>
              <w:rPr>
                <w:sz w:val="24"/>
                <w:szCs w:val="24"/>
              </w:rPr>
            </w:pPr>
            <w:r>
              <w:rPr>
                <w:sz w:val="24"/>
                <w:szCs w:val="24"/>
              </w:rPr>
              <w:t>«____»_____________2026</w:t>
            </w:r>
            <w:r w:rsidR="00C36EEB" w:rsidRPr="000F6490">
              <w:rPr>
                <w:sz w:val="24"/>
                <w:szCs w:val="24"/>
              </w:rPr>
              <w:t>г</w:t>
            </w:r>
          </w:p>
          <w:p w:rsidR="007F3DE9" w:rsidRDefault="007F3DE9" w:rsidP="002A0AF8">
            <w:pPr>
              <w:spacing w:line="240" w:lineRule="auto"/>
              <w:ind w:firstLine="26"/>
              <w:contextualSpacing/>
              <w:rPr>
                <w:sz w:val="24"/>
                <w:szCs w:val="24"/>
              </w:rPr>
            </w:pPr>
          </w:p>
          <w:p w:rsidR="00710DFA" w:rsidRPr="000F6490" w:rsidRDefault="00710DFA" w:rsidP="002A0AF8">
            <w:pPr>
              <w:spacing w:line="240" w:lineRule="auto"/>
              <w:ind w:firstLine="26"/>
              <w:rPr>
                <w:sz w:val="24"/>
                <w:szCs w:val="24"/>
              </w:rPr>
            </w:pPr>
          </w:p>
        </w:tc>
      </w:tr>
      <w:tr w:rsidR="00DE177B" w:rsidRPr="000F6490" w:rsidTr="00EB03E9">
        <w:trPr>
          <w:trHeight w:val="113"/>
        </w:trPr>
        <w:tc>
          <w:tcPr>
            <w:tcW w:w="4819" w:type="dxa"/>
          </w:tcPr>
          <w:p w:rsidR="00DE177B" w:rsidRPr="000F6490" w:rsidRDefault="00DE177B" w:rsidP="009223AC">
            <w:pPr>
              <w:spacing w:line="240" w:lineRule="auto"/>
              <w:ind w:firstLine="0"/>
              <w:rPr>
                <w:sz w:val="24"/>
                <w:szCs w:val="24"/>
              </w:rPr>
            </w:pPr>
          </w:p>
        </w:tc>
        <w:tc>
          <w:tcPr>
            <w:tcW w:w="5098" w:type="dxa"/>
          </w:tcPr>
          <w:p w:rsidR="00DE177B" w:rsidRDefault="00710DFA" w:rsidP="00710DFA">
            <w:pPr>
              <w:tabs>
                <w:tab w:val="left" w:pos="1350"/>
              </w:tabs>
              <w:spacing w:line="240" w:lineRule="auto"/>
              <w:ind w:firstLine="26"/>
              <w:contextualSpacing/>
              <w:rPr>
                <w:sz w:val="24"/>
                <w:szCs w:val="24"/>
              </w:rPr>
            </w:pPr>
            <w:r>
              <w:rPr>
                <w:sz w:val="24"/>
                <w:szCs w:val="24"/>
              </w:rPr>
              <w:tab/>
            </w:r>
          </w:p>
          <w:p w:rsidR="00710DFA" w:rsidRDefault="00710DFA" w:rsidP="00710DFA">
            <w:pPr>
              <w:tabs>
                <w:tab w:val="left" w:pos="1350"/>
              </w:tabs>
              <w:spacing w:line="240" w:lineRule="auto"/>
              <w:ind w:firstLine="26"/>
              <w:contextualSpacing/>
              <w:rPr>
                <w:sz w:val="24"/>
                <w:szCs w:val="24"/>
              </w:rPr>
            </w:pPr>
          </w:p>
          <w:p w:rsidR="00710DFA" w:rsidRDefault="00710DFA" w:rsidP="00710DFA">
            <w:pPr>
              <w:tabs>
                <w:tab w:val="left" w:pos="1350"/>
              </w:tabs>
              <w:spacing w:line="240" w:lineRule="auto"/>
              <w:ind w:firstLine="26"/>
              <w:contextualSpacing/>
              <w:rPr>
                <w:sz w:val="24"/>
                <w:szCs w:val="24"/>
              </w:rPr>
            </w:pPr>
          </w:p>
          <w:p w:rsidR="00103501" w:rsidRDefault="00103501" w:rsidP="00710DFA">
            <w:pPr>
              <w:tabs>
                <w:tab w:val="left" w:pos="1350"/>
              </w:tabs>
              <w:spacing w:line="240" w:lineRule="auto"/>
              <w:ind w:firstLine="26"/>
              <w:contextualSpacing/>
              <w:rPr>
                <w:sz w:val="24"/>
                <w:szCs w:val="24"/>
              </w:rPr>
            </w:pPr>
          </w:p>
          <w:p w:rsidR="00103501" w:rsidRDefault="00103501" w:rsidP="00710DFA">
            <w:pPr>
              <w:tabs>
                <w:tab w:val="left" w:pos="1350"/>
              </w:tabs>
              <w:spacing w:line="240" w:lineRule="auto"/>
              <w:ind w:firstLine="26"/>
              <w:contextualSpacing/>
              <w:rPr>
                <w:sz w:val="24"/>
                <w:szCs w:val="24"/>
              </w:rPr>
            </w:pPr>
          </w:p>
          <w:p w:rsidR="00103501" w:rsidRDefault="00103501" w:rsidP="00710DFA">
            <w:pPr>
              <w:tabs>
                <w:tab w:val="left" w:pos="1350"/>
              </w:tabs>
              <w:spacing w:line="240" w:lineRule="auto"/>
              <w:ind w:firstLine="26"/>
              <w:contextualSpacing/>
              <w:rPr>
                <w:sz w:val="24"/>
                <w:szCs w:val="24"/>
              </w:rPr>
            </w:pPr>
          </w:p>
          <w:p w:rsidR="00103501" w:rsidRDefault="00103501" w:rsidP="00710DFA">
            <w:pPr>
              <w:tabs>
                <w:tab w:val="left" w:pos="1350"/>
              </w:tabs>
              <w:spacing w:line="240" w:lineRule="auto"/>
              <w:ind w:firstLine="26"/>
              <w:contextualSpacing/>
              <w:rPr>
                <w:sz w:val="24"/>
                <w:szCs w:val="24"/>
              </w:rPr>
            </w:pPr>
          </w:p>
          <w:p w:rsidR="00103501" w:rsidRDefault="00103501" w:rsidP="00710DFA">
            <w:pPr>
              <w:tabs>
                <w:tab w:val="left" w:pos="1350"/>
              </w:tabs>
              <w:spacing w:line="240" w:lineRule="auto"/>
              <w:ind w:firstLine="26"/>
              <w:contextualSpacing/>
              <w:rPr>
                <w:sz w:val="24"/>
                <w:szCs w:val="24"/>
              </w:rPr>
            </w:pPr>
          </w:p>
          <w:p w:rsidR="00710DFA" w:rsidRPr="000F6490" w:rsidRDefault="00710DFA" w:rsidP="00710DFA">
            <w:pPr>
              <w:tabs>
                <w:tab w:val="left" w:pos="1350"/>
              </w:tabs>
              <w:spacing w:line="240" w:lineRule="auto"/>
              <w:ind w:firstLine="26"/>
              <w:contextualSpacing/>
              <w:rPr>
                <w:sz w:val="24"/>
                <w:szCs w:val="24"/>
              </w:rPr>
            </w:pPr>
          </w:p>
        </w:tc>
      </w:tr>
    </w:tbl>
    <w:p w:rsidR="005E4852" w:rsidRDefault="005E4852" w:rsidP="005E424E">
      <w:pPr>
        <w:keepNext/>
        <w:tabs>
          <w:tab w:val="left" w:pos="6096"/>
        </w:tabs>
        <w:spacing w:line="240" w:lineRule="auto"/>
        <w:ind w:firstLine="709"/>
        <w:jc w:val="right"/>
        <w:outlineLvl w:val="0"/>
        <w:rPr>
          <w:snapToGrid/>
          <w:sz w:val="24"/>
          <w:szCs w:val="24"/>
        </w:rPr>
      </w:pPr>
    </w:p>
    <w:p w:rsidR="005E424E" w:rsidRPr="005E424E" w:rsidRDefault="005E424E" w:rsidP="005E424E">
      <w:pPr>
        <w:keepNext/>
        <w:tabs>
          <w:tab w:val="left" w:pos="6096"/>
        </w:tabs>
        <w:spacing w:line="240" w:lineRule="auto"/>
        <w:ind w:firstLine="709"/>
        <w:jc w:val="right"/>
        <w:outlineLvl w:val="0"/>
        <w:rPr>
          <w:snapToGrid/>
          <w:sz w:val="24"/>
          <w:szCs w:val="24"/>
        </w:rPr>
      </w:pPr>
      <w:r w:rsidRPr="005E424E">
        <w:rPr>
          <w:snapToGrid/>
          <w:sz w:val="24"/>
          <w:szCs w:val="24"/>
        </w:rPr>
        <w:t xml:space="preserve">Приложение № 1 </w:t>
      </w:r>
    </w:p>
    <w:p w:rsidR="005E424E" w:rsidRPr="005E424E" w:rsidRDefault="00DE5A3E" w:rsidP="005E424E">
      <w:pPr>
        <w:spacing w:line="240" w:lineRule="auto"/>
        <w:ind w:firstLine="0"/>
        <w:jc w:val="right"/>
        <w:rPr>
          <w:snapToGrid/>
          <w:sz w:val="24"/>
          <w:szCs w:val="24"/>
        </w:rPr>
      </w:pPr>
      <w:r>
        <w:rPr>
          <w:snapToGrid/>
          <w:sz w:val="24"/>
          <w:szCs w:val="24"/>
        </w:rPr>
        <w:t>к договору подряда № 2</w:t>
      </w:r>
      <w:r w:rsidR="00D43379">
        <w:rPr>
          <w:snapToGrid/>
          <w:sz w:val="24"/>
          <w:szCs w:val="24"/>
        </w:rPr>
        <w:t>-РЕМ/2026</w:t>
      </w:r>
    </w:p>
    <w:p w:rsidR="005E424E" w:rsidRPr="005E424E" w:rsidRDefault="00D43379" w:rsidP="005E424E">
      <w:pPr>
        <w:spacing w:line="240" w:lineRule="auto"/>
        <w:ind w:firstLine="0"/>
        <w:jc w:val="right"/>
        <w:rPr>
          <w:snapToGrid/>
          <w:sz w:val="24"/>
          <w:szCs w:val="24"/>
        </w:rPr>
      </w:pPr>
      <w:r>
        <w:rPr>
          <w:snapToGrid/>
          <w:sz w:val="24"/>
          <w:szCs w:val="24"/>
        </w:rPr>
        <w:t>от «_____»_____________2026</w:t>
      </w:r>
      <w:r w:rsidR="005E424E" w:rsidRPr="005E424E">
        <w:rPr>
          <w:snapToGrid/>
          <w:sz w:val="24"/>
          <w:szCs w:val="24"/>
        </w:rPr>
        <w:t>г.</w:t>
      </w:r>
    </w:p>
    <w:p w:rsidR="005E424E" w:rsidRPr="005E424E" w:rsidRDefault="005E424E" w:rsidP="005E424E">
      <w:pPr>
        <w:keepNext/>
        <w:tabs>
          <w:tab w:val="left" w:pos="6804"/>
        </w:tabs>
        <w:spacing w:line="240" w:lineRule="auto"/>
        <w:ind w:firstLine="709"/>
        <w:jc w:val="right"/>
        <w:outlineLvl w:val="0"/>
        <w:rPr>
          <w:i/>
          <w:snapToGrid/>
          <w:sz w:val="24"/>
          <w:szCs w:val="24"/>
        </w:rPr>
      </w:pPr>
      <w:r w:rsidRPr="005E424E">
        <w:rPr>
          <w:i/>
          <w:snapToGrid/>
          <w:sz w:val="24"/>
          <w:szCs w:val="24"/>
        </w:rPr>
        <w:t xml:space="preserve"> </w:t>
      </w:r>
    </w:p>
    <w:p w:rsidR="001C0CC8" w:rsidRDefault="001C0CC8" w:rsidP="00DE5A3E">
      <w:pPr>
        <w:keepNext/>
        <w:spacing w:line="240" w:lineRule="auto"/>
        <w:ind w:firstLine="0"/>
        <w:jc w:val="center"/>
        <w:outlineLvl w:val="2"/>
        <w:rPr>
          <w:sz w:val="24"/>
          <w:szCs w:val="24"/>
        </w:rPr>
      </w:pPr>
      <w:r w:rsidRPr="005E424E">
        <w:rPr>
          <w:snapToGrid/>
          <w:sz w:val="24"/>
          <w:szCs w:val="24"/>
        </w:rPr>
        <w:t>Техническое задание</w:t>
      </w:r>
      <w:r w:rsidR="008D4254">
        <w:rPr>
          <w:snapToGrid/>
          <w:sz w:val="24"/>
          <w:szCs w:val="24"/>
        </w:rPr>
        <w:t xml:space="preserve"> </w:t>
      </w:r>
      <w:bookmarkStart w:id="32" w:name="_GoBack"/>
      <w:bookmarkEnd w:id="32"/>
      <w:r w:rsidRPr="005E424E">
        <w:rPr>
          <w:snapToGrid/>
          <w:sz w:val="24"/>
          <w:szCs w:val="24"/>
        </w:rPr>
        <w:t xml:space="preserve"> </w:t>
      </w:r>
    </w:p>
    <w:p w:rsidR="00D43379" w:rsidRPr="00D43379" w:rsidRDefault="00D43379" w:rsidP="00D43379">
      <w:pPr>
        <w:keepNext/>
        <w:spacing w:line="240" w:lineRule="auto"/>
        <w:ind w:firstLine="0"/>
        <w:jc w:val="center"/>
        <w:outlineLvl w:val="2"/>
        <w:rPr>
          <w:sz w:val="24"/>
          <w:szCs w:val="24"/>
        </w:rPr>
      </w:pPr>
    </w:p>
    <w:p w:rsidR="008904E5" w:rsidRDefault="008904E5" w:rsidP="005E424E">
      <w:pPr>
        <w:keepNext/>
        <w:spacing w:line="240" w:lineRule="auto"/>
        <w:ind w:firstLine="0"/>
        <w:jc w:val="center"/>
        <w:outlineLvl w:val="2"/>
        <w:rPr>
          <w:snapToGrid/>
          <w:sz w:val="24"/>
          <w:szCs w:val="24"/>
        </w:rPr>
      </w:pPr>
    </w:p>
    <w:p w:rsidR="00DE5A3E" w:rsidRDefault="00DE5A3E" w:rsidP="005E424E">
      <w:pPr>
        <w:keepNext/>
        <w:spacing w:line="240" w:lineRule="auto"/>
        <w:ind w:firstLine="0"/>
        <w:jc w:val="center"/>
        <w:outlineLvl w:val="2"/>
        <w:rPr>
          <w:snapToGrid/>
          <w:sz w:val="24"/>
          <w:szCs w:val="24"/>
        </w:rPr>
      </w:pPr>
    </w:p>
    <w:p w:rsidR="00DE5A3E" w:rsidRDefault="00DE5A3E" w:rsidP="005E424E">
      <w:pPr>
        <w:keepNext/>
        <w:spacing w:line="240" w:lineRule="auto"/>
        <w:ind w:firstLine="0"/>
        <w:jc w:val="center"/>
        <w:outlineLvl w:val="2"/>
        <w:rPr>
          <w:snapToGrid/>
          <w:sz w:val="24"/>
          <w:szCs w:val="24"/>
        </w:rPr>
      </w:pPr>
    </w:p>
    <w:p w:rsidR="00DE5A3E" w:rsidRPr="005E424E" w:rsidRDefault="00DE5A3E" w:rsidP="005E424E">
      <w:pPr>
        <w:keepNext/>
        <w:spacing w:line="240" w:lineRule="auto"/>
        <w:ind w:firstLine="0"/>
        <w:jc w:val="center"/>
        <w:outlineLvl w:val="2"/>
        <w:rPr>
          <w:snapToGrid/>
          <w:sz w:val="24"/>
          <w:szCs w:val="24"/>
        </w:rPr>
      </w:pPr>
    </w:p>
    <w:p w:rsidR="005E424E" w:rsidRPr="005E424E" w:rsidRDefault="005E424E" w:rsidP="00954A77">
      <w:pPr>
        <w:tabs>
          <w:tab w:val="left" w:pos="1600"/>
        </w:tabs>
        <w:spacing w:line="240" w:lineRule="auto"/>
        <w:ind w:right="122" w:firstLine="426"/>
        <w:rPr>
          <w:snapToGrid/>
          <w:color w:val="000000"/>
          <w:sz w:val="24"/>
          <w:szCs w:val="24"/>
        </w:rPr>
      </w:pPr>
      <w:r w:rsidRPr="005E424E">
        <w:rPr>
          <w:snapToGrid/>
          <w:color w:val="000000"/>
          <w:sz w:val="24"/>
          <w:szCs w:val="24"/>
        </w:rPr>
        <w:t>ЗАКАЗЧИК</w:t>
      </w:r>
      <w:r w:rsidRPr="005E424E">
        <w:rPr>
          <w:snapToGrid/>
          <w:color w:val="000000"/>
          <w:sz w:val="24"/>
          <w:szCs w:val="24"/>
        </w:rPr>
        <w:tab/>
        <w:t xml:space="preserve">                                                                          ПОДРЯДЧИК</w:t>
      </w:r>
    </w:p>
    <w:p w:rsidR="00954A77" w:rsidRPr="005E424E" w:rsidRDefault="00954A77" w:rsidP="00954A77">
      <w:pPr>
        <w:tabs>
          <w:tab w:val="left" w:pos="1600"/>
        </w:tabs>
        <w:spacing w:line="240" w:lineRule="auto"/>
        <w:ind w:right="122" w:firstLine="426"/>
        <w:rPr>
          <w:snapToGrid/>
          <w:color w:val="000000"/>
          <w:sz w:val="24"/>
          <w:szCs w:val="24"/>
        </w:rPr>
      </w:pPr>
      <w:r>
        <w:rPr>
          <w:snapToGrid/>
          <w:color w:val="000000"/>
          <w:sz w:val="24"/>
          <w:szCs w:val="24"/>
        </w:rPr>
        <w:t>ПАО «Якутскэнерго»</w:t>
      </w:r>
    </w:p>
    <w:p w:rsidR="005E424E" w:rsidRPr="005E424E" w:rsidRDefault="005E424E" w:rsidP="005E424E">
      <w:pPr>
        <w:tabs>
          <w:tab w:val="left" w:pos="1600"/>
        </w:tabs>
        <w:spacing w:line="240" w:lineRule="auto"/>
        <w:ind w:right="122" w:firstLine="0"/>
        <w:rPr>
          <w:snapToGrid/>
          <w:color w:val="000000"/>
          <w:sz w:val="24"/>
          <w:szCs w:val="24"/>
        </w:rPr>
      </w:pPr>
    </w:p>
    <w:tbl>
      <w:tblPr>
        <w:tblW w:w="9917" w:type="dxa"/>
        <w:tblInd w:w="284" w:type="dxa"/>
        <w:tblLook w:val="01E0" w:firstRow="1" w:lastRow="1" w:firstColumn="1" w:lastColumn="1" w:noHBand="0" w:noVBand="0"/>
      </w:tblPr>
      <w:tblGrid>
        <w:gridCol w:w="4819"/>
        <w:gridCol w:w="5098"/>
      </w:tblGrid>
      <w:tr w:rsidR="00093740" w:rsidRPr="000F6490" w:rsidTr="00093740">
        <w:trPr>
          <w:trHeight w:val="2052"/>
        </w:trPr>
        <w:tc>
          <w:tcPr>
            <w:tcW w:w="4819" w:type="dxa"/>
          </w:tcPr>
          <w:p w:rsidR="006D62F2" w:rsidRDefault="005476AC" w:rsidP="006D62F2">
            <w:pPr>
              <w:spacing w:line="240" w:lineRule="auto"/>
              <w:ind w:firstLine="0"/>
              <w:rPr>
                <w:sz w:val="24"/>
                <w:szCs w:val="24"/>
              </w:rPr>
            </w:pPr>
            <w:r>
              <w:rPr>
                <w:sz w:val="24"/>
                <w:szCs w:val="24"/>
              </w:rPr>
              <w:t>Заместитель</w:t>
            </w:r>
            <w:r w:rsidR="006D62F2">
              <w:rPr>
                <w:sz w:val="24"/>
                <w:szCs w:val="24"/>
              </w:rPr>
              <w:t xml:space="preserve"> Генерального директора</w:t>
            </w:r>
          </w:p>
          <w:p w:rsidR="005476AC" w:rsidRDefault="005476AC" w:rsidP="006D62F2">
            <w:pPr>
              <w:spacing w:line="240" w:lineRule="auto"/>
              <w:ind w:firstLine="0"/>
              <w:rPr>
                <w:sz w:val="24"/>
                <w:szCs w:val="24"/>
              </w:rPr>
            </w:pPr>
            <w:r>
              <w:rPr>
                <w:sz w:val="24"/>
                <w:szCs w:val="24"/>
              </w:rPr>
              <w:t>По управлению ресурсами</w:t>
            </w:r>
          </w:p>
          <w:p w:rsidR="006D62F2" w:rsidRDefault="006D62F2" w:rsidP="006D62F2">
            <w:pPr>
              <w:spacing w:line="240" w:lineRule="auto"/>
              <w:ind w:firstLine="0"/>
              <w:rPr>
                <w:sz w:val="24"/>
                <w:szCs w:val="24"/>
              </w:rPr>
            </w:pPr>
          </w:p>
          <w:p w:rsidR="006D62F2" w:rsidRPr="000F6490" w:rsidRDefault="006D62F2" w:rsidP="006D62F2">
            <w:pPr>
              <w:spacing w:line="240" w:lineRule="auto"/>
              <w:ind w:firstLine="0"/>
              <w:rPr>
                <w:sz w:val="24"/>
                <w:szCs w:val="24"/>
              </w:rPr>
            </w:pPr>
            <w:r w:rsidRPr="000F6490">
              <w:rPr>
                <w:sz w:val="24"/>
                <w:szCs w:val="24"/>
              </w:rPr>
              <w:t>___________________</w:t>
            </w:r>
            <w:r>
              <w:rPr>
                <w:sz w:val="24"/>
                <w:szCs w:val="24"/>
              </w:rPr>
              <w:t>/</w:t>
            </w:r>
            <w:r>
              <w:t xml:space="preserve"> </w:t>
            </w:r>
            <w:r w:rsidR="005476AC">
              <w:rPr>
                <w:sz w:val="24"/>
                <w:szCs w:val="24"/>
              </w:rPr>
              <w:t xml:space="preserve">Куртуяхов </w:t>
            </w:r>
            <w:r>
              <w:rPr>
                <w:sz w:val="24"/>
                <w:szCs w:val="24"/>
              </w:rPr>
              <w:t>С.Н</w:t>
            </w:r>
            <w:r w:rsidRPr="00A4539C">
              <w:rPr>
                <w:sz w:val="24"/>
                <w:szCs w:val="24"/>
              </w:rPr>
              <w:t>./</w:t>
            </w:r>
          </w:p>
          <w:p w:rsidR="006D62F2" w:rsidRPr="000F6490" w:rsidRDefault="006D62F2" w:rsidP="006D62F2">
            <w:pPr>
              <w:spacing w:line="240" w:lineRule="auto"/>
              <w:ind w:firstLine="0"/>
              <w:rPr>
                <w:sz w:val="24"/>
                <w:szCs w:val="24"/>
              </w:rPr>
            </w:pPr>
          </w:p>
          <w:p w:rsidR="006D62F2" w:rsidRPr="000F6490" w:rsidRDefault="00D43379" w:rsidP="006D62F2">
            <w:pPr>
              <w:spacing w:line="240" w:lineRule="auto"/>
              <w:ind w:firstLine="0"/>
              <w:rPr>
                <w:sz w:val="24"/>
                <w:szCs w:val="24"/>
              </w:rPr>
            </w:pPr>
            <w:r>
              <w:rPr>
                <w:sz w:val="24"/>
                <w:szCs w:val="24"/>
              </w:rPr>
              <w:t>«____»_____________2026</w:t>
            </w:r>
            <w:r w:rsidR="006D62F2" w:rsidRPr="000F6490">
              <w:rPr>
                <w:sz w:val="24"/>
                <w:szCs w:val="24"/>
              </w:rPr>
              <w:t>г.</w:t>
            </w:r>
          </w:p>
          <w:p w:rsidR="00093740" w:rsidRPr="000F6490" w:rsidRDefault="006D62F2" w:rsidP="006D62F2">
            <w:pPr>
              <w:spacing w:line="240" w:lineRule="auto"/>
              <w:ind w:firstLine="0"/>
              <w:rPr>
                <w:sz w:val="24"/>
                <w:szCs w:val="24"/>
              </w:rPr>
            </w:pPr>
            <w:r w:rsidRPr="000F6490">
              <w:rPr>
                <w:sz w:val="24"/>
                <w:szCs w:val="24"/>
              </w:rPr>
              <w:t>м.п.</w:t>
            </w:r>
          </w:p>
        </w:tc>
        <w:tc>
          <w:tcPr>
            <w:tcW w:w="5098" w:type="dxa"/>
          </w:tcPr>
          <w:p w:rsidR="006D62F2" w:rsidRDefault="00DE5A3E" w:rsidP="006D62F2">
            <w:pPr>
              <w:spacing w:line="240" w:lineRule="auto"/>
              <w:ind w:firstLine="26"/>
              <w:contextualSpacing/>
              <w:rPr>
                <w:sz w:val="24"/>
                <w:szCs w:val="24"/>
              </w:rPr>
            </w:pPr>
            <w:r>
              <w:rPr>
                <w:sz w:val="24"/>
                <w:szCs w:val="24"/>
              </w:rPr>
              <w:t>_______________________________</w:t>
            </w:r>
          </w:p>
          <w:p w:rsidR="006D62F2" w:rsidRDefault="006D62F2" w:rsidP="006D62F2">
            <w:pPr>
              <w:spacing w:line="240" w:lineRule="auto"/>
              <w:ind w:firstLine="26"/>
              <w:contextualSpacing/>
              <w:rPr>
                <w:sz w:val="24"/>
                <w:szCs w:val="24"/>
              </w:rPr>
            </w:pPr>
          </w:p>
          <w:p w:rsidR="006D62F2" w:rsidRPr="000F6490" w:rsidRDefault="006D62F2" w:rsidP="006D62F2">
            <w:pPr>
              <w:spacing w:line="240" w:lineRule="auto"/>
              <w:ind w:firstLine="26"/>
              <w:contextualSpacing/>
              <w:rPr>
                <w:sz w:val="24"/>
                <w:szCs w:val="24"/>
              </w:rPr>
            </w:pPr>
          </w:p>
          <w:p w:rsidR="006D62F2" w:rsidRPr="000F6490" w:rsidRDefault="006D62F2" w:rsidP="006D62F2">
            <w:pPr>
              <w:spacing w:line="240" w:lineRule="auto"/>
              <w:ind w:firstLine="26"/>
              <w:rPr>
                <w:sz w:val="24"/>
                <w:szCs w:val="24"/>
              </w:rPr>
            </w:pPr>
            <w:r>
              <w:rPr>
                <w:sz w:val="24"/>
                <w:szCs w:val="24"/>
              </w:rPr>
              <w:t>_________________/</w:t>
            </w:r>
            <w:r w:rsidR="00DE5A3E">
              <w:rPr>
                <w:sz w:val="24"/>
                <w:szCs w:val="24"/>
              </w:rPr>
              <w:t>_________</w:t>
            </w:r>
            <w:r>
              <w:rPr>
                <w:sz w:val="24"/>
                <w:szCs w:val="24"/>
              </w:rPr>
              <w:t>./</w:t>
            </w:r>
            <w:r w:rsidRPr="000F6490">
              <w:rPr>
                <w:sz w:val="24"/>
                <w:szCs w:val="24"/>
              </w:rPr>
              <w:t xml:space="preserve">   </w:t>
            </w:r>
          </w:p>
          <w:p w:rsidR="006D62F2" w:rsidRPr="000F6490" w:rsidRDefault="006D62F2" w:rsidP="006D62F2">
            <w:pPr>
              <w:spacing w:line="240" w:lineRule="auto"/>
              <w:ind w:firstLine="26"/>
              <w:rPr>
                <w:sz w:val="24"/>
                <w:szCs w:val="24"/>
              </w:rPr>
            </w:pPr>
          </w:p>
          <w:p w:rsidR="006D62F2" w:rsidRDefault="00D43379" w:rsidP="006D62F2">
            <w:pPr>
              <w:spacing w:line="240" w:lineRule="auto"/>
              <w:ind w:firstLine="26"/>
              <w:contextualSpacing/>
              <w:rPr>
                <w:sz w:val="24"/>
                <w:szCs w:val="24"/>
              </w:rPr>
            </w:pPr>
            <w:r>
              <w:rPr>
                <w:sz w:val="24"/>
                <w:szCs w:val="24"/>
              </w:rPr>
              <w:t>«____»_____________2026</w:t>
            </w:r>
            <w:r w:rsidR="006D62F2" w:rsidRPr="000F6490">
              <w:rPr>
                <w:sz w:val="24"/>
                <w:szCs w:val="24"/>
              </w:rPr>
              <w:t>г</w:t>
            </w:r>
          </w:p>
          <w:p w:rsidR="00093740" w:rsidRDefault="009432BF" w:rsidP="00093740">
            <w:pPr>
              <w:spacing w:line="240" w:lineRule="auto"/>
              <w:ind w:firstLine="26"/>
              <w:contextualSpacing/>
              <w:rPr>
                <w:sz w:val="24"/>
                <w:szCs w:val="24"/>
              </w:rPr>
            </w:pPr>
            <w:r>
              <w:rPr>
                <w:sz w:val="24"/>
                <w:szCs w:val="24"/>
              </w:rPr>
              <w:t>м.п.</w:t>
            </w:r>
          </w:p>
          <w:p w:rsidR="00093740" w:rsidRPr="000F6490" w:rsidRDefault="00093740" w:rsidP="00093740">
            <w:pPr>
              <w:spacing w:line="240" w:lineRule="auto"/>
              <w:ind w:firstLine="26"/>
              <w:rPr>
                <w:sz w:val="24"/>
                <w:szCs w:val="24"/>
              </w:rPr>
            </w:pPr>
          </w:p>
        </w:tc>
      </w:tr>
    </w:tbl>
    <w:p w:rsidR="00242FDB" w:rsidRDefault="00242FDB" w:rsidP="005476AC">
      <w:pPr>
        <w:ind w:firstLine="0"/>
        <w:jc w:val="right"/>
        <w:rPr>
          <w:snapToGrid/>
          <w:sz w:val="24"/>
          <w:szCs w:val="24"/>
        </w:rPr>
      </w:pPr>
    </w:p>
    <w:p w:rsidR="00D272AD" w:rsidRDefault="00D272AD" w:rsidP="005476AC">
      <w:pPr>
        <w:ind w:firstLine="0"/>
        <w:jc w:val="right"/>
        <w:rPr>
          <w:snapToGrid/>
          <w:sz w:val="24"/>
          <w:szCs w:val="24"/>
        </w:rPr>
      </w:pPr>
    </w:p>
    <w:p w:rsidR="008D7E97" w:rsidRDefault="008D7E97" w:rsidP="005476AC">
      <w:pPr>
        <w:ind w:firstLine="0"/>
        <w:jc w:val="right"/>
        <w:rPr>
          <w:snapToGrid/>
          <w:sz w:val="24"/>
          <w:szCs w:val="24"/>
        </w:rPr>
      </w:pPr>
    </w:p>
    <w:p w:rsidR="00DE5A3E" w:rsidRDefault="00DE5A3E" w:rsidP="005476AC">
      <w:pPr>
        <w:ind w:firstLine="0"/>
        <w:jc w:val="right"/>
        <w:rPr>
          <w:snapToGrid/>
          <w:sz w:val="24"/>
          <w:szCs w:val="24"/>
        </w:rPr>
      </w:pPr>
    </w:p>
    <w:p w:rsidR="00DE5A3E" w:rsidRDefault="00DE5A3E" w:rsidP="005476AC">
      <w:pPr>
        <w:ind w:firstLine="0"/>
        <w:jc w:val="right"/>
        <w:rPr>
          <w:snapToGrid/>
          <w:sz w:val="24"/>
          <w:szCs w:val="24"/>
        </w:rPr>
      </w:pPr>
    </w:p>
    <w:p w:rsidR="00DE5A3E" w:rsidRDefault="00DE5A3E" w:rsidP="005476AC">
      <w:pPr>
        <w:ind w:firstLine="0"/>
        <w:jc w:val="right"/>
        <w:rPr>
          <w:snapToGrid/>
          <w:sz w:val="24"/>
          <w:szCs w:val="24"/>
        </w:rPr>
      </w:pPr>
    </w:p>
    <w:p w:rsidR="00DE5A3E" w:rsidRDefault="00DE5A3E" w:rsidP="005476AC">
      <w:pPr>
        <w:ind w:firstLine="0"/>
        <w:jc w:val="right"/>
        <w:rPr>
          <w:snapToGrid/>
          <w:sz w:val="24"/>
          <w:szCs w:val="24"/>
        </w:rPr>
      </w:pPr>
    </w:p>
    <w:p w:rsidR="00DE5A3E" w:rsidRDefault="00DE5A3E" w:rsidP="005476AC">
      <w:pPr>
        <w:ind w:firstLine="0"/>
        <w:jc w:val="right"/>
        <w:rPr>
          <w:snapToGrid/>
          <w:sz w:val="24"/>
          <w:szCs w:val="24"/>
        </w:rPr>
      </w:pPr>
    </w:p>
    <w:p w:rsidR="00DE5A3E" w:rsidRDefault="00DE5A3E" w:rsidP="005476AC">
      <w:pPr>
        <w:ind w:firstLine="0"/>
        <w:jc w:val="right"/>
        <w:rPr>
          <w:snapToGrid/>
          <w:sz w:val="24"/>
          <w:szCs w:val="24"/>
        </w:rPr>
      </w:pPr>
    </w:p>
    <w:p w:rsidR="00DE5A3E" w:rsidRDefault="00DE5A3E" w:rsidP="005476AC">
      <w:pPr>
        <w:ind w:firstLine="0"/>
        <w:jc w:val="right"/>
        <w:rPr>
          <w:snapToGrid/>
          <w:sz w:val="24"/>
          <w:szCs w:val="24"/>
        </w:rPr>
      </w:pPr>
    </w:p>
    <w:p w:rsidR="00DE5A3E" w:rsidRDefault="00DE5A3E" w:rsidP="005476AC">
      <w:pPr>
        <w:ind w:firstLine="0"/>
        <w:jc w:val="right"/>
        <w:rPr>
          <w:snapToGrid/>
          <w:sz w:val="24"/>
          <w:szCs w:val="24"/>
        </w:rPr>
      </w:pPr>
    </w:p>
    <w:p w:rsidR="00DE5A3E" w:rsidRDefault="00DE5A3E" w:rsidP="005476AC">
      <w:pPr>
        <w:ind w:firstLine="0"/>
        <w:jc w:val="right"/>
        <w:rPr>
          <w:snapToGrid/>
          <w:sz w:val="24"/>
          <w:szCs w:val="24"/>
        </w:rPr>
      </w:pPr>
    </w:p>
    <w:p w:rsidR="00DE5A3E" w:rsidRDefault="00DE5A3E" w:rsidP="005476AC">
      <w:pPr>
        <w:ind w:firstLine="0"/>
        <w:jc w:val="right"/>
        <w:rPr>
          <w:snapToGrid/>
          <w:sz w:val="24"/>
          <w:szCs w:val="24"/>
        </w:rPr>
      </w:pPr>
    </w:p>
    <w:p w:rsidR="00DE5A3E" w:rsidRDefault="00DE5A3E" w:rsidP="005476AC">
      <w:pPr>
        <w:ind w:firstLine="0"/>
        <w:jc w:val="right"/>
        <w:rPr>
          <w:snapToGrid/>
          <w:sz w:val="24"/>
          <w:szCs w:val="24"/>
        </w:rPr>
      </w:pPr>
    </w:p>
    <w:p w:rsidR="00DE5A3E" w:rsidRDefault="00DE5A3E" w:rsidP="005476AC">
      <w:pPr>
        <w:ind w:firstLine="0"/>
        <w:jc w:val="right"/>
        <w:rPr>
          <w:snapToGrid/>
          <w:sz w:val="24"/>
          <w:szCs w:val="24"/>
        </w:rPr>
      </w:pPr>
    </w:p>
    <w:p w:rsidR="00DE5A3E" w:rsidRDefault="00DE5A3E" w:rsidP="005476AC">
      <w:pPr>
        <w:ind w:firstLine="0"/>
        <w:jc w:val="right"/>
        <w:rPr>
          <w:snapToGrid/>
          <w:sz w:val="24"/>
          <w:szCs w:val="24"/>
        </w:rPr>
      </w:pPr>
    </w:p>
    <w:p w:rsidR="00DE5A3E" w:rsidRDefault="00DE5A3E" w:rsidP="005476AC">
      <w:pPr>
        <w:ind w:firstLine="0"/>
        <w:jc w:val="right"/>
        <w:rPr>
          <w:snapToGrid/>
          <w:sz w:val="24"/>
          <w:szCs w:val="24"/>
        </w:rPr>
      </w:pPr>
    </w:p>
    <w:p w:rsidR="00DE5A3E" w:rsidRDefault="00DE5A3E" w:rsidP="005476AC">
      <w:pPr>
        <w:ind w:firstLine="0"/>
        <w:jc w:val="right"/>
        <w:rPr>
          <w:snapToGrid/>
          <w:sz w:val="24"/>
          <w:szCs w:val="24"/>
        </w:rPr>
      </w:pPr>
    </w:p>
    <w:p w:rsidR="00DE5A3E" w:rsidRDefault="00DE5A3E" w:rsidP="005476AC">
      <w:pPr>
        <w:ind w:firstLine="0"/>
        <w:jc w:val="right"/>
        <w:rPr>
          <w:snapToGrid/>
          <w:sz w:val="24"/>
          <w:szCs w:val="24"/>
        </w:rPr>
      </w:pPr>
    </w:p>
    <w:p w:rsidR="00DE5A3E" w:rsidRDefault="00DE5A3E" w:rsidP="005476AC">
      <w:pPr>
        <w:ind w:firstLine="0"/>
        <w:jc w:val="right"/>
        <w:rPr>
          <w:snapToGrid/>
          <w:sz w:val="24"/>
          <w:szCs w:val="24"/>
        </w:rPr>
      </w:pPr>
    </w:p>
    <w:p w:rsidR="00DE5A3E" w:rsidRDefault="00DE5A3E" w:rsidP="005476AC">
      <w:pPr>
        <w:ind w:firstLine="0"/>
        <w:jc w:val="right"/>
        <w:rPr>
          <w:snapToGrid/>
          <w:sz w:val="24"/>
          <w:szCs w:val="24"/>
        </w:rPr>
      </w:pPr>
    </w:p>
    <w:p w:rsidR="00DE5A3E" w:rsidRDefault="00DE5A3E" w:rsidP="005476AC">
      <w:pPr>
        <w:ind w:firstLine="0"/>
        <w:jc w:val="right"/>
        <w:rPr>
          <w:snapToGrid/>
          <w:sz w:val="24"/>
          <w:szCs w:val="24"/>
        </w:rPr>
      </w:pPr>
    </w:p>
    <w:p w:rsidR="00D43379" w:rsidRDefault="00D43379" w:rsidP="005476AC">
      <w:pPr>
        <w:ind w:firstLine="0"/>
        <w:jc w:val="right"/>
        <w:rPr>
          <w:snapToGrid/>
          <w:sz w:val="24"/>
          <w:szCs w:val="24"/>
        </w:rPr>
      </w:pPr>
    </w:p>
    <w:p w:rsidR="005E424E" w:rsidRPr="005E424E" w:rsidRDefault="005E424E" w:rsidP="005476AC">
      <w:pPr>
        <w:ind w:firstLine="0"/>
        <w:jc w:val="right"/>
        <w:rPr>
          <w:sz w:val="24"/>
          <w:szCs w:val="24"/>
        </w:rPr>
      </w:pPr>
      <w:r w:rsidRPr="005E424E">
        <w:rPr>
          <w:snapToGrid/>
          <w:sz w:val="24"/>
          <w:szCs w:val="24"/>
        </w:rPr>
        <w:t xml:space="preserve"> </w:t>
      </w:r>
      <w:r w:rsidR="00402A87">
        <w:rPr>
          <w:sz w:val="24"/>
          <w:szCs w:val="24"/>
        </w:rPr>
        <w:t>При</w:t>
      </w:r>
      <w:r w:rsidRPr="005E424E">
        <w:rPr>
          <w:sz w:val="24"/>
          <w:szCs w:val="24"/>
        </w:rPr>
        <w:t>ложение № 3</w:t>
      </w:r>
    </w:p>
    <w:p w:rsidR="005E424E" w:rsidRDefault="005E424E" w:rsidP="005E424E">
      <w:pPr>
        <w:spacing w:line="240" w:lineRule="auto"/>
        <w:ind w:left="5103" w:firstLine="0"/>
        <w:jc w:val="right"/>
        <w:rPr>
          <w:sz w:val="24"/>
          <w:szCs w:val="24"/>
        </w:rPr>
      </w:pPr>
      <w:r w:rsidRPr="005E424E">
        <w:rPr>
          <w:sz w:val="24"/>
          <w:szCs w:val="24"/>
        </w:rPr>
        <w:t xml:space="preserve">к договору подряда № </w:t>
      </w:r>
      <w:r w:rsidR="00DE5A3E">
        <w:rPr>
          <w:sz w:val="24"/>
          <w:szCs w:val="24"/>
        </w:rPr>
        <w:t>2</w:t>
      </w:r>
      <w:r w:rsidRPr="005E424E">
        <w:rPr>
          <w:sz w:val="24"/>
          <w:szCs w:val="24"/>
        </w:rPr>
        <w:t>-РЕМ/</w:t>
      </w:r>
      <w:r w:rsidR="005E4852">
        <w:rPr>
          <w:sz w:val="24"/>
          <w:szCs w:val="24"/>
        </w:rPr>
        <w:t>20</w:t>
      </w:r>
      <w:r w:rsidRPr="005E424E">
        <w:rPr>
          <w:sz w:val="24"/>
          <w:szCs w:val="24"/>
        </w:rPr>
        <w:t>2</w:t>
      </w:r>
      <w:r w:rsidR="00D43379">
        <w:rPr>
          <w:sz w:val="24"/>
          <w:szCs w:val="24"/>
        </w:rPr>
        <w:t>6</w:t>
      </w:r>
    </w:p>
    <w:p w:rsidR="00AA76B8" w:rsidRDefault="00D43379" w:rsidP="005E424E">
      <w:pPr>
        <w:spacing w:line="240" w:lineRule="auto"/>
        <w:ind w:left="5103" w:firstLine="0"/>
        <w:jc w:val="right"/>
        <w:rPr>
          <w:sz w:val="24"/>
          <w:szCs w:val="24"/>
        </w:rPr>
      </w:pPr>
      <w:r>
        <w:rPr>
          <w:sz w:val="24"/>
          <w:szCs w:val="24"/>
        </w:rPr>
        <w:t>от «___»____________2026</w:t>
      </w:r>
      <w:r w:rsidR="00261F9E">
        <w:rPr>
          <w:sz w:val="24"/>
          <w:szCs w:val="24"/>
        </w:rPr>
        <w:t>г.</w:t>
      </w:r>
    </w:p>
    <w:p w:rsidR="003D2E8C" w:rsidRDefault="003D2E8C" w:rsidP="005E424E">
      <w:pPr>
        <w:spacing w:line="240" w:lineRule="auto"/>
        <w:ind w:firstLine="0"/>
        <w:rPr>
          <w:b/>
          <w:bCs/>
          <w:sz w:val="24"/>
          <w:szCs w:val="24"/>
        </w:rPr>
      </w:pPr>
    </w:p>
    <w:p w:rsidR="002C66F6" w:rsidRDefault="002C66F6" w:rsidP="00954A77">
      <w:pPr>
        <w:tabs>
          <w:tab w:val="left" w:pos="1600"/>
        </w:tabs>
        <w:spacing w:line="240" w:lineRule="auto"/>
        <w:ind w:right="122" w:firstLine="426"/>
        <w:rPr>
          <w:snapToGrid/>
          <w:color w:val="000000"/>
          <w:sz w:val="24"/>
          <w:szCs w:val="24"/>
        </w:rPr>
      </w:pPr>
      <w:r>
        <w:rPr>
          <w:snapToGrid/>
          <w:color w:val="000000"/>
          <w:sz w:val="24"/>
          <w:szCs w:val="24"/>
        </w:rPr>
        <w:t>«УТВЕРЖДАЮ»                                                     «СОГЛАСОВАНО»</w:t>
      </w:r>
    </w:p>
    <w:p w:rsidR="003D2E8C" w:rsidRPr="005E424E" w:rsidRDefault="003D2E8C" w:rsidP="00954A77">
      <w:pPr>
        <w:tabs>
          <w:tab w:val="left" w:pos="1600"/>
        </w:tabs>
        <w:spacing w:line="240" w:lineRule="auto"/>
        <w:ind w:right="122" w:firstLine="426"/>
        <w:rPr>
          <w:snapToGrid/>
          <w:color w:val="000000"/>
          <w:sz w:val="24"/>
          <w:szCs w:val="24"/>
        </w:rPr>
      </w:pPr>
      <w:r w:rsidRPr="005E424E">
        <w:rPr>
          <w:snapToGrid/>
          <w:color w:val="000000"/>
          <w:sz w:val="24"/>
          <w:szCs w:val="24"/>
        </w:rPr>
        <w:t>ЗАКАЗЧИК</w:t>
      </w:r>
      <w:r w:rsidRPr="005E424E">
        <w:rPr>
          <w:snapToGrid/>
          <w:color w:val="000000"/>
          <w:sz w:val="24"/>
          <w:szCs w:val="24"/>
        </w:rPr>
        <w:tab/>
        <w:t xml:space="preserve">                                        </w:t>
      </w:r>
      <w:r w:rsidR="00954A77">
        <w:rPr>
          <w:snapToGrid/>
          <w:color w:val="000000"/>
          <w:sz w:val="24"/>
          <w:szCs w:val="24"/>
        </w:rPr>
        <w:t xml:space="preserve">             </w:t>
      </w:r>
      <w:r w:rsidRPr="005E424E">
        <w:rPr>
          <w:snapToGrid/>
          <w:color w:val="000000"/>
          <w:sz w:val="24"/>
          <w:szCs w:val="24"/>
        </w:rPr>
        <w:t xml:space="preserve">  ПОДРЯДЧИК</w:t>
      </w:r>
    </w:p>
    <w:p w:rsidR="00954A77" w:rsidRPr="005E424E" w:rsidRDefault="00954A77" w:rsidP="00954A77">
      <w:pPr>
        <w:tabs>
          <w:tab w:val="left" w:pos="1600"/>
        </w:tabs>
        <w:spacing w:line="240" w:lineRule="auto"/>
        <w:ind w:right="122" w:firstLine="426"/>
        <w:rPr>
          <w:snapToGrid/>
          <w:color w:val="000000"/>
          <w:sz w:val="24"/>
          <w:szCs w:val="24"/>
        </w:rPr>
      </w:pPr>
      <w:r>
        <w:rPr>
          <w:snapToGrid/>
          <w:color w:val="000000"/>
          <w:sz w:val="24"/>
          <w:szCs w:val="24"/>
        </w:rPr>
        <w:t>ПАО «Якутскэнерго»</w:t>
      </w:r>
    </w:p>
    <w:tbl>
      <w:tblPr>
        <w:tblW w:w="9917" w:type="dxa"/>
        <w:tblInd w:w="284" w:type="dxa"/>
        <w:tblLook w:val="01E0" w:firstRow="1" w:lastRow="1" w:firstColumn="1" w:lastColumn="1" w:noHBand="0" w:noVBand="0"/>
      </w:tblPr>
      <w:tblGrid>
        <w:gridCol w:w="4819"/>
        <w:gridCol w:w="5098"/>
      </w:tblGrid>
      <w:tr w:rsidR="00093740" w:rsidRPr="000F6490" w:rsidTr="00093740">
        <w:trPr>
          <w:trHeight w:val="2052"/>
        </w:trPr>
        <w:tc>
          <w:tcPr>
            <w:tcW w:w="4819" w:type="dxa"/>
          </w:tcPr>
          <w:p w:rsidR="005476AC" w:rsidRDefault="005476AC" w:rsidP="005476AC">
            <w:pPr>
              <w:spacing w:line="240" w:lineRule="auto"/>
              <w:ind w:firstLine="0"/>
              <w:rPr>
                <w:sz w:val="24"/>
                <w:szCs w:val="24"/>
              </w:rPr>
            </w:pPr>
            <w:r>
              <w:rPr>
                <w:sz w:val="24"/>
                <w:szCs w:val="24"/>
              </w:rPr>
              <w:t>Заместитель Генерального директора</w:t>
            </w:r>
          </w:p>
          <w:p w:rsidR="005476AC" w:rsidRDefault="005476AC" w:rsidP="005476AC">
            <w:pPr>
              <w:spacing w:line="240" w:lineRule="auto"/>
              <w:ind w:firstLine="0"/>
              <w:rPr>
                <w:sz w:val="24"/>
                <w:szCs w:val="24"/>
              </w:rPr>
            </w:pPr>
            <w:r>
              <w:rPr>
                <w:sz w:val="24"/>
                <w:szCs w:val="24"/>
              </w:rPr>
              <w:t>по управлению ресурсами</w:t>
            </w:r>
          </w:p>
          <w:p w:rsidR="005476AC" w:rsidRDefault="005476AC" w:rsidP="005476AC">
            <w:pPr>
              <w:spacing w:line="240" w:lineRule="auto"/>
              <w:ind w:firstLine="0"/>
              <w:rPr>
                <w:sz w:val="24"/>
                <w:szCs w:val="24"/>
              </w:rPr>
            </w:pPr>
          </w:p>
          <w:p w:rsidR="005476AC" w:rsidRPr="000F6490" w:rsidRDefault="005476AC" w:rsidP="005476AC">
            <w:pPr>
              <w:spacing w:line="240" w:lineRule="auto"/>
              <w:ind w:firstLine="0"/>
              <w:rPr>
                <w:sz w:val="24"/>
                <w:szCs w:val="24"/>
              </w:rPr>
            </w:pPr>
            <w:r w:rsidRPr="000F6490">
              <w:rPr>
                <w:sz w:val="24"/>
                <w:szCs w:val="24"/>
              </w:rPr>
              <w:t>__________________</w:t>
            </w:r>
            <w:r>
              <w:rPr>
                <w:sz w:val="24"/>
                <w:szCs w:val="24"/>
              </w:rPr>
              <w:t>/</w:t>
            </w:r>
            <w:r>
              <w:t xml:space="preserve"> </w:t>
            </w:r>
            <w:r>
              <w:rPr>
                <w:sz w:val="24"/>
                <w:szCs w:val="24"/>
              </w:rPr>
              <w:t>Куртуяхов С.Н</w:t>
            </w:r>
            <w:r w:rsidRPr="00A4539C">
              <w:rPr>
                <w:sz w:val="24"/>
                <w:szCs w:val="24"/>
              </w:rPr>
              <w:t>./</w:t>
            </w:r>
          </w:p>
          <w:p w:rsidR="005476AC" w:rsidRDefault="005476AC" w:rsidP="005476AC">
            <w:pPr>
              <w:spacing w:line="240" w:lineRule="auto"/>
              <w:ind w:firstLine="0"/>
              <w:rPr>
                <w:sz w:val="24"/>
                <w:szCs w:val="24"/>
              </w:rPr>
            </w:pPr>
          </w:p>
          <w:p w:rsidR="006D62F2" w:rsidRPr="000F6490" w:rsidRDefault="00103501" w:rsidP="006D62F2">
            <w:pPr>
              <w:spacing w:line="240" w:lineRule="auto"/>
              <w:ind w:firstLine="0"/>
              <w:rPr>
                <w:sz w:val="24"/>
                <w:szCs w:val="24"/>
              </w:rPr>
            </w:pPr>
            <w:r>
              <w:rPr>
                <w:sz w:val="24"/>
                <w:szCs w:val="24"/>
              </w:rPr>
              <w:t>«</w:t>
            </w:r>
            <w:r w:rsidR="00D43379">
              <w:rPr>
                <w:sz w:val="24"/>
                <w:szCs w:val="24"/>
              </w:rPr>
              <w:t>____»_____________2026</w:t>
            </w:r>
            <w:r w:rsidR="006D62F2" w:rsidRPr="000F6490">
              <w:rPr>
                <w:sz w:val="24"/>
                <w:szCs w:val="24"/>
              </w:rPr>
              <w:t>г.</w:t>
            </w:r>
          </w:p>
          <w:p w:rsidR="00093740" w:rsidRPr="000F6490" w:rsidRDefault="00093740" w:rsidP="00093740">
            <w:pPr>
              <w:spacing w:line="240" w:lineRule="auto"/>
              <w:ind w:firstLine="0"/>
              <w:rPr>
                <w:sz w:val="24"/>
                <w:szCs w:val="24"/>
              </w:rPr>
            </w:pPr>
            <w:r w:rsidRPr="000F6490">
              <w:rPr>
                <w:sz w:val="24"/>
                <w:szCs w:val="24"/>
              </w:rPr>
              <w:t>м.п.</w:t>
            </w:r>
          </w:p>
        </w:tc>
        <w:tc>
          <w:tcPr>
            <w:tcW w:w="5098" w:type="dxa"/>
          </w:tcPr>
          <w:p w:rsidR="006D62F2" w:rsidRDefault="00DE5A3E" w:rsidP="006D62F2">
            <w:pPr>
              <w:spacing w:line="240" w:lineRule="auto"/>
              <w:ind w:firstLine="26"/>
              <w:contextualSpacing/>
              <w:rPr>
                <w:sz w:val="24"/>
                <w:szCs w:val="24"/>
              </w:rPr>
            </w:pPr>
            <w:r>
              <w:rPr>
                <w:sz w:val="24"/>
                <w:szCs w:val="24"/>
              </w:rPr>
              <w:t>________________________________</w:t>
            </w:r>
          </w:p>
          <w:p w:rsidR="006D62F2" w:rsidRPr="000F6490" w:rsidRDefault="006D62F2" w:rsidP="006D62F2">
            <w:pPr>
              <w:spacing w:line="240" w:lineRule="auto"/>
              <w:ind w:firstLine="26"/>
              <w:contextualSpacing/>
              <w:rPr>
                <w:sz w:val="24"/>
                <w:szCs w:val="24"/>
              </w:rPr>
            </w:pPr>
          </w:p>
          <w:p w:rsidR="00D43379" w:rsidRDefault="00D43379" w:rsidP="006D62F2">
            <w:pPr>
              <w:spacing w:line="240" w:lineRule="auto"/>
              <w:ind w:firstLine="26"/>
              <w:rPr>
                <w:sz w:val="24"/>
                <w:szCs w:val="24"/>
              </w:rPr>
            </w:pPr>
          </w:p>
          <w:p w:rsidR="006D62F2" w:rsidRPr="000F6490" w:rsidRDefault="006D62F2" w:rsidP="006D62F2">
            <w:pPr>
              <w:spacing w:line="240" w:lineRule="auto"/>
              <w:ind w:firstLine="26"/>
              <w:rPr>
                <w:sz w:val="24"/>
                <w:szCs w:val="24"/>
              </w:rPr>
            </w:pPr>
            <w:r>
              <w:rPr>
                <w:sz w:val="24"/>
                <w:szCs w:val="24"/>
              </w:rPr>
              <w:t>_________________/</w:t>
            </w:r>
            <w:r w:rsidR="00DE5A3E">
              <w:rPr>
                <w:sz w:val="24"/>
                <w:szCs w:val="24"/>
              </w:rPr>
              <w:t>__________________</w:t>
            </w:r>
            <w:r>
              <w:rPr>
                <w:sz w:val="24"/>
                <w:szCs w:val="24"/>
              </w:rPr>
              <w:t>./</w:t>
            </w:r>
            <w:r w:rsidRPr="000F6490">
              <w:rPr>
                <w:sz w:val="24"/>
                <w:szCs w:val="24"/>
              </w:rPr>
              <w:t xml:space="preserve">   </w:t>
            </w:r>
          </w:p>
          <w:p w:rsidR="006D62F2" w:rsidRPr="000F6490" w:rsidRDefault="006D62F2" w:rsidP="006D62F2">
            <w:pPr>
              <w:spacing w:line="240" w:lineRule="auto"/>
              <w:ind w:firstLine="26"/>
              <w:rPr>
                <w:sz w:val="24"/>
                <w:szCs w:val="24"/>
              </w:rPr>
            </w:pPr>
          </w:p>
          <w:p w:rsidR="006D62F2" w:rsidRDefault="00D43379" w:rsidP="006D62F2">
            <w:pPr>
              <w:spacing w:line="240" w:lineRule="auto"/>
              <w:ind w:firstLine="26"/>
              <w:contextualSpacing/>
              <w:rPr>
                <w:sz w:val="24"/>
                <w:szCs w:val="24"/>
              </w:rPr>
            </w:pPr>
            <w:r>
              <w:rPr>
                <w:sz w:val="24"/>
                <w:szCs w:val="24"/>
              </w:rPr>
              <w:t>«____»_____________2026</w:t>
            </w:r>
            <w:r w:rsidR="006D62F2" w:rsidRPr="000F6490">
              <w:rPr>
                <w:sz w:val="24"/>
                <w:szCs w:val="24"/>
              </w:rPr>
              <w:t>г</w:t>
            </w:r>
          </w:p>
          <w:p w:rsidR="00093740" w:rsidRDefault="00093740" w:rsidP="00093740">
            <w:pPr>
              <w:spacing w:line="240" w:lineRule="auto"/>
              <w:ind w:firstLine="26"/>
              <w:contextualSpacing/>
              <w:rPr>
                <w:sz w:val="24"/>
                <w:szCs w:val="24"/>
              </w:rPr>
            </w:pPr>
            <w:r>
              <w:rPr>
                <w:sz w:val="24"/>
                <w:szCs w:val="24"/>
              </w:rPr>
              <w:t>м.п.</w:t>
            </w:r>
          </w:p>
          <w:p w:rsidR="00093740" w:rsidRPr="000F6490" w:rsidRDefault="00093740" w:rsidP="00093740">
            <w:pPr>
              <w:spacing w:line="240" w:lineRule="auto"/>
              <w:ind w:firstLine="26"/>
              <w:rPr>
                <w:sz w:val="24"/>
                <w:szCs w:val="24"/>
              </w:rPr>
            </w:pPr>
          </w:p>
        </w:tc>
      </w:tr>
    </w:tbl>
    <w:p w:rsidR="005E424E" w:rsidRPr="005E424E" w:rsidRDefault="00093740" w:rsidP="005E424E">
      <w:pPr>
        <w:spacing w:line="240" w:lineRule="auto"/>
        <w:ind w:firstLine="0"/>
        <w:jc w:val="center"/>
        <w:rPr>
          <w:b/>
          <w:iCs/>
          <w:snapToGrid/>
          <w:sz w:val="22"/>
          <w:szCs w:val="22"/>
          <w:lang w:eastAsia="x-none"/>
        </w:rPr>
      </w:pPr>
      <w:r w:rsidRPr="005E424E">
        <w:rPr>
          <w:b/>
          <w:iCs/>
          <w:snapToGrid/>
          <w:sz w:val="20"/>
          <w:szCs w:val="20"/>
          <w:lang w:eastAsia="x-none"/>
        </w:rPr>
        <w:t xml:space="preserve"> </w:t>
      </w:r>
      <w:r w:rsidR="005E424E" w:rsidRPr="005E424E">
        <w:rPr>
          <w:b/>
          <w:iCs/>
          <w:snapToGrid/>
          <w:sz w:val="20"/>
          <w:szCs w:val="20"/>
          <w:lang w:eastAsia="x-none"/>
        </w:rPr>
        <w:t>(</w:t>
      </w:r>
      <w:r w:rsidR="005E424E" w:rsidRPr="005E424E">
        <w:rPr>
          <w:b/>
          <w:iCs/>
          <w:snapToGrid/>
          <w:sz w:val="22"/>
          <w:szCs w:val="22"/>
          <w:lang w:val="x-none" w:eastAsia="x-none"/>
        </w:rPr>
        <w:t>ФОРМА</w:t>
      </w:r>
      <w:r w:rsidR="005E424E" w:rsidRPr="005E424E">
        <w:rPr>
          <w:b/>
          <w:iCs/>
          <w:snapToGrid/>
          <w:sz w:val="22"/>
          <w:szCs w:val="22"/>
          <w:lang w:eastAsia="x-none"/>
        </w:rPr>
        <w:t>)</w:t>
      </w:r>
    </w:p>
    <w:p w:rsidR="005E424E" w:rsidRPr="005E424E" w:rsidRDefault="005E424E" w:rsidP="00D272AD">
      <w:pPr>
        <w:spacing w:line="240" w:lineRule="auto"/>
        <w:ind w:right="282" w:firstLine="0"/>
        <w:jc w:val="center"/>
        <w:rPr>
          <w:i/>
          <w:iCs/>
          <w:snapToGrid/>
          <w:sz w:val="22"/>
          <w:szCs w:val="22"/>
          <w:lang w:eastAsia="x-none"/>
        </w:rPr>
      </w:pPr>
      <w:r w:rsidRPr="005E424E">
        <w:rPr>
          <w:bCs/>
          <w:snapToGrid/>
          <w:sz w:val="22"/>
          <w:szCs w:val="22"/>
          <w:lang w:val="x-none" w:eastAsia="x-none"/>
        </w:rPr>
        <w:t xml:space="preserve">Акта сдачи-приемки места производства </w:t>
      </w:r>
      <w:r>
        <w:rPr>
          <w:bCs/>
          <w:snapToGrid/>
          <w:sz w:val="22"/>
          <w:szCs w:val="22"/>
          <w:lang w:eastAsia="x-none"/>
        </w:rPr>
        <w:t>р</w:t>
      </w:r>
      <w:r w:rsidRPr="005E424E">
        <w:rPr>
          <w:bCs/>
          <w:snapToGrid/>
          <w:sz w:val="22"/>
          <w:szCs w:val="22"/>
          <w:lang w:val="x-none" w:eastAsia="x-none"/>
        </w:rPr>
        <w:t>абот и</w:t>
      </w:r>
      <w:r w:rsidRPr="005E424E">
        <w:rPr>
          <w:bCs/>
          <w:snapToGrid/>
          <w:sz w:val="22"/>
          <w:szCs w:val="22"/>
          <w:lang w:eastAsia="x-none"/>
        </w:rPr>
        <w:t xml:space="preserve"> </w:t>
      </w:r>
      <w:r w:rsidRPr="005E424E">
        <w:rPr>
          <w:bCs/>
          <w:snapToGrid/>
          <w:sz w:val="22"/>
          <w:szCs w:val="22"/>
          <w:lang w:val="x-none" w:eastAsia="x-none"/>
        </w:rPr>
        <w:t>/</w:t>
      </w:r>
      <w:r w:rsidRPr="005E424E">
        <w:rPr>
          <w:bCs/>
          <w:snapToGrid/>
          <w:sz w:val="22"/>
          <w:szCs w:val="22"/>
          <w:lang w:eastAsia="x-none"/>
        </w:rPr>
        <w:t xml:space="preserve"> </w:t>
      </w:r>
      <w:r w:rsidRPr="005E424E">
        <w:rPr>
          <w:bCs/>
          <w:snapToGrid/>
          <w:sz w:val="22"/>
          <w:szCs w:val="22"/>
          <w:lang w:val="x-none" w:eastAsia="x-none"/>
        </w:rPr>
        <w:t>или</w:t>
      </w:r>
      <w:r w:rsidRPr="005E424E">
        <w:rPr>
          <w:snapToGrid/>
          <w:sz w:val="22"/>
          <w:szCs w:val="22"/>
          <w:lang w:val="x-none" w:eastAsia="x-none"/>
        </w:rPr>
        <w:t xml:space="preserve"> места (помещения) для складирования </w:t>
      </w:r>
      <w:r w:rsidR="00362FD3">
        <w:rPr>
          <w:bCs/>
          <w:snapToGrid/>
          <w:sz w:val="22"/>
          <w:szCs w:val="22"/>
          <w:lang w:eastAsia="x-none"/>
        </w:rPr>
        <w:t>М</w:t>
      </w:r>
      <w:r w:rsidRPr="005E424E">
        <w:rPr>
          <w:bCs/>
          <w:snapToGrid/>
          <w:sz w:val="22"/>
          <w:szCs w:val="22"/>
          <w:lang w:eastAsia="x-none"/>
        </w:rPr>
        <w:t>атериально-технических ресурсов</w:t>
      </w: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5E424E" w:rsidRPr="005E424E" w:rsidTr="00362FD3">
        <w:tc>
          <w:tcPr>
            <w:tcW w:w="9919" w:type="dxa"/>
            <w:shd w:val="clear" w:color="auto" w:fill="auto"/>
          </w:tcPr>
          <w:p w:rsidR="005E424E" w:rsidRPr="005E424E" w:rsidRDefault="005E424E" w:rsidP="005E424E">
            <w:pPr>
              <w:spacing w:line="240" w:lineRule="auto"/>
              <w:ind w:firstLine="0"/>
              <w:jc w:val="center"/>
              <w:rPr>
                <w:bCs/>
                <w:snapToGrid/>
                <w:sz w:val="22"/>
                <w:szCs w:val="22"/>
                <w:lang w:val="x-none" w:eastAsia="x-none"/>
              </w:rPr>
            </w:pPr>
            <w:r w:rsidRPr="005E424E">
              <w:rPr>
                <w:bCs/>
                <w:snapToGrid/>
                <w:sz w:val="22"/>
                <w:szCs w:val="22"/>
                <w:lang w:val="x-none" w:eastAsia="x-none"/>
              </w:rPr>
              <w:t xml:space="preserve">Акт </w:t>
            </w:r>
          </w:p>
          <w:p w:rsidR="005E424E" w:rsidRPr="005E424E" w:rsidRDefault="005E424E" w:rsidP="005E424E">
            <w:pPr>
              <w:spacing w:line="240" w:lineRule="auto"/>
              <w:ind w:firstLine="0"/>
              <w:jc w:val="center"/>
              <w:rPr>
                <w:i/>
                <w:iCs/>
                <w:snapToGrid/>
                <w:sz w:val="22"/>
                <w:szCs w:val="22"/>
                <w:lang w:eastAsia="x-none"/>
              </w:rPr>
            </w:pPr>
            <w:r w:rsidRPr="005E424E">
              <w:rPr>
                <w:bCs/>
                <w:snapToGrid/>
                <w:sz w:val="22"/>
                <w:szCs w:val="22"/>
                <w:lang w:val="x-none" w:eastAsia="x-none"/>
              </w:rPr>
              <w:t xml:space="preserve">сдачи-приемки места производства </w:t>
            </w:r>
            <w:r w:rsidRPr="005E424E">
              <w:rPr>
                <w:bCs/>
                <w:snapToGrid/>
                <w:sz w:val="22"/>
                <w:szCs w:val="22"/>
                <w:lang w:eastAsia="x-none"/>
              </w:rPr>
              <w:t>Р</w:t>
            </w:r>
            <w:r w:rsidRPr="005E424E">
              <w:rPr>
                <w:bCs/>
                <w:snapToGrid/>
                <w:sz w:val="22"/>
                <w:szCs w:val="22"/>
                <w:lang w:val="x-none" w:eastAsia="x-none"/>
              </w:rPr>
              <w:t>абот</w:t>
            </w:r>
            <w:r w:rsidRPr="005E424E">
              <w:rPr>
                <w:b/>
                <w:snapToGrid/>
                <w:sz w:val="22"/>
                <w:szCs w:val="22"/>
                <w:lang w:val="x-none" w:eastAsia="x-none"/>
              </w:rPr>
              <w:t xml:space="preserve"> </w:t>
            </w:r>
            <w:r w:rsidRPr="005E424E">
              <w:rPr>
                <w:snapToGrid/>
                <w:sz w:val="22"/>
                <w:szCs w:val="22"/>
                <w:lang w:val="x-none" w:eastAsia="x-none"/>
              </w:rPr>
              <w:t>и</w:t>
            </w:r>
            <w:r w:rsidRPr="005E424E">
              <w:rPr>
                <w:snapToGrid/>
                <w:sz w:val="22"/>
                <w:szCs w:val="22"/>
                <w:lang w:eastAsia="x-none"/>
              </w:rPr>
              <w:t xml:space="preserve"> </w:t>
            </w:r>
            <w:r w:rsidRPr="005E424E">
              <w:rPr>
                <w:snapToGrid/>
                <w:sz w:val="22"/>
                <w:szCs w:val="22"/>
                <w:lang w:val="x-none" w:eastAsia="x-none"/>
              </w:rPr>
              <w:t>/</w:t>
            </w:r>
            <w:r w:rsidRPr="005E424E">
              <w:rPr>
                <w:snapToGrid/>
                <w:sz w:val="22"/>
                <w:szCs w:val="22"/>
                <w:lang w:eastAsia="x-none"/>
              </w:rPr>
              <w:t xml:space="preserve"> </w:t>
            </w:r>
            <w:r w:rsidRPr="005E424E">
              <w:rPr>
                <w:snapToGrid/>
                <w:sz w:val="22"/>
                <w:szCs w:val="22"/>
                <w:lang w:val="x-none" w:eastAsia="x-none"/>
              </w:rPr>
              <w:t>или</w:t>
            </w:r>
            <w:r w:rsidRPr="005E424E">
              <w:rPr>
                <w:bCs/>
                <w:snapToGrid/>
                <w:sz w:val="22"/>
                <w:szCs w:val="22"/>
                <w:lang w:val="x-none" w:eastAsia="x-none"/>
              </w:rPr>
              <w:t xml:space="preserve"> места (помещения) для складирования </w:t>
            </w:r>
            <w:r w:rsidRPr="005E424E">
              <w:rPr>
                <w:bCs/>
                <w:snapToGrid/>
                <w:sz w:val="22"/>
                <w:szCs w:val="22"/>
                <w:lang w:eastAsia="x-none"/>
              </w:rPr>
              <w:t>Материально-технических ресурсов</w:t>
            </w:r>
          </w:p>
          <w:p w:rsidR="005E424E" w:rsidRPr="005E424E" w:rsidRDefault="005E424E" w:rsidP="005E424E">
            <w:pPr>
              <w:spacing w:after="160" w:line="259" w:lineRule="auto"/>
              <w:ind w:firstLine="0"/>
              <w:jc w:val="left"/>
              <w:rPr>
                <w:rFonts w:eastAsia="Calibri"/>
                <w:snapToGrid/>
                <w:sz w:val="22"/>
                <w:szCs w:val="22"/>
                <w:lang w:eastAsia="en-US"/>
              </w:rPr>
            </w:pPr>
          </w:p>
          <w:p w:rsidR="005E424E" w:rsidRPr="005E424E" w:rsidRDefault="005E424E" w:rsidP="00103501">
            <w:pPr>
              <w:spacing w:after="160" w:line="240" w:lineRule="auto"/>
              <w:ind w:firstLine="0"/>
              <w:jc w:val="left"/>
              <w:rPr>
                <w:rFonts w:eastAsia="Calibri"/>
                <w:snapToGrid/>
                <w:sz w:val="22"/>
                <w:szCs w:val="22"/>
                <w:lang w:eastAsia="en-US"/>
              </w:rPr>
            </w:pPr>
            <w:r w:rsidRPr="005E424E">
              <w:rPr>
                <w:rFonts w:eastAsia="Calibri"/>
                <w:snapToGrid/>
                <w:sz w:val="22"/>
                <w:szCs w:val="22"/>
                <w:lang w:eastAsia="en-US"/>
              </w:rPr>
              <w:t>г.___________                                                                                       «_____» _________20__г.</w:t>
            </w:r>
          </w:p>
          <w:p w:rsidR="005E424E" w:rsidRPr="005E424E" w:rsidRDefault="005E424E" w:rsidP="00103501">
            <w:pPr>
              <w:spacing w:after="160" w:line="240" w:lineRule="auto"/>
              <w:ind w:firstLine="0"/>
              <w:jc w:val="left"/>
              <w:rPr>
                <w:rFonts w:eastAsia="Calibri"/>
                <w:snapToGrid/>
                <w:sz w:val="22"/>
                <w:szCs w:val="22"/>
                <w:lang w:eastAsia="en-US"/>
              </w:rPr>
            </w:pPr>
          </w:p>
          <w:p w:rsidR="005E424E" w:rsidRPr="005E424E" w:rsidRDefault="005E424E" w:rsidP="00103501">
            <w:pPr>
              <w:spacing w:after="160" w:line="240" w:lineRule="auto"/>
              <w:ind w:firstLine="0"/>
              <w:jc w:val="left"/>
              <w:rPr>
                <w:rFonts w:eastAsia="Calibri"/>
                <w:snapToGrid/>
                <w:sz w:val="22"/>
                <w:szCs w:val="22"/>
                <w:lang w:eastAsia="en-US"/>
              </w:rPr>
            </w:pPr>
            <w:r w:rsidRPr="005E424E">
              <w:rPr>
                <w:rFonts w:eastAsia="Calibri"/>
                <w:snapToGrid/>
                <w:sz w:val="22"/>
                <w:szCs w:val="22"/>
                <w:lang w:eastAsia="en-US"/>
              </w:rPr>
              <w:t xml:space="preserve">____________________, именуемое далее «Подрядчик», в лице ________________, действующего на основании ______________, </w:t>
            </w:r>
          </w:p>
          <w:p w:rsidR="005E424E" w:rsidRPr="005E424E" w:rsidRDefault="005E424E" w:rsidP="00103501">
            <w:pPr>
              <w:spacing w:after="160" w:line="240" w:lineRule="auto"/>
              <w:ind w:firstLine="0"/>
              <w:jc w:val="left"/>
              <w:rPr>
                <w:rFonts w:eastAsia="Calibri"/>
                <w:snapToGrid/>
                <w:sz w:val="22"/>
                <w:szCs w:val="22"/>
                <w:lang w:eastAsia="en-US"/>
              </w:rPr>
            </w:pPr>
            <w:r w:rsidRPr="005E424E">
              <w:rPr>
                <w:rFonts w:eastAsia="Calibri"/>
                <w:snapToGrid/>
                <w:sz w:val="22"/>
                <w:szCs w:val="22"/>
                <w:lang w:eastAsia="en-US"/>
              </w:rPr>
              <w:t>____________________, именуемое далее «Заказчик», в лице ________________, действующего на основании ______________, составили настоящий акт о нижеследующем:</w:t>
            </w:r>
          </w:p>
          <w:p w:rsidR="005E424E" w:rsidRPr="005E424E" w:rsidRDefault="005E424E" w:rsidP="00103501">
            <w:pPr>
              <w:spacing w:after="160" w:line="240" w:lineRule="auto"/>
              <w:ind w:firstLine="0"/>
              <w:jc w:val="left"/>
              <w:rPr>
                <w:rFonts w:eastAsia="Calibri"/>
                <w:bCs/>
                <w:snapToGrid/>
                <w:sz w:val="22"/>
                <w:szCs w:val="22"/>
                <w:lang w:eastAsia="en-US"/>
              </w:rPr>
            </w:pPr>
            <w:r w:rsidRPr="005E424E">
              <w:rPr>
                <w:rFonts w:eastAsia="Calibri"/>
                <w:snapToGrid/>
                <w:sz w:val="22"/>
                <w:szCs w:val="22"/>
                <w:lang w:eastAsia="en-US"/>
              </w:rPr>
              <w:t>Заказчик передал Подрядчику, а Подрядчик принял</w:t>
            </w:r>
            <w:r w:rsidRPr="005E424E">
              <w:rPr>
                <w:rFonts w:eastAsia="Calibri"/>
                <w:bCs/>
                <w:snapToGrid/>
                <w:sz w:val="22"/>
                <w:szCs w:val="22"/>
                <w:lang w:eastAsia="en-US"/>
              </w:rPr>
              <w:t xml:space="preserve"> место производства Работ _____________________________ (указываются идентифицирующие признаки) и / или </w:t>
            </w:r>
            <w:r w:rsidRPr="005E424E">
              <w:rPr>
                <w:rFonts w:eastAsia="Calibri"/>
                <w:snapToGrid/>
                <w:sz w:val="22"/>
                <w:szCs w:val="22"/>
                <w:lang w:eastAsia="en-US"/>
              </w:rPr>
              <w:t xml:space="preserve">место (помещение) для складирования </w:t>
            </w:r>
            <w:r w:rsidRPr="005E424E">
              <w:rPr>
                <w:rFonts w:eastAsia="Calibri"/>
                <w:bCs/>
                <w:snapToGrid/>
                <w:sz w:val="22"/>
                <w:szCs w:val="22"/>
                <w:lang w:eastAsia="en-US"/>
              </w:rPr>
              <w:t>Материально-технических ресурсов</w:t>
            </w:r>
            <w:r w:rsidRPr="005E424E">
              <w:rPr>
                <w:rFonts w:eastAsia="Calibri"/>
                <w:snapToGrid/>
                <w:sz w:val="22"/>
                <w:szCs w:val="22"/>
                <w:lang w:eastAsia="en-US"/>
              </w:rPr>
              <w:t xml:space="preserve">_____________________________ </w:t>
            </w:r>
            <w:r w:rsidRPr="005E424E">
              <w:rPr>
                <w:rFonts w:eastAsia="Calibri"/>
                <w:bCs/>
                <w:snapToGrid/>
                <w:sz w:val="22"/>
                <w:szCs w:val="22"/>
                <w:lang w:eastAsia="en-US"/>
              </w:rPr>
              <w:t xml:space="preserve">(указываются идентифицирующие признаки) </w:t>
            </w:r>
            <w:r w:rsidRPr="005E424E">
              <w:rPr>
                <w:rFonts w:eastAsia="Calibri"/>
                <w:snapToGrid/>
                <w:sz w:val="22"/>
                <w:szCs w:val="22"/>
                <w:lang w:eastAsia="en-US"/>
              </w:rPr>
              <w:t>по Договору по</w:t>
            </w:r>
            <w:r w:rsidRPr="005E424E">
              <w:rPr>
                <w:rFonts w:eastAsia="Calibri"/>
                <w:bCs/>
                <w:snapToGrid/>
                <w:sz w:val="22"/>
                <w:szCs w:val="22"/>
                <w:lang w:eastAsia="en-US"/>
              </w:rPr>
              <w:t>дряда №______ от _____________.</w:t>
            </w:r>
          </w:p>
          <w:p w:rsidR="005E424E" w:rsidRPr="005E424E" w:rsidRDefault="005E424E" w:rsidP="005E424E">
            <w:pPr>
              <w:spacing w:after="160" w:line="259" w:lineRule="auto"/>
              <w:ind w:firstLine="0"/>
              <w:jc w:val="left"/>
              <w:rPr>
                <w:rFonts w:eastAsia="Calibri"/>
                <w:bCs/>
                <w:snapToGrid/>
                <w:sz w:val="22"/>
                <w:szCs w:val="22"/>
                <w:lang w:eastAsia="en-US"/>
              </w:rPr>
            </w:pPr>
            <w:r w:rsidRPr="005E424E">
              <w:rPr>
                <w:rFonts w:eastAsia="Calibri"/>
                <w:bCs/>
                <w:snapToGrid/>
                <w:sz w:val="22"/>
                <w:szCs w:val="22"/>
                <w:lang w:eastAsia="en-US"/>
              </w:rPr>
              <w:t xml:space="preserve">Место для производства Работ и </w:t>
            </w:r>
            <w:r w:rsidRPr="005E424E">
              <w:rPr>
                <w:rFonts w:eastAsia="Calibri"/>
                <w:snapToGrid/>
                <w:sz w:val="22"/>
                <w:szCs w:val="22"/>
                <w:lang w:eastAsia="en-US"/>
              </w:rPr>
              <w:t xml:space="preserve">место (помещение) для складирования </w:t>
            </w:r>
            <w:r w:rsidRPr="005E424E">
              <w:rPr>
                <w:rFonts w:eastAsia="Calibri"/>
                <w:bCs/>
                <w:snapToGrid/>
                <w:sz w:val="22"/>
                <w:szCs w:val="22"/>
                <w:lang w:eastAsia="en-US"/>
              </w:rPr>
              <w:t xml:space="preserve">Материально-технических ресурсов переданы / передано </w:t>
            </w:r>
            <w:r w:rsidRPr="005E424E">
              <w:rPr>
                <w:rFonts w:eastAsia="Calibri"/>
                <w:snapToGrid/>
                <w:sz w:val="22"/>
                <w:szCs w:val="22"/>
                <w:lang w:eastAsia="en-US"/>
              </w:rPr>
              <w:t>Подрядчику</w:t>
            </w:r>
            <w:r w:rsidRPr="005E424E">
              <w:rPr>
                <w:rFonts w:eastAsia="Calibri"/>
                <w:bCs/>
                <w:snapToGrid/>
                <w:sz w:val="22"/>
                <w:szCs w:val="22"/>
                <w:lang w:eastAsia="en-US"/>
              </w:rPr>
              <w:t xml:space="preserve"> в установленный Договором срок. </w:t>
            </w:r>
          </w:p>
          <w:p w:rsidR="005E424E" w:rsidRPr="005E424E" w:rsidRDefault="005E424E" w:rsidP="005E424E">
            <w:pPr>
              <w:spacing w:after="160" w:line="259" w:lineRule="auto"/>
              <w:ind w:firstLine="0"/>
              <w:jc w:val="left"/>
              <w:rPr>
                <w:rFonts w:eastAsia="Calibri"/>
                <w:bCs/>
                <w:snapToGrid/>
                <w:sz w:val="22"/>
                <w:szCs w:val="22"/>
                <w:lang w:eastAsia="en-US"/>
              </w:rPr>
            </w:pPr>
            <w:r w:rsidRPr="005E424E">
              <w:rPr>
                <w:rFonts w:eastAsia="Calibri"/>
                <w:bCs/>
                <w:snapToGrid/>
                <w:sz w:val="22"/>
                <w:szCs w:val="22"/>
                <w:lang w:eastAsia="en-US"/>
              </w:rPr>
              <w:t xml:space="preserve">Претензии </w:t>
            </w:r>
            <w:r w:rsidRPr="005E424E">
              <w:rPr>
                <w:rFonts w:eastAsia="Calibri"/>
                <w:snapToGrid/>
                <w:sz w:val="22"/>
                <w:szCs w:val="22"/>
                <w:lang w:eastAsia="en-US"/>
              </w:rPr>
              <w:t>Подрядчика</w:t>
            </w:r>
            <w:r w:rsidRPr="005E424E">
              <w:rPr>
                <w:rFonts w:eastAsia="Calibri"/>
                <w:bCs/>
                <w:snapToGrid/>
                <w:sz w:val="22"/>
                <w:szCs w:val="22"/>
                <w:lang w:eastAsia="en-US"/>
              </w:rPr>
              <w:t xml:space="preserve"> (замечания и недостатки) к месту производства Работ: ____________________________________________________________________________</w:t>
            </w:r>
          </w:p>
          <w:p w:rsidR="005E424E" w:rsidRPr="005E424E" w:rsidRDefault="005E424E" w:rsidP="005E424E">
            <w:pPr>
              <w:spacing w:after="160" w:line="259" w:lineRule="auto"/>
              <w:ind w:firstLine="0"/>
              <w:jc w:val="left"/>
              <w:rPr>
                <w:rFonts w:eastAsia="Calibri"/>
                <w:snapToGrid/>
                <w:sz w:val="22"/>
                <w:szCs w:val="22"/>
                <w:lang w:eastAsia="en-US"/>
              </w:rPr>
            </w:pPr>
            <w:r w:rsidRPr="005E424E">
              <w:rPr>
                <w:rFonts w:eastAsia="Calibri"/>
                <w:i/>
                <w:snapToGrid/>
                <w:sz w:val="22"/>
                <w:szCs w:val="22"/>
                <w:lang w:eastAsia="en-US"/>
              </w:rPr>
              <w:t>(указать конкретные претензии или указать «не имеются»)</w:t>
            </w:r>
            <w:r w:rsidRPr="005E424E">
              <w:rPr>
                <w:rFonts w:eastAsia="Calibri"/>
                <w:snapToGrid/>
                <w:sz w:val="22"/>
                <w:szCs w:val="22"/>
                <w:lang w:eastAsia="en-US"/>
              </w:rPr>
              <w:t>.</w:t>
            </w:r>
          </w:p>
          <w:p w:rsidR="005E424E" w:rsidRPr="005E424E" w:rsidRDefault="005E424E" w:rsidP="005E424E">
            <w:pPr>
              <w:spacing w:after="160" w:line="259" w:lineRule="auto"/>
              <w:ind w:firstLine="0"/>
              <w:jc w:val="left"/>
              <w:rPr>
                <w:rFonts w:eastAsia="Calibri"/>
                <w:bCs/>
                <w:snapToGrid/>
                <w:sz w:val="22"/>
                <w:szCs w:val="22"/>
                <w:lang w:eastAsia="en-US"/>
              </w:rPr>
            </w:pPr>
            <w:r w:rsidRPr="005E424E">
              <w:rPr>
                <w:rFonts w:eastAsia="Calibri"/>
                <w:bCs/>
                <w:snapToGrid/>
                <w:sz w:val="22"/>
                <w:szCs w:val="22"/>
                <w:lang w:eastAsia="en-US"/>
              </w:rPr>
              <w:t xml:space="preserve">Претензии </w:t>
            </w:r>
            <w:r w:rsidRPr="005E424E">
              <w:rPr>
                <w:rFonts w:eastAsia="Calibri"/>
                <w:snapToGrid/>
                <w:sz w:val="22"/>
                <w:szCs w:val="22"/>
                <w:lang w:eastAsia="en-US"/>
              </w:rPr>
              <w:t>Подрядчика</w:t>
            </w:r>
            <w:r w:rsidRPr="005E424E">
              <w:rPr>
                <w:rFonts w:eastAsia="Calibri"/>
                <w:bCs/>
                <w:snapToGrid/>
                <w:sz w:val="22"/>
                <w:szCs w:val="22"/>
                <w:lang w:eastAsia="en-US"/>
              </w:rPr>
              <w:t xml:space="preserve"> (замечания и недостатки) к месту</w:t>
            </w:r>
            <w:r w:rsidRPr="005E424E">
              <w:rPr>
                <w:rFonts w:eastAsia="Calibri"/>
                <w:snapToGrid/>
                <w:sz w:val="22"/>
                <w:szCs w:val="22"/>
                <w:lang w:eastAsia="en-US"/>
              </w:rPr>
              <w:t xml:space="preserve"> складирования </w:t>
            </w:r>
            <w:r w:rsidRPr="005E424E">
              <w:rPr>
                <w:rFonts w:eastAsia="Calibri"/>
                <w:bCs/>
                <w:snapToGrid/>
                <w:sz w:val="22"/>
                <w:szCs w:val="22"/>
                <w:lang w:eastAsia="en-US"/>
              </w:rPr>
              <w:t>Материально-технических ресурсов: _______________________________________</w:t>
            </w:r>
          </w:p>
          <w:p w:rsidR="005E424E" w:rsidRPr="005E424E" w:rsidRDefault="005E424E" w:rsidP="005E424E">
            <w:pPr>
              <w:spacing w:after="160" w:line="259" w:lineRule="auto"/>
              <w:ind w:firstLine="0"/>
              <w:jc w:val="left"/>
              <w:rPr>
                <w:rFonts w:eastAsia="Calibri"/>
                <w:snapToGrid/>
                <w:sz w:val="22"/>
                <w:szCs w:val="22"/>
                <w:lang w:eastAsia="en-US"/>
              </w:rPr>
            </w:pPr>
            <w:r w:rsidRPr="005E424E">
              <w:rPr>
                <w:rFonts w:eastAsia="Calibri"/>
                <w:snapToGrid/>
                <w:sz w:val="22"/>
                <w:szCs w:val="22"/>
                <w:lang w:eastAsia="en-US"/>
              </w:rPr>
              <w:t xml:space="preserve"> (</w:t>
            </w:r>
            <w:r w:rsidRPr="005E424E">
              <w:rPr>
                <w:rFonts w:eastAsia="Calibri"/>
                <w:i/>
                <w:snapToGrid/>
                <w:sz w:val="22"/>
                <w:szCs w:val="22"/>
                <w:lang w:eastAsia="en-US"/>
              </w:rPr>
              <w:t>указать конкретные претензии или указать «не имеются»)</w:t>
            </w:r>
            <w:r w:rsidRPr="005E424E">
              <w:rPr>
                <w:rFonts w:eastAsia="Calibri"/>
                <w:snapToGrid/>
                <w:sz w:val="22"/>
                <w:szCs w:val="22"/>
                <w:lang w:eastAsia="en-US"/>
              </w:rPr>
              <w:t>.</w:t>
            </w:r>
          </w:p>
          <w:tbl>
            <w:tblPr>
              <w:tblW w:w="0" w:type="auto"/>
              <w:tblLook w:val="0000" w:firstRow="0" w:lastRow="0" w:firstColumn="0" w:lastColumn="0" w:noHBand="0" w:noVBand="0"/>
            </w:tblPr>
            <w:tblGrid>
              <w:gridCol w:w="4785"/>
              <w:gridCol w:w="4786"/>
            </w:tblGrid>
            <w:tr w:rsidR="005E424E" w:rsidRPr="005E424E" w:rsidTr="005E424E">
              <w:tc>
                <w:tcPr>
                  <w:tcW w:w="4785" w:type="dxa"/>
                </w:tcPr>
                <w:p w:rsidR="005E424E" w:rsidRPr="005E424E" w:rsidRDefault="005E424E" w:rsidP="00103501">
                  <w:pPr>
                    <w:spacing w:after="160" w:line="240" w:lineRule="auto"/>
                    <w:ind w:firstLine="0"/>
                    <w:jc w:val="left"/>
                    <w:rPr>
                      <w:rFonts w:eastAsia="Calibri"/>
                      <w:snapToGrid/>
                      <w:sz w:val="22"/>
                      <w:szCs w:val="22"/>
                      <w:lang w:eastAsia="en-US"/>
                    </w:rPr>
                  </w:pPr>
                  <w:r w:rsidRPr="005E424E">
                    <w:rPr>
                      <w:rFonts w:eastAsia="Calibri"/>
                      <w:snapToGrid/>
                      <w:sz w:val="22"/>
                      <w:szCs w:val="22"/>
                      <w:lang w:eastAsia="en-US"/>
                    </w:rPr>
                    <w:t>Заказчик:</w:t>
                  </w:r>
                </w:p>
              </w:tc>
              <w:tc>
                <w:tcPr>
                  <w:tcW w:w="4786" w:type="dxa"/>
                </w:tcPr>
                <w:p w:rsidR="005E424E" w:rsidRPr="005E424E" w:rsidRDefault="005E424E" w:rsidP="00103501">
                  <w:pPr>
                    <w:spacing w:after="160" w:line="240" w:lineRule="auto"/>
                    <w:ind w:firstLine="0"/>
                    <w:jc w:val="left"/>
                    <w:rPr>
                      <w:rFonts w:eastAsia="Calibri"/>
                      <w:snapToGrid/>
                      <w:sz w:val="22"/>
                      <w:szCs w:val="22"/>
                      <w:lang w:eastAsia="en-US"/>
                    </w:rPr>
                  </w:pPr>
                  <w:r w:rsidRPr="005E424E">
                    <w:rPr>
                      <w:rFonts w:eastAsia="Calibri"/>
                      <w:snapToGrid/>
                      <w:sz w:val="22"/>
                      <w:szCs w:val="22"/>
                      <w:lang w:eastAsia="en-US"/>
                    </w:rPr>
                    <w:t>Подрядчик:</w:t>
                  </w:r>
                </w:p>
              </w:tc>
            </w:tr>
            <w:tr w:rsidR="005E424E" w:rsidRPr="005E424E" w:rsidTr="005E424E">
              <w:tc>
                <w:tcPr>
                  <w:tcW w:w="4785" w:type="dxa"/>
                  <w:shd w:val="clear" w:color="auto" w:fill="auto"/>
                </w:tcPr>
                <w:p w:rsidR="005E424E" w:rsidRPr="005E424E" w:rsidRDefault="005E424E" w:rsidP="00103501">
                  <w:pPr>
                    <w:spacing w:after="160" w:line="240" w:lineRule="auto"/>
                    <w:ind w:firstLine="0"/>
                    <w:jc w:val="left"/>
                    <w:rPr>
                      <w:rFonts w:eastAsia="Calibri"/>
                      <w:snapToGrid/>
                      <w:sz w:val="22"/>
                      <w:szCs w:val="22"/>
                      <w:lang w:eastAsia="en-US"/>
                    </w:rPr>
                  </w:pPr>
                  <w:r w:rsidRPr="005E424E">
                    <w:rPr>
                      <w:rFonts w:eastAsia="Calibri"/>
                      <w:snapToGrid/>
                      <w:sz w:val="22"/>
                      <w:szCs w:val="22"/>
                      <w:lang w:eastAsia="en-US"/>
                    </w:rPr>
                    <w:t xml:space="preserve">_______________ / _______________ </w:t>
                  </w:r>
                </w:p>
                <w:p w:rsidR="005E424E" w:rsidRPr="005E424E" w:rsidRDefault="005E424E" w:rsidP="00103501">
                  <w:pPr>
                    <w:spacing w:after="160" w:line="240" w:lineRule="auto"/>
                    <w:ind w:firstLine="0"/>
                    <w:jc w:val="left"/>
                    <w:rPr>
                      <w:rFonts w:eastAsia="Calibri"/>
                      <w:snapToGrid/>
                      <w:sz w:val="22"/>
                      <w:szCs w:val="22"/>
                      <w:lang w:eastAsia="en-US"/>
                    </w:rPr>
                  </w:pPr>
                </w:p>
              </w:tc>
              <w:tc>
                <w:tcPr>
                  <w:tcW w:w="4786" w:type="dxa"/>
                  <w:shd w:val="clear" w:color="auto" w:fill="auto"/>
                </w:tcPr>
                <w:p w:rsidR="005E424E" w:rsidRPr="005E424E" w:rsidRDefault="005E424E" w:rsidP="00103501">
                  <w:pPr>
                    <w:spacing w:after="160" w:line="240" w:lineRule="auto"/>
                    <w:ind w:firstLine="0"/>
                    <w:jc w:val="left"/>
                    <w:rPr>
                      <w:rFonts w:eastAsia="Calibri"/>
                      <w:snapToGrid/>
                      <w:sz w:val="22"/>
                      <w:szCs w:val="22"/>
                      <w:lang w:eastAsia="en-US"/>
                    </w:rPr>
                  </w:pPr>
                  <w:r w:rsidRPr="005E424E">
                    <w:rPr>
                      <w:rFonts w:eastAsia="Calibri"/>
                      <w:snapToGrid/>
                      <w:sz w:val="22"/>
                      <w:szCs w:val="22"/>
                      <w:lang w:eastAsia="en-US"/>
                    </w:rPr>
                    <w:t xml:space="preserve">_______________ / _______________ </w:t>
                  </w:r>
                </w:p>
                <w:p w:rsidR="005E424E" w:rsidRPr="005E424E" w:rsidRDefault="005E424E" w:rsidP="00103501">
                  <w:pPr>
                    <w:spacing w:after="160" w:line="240" w:lineRule="auto"/>
                    <w:ind w:firstLine="0"/>
                    <w:jc w:val="left"/>
                    <w:rPr>
                      <w:rFonts w:eastAsia="Calibri"/>
                      <w:snapToGrid/>
                      <w:sz w:val="22"/>
                      <w:szCs w:val="22"/>
                      <w:lang w:eastAsia="en-US"/>
                    </w:rPr>
                  </w:pPr>
                </w:p>
              </w:tc>
            </w:tr>
          </w:tbl>
          <w:p w:rsidR="005E424E" w:rsidRPr="005E424E" w:rsidRDefault="005E424E" w:rsidP="005E424E">
            <w:pPr>
              <w:spacing w:line="240" w:lineRule="auto"/>
              <w:ind w:firstLine="0"/>
              <w:jc w:val="left"/>
              <w:rPr>
                <w:b/>
                <w:i/>
                <w:iCs/>
                <w:snapToGrid/>
                <w:sz w:val="22"/>
                <w:szCs w:val="22"/>
                <w:lang w:val="x-none" w:eastAsia="x-none"/>
              </w:rPr>
            </w:pPr>
          </w:p>
        </w:tc>
      </w:tr>
    </w:tbl>
    <w:p w:rsidR="00362FD3" w:rsidRDefault="00362FD3" w:rsidP="00362FD3">
      <w:pPr>
        <w:spacing w:line="240" w:lineRule="auto"/>
        <w:ind w:firstLine="0"/>
        <w:jc w:val="right"/>
        <w:rPr>
          <w:snapToGrid/>
          <w:sz w:val="24"/>
          <w:szCs w:val="24"/>
        </w:rPr>
      </w:pPr>
    </w:p>
    <w:p w:rsidR="00402A87" w:rsidRDefault="00402A87" w:rsidP="00362FD3">
      <w:pPr>
        <w:spacing w:line="240" w:lineRule="auto"/>
        <w:ind w:firstLine="0"/>
        <w:jc w:val="right"/>
        <w:rPr>
          <w:snapToGrid/>
          <w:sz w:val="24"/>
          <w:szCs w:val="24"/>
        </w:rPr>
      </w:pPr>
    </w:p>
    <w:p w:rsidR="005E4852" w:rsidRDefault="005E4852" w:rsidP="00362FD3">
      <w:pPr>
        <w:spacing w:line="240" w:lineRule="auto"/>
        <w:ind w:firstLine="0"/>
        <w:jc w:val="right"/>
        <w:rPr>
          <w:snapToGrid/>
          <w:sz w:val="24"/>
          <w:szCs w:val="24"/>
        </w:rPr>
      </w:pPr>
    </w:p>
    <w:p w:rsidR="008D7E97" w:rsidRDefault="008D7E97" w:rsidP="00362FD3">
      <w:pPr>
        <w:spacing w:line="240" w:lineRule="auto"/>
        <w:ind w:firstLine="0"/>
        <w:jc w:val="right"/>
        <w:rPr>
          <w:snapToGrid/>
          <w:sz w:val="24"/>
          <w:szCs w:val="24"/>
        </w:rPr>
      </w:pPr>
    </w:p>
    <w:p w:rsidR="008D7E97" w:rsidRDefault="008D7E97" w:rsidP="00362FD3">
      <w:pPr>
        <w:spacing w:line="240" w:lineRule="auto"/>
        <w:ind w:firstLine="0"/>
        <w:jc w:val="right"/>
        <w:rPr>
          <w:snapToGrid/>
          <w:sz w:val="24"/>
          <w:szCs w:val="24"/>
        </w:rPr>
      </w:pPr>
    </w:p>
    <w:p w:rsidR="00714FB4" w:rsidRDefault="00714FB4" w:rsidP="00362FD3">
      <w:pPr>
        <w:spacing w:line="240" w:lineRule="auto"/>
        <w:ind w:firstLine="0"/>
        <w:jc w:val="right"/>
        <w:rPr>
          <w:snapToGrid/>
          <w:sz w:val="24"/>
          <w:szCs w:val="24"/>
        </w:rPr>
      </w:pPr>
    </w:p>
    <w:p w:rsidR="00714FB4" w:rsidRDefault="00714FB4" w:rsidP="00362FD3">
      <w:pPr>
        <w:spacing w:line="240" w:lineRule="auto"/>
        <w:ind w:firstLine="0"/>
        <w:jc w:val="right"/>
        <w:rPr>
          <w:snapToGrid/>
          <w:sz w:val="24"/>
          <w:szCs w:val="24"/>
        </w:rPr>
      </w:pPr>
    </w:p>
    <w:p w:rsidR="00362FD3" w:rsidRPr="00362FD3" w:rsidRDefault="00362FD3" w:rsidP="00362FD3">
      <w:pPr>
        <w:spacing w:line="240" w:lineRule="auto"/>
        <w:ind w:firstLine="0"/>
        <w:jc w:val="right"/>
        <w:rPr>
          <w:snapToGrid/>
          <w:sz w:val="24"/>
          <w:szCs w:val="24"/>
        </w:rPr>
      </w:pPr>
      <w:r w:rsidRPr="00362FD3">
        <w:rPr>
          <w:snapToGrid/>
          <w:sz w:val="24"/>
          <w:szCs w:val="24"/>
        </w:rPr>
        <w:t>Приложение № 4</w:t>
      </w:r>
    </w:p>
    <w:p w:rsidR="00362FD3" w:rsidRPr="00362FD3" w:rsidRDefault="00362FD3" w:rsidP="00362FD3">
      <w:pPr>
        <w:spacing w:line="240" w:lineRule="auto"/>
        <w:ind w:firstLine="0"/>
        <w:jc w:val="right"/>
        <w:rPr>
          <w:snapToGrid/>
          <w:sz w:val="24"/>
          <w:szCs w:val="24"/>
        </w:rPr>
      </w:pPr>
      <w:r w:rsidRPr="00362FD3">
        <w:rPr>
          <w:snapToGrid/>
          <w:sz w:val="24"/>
          <w:szCs w:val="24"/>
        </w:rPr>
        <w:t xml:space="preserve"> к договору подряда № </w:t>
      </w:r>
      <w:r w:rsidR="00DE5A3E">
        <w:rPr>
          <w:snapToGrid/>
          <w:sz w:val="24"/>
          <w:szCs w:val="24"/>
        </w:rPr>
        <w:t>2</w:t>
      </w:r>
      <w:r w:rsidR="00402A87">
        <w:rPr>
          <w:snapToGrid/>
          <w:sz w:val="24"/>
          <w:szCs w:val="24"/>
        </w:rPr>
        <w:t>-РЕМ/</w:t>
      </w:r>
      <w:r w:rsidR="005E4852">
        <w:rPr>
          <w:snapToGrid/>
          <w:sz w:val="24"/>
          <w:szCs w:val="24"/>
        </w:rPr>
        <w:t>20</w:t>
      </w:r>
      <w:r w:rsidR="00D43379">
        <w:rPr>
          <w:snapToGrid/>
          <w:sz w:val="24"/>
          <w:szCs w:val="24"/>
        </w:rPr>
        <w:t>26</w:t>
      </w:r>
    </w:p>
    <w:p w:rsidR="00362FD3" w:rsidRPr="00362FD3" w:rsidRDefault="00D43379" w:rsidP="00362FD3">
      <w:pPr>
        <w:spacing w:line="240" w:lineRule="auto"/>
        <w:ind w:firstLine="0"/>
        <w:jc w:val="right"/>
        <w:rPr>
          <w:snapToGrid/>
          <w:sz w:val="24"/>
          <w:szCs w:val="24"/>
        </w:rPr>
      </w:pPr>
      <w:r>
        <w:rPr>
          <w:snapToGrid/>
          <w:sz w:val="24"/>
          <w:szCs w:val="24"/>
        </w:rPr>
        <w:t>от «______» ___________ 2026</w:t>
      </w:r>
      <w:r w:rsidR="00362FD3" w:rsidRPr="00362FD3">
        <w:rPr>
          <w:snapToGrid/>
          <w:sz w:val="24"/>
          <w:szCs w:val="24"/>
        </w:rPr>
        <w:t xml:space="preserve"> г.</w:t>
      </w:r>
    </w:p>
    <w:p w:rsidR="00362FD3" w:rsidRPr="00362FD3" w:rsidRDefault="00362FD3" w:rsidP="00362FD3">
      <w:pPr>
        <w:spacing w:line="240" w:lineRule="auto"/>
        <w:ind w:firstLine="0"/>
        <w:rPr>
          <w:snapToGrid/>
          <w:sz w:val="24"/>
          <w:szCs w:val="24"/>
        </w:rPr>
      </w:pPr>
    </w:p>
    <w:p w:rsidR="00362FD3" w:rsidRPr="00261F9E" w:rsidRDefault="00362FD3" w:rsidP="00362FD3">
      <w:pPr>
        <w:spacing w:after="200" w:line="276" w:lineRule="auto"/>
        <w:ind w:firstLine="0"/>
        <w:jc w:val="center"/>
        <w:rPr>
          <w:snapToGrid/>
          <w:sz w:val="24"/>
          <w:szCs w:val="24"/>
        </w:rPr>
      </w:pPr>
      <w:r w:rsidRPr="00261F9E">
        <w:rPr>
          <w:snapToGrid/>
          <w:sz w:val="24"/>
          <w:szCs w:val="24"/>
        </w:rPr>
        <w:t>Соглашение об обеспечении охраны труда, энергоэффективности, промышленной, пожарной и экологической безопасности</w:t>
      </w:r>
    </w:p>
    <w:p w:rsidR="00954A77" w:rsidRPr="00B77B6D" w:rsidRDefault="00AA76B8" w:rsidP="00954A77">
      <w:pPr>
        <w:pStyle w:val="32"/>
        <w:ind w:firstLine="708"/>
        <w:rPr>
          <w:color w:val="000000" w:themeColor="text1"/>
        </w:rPr>
      </w:pPr>
      <w:r w:rsidRPr="000F6490">
        <w:rPr>
          <w:b/>
          <w:color w:val="auto"/>
        </w:rPr>
        <w:t>Публичное акционерное общество «Якутскэнерго»</w:t>
      </w:r>
      <w:r w:rsidRPr="000F6490">
        <w:rPr>
          <w:color w:val="auto"/>
        </w:rPr>
        <w:t xml:space="preserve"> (</w:t>
      </w:r>
      <w:r w:rsidRPr="000F6490">
        <w:rPr>
          <w:b/>
          <w:color w:val="auto"/>
        </w:rPr>
        <w:t>ПАО «Якутскэнерго»</w:t>
      </w:r>
      <w:r w:rsidRPr="000F6490">
        <w:rPr>
          <w:color w:val="auto"/>
        </w:rPr>
        <w:t xml:space="preserve">) (далее – «Заказчик»), </w:t>
      </w:r>
      <w:r w:rsidRPr="00A4539C">
        <w:rPr>
          <w:color w:val="auto"/>
        </w:rPr>
        <w:t>в</w:t>
      </w:r>
      <w:r w:rsidR="003D292C">
        <w:rPr>
          <w:color w:val="auto"/>
        </w:rPr>
        <w:t xml:space="preserve"> лице </w:t>
      </w:r>
      <w:r w:rsidR="005476AC">
        <w:rPr>
          <w:color w:val="auto"/>
        </w:rPr>
        <w:t>Заместителя Генерального директора по управлению ресурсами Куртуяхова Сергея Николаевича</w:t>
      </w:r>
      <w:r w:rsidR="005476AC" w:rsidRPr="00A4539C">
        <w:rPr>
          <w:color w:val="auto"/>
        </w:rPr>
        <w:t>, действующего на о</w:t>
      </w:r>
      <w:r w:rsidR="005476AC">
        <w:rPr>
          <w:color w:val="auto"/>
        </w:rPr>
        <w:t xml:space="preserve">сновании </w:t>
      </w:r>
      <w:r w:rsidR="006B3468" w:rsidRPr="00003D83">
        <w:rPr>
          <w:color w:val="000000" w:themeColor="text1"/>
        </w:rPr>
        <w:t>машиночитаемой доверенности от 13 октября 2025г. № 19d43eb4-8fe1-4a75-97b0-641e2da24a3a</w:t>
      </w:r>
      <w:r w:rsidR="00954A77" w:rsidRPr="00B77B6D">
        <w:rPr>
          <w:color w:val="000000" w:themeColor="text1"/>
        </w:rPr>
        <w:t xml:space="preserve">, с одной стороны, и </w:t>
      </w:r>
    </w:p>
    <w:p w:rsidR="00AA76B8" w:rsidRPr="000F6490" w:rsidRDefault="00DE5A3E" w:rsidP="00954A77">
      <w:pPr>
        <w:pStyle w:val="32"/>
        <w:ind w:firstLine="708"/>
        <w:rPr>
          <w:color w:val="auto"/>
        </w:rPr>
      </w:pPr>
      <w:r>
        <w:rPr>
          <w:b/>
          <w:color w:val="auto"/>
        </w:rPr>
        <w:t>_________________________________________</w:t>
      </w:r>
      <w:r w:rsidR="00954A77" w:rsidRPr="000F6490">
        <w:rPr>
          <w:color w:val="auto"/>
        </w:rPr>
        <w:t xml:space="preserve"> (далее – «Подрядчик»), действующего на основании </w:t>
      </w:r>
      <w:r>
        <w:rPr>
          <w:color w:val="auto"/>
        </w:rPr>
        <w:t>________________________________________</w:t>
      </w:r>
      <w:r w:rsidR="00954A77">
        <w:rPr>
          <w:color w:val="auto"/>
        </w:rPr>
        <w:t>.</w:t>
      </w:r>
      <w:r w:rsidR="00954A77" w:rsidRPr="000F6490">
        <w:rPr>
          <w:color w:val="auto"/>
        </w:rPr>
        <w:t xml:space="preserve">, с другой стороны, совместно в дальнейшем именуемые «Стороны», а по отдельности – «Сторона», </w:t>
      </w:r>
      <w:r w:rsidR="00AA76B8" w:rsidRPr="000F6490">
        <w:rPr>
          <w:color w:val="auto"/>
        </w:rPr>
        <w:t>заключили настоящий договор (далее – «Договор») о нижеследующем:</w:t>
      </w:r>
    </w:p>
    <w:p w:rsidR="00362FD3" w:rsidRPr="00362FD3" w:rsidRDefault="00362FD3" w:rsidP="00362FD3">
      <w:pPr>
        <w:tabs>
          <w:tab w:val="left" w:pos="426"/>
        </w:tabs>
        <w:spacing w:line="240" w:lineRule="auto"/>
        <w:ind w:firstLine="709"/>
        <w:rPr>
          <w:snapToGrid/>
          <w:sz w:val="24"/>
          <w:szCs w:val="24"/>
        </w:rPr>
      </w:pPr>
      <w:r w:rsidRPr="00362FD3">
        <w:rPr>
          <w:snapToGrid/>
          <w:sz w:val="24"/>
          <w:szCs w:val="24"/>
        </w:rPr>
        <w:t xml:space="preserve">Предметом настоящего соглашения является включение в раздел «Обязанности сторон» договора № </w:t>
      </w:r>
      <w:r w:rsidR="00DE5A3E">
        <w:rPr>
          <w:snapToGrid/>
          <w:sz w:val="24"/>
          <w:szCs w:val="24"/>
        </w:rPr>
        <w:t>2</w:t>
      </w:r>
      <w:r w:rsidR="00402A87">
        <w:rPr>
          <w:snapToGrid/>
          <w:sz w:val="24"/>
          <w:szCs w:val="24"/>
        </w:rPr>
        <w:t>-РЕМ/</w:t>
      </w:r>
      <w:r w:rsidR="005E4852">
        <w:rPr>
          <w:snapToGrid/>
          <w:sz w:val="24"/>
          <w:szCs w:val="24"/>
        </w:rPr>
        <w:t>20</w:t>
      </w:r>
      <w:r w:rsidR="006B3468">
        <w:rPr>
          <w:snapToGrid/>
          <w:sz w:val="24"/>
          <w:szCs w:val="24"/>
        </w:rPr>
        <w:t>26 от «___» _________2026</w:t>
      </w:r>
      <w:r w:rsidRPr="00362FD3">
        <w:rPr>
          <w:snapToGrid/>
          <w:sz w:val="24"/>
          <w:szCs w:val="24"/>
        </w:rPr>
        <w:t xml:space="preserve"> г, следующих дополнительных условий по обеспечению выполнения требований охраны труда, промышленной, пожарной и экологической безопасности:</w:t>
      </w:r>
    </w:p>
    <w:p w:rsidR="00362FD3" w:rsidRPr="00362FD3" w:rsidRDefault="00362FD3" w:rsidP="00362FD3">
      <w:pPr>
        <w:tabs>
          <w:tab w:val="left" w:pos="426"/>
          <w:tab w:val="left" w:pos="993"/>
        </w:tabs>
        <w:spacing w:line="240" w:lineRule="auto"/>
        <w:ind w:firstLine="709"/>
        <w:rPr>
          <w:snapToGrid/>
          <w:sz w:val="24"/>
          <w:szCs w:val="24"/>
        </w:rPr>
      </w:pPr>
      <w:r w:rsidRPr="00362FD3">
        <w:rPr>
          <w:snapToGrid/>
          <w:sz w:val="24"/>
          <w:szCs w:val="24"/>
        </w:rPr>
        <w:t>1.</w:t>
      </w:r>
      <w:r w:rsidRPr="00362FD3">
        <w:rPr>
          <w:snapToGrid/>
          <w:sz w:val="24"/>
          <w:szCs w:val="24"/>
        </w:rPr>
        <w:tab/>
        <w:t>Подрядчик обязуется на территории, а также в зданиях и сооружениях Заказчика:</w:t>
      </w:r>
    </w:p>
    <w:p w:rsidR="00362FD3" w:rsidRPr="00362FD3" w:rsidRDefault="00362FD3" w:rsidP="00362FD3">
      <w:pPr>
        <w:tabs>
          <w:tab w:val="left" w:pos="426"/>
          <w:tab w:val="left" w:pos="851"/>
          <w:tab w:val="left" w:pos="1134"/>
        </w:tabs>
        <w:spacing w:line="240" w:lineRule="auto"/>
        <w:ind w:firstLine="709"/>
        <w:rPr>
          <w:snapToGrid/>
          <w:sz w:val="24"/>
          <w:szCs w:val="24"/>
        </w:rPr>
      </w:pPr>
      <w:r w:rsidRPr="00362FD3">
        <w:rPr>
          <w:snapToGrid/>
          <w:sz w:val="24"/>
          <w:szCs w:val="24"/>
        </w:rPr>
        <w:t>1.1.</w:t>
      </w:r>
      <w:r w:rsidRPr="00362FD3">
        <w:rPr>
          <w:snapToGrid/>
          <w:sz w:val="24"/>
          <w:szCs w:val="24"/>
        </w:rPr>
        <w:tab/>
        <w:t>обеспечить исполнение требований СТО ПАО "Якутскэнерго» Допуск подрядных организаций и командированного персонала для выполнения работ на объектах ПАО "Якутскэнерго".</w:t>
      </w:r>
    </w:p>
    <w:p w:rsidR="00362FD3" w:rsidRPr="00362FD3" w:rsidRDefault="00362FD3" w:rsidP="00362FD3">
      <w:pPr>
        <w:tabs>
          <w:tab w:val="left" w:pos="426"/>
          <w:tab w:val="left" w:pos="851"/>
          <w:tab w:val="left" w:pos="1134"/>
        </w:tabs>
        <w:spacing w:line="240" w:lineRule="auto"/>
        <w:ind w:firstLine="709"/>
        <w:rPr>
          <w:snapToGrid/>
          <w:sz w:val="24"/>
          <w:szCs w:val="24"/>
        </w:rPr>
      </w:pPr>
      <w:r w:rsidRPr="00362FD3">
        <w:rPr>
          <w:snapToGrid/>
          <w:sz w:val="24"/>
          <w:szCs w:val="24"/>
        </w:rPr>
        <w:t>1.2.</w:t>
      </w:r>
      <w:r w:rsidRPr="00362FD3">
        <w:rPr>
          <w:snapToGrid/>
          <w:sz w:val="24"/>
          <w:szCs w:val="24"/>
        </w:rPr>
        <w:tab/>
        <w:t>Представить Заказчику пакет документов, указанных в приложении 2 СТО ПАО "Якутскэнерго» Допуск подрядных организаций и командированного персонала для выполнения работ на объектах ПАО "Якутскэнерго" обеспечить соблюдение своими сотрудниками требований охраны труда, промышленной пожарной и экологической безопасности в соответствии с законодательством России;</w:t>
      </w:r>
    </w:p>
    <w:p w:rsidR="00362FD3" w:rsidRPr="00362FD3" w:rsidRDefault="00362FD3" w:rsidP="00362FD3">
      <w:pPr>
        <w:tabs>
          <w:tab w:val="left" w:pos="426"/>
          <w:tab w:val="left" w:pos="851"/>
          <w:tab w:val="left" w:pos="1134"/>
        </w:tabs>
        <w:spacing w:line="240" w:lineRule="auto"/>
        <w:ind w:firstLine="709"/>
        <w:rPr>
          <w:snapToGrid/>
          <w:sz w:val="24"/>
          <w:szCs w:val="24"/>
        </w:rPr>
      </w:pPr>
      <w:r w:rsidRPr="00362FD3">
        <w:rPr>
          <w:snapToGrid/>
          <w:sz w:val="24"/>
          <w:szCs w:val="24"/>
        </w:rPr>
        <w:t>1.3.</w:t>
      </w:r>
      <w:r w:rsidRPr="00362FD3">
        <w:rPr>
          <w:snapToGrid/>
          <w:sz w:val="24"/>
          <w:szCs w:val="24"/>
        </w:rPr>
        <w:tab/>
        <w:t>обеспечить безопасную организацию и контроль за производством работ;</w:t>
      </w:r>
    </w:p>
    <w:p w:rsidR="00362FD3" w:rsidRPr="00362FD3" w:rsidRDefault="00362FD3" w:rsidP="00362FD3">
      <w:pPr>
        <w:tabs>
          <w:tab w:val="left" w:pos="426"/>
          <w:tab w:val="left" w:pos="851"/>
          <w:tab w:val="left" w:pos="1134"/>
        </w:tabs>
        <w:spacing w:line="240" w:lineRule="auto"/>
        <w:ind w:firstLine="709"/>
        <w:rPr>
          <w:snapToGrid/>
          <w:sz w:val="24"/>
          <w:szCs w:val="24"/>
        </w:rPr>
      </w:pPr>
      <w:r w:rsidRPr="00362FD3">
        <w:rPr>
          <w:snapToGrid/>
          <w:sz w:val="24"/>
          <w:szCs w:val="24"/>
        </w:rPr>
        <w:t>1.4.</w:t>
      </w:r>
      <w:r w:rsidRPr="00362FD3">
        <w:rPr>
          <w:snapToGrid/>
          <w:sz w:val="24"/>
          <w:szCs w:val="24"/>
        </w:rPr>
        <w:tab/>
        <w:t>обеспечить выполнение мероприятий по обеспечению безопасности производства работ, предусмотренных п. 2.3.34 Договора подряда («Актом-допуском для производства работ на территории действующего подразделения» при работах в выделенной зоне или «Наряд-допуском» при проведении совмещенных работ), выданным Заказчиком;</w:t>
      </w:r>
    </w:p>
    <w:p w:rsidR="00362FD3" w:rsidRPr="00362FD3" w:rsidRDefault="00362FD3" w:rsidP="00362FD3">
      <w:pPr>
        <w:tabs>
          <w:tab w:val="left" w:pos="426"/>
          <w:tab w:val="left" w:pos="851"/>
          <w:tab w:val="left" w:pos="1134"/>
        </w:tabs>
        <w:spacing w:line="240" w:lineRule="auto"/>
        <w:ind w:firstLine="709"/>
        <w:rPr>
          <w:snapToGrid/>
          <w:sz w:val="24"/>
          <w:szCs w:val="24"/>
        </w:rPr>
      </w:pPr>
      <w:r w:rsidRPr="00362FD3">
        <w:rPr>
          <w:snapToGrid/>
          <w:sz w:val="24"/>
          <w:szCs w:val="24"/>
        </w:rPr>
        <w:t>1.5.</w:t>
      </w:r>
      <w:r w:rsidRPr="00362FD3">
        <w:rPr>
          <w:snapToGrid/>
          <w:sz w:val="24"/>
          <w:szCs w:val="24"/>
        </w:rPr>
        <w:tab/>
        <w:t>направлять для выполнения работ, обусловленных настоящим Договором обученный и аттестованный персонал, а также не имеющий медицинских противопоказаний к выполняемой работе;</w:t>
      </w:r>
    </w:p>
    <w:p w:rsidR="00362FD3" w:rsidRPr="00362FD3" w:rsidRDefault="00362FD3" w:rsidP="00362FD3">
      <w:pPr>
        <w:tabs>
          <w:tab w:val="left" w:pos="426"/>
          <w:tab w:val="left" w:pos="851"/>
          <w:tab w:val="left" w:pos="1134"/>
        </w:tabs>
        <w:spacing w:line="240" w:lineRule="auto"/>
        <w:ind w:firstLine="709"/>
        <w:rPr>
          <w:snapToGrid/>
          <w:sz w:val="24"/>
          <w:szCs w:val="24"/>
        </w:rPr>
      </w:pPr>
      <w:r w:rsidRPr="00362FD3">
        <w:rPr>
          <w:snapToGrid/>
          <w:sz w:val="24"/>
          <w:szCs w:val="24"/>
        </w:rPr>
        <w:t>1.6.</w:t>
      </w:r>
      <w:r w:rsidRPr="00362FD3">
        <w:rPr>
          <w:snapToGrid/>
          <w:sz w:val="24"/>
          <w:szCs w:val="24"/>
        </w:rPr>
        <w:tab/>
        <w:t>по письменному запросу Заказчика предоставлять документы, подтверждающие наличие обучения и необходимых допусков сотрудников Подрядчика к работам повышенной опасности;</w:t>
      </w:r>
    </w:p>
    <w:p w:rsidR="00362FD3" w:rsidRPr="00362FD3" w:rsidRDefault="00362FD3" w:rsidP="00362FD3">
      <w:pPr>
        <w:tabs>
          <w:tab w:val="left" w:pos="426"/>
          <w:tab w:val="left" w:pos="851"/>
          <w:tab w:val="left" w:pos="1134"/>
        </w:tabs>
        <w:spacing w:line="240" w:lineRule="auto"/>
        <w:ind w:firstLine="709"/>
        <w:rPr>
          <w:snapToGrid/>
          <w:sz w:val="24"/>
          <w:szCs w:val="24"/>
        </w:rPr>
      </w:pPr>
      <w:r w:rsidRPr="00362FD3">
        <w:rPr>
          <w:snapToGrid/>
          <w:sz w:val="24"/>
          <w:szCs w:val="24"/>
        </w:rPr>
        <w:t>1.7.</w:t>
      </w:r>
      <w:r w:rsidRPr="00362FD3">
        <w:rPr>
          <w:snapToGrid/>
          <w:sz w:val="24"/>
          <w:szCs w:val="24"/>
        </w:rPr>
        <w:tab/>
        <w:t>назначить лиц, ответственных за обеспечение охраны труда, промышленной, пожарной и экологической безопасности и предоставить Заказчику копии локальных актов об их назначении;</w:t>
      </w:r>
    </w:p>
    <w:p w:rsidR="00362FD3" w:rsidRPr="00362FD3" w:rsidRDefault="00362FD3" w:rsidP="00362FD3">
      <w:pPr>
        <w:tabs>
          <w:tab w:val="left" w:pos="426"/>
          <w:tab w:val="left" w:pos="851"/>
          <w:tab w:val="left" w:pos="1134"/>
        </w:tabs>
        <w:spacing w:line="240" w:lineRule="auto"/>
        <w:ind w:firstLine="709"/>
        <w:rPr>
          <w:snapToGrid/>
          <w:sz w:val="24"/>
          <w:szCs w:val="24"/>
        </w:rPr>
      </w:pPr>
      <w:r w:rsidRPr="00362FD3">
        <w:rPr>
          <w:snapToGrid/>
          <w:sz w:val="24"/>
          <w:szCs w:val="24"/>
        </w:rPr>
        <w:t>1.8.</w:t>
      </w:r>
      <w:r w:rsidRPr="00362FD3">
        <w:rPr>
          <w:snapToGrid/>
          <w:sz w:val="24"/>
          <w:szCs w:val="24"/>
        </w:rPr>
        <w:tab/>
        <w:t>обеспечить своих работников исправными средствами индивидуальной и коллективной защиты, спецодеждой и спецобувью и контролировать правильное их применение;</w:t>
      </w:r>
    </w:p>
    <w:p w:rsidR="00362FD3" w:rsidRPr="00362FD3" w:rsidRDefault="00362FD3" w:rsidP="00362FD3">
      <w:pPr>
        <w:tabs>
          <w:tab w:val="left" w:pos="426"/>
          <w:tab w:val="left" w:pos="851"/>
          <w:tab w:val="left" w:pos="1134"/>
        </w:tabs>
        <w:spacing w:line="240" w:lineRule="auto"/>
        <w:ind w:firstLine="709"/>
        <w:rPr>
          <w:snapToGrid/>
          <w:sz w:val="24"/>
          <w:szCs w:val="24"/>
        </w:rPr>
      </w:pPr>
      <w:r w:rsidRPr="00362FD3">
        <w:rPr>
          <w:snapToGrid/>
          <w:sz w:val="24"/>
          <w:szCs w:val="24"/>
        </w:rPr>
        <w:t>1.9.</w:t>
      </w:r>
      <w:r w:rsidRPr="00362FD3">
        <w:rPr>
          <w:snapToGrid/>
          <w:sz w:val="24"/>
          <w:szCs w:val="24"/>
        </w:rPr>
        <w:tab/>
        <w:t>содержать производственные территории, участки работ и рабочие места, предоставляемые для производства договорных работ, в чистоте и порядке;</w:t>
      </w:r>
    </w:p>
    <w:p w:rsidR="00362FD3" w:rsidRPr="00362FD3" w:rsidRDefault="00362FD3" w:rsidP="00362FD3">
      <w:pPr>
        <w:tabs>
          <w:tab w:val="left" w:pos="426"/>
          <w:tab w:val="left" w:pos="1276"/>
        </w:tabs>
        <w:spacing w:line="240" w:lineRule="auto"/>
        <w:ind w:firstLine="709"/>
        <w:rPr>
          <w:snapToGrid/>
          <w:sz w:val="24"/>
          <w:szCs w:val="24"/>
        </w:rPr>
      </w:pPr>
      <w:r w:rsidRPr="00362FD3">
        <w:rPr>
          <w:snapToGrid/>
          <w:sz w:val="24"/>
          <w:szCs w:val="24"/>
        </w:rPr>
        <w:t>1.10.</w:t>
      </w:r>
      <w:r w:rsidRPr="00362FD3">
        <w:rPr>
          <w:snapToGrid/>
          <w:sz w:val="24"/>
          <w:szCs w:val="24"/>
        </w:rPr>
        <w:tab/>
        <w:t>обеспечить исправное техническое состояние и безопасную эксплуатацию оборудования, инструмента, технологической оснастки, строительных и монтажных машин, механизмов и приборов;</w:t>
      </w:r>
    </w:p>
    <w:p w:rsidR="00362FD3" w:rsidRPr="00362FD3" w:rsidRDefault="00362FD3" w:rsidP="00362FD3">
      <w:pPr>
        <w:tabs>
          <w:tab w:val="left" w:pos="426"/>
          <w:tab w:val="left" w:pos="1276"/>
        </w:tabs>
        <w:spacing w:line="240" w:lineRule="auto"/>
        <w:ind w:firstLine="709"/>
        <w:rPr>
          <w:snapToGrid/>
          <w:sz w:val="24"/>
          <w:szCs w:val="24"/>
        </w:rPr>
      </w:pPr>
      <w:r w:rsidRPr="00362FD3">
        <w:rPr>
          <w:snapToGrid/>
          <w:sz w:val="24"/>
          <w:szCs w:val="24"/>
        </w:rPr>
        <w:t>1.11.</w:t>
      </w:r>
      <w:r w:rsidRPr="00362FD3">
        <w:rPr>
          <w:snapToGrid/>
          <w:sz w:val="24"/>
          <w:szCs w:val="24"/>
        </w:rPr>
        <w:tab/>
        <w:t>выполнять работы в соответствии с проектной документацией и технологическими регламентами;</w:t>
      </w:r>
    </w:p>
    <w:p w:rsidR="00362FD3" w:rsidRPr="00362FD3" w:rsidRDefault="00362FD3" w:rsidP="00362FD3">
      <w:pPr>
        <w:tabs>
          <w:tab w:val="left" w:pos="426"/>
          <w:tab w:val="left" w:pos="1276"/>
        </w:tabs>
        <w:spacing w:line="240" w:lineRule="auto"/>
        <w:ind w:firstLine="709"/>
        <w:rPr>
          <w:snapToGrid/>
          <w:sz w:val="24"/>
          <w:szCs w:val="24"/>
        </w:rPr>
      </w:pPr>
      <w:r w:rsidRPr="00362FD3">
        <w:rPr>
          <w:snapToGrid/>
          <w:sz w:val="24"/>
          <w:szCs w:val="24"/>
        </w:rPr>
        <w:t>1.12.</w:t>
      </w:r>
      <w:r w:rsidRPr="00362FD3">
        <w:rPr>
          <w:snapToGrid/>
          <w:sz w:val="24"/>
          <w:szCs w:val="24"/>
        </w:rPr>
        <w:tab/>
        <w:t>самостоятельно получать разрешительную документацию, предоставлять статистическую отчетность и платежи за негативное воздействие на окружающую среду при проведении работ на территории Заказчика</w:t>
      </w:r>
    </w:p>
    <w:p w:rsidR="00362FD3" w:rsidRPr="00362FD3" w:rsidRDefault="00362FD3" w:rsidP="00362FD3">
      <w:pPr>
        <w:tabs>
          <w:tab w:val="left" w:pos="426"/>
          <w:tab w:val="left" w:pos="1276"/>
        </w:tabs>
        <w:spacing w:line="240" w:lineRule="auto"/>
        <w:ind w:firstLine="709"/>
        <w:rPr>
          <w:snapToGrid/>
          <w:sz w:val="24"/>
          <w:szCs w:val="24"/>
        </w:rPr>
      </w:pPr>
      <w:r w:rsidRPr="00362FD3">
        <w:rPr>
          <w:snapToGrid/>
          <w:sz w:val="24"/>
          <w:szCs w:val="24"/>
        </w:rPr>
        <w:lastRenderedPageBreak/>
        <w:t>1.13.</w:t>
      </w:r>
      <w:r w:rsidRPr="00362FD3">
        <w:rPr>
          <w:snapToGrid/>
          <w:sz w:val="24"/>
          <w:szCs w:val="24"/>
        </w:rPr>
        <w:tab/>
        <w:t>за свой счет обеспечить сбор и вывоз в установленном порядке бытовых и производственных отходов, образовавшихся в результате проведения работ, а также сбор, безопасное временное хранение и вывоз неиспользованных химреагентов и других токсичных отходов;</w:t>
      </w:r>
    </w:p>
    <w:p w:rsidR="00362FD3" w:rsidRPr="00362FD3" w:rsidRDefault="00362FD3" w:rsidP="00362FD3">
      <w:pPr>
        <w:tabs>
          <w:tab w:val="left" w:pos="426"/>
          <w:tab w:val="left" w:pos="1276"/>
        </w:tabs>
        <w:spacing w:line="240" w:lineRule="auto"/>
        <w:ind w:firstLine="709"/>
        <w:rPr>
          <w:snapToGrid/>
          <w:sz w:val="24"/>
          <w:szCs w:val="24"/>
        </w:rPr>
      </w:pPr>
      <w:r w:rsidRPr="00362FD3">
        <w:rPr>
          <w:snapToGrid/>
          <w:sz w:val="24"/>
          <w:szCs w:val="24"/>
        </w:rPr>
        <w:t>1.14.</w:t>
      </w:r>
      <w:r w:rsidRPr="00362FD3">
        <w:rPr>
          <w:snapToGrid/>
          <w:sz w:val="24"/>
          <w:szCs w:val="24"/>
        </w:rPr>
        <w:tab/>
        <w:t>исключить факты загрязнения, самовольного использования земель, водных и лесных ресурсов, несанкционированного сброса, выброса, размещения отходов, а также, несанкционированного обращения с источниками ионизирующего излучения;</w:t>
      </w:r>
    </w:p>
    <w:p w:rsidR="00362FD3" w:rsidRPr="00362FD3" w:rsidRDefault="00362FD3" w:rsidP="00362FD3">
      <w:pPr>
        <w:tabs>
          <w:tab w:val="left" w:pos="426"/>
          <w:tab w:val="left" w:pos="1276"/>
        </w:tabs>
        <w:spacing w:line="240" w:lineRule="auto"/>
        <w:ind w:firstLine="709"/>
        <w:rPr>
          <w:snapToGrid/>
          <w:sz w:val="24"/>
          <w:szCs w:val="24"/>
        </w:rPr>
      </w:pPr>
      <w:r w:rsidRPr="00362FD3">
        <w:rPr>
          <w:snapToGrid/>
          <w:sz w:val="24"/>
          <w:szCs w:val="24"/>
        </w:rPr>
        <w:t>1.15.</w:t>
      </w:r>
      <w:r w:rsidRPr="00362FD3">
        <w:rPr>
          <w:snapToGrid/>
          <w:sz w:val="24"/>
          <w:szCs w:val="24"/>
        </w:rPr>
        <w:tab/>
        <w:t>компенсировать за свой счет нанесенный вред окружающей среде и убытки, причиненные Заказчику. Произвести полную ликвидацию экологических последствий происшествий, произошедших по его вине;</w:t>
      </w:r>
    </w:p>
    <w:p w:rsidR="00362FD3" w:rsidRPr="00362FD3" w:rsidRDefault="00362FD3" w:rsidP="00362FD3">
      <w:pPr>
        <w:tabs>
          <w:tab w:val="left" w:pos="426"/>
          <w:tab w:val="left" w:pos="1276"/>
        </w:tabs>
        <w:spacing w:line="240" w:lineRule="auto"/>
        <w:ind w:firstLine="709"/>
        <w:rPr>
          <w:snapToGrid/>
          <w:sz w:val="24"/>
          <w:szCs w:val="24"/>
        </w:rPr>
      </w:pPr>
      <w:r w:rsidRPr="00362FD3">
        <w:rPr>
          <w:snapToGrid/>
          <w:sz w:val="24"/>
          <w:szCs w:val="24"/>
        </w:rPr>
        <w:t>1.16.</w:t>
      </w:r>
      <w:r w:rsidRPr="00362FD3">
        <w:rPr>
          <w:snapToGrid/>
          <w:sz w:val="24"/>
          <w:szCs w:val="24"/>
        </w:rPr>
        <w:tab/>
        <w:t>использовать в производстве химреагенты, имеющие паспорта безопасности;</w:t>
      </w:r>
    </w:p>
    <w:p w:rsidR="00362FD3" w:rsidRPr="00362FD3" w:rsidRDefault="00362FD3" w:rsidP="00362FD3">
      <w:pPr>
        <w:tabs>
          <w:tab w:val="left" w:pos="426"/>
          <w:tab w:val="left" w:pos="1276"/>
        </w:tabs>
        <w:spacing w:line="240" w:lineRule="auto"/>
        <w:ind w:firstLine="709"/>
        <w:rPr>
          <w:snapToGrid/>
          <w:sz w:val="24"/>
          <w:szCs w:val="24"/>
        </w:rPr>
      </w:pPr>
      <w:r w:rsidRPr="00362FD3">
        <w:rPr>
          <w:snapToGrid/>
          <w:sz w:val="24"/>
          <w:szCs w:val="24"/>
        </w:rPr>
        <w:t>1.17.</w:t>
      </w:r>
      <w:r w:rsidRPr="00362FD3">
        <w:rPr>
          <w:snapToGrid/>
          <w:sz w:val="24"/>
          <w:szCs w:val="24"/>
        </w:rPr>
        <w:tab/>
        <w:t>до начала работы направлять персонал, привлекаемый для работы на оборудовании и территории действующего подразделения Заказчика, на вводный и первичный, целевой (при необходимости) инструктаж к Заказчику;</w:t>
      </w:r>
    </w:p>
    <w:p w:rsidR="00362FD3" w:rsidRPr="00362FD3" w:rsidRDefault="00362FD3" w:rsidP="00362FD3">
      <w:pPr>
        <w:tabs>
          <w:tab w:val="left" w:pos="426"/>
          <w:tab w:val="left" w:pos="1276"/>
        </w:tabs>
        <w:spacing w:line="240" w:lineRule="auto"/>
        <w:ind w:firstLine="709"/>
        <w:rPr>
          <w:snapToGrid/>
          <w:sz w:val="24"/>
          <w:szCs w:val="24"/>
        </w:rPr>
      </w:pPr>
      <w:r w:rsidRPr="00362FD3">
        <w:rPr>
          <w:snapToGrid/>
          <w:sz w:val="24"/>
          <w:szCs w:val="24"/>
        </w:rPr>
        <w:t>1.18.</w:t>
      </w:r>
      <w:r w:rsidRPr="00362FD3">
        <w:rPr>
          <w:snapToGrid/>
          <w:sz w:val="24"/>
          <w:szCs w:val="24"/>
        </w:rPr>
        <w:tab/>
        <w:t>незамедлительно сообщать Заказчику о несчастных случаях на производстве, происшедших на территории компании с персоналом Подрядчика;</w:t>
      </w:r>
    </w:p>
    <w:p w:rsidR="00362FD3" w:rsidRPr="00362FD3" w:rsidRDefault="00362FD3" w:rsidP="00362FD3">
      <w:pPr>
        <w:tabs>
          <w:tab w:val="left" w:pos="426"/>
          <w:tab w:val="left" w:pos="1276"/>
        </w:tabs>
        <w:spacing w:line="240" w:lineRule="auto"/>
        <w:ind w:firstLine="709"/>
        <w:rPr>
          <w:snapToGrid/>
          <w:sz w:val="24"/>
          <w:szCs w:val="24"/>
        </w:rPr>
      </w:pPr>
      <w:r w:rsidRPr="00362FD3">
        <w:rPr>
          <w:snapToGrid/>
          <w:sz w:val="24"/>
          <w:szCs w:val="24"/>
        </w:rPr>
        <w:t>1.19.</w:t>
      </w:r>
      <w:r w:rsidRPr="00362FD3">
        <w:rPr>
          <w:snapToGrid/>
          <w:sz w:val="24"/>
          <w:szCs w:val="24"/>
        </w:rPr>
        <w:tab/>
        <w:t>информировать Заказчика обо всех случаях нарушения природоохранного законодательства;</w:t>
      </w:r>
    </w:p>
    <w:p w:rsidR="00362FD3" w:rsidRPr="00362FD3" w:rsidRDefault="00362FD3" w:rsidP="00362FD3">
      <w:pPr>
        <w:tabs>
          <w:tab w:val="left" w:pos="426"/>
          <w:tab w:val="left" w:pos="1276"/>
        </w:tabs>
        <w:spacing w:line="240" w:lineRule="auto"/>
        <w:ind w:firstLine="709"/>
        <w:rPr>
          <w:snapToGrid/>
          <w:sz w:val="24"/>
          <w:szCs w:val="24"/>
        </w:rPr>
      </w:pPr>
      <w:r w:rsidRPr="00362FD3">
        <w:rPr>
          <w:snapToGrid/>
          <w:sz w:val="24"/>
          <w:szCs w:val="24"/>
        </w:rPr>
        <w:t>1.20.</w:t>
      </w:r>
      <w:r w:rsidRPr="00362FD3">
        <w:rPr>
          <w:snapToGrid/>
          <w:sz w:val="24"/>
          <w:szCs w:val="24"/>
        </w:rPr>
        <w:tab/>
        <w:t>обеспечить доступ и необходимые условия для проведения проверок безопасной организации работ должностными лицами Заказчика;</w:t>
      </w:r>
    </w:p>
    <w:p w:rsidR="00362FD3" w:rsidRPr="00362FD3" w:rsidRDefault="00362FD3" w:rsidP="00362FD3">
      <w:pPr>
        <w:tabs>
          <w:tab w:val="left" w:pos="426"/>
          <w:tab w:val="left" w:pos="1276"/>
        </w:tabs>
        <w:spacing w:line="240" w:lineRule="auto"/>
        <w:ind w:firstLine="709"/>
        <w:rPr>
          <w:snapToGrid/>
          <w:sz w:val="24"/>
          <w:szCs w:val="24"/>
        </w:rPr>
      </w:pPr>
      <w:r w:rsidRPr="00362FD3">
        <w:rPr>
          <w:snapToGrid/>
          <w:sz w:val="24"/>
          <w:szCs w:val="24"/>
        </w:rPr>
        <w:t>1.21.</w:t>
      </w:r>
      <w:r w:rsidRPr="00362FD3">
        <w:rPr>
          <w:snapToGrid/>
          <w:sz w:val="24"/>
          <w:szCs w:val="24"/>
        </w:rPr>
        <w:tab/>
        <w:t>обеспечить разработку и выполнение мероприятий по устранению замечаний, выявленных Заказчиком;</w:t>
      </w:r>
    </w:p>
    <w:p w:rsidR="00362FD3" w:rsidRPr="00362FD3" w:rsidRDefault="00362FD3" w:rsidP="00362FD3">
      <w:pPr>
        <w:tabs>
          <w:tab w:val="left" w:pos="426"/>
          <w:tab w:val="left" w:pos="1276"/>
        </w:tabs>
        <w:spacing w:line="240" w:lineRule="auto"/>
        <w:ind w:firstLine="709"/>
        <w:rPr>
          <w:snapToGrid/>
          <w:sz w:val="24"/>
          <w:szCs w:val="24"/>
        </w:rPr>
      </w:pPr>
      <w:r w:rsidRPr="00362FD3">
        <w:rPr>
          <w:snapToGrid/>
          <w:sz w:val="24"/>
          <w:szCs w:val="24"/>
        </w:rPr>
        <w:t>1.22.</w:t>
      </w:r>
      <w:r w:rsidRPr="00362FD3">
        <w:rPr>
          <w:snapToGrid/>
          <w:sz w:val="24"/>
          <w:szCs w:val="24"/>
        </w:rPr>
        <w:tab/>
        <w:t>незамедлительно отстранять от работы своих сотрудников, находящихся в состоянии алкогольного, наркотического и иного токсического опьянения.</w:t>
      </w:r>
    </w:p>
    <w:p w:rsidR="00362FD3" w:rsidRPr="00362FD3" w:rsidRDefault="00362FD3" w:rsidP="00362FD3">
      <w:pPr>
        <w:tabs>
          <w:tab w:val="left" w:pos="426"/>
        </w:tabs>
        <w:spacing w:line="240" w:lineRule="auto"/>
        <w:ind w:firstLine="709"/>
        <w:rPr>
          <w:snapToGrid/>
          <w:sz w:val="24"/>
          <w:szCs w:val="24"/>
        </w:rPr>
      </w:pPr>
      <w:r w:rsidRPr="00362FD3">
        <w:rPr>
          <w:snapToGrid/>
          <w:sz w:val="24"/>
          <w:szCs w:val="24"/>
        </w:rPr>
        <w:t>Использовать ресурсосберегающую технику и технологии, незамедлительно сообщать Заказчику о выявленных в процессе выполнения работы на объектах Заказчика мест/случаев неэффективного использования энергоресурсов.</w:t>
      </w:r>
    </w:p>
    <w:p w:rsidR="00362FD3" w:rsidRPr="00362FD3" w:rsidRDefault="00362FD3" w:rsidP="00362FD3">
      <w:pPr>
        <w:tabs>
          <w:tab w:val="left" w:pos="426"/>
        </w:tabs>
        <w:spacing w:line="240" w:lineRule="auto"/>
        <w:ind w:firstLine="709"/>
        <w:rPr>
          <w:snapToGrid/>
          <w:sz w:val="24"/>
          <w:szCs w:val="24"/>
        </w:rPr>
      </w:pPr>
      <w:r w:rsidRPr="00362FD3">
        <w:rPr>
          <w:snapToGrid/>
          <w:sz w:val="24"/>
          <w:szCs w:val="24"/>
        </w:rPr>
        <w:t>Подрядчик самостоятельно несет ответственность за допущенные им при проведении работ нарушения природоохранного законодательства, а также по возмещению вреда, нанесенного им окружающей природной среде.</w:t>
      </w:r>
    </w:p>
    <w:p w:rsidR="00362FD3" w:rsidRPr="00362FD3" w:rsidRDefault="00362FD3" w:rsidP="00362FD3">
      <w:pPr>
        <w:tabs>
          <w:tab w:val="left" w:pos="426"/>
        </w:tabs>
        <w:spacing w:line="240" w:lineRule="auto"/>
        <w:ind w:firstLine="709"/>
        <w:rPr>
          <w:snapToGrid/>
          <w:sz w:val="24"/>
          <w:szCs w:val="24"/>
        </w:rPr>
      </w:pPr>
      <w:r w:rsidRPr="00362FD3">
        <w:rPr>
          <w:snapToGrid/>
          <w:sz w:val="24"/>
          <w:szCs w:val="24"/>
        </w:rPr>
        <w:t xml:space="preserve">В случае невыполнения или ненадлежащего выполнения Подрядчиком указанных выше требований Заказчик имеет право удержать из суммы оплаты выполненных работ по подрядному договору сумму, равную размеру убытка, фактической стоимости невыполненных мероприятий или величине ущерба, нанесенного окружающей среде.  </w:t>
      </w:r>
    </w:p>
    <w:p w:rsidR="00362FD3" w:rsidRPr="00362FD3" w:rsidRDefault="00362FD3" w:rsidP="00362FD3">
      <w:pPr>
        <w:tabs>
          <w:tab w:val="left" w:pos="284"/>
        </w:tabs>
        <w:spacing w:line="240" w:lineRule="auto"/>
        <w:ind w:firstLine="709"/>
        <w:rPr>
          <w:snapToGrid/>
          <w:sz w:val="24"/>
          <w:szCs w:val="24"/>
        </w:rPr>
      </w:pPr>
      <w:r w:rsidRPr="00362FD3">
        <w:rPr>
          <w:snapToGrid/>
          <w:sz w:val="24"/>
          <w:szCs w:val="24"/>
        </w:rPr>
        <w:t xml:space="preserve">Подрядчик ежеквартально представляет отчет о результатах своей работы в интересах Заказчика (включая субподрядчика (ов) в области ОТ, ПБ и ООС за предыдущий отчетный период не позднее 5 числа следующего месяца. Если иное не согласовано сторонами, в такой отчет включаются следующие пункты: </w:t>
      </w:r>
    </w:p>
    <w:p w:rsidR="00362FD3" w:rsidRPr="00362FD3" w:rsidRDefault="00362FD3" w:rsidP="00362FD3">
      <w:pPr>
        <w:tabs>
          <w:tab w:val="left" w:pos="284"/>
          <w:tab w:val="left" w:pos="993"/>
        </w:tabs>
        <w:spacing w:line="240" w:lineRule="auto"/>
        <w:ind w:firstLine="709"/>
        <w:rPr>
          <w:snapToGrid/>
          <w:sz w:val="24"/>
          <w:szCs w:val="24"/>
        </w:rPr>
      </w:pPr>
      <w:r w:rsidRPr="00362FD3">
        <w:rPr>
          <w:snapToGrid/>
          <w:sz w:val="24"/>
          <w:szCs w:val="24"/>
        </w:rPr>
        <w:t>a)</w:t>
      </w:r>
      <w:r w:rsidRPr="00362FD3">
        <w:rPr>
          <w:snapToGrid/>
          <w:sz w:val="24"/>
          <w:szCs w:val="24"/>
        </w:rPr>
        <w:tab/>
        <w:t xml:space="preserve">все случаи производственного травматизма при выполнении работ в интересах Заказчика; </w:t>
      </w:r>
    </w:p>
    <w:p w:rsidR="00362FD3" w:rsidRPr="00362FD3" w:rsidRDefault="00362FD3" w:rsidP="00362FD3">
      <w:pPr>
        <w:tabs>
          <w:tab w:val="left" w:pos="284"/>
          <w:tab w:val="left" w:pos="993"/>
        </w:tabs>
        <w:spacing w:line="240" w:lineRule="auto"/>
        <w:ind w:firstLine="709"/>
        <w:rPr>
          <w:snapToGrid/>
          <w:sz w:val="24"/>
          <w:szCs w:val="24"/>
        </w:rPr>
      </w:pPr>
      <w:r w:rsidRPr="00362FD3">
        <w:rPr>
          <w:snapToGrid/>
          <w:sz w:val="24"/>
          <w:szCs w:val="24"/>
        </w:rPr>
        <w:t>б)</w:t>
      </w:r>
      <w:r w:rsidRPr="00362FD3">
        <w:rPr>
          <w:snapToGrid/>
          <w:sz w:val="24"/>
          <w:szCs w:val="24"/>
        </w:rPr>
        <w:tab/>
        <w:t xml:space="preserve">все прочие аварии, инциденты, разливы и иные незапланированные выбросы, сбросы, которые привели или могли привести к значительным телесным повреждениям, ущербу, убыткам или о которых должно быть сообщено компетентному государственному органу при выполнении работ в интересах Заказчика; </w:t>
      </w:r>
    </w:p>
    <w:p w:rsidR="00362FD3" w:rsidRPr="00362FD3" w:rsidRDefault="00362FD3" w:rsidP="00362FD3">
      <w:pPr>
        <w:tabs>
          <w:tab w:val="left" w:pos="284"/>
          <w:tab w:val="left" w:pos="993"/>
        </w:tabs>
        <w:spacing w:line="240" w:lineRule="auto"/>
        <w:ind w:firstLine="709"/>
        <w:rPr>
          <w:snapToGrid/>
          <w:sz w:val="24"/>
          <w:szCs w:val="24"/>
        </w:rPr>
      </w:pPr>
      <w:r w:rsidRPr="00362FD3">
        <w:rPr>
          <w:snapToGrid/>
          <w:sz w:val="24"/>
          <w:szCs w:val="24"/>
        </w:rPr>
        <w:t>в)</w:t>
      </w:r>
      <w:r w:rsidRPr="00362FD3">
        <w:rPr>
          <w:snapToGrid/>
          <w:sz w:val="24"/>
          <w:szCs w:val="24"/>
        </w:rPr>
        <w:tab/>
        <w:t xml:space="preserve">все дорожно-транспортные происшествия, относящиеся к тому периоду времени, когда Подрядчик выполнял работы для Заказчика;    </w:t>
      </w:r>
    </w:p>
    <w:p w:rsidR="00362FD3" w:rsidRPr="00362FD3" w:rsidRDefault="00362FD3" w:rsidP="00362FD3">
      <w:pPr>
        <w:tabs>
          <w:tab w:val="left" w:pos="284"/>
          <w:tab w:val="left" w:pos="993"/>
        </w:tabs>
        <w:spacing w:line="240" w:lineRule="auto"/>
        <w:ind w:firstLine="709"/>
        <w:rPr>
          <w:snapToGrid/>
          <w:sz w:val="24"/>
          <w:szCs w:val="24"/>
        </w:rPr>
      </w:pPr>
      <w:r w:rsidRPr="00362FD3">
        <w:rPr>
          <w:snapToGrid/>
          <w:sz w:val="24"/>
          <w:szCs w:val="24"/>
        </w:rPr>
        <w:t>г)</w:t>
      </w:r>
      <w:r w:rsidRPr="00362FD3">
        <w:rPr>
          <w:snapToGrid/>
          <w:sz w:val="24"/>
          <w:szCs w:val="24"/>
        </w:rPr>
        <w:tab/>
        <w:t>полученные от государственных контролирующих органов предписания, акты и степень устранения указанных в них нарушений; полученные уведомления о планируемом судебном преследовании или ином судебном разбирательстве;</w:t>
      </w:r>
    </w:p>
    <w:p w:rsidR="00362FD3" w:rsidRPr="00362FD3" w:rsidRDefault="00362FD3" w:rsidP="00362FD3">
      <w:pPr>
        <w:tabs>
          <w:tab w:val="left" w:pos="284"/>
          <w:tab w:val="left" w:pos="993"/>
        </w:tabs>
        <w:spacing w:line="240" w:lineRule="auto"/>
        <w:ind w:firstLine="709"/>
        <w:rPr>
          <w:snapToGrid/>
          <w:sz w:val="24"/>
          <w:szCs w:val="24"/>
        </w:rPr>
      </w:pPr>
      <w:r w:rsidRPr="00362FD3">
        <w:rPr>
          <w:snapToGrid/>
          <w:sz w:val="24"/>
          <w:szCs w:val="24"/>
        </w:rPr>
        <w:t>д)</w:t>
      </w:r>
      <w:r w:rsidRPr="00362FD3">
        <w:rPr>
          <w:snapToGrid/>
          <w:sz w:val="24"/>
          <w:szCs w:val="24"/>
        </w:rPr>
        <w:tab/>
        <w:t xml:space="preserve">любое другое событие, подлежащее сообщению компетентному государственному органу;   </w:t>
      </w:r>
    </w:p>
    <w:p w:rsidR="00362FD3" w:rsidRPr="00362FD3" w:rsidRDefault="00362FD3" w:rsidP="00362FD3">
      <w:pPr>
        <w:tabs>
          <w:tab w:val="left" w:pos="284"/>
          <w:tab w:val="left" w:pos="993"/>
        </w:tabs>
        <w:spacing w:line="240" w:lineRule="auto"/>
        <w:ind w:firstLine="709"/>
        <w:rPr>
          <w:snapToGrid/>
          <w:sz w:val="24"/>
          <w:szCs w:val="24"/>
        </w:rPr>
      </w:pPr>
      <w:r w:rsidRPr="00362FD3">
        <w:rPr>
          <w:snapToGrid/>
          <w:sz w:val="24"/>
          <w:szCs w:val="24"/>
        </w:rPr>
        <w:t>е)</w:t>
      </w:r>
      <w:r w:rsidRPr="00362FD3">
        <w:rPr>
          <w:snapToGrid/>
          <w:sz w:val="24"/>
          <w:szCs w:val="24"/>
        </w:rPr>
        <w:tab/>
        <w:t xml:space="preserve">справка (описание) о проведенных мероприятиях, проверках, осмотрах и т.д. по вопросам ОТ, ПБ и ООС при выполнении работ в интересах Заказчика;     </w:t>
      </w:r>
    </w:p>
    <w:p w:rsidR="00362FD3" w:rsidRPr="00362FD3" w:rsidRDefault="00362FD3" w:rsidP="00362FD3">
      <w:pPr>
        <w:tabs>
          <w:tab w:val="left" w:pos="284"/>
          <w:tab w:val="left" w:pos="993"/>
        </w:tabs>
        <w:spacing w:line="240" w:lineRule="auto"/>
        <w:ind w:firstLine="709"/>
        <w:rPr>
          <w:snapToGrid/>
          <w:sz w:val="24"/>
          <w:szCs w:val="24"/>
        </w:rPr>
      </w:pPr>
      <w:r w:rsidRPr="00362FD3">
        <w:rPr>
          <w:snapToGrid/>
          <w:sz w:val="24"/>
          <w:szCs w:val="24"/>
        </w:rPr>
        <w:t>ж)</w:t>
      </w:r>
      <w:r w:rsidRPr="00362FD3">
        <w:rPr>
          <w:snapToGrid/>
          <w:sz w:val="24"/>
          <w:szCs w:val="24"/>
        </w:rPr>
        <w:tab/>
        <w:t xml:space="preserve">оценочное общее количество рабочих часов, отработанных персоналом группы Подрядчика на месте проведения работ, общее число работников группы Подрядчика на месте проведения работ, а также суммарный пробег транспортных средств группы Подрядчика, задействованных при выполнении работ в интересах Заказчика.   </w:t>
      </w:r>
    </w:p>
    <w:p w:rsidR="00362FD3" w:rsidRPr="00362FD3" w:rsidRDefault="00362FD3" w:rsidP="00362FD3">
      <w:pPr>
        <w:tabs>
          <w:tab w:val="left" w:pos="284"/>
        </w:tabs>
        <w:spacing w:line="240" w:lineRule="auto"/>
        <w:ind w:firstLine="709"/>
        <w:rPr>
          <w:snapToGrid/>
          <w:sz w:val="24"/>
          <w:szCs w:val="24"/>
        </w:rPr>
      </w:pPr>
      <w:r w:rsidRPr="00362FD3">
        <w:rPr>
          <w:snapToGrid/>
          <w:sz w:val="24"/>
          <w:szCs w:val="24"/>
        </w:rPr>
        <w:lastRenderedPageBreak/>
        <w:t>Кроме указанного отчета, Подрядчик обязан соблюдать требования Заказчика в отношении отчетности по авариям и несчастным случаям и процедуры расследования происшествий.</w:t>
      </w:r>
    </w:p>
    <w:p w:rsidR="00362FD3" w:rsidRPr="00362FD3" w:rsidRDefault="00362FD3" w:rsidP="00362FD3">
      <w:pPr>
        <w:tabs>
          <w:tab w:val="left" w:pos="284"/>
        </w:tabs>
        <w:spacing w:line="240" w:lineRule="auto"/>
        <w:ind w:firstLine="709"/>
        <w:rPr>
          <w:snapToGrid/>
          <w:sz w:val="24"/>
          <w:szCs w:val="24"/>
        </w:rPr>
      </w:pPr>
      <w:r w:rsidRPr="00362FD3">
        <w:rPr>
          <w:snapToGrid/>
          <w:sz w:val="24"/>
          <w:szCs w:val="24"/>
        </w:rPr>
        <w:t>Подрядчик обязуется соблюдать Корпоративные стандарты ПАО «Якутскэнерго».</w:t>
      </w:r>
    </w:p>
    <w:p w:rsidR="00362FD3" w:rsidRPr="00362FD3" w:rsidRDefault="00362FD3" w:rsidP="00362FD3">
      <w:pPr>
        <w:tabs>
          <w:tab w:val="left" w:pos="284"/>
          <w:tab w:val="left" w:pos="993"/>
        </w:tabs>
        <w:spacing w:line="240" w:lineRule="auto"/>
        <w:ind w:firstLine="709"/>
        <w:rPr>
          <w:snapToGrid/>
          <w:sz w:val="24"/>
          <w:szCs w:val="24"/>
        </w:rPr>
      </w:pPr>
      <w:r w:rsidRPr="00362FD3">
        <w:rPr>
          <w:snapToGrid/>
          <w:sz w:val="24"/>
          <w:szCs w:val="24"/>
        </w:rPr>
        <w:t>2.</w:t>
      </w:r>
      <w:r w:rsidRPr="00362FD3">
        <w:rPr>
          <w:snapToGrid/>
          <w:sz w:val="24"/>
          <w:szCs w:val="24"/>
        </w:rPr>
        <w:tab/>
        <w:t>Заказчик обязуется:</w:t>
      </w:r>
    </w:p>
    <w:p w:rsidR="00362FD3" w:rsidRPr="00362FD3" w:rsidRDefault="00362FD3" w:rsidP="00362FD3">
      <w:pPr>
        <w:tabs>
          <w:tab w:val="left" w:pos="284"/>
          <w:tab w:val="left" w:pos="426"/>
          <w:tab w:val="left" w:pos="1134"/>
        </w:tabs>
        <w:spacing w:line="240" w:lineRule="auto"/>
        <w:ind w:firstLine="709"/>
        <w:rPr>
          <w:snapToGrid/>
          <w:sz w:val="24"/>
          <w:szCs w:val="24"/>
        </w:rPr>
      </w:pPr>
      <w:r w:rsidRPr="00362FD3">
        <w:rPr>
          <w:snapToGrid/>
          <w:sz w:val="24"/>
          <w:szCs w:val="24"/>
        </w:rPr>
        <w:t>2.1.</w:t>
      </w:r>
      <w:r w:rsidRPr="00362FD3">
        <w:rPr>
          <w:snapToGrid/>
          <w:sz w:val="24"/>
          <w:szCs w:val="24"/>
        </w:rPr>
        <w:tab/>
        <w:t>провести и оформить вводный, первичный, целевой (при необходимости) инструктажи с работниками Подрядчика;</w:t>
      </w:r>
    </w:p>
    <w:p w:rsidR="00362FD3" w:rsidRPr="00362FD3" w:rsidRDefault="00362FD3" w:rsidP="00362FD3">
      <w:pPr>
        <w:tabs>
          <w:tab w:val="left" w:pos="284"/>
          <w:tab w:val="left" w:pos="426"/>
          <w:tab w:val="left" w:pos="1134"/>
        </w:tabs>
        <w:spacing w:line="240" w:lineRule="auto"/>
        <w:ind w:firstLine="709"/>
        <w:rPr>
          <w:snapToGrid/>
          <w:sz w:val="24"/>
          <w:szCs w:val="24"/>
        </w:rPr>
      </w:pPr>
      <w:r w:rsidRPr="00362FD3">
        <w:rPr>
          <w:snapToGrid/>
          <w:sz w:val="24"/>
          <w:szCs w:val="24"/>
        </w:rPr>
        <w:t>2.2.</w:t>
      </w:r>
      <w:r w:rsidRPr="00362FD3">
        <w:rPr>
          <w:snapToGrid/>
          <w:sz w:val="24"/>
          <w:szCs w:val="24"/>
        </w:rPr>
        <w:tab/>
        <w:t>оформить и передать Подрядчику Акт-допуск (наряд-допуск) для производства работ Подрядчиком;</w:t>
      </w:r>
    </w:p>
    <w:p w:rsidR="00362FD3" w:rsidRPr="00362FD3" w:rsidRDefault="00362FD3" w:rsidP="00362FD3">
      <w:pPr>
        <w:tabs>
          <w:tab w:val="left" w:pos="284"/>
          <w:tab w:val="left" w:pos="426"/>
          <w:tab w:val="left" w:pos="1134"/>
        </w:tabs>
        <w:spacing w:line="240" w:lineRule="auto"/>
        <w:ind w:firstLine="709"/>
        <w:rPr>
          <w:snapToGrid/>
          <w:sz w:val="24"/>
          <w:szCs w:val="24"/>
        </w:rPr>
      </w:pPr>
      <w:r w:rsidRPr="00362FD3">
        <w:rPr>
          <w:snapToGrid/>
          <w:sz w:val="24"/>
          <w:szCs w:val="24"/>
        </w:rPr>
        <w:t>2.3.</w:t>
      </w:r>
      <w:r w:rsidRPr="00362FD3">
        <w:rPr>
          <w:snapToGrid/>
          <w:sz w:val="24"/>
          <w:szCs w:val="24"/>
        </w:rPr>
        <w:tab/>
        <w:t>выполнить мероприятия в соответствии с переданными Заказчику Актом-допуском или наряд-допусками (отключение/включение оборудования и коммуникаций, поддержание установленных режимов их работы действующего оборудования), обеспечивающую безопасность проведения работ на предоставленной Подрядчику территории (зданиях, оборудовании);</w:t>
      </w:r>
    </w:p>
    <w:p w:rsidR="00362FD3" w:rsidRPr="00362FD3" w:rsidRDefault="00362FD3" w:rsidP="00362FD3">
      <w:pPr>
        <w:tabs>
          <w:tab w:val="left" w:pos="284"/>
          <w:tab w:val="left" w:pos="426"/>
          <w:tab w:val="left" w:pos="1134"/>
        </w:tabs>
        <w:spacing w:line="240" w:lineRule="auto"/>
        <w:ind w:firstLine="709"/>
        <w:rPr>
          <w:snapToGrid/>
          <w:sz w:val="24"/>
          <w:szCs w:val="24"/>
        </w:rPr>
      </w:pPr>
      <w:r w:rsidRPr="00362FD3">
        <w:rPr>
          <w:snapToGrid/>
          <w:sz w:val="24"/>
          <w:szCs w:val="24"/>
        </w:rPr>
        <w:t>2.4.</w:t>
      </w:r>
      <w:r w:rsidRPr="00362FD3">
        <w:rPr>
          <w:snapToGrid/>
          <w:sz w:val="24"/>
          <w:szCs w:val="24"/>
        </w:rPr>
        <w:tab/>
        <w:t>предоставить Подрядчику организованные места для складирования отходов, в случае, если это предусмотрено Договором;</w:t>
      </w:r>
    </w:p>
    <w:p w:rsidR="00362FD3" w:rsidRPr="00362FD3" w:rsidRDefault="00362FD3" w:rsidP="00362FD3">
      <w:pPr>
        <w:tabs>
          <w:tab w:val="left" w:pos="284"/>
          <w:tab w:val="left" w:pos="426"/>
          <w:tab w:val="left" w:pos="1134"/>
        </w:tabs>
        <w:spacing w:line="240" w:lineRule="auto"/>
        <w:ind w:firstLine="709"/>
        <w:rPr>
          <w:snapToGrid/>
          <w:sz w:val="24"/>
          <w:szCs w:val="24"/>
        </w:rPr>
      </w:pPr>
      <w:r w:rsidRPr="00362FD3">
        <w:rPr>
          <w:snapToGrid/>
          <w:sz w:val="24"/>
          <w:szCs w:val="24"/>
        </w:rPr>
        <w:t>2.5.</w:t>
      </w:r>
      <w:r w:rsidRPr="00362FD3">
        <w:rPr>
          <w:snapToGrid/>
          <w:sz w:val="24"/>
          <w:szCs w:val="24"/>
        </w:rPr>
        <w:tab/>
        <w:t>сообщать Подрядчику о несчастных случаях на производстве происшедших на территории Заказчика с персоналом Подрядчика;</w:t>
      </w:r>
    </w:p>
    <w:p w:rsidR="00362FD3" w:rsidRPr="00362FD3" w:rsidRDefault="00362FD3" w:rsidP="00362FD3">
      <w:pPr>
        <w:tabs>
          <w:tab w:val="left" w:pos="284"/>
          <w:tab w:val="left" w:pos="426"/>
          <w:tab w:val="left" w:pos="1134"/>
        </w:tabs>
        <w:spacing w:line="240" w:lineRule="auto"/>
        <w:ind w:firstLine="709"/>
        <w:rPr>
          <w:snapToGrid/>
          <w:sz w:val="24"/>
          <w:szCs w:val="24"/>
        </w:rPr>
      </w:pPr>
      <w:r w:rsidRPr="00362FD3">
        <w:rPr>
          <w:snapToGrid/>
          <w:sz w:val="24"/>
          <w:szCs w:val="24"/>
        </w:rPr>
        <w:t>2.6.</w:t>
      </w:r>
      <w:r w:rsidRPr="00362FD3">
        <w:rPr>
          <w:snapToGrid/>
          <w:sz w:val="24"/>
          <w:szCs w:val="24"/>
        </w:rPr>
        <w:tab/>
        <w:t>своевременно сообщать подрядчику обо всех изменениях, которые могут повлиять на безопасность персонала Подрядчика;</w:t>
      </w:r>
    </w:p>
    <w:p w:rsidR="00362FD3" w:rsidRPr="00362FD3" w:rsidRDefault="00362FD3" w:rsidP="00362FD3">
      <w:pPr>
        <w:tabs>
          <w:tab w:val="left" w:pos="284"/>
          <w:tab w:val="left" w:pos="426"/>
          <w:tab w:val="left" w:pos="1134"/>
        </w:tabs>
        <w:spacing w:line="240" w:lineRule="auto"/>
        <w:ind w:firstLine="709"/>
        <w:rPr>
          <w:snapToGrid/>
          <w:sz w:val="24"/>
          <w:szCs w:val="24"/>
        </w:rPr>
      </w:pPr>
      <w:r w:rsidRPr="00362FD3">
        <w:rPr>
          <w:snapToGrid/>
          <w:sz w:val="24"/>
          <w:szCs w:val="24"/>
        </w:rPr>
        <w:t>2.7.</w:t>
      </w:r>
      <w:r w:rsidRPr="00362FD3">
        <w:rPr>
          <w:snapToGrid/>
          <w:sz w:val="24"/>
          <w:szCs w:val="24"/>
        </w:rPr>
        <w:tab/>
        <w:t>назначать и сообщать об ответственных лицах за безопасное проведение работ от Заказчика при проведении совмещенных работ повышенной опасности;</w:t>
      </w:r>
    </w:p>
    <w:p w:rsidR="00362FD3" w:rsidRPr="00362FD3" w:rsidRDefault="00362FD3" w:rsidP="00362FD3">
      <w:pPr>
        <w:tabs>
          <w:tab w:val="left" w:pos="284"/>
          <w:tab w:val="left" w:pos="426"/>
          <w:tab w:val="left" w:pos="1134"/>
        </w:tabs>
        <w:spacing w:line="240" w:lineRule="auto"/>
        <w:ind w:firstLine="709"/>
        <w:rPr>
          <w:snapToGrid/>
          <w:sz w:val="24"/>
          <w:szCs w:val="24"/>
        </w:rPr>
      </w:pPr>
      <w:r w:rsidRPr="00362FD3">
        <w:rPr>
          <w:snapToGrid/>
          <w:sz w:val="24"/>
          <w:szCs w:val="24"/>
        </w:rPr>
        <w:t>2.8.</w:t>
      </w:r>
      <w:r w:rsidRPr="00362FD3">
        <w:rPr>
          <w:snapToGrid/>
          <w:sz w:val="24"/>
          <w:szCs w:val="24"/>
        </w:rPr>
        <w:tab/>
        <w:t>сообщать Подрядчику о его сотрудниках, находящихся на территории или в зданиях и сооружениях, принадлежащих Заказчику, в состоянии алкогольного, наркотического или иного токсического опьянения.</w:t>
      </w:r>
    </w:p>
    <w:p w:rsidR="00362FD3" w:rsidRPr="00362FD3" w:rsidRDefault="00362FD3" w:rsidP="00362FD3">
      <w:pPr>
        <w:tabs>
          <w:tab w:val="left" w:pos="284"/>
          <w:tab w:val="left" w:pos="426"/>
          <w:tab w:val="left" w:pos="993"/>
        </w:tabs>
        <w:spacing w:line="240" w:lineRule="auto"/>
        <w:ind w:firstLine="709"/>
        <w:rPr>
          <w:snapToGrid/>
          <w:sz w:val="24"/>
          <w:szCs w:val="24"/>
        </w:rPr>
      </w:pPr>
      <w:r w:rsidRPr="00362FD3">
        <w:rPr>
          <w:snapToGrid/>
          <w:sz w:val="24"/>
          <w:szCs w:val="24"/>
        </w:rPr>
        <w:t>3.</w:t>
      </w:r>
      <w:r w:rsidRPr="00362FD3">
        <w:rPr>
          <w:snapToGrid/>
          <w:sz w:val="24"/>
          <w:szCs w:val="24"/>
        </w:rPr>
        <w:tab/>
        <w:t>Заказчик имеет право:</w:t>
      </w:r>
    </w:p>
    <w:p w:rsidR="00362FD3" w:rsidRPr="00362FD3" w:rsidRDefault="00362FD3" w:rsidP="00362FD3">
      <w:pPr>
        <w:tabs>
          <w:tab w:val="left" w:pos="284"/>
          <w:tab w:val="left" w:pos="426"/>
          <w:tab w:val="left" w:pos="1134"/>
        </w:tabs>
        <w:spacing w:line="240" w:lineRule="auto"/>
        <w:ind w:firstLine="709"/>
        <w:rPr>
          <w:snapToGrid/>
          <w:sz w:val="24"/>
          <w:szCs w:val="24"/>
        </w:rPr>
      </w:pPr>
      <w:r w:rsidRPr="00362FD3">
        <w:rPr>
          <w:snapToGrid/>
          <w:sz w:val="24"/>
          <w:szCs w:val="24"/>
        </w:rPr>
        <w:t>3.1.</w:t>
      </w:r>
      <w:r w:rsidRPr="00362FD3">
        <w:rPr>
          <w:snapToGrid/>
          <w:sz w:val="24"/>
          <w:szCs w:val="24"/>
        </w:rPr>
        <w:tab/>
        <w:t>проводить проверки обеспечения безопасного производства работ Подрядчиком;</w:t>
      </w:r>
    </w:p>
    <w:p w:rsidR="00362FD3" w:rsidRPr="00362FD3" w:rsidRDefault="00362FD3" w:rsidP="00362FD3">
      <w:pPr>
        <w:tabs>
          <w:tab w:val="left" w:pos="284"/>
          <w:tab w:val="left" w:pos="426"/>
          <w:tab w:val="left" w:pos="1134"/>
        </w:tabs>
        <w:spacing w:line="240" w:lineRule="auto"/>
        <w:ind w:firstLine="709"/>
        <w:rPr>
          <w:snapToGrid/>
          <w:sz w:val="24"/>
          <w:szCs w:val="24"/>
        </w:rPr>
      </w:pPr>
      <w:r w:rsidRPr="00362FD3">
        <w:rPr>
          <w:snapToGrid/>
          <w:sz w:val="24"/>
          <w:szCs w:val="24"/>
        </w:rPr>
        <w:t>3.2.</w:t>
      </w:r>
      <w:r w:rsidRPr="00362FD3">
        <w:rPr>
          <w:snapToGrid/>
          <w:sz w:val="24"/>
          <w:szCs w:val="24"/>
        </w:rPr>
        <w:tab/>
        <w:t xml:space="preserve">удалять с территории Заказчика персонал Подрядчика не прошедший вводный инструктаж, не имеющий соответствующих удостоверений на право выполнения работы повышенной опасности, а также нарушающий требования охраны труда и пожарной безопасности с последующим уведомлением Подрядчика, а также находящийся в состоянии алкогольного, наркотического или иного токсического опьянения. </w:t>
      </w:r>
    </w:p>
    <w:p w:rsidR="00CA5A9F" w:rsidRDefault="00CA5A9F" w:rsidP="00362FD3">
      <w:pPr>
        <w:tabs>
          <w:tab w:val="left" w:pos="9255"/>
        </w:tabs>
        <w:jc w:val="left"/>
      </w:pPr>
    </w:p>
    <w:p w:rsidR="00362FD3" w:rsidRPr="005E424E" w:rsidRDefault="00362FD3" w:rsidP="00362FD3">
      <w:pPr>
        <w:tabs>
          <w:tab w:val="left" w:pos="1600"/>
        </w:tabs>
        <w:spacing w:line="240" w:lineRule="auto"/>
        <w:ind w:right="122" w:firstLine="0"/>
        <w:rPr>
          <w:snapToGrid/>
          <w:color w:val="000000"/>
          <w:sz w:val="24"/>
          <w:szCs w:val="24"/>
        </w:rPr>
      </w:pPr>
      <w:r w:rsidRPr="005E424E">
        <w:rPr>
          <w:snapToGrid/>
          <w:color w:val="000000"/>
          <w:sz w:val="24"/>
          <w:szCs w:val="24"/>
        </w:rPr>
        <w:t>ЗАКАЗЧИК</w:t>
      </w:r>
      <w:r w:rsidRPr="005E424E">
        <w:rPr>
          <w:snapToGrid/>
          <w:color w:val="000000"/>
          <w:sz w:val="24"/>
          <w:szCs w:val="24"/>
        </w:rPr>
        <w:tab/>
        <w:t xml:space="preserve">                                                                          ПОДРЯДЧИК</w:t>
      </w:r>
    </w:p>
    <w:p w:rsidR="00362FD3" w:rsidRPr="005E424E" w:rsidRDefault="00362FD3" w:rsidP="00362FD3">
      <w:pPr>
        <w:tabs>
          <w:tab w:val="left" w:pos="1600"/>
        </w:tabs>
        <w:spacing w:line="240" w:lineRule="auto"/>
        <w:ind w:right="122" w:firstLine="0"/>
        <w:rPr>
          <w:snapToGrid/>
          <w:color w:val="000000"/>
          <w:sz w:val="24"/>
          <w:szCs w:val="24"/>
        </w:rPr>
      </w:pPr>
    </w:p>
    <w:tbl>
      <w:tblPr>
        <w:tblW w:w="9917" w:type="dxa"/>
        <w:tblInd w:w="284" w:type="dxa"/>
        <w:tblLook w:val="01E0" w:firstRow="1" w:lastRow="1" w:firstColumn="1" w:lastColumn="1" w:noHBand="0" w:noVBand="0"/>
      </w:tblPr>
      <w:tblGrid>
        <w:gridCol w:w="4819"/>
        <w:gridCol w:w="5098"/>
      </w:tblGrid>
      <w:tr w:rsidR="00093740" w:rsidRPr="000F6490" w:rsidTr="00093740">
        <w:trPr>
          <w:trHeight w:val="2052"/>
        </w:trPr>
        <w:tc>
          <w:tcPr>
            <w:tcW w:w="4819" w:type="dxa"/>
          </w:tcPr>
          <w:p w:rsidR="005476AC" w:rsidRDefault="005476AC" w:rsidP="005476AC">
            <w:pPr>
              <w:spacing w:line="240" w:lineRule="auto"/>
              <w:ind w:firstLine="0"/>
              <w:rPr>
                <w:sz w:val="24"/>
                <w:szCs w:val="24"/>
              </w:rPr>
            </w:pPr>
            <w:r>
              <w:rPr>
                <w:sz w:val="24"/>
                <w:szCs w:val="24"/>
              </w:rPr>
              <w:t>Заместитель Генерального директора</w:t>
            </w:r>
          </w:p>
          <w:p w:rsidR="005476AC" w:rsidRDefault="005476AC" w:rsidP="005476AC">
            <w:pPr>
              <w:spacing w:line="240" w:lineRule="auto"/>
              <w:ind w:firstLine="0"/>
              <w:rPr>
                <w:sz w:val="24"/>
                <w:szCs w:val="24"/>
              </w:rPr>
            </w:pPr>
            <w:r>
              <w:rPr>
                <w:sz w:val="24"/>
                <w:szCs w:val="24"/>
              </w:rPr>
              <w:t>по управлению ресурсами</w:t>
            </w:r>
          </w:p>
          <w:p w:rsidR="005476AC" w:rsidRDefault="005476AC" w:rsidP="005476AC">
            <w:pPr>
              <w:spacing w:line="240" w:lineRule="auto"/>
              <w:ind w:firstLine="0"/>
              <w:rPr>
                <w:sz w:val="24"/>
                <w:szCs w:val="24"/>
              </w:rPr>
            </w:pPr>
          </w:p>
          <w:p w:rsidR="005476AC" w:rsidRPr="000F6490" w:rsidRDefault="005476AC" w:rsidP="005476AC">
            <w:pPr>
              <w:spacing w:line="240" w:lineRule="auto"/>
              <w:ind w:firstLine="0"/>
              <w:rPr>
                <w:sz w:val="24"/>
                <w:szCs w:val="24"/>
              </w:rPr>
            </w:pPr>
            <w:r w:rsidRPr="000F6490">
              <w:rPr>
                <w:sz w:val="24"/>
                <w:szCs w:val="24"/>
              </w:rPr>
              <w:t>___________________</w:t>
            </w:r>
            <w:r>
              <w:rPr>
                <w:sz w:val="24"/>
                <w:szCs w:val="24"/>
              </w:rPr>
              <w:t>/</w:t>
            </w:r>
            <w:r>
              <w:t xml:space="preserve"> </w:t>
            </w:r>
            <w:r>
              <w:rPr>
                <w:sz w:val="24"/>
                <w:szCs w:val="24"/>
              </w:rPr>
              <w:t>Куртуяхов С.Н</w:t>
            </w:r>
            <w:r w:rsidRPr="00A4539C">
              <w:rPr>
                <w:sz w:val="24"/>
                <w:szCs w:val="24"/>
              </w:rPr>
              <w:t>./</w:t>
            </w:r>
          </w:p>
          <w:p w:rsidR="005476AC" w:rsidRPr="000F6490" w:rsidRDefault="005476AC" w:rsidP="005476AC">
            <w:pPr>
              <w:spacing w:line="240" w:lineRule="auto"/>
              <w:ind w:firstLine="0"/>
              <w:rPr>
                <w:sz w:val="24"/>
                <w:szCs w:val="24"/>
              </w:rPr>
            </w:pPr>
          </w:p>
          <w:p w:rsidR="006D62F2" w:rsidRPr="000F6490" w:rsidRDefault="006B3468" w:rsidP="006D62F2">
            <w:pPr>
              <w:spacing w:line="240" w:lineRule="auto"/>
              <w:ind w:firstLine="0"/>
              <w:rPr>
                <w:sz w:val="24"/>
                <w:szCs w:val="24"/>
              </w:rPr>
            </w:pPr>
            <w:r>
              <w:rPr>
                <w:sz w:val="24"/>
                <w:szCs w:val="24"/>
              </w:rPr>
              <w:t>«____»_____________2026</w:t>
            </w:r>
            <w:r w:rsidR="006D62F2" w:rsidRPr="000F6490">
              <w:rPr>
                <w:sz w:val="24"/>
                <w:szCs w:val="24"/>
              </w:rPr>
              <w:t>г.</w:t>
            </w:r>
          </w:p>
          <w:p w:rsidR="00093740" w:rsidRPr="000F6490" w:rsidRDefault="00093740" w:rsidP="00093740">
            <w:pPr>
              <w:spacing w:line="240" w:lineRule="auto"/>
              <w:ind w:firstLine="0"/>
              <w:rPr>
                <w:sz w:val="24"/>
                <w:szCs w:val="24"/>
              </w:rPr>
            </w:pPr>
            <w:r w:rsidRPr="000F6490">
              <w:rPr>
                <w:sz w:val="24"/>
                <w:szCs w:val="24"/>
              </w:rPr>
              <w:t>м.п.</w:t>
            </w:r>
          </w:p>
        </w:tc>
        <w:tc>
          <w:tcPr>
            <w:tcW w:w="5098" w:type="dxa"/>
          </w:tcPr>
          <w:p w:rsidR="006D62F2" w:rsidRDefault="00DE5A3E" w:rsidP="006D62F2">
            <w:pPr>
              <w:spacing w:line="240" w:lineRule="auto"/>
              <w:ind w:firstLine="26"/>
              <w:contextualSpacing/>
              <w:rPr>
                <w:sz w:val="24"/>
                <w:szCs w:val="24"/>
              </w:rPr>
            </w:pPr>
            <w:r>
              <w:rPr>
                <w:sz w:val="24"/>
                <w:szCs w:val="24"/>
              </w:rPr>
              <w:t>_____________________________</w:t>
            </w:r>
          </w:p>
          <w:p w:rsidR="006D62F2" w:rsidRDefault="006D62F2" w:rsidP="006D62F2">
            <w:pPr>
              <w:spacing w:line="240" w:lineRule="auto"/>
              <w:ind w:firstLine="26"/>
              <w:contextualSpacing/>
              <w:rPr>
                <w:sz w:val="24"/>
                <w:szCs w:val="24"/>
              </w:rPr>
            </w:pPr>
          </w:p>
          <w:p w:rsidR="006D62F2" w:rsidRPr="000F6490" w:rsidRDefault="006D62F2" w:rsidP="006D62F2">
            <w:pPr>
              <w:spacing w:line="240" w:lineRule="auto"/>
              <w:ind w:firstLine="26"/>
              <w:contextualSpacing/>
              <w:rPr>
                <w:sz w:val="24"/>
                <w:szCs w:val="24"/>
              </w:rPr>
            </w:pPr>
          </w:p>
          <w:p w:rsidR="006D62F2" w:rsidRPr="000F6490" w:rsidRDefault="006D62F2" w:rsidP="006D62F2">
            <w:pPr>
              <w:spacing w:line="240" w:lineRule="auto"/>
              <w:ind w:firstLine="26"/>
              <w:rPr>
                <w:sz w:val="24"/>
                <w:szCs w:val="24"/>
              </w:rPr>
            </w:pPr>
            <w:r>
              <w:rPr>
                <w:sz w:val="24"/>
                <w:szCs w:val="24"/>
              </w:rPr>
              <w:t>_________________/</w:t>
            </w:r>
            <w:r w:rsidR="00DE5A3E">
              <w:rPr>
                <w:sz w:val="24"/>
                <w:szCs w:val="24"/>
              </w:rPr>
              <w:t>___________</w:t>
            </w:r>
            <w:r>
              <w:rPr>
                <w:sz w:val="24"/>
                <w:szCs w:val="24"/>
              </w:rPr>
              <w:t>./</w:t>
            </w:r>
            <w:r w:rsidRPr="000F6490">
              <w:rPr>
                <w:sz w:val="24"/>
                <w:szCs w:val="24"/>
              </w:rPr>
              <w:t xml:space="preserve">   </w:t>
            </w:r>
          </w:p>
          <w:p w:rsidR="006D62F2" w:rsidRPr="000F6490" w:rsidRDefault="006D62F2" w:rsidP="006D62F2">
            <w:pPr>
              <w:spacing w:line="240" w:lineRule="auto"/>
              <w:ind w:firstLine="26"/>
              <w:rPr>
                <w:sz w:val="24"/>
                <w:szCs w:val="24"/>
              </w:rPr>
            </w:pPr>
          </w:p>
          <w:p w:rsidR="006D62F2" w:rsidRDefault="006B3468" w:rsidP="006D62F2">
            <w:pPr>
              <w:spacing w:line="240" w:lineRule="auto"/>
              <w:ind w:firstLine="26"/>
              <w:contextualSpacing/>
              <w:rPr>
                <w:sz w:val="24"/>
                <w:szCs w:val="24"/>
              </w:rPr>
            </w:pPr>
            <w:r>
              <w:rPr>
                <w:sz w:val="24"/>
                <w:szCs w:val="24"/>
              </w:rPr>
              <w:t>«____»_____________2026</w:t>
            </w:r>
            <w:r w:rsidR="006D62F2" w:rsidRPr="000F6490">
              <w:rPr>
                <w:sz w:val="24"/>
                <w:szCs w:val="24"/>
              </w:rPr>
              <w:t>г</w:t>
            </w:r>
          </w:p>
          <w:p w:rsidR="00093740" w:rsidRDefault="00093740" w:rsidP="00093740">
            <w:pPr>
              <w:spacing w:line="240" w:lineRule="auto"/>
              <w:ind w:firstLine="26"/>
              <w:contextualSpacing/>
              <w:rPr>
                <w:sz w:val="24"/>
                <w:szCs w:val="24"/>
              </w:rPr>
            </w:pPr>
            <w:r>
              <w:rPr>
                <w:sz w:val="24"/>
                <w:szCs w:val="24"/>
              </w:rPr>
              <w:t>м.п.</w:t>
            </w:r>
          </w:p>
          <w:p w:rsidR="00093740" w:rsidRPr="000F6490" w:rsidRDefault="00093740" w:rsidP="00093740">
            <w:pPr>
              <w:spacing w:line="240" w:lineRule="auto"/>
              <w:ind w:firstLine="26"/>
              <w:rPr>
                <w:sz w:val="24"/>
                <w:szCs w:val="24"/>
              </w:rPr>
            </w:pPr>
          </w:p>
        </w:tc>
      </w:tr>
    </w:tbl>
    <w:p w:rsidR="00362FD3" w:rsidRDefault="00362FD3" w:rsidP="00362FD3">
      <w:pPr>
        <w:spacing w:line="240" w:lineRule="auto"/>
        <w:ind w:left="5103" w:firstLine="0"/>
        <w:jc w:val="right"/>
        <w:rPr>
          <w:sz w:val="24"/>
          <w:szCs w:val="24"/>
        </w:rPr>
      </w:pPr>
    </w:p>
    <w:p w:rsidR="00362FD3" w:rsidRDefault="00362FD3" w:rsidP="00362FD3">
      <w:pPr>
        <w:spacing w:line="240" w:lineRule="auto"/>
        <w:ind w:left="5103" w:firstLine="0"/>
        <w:jc w:val="right"/>
        <w:rPr>
          <w:sz w:val="24"/>
          <w:szCs w:val="24"/>
        </w:rPr>
      </w:pPr>
    </w:p>
    <w:p w:rsidR="00362FD3" w:rsidRDefault="00362FD3" w:rsidP="00362FD3">
      <w:pPr>
        <w:spacing w:line="240" w:lineRule="auto"/>
        <w:ind w:left="5103" w:firstLine="0"/>
        <w:jc w:val="right"/>
        <w:rPr>
          <w:sz w:val="24"/>
          <w:szCs w:val="24"/>
        </w:rPr>
      </w:pPr>
    </w:p>
    <w:p w:rsidR="00242FDB" w:rsidRDefault="00242FDB" w:rsidP="00362FD3">
      <w:pPr>
        <w:spacing w:line="240" w:lineRule="auto"/>
        <w:ind w:left="5103" w:firstLine="0"/>
        <w:jc w:val="right"/>
        <w:rPr>
          <w:sz w:val="24"/>
          <w:szCs w:val="24"/>
        </w:rPr>
      </w:pPr>
    </w:p>
    <w:p w:rsidR="00242FDB" w:rsidRDefault="00242FDB" w:rsidP="00362FD3">
      <w:pPr>
        <w:spacing w:line="240" w:lineRule="auto"/>
        <w:ind w:left="5103" w:firstLine="0"/>
        <w:jc w:val="right"/>
        <w:rPr>
          <w:sz w:val="24"/>
          <w:szCs w:val="24"/>
        </w:rPr>
      </w:pPr>
    </w:p>
    <w:p w:rsidR="00362FD3" w:rsidRDefault="00362FD3" w:rsidP="00362FD3">
      <w:pPr>
        <w:spacing w:line="240" w:lineRule="auto"/>
        <w:ind w:left="5103" w:firstLine="0"/>
        <w:jc w:val="right"/>
        <w:rPr>
          <w:sz w:val="24"/>
          <w:szCs w:val="24"/>
        </w:rPr>
      </w:pPr>
    </w:p>
    <w:p w:rsidR="005E4852" w:rsidRDefault="005E4852" w:rsidP="00362FD3">
      <w:pPr>
        <w:spacing w:line="240" w:lineRule="auto"/>
        <w:ind w:left="5103" w:firstLine="0"/>
        <w:jc w:val="right"/>
        <w:rPr>
          <w:sz w:val="24"/>
          <w:szCs w:val="24"/>
        </w:rPr>
      </w:pPr>
    </w:p>
    <w:p w:rsidR="005E4852" w:rsidRDefault="005E4852" w:rsidP="00362FD3">
      <w:pPr>
        <w:spacing w:line="240" w:lineRule="auto"/>
        <w:ind w:left="5103" w:firstLine="0"/>
        <w:jc w:val="right"/>
        <w:rPr>
          <w:sz w:val="24"/>
          <w:szCs w:val="24"/>
        </w:rPr>
      </w:pPr>
    </w:p>
    <w:p w:rsidR="005E4852" w:rsidRDefault="005E4852" w:rsidP="00362FD3">
      <w:pPr>
        <w:spacing w:line="240" w:lineRule="auto"/>
        <w:ind w:left="5103" w:firstLine="0"/>
        <w:jc w:val="right"/>
        <w:rPr>
          <w:sz w:val="24"/>
          <w:szCs w:val="24"/>
        </w:rPr>
      </w:pPr>
    </w:p>
    <w:p w:rsidR="005E4852" w:rsidRDefault="005E4852" w:rsidP="00362FD3">
      <w:pPr>
        <w:spacing w:line="240" w:lineRule="auto"/>
        <w:ind w:left="5103" w:firstLine="0"/>
        <w:jc w:val="right"/>
        <w:rPr>
          <w:sz w:val="24"/>
          <w:szCs w:val="24"/>
        </w:rPr>
      </w:pPr>
    </w:p>
    <w:p w:rsidR="005E4852" w:rsidRDefault="005E4852" w:rsidP="00362FD3">
      <w:pPr>
        <w:spacing w:line="240" w:lineRule="auto"/>
        <w:ind w:left="5103" w:firstLine="0"/>
        <w:jc w:val="right"/>
        <w:rPr>
          <w:sz w:val="24"/>
          <w:szCs w:val="24"/>
        </w:rPr>
      </w:pPr>
    </w:p>
    <w:p w:rsidR="005E4852" w:rsidRDefault="005E4852" w:rsidP="00362FD3">
      <w:pPr>
        <w:spacing w:line="240" w:lineRule="auto"/>
        <w:ind w:left="5103" w:firstLine="0"/>
        <w:jc w:val="right"/>
        <w:rPr>
          <w:sz w:val="24"/>
          <w:szCs w:val="24"/>
        </w:rPr>
      </w:pPr>
    </w:p>
    <w:p w:rsidR="005E4852" w:rsidRDefault="005E4852" w:rsidP="00362FD3">
      <w:pPr>
        <w:spacing w:line="240" w:lineRule="auto"/>
        <w:ind w:left="5103" w:firstLine="0"/>
        <w:jc w:val="right"/>
        <w:rPr>
          <w:sz w:val="24"/>
          <w:szCs w:val="24"/>
        </w:rPr>
      </w:pPr>
    </w:p>
    <w:p w:rsidR="005E4852" w:rsidRDefault="005E4852" w:rsidP="00362FD3">
      <w:pPr>
        <w:spacing w:line="240" w:lineRule="auto"/>
        <w:ind w:left="5103" w:firstLine="0"/>
        <w:jc w:val="right"/>
        <w:rPr>
          <w:sz w:val="24"/>
          <w:szCs w:val="24"/>
        </w:rPr>
      </w:pPr>
    </w:p>
    <w:p w:rsidR="008D7E97" w:rsidRDefault="008D7E97" w:rsidP="00362FD3">
      <w:pPr>
        <w:spacing w:line="240" w:lineRule="auto"/>
        <w:ind w:left="5103" w:firstLine="0"/>
        <w:jc w:val="right"/>
        <w:rPr>
          <w:sz w:val="24"/>
          <w:szCs w:val="24"/>
        </w:rPr>
      </w:pPr>
    </w:p>
    <w:p w:rsidR="008D7E97" w:rsidRDefault="008D7E97" w:rsidP="00362FD3">
      <w:pPr>
        <w:spacing w:line="240" w:lineRule="auto"/>
        <w:ind w:left="5103" w:firstLine="0"/>
        <w:jc w:val="right"/>
        <w:rPr>
          <w:sz w:val="24"/>
          <w:szCs w:val="24"/>
        </w:rPr>
      </w:pPr>
    </w:p>
    <w:p w:rsidR="008D7E97" w:rsidRDefault="008D7E97" w:rsidP="00362FD3">
      <w:pPr>
        <w:spacing w:line="240" w:lineRule="auto"/>
        <w:ind w:left="5103" w:firstLine="0"/>
        <w:jc w:val="right"/>
        <w:rPr>
          <w:sz w:val="24"/>
          <w:szCs w:val="24"/>
        </w:rPr>
      </w:pPr>
    </w:p>
    <w:p w:rsidR="008D7E97" w:rsidRDefault="008D7E97" w:rsidP="00362FD3">
      <w:pPr>
        <w:spacing w:line="240" w:lineRule="auto"/>
        <w:ind w:left="5103" w:firstLine="0"/>
        <w:jc w:val="right"/>
        <w:rPr>
          <w:sz w:val="24"/>
          <w:szCs w:val="24"/>
        </w:rPr>
      </w:pPr>
    </w:p>
    <w:p w:rsidR="003D2E8C" w:rsidRDefault="003D2E8C" w:rsidP="00362FD3">
      <w:pPr>
        <w:spacing w:line="240" w:lineRule="auto"/>
        <w:ind w:left="5103" w:firstLine="0"/>
        <w:jc w:val="right"/>
        <w:rPr>
          <w:sz w:val="24"/>
          <w:szCs w:val="24"/>
        </w:rPr>
      </w:pPr>
    </w:p>
    <w:p w:rsidR="00362FD3" w:rsidRPr="00362FD3" w:rsidRDefault="00362FD3" w:rsidP="00362FD3">
      <w:pPr>
        <w:spacing w:line="240" w:lineRule="auto"/>
        <w:ind w:left="5103" w:firstLine="0"/>
        <w:jc w:val="right"/>
        <w:rPr>
          <w:sz w:val="24"/>
          <w:szCs w:val="24"/>
        </w:rPr>
      </w:pPr>
      <w:r w:rsidRPr="00362FD3">
        <w:rPr>
          <w:sz w:val="24"/>
          <w:szCs w:val="24"/>
        </w:rPr>
        <w:t>Приложение № 5</w:t>
      </w:r>
    </w:p>
    <w:p w:rsidR="00362FD3" w:rsidRPr="00362FD3" w:rsidRDefault="00362FD3" w:rsidP="00362FD3">
      <w:pPr>
        <w:spacing w:line="240" w:lineRule="auto"/>
        <w:ind w:left="5103" w:firstLine="0"/>
        <w:jc w:val="right"/>
        <w:rPr>
          <w:sz w:val="24"/>
          <w:szCs w:val="24"/>
        </w:rPr>
      </w:pPr>
      <w:r w:rsidRPr="00362FD3">
        <w:rPr>
          <w:sz w:val="24"/>
          <w:szCs w:val="24"/>
        </w:rPr>
        <w:t xml:space="preserve">к договору подряда № </w:t>
      </w:r>
      <w:r w:rsidR="00DE5A3E">
        <w:rPr>
          <w:sz w:val="24"/>
          <w:szCs w:val="24"/>
        </w:rPr>
        <w:t>2</w:t>
      </w:r>
      <w:r w:rsidRPr="00362FD3">
        <w:rPr>
          <w:sz w:val="24"/>
          <w:szCs w:val="24"/>
        </w:rPr>
        <w:t>-РЕМ/</w:t>
      </w:r>
      <w:r w:rsidR="005E4852">
        <w:rPr>
          <w:sz w:val="24"/>
          <w:szCs w:val="24"/>
        </w:rPr>
        <w:t>20</w:t>
      </w:r>
      <w:r w:rsidRPr="00362FD3">
        <w:rPr>
          <w:sz w:val="24"/>
          <w:szCs w:val="24"/>
        </w:rPr>
        <w:t>2</w:t>
      </w:r>
      <w:r w:rsidR="006B3468">
        <w:rPr>
          <w:sz w:val="24"/>
          <w:szCs w:val="24"/>
        </w:rPr>
        <w:t>6</w:t>
      </w:r>
    </w:p>
    <w:p w:rsidR="00362FD3" w:rsidRPr="00362FD3" w:rsidRDefault="00362FD3" w:rsidP="00362FD3">
      <w:pPr>
        <w:spacing w:line="240" w:lineRule="auto"/>
        <w:ind w:left="5103" w:firstLine="0"/>
        <w:jc w:val="right"/>
        <w:rPr>
          <w:sz w:val="24"/>
          <w:szCs w:val="24"/>
        </w:rPr>
      </w:pPr>
      <w:r w:rsidRPr="00362FD3">
        <w:rPr>
          <w:sz w:val="24"/>
          <w:szCs w:val="24"/>
        </w:rPr>
        <w:t xml:space="preserve">от </w:t>
      </w:r>
      <w:r w:rsidRPr="00362FD3">
        <w:rPr>
          <w:rFonts w:eastAsia="Calibri"/>
          <w:bCs/>
          <w:snapToGrid/>
          <w:color w:val="000000"/>
          <w:sz w:val="24"/>
          <w:szCs w:val="24"/>
          <w:lang w:eastAsia="en-US"/>
        </w:rPr>
        <w:t>«_____» ____________ 202</w:t>
      </w:r>
      <w:r w:rsidR="006B3468">
        <w:rPr>
          <w:rFonts w:eastAsia="Calibri"/>
          <w:bCs/>
          <w:snapToGrid/>
          <w:color w:val="000000"/>
          <w:sz w:val="24"/>
          <w:szCs w:val="24"/>
          <w:lang w:eastAsia="en-US"/>
        </w:rPr>
        <w:t>6</w:t>
      </w:r>
      <w:r w:rsidRPr="00362FD3">
        <w:rPr>
          <w:rFonts w:eastAsia="Calibri"/>
          <w:bCs/>
          <w:snapToGrid/>
          <w:color w:val="000000"/>
          <w:sz w:val="24"/>
          <w:szCs w:val="24"/>
          <w:lang w:eastAsia="en-US"/>
        </w:rPr>
        <w:t xml:space="preserve"> г.</w:t>
      </w:r>
      <w:r w:rsidRPr="00362FD3">
        <w:rPr>
          <w:sz w:val="24"/>
          <w:szCs w:val="24"/>
        </w:rPr>
        <w:t xml:space="preserve"> </w:t>
      </w:r>
    </w:p>
    <w:p w:rsidR="00362FD3" w:rsidRPr="00362FD3" w:rsidRDefault="00362FD3" w:rsidP="00362FD3">
      <w:pPr>
        <w:spacing w:line="240" w:lineRule="auto"/>
        <w:rPr>
          <w:sz w:val="24"/>
          <w:szCs w:val="24"/>
        </w:rPr>
      </w:pPr>
    </w:p>
    <w:p w:rsidR="00362FD3" w:rsidRPr="00362FD3" w:rsidRDefault="00362FD3" w:rsidP="00362FD3">
      <w:pPr>
        <w:spacing w:line="240" w:lineRule="auto"/>
        <w:ind w:firstLine="0"/>
        <w:jc w:val="center"/>
        <w:rPr>
          <w:b/>
          <w:bCs/>
          <w:sz w:val="24"/>
          <w:szCs w:val="24"/>
        </w:rPr>
      </w:pPr>
      <w:r w:rsidRPr="00362FD3">
        <w:rPr>
          <w:b/>
          <w:bCs/>
          <w:sz w:val="24"/>
          <w:szCs w:val="24"/>
        </w:rPr>
        <w:t>Размер ответственности Подрядчика за нарушения</w:t>
      </w:r>
    </w:p>
    <w:p w:rsidR="00362FD3" w:rsidRPr="00362FD3" w:rsidRDefault="00362FD3" w:rsidP="00362FD3">
      <w:pPr>
        <w:spacing w:line="240" w:lineRule="auto"/>
        <w:ind w:firstLine="0"/>
        <w:jc w:val="center"/>
        <w:rPr>
          <w:b/>
          <w:bCs/>
          <w:sz w:val="24"/>
          <w:szCs w:val="24"/>
        </w:rPr>
      </w:pPr>
      <w:r w:rsidRPr="00362FD3">
        <w:rPr>
          <w:b/>
          <w:bCs/>
          <w:sz w:val="24"/>
          <w:szCs w:val="24"/>
        </w:rPr>
        <w:t>пропускного и внутриобъектового режима, требований охраны труда,</w:t>
      </w:r>
    </w:p>
    <w:p w:rsidR="00362FD3" w:rsidRPr="00362FD3" w:rsidRDefault="00362FD3" w:rsidP="00362FD3">
      <w:pPr>
        <w:spacing w:line="240" w:lineRule="auto"/>
        <w:ind w:firstLine="0"/>
        <w:jc w:val="center"/>
        <w:rPr>
          <w:b/>
          <w:color w:val="000000"/>
          <w:sz w:val="24"/>
          <w:szCs w:val="24"/>
        </w:rPr>
      </w:pPr>
      <w:r w:rsidRPr="00362FD3">
        <w:rPr>
          <w:b/>
          <w:bCs/>
          <w:sz w:val="24"/>
          <w:szCs w:val="24"/>
        </w:rPr>
        <w:t>пожарной и промышленной безопасности</w:t>
      </w:r>
    </w:p>
    <w:p w:rsidR="00362FD3" w:rsidRPr="00362FD3" w:rsidRDefault="00362FD3" w:rsidP="00362FD3">
      <w:pPr>
        <w:spacing w:line="240" w:lineRule="auto"/>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6355"/>
      </w:tblGrid>
      <w:tr w:rsidR="00362FD3" w:rsidRPr="00362FD3" w:rsidTr="00362FD3">
        <w:tc>
          <w:tcPr>
            <w:tcW w:w="3725" w:type="dxa"/>
          </w:tcPr>
          <w:p w:rsidR="00362FD3" w:rsidRPr="00362FD3" w:rsidRDefault="00362FD3" w:rsidP="00362FD3">
            <w:pPr>
              <w:spacing w:line="240" w:lineRule="auto"/>
              <w:ind w:firstLine="0"/>
              <w:rPr>
                <w:b/>
                <w:sz w:val="24"/>
                <w:szCs w:val="24"/>
              </w:rPr>
            </w:pPr>
            <w:r w:rsidRPr="00362FD3">
              <w:rPr>
                <w:b/>
                <w:sz w:val="24"/>
                <w:szCs w:val="24"/>
              </w:rPr>
              <w:t>Виды нарушений</w:t>
            </w:r>
          </w:p>
        </w:tc>
        <w:tc>
          <w:tcPr>
            <w:tcW w:w="6164" w:type="dxa"/>
          </w:tcPr>
          <w:p w:rsidR="00362FD3" w:rsidRPr="00362FD3" w:rsidRDefault="00362FD3" w:rsidP="00362FD3">
            <w:pPr>
              <w:spacing w:line="240" w:lineRule="auto"/>
              <w:ind w:firstLine="0"/>
              <w:rPr>
                <w:b/>
                <w:sz w:val="24"/>
                <w:szCs w:val="24"/>
              </w:rPr>
            </w:pPr>
            <w:r w:rsidRPr="00362FD3">
              <w:rPr>
                <w:b/>
                <w:sz w:val="24"/>
                <w:szCs w:val="24"/>
              </w:rPr>
              <w:t>Штрафные санкции</w:t>
            </w:r>
          </w:p>
        </w:tc>
      </w:tr>
      <w:tr w:rsidR="00362FD3" w:rsidRPr="00362FD3" w:rsidTr="00362FD3">
        <w:tc>
          <w:tcPr>
            <w:tcW w:w="3725" w:type="dxa"/>
          </w:tcPr>
          <w:p w:rsidR="00362FD3" w:rsidRPr="00362FD3" w:rsidRDefault="00362FD3" w:rsidP="00362FD3">
            <w:pPr>
              <w:spacing w:line="240" w:lineRule="auto"/>
              <w:ind w:firstLine="0"/>
              <w:rPr>
                <w:sz w:val="24"/>
                <w:szCs w:val="24"/>
              </w:rPr>
            </w:pPr>
            <w:r w:rsidRPr="00362FD3">
              <w:rPr>
                <w:sz w:val="24"/>
                <w:szCs w:val="24"/>
              </w:rPr>
              <w:t>1. Нарушение правил пожарной безопасности (ППБ):</w:t>
            </w:r>
          </w:p>
        </w:tc>
        <w:tc>
          <w:tcPr>
            <w:tcW w:w="6164" w:type="dxa"/>
          </w:tcPr>
          <w:p w:rsidR="00362FD3" w:rsidRPr="00362FD3" w:rsidRDefault="00362FD3" w:rsidP="00362FD3">
            <w:pPr>
              <w:spacing w:line="240" w:lineRule="auto"/>
              <w:ind w:firstLine="0"/>
              <w:rPr>
                <w:sz w:val="24"/>
                <w:szCs w:val="24"/>
              </w:rPr>
            </w:pPr>
          </w:p>
        </w:tc>
      </w:tr>
      <w:tr w:rsidR="00362FD3" w:rsidRPr="00362FD3" w:rsidTr="00362FD3">
        <w:tc>
          <w:tcPr>
            <w:tcW w:w="3725" w:type="dxa"/>
          </w:tcPr>
          <w:p w:rsidR="00362FD3" w:rsidRPr="00362FD3" w:rsidRDefault="00362FD3" w:rsidP="00362FD3">
            <w:pPr>
              <w:numPr>
                <w:ilvl w:val="1"/>
                <w:numId w:val="36"/>
              </w:numPr>
              <w:spacing w:after="160" w:line="240" w:lineRule="auto"/>
              <w:ind w:left="22" w:hanging="22"/>
              <w:contextualSpacing/>
              <w:jc w:val="left"/>
              <w:rPr>
                <w:sz w:val="24"/>
                <w:szCs w:val="24"/>
              </w:rPr>
            </w:pPr>
            <w:r w:rsidRPr="00362FD3">
              <w:rPr>
                <w:sz w:val="24"/>
                <w:szCs w:val="24"/>
              </w:rPr>
              <w:t xml:space="preserve"> Нарушение ППБ без возникновения пожара</w:t>
            </w:r>
          </w:p>
          <w:p w:rsidR="00362FD3" w:rsidRPr="00362FD3" w:rsidRDefault="00362FD3" w:rsidP="00362FD3">
            <w:pPr>
              <w:spacing w:line="240" w:lineRule="auto"/>
              <w:ind w:firstLine="0"/>
              <w:rPr>
                <w:b/>
                <w:sz w:val="24"/>
                <w:szCs w:val="24"/>
              </w:rPr>
            </w:pPr>
          </w:p>
        </w:tc>
        <w:tc>
          <w:tcPr>
            <w:tcW w:w="6164" w:type="dxa"/>
          </w:tcPr>
          <w:p w:rsidR="00362FD3" w:rsidRPr="00362FD3" w:rsidRDefault="00362FD3" w:rsidP="00362FD3">
            <w:pPr>
              <w:spacing w:line="240" w:lineRule="auto"/>
              <w:ind w:firstLine="0"/>
              <w:rPr>
                <w:sz w:val="24"/>
                <w:szCs w:val="24"/>
              </w:rPr>
            </w:pPr>
            <w:r w:rsidRPr="00362FD3">
              <w:rPr>
                <w:sz w:val="24"/>
                <w:szCs w:val="24"/>
              </w:rPr>
              <w:t>25 000 (двадцать пять тысяч) рублей за каждый случай нарушения.</w:t>
            </w:r>
          </w:p>
          <w:p w:rsidR="00362FD3" w:rsidRPr="00362FD3" w:rsidRDefault="00362FD3" w:rsidP="00362FD3">
            <w:pPr>
              <w:spacing w:line="240" w:lineRule="auto"/>
              <w:ind w:firstLine="0"/>
              <w:rPr>
                <w:sz w:val="24"/>
                <w:szCs w:val="24"/>
              </w:rPr>
            </w:pPr>
            <w:r w:rsidRPr="00362FD3">
              <w:rPr>
                <w:sz w:val="24"/>
                <w:szCs w:val="24"/>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rsidR="00362FD3" w:rsidRPr="00362FD3" w:rsidTr="00362FD3">
        <w:tc>
          <w:tcPr>
            <w:tcW w:w="3725" w:type="dxa"/>
          </w:tcPr>
          <w:p w:rsidR="00362FD3" w:rsidRPr="00362FD3" w:rsidRDefault="00362FD3" w:rsidP="00362FD3">
            <w:pPr>
              <w:spacing w:line="240" w:lineRule="auto"/>
              <w:ind w:firstLine="0"/>
              <w:rPr>
                <w:sz w:val="24"/>
                <w:szCs w:val="24"/>
              </w:rPr>
            </w:pPr>
            <w:r w:rsidRPr="00362FD3">
              <w:rPr>
                <w:sz w:val="24"/>
                <w:szCs w:val="24"/>
              </w:rPr>
              <w:t>1.2. Нарушение ППБ, ставшее причиной возникновения пожара, не причинившего ущерб имуществу Заказчика</w:t>
            </w:r>
          </w:p>
        </w:tc>
        <w:tc>
          <w:tcPr>
            <w:tcW w:w="6164" w:type="dxa"/>
          </w:tcPr>
          <w:p w:rsidR="00362FD3" w:rsidRPr="00362FD3" w:rsidRDefault="00362FD3" w:rsidP="00362FD3">
            <w:pPr>
              <w:spacing w:line="240" w:lineRule="auto"/>
              <w:ind w:firstLine="0"/>
              <w:rPr>
                <w:sz w:val="24"/>
                <w:szCs w:val="24"/>
              </w:rPr>
            </w:pPr>
            <w:r w:rsidRPr="00362FD3">
              <w:rPr>
                <w:sz w:val="24"/>
                <w:szCs w:val="24"/>
              </w:rPr>
              <w:t>50 000 (пятьдесят тысяч) рублей за каждый случай нарушения.</w:t>
            </w:r>
          </w:p>
          <w:p w:rsidR="00362FD3" w:rsidRPr="00362FD3" w:rsidRDefault="00362FD3" w:rsidP="00362FD3">
            <w:pPr>
              <w:spacing w:line="240" w:lineRule="auto"/>
              <w:ind w:firstLine="0"/>
              <w:rPr>
                <w:sz w:val="24"/>
                <w:szCs w:val="24"/>
              </w:rPr>
            </w:pPr>
            <w:r w:rsidRPr="00362FD3">
              <w:rPr>
                <w:sz w:val="24"/>
                <w:szCs w:val="24"/>
              </w:rPr>
              <w:t>Сумма штрафа, установленная настоящим пунктом, увеличивается на 100 (сто) % по отношению к предыдущему случаю за каждое следующее нарушение.</w:t>
            </w:r>
          </w:p>
        </w:tc>
      </w:tr>
      <w:tr w:rsidR="00362FD3" w:rsidRPr="00362FD3" w:rsidTr="00362FD3">
        <w:tc>
          <w:tcPr>
            <w:tcW w:w="3725" w:type="dxa"/>
          </w:tcPr>
          <w:p w:rsidR="00362FD3" w:rsidRPr="00362FD3" w:rsidRDefault="00362FD3" w:rsidP="00362FD3">
            <w:pPr>
              <w:spacing w:line="240" w:lineRule="auto"/>
              <w:ind w:firstLine="0"/>
              <w:rPr>
                <w:sz w:val="24"/>
                <w:szCs w:val="24"/>
              </w:rPr>
            </w:pPr>
            <w:r w:rsidRPr="00362FD3">
              <w:rPr>
                <w:sz w:val="24"/>
                <w:szCs w:val="24"/>
              </w:rPr>
              <w:t>1.3. Нарушение ППБ, ставшее причиной возникновения пожара, причинившего ущерб имуществу Заказчика.</w:t>
            </w:r>
          </w:p>
        </w:tc>
        <w:tc>
          <w:tcPr>
            <w:tcW w:w="6164" w:type="dxa"/>
          </w:tcPr>
          <w:p w:rsidR="00362FD3" w:rsidRPr="00362FD3" w:rsidRDefault="00362FD3" w:rsidP="00362FD3">
            <w:pPr>
              <w:spacing w:line="240" w:lineRule="auto"/>
              <w:ind w:firstLine="0"/>
              <w:rPr>
                <w:sz w:val="24"/>
                <w:szCs w:val="24"/>
              </w:rPr>
            </w:pPr>
            <w:r w:rsidRPr="00362FD3">
              <w:rPr>
                <w:sz w:val="24"/>
                <w:szCs w:val="24"/>
              </w:rPr>
              <w:t xml:space="preserve"> 250 000 (двести пятьдесят тысяч) рублей за каждый случай нарушения.</w:t>
            </w:r>
          </w:p>
        </w:tc>
      </w:tr>
      <w:tr w:rsidR="00362FD3" w:rsidRPr="00362FD3" w:rsidTr="00362FD3">
        <w:tc>
          <w:tcPr>
            <w:tcW w:w="3725" w:type="dxa"/>
          </w:tcPr>
          <w:p w:rsidR="00362FD3" w:rsidRPr="00362FD3" w:rsidRDefault="00362FD3" w:rsidP="00362FD3">
            <w:pPr>
              <w:spacing w:line="240" w:lineRule="auto"/>
              <w:ind w:firstLine="0"/>
              <w:rPr>
                <w:sz w:val="24"/>
                <w:szCs w:val="24"/>
              </w:rPr>
            </w:pPr>
            <w:r w:rsidRPr="00362FD3">
              <w:rPr>
                <w:sz w:val="24"/>
                <w:szCs w:val="24"/>
              </w:rPr>
              <w:t xml:space="preserve">2.Нарушение пропускного и внутриобъектового режима, </w:t>
            </w:r>
            <w:r w:rsidRPr="00362FD3">
              <w:rPr>
                <w:color w:val="000000"/>
                <w:sz w:val="24"/>
                <w:szCs w:val="24"/>
              </w:rPr>
              <w:t>требований охраны труда, промышленной безопасности, охраны окружающей среды, санитарно-эпидемиологических правил и норм.</w:t>
            </w:r>
          </w:p>
        </w:tc>
        <w:tc>
          <w:tcPr>
            <w:tcW w:w="6164" w:type="dxa"/>
          </w:tcPr>
          <w:p w:rsidR="00362FD3" w:rsidRPr="00362FD3" w:rsidRDefault="00362FD3" w:rsidP="00362FD3">
            <w:pPr>
              <w:spacing w:line="240" w:lineRule="auto"/>
              <w:ind w:firstLine="0"/>
              <w:rPr>
                <w:sz w:val="24"/>
                <w:szCs w:val="24"/>
              </w:rPr>
            </w:pPr>
            <w:r w:rsidRPr="00362FD3">
              <w:rPr>
                <w:sz w:val="24"/>
                <w:szCs w:val="24"/>
              </w:rPr>
              <w:t>- 50 000 (пятьдесят тысяч) рублей за каждый случай нарушения;</w:t>
            </w:r>
          </w:p>
          <w:p w:rsidR="00362FD3" w:rsidRPr="00362FD3" w:rsidRDefault="00362FD3" w:rsidP="00362FD3">
            <w:pPr>
              <w:spacing w:line="240" w:lineRule="auto"/>
              <w:ind w:firstLine="0"/>
              <w:rPr>
                <w:sz w:val="24"/>
                <w:szCs w:val="24"/>
              </w:rPr>
            </w:pPr>
            <w:r w:rsidRPr="00362FD3">
              <w:rPr>
                <w:sz w:val="24"/>
                <w:szCs w:val="24"/>
              </w:rPr>
              <w:t>- 500 (пятьсот) рублей в случае утраты или приведения в негодность электронного пропуска, выданного Заказчиком.</w:t>
            </w:r>
          </w:p>
          <w:p w:rsidR="00362FD3" w:rsidRPr="00362FD3" w:rsidRDefault="00362FD3" w:rsidP="00362FD3">
            <w:pPr>
              <w:spacing w:line="240" w:lineRule="auto"/>
              <w:ind w:firstLine="0"/>
              <w:rPr>
                <w:sz w:val="24"/>
                <w:szCs w:val="24"/>
              </w:rPr>
            </w:pPr>
            <w:r w:rsidRPr="00362FD3">
              <w:rPr>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bl>
    <w:p w:rsidR="00362FD3" w:rsidRDefault="00362FD3" w:rsidP="00362FD3">
      <w:pPr>
        <w:tabs>
          <w:tab w:val="left" w:pos="9255"/>
        </w:tabs>
        <w:jc w:val="left"/>
      </w:pPr>
    </w:p>
    <w:p w:rsidR="00362FD3" w:rsidRPr="005E424E" w:rsidRDefault="00362FD3" w:rsidP="00954A77">
      <w:pPr>
        <w:tabs>
          <w:tab w:val="left" w:pos="1600"/>
        </w:tabs>
        <w:spacing w:line="240" w:lineRule="auto"/>
        <w:ind w:right="122" w:firstLine="426"/>
        <w:rPr>
          <w:snapToGrid/>
          <w:color w:val="000000"/>
          <w:sz w:val="24"/>
          <w:szCs w:val="24"/>
        </w:rPr>
      </w:pPr>
      <w:r w:rsidRPr="005E424E">
        <w:rPr>
          <w:snapToGrid/>
          <w:color w:val="000000"/>
          <w:sz w:val="24"/>
          <w:szCs w:val="24"/>
        </w:rPr>
        <w:t>ЗАКАЗЧИК</w:t>
      </w:r>
      <w:r w:rsidRPr="005E424E">
        <w:rPr>
          <w:snapToGrid/>
          <w:color w:val="000000"/>
          <w:sz w:val="24"/>
          <w:szCs w:val="24"/>
        </w:rPr>
        <w:tab/>
        <w:t xml:space="preserve">                                        </w:t>
      </w:r>
      <w:r w:rsidR="00954A77">
        <w:rPr>
          <w:snapToGrid/>
          <w:color w:val="000000"/>
          <w:sz w:val="24"/>
          <w:szCs w:val="24"/>
        </w:rPr>
        <w:t xml:space="preserve">           </w:t>
      </w:r>
      <w:r w:rsidRPr="005E424E">
        <w:rPr>
          <w:snapToGrid/>
          <w:color w:val="000000"/>
          <w:sz w:val="24"/>
          <w:szCs w:val="24"/>
        </w:rPr>
        <w:t xml:space="preserve">  ПОДРЯДЧИК</w:t>
      </w:r>
    </w:p>
    <w:p w:rsidR="00362FD3" w:rsidRDefault="00954A77" w:rsidP="00954A77">
      <w:pPr>
        <w:tabs>
          <w:tab w:val="left" w:pos="1600"/>
        </w:tabs>
        <w:spacing w:line="240" w:lineRule="auto"/>
        <w:ind w:right="122" w:firstLine="426"/>
        <w:rPr>
          <w:snapToGrid/>
          <w:color w:val="000000"/>
          <w:sz w:val="24"/>
          <w:szCs w:val="24"/>
        </w:rPr>
      </w:pPr>
      <w:r>
        <w:rPr>
          <w:snapToGrid/>
          <w:color w:val="000000"/>
          <w:sz w:val="24"/>
          <w:szCs w:val="24"/>
        </w:rPr>
        <w:t>ПАО «Якутскэнерго»</w:t>
      </w:r>
    </w:p>
    <w:p w:rsidR="001C0CC8" w:rsidRPr="005E424E" w:rsidRDefault="001C0CC8" w:rsidP="001C0CC8">
      <w:pPr>
        <w:tabs>
          <w:tab w:val="left" w:pos="1600"/>
        </w:tabs>
        <w:spacing w:line="240" w:lineRule="auto"/>
        <w:ind w:right="122" w:firstLine="0"/>
        <w:rPr>
          <w:snapToGrid/>
          <w:color w:val="000000"/>
          <w:sz w:val="24"/>
          <w:szCs w:val="24"/>
        </w:rPr>
      </w:pPr>
      <w:r>
        <w:rPr>
          <w:snapToGrid/>
          <w:color w:val="000000"/>
          <w:sz w:val="24"/>
          <w:szCs w:val="24"/>
        </w:rPr>
        <w:t xml:space="preserve">       </w:t>
      </w:r>
      <w:r w:rsidRPr="005E424E">
        <w:rPr>
          <w:snapToGrid/>
          <w:color w:val="000000"/>
          <w:sz w:val="24"/>
          <w:szCs w:val="24"/>
        </w:rPr>
        <w:t>ЗАКАЗЧИК</w:t>
      </w:r>
      <w:r w:rsidRPr="005E424E">
        <w:rPr>
          <w:snapToGrid/>
          <w:color w:val="000000"/>
          <w:sz w:val="24"/>
          <w:szCs w:val="24"/>
        </w:rPr>
        <w:tab/>
        <w:t xml:space="preserve">                                                                          ПОДРЯДЧИК</w:t>
      </w:r>
    </w:p>
    <w:p w:rsidR="001C0CC8" w:rsidRPr="005E424E" w:rsidRDefault="001C0CC8" w:rsidP="001C0CC8">
      <w:pPr>
        <w:tabs>
          <w:tab w:val="left" w:pos="1600"/>
        </w:tabs>
        <w:spacing w:line="240" w:lineRule="auto"/>
        <w:ind w:right="122" w:firstLine="0"/>
        <w:rPr>
          <w:snapToGrid/>
          <w:color w:val="000000"/>
          <w:sz w:val="24"/>
          <w:szCs w:val="24"/>
        </w:rPr>
      </w:pPr>
    </w:p>
    <w:tbl>
      <w:tblPr>
        <w:tblW w:w="9917" w:type="dxa"/>
        <w:tblInd w:w="284" w:type="dxa"/>
        <w:tblLook w:val="01E0" w:firstRow="1" w:lastRow="1" w:firstColumn="1" w:lastColumn="1" w:noHBand="0" w:noVBand="0"/>
      </w:tblPr>
      <w:tblGrid>
        <w:gridCol w:w="4819"/>
        <w:gridCol w:w="5098"/>
      </w:tblGrid>
      <w:tr w:rsidR="001C0CC8" w:rsidRPr="000F6490" w:rsidTr="001C0CC8">
        <w:trPr>
          <w:trHeight w:val="2052"/>
        </w:trPr>
        <w:tc>
          <w:tcPr>
            <w:tcW w:w="4819" w:type="dxa"/>
          </w:tcPr>
          <w:p w:rsidR="001C0CC8" w:rsidRDefault="001C0CC8" w:rsidP="001C0CC8">
            <w:pPr>
              <w:spacing w:line="240" w:lineRule="auto"/>
              <w:ind w:firstLine="0"/>
              <w:rPr>
                <w:sz w:val="24"/>
                <w:szCs w:val="24"/>
              </w:rPr>
            </w:pPr>
            <w:r>
              <w:rPr>
                <w:sz w:val="24"/>
                <w:szCs w:val="24"/>
              </w:rPr>
              <w:t>Заместитель Генерального директора</w:t>
            </w:r>
          </w:p>
          <w:p w:rsidR="001C0CC8" w:rsidRDefault="001C0CC8" w:rsidP="001C0CC8">
            <w:pPr>
              <w:spacing w:line="240" w:lineRule="auto"/>
              <w:ind w:firstLine="0"/>
              <w:rPr>
                <w:sz w:val="24"/>
                <w:szCs w:val="24"/>
              </w:rPr>
            </w:pPr>
            <w:r>
              <w:rPr>
                <w:sz w:val="24"/>
                <w:szCs w:val="24"/>
              </w:rPr>
              <w:t>по управлению ресурсами</w:t>
            </w:r>
          </w:p>
          <w:p w:rsidR="001C0CC8" w:rsidRDefault="001C0CC8" w:rsidP="001C0CC8">
            <w:pPr>
              <w:spacing w:line="240" w:lineRule="auto"/>
              <w:ind w:firstLine="0"/>
              <w:rPr>
                <w:sz w:val="24"/>
                <w:szCs w:val="24"/>
              </w:rPr>
            </w:pPr>
          </w:p>
          <w:p w:rsidR="001C0CC8" w:rsidRPr="000F6490" w:rsidRDefault="001C0CC8" w:rsidP="001C0CC8">
            <w:pPr>
              <w:spacing w:line="240" w:lineRule="auto"/>
              <w:ind w:firstLine="0"/>
              <w:rPr>
                <w:sz w:val="24"/>
                <w:szCs w:val="24"/>
              </w:rPr>
            </w:pPr>
            <w:r w:rsidRPr="000F6490">
              <w:rPr>
                <w:sz w:val="24"/>
                <w:szCs w:val="24"/>
              </w:rPr>
              <w:t>___________________</w:t>
            </w:r>
            <w:r>
              <w:rPr>
                <w:sz w:val="24"/>
                <w:szCs w:val="24"/>
              </w:rPr>
              <w:t>/</w:t>
            </w:r>
            <w:r>
              <w:t xml:space="preserve"> </w:t>
            </w:r>
            <w:r>
              <w:rPr>
                <w:sz w:val="24"/>
                <w:szCs w:val="24"/>
              </w:rPr>
              <w:t>Куртуяхов С.Н</w:t>
            </w:r>
            <w:r w:rsidRPr="00A4539C">
              <w:rPr>
                <w:sz w:val="24"/>
                <w:szCs w:val="24"/>
              </w:rPr>
              <w:t>./</w:t>
            </w:r>
          </w:p>
          <w:p w:rsidR="001C0CC8" w:rsidRPr="000F6490" w:rsidRDefault="001C0CC8" w:rsidP="001C0CC8">
            <w:pPr>
              <w:spacing w:line="240" w:lineRule="auto"/>
              <w:ind w:firstLine="0"/>
              <w:rPr>
                <w:sz w:val="24"/>
                <w:szCs w:val="24"/>
              </w:rPr>
            </w:pPr>
          </w:p>
          <w:p w:rsidR="001C0CC8" w:rsidRPr="000F6490" w:rsidRDefault="006B3468" w:rsidP="001C0CC8">
            <w:pPr>
              <w:spacing w:line="240" w:lineRule="auto"/>
              <w:ind w:firstLine="0"/>
              <w:rPr>
                <w:sz w:val="24"/>
                <w:szCs w:val="24"/>
              </w:rPr>
            </w:pPr>
            <w:r>
              <w:rPr>
                <w:sz w:val="24"/>
                <w:szCs w:val="24"/>
              </w:rPr>
              <w:t>«____»_____________2026</w:t>
            </w:r>
            <w:r w:rsidR="001C0CC8" w:rsidRPr="000F6490">
              <w:rPr>
                <w:sz w:val="24"/>
                <w:szCs w:val="24"/>
              </w:rPr>
              <w:t>г.</w:t>
            </w:r>
          </w:p>
          <w:p w:rsidR="001C0CC8" w:rsidRPr="000F6490" w:rsidRDefault="001C0CC8" w:rsidP="001C0CC8">
            <w:pPr>
              <w:spacing w:line="240" w:lineRule="auto"/>
              <w:ind w:firstLine="0"/>
              <w:rPr>
                <w:sz w:val="24"/>
                <w:szCs w:val="24"/>
              </w:rPr>
            </w:pPr>
            <w:r w:rsidRPr="000F6490">
              <w:rPr>
                <w:sz w:val="24"/>
                <w:szCs w:val="24"/>
              </w:rPr>
              <w:t>м.п.</w:t>
            </w:r>
          </w:p>
        </w:tc>
        <w:tc>
          <w:tcPr>
            <w:tcW w:w="5098" w:type="dxa"/>
          </w:tcPr>
          <w:p w:rsidR="001C0CC8" w:rsidRDefault="00DE5A3E" w:rsidP="001C0CC8">
            <w:pPr>
              <w:spacing w:line="240" w:lineRule="auto"/>
              <w:ind w:firstLine="26"/>
              <w:contextualSpacing/>
              <w:rPr>
                <w:sz w:val="24"/>
                <w:szCs w:val="24"/>
              </w:rPr>
            </w:pPr>
            <w:r>
              <w:rPr>
                <w:sz w:val="24"/>
                <w:szCs w:val="24"/>
              </w:rPr>
              <w:t>_____________________________</w:t>
            </w:r>
          </w:p>
          <w:p w:rsidR="001C0CC8" w:rsidRDefault="001C0CC8" w:rsidP="001C0CC8">
            <w:pPr>
              <w:spacing w:line="240" w:lineRule="auto"/>
              <w:ind w:firstLine="26"/>
              <w:contextualSpacing/>
              <w:rPr>
                <w:sz w:val="24"/>
                <w:szCs w:val="24"/>
              </w:rPr>
            </w:pPr>
          </w:p>
          <w:p w:rsidR="001C0CC8" w:rsidRPr="000F6490" w:rsidRDefault="001C0CC8" w:rsidP="001C0CC8">
            <w:pPr>
              <w:spacing w:line="240" w:lineRule="auto"/>
              <w:ind w:firstLine="26"/>
              <w:contextualSpacing/>
              <w:rPr>
                <w:sz w:val="24"/>
                <w:szCs w:val="24"/>
              </w:rPr>
            </w:pPr>
          </w:p>
          <w:p w:rsidR="001C0CC8" w:rsidRPr="000F6490" w:rsidRDefault="001C0CC8" w:rsidP="001C0CC8">
            <w:pPr>
              <w:spacing w:line="240" w:lineRule="auto"/>
              <w:ind w:firstLine="26"/>
              <w:rPr>
                <w:sz w:val="24"/>
                <w:szCs w:val="24"/>
              </w:rPr>
            </w:pPr>
            <w:r>
              <w:rPr>
                <w:sz w:val="24"/>
                <w:szCs w:val="24"/>
              </w:rPr>
              <w:t>_________________/</w:t>
            </w:r>
            <w:r w:rsidR="00DE5A3E">
              <w:rPr>
                <w:sz w:val="24"/>
                <w:szCs w:val="24"/>
              </w:rPr>
              <w:t>_________________</w:t>
            </w:r>
            <w:r>
              <w:rPr>
                <w:sz w:val="24"/>
                <w:szCs w:val="24"/>
              </w:rPr>
              <w:t>./</w:t>
            </w:r>
            <w:r w:rsidRPr="000F6490">
              <w:rPr>
                <w:sz w:val="24"/>
                <w:szCs w:val="24"/>
              </w:rPr>
              <w:t xml:space="preserve">   </w:t>
            </w:r>
          </w:p>
          <w:p w:rsidR="001C0CC8" w:rsidRPr="000F6490" w:rsidRDefault="001C0CC8" w:rsidP="001C0CC8">
            <w:pPr>
              <w:spacing w:line="240" w:lineRule="auto"/>
              <w:ind w:firstLine="26"/>
              <w:rPr>
                <w:sz w:val="24"/>
                <w:szCs w:val="24"/>
              </w:rPr>
            </w:pPr>
          </w:p>
          <w:p w:rsidR="001C0CC8" w:rsidRDefault="006B3468" w:rsidP="001C0CC8">
            <w:pPr>
              <w:spacing w:line="240" w:lineRule="auto"/>
              <w:ind w:firstLine="26"/>
              <w:contextualSpacing/>
              <w:rPr>
                <w:sz w:val="24"/>
                <w:szCs w:val="24"/>
              </w:rPr>
            </w:pPr>
            <w:r>
              <w:rPr>
                <w:sz w:val="24"/>
                <w:szCs w:val="24"/>
              </w:rPr>
              <w:t>«____»_____________2026</w:t>
            </w:r>
            <w:r w:rsidR="001C0CC8" w:rsidRPr="000F6490">
              <w:rPr>
                <w:sz w:val="24"/>
                <w:szCs w:val="24"/>
              </w:rPr>
              <w:t>г</w:t>
            </w:r>
          </w:p>
          <w:p w:rsidR="001C0CC8" w:rsidRPr="000F6490" w:rsidRDefault="001C0CC8" w:rsidP="001C0CC8">
            <w:pPr>
              <w:spacing w:line="240" w:lineRule="auto"/>
              <w:ind w:firstLine="26"/>
              <w:contextualSpacing/>
              <w:rPr>
                <w:sz w:val="24"/>
                <w:szCs w:val="24"/>
              </w:rPr>
            </w:pPr>
            <w:r>
              <w:rPr>
                <w:sz w:val="24"/>
                <w:szCs w:val="24"/>
              </w:rPr>
              <w:t>м.п.</w:t>
            </w:r>
          </w:p>
        </w:tc>
      </w:tr>
    </w:tbl>
    <w:p w:rsidR="001C0CC8" w:rsidRDefault="001C0CC8" w:rsidP="001C0CC8">
      <w:pPr>
        <w:spacing w:line="240" w:lineRule="auto"/>
        <w:ind w:left="5103" w:firstLine="0"/>
        <w:jc w:val="right"/>
        <w:rPr>
          <w:snapToGrid/>
          <w:sz w:val="24"/>
          <w:szCs w:val="24"/>
        </w:rPr>
      </w:pPr>
    </w:p>
    <w:p w:rsidR="001C0CC8" w:rsidRDefault="001C0CC8" w:rsidP="001C0CC8">
      <w:pPr>
        <w:spacing w:line="240" w:lineRule="auto"/>
        <w:ind w:left="5103" w:firstLine="0"/>
        <w:jc w:val="right"/>
        <w:rPr>
          <w:snapToGrid/>
          <w:sz w:val="24"/>
          <w:szCs w:val="24"/>
        </w:rPr>
      </w:pPr>
    </w:p>
    <w:p w:rsidR="001C0CC8" w:rsidRDefault="001C0CC8" w:rsidP="001C0CC8">
      <w:pPr>
        <w:spacing w:line="240" w:lineRule="auto"/>
        <w:ind w:left="5103" w:firstLine="0"/>
        <w:jc w:val="right"/>
        <w:rPr>
          <w:snapToGrid/>
          <w:sz w:val="24"/>
          <w:szCs w:val="24"/>
        </w:rPr>
      </w:pPr>
    </w:p>
    <w:p w:rsidR="008D7E97" w:rsidRDefault="008D7E97" w:rsidP="001C0CC8">
      <w:pPr>
        <w:spacing w:line="240" w:lineRule="auto"/>
        <w:ind w:left="5103" w:firstLine="0"/>
        <w:jc w:val="right"/>
        <w:rPr>
          <w:snapToGrid/>
          <w:sz w:val="24"/>
          <w:szCs w:val="24"/>
        </w:rPr>
      </w:pPr>
    </w:p>
    <w:p w:rsidR="008D7E97" w:rsidRDefault="008D7E97" w:rsidP="001C0CC8">
      <w:pPr>
        <w:spacing w:line="240" w:lineRule="auto"/>
        <w:ind w:left="5103" w:firstLine="0"/>
        <w:jc w:val="right"/>
        <w:rPr>
          <w:snapToGrid/>
          <w:sz w:val="24"/>
          <w:szCs w:val="24"/>
        </w:rPr>
      </w:pPr>
    </w:p>
    <w:p w:rsidR="008D7E97" w:rsidRDefault="008D7E97" w:rsidP="001C0CC8">
      <w:pPr>
        <w:spacing w:line="240" w:lineRule="auto"/>
        <w:ind w:left="5103" w:firstLine="0"/>
        <w:jc w:val="right"/>
        <w:rPr>
          <w:snapToGrid/>
          <w:sz w:val="24"/>
          <w:szCs w:val="24"/>
        </w:rPr>
      </w:pPr>
    </w:p>
    <w:p w:rsidR="008D7E97" w:rsidRDefault="008D7E97" w:rsidP="001C0CC8">
      <w:pPr>
        <w:spacing w:line="240" w:lineRule="auto"/>
        <w:ind w:left="5103" w:firstLine="0"/>
        <w:jc w:val="right"/>
        <w:rPr>
          <w:snapToGrid/>
          <w:sz w:val="24"/>
          <w:szCs w:val="24"/>
        </w:rPr>
      </w:pPr>
    </w:p>
    <w:p w:rsidR="008D7E97" w:rsidRDefault="008D7E97" w:rsidP="001C0CC8">
      <w:pPr>
        <w:spacing w:line="240" w:lineRule="auto"/>
        <w:ind w:left="5103" w:firstLine="0"/>
        <w:jc w:val="right"/>
        <w:rPr>
          <w:snapToGrid/>
          <w:sz w:val="24"/>
          <w:szCs w:val="24"/>
        </w:rPr>
      </w:pPr>
    </w:p>
    <w:p w:rsidR="001C0CC8" w:rsidRDefault="001C0CC8" w:rsidP="001C0CC8">
      <w:pPr>
        <w:spacing w:line="240" w:lineRule="auto"/>
        <w:ind w:left="5103" w:firstLine="0"/>
        <w:jc w:val="right"/>
        <w:rPr>
          <w:snapToGrid/>
          <w:sz w:val="24"/>
          <w:szCs w:val="24"/>
        </w:rPr>
      </w:pPr>
    </w:p>
    <w:p w:rsidR="001C0CC8" w:rsidRDefault="001C0CC8" w:rsidP="001C0CC8">
      <w:pPr>
        <w:spacing w:line="240" w:lineRule="auto"/>
        <w:ind w:left="5103" w:firstLine="0"/>
        <w:jc w:val="right"/>
        <w:rPr>
          <w:snapToGrid/>
          <w:sz w:val="24"/>
          <w:szCs w:val="24"/>
        </w:rPr>
      </w:pPr>
    </w:p>
    <w:p w:rsidR="001C0CC8" w:rsidRDefault="001C0CC8" w:rsidP="001C0CC8">
      <w:pPr>
        <w:spacing w:line="240" w:lineRule="auto"/>
        <w:ind w:left="5103" w:firstLine="0"/>
        <w:jc w:val="right"/>
        <w:rPr>
          <w:snapToGrid/>
          <w:sz w:val="24"/>
          <w:szCs w:val="24"/>
        </w:rPr>
      </w:pPr>
    </w:p>
    <w:p w:rsidR="001C0CC8" w:rsidRPr="00362FD3" w:rsidRDefault="001C0CC8" w:rsidP="001C0CC8">
      <w:pPr>
        <w:spacing w:line="240" w:lineRule="auto"/>
        <w:ind w:left="5103" w:firstLine="0"/>
        <w:jc w:val="right"/>
        <w:rPr>
          <w:snapToGrid/>
          <w:sz w:val="24"/>
          <w:szCs w:val="24"/>
        </w:rPr>
      </w:pPr>
      <w:r w:rsidRPr="00362FD3">
        <w:rPr>
          <w:snapToGrid/>
          <w:sz w:val="24"/>
          <w:szCs w:val="24"/>
        </w:rPr>
        <w:t xml:space="preserve">Приложение № 6 </w:t>
      </w:r>
    </w:p>
    <w:p w:rsidR="001C0CC8" w:rsidRPr="00362FD3" w:rsidRDefault="00DE5A3E" w:rsidP="001C0CC8">
      <w:pPr>
        <w:spacing w:line="240" w:lineRule="auto"/>
        <w:ind w:left="5103" w:firstLine="0"/>
        <w:jc w:val="right"/>
        <w:rPr>
          <w:snapToGrid/>
          <w:sz w:val="24"/>
          <w:szCs w:val="24"/>
        </w:rPr>
      </w:pPr>
      <w:r>
        <w:rPr>
          <w:snapToGrid/>
          <w:sz w:val="24"/>
          <w:szCs w:val="24"/>
        </w:rPr>
        <w:t>к Договору подряда № 2</w:t>
      </w:r>
      <w:r w:rsidR="006B3468">
        <w:rPr>
          <w:snapToGrid/>
          <w:sz w:val="24"/>
          <w:szCs w:val="24"/>
        </w:rPr>
        <w:t>-РЕМ/2026</w:t>
      </w:r>
      <w:r w:rsidR="001C0CC8" w:rsidRPr="00362FD3">
        <w:rPr>
          <w:snapToGrid/>
          <w:sz w:val="24"/>
          <w:szCs w:val="24"/>
        </w:rPr>
        <w:t xml:space="preserve"> </w:t>
      </w:r>
    </w:p>
    <w:p w:rsidR="001C0CC8" w:rsidRPr="00362FD3" w:rsidRDefault="006B3468" w:rsidP="001C0CC8">
      <w:pPr>
        <w:spacing w:line="240" w:lineRule="auto"/>
        <w:ind w:left="5103" w:firstLine="0"/>
        <w:jc w:val="right"/>
        <w:rPr>
          <w:snapToGrid/>
          <w:sz w:val="24"/>
          <w:szCs w:val="24"/>
        </w:rPr>
      </w:pPr>
      <w:r>
        <w:rPr>
          <w:snapToGrid/>
          <w:sz w:val="24"/>
          <w:szCs w:val="24"/>
        </w:rPr>
        <w:t>от «____» __________ 2026</w:t>
      </w:r>
      <w:r w:rsidR="001C0CC8" w:rsidRPr="00362FD3">
        <w:rPr>
          <w:snapToGrid/>
          <w:sz w:val="24"/>
          <w:szCs w:val="24"/>
        </w:rPr>
        <w:t>г.</w:t>
      </w:r>
    </w:p>
    <w:p w:rsidR="001C0CC8" w:rsidRPr="00362FD3" w:rsidRDefault="001C0CC8" w:rsidP="001C0CC8">
      <w:pPr>
        <w:spacing w:line="240" w:lineRule="auto"/>
        <w:ind w:firstLine="0"/>
        <w:jc w:val="center"/>
        <w:rPr>
          <w:b/>
          <w:snapToGrid/>
          <w:sz w:val="24"/>
          <w:szCs w:val="24"/>
        </w:rPr>
      </w:pPr>
    </w:p>
    <w:p w:rsidR="001C0CC8" w:rsidRPr="00362FD3" w:rsidRDefault="001C0CC8" w:rsidP="001C0CC8">
      <w:pPr>
        <w:spacing w:line="240" w:lineRule="auto"/>
        <w:ind w:firstLine="0"/>
        <w:jc w:val="center"/>
        <w:rPr>
          <w:b/>
          <w:snapToGrid/>
          <w:sz w:val="24"/>
          <w:szCs w:val="24"/>
        </w:rPr>
      </w:pPr>
    </w:p>
    <w:p w:rsidR="001C0CC8" w:rsidRPr="00362FD3" w:rsidRDefault="001C0CC8" w:rsidP="001C0CC8">
      <w:pPr>
        <w:spacing w:line="240" w:lineRule="auto"/>
        <w:ind w:firstLine="0"/>
        <w:jc w:val="center"/>
        <w:rPr>
          <w:b/>
          <w:snapToGrid/>
          <w:sz w:val="24"/>
          <w:szCs w:val="24"/>
        </w:rPr>
      </w:pPr>
      <w:r w:rsidRPr="00362FD3">
        <w:rPr>
          <w:b/>
          <w:snapToGrid/>
          <w:sz w:val="24"/>
          <w:szCs w:val="24"/>
        </w:rPr>
        <w:t>Форма</w:t>
      </w:r>
    </w:p>
    <w:tbl>
      <w:tblPr>
        <w:tblpPr w:leftFromText="180" w:rightFromText="180" w:vertAnchor="text" w:horzAnchor="margin" w:tblpXSpec="right" w:tblpY="232"/>
        <w:tblW w:w="9924" w:type="dxa"/>
        <w:tblLayout w:type="fixed"/>
        <w:tblLook w:val="0000" w:firstRow="0" w:lastRow="0" w:firstColumn="0" w:lastColumn="0" w:noHBand="0" w:noVBand="0"/>
      </w:tblPr>
      <w:tblGrid>
        <w:gridCol w:w="5637"/>
        <w:gridCol w:w="4287"/>
      </w:tblGrid>
      <w:tr w:rsidR="001C0CC8" w:rsidRPr="00362FD3" w:rsidTr="001C0CC8">
        <w:trPr>
          <w:trHeight w:val="291"/>
        </w:trPr>
        <w:tc>
          <w:tcPr>
            <w:tcW w:w="5637" w:type="dxa"/>
          </w:tcPr>
          <w:p w:rsidR="001C0CC8" w:rsidRPr="00362FD3" w:rsidRDefault="001C0CC8" w:rsidP="001C0CC8">
            <w:pPr>
              <w:spacing w:line="240" w:lineRule="auto"/>
              <w:ind w:firstLine="0"/>
              <w:jc w:val="left"/>
              <w:rPr>
                <w:snapToGrid/>
                <w:sz w:val="24"/>
                <w:szCs w:val="24"/>
              </w:rPr>
            </w:pPr>
          </w:p>
          <w:p w:rsidR="001C0CC8" w:rsidRPr="00362FD3" w:rsidRDefault="001C0CC8" w:rsidP="001C0CC8">
            <w:pPr>
              <w:spacing w:line="240" w:lineRule="auto"/>
              <w:ind w:firstLine="0"/>
              <w:jc w:val="left"/>
              <w:rPr>
                <w:snapToGrid/>
                <w:sz w:val="24"/>
                <w:szCs w:val="24"/>
              </w:rPr>
            </w:pPr>
          </w:p>
          <w:p w:rsidR="001C0CC8" w:rsidRPr="00362FD3" w:rsidRDefault="001C0CC8" w:rsidP="001C0CC8">
            <w:pPr>
              <w:spacing w:line="240" w:lineRule="auto"/>
              <w:ind w:firstLine="0"/>
              <w:jc w:val="left"/>
              <w:rPr>
                <w:snapToGrid/>
                <w:sz w:val="24"/>
                <w:szCs w:val="24"/>
              </w:rPr>
            </w:pPr>
            <w:r w:rsidRPr="00362FD3">
              <w:rPr>
                <w:snapToGrid/>
                <w:sz w:val="24"/>
                <w:szCs w:val="24"/>
              </w:rPr>
              <w:t>УТВЕРЖДАЮ</w:t>
            </w:r>
          </w:p>
        </w:tc>
        <w:tc>
          <w:tcPr>
            <w:tcW w:w="4287" w:type="dxa"/>
          </w:tcPr>
          <w:p w:rsidR="001C0CC8" w:rsidRPr="00362FD3" w:rsidRDefault="001C0CC8" w:rsidP="001C0CC8">
            <w:pPr>
              <w:snapToGrid w:val="0"/>
              <w:spacing w:line="240" w:lineRule="auto"/>
              <w:ind w:firstLine="0"/>
              <w:jc w:val="left"/>
              <w:rPr>
                <w:bCs/>
                <w:snapToGrid/>
                <w:sz w:val="24"/>
                <w:szCs w:val="24"/>
              </w:rPr>
            </w:pPr>
          </w:p>
          <w:p w:rsidR="001C0CC8" w:rsidRPr="00362FD3" w:rsidRDefault="001C0CC8" w:rsidP="001C0CC8">
            <w:pPr>
              <w:snapToGrid w:val="0"/>
              <w:spacing w:line="240" w:lineRule="auto"/>
              <w:ind w:firstLine="0"/>
              <w:jc w:val="left"/>
              <w:rPr>
                <w:bCs/>
                <w:snapToGrid/>
                <w:sz w:val="24"/>
                <w:szCs w:val="24"/>
              </w:rPr>
            </w:pPr>
          </w:p>
          <w:p w:rsidR="001C0CC8" w:rsidRPr="00362FD3" w:rsidRDefault="001C0CC8" w:rsidP="001C0CC8">
            <w:pPr>
              <w:snapToGrid w:val="0"/>
              <w:spacing w:line="240" w:lineRule="auto"/>
              <w:ind w:firstLine="0"/>
              <w:jc w:val="left"/>
              <w:rPr>
                <w:bCs/>
                <w:snapToGrid/>
                <w:sz w:val="24"/>
                <w:szCs w:val="24"/>
              </w:rPr>
            </w:pPr>
            <w:r w:rsidRPr="00362FD3">
              <w:rPr>
                <w:bCs/>
                <w:snapToGrid/>
                <w:sz w:val="24"/>
                <w:szCs w:val="24"/>
              </w:rPr>
              <w:t>СОГЛАСОВАНО</w:t>
            </w:r>
          </w:p>
        </w:tc>
      </w:tr>
      <w:tr w:rsidR="001C0CC8" w:rsidRPr="00362FD3" w:rsidTr="001C0CC8">
        <w:trPr>
          <w:trHeight w:val="280"/>
        </w:trPr>
        <w:tc>
          <w:tcPr>
            <w:tcW w:w="5637" w:type="dxa"/>
          </w:tcPr>
          <w:p w:rsidR="001C0CC8" w:rsidRPr="00362FD3" w:rsidRDefault="001C0CC8" w:rsidP="001C0CC8">
            <w:pPr>
              <w:spacing w:line="240" w:lineRule="auto"/>
              <w:ind w:firstLine="0"/>
              <w:jc w:val="left"/>
              <w:rPr>
                <w:bCs/>
                <w:snapToGrid/>
                <w:sz w:val="24"/>
                <w:szCs w:val="24"/>
              </w:rPr>
            </w:pPr>
          </w:p>
          <w:p w:rsidR="001C0CC8" w:rsidRPr="00362FD3" w:rsidRDefault="001C0CC8" w:rsidP="001C0CC8">
            <w:pPr>
              <w:spacing w:line="240" w:lineRule="auto"/>
              <w:ind w:firstLine="0"/>
              <w:jc w:val="left"/>
              <w:rPr>
                <w:snapToGrid/>
                <w:sz w:val="24"/>
                <w:szCs w:val="24"/>
              </w:rPr>
            </w:pPr>
            <w:r w:rsidRPr="00362FD3">
              <w:rPr>
                <w:bCs/>
                <w:snapToGrid/>
                <w:sz w:val="24"/>
                <w:szCs w:val="24"/>
              </w:rPr>
              <w:t>ПАО «Якутскэнерго»</w:t>
            </w:r>
          </w:p>
        </w:tc>
        <w:tc>
          <w:tcPr>
            <w:tcW w:w="4287" w:type="dxa"/>
          </w:tcPr>
          <w:p w:rsidR="001C0CC8" w:rsidRPr="00362FD3" w:rsidRDefault="001C0CC8" w:rsidP="001C0CC8">
            <w:pPr>
              <w:snapToGrid w:val="0"/>
              <w:spacing w:line="240" w:lineRule="auto"/>
              <w:ind w:firstLine="0"/>
              <w:jc w:val="left"/>
              <w:rPr>
                <w:bCs/>
                <w:snapToGrid/>
                <w:sz w:val="24"/>
                <w:szCs w:val="24"/>
              </w:rPr>
            </w:pPr>
          </w:p>
        </w:tc>
      </w:tr>
      <w:tr w:rsidR="001C0CC8" w:rsidRPr="00362FD3" w:rsidTr="001C0CC8">
        <w:trPr>
          <w:trHeight w:val="826"/>
        </w:trPr>
        <w:tc>
          <w:tcPr>
            <w:tcW w:w="5637" w:type="dxa"/>
          </w:tcPr>
          <w:p w:rsidR="001C0CC8" w:rsidRDefault="001C0CC8" w:rsidP="001C0CC8">
            <w:pPr>
              <w:spacing w:line="240" w:lineRule="auto"/>
              <w:ind w:firstLine="0"/>
              <w:jc w:val="left"/>
              <w:rPr>
                <w:snapToGrid/>
                <w:sz w:val="24"/>
                <w:szCs w:val="24"/>
              </w:rPr>
            </w:pPr>
            <w:r>
              <w:rPr>
                <w:snapToGrid/>
                <w:sz w:val="24"/>
                <w:szCs w:val="24"/>
              </w:rPr>
              <w:t>Заместитель Генерального</w:t>
            </w:r>
            <w:r w:rsidRPr="00362FD3">
              <w:rPr>
                <w:snapToGrid/>
                <w:sz w:val="24"/>
                <w:szCs w:val="24"/>
              </w:rPr>
              <w:t xml:space="preserve"> директор</w:t>
            </w:r>
            <w:r>
              <w:rPr>
                <w:snapToGrid/>
                <w:sz w:val="24"/>
                <w:szCs w:val="24"/>
              </w:rPr>
              <w:t>а</w:t>
            </w:r>
          </w:p>
          <w:p w:rsidR="001C0CC8" w:rsidRPr="00362FD3" w:rsidRDefault="001C0CC8" w:rsidP="001C0CC8">
            <w:pPr>
              <w:spacing w:line="240" w:lineRule="auto"/>
              <w:ind w:firstLine="0"/>
              <w:jc w:val="left"/>
              <w:rPr>
                <w:bCs/>
                <w:snapToGrid/>
                <w:sz w:val="24"/>
                <w:szCs w:val="24"/>
              </w:rPr>
            </w:pPr>
            <w:r>
              <w:rPr>
                <w:snapToGrid/>
                <w:sz w:val="24"/>
                <w:szCs w:val="24"/>
              </w:rPr>
              <w:t>по управлению ресурсами</w:t>
            </w:r>
          </w:p>
        </w:tc>
        <w:tc>
          <w:tcPr>
            <w:tcW w:w="4287" w:type="dxa"/>
          </w:tcPr>
          <w:p w:rsidR="001C0CC8" w:rsidRPr="00362FD3" w:rsidRDefault="00DE5A3E" w:rsidP="001C0CC8">
            <w:pPr>
              <w:snapToGrid w:val="0"/>
              <w:spacing w:line="240" w:lineRule="auto"/>
              <w:ind w:firstLine="0"/>
              <w:jc w:val="left"/>
              <w:rPr>
                <w:bCs/>
                <w:snapToGrid/>
                <w:sz w:val="24"/>
                <w:szCs w:val="24"/>
              </w:rPr>
            </w:pPr>
            <w:r>
              <w:rPr>
                <w:bCs/>
                <w:snapToGrid/>
                <w:sz w:val="24"/>
                <w:szCs w:val="24"/>
              </w:rPr>
              <w:t>__________________________</w:t>
            </w:r>
            <w:r w:rsidR="001C0CC8">
              <w:rPr>
                <w:bCs/>
                <w:snapToGrid/>
                <w:sz w:val="24"/>
                <w:szCs w:val="24"/>
              </w:rPr>
              <w:t>.</w:t>
            </w:r>
          </w:p>
        </w:tc>
      </w:tr>
      <w:tr w:rsidR="001C0CC8" w:rsidRPr="00362FD3" w:rsidTr="001C0CC8">
        <w:trPr>
          <w:trHeight w:val="427"/>
        </w:trPr>
        <w:tc>
          <w:tcPr>
            <w:tcW w:w="5637" w:type="dxa"/>
          </w:tcPr>
          <w:p w:rsidR="001C0CC8" w:rsidRPr="00362FD3" w:rsidRDefault="001C0CC8" w:rsidP="001C0CC8">
            <w:pPr>
              <w:spacing w:line="240" w:lineRule="auto"/>
              <w:ind w:firstLine="0"/>
              <w:jc w:val="left"/>
              <w:rPr>
                <w:snapToGrid/>
                <w:sz w:val="24"/>
                <w:szCs w:val="24"/>
              </w:rPr>
            </w:pPr>
            <w:r w:rsidRPr="00362FD3">
              <w:rPr>
                <w:snapToGrid/>
                <w:sz w:val="24"/>
                <w:szCs w:val="24"/>
              </w:rPr>
              <w:t xml:space="preserve">__________________ / </w:t>
            </w:r>
            <w:r>
              <w:rPr>
                <w:snapToGrid/>
                <w:sz w:val="24"/>
                <w:szCs w:val="24"/>
              </w:rPr>
              <w:t>Куртуяхов С. Н</w:t>
            </w:r>
            <w:r w:rsidRPr="00362FD3">
              <w:rPr>
                <w:snapToGrid/>
                <w:sz w:val="24"/>
                <w:szCs w:val="24"/>
              </w:rPr>
              <w:t>./</w:t>
            </w:r>
          </w:p>
          <w:p w:rsidR="001C0CC8" w:rsidRPr="00362FD3" w:rsidRDefault="001C0CC8" w:rsidP="001C0CC8">
            <w:pPr>
              <w:spacing w:line="240" w:lineRule="auto"/>
              <w:ind w:firstLine="0"/>
              <w:jc w:val="left"/>
              <w:rPr>
                <w:snapToGrid/>
                <w:sz w:val="24"/>
                <w:szCs w:val="24"/>
              </w:rPr>
            </w:pPr>
          </w:p>
          <w:p w:rsidR="001C0CC8" w:rsidRPr="00362FD3" w:rsidRDefault="006B3468" w:rsidP="001C0CC8">
            <w:pPr>
              <w:spacing w:line="240" w:lineRule="auto"/>
              <w:ind w:firstLine="0"/>
              <w:jc w:val="left"/>
              <w:rPr>
                <w:snapToGrid/>
                <w:sz w:val="24"/>
                <w:szCs w:val="24"/>
              </w:rPr>
            </w:pPr>
            <w:r>
              <w:rPr>
                <w:snapToGrid/>
                <w:sz w:val="24"/>
                <w:szCs w:val="24"/>
              </w:rPr>
              <w:t>«_____» _______________2026</w:t>
            </w:r>
            <w:r w:rsidR="001C0CC8" w:rsidRPr="00362FD3">
              <w:rPr>
                <w:snapToGrid/>
                <w:sz w:val="24"/>
                <w:szCs w:val="24"/>
              </w:rPr>
              <w:t xml:space="preserve">г. </w:t>
            </w:r>
          </w:p>
          <w:p w:rsidR="001C0CC8" w:rsidRPr="00362FD3" w:rsidRDefault="001C0CC8" w:rsidP="001C0CC8">
            <w:pPr>
              <w:spacing w:line="240" w:lineRule="auto"/>
              <w:ind w:firstLine="0"/>
              <w:jc w:val="left"/>
              <w:rPr>
                <w:snapToGrid/>
                <w:sz w:val="24"/>
                <w:szCs w:val="24"/>
              </w:rPr>
            </w:pPr>
            <w:r w:rsidRPr="00362FD3">
              <w:rPr>
                <w:snapToGrid/>
                <w:sz w:val="24"/>
                <w:szCs w:val="24"/>
              </w:rPr>
              <w:t>м.п.</w:t>
            </w:r>
          </w:p>
        </w:tc>
        <w:tc>
          <w:tcPr>
            <w:tcW w:w="4287" w:type="dxa"/>
          </w:tcPr>
          <w:p w:rsidR="001C0CC8" w:rsidRPr="00362FD3" w:rsidRDefault="001C0CC8" w:rsidP="001C0CC8">
            <w:pPr>
              <w:spacing w:line="240" w:lineRule="auto"/>
              <w:ind w:firstLine="0"/>
              <w:jc w:val="left"/>
              <w:rPr>
                <w:snapToGrid/>
                <w:sz w:val="24"/>
                <w:szCs w:val="24"/>
              </w:rPr>
            </w:pPr>
            <w:r w:rsidRPr="00362FD3">
              <w:rPr>
                <w:snapToGrid/>
                <w:sz w:val="24"/>
                <w:szCs w:val="24"/>
              </w:rPr>
              <w:t xml:space="preserve">__________________ </w:t>
            </w:r>
            <w:r>
              <w:rPr>
                <w:snapToGrid/>
                <w:sz w:val="24"/>
                <w:szCs w:val="24"/>
              </w:rPr>
              <w:t>/</w:t>
            </w:r>
            <w:r w:rsidR="00DE5A3E">
              <w:rPr>
                <w:snapToGrid/>
                <w:sz w:val="24"/>
                <w:szCs w:val="24"/>
              </w:rPr>
              <w:t>_____________</w:t>
            </w:r>
            <w:r>
              <w:rPr>
                <w:snapToGrid/>
                <w:sz w:val="24"/>
                <w:szCs w:val="24"/>
              </w:rPr>
              <w:t>./</w:t>
            </w:r>
          </w:p>
          <w:p w:rsidR="001C0CC8" w:rsidRPr="00362FD3" w:rsidRDefault="001C0CC8" w:rsidP="001C0CC8">
            <w:pPr>
              <w:spacing w:line="240" w:lineRule="auto"/>
              <w:ind w:firstLine="0"/>
              <w:jc w:val="left"/>
              <w:rPr>
                <w:snapToGrid/>
                <w:sz w:val="24"/>
                <w:szCs w:val="24"/>
              </w:rPr>
            </w:pPr>
          </w:p>
          <w:p w:rsidR="001C0CC8" w:rsidRPr="00362FD3" w:rsidRDefault="001C0CC8" w:rsidP="001C0CC8">
            <w:pPr>
              <w:spacing w:line="240" w:lineRule="auto"/>
              <w:ind w:firstLine="0"/>
              <w:jc w:val="left"/>
              <w:rPr>
                <w:snapToGrid/>
                <w:sz w:val="24"/>
                <w:szCs w:val="24"/>
              </w:rPr>
            </w:pPr>
            <w:r w:rsidRPr="00362FD3">
              <w:rPr>
                <w:snapToGrid/>
                <w:sz w:val="24"/>
                <w:szCs w:val="24"/>
              </w:rPr>
              <w:t>«_____» _______________202</w:t>
            </w:r>
            <w:r w:rsidR="006B3468">
              <w:rPr>
                <w:snapToGrid/>
                <w:sz w:val="24"/>
                <w:szCs w:val="24"/>
              </w:rPr>
              <w:t>6</w:t>
            </w:r>
            <w:r w:rsidRPr="00362FD3">
              <w:rPr>
                <w:snapToGrid/>
                <w:sz w:val="24"/>
                <w:szCs w:val="24"/>
              </w:rPr>
              <w:t xml:space="preserve">г. </w:t>
            </w:r>
          </w:p>
          <w:p w:rsidR="001C0CC8" w:rsidRPr="00362FD3" w:rsidRDefault="001C0CC8" w:rsidP="001C0CC8">
            <w:pPr>
              <w:spacing w:line="240" w:lineRule="auto"/>
              <w:ind w:firstLine="0"/>
              <w:jc w:val="left"/>
              <w:rPr>
                <w:snapToGrid/>
                <w:sz w:val="24"/>
                <w:szCs w:val="24"/>
              </w:rPr>
            </w:pPr>
            <w:r w:rsidRPr="00362FD3">
              <w:rPr>
                <w:snapToGrid/>
                <w:sz w:val="24"/>
                <w:szCs w:val="24"/>
              </w:rPr>
              <w:t>м.п.</w:t>
            </w:r>
          </w:p>
        </w:tc>
      </w:tr>
    </w:tbl>
    <w:p w:rsidR="001C0CC8" w:rsidRPr="00362FD3" w:rsidRDefault="001C0CC8" w:rsidP="001C0CC8">
      <w:pPr>
        <w:widowControl w:val="0"/>
        <w:spacing w:line="240" w:lineRule="auto"/>
        <w:ind w:firstLine="0"/>
        <w:jc w:val="right"/>
        <w:rPr>
          <w:snapToGrid/>
          <w:sz w:val="24"/>
          <w:szCs w:val="24"/>
        </w:rPr>
      </w:pPr>
    </w:p>
    <w:p w:rsidR="001C0CC8" w:rsidRPr="00362FD3" w:rsidRDefault="001C0CC8" w:rsidP="001C0CC8">
      <w:pPr>
        <w:widowControl w:val="0"/>
        <w:spacing w:line="240" w:lineRule="auto"/>
        <w:ind w:firstLine="0"/>
        <w:jc w:val="right"/>
        <w:rPr>
          <w:snapToGrid/>
          <w:sz w:val="24"/>
          <w:szCs w:val="24"/>
        </w:rPr>
      </w:pPr>
    </w:p>
    <w:p w:rsidR="001C0CC8" w:rsidRPr="00362FD3" w:rsidRDefault="001C0CC8" w:rsidP="001C0CC8">
      <w:pPr>
        <w:widowControl w:val="0"/>
        <w:spacing w:line="240" w:lineRule="auto"/>
        <w:ind w:firstLine="0"/>
        <w:jc w:val="center"/>
        <w:rPr>
          <w:b/>
          <w:snapToGrid/>
          <w:sz w:val="24"/>
          <w:szCs w:val="24"/>
        </w:rPr>
      </w:pPr>
      <w:r w:rsidRPr="00362FD3">
        <w:rPr>
          <w:b/>
          <w:snapToGrid/>
          <w:sz w:val="24"/>
          <w:szCs w:val="24"/>
        </w:rPr>
        <w:t>(Заполняется на фирменном бланке налогового органа)</w:t>
      </w:r>
    </w:p>
    <w:p w:rsidR="001C0CC8" w:rsidRPr="00362FD3" w:rsidRDefault="001C0CC8" w:rsidP="001C0CC8">
      <w:pPr>
        <w:widowControl w:val="0"/>
        <w:tabs>
          <w:tab w:val="left" w:pos="284"/>
        </w:tabs>
        <w:spacing w:line="240" w:lineRule="auto"/>
        <w:ind w:right="-143" w:firstLine="0"/>
        <w:jc w:val="center"/>
        <w:rPr>
          <w:b/>
          <w:snapToGrid/>
          <w:sz w:val="24"/>
          <w:szCs w:val="24"/>
        </w:rPr>
      </w:pPr>
      <w:r w:rsidRPr="00362FD3">
        <w:rPr>
          <w:b/>
          <w:snapToGrid/>
          <w:sz w:val="24"/>
          <w:szCs w:val="24"/>
        </w:rPr>
        <w:t>«Информационное письмо налоговой инспекции о системе налогообложения Контрагента»</w:t>
      </w:r>
    </w:p>
    <w:p w:rsidR="001C0CC8" w:rsidRPr="00362FD3" w:rsidRDefault="001C0CC8" w:rsidP="001C0CC8">
      <w:pPr>
        <w:widowControl w:val="0"/>
        <w:spacing w:line="240" w:lineRule="auto"/>
        <w:ind w:firstLine="0"/>
        <w:jc w:val="left"/>
        <w:rPr>
          <w:snapToGrid/>
          <w:sz w:val="24"/>
          <w:szCs w:val="24"/>
        </w:rPr>
      </w:pPr>
    </w:p>
    <w:p w:rsidR="001C0CC8" w:rsidRPr="00362FD3" w:rsidRDefault="001C0CC8" w:rsidP="001C0CC8">
      <w:pPr>
        <w:widowControl w:val="0"/>
        <w:spacing w:line="240" w:lineRule="auto"/>
        <w:ind w:firstLine="0"/>
        <w:jc w:val="left"/>
        <w:rPr>
          <w:snapToGrid/>
          <w:sz w:val="24"/>
          <w:szCs w:val="24"/>
        </w:rPr>
      </w:pPr>
      <w:r w:rsidRPr="00362FD3">
        <w:rPr>
          <w:snapToGrid/>
          <w:sz w:val="24"/>
          <w:szCs w:val="24"/>
        </w:rPr>
        <w:t xml:space="preserve">___________________________________________ в соответствии со статьей (пунктом статьи) </w:t>
      </w:r>
    </w:p>
    <w:p w:rsidR="001C0CC8" w:rsidRPr="00362FD3" w:rsidRDefault="001C0CC8" w:rsidP="001C0CC8">
      <w:pPr>
        <w:widowControl w:val="0"/>
        <w:spacing w:line="240" w:lineRule="auto"/>
        <w:ind w:firstLine="0"/>
        <w:jc w:val="left"/>
        <w:rPr>
          <w:snapToGrid/>
          <w:sz w:val="24"/>
          <w:szCs w:val="24"/>
        </w:rPr>
      </w:pPr>
      <w:r w:rsidRPr="00362FD3">
        <w:rPr>
          <w:snapToGrid/>
          <w:sz w:val="24"/>
          <w:szCs w:val="24"/>
        </w:rPr>
        <w:t xml:space="preserve"> (название налогового органа)</w:t>
      </w:r>
    </w:p>
    <w:p w:rsidR="001C0CC8" w:rsidRPr="00362FD3" w:rsidRDefault="001C0CC8" w:rsidP="001C0CC8">
      <w:pPr>
        <w:widowControl w:val="0"/>
        <w:spacing w:line="240" w:lineRule="auto"/>
        <w:ind w:firstLine="0"/>
        <w:jc w:val="left"/>
        <w:rPr>
          <w:snapToGrid/>
          <w:sz w:val="24"/>
          <w:szCs w:val="24"/>
        </w:rPr>
      </w:pPr>
    </w:p>
    <w:p w:rsidR="001C0CC8" w:rsidRPr="00362FD3" w:rsidRDefault="001C0CC8" w:rsidP="001C0CC8">
      <w:pPr>
        <w:widowControl w:val="0"/>
        <w:spacing w:line="240" w:lineRule="auto"/>
        <w:ind w:firstLine="0"/>
        <w:jc w:val="left"/>
        <w:rPr>
          <w:snapToGrid/>
          <w:sz w:val="24"/>
          <w:szCs w:val="24"/>
        </w:rPr>
      </w:pPr>
      <w:r w:rsidRPr="00362FD3">
        <w:rPr>
          <w:snapToGrid/>
          <w:sz w:val="24"/>
          <w:szCs w:val="24"/>
        </w:rPr>
        <w:t>Налогового кодекса РФ на запрос ___________________________________________________</w:t>
      </w:r>
    </w:p>
    <w:p w:rsidR="001C0CC8" w:rsidRPr="00362FD3" w:rsidRDefault="001C0CC8" w:rsidP="001C0CC8">
      <w:pPr>
        <w:widowControl w:val="0"/>
        <w:spacing w:line="240" w:lineRule="auto"/>
        <w:ind w:firstLine="0"/>
        <w:jc w:val="left"/>
        <w:rPr>
          <w:snapToGrid/>
          <w:sz w:val="24"/>
          <w:szCs w:val="24"/>
        </w:rPr>
      </w:pPr>
      <w:r w:rsidRPr="00362FD3">
        <w:rPr>
          <w:snapToGrid/>
          <w:sz w:val="24"/>
          <w:szCs w:val="24"/>
        </w:rPr>
        <w:t xml:space="preserve"> (название контрагента, ИНН/КПП)</w:t>
      </w:r>
    </w:p>
    <w:p w:rsidR="001C0CC8" w:rsidRPr="00362FD3" w:rsidRDefault="001C0CC8" w:rsidP="001C0CC8">
      <w:pPr>
        <w:widowControl w:val="0"/>
        <w:spacing w:line="240" w:lineRule="auto"/>
        <w:ind w:firstLine="0"/>
        <w:jc w:val="left"/>
        <w:rPr>
          <w:snapToGrid/>
          <w:sz w:val="24"/>
          <w:szCs w:val="24"/>
        </w:rPr>
      </w:pPr>
      <w:r w:rsidRPr="00362FD3">
        <w:rPr>
          <w:snapToGrid/>
          <w:sz w:val="24"/>
          <w:szCs w:val="24"/>
        </w:rPr>
        <w:t xml:space="preserve">от __________________________________________ сообщает, что указанным плательщиком </w:t>
      </w:r>
    </w:p>
    <w:p w:rsidR="001C0CC8" w:rsidRPr="00362FD3" w:rsidRDefault="001C0CC8" w:rsidP="001C0CC8">
      <w:pPr>
        <w:widowControl w:val="0"/>
        <w:spacing w:line="240" w:lineRule="auto"/>
        <w:ind w:firstLine="0"/>
        <w:jc w:val="left"/>
        <w:rPr>
          <w:snapToGrid/>
          <w:sz w:val="24"/>
          <w:szCs w:val="24"/>
        </w:rPr>
      </w:pPr>
      <w:r w:rsidRPr="00362FD3">
        <w:rPr>
          <w:snapToGrid/>
          <w:sz w:val="24"/>
          <w:szCs w:val="24"/>
        </w:rPr>
        <w:t xml:space="preserve"> (ЧЧ.ММ.ГГ., номер запроса контрагента) </w:t>
      </w:r>
    </w:p>
    <w:p w:rsidR="001C0CC8" w:rsidRPr="00362FD3" w:rsidRDefault="001C0CC8" w:rsidP="001C0CC8">
      <w:pPr>
        <w:widowControl w:val="0"/>
        <w:spacing w:line="240" w:lineRule="auto"/>
        <w:ind w:firstLine="0"/>
        <w:jc w:val="left"/>
        <w:rPr>
          <w:snapToGrid/>
          <w:sz w:val="24"/>
          <w:szCs w:val="24"/>
        </w:rPr>
      </w:pPr>
      <w:r w:rsidRPr="00362FD3">
        <w:rPr>
          <w:snapToGrid/>
          <w:sz w:val="24"/>
          <w:szCs w:val="24"/>
        </w:rPr>
        <w:t xml:space="preserve">_____________________подано заявление о переходе на упрощенную систему налогообложения </w:t>
      </w:r>
    </w:p>
    <w:p w:rsidR="001C0CC8" w:rsidRPr="00362FD3" w:rsidRDefault="001C0CC8" w:rsidP="001C0CC8">
      <w:pPr>
        <w:widowControl w:val="0"/>
        <w:spacing w:line="240" w:lineRule="auto"/>
        <w:ind w:firstLine="0"/>
        <w:jc w:val="left"/>
        <w:rPr>
          <w:snapToGrid/>
          <w:sz w:val="24"/>
          <w:szCs w:val="24"/>
        </w:rPr>
      </w:pPr>
      <w:r w:rsidRPr="00362FD3">
        <w:rPr>
          <w:snapToGrid/>
          <w:sz w:val="24"/>
          <w:szCs w:val="24"/>
        </w:rPr>
        <w:t xml:space="preserve"> (ЧЧ.ММ.ГГ.) </w:t>
      </w:r>
    </w:p>
    <w:p w:rsidR="001C0CC8" w:rsidRPr="00362FD3" w:rsidRDefault="001C0CC8" w:rsidP="001C0CC8">
      <w:pPr>
        <w:widowControl w:val="0"/>
        <w:spacing w:line="240" w:lineRule="auto"/>
        <w:ind w:firstLine="0"/>
        <w:jc w:val="left"/>
        <w:rPr>
          <w:snapToGrid/>
          <w:sz w:val="24"/>
          <w:szCs w:val="24"/>
        </w:rPr>
      </w:pPr>
      <w:r w:rsidRPr="00362FD3">
        <w:rPr>
          <w:snapToGrid/>
          <w:sz w:val="24"/>
          <w:szCs w:val="24"/>
        </w:rPr>
        <w:t xml:space="preserve">с _______________. </w:t>
      </w:r>
    </w:p>
    <w:p w:rsidR="001C0CC8" w:rsidRPr="00362FD3" w:rsidRDefault="001C0CC8" w:rsidP="001C0CC8">
      <w:pPr>
        <w:widowControl w:val="0"/>
        <w:spacing w:line="240" w:lineRule="auto"/>
        <w:ind w:firstLine="0"/>
        <w:jc w:val="left"/>
        <w:rPr>
          <w:snapToGrid/>
          <w:sz w:val="24"/>
          <w:szCs w:val="24"/>
        </w:rPr>
      </w:pPr>
      <w:r w:rsidRPr="00362FD3">
        <w:rPr>
          <w:snapToGrid/>
          <w:sz w:val="24"/>
          <w:szCs w:val="24"/>
        </w:rPr>
        <w:t xml:space="preserve"> (ЧЧ.ММ.ГГ.) </w:t>
      </w:r>
    </w:p>
    <w:p w:rsidR="001C0CC8" w:rsidRPr="00362FD3" w:rsidRDefault="001C0CC8" w:rsidP="001C0CC8">
      <w:pPr>
        <w:widowControl w:val="0"/>
        <w:spacing w:line="240" w:lineRule="auto"/>
        <w:ind w:firstLine="0"/>
        <w:jc w:val="left"/>
        <w:rPr>
          <w:snapToGrid/>
          <w:sz w:val="24"/>
          <w:szCs w:val="24"/>
        </w:rPr>
      </w:pPr>
    </w:p>
    <w:p w:rsidR="001C0CC8" w:rsidRPr="00362FD3" w:rsidRDefault="001C0CC8" w:rsidP="001C0CC8">
      <w:pPr>
        <w:widowControl w:val="0"/>
        <w:spacing w:line="240" w:lineRule="auto"/>
        <w:ind w:left="-284" w:firstLine="0"/>
        <w:jc w:val="left"/>
        <w:rPr>
          <w:snapToGrid/>
          <w:sz w:val="24"/>
          <w:szCs w:val="24"/>
        </w:rPr>
      </w:pPr>
    </w:p>
    <w:p w:rsidR="001C0CC8" w:rsidRPr="00362FD3" w:rsidRDefault="001C0CC8" w:rsidP="001C0CC8">
      <w:pPr>
        <w:widowControl w:val="0"/>
        <w:spacing w:line="240" w:lineRule="auto"/>
        <w:ind w:firstLine="0"/>
        <w:jc w:val="left"/>
        <w:rPr>
          <w:snapToGrid/>
          <w:sz w:val="24"/>
          <w:szCs w:val="24"/>
        </w:rPr>
      </w:pPr>
      <w:r w:rsidRPr="00362FD3">
        <w:rPr>
          <w:snapToGrid/>
          <w:sz w:val="24"/>
          <w:szCs w:val="24"/>
        </w:rPr>
        <w:t>Руководитель налогового органа ______________________________(_____________________)</w:t>
      </w:r>
    </w:p>
    <w:p w:rsidR="001C0CC8" w:rsidRPr="00362FD3" w:rsidRDefault="001C0CC8" w:rsidP="001C0CC8">
      <w:pPr>
        <w:widowControl w:val="0"/>
        <w:spacing w:line="240" w:lineRule="auto"/>
        <w:ind w:firstLine="0"/>
        <w:jc w:val="left"/>
        <w:rPr>
          <w:snapToGrid/>
          <w:sz w:val="24"/>
          <w:szCs w:val="24"/>
        </w:rPr>
      </w:pPr>
      <w:r w:rsidRPr="00362FD3">
        <w:rPr>
          <w:snapToGrid/>
          <w:sz w:val="24"/>
          <w:szCs w:val="24"/>
        </w:rPr>
        <w:t xml:space="preserve"> (подпись) (расшифровка)</w:t>
      </w:r>
    </w:p>
    <w:p w:rsidR="001C0CC8" w:rsidRPr="00362FD3" w:rsidRDefault="001C0CC8" w:rsidP="001C0CC8">
      <w:pPr>
        <w:widowControl w:val="0"/>
        <w:spacing w:line="240" w:lineRule="auto"/>
        <w:ind w:firstLine="0"/>
        <w:jc w:val="left"/>
        <w:rPr>
          <w:snapToGrid/>
          <w:sz w:val="24"/>
          <w:szCs w:val="24"/>
        </w:rPr>
      </w:pPr>
      <w:r w:rsidRPr="00362FD3">
        <w:rPr>
          <w:snapToGrid/>
          <w:sz w:val="24"/>
          <w:szCs w:val="24"/>
        </w:rPr>
        <w:t xml:space="preserve"> М.П.</w:t>
      </w:r>
    </w:p>
    <w:p w:rsidR="001C0CC8" w:rsidRPr="00362FD3" w:rsidRDefault="001C0CC8" w:rsidP="001C0CC8">
      <w:pPr>
        <w:spacing w:line="240" w:lineRule="auto"/>
        <w:ind w:firstLine="0"/>
        <w:rPr>
          <w:b/>
          <w:snapToGrid/>
          <w:sz w:val="24"/>
          <w:szCs w:val="24"/>
          <w:lang w:eastAsia="en-US"/>
        </w:rPr>
      </w:pPr>
    </w:p>
    <w:p w:rsidR="001C0CC8" w:rsidRPr="005E424E" w:rsidRDefault="001C0CC8" w:rsidP="00954A77">
      <w:pPr>
        <w:tabs>
          <w:tab w:val="left" w:pos="1600"/>
        </w:tabs>
        <w:spacing w:line="240" w:lineRule="auto"/>
        <w:ind w:right="122" w:firstLine="426"/>
        <w:rPr>
          <w:snapToGrid/>
          <w:color w:val="000000"/>
          <w:sz w:val="24"/>
          <w:szCs w:val="24"/>
        </w:rPr>
      </w:pPr>
    </w:p>
    <w:sectPr w:rsidR="001C0CC8" w:rsidRPr="005E424E" w:rsidSect="008D7E97">
      <w:pgSz w:w="11906" w:h="16838" w:code="9"/>
      <w:pgMar w:top="0" w:right="567" w:bottom="1135" w:left="1134" w:header="278"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49F" w:rsidRDefault="00F5549F">
      <w:r>
        <w:separator/>
      </w:r>
    </w:p>
  </w:endnote>
  <w:endnote w:type="continuationSeparator" w:id="0">
    <w:p w:rsidR="00F5549F" w:rsidRDefault="00F5549F">
      <w:r>
        <w:continuationSeparator/>
      </w:r>
    </w:p>
  </w:endnote>
  <w:endnote w:type="continuationNotice" w:id="1">
    <w:p w:rsidR="00F5549F" w:rsidRDefault="00F554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49F" w:rsidRDefault="00F5549F">
      <w:r>
        <w:separator/>
      </w:r>
    </w:p>
  </w:footnote>
  <w:footnote w:type="continuationSeparator" w:id="0">
    <w:p w:rsidR="00F5549F" w:rsidRDefault="00F5549F">
      <w:r>
        <w:continuationSeparator/>
      </w:r>
    </w:p>
  </w:footnote>
  <w:footnote w:type="continuationNotice" w:id="1">
    <w:p w:rsidR="00F5549F" w:rsidRDefault="00F5549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name w:val="WW8Num14"/>
    <w:lvl w:ilvl="0">
      <w:start w:val="4"/>
      <w:numFmt w:val="decimal"/>
      <w:lvlText w:val="%1."/>
      <w:lvlJc w:val="left"/>
      <w:pPr>
        <w:tabs>
          <w:tab w:val="num" w:pos="0"/>
        </w:tabs>
        <w:ind w:left="450" w:hanging="450"/>
      </w:pPr>
      <w:rPr>
        <w:rFonts w:hint="default"/>
        <w:sz w:val="24"/>
        <w:szCs w:val="24"/>
      </w:rPr>
    </w:lvl>
    <w:lvl w:ilvl="1">
      <w:start w:val="1"/>
      <w:numFmt w:val="decimal"/>
      <w:lvlText w:val="%1.%2."/>
      <w:lvlJc w:val="left"/>
      <w:pPr>
        <w:tabs>
          <w:tab w:val="num" w:pos="708"/>
        </w:tabs>
        <w:ind w:left="1080" w:hanging="720"/>
      </w:pPr>
      <w:rPr>
        <w:rFonts w:hint="default"/>
        <w:sz w:val="24"/>
        <w:szCs w:val="24"/>
      </w:rPr>
    </w:lvl>
    <w:lvl w:ilvl="2">
      <w:start w:val="1"/>
      <w:numFmt w:val="decimal"/>
      <w:lvlText w:val="%1.%2.%3."/>
      <w:lvlJc w:val="left"/>
      <w:pPr>
        <w:tabs>
          <w:tab w:val="num" w:pos="0"/>
        </w:tabs>
        <w:ind w:left="1440" w:hanging="720"/>
      </w:pPr>
      <w:rPr>
        <w:rFonts w:hint="default"/>
        <w:sz w:val="24"/>
        <w:szCs w:val="24"/>
      </w:rPr>
    </w:lvl>
    <w:lvl w:ilvl="3">
      <w:start w:val="1"/>
      <w:numFmt w:val="decimal"/>
      <w:lvlText w:val="%1.%2.%3.%4."/>
      <w:lvlJc w:val="left"/>
      <w:pPr>
        <w:tabs>
          <w:tab w:val="num" w:pos="0"/>
        </w:tabs>
        <w:ind w:left="2160" w:hanging="1080"/>
      </w:pPr>
      <w:rPr>
        <w:rFonts w:hint="default"/>
        <w:sz w:val="24"/>
        <w:szCs w:val="24"/>
      </w:rPr>
    </w:lvl>
    <w:lvl w:ilvl="4">
      <w:start w:val="1"/>
      <w:numFmt w:val="decimal"/>
      <w:lvlText w:val="%1.%2.%3.%4.%5."/>
      <w:lvlJc w:val="left"/>
      <w:pPr>
        <w:tabs>
          <w:tab w:val="num" w:pos="0"/>
        </w:tabs>
        <w:ind w:left="2520" w:hanging="1080"/>
      </w:pPr>
      <w:rPr>
        <w:rFonts w:hint="default"/>
        <w:sz w:val="24"/>
        <w:szCs w:val="24"/>
      </w:rPr>
    </w:lvl>
    <w:lvl w:ilvl="5">
      <w:start w:val="1"/>
      <w:numFmt w:val="decimal"/>
      <w:lvlText w:val="%1.%2.%3.%4.%5.%6."/>
      <w:lvlJc w:val="left"/>
      <w:pPr>
        <w:tabs>
          <w:tab w:val="num" w:pos="0"/>
        </w:tabs>
        <w:ind w:left="3240" w:hanging="1440"/>
      </w:pPr>
      <w:rPr>
        <w:rFonts w:hint="default"/>
        <w:sz w:val="24"/>
        <w:szCs w:val="24"/>
      </w:rPr>
    </w:lvl>
    <w:lvl w:ilvl="6">
      <w:start w:val="1"/>
      <w:numFmt w:val="decimal"/>
      <w:lvlText w:val="%1.%2.%3.%4.%5.%6.%7."/>
      <w:lvlJc w:val="left"/>
      <w:pPr>
        <w:tabs>
          <w:tab w:val="num" w:pos="0"/>
        </w:tabs>
        <w:ind w:left="3960" w:hanging="1800"/>
      </w:pPr>
      <w:rPr>
        <w:rFonts w:hint="default"/>
        <w:sz w:val="24"/>
        <w:szCs w:val="24"/>
      </w:rPr>
    </w:lvl>
    <w:lvl w:ilvl="7">
      <w:start w:val="1"/>
      <w:numFmt w:val="decimal"/>
      <w:lvlText w:val="%1.%2.%3.%4.%5.%6.%7.%8."/>
      <w:lvlJc w:val="left"/>
      <w:pPr>
        <w:tabs>
          <w:tab w:val="num" w:pos="0"/>
        </w:tabs>
        <w:ind w:left="4320" w:hanging="1800"/>
      </w:pPr>
      <w:rPr>
        <w:rFonts w:hint="default"/>
        <w:sz w:val="24"/>
        <w:szCs w:val="24"/>
      </w:rPr>
    </w:lvl>
    <w:lvl w:ilvl="8">
      <w:start w:val="1"/>
      <w:numFmt w:val="decimal"/>
      <w:lvlText w:val="%1.%2.%3.%4.%5.%6.%7.%8.%9."/>
      <w:lvlJc w:val="left"/>
      <w:pPr>
        <w:tabs>
          <w:tab w:val="num" w:pos="0"/>
        </w:tabs>
        <w:ind w:left="5040" w:hanging="2160"/>
      </w:pPr>
      <w:rPr>
        <w:rFonts w:hint="default"/>
        <w:sz w:val="24"/>
        <w:szCs w:val="24"/>
      </w:rPr>
    </w:lvl>
  </w:abstractNum>
  <w:abstractNum w:abstractNumId="1" w15:restartNumberingAfterBreak="0">
    <w:nsid w:val="0000000C"/>
    <w:multiLevelType w:val="singleLevel"/>
    <w:tmpl w:val="0000000C"/>
    <w:name w:val="WW8Num16"/>
    <w:lvl w:ilvl="0">
      <w:start w:val="1"/>
      <w:numFmt w:val="decimal"/>
      <w:lvlText w:val="%1."/>
      <w:lvlJc w:val="left"/>
      <w:pPr>
        <w:tabs>
          <w:tab w:val="num" w:pos="0"/>
        </w:tabs>
        <w:ind w:left="720" w:hanging="360"/>
      </w:pPr>
      <w:rPr>
        <w:rFonts w:hint="default"/>
        <w:b/>
        <w:bCs/>
        <w:sz w:val="24"/>
        <w:szCs w:val="24"/>
        <w:lang w:val="ru-RU"/>
      </w:rPr>
    </w:lvl>
  </w:abstractNum>
  <w:abstractNum w:abstractNumId="2" w15:restartNumberingAfterBreak="0">
    <w:nsid w:val="00000011"/>
    <w:multiLevelType w:val="multilevel"/>
    <w:tmpl w:val="00000011"/>
    <w:name w:val="WW8Num23"/>
    <w:lvl w:ilvl="0">
      <w:start w:val="5"/>
      <w:numFmt w:val="decimal"/>
      <w:lvlText w:val="%1"/>
      <w:lvlJc w:val="left"/>
      <w:pPr>
        <w:tabs>
          <w:tab w:val="num" w:pos="0"/>
        </w:tabs>
        <w:ind w:left="375" w:hanging="375"/>
      </w:pPr>
      <w:rPr>
        <w:rFonts w:hint="default"/>
        <w:bCs/>
        <w:sz w:val="24"/>
        <w:szCs w:val="24"/>
      </w:rPr>
    </w:lvl>
    <w:lvl w:ilvl="1">
      <w:start w:val="1"/>
      <w:numFmt w:val="decimal"/>
      <w:lvlText w:val="%1.%2"/>
      <w:lvlJc w:val="left"/>
      <w:pPr>
        <w:tabs>
          <w:tab w:val="num" w:pos="0"/>
        </w:tabs>
        <w:ind w:left="375" w:hanging="375"/>
      </w:pPr>
      <w:rPr>
        <w:rFonts w:hint="default"/>
        <w:bCs/>
        <w:sz w:val="24"/>
        <w:szCs w:val="24"/>
      </w:rPr>
    </w:lvl>
    <w:lvl w:ilvl="2">
      <w:start w:val="1"/>
      <w:numFmt w:val="decimal"/>
      <w:lvlText w:val="%1.%2.%3"/>
      <w:lvlJc w:val="left"/>
      <w:pPr>
        <w:tabs>
          <w:tab w:val="num" w:pos="0"/>
        </w:tabs>
        <w:ind w:left="720" w:hanging="720"/>
      </w:pPr>
      <w:rPr>
        <w:rFonts w:hint="default"/>
        <w:bCs/>
        <w:sz w:val="24"/>
        <w:szCs w:val="24"/>
      </w:rPr>
    </w:lvl>
    <w:lvl w:ilvl="3">
      <w:start w:val="1"/>
      <w:numFmt w:val="decimal"/>
      <w:lvlText w:val="%1.%2.%3.%4"/>
      <w:lvlJc w:val="left"/>
      <w:pPr>
        <w:tabs>
          <w:tab w:val="num" w:pos="0"/>
        </w:tabs>
        <w:ind w:left="1080" w:hanging="1080"/>
      </w:pPr>
      <w:rPr>
        <w:rFonts w:hint="default"/>
        <w:bCs/>
        <w:sz w:val="24"/>
        <w:szCs w:val="24"/>
      </w:rPr>
    </w:lvl>
    <w:lvl w:ilvl="4">
      <w:start w:val="1"/>
      <w:numFmt w:val="decimal"/>
      <w:lvlText w:val="%1.%2.%3.%4.%5"/>
      <w:lvlJc w:val="left"/>
      <w:pPr>
        <w:tabs>
          <w:tab w:val="num" w:pos="0"/>
        </w:tabs>
        <w:ind w:left="1080" w:hanging="1080"/>
      </w:pPr>
      <w:rPr>
        <w:rFonts w:hint="default"/>
        <w:bCs/>
        <w:sz w:val="24"/>
        <w:szCs w:val="24"/>
      </w:rPr>
    </w:lvl>
    <w:lvl w:ilvl="5">
      <w:start w:val="1"/>
      <w:numFmt w:val="decimal"/>
      <w:lvlText w:val="%1.%2.%3.%4.%5.%6"/>
      <w:lvlJc w:val="left"/>
      <w:pPr>
        <w:tabs>
          <w:tab w:val="num" w:pos="0"/>
        </w:tabs>
        <w:ind w:left="1440" w:hanging="1440"/>
      </w:pPr>
      <w:rPr>
        <w:rFonts w:hint="default"/>
        <w:bCs/>
        <w:sz w:val="24"/>
        <w:szCs w:val="24"/>
      </w:rPr>
    </w:lvl>
    <w:lvl w:ilvl="6">
      <w:start w:val="1"/>
      <w:numFmt w:val="decimal"/>
      <w:lvlText w:val="%1.%2.%3.%4.%5.%6.%7"/>
      <w:lvlJc w:val="left"/>
      <w:pPr>
        <w:tabs>
          <w:tab w:val="num" w:pos="0"/>
        </w:tabs>
        <w:ind w:left="1440" w:hanging="1440"/>
      </w:pPr>
      <w:rPr>
        <w:rFonts w:hint="default"/>
        <w:bCs/>
        <w:sz w:val="24"/>
        <w:szCs w:val="24"/>
      </w:rPr>
    </w:lvl>
    <w:lvl w:ilvl="7">
      <w:start w:val="1"/>
      <w:numFmt w:val="decimal"/>
      <w:lvlText w:val="%1.%2.%3.%4.%5.%6.%7.%8"/>
      <w:lvlJc w:val="left"/>
      <w:pPr>
        <w:tabs>
          <w:tab w:val="num" w:pos="0"/>
        </w:tabs>
        <w:ind w:left="1800" w:hanging="1800"/>
      </w:pPr>
      <w:rPr>
        <w:rFonts w:hint="default"/>
        <w:bCs/>
        <w:sz w:val="24"/>
        <w:szCs w:val="24"/>
      </w:rPr>
    </w:lvl>
    <w:lvl w:ilvl="8">
      <w:start w:val="1"/>
      <w:numFmt w:val="decimal"/>
      <w:lvlText w:val="%1.%2.%3.%4.%5.%6.%7.%8.%9"/>
      <w:lvlJc w:val="left"/>
      <w:pPr>
        <w:tabs>
          <w:tab w:val="num" w:pos="0"/>
        </w:tabs>
        <w:ind w:left="2160" w:hanging="2160"/>
      </w:pPr>
      <w:rPr>
        <w:rFonts w:hint="default"/>
        <w:bCs/>
        <w:sz w:val="24"/>
        <w:szCs w:val="24"/>
      </w:rPr>
    </w:lvl>
  </w:abstractNum>
  <w:abstractNum w:abstractNumId="3" w15:restartNumberingAfterBreak="0">
    <w:nsid w:val="00000017"/>
    <w:multiLevelType w:val="multilevel"/>
    <w:tmpl w:val="00000017"/>
    <w:name w:val="WW8Num30"/>
    <w:lvl w:ilvl="0">
      <w:start w:val="1"/>
      <w:numFmt w:val="decimal"/>
      <w:lvlText w:val="%1."/>
      <w:lvlJc w:val="left"/>
      <w:pPr>
        <w:tabs>
          <w:tab w:val="num" w:pos="0"/>
        </w:tabs>
        <w:ind w:left="360" w:hanging="360"/>
      </w:pPr>
      <w:rPr>
        <w:rFonts w:hint="default"/>
      </w:rPr>
    </w:lvl>
    <w:lvl w:ilvl="1">
      <w:start w:val="1"/>
      <w:numFmt w:val="decimal"/>
      <w:lvlText w:val="3.%2."/>
      <w:lvlJc w:val="left"/>
      <w:pPr>
        <w:tabs>
          <w:tab w:val="num" w:pos="0"/>
        </w:tabs>
        <w:ind w:left="432" w:hanging="432"/>
      </w:pPr>
      <w:rPr>
        <w:rFonts w:hint="default"/>
        <w:i w:val="0"/>
        <w:sz w:val="24"/>
        <w:szCs w:val="24"/>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2FF2AC4"/>
    <w:multiLevelType w:val="hybridMultilevel"/>
    <w:tmpl w:val="AA2281D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3BA3276"/>
    <w:multiLevelType w:val="hybridMultilevel"/>
    <w:tmpl w:val="311ED06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4CD6D9D"/>
    <w:multiLevelType w:val="multilevel"/>
    <w:tmpl w:val="F468E07A"/>
    <w:lvl w:ilvl="0">
      <w:start w:val="3"/>
      <w:numFmt w:val="decimal"/>
      <w:lvlText w:val="%1."/>
      <w:lvlJc w:val="left"/>
      <w:pPr>
        <w:ind w:left="600" w:hanging="600"/>
      </w:pPr>
      <w:rPr>
        <w:rFonts w:hint="default"/>
      </w:rPr>
    </w:lvl>
    <w:lvl w:ilvl="1">
      <w:start w:val="1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07E33DE2"/>
    <w:multiLevelType w:val="multilevel"/>
    <w:tmpl w:val="EB20CA08"/>
    <w:lvl w:ilvl="0">
      <w:start w:val="1"/>
      <w:numFmt w:val="decimal"/>
      <w:lvlText w:val="%1."/>
      <w:lvlJc w:val="left"/>
      <w:pPr>
        <w:ind w:left="4330" w:hanging="360"/>
      </w:pPr>
      <w:rPr>
        <w:rFonts w:hint="default"/>
      </w:rPr>
    </w:lvl>
    <w:lvl w:ilvl="1">
      <w:start w:val="8"/>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0DC209E7"/>
    <w:multiLevelType w:val="multilevel"/>
    <w:tmpl w:val="42EA8622"/>
    <w:lvl w:ilvl="0">
      <w:start w:val="4"/>
      <w:numFmt w:val="decimal"/>
      <w:lvlText w:val="%1."/>
      <w:lvlJc w:val="left"/>
      <w:pPr>
        <w:ind w:left="405" w:hanging="405"/>
      </w:pPr>
      <w:rPr>
        <w:rFonts w:hint="default"/>
      </w:rPr>
    </w:lvl>
    <w:lvl w:ilvl="1">
      <w:start w:val="11"/>
      <w:numFmt w:val="decimal"/>
      <w:lvlText w:val="%1.%2."/>
      <w:lvlJc w:val="left"/>
      <w:pPr>
        <w:ind w:left="1823" w:hanging="405"/>
      </w:pPr>
      <w:rPr>
        <w:rFonts w:hint="default"/>
      </w:rPr>
    </w:lvl>
    <w:lvl w:ilvl="2">
      <w:start w:val="1"/>
      <w:numFmt w:val="decimal"/>
      <w:lvlText w:val="%1.%2.%3."/>
      <w:lvlJc w:val="left"/>
      <w:pPr>
        <w:ind w:left="3556" w:hanging="720"/>
      </w:pPr>
      <w:rPr>
        <w:rFonts w:hint="default"/>
        <w:b w:val="0"/>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10" w15:restartNumberingAfterBreak="0">
    <w:nsid w:val="0E946EE5"/>
    <w:multiLevelType w:val="multilevel"/>
    <w:tmpl w:val="38DEF33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4CF0FE8"/>
    <w:multiLevelType w:val="multilevel"/>
    <w:tmpl w:val="2D8229C6"/>
    <w:lvl w:ilvl="0">
      <w:start w:val="3"/>
      <w:numFmt w:val="decimal"/>
      <w:lvlText w:val="%1"/>
      <w:lvlJc w:val="left"/>
      <w:pPr>
        <w:ind w:left="480" w:hanging="480"/>
      </w:pPr>
      <w:rPr>
        <w:rFonts w:hint="default"/>
      </w:rPr>
    </w:lvl>
    <w:lvl w:ilvl="1">
      <w:start w:val="1"/>
      <w:numFmt w:val="decimal"/>
      <w:lvlText w:val="%1.%2"/>
      <w:lvlJc w:val="left"/>
      <w:pPr>
        <w:ind w:left="489" w:hanging="480"/>
      </w:pPr>
      <w:rPr>
        <w:rFonts w:hint="default"/>
      </w:rPr>
    </w:lvl>
    <w:lvl w:ilvl="2">
      <w:start w:val="1"/>
      <w:numFmt w:val="decimal"/>
      <w:lvlText w:val="%1.%2.%3"/>
      <w:lvlJc w:val="left"/>
      <w:pPr>
        <w:ind w:left="738" w:hanging="720"/>
      </w:pPr>
      <w:rPr>
        <w:rFonts w:hint="default"/>
      </w:rPr>
    </w:lvl>
    <w:lvl w:ilvl="3">
      <w:start w:val="1"/>
      <w:numFmt w:val="decimal"/>
      <w:lvlText w:val="%1.%2.%3.%4"/>
      <w:lvlJc w:val="left"/>
      <w:pPr>
        <w:ind w:left="747" w:hanging="720"/>
      </w:pPr>
      <w:rPr>
        <w:rFonts w:hint="default"/>
      </w:rPr>
    </w:lvl>
    <w:lvl w:ilvl="4">
      <w:start w:val="1"/>
      <w:numFmt w:val="decimal"/>
      <w:lvlText w:val="%1.%2.%3.%4.%5"/>
      <w:lvlJc w:val="left"/>
      <w:pPr>
        <w:ind w:left="1116" w:hanging="1080"/>
      </w:pPr>
      <w:rPr>
        <w:rFonts w:hint="default"/>
      </w:rPr>
    </w:lvl>
    <w:lvl w:ilvl="5">
      <w:start w:val="1"/>
      <w:numFmt w:val="decimal"/>
      <w:lvlText w:val="%1.%2.%3.%4.%5.%6"/>
      <w:lvlJc w:val="left"/>
      <w:pPr>
        <w:ind w:left="1125" w:hanging="1080"/>
      </w:pPr>
      <w:rPr>
        <w:rFonts w:hint="default"/>
      </w:rPr>
    </w:lvl>
    <w:lvl w:ilvl="6">
      <w:start w:val="1"/>
      <w:numFmt w:val="decimal"/>
      <w:lvlText w:val="%1.%2.%3.%4.%5.%6.%7"/>
      <w:lvlJc w:val="left"/>
      <w:pPr>
        <w:ind w:left="1494" w:hanging="1440"/>
      </w:pPr>
      <w:rPr>
        <w:rFonts w:hint="default"/>
      </w:rPr>
    </w:lvl>
    <w:lvl w:ilvl="7">
      <w:start w:val="1"/>
      <w:numFmt w:val="decimal"/>
      <w:lvlText w:val="%1.%2.%3.%4.%5.%6.%7.%8"/>
      <w:lvlJc w:val="left"/>
      <w:pPr>
        <w:ind w:left="1503" w:hanging="1440"/>
      </w:pPr>
      <w:rPr>
        <w:rFonts w:hint="default"/>
      </w:rPr>
    </w:lvl>
    <w:lvl w:ilvl="8">
      <w:start w:val="1"/>
      <w:numFmt w:val="decimal"/>
      <w:lvlText w:val="%1.%2.%3.%4.%5.%6.%7.%8.%9"/>
      <w:lvlJc w:val="left"/>
      <w:pPr>
        <w:ind w:left="1872" w:hanging="1800"/>
      </w:pPr>
      <w:rPr>
        <w:rFonts w:hint="default"/>
      </w:rPr>
    </w:lvl>
  </w:abstractNum>
  <w:abstractNum w:abstractNumId="14"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4BD1367"/>
    <w:multiLevelType w:val="multilevel"/>
    <w:tmpl w:val="369A0A6A"/>
    <w:lvl w:ilvl="0">
      <w:start w:val="13"/>
      <w:numFmt w:val="decimal"/>
      <w:lvlText w:val="%1."/>
      <w:lvlJc w:val="left"/>
      <w:pPr>
        <w:ind w:left="480" w:hanging="480"/>
      </w:pPr>
    </w:lvl>
    <w:lvl w:ilvl="1">
      <w:start w:val="1"/>
      <w:numFmt w:val="decimal"/>
      <w:lvlText w:val="%1.%2."/>
      <w:lvlJc w:val="left"/>
      <w:pPr>
        <w:ind w:left="835" w:hanging="480"/>
      </w:pPr>
    </w:lvl>
    <w:lvl w:ilvl="2">
      <w:start w:val="1"/>
      <w:numFmt w:val="decimal"/>
      <w:lvlText w:val="%1.%2.%3."/>
      <w:lvlJc w:val="left"/>
      <w:pPr>
        <w:ind w:left="1430" w:hanging="720"/>
      </w:pPr>
    </w:lvl>
    <w:lvl w:ilvl="3">
      <w:start w:val="1"/>
      <w:numFmt w:val="decimal"/>
      <w:lvlText w:val="%1.%2.%3.%4."/>
      <w:lvlJc w:val="left"/>
      <w:pPr>
        <w:ind w:left="1785" w:hanging="720"/>
      </w:pPr>
    </w:lvl>
    <w:lvl w:ilvl="4">
      <w:start w:val="1"/>
      <w:numFmt w:val="decimal"/>
      <w:lvlText w:val="%1.%2.%3.%4.%5."/>
      <w:lvlJc w:val="left"/>
      <w:pPr>
        <w:ind w:left="2500" w:hanging="1080"/>
      </w:pPr>
    </w:lvl>
    <w:lvl w:ilvl="5">
      <w:start w:val="1"/>
      <w:numFmt w:val="decimal"/>
      <w:lvlText w:val="%1.%2.%3.%4.%5.%6."/>
      <w:lvlJc w:val="left"/>
      <w:pPr>
        <w:ind w:left="2855" w:hanging="1080"/>
      </w:pPr>
    </w:lvl>
    <w:lvl w:ilvl="6">
      <w:start w:val="1"/>
      <w:numFmt w:val="decimal"/>
      <w:lvlText w:val="%1.%2.%3.%4.%5.%6.%7."/>
      <w:lvlJc w:val="left"/>
      <w:pPr>
        <w:ind w:left="3570" w:hanging="1440"/>
      </w:pPr>
    </w:lvl>
    <w:lvl w:ilvl="7">
      <w:start w:val="1"/>
      <w:numFmt w:val="decimal"/>
      <w:lvlText w:val="%1.%2.%3.%4.%5.%6.%7.%8."/>
      <w:lvlJc w:val="left"/>
      <w:pPr>
        <w:ind w:left="3925" w:hanging="1440"/>
      </w:pPr>
    </w:lvl>
    <w:lvl w:ilvl="8">
      <w:start w:val="1"/>
      <w:numFmt w:val="decimal"/>
      <w:lvlText w:val="%1.%2.%3.%4.%5.%6.%7.%8.%9."/>
      <w:lvlJc w:val="left"/>
      <w:pPr>
        <w:ind w:left="4640" w:hanging="1800"/>
      </w:pPr>
    </w:lvl>
  </w:abstractNum>
  <w:abstractNum w:abstractNumId="16" w15:restartNumberingAfterBreak="0">
    <w:nsid w:val="28F33CDA"/>
    <w:multiLevelType w:val="multilevel"/>
    <w:tmpl w:val="9A96008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A20504C"/>
    <w:multiLevelType w:val="multilevel"/>
    <w:tmpl w:val="203CEFCC"/>
    <w:lvl w:ilvl="0">
      <w:start w:val="4"/>
      <w:numFmt w:val="decimal"/>
      <w:lvlText w:val="%1."/>
      <w:lvlJc w:val="left"/>
      <w:pPr>
        <w:ind w:left="4658" w:hanging="405"/>
      </w:pPr>
      <w:rPr>
        <w:rFonts w:hint="default"/>
        <w:b/>
      </w:rPr>
    </w:lvl>
    <w:lvl w:ilvl="1">
      <w:start w:val="1"/>
      <w:numFmt w:val="decimal"/>
      <w:lvlText w:val="%1.%2."/>
      <w:lvlJc w:val="left"/>
      <w:pPr>
        <w:ind w:left="5224" w:hanging="405"/>
      </w:pPr>
      <w:rPr>
        <w:rFonts w:hint="default"/>
      </w:rPr>
    </w:lvl>
    <w:lvl w:ilvl="2">
      <w:start w:val="1"/>
      <w:numFmt w:val="decimal"/>
      <w:lvlText w:val="%1.%2.%3."/>
      <w:lvlJc w:val="left"/>
      <w:pPr>
        <w:ind w:left="3556" w:hanging="720"/>
      </w:pPr>
      <w:rPr>
        <w:rFonts w:hint="default"/>
        <w:b w:val="0"/>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18"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C945639"/>
    <w:multiLevelType w:val="multilevel"/>
    <w:tmpl w:val="44085CF8"/>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3DD58D1"/>
    <w:multiLevelType w:val="multilevel"/>
    <w:tmpl w:val="1AC2CC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93342E"/>
    <w:multiLevelType w:val="multilevel"/>
    <w:tmpl w:val="182478C2"/>
    <w:lvl w:ilvl="0">
      <w:start w:val="16"/>
      <w:numFmt w:val="decimal"/>
      <w:lvlText w:val="%1."/>
      <w:lvlJc w:val="left"/>
      <w:pPr>
        <w:ind w:left="600" w:hanging="60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2" w15:restartNumberingAfterBreak="0">
    <w:nsid w:val="38B419E3"/>
    <w:multiLevelType w:val="multilevel"/>
    <w:tmpl w:val="A740F6C2"/>
    <w:lvl w:ilvl="0">
      <w:start w:val="1"/>
      <w:numFmt w:val="decimal"/>
      <w:pStyle w:val="-"/>
      <w:lvlText w:val="%1."/>
      <w:lvlJc w:val="left"/>
      <w:pPr>
        <w:tabs>
          <w:tab w:val="num" w:pos="3240"/>
        </w:tabs>
        <w:ind w:left="3240" w:firstLine="0"/>
      </w:pPr>
      <w:rPr>
        <w:rFonts w:hint="default"/>
      </w:rPr>
    </w:lvl>
    <w:lvl w:ilvl="1">
      <w:start w:val="1"/>
      <w:numFmt w:val="decimal"/>
      <w:pStyle w:val="-0"/>
      <w:lvlText w:val="%1.%2."/>
      <w:lvlJc w:val="left"/>
      <w:pPr>
        <w:tabs>
          <w:tab w:val="num" w:pos="851"/>
        </w:tabs>
        <w:ind w:left="851" w:hanging="851"/>
      </w:pPr>
      <w:rPr>
        <w:rFonts w:hint="default"/>
      </w:rPr>
    </w:lvl>
    <w:lvl w:ilvl="2">
      <w:start w:val="1"/>
      <w:numFmt w:val="decimal"/>
      <w:pStyle w:val="-"/>
      <w:lvlText w:val="%1.%2.%3."/>
      <w:lvlJc w:val="left"/>
      <w:pPr>
        <w:tabs>
          <w:tab w:val="num" w:pos="851"/>
        </w:tabs>
        <w:ind w:left="851" w:hanging="851"/>
      </w:pPr>
      <w:rPr>
        <w:rFonts w:hint="default"/>
      </w:rPr>
    </w:lvl>
    <w:lvl w:ilvl="3">
      <w:start w:val="1"/>
      <w:numFmt w:val="lowerLetter"/>
      <w:pStyle w:val="-0"/>
      <w:lvlText w:val="%4)"/>
      <w:lvlJc w:val="left"/>
      <w:pPr>
        <w:tabs>
          <w:tab w:val="num" w:pos="1418"/>
        </w:tabs>
        <w:ind w:left="1418"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AE5330F"/>
    <w:multiLevelType w:val="hybridMultilevel"/>
    <w:tmpl w:val="40869EBA"/>
    <w:lvl w:ilvl="0" w:tplc="0419000F">
      <w:start w:val="1"/>
      <w:numFmt w:val="decimal"/>
      <w:lvlText w:val="%1."/>
      <w:lvlJc w:val="left"/>
      <w:pPr>
        <w:ind w:left="75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A0735B5"/>
    <w:multiLevelType w:val="multilevel"/>
    <w:tmpl w:val="60F88946"/>
    <w:lvl w:ilvl="0">
      <w:start w:val="6"/>
      <w:numFmt w:val="decimal"/>
      <w:lvlText w:val="%1"/>
      <w:lvlJc w:val="left"/>
      <w:pPr>
        <w:ind w:left="525" w:hanging="525"/>
      </w:pPr>
      <w:rPr>
        <w:rFonts w:hint="default"/>
      </w:rPr>
    </w:lvl>
    <w:lvl w:ilvl="1">
      <w:start w:val="13"/>
      <w:numFmt w:val="decimal"/>
      <w:lvlText w:val="%1.%2"/>
      <w:lvlJc w:val="left"/>
      <w:pPr>
        <w:ind w:left="1235" w:hanging="52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7"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D5290A"/>
    <w:multiLevelType w:val="hybridMultilevel"/>
    <w:tmpl w:val="49EE9F28"/>
    <w:lvl w:ilvl="0" w:tplc="8456436E">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9" w15:restartNumberingAfterBreak="0">
    <w:nsid w:val="52F07A76"/>
    <w:multiLevelType w:val="multilevel"/>
    <w:tmpl w:val="C15808D8"/>
    <w:lvl w:ilvl="0">
      <w:start w:val="16"/>
      <w:numFmt w:val="decimal"/>
      <w:lvlText w:val="%1."/>
      <w:lvlJc w:val="left"/>
      <w:pPr>
        <w:ind w:left="405" w:hanging="405"/>
      </w:pPr>
      <w:rPr>
        <w:rFonts w:hint="default"/>
      </w:rPr>
    </w:lvl>
    <w:lvl w:ilvl="1">
      <w:start w:val="1"/>
      <w:numFmt w:val="decimal"/>
      <w:lvlText w:val="%1.%2."/>
      <w:lvlJc w:val="left"/>
      <w:pPr>
        <w:ind w:left="1256"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30" w15:restartNumberingAfterBreak="0">
    <w:nsid w:val="5675159E"/>
    <w:multiLevelType w:val="hybridMultilevel"/>
    <w:tmpl w:val="2848C26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B5D49CF"/>
    <w:multiLevelType w:val="multilevel"/>
    <w:tmpl w:val="E9F60F12"/>
    <w:lvl w:ilvl="0">
      <w:start w:val="1"/>
      <w:numFmt w:val="decimal"/>
      <w:lvlText w:val="%1."/>
      <w:lvlJc w:val="left"/>
      <w:pPr>
        <w:ind w:left="2204" w:hanging="360"/>
      </w:pPr>
      <w:rPr>
        <w:b/>
      </w:rPr>
    </w:lvl>
    <w:lvl w:ilvl="1">
      <w:start w:val="1"/>
      <w:numFmt w:val="decimal"/>
      <w:lvlText w:val="%1.%2."/>
      <w:lvlJc w:val="left"/>
      <w:pPr>
        <w:ind w:left="1000" w:hanging="432"/>
      </w:pPr>
      <w:rPr>
        <w:b w:val="0"/>
        <w:u w:val="none"/>
      </w:rPr>
    </w:lvl>
    <w:lvl w:ilvl="2">
      <w:start w:val="1"/>
      <w:numFmt w:val="decimal"/>
      <w:lvlText w:val="%1.%2.%3."/>
      <w:lvlJc w:val="left"/>
      <w:pPr>
        <w:ind w:left="1355" w:hanging="504"/>
      </w:pPr>
      <w:rPr>
        <w:b w:val="0"/>
        <w:i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2F2765"/>
    <w:multiLevelType w:val="multilevel"/>
    <w:tmpl w:val="EC82E9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86"/>
        </w:tabs>
        <w:ind w:left="6386" w:hanging="432"/>
      </w:pPr>
      <w:rPr>
        <w:rFonts w:hint="default"/>
        <w:b w:val="0"/>
        <w:i w:val="0"/>
        <w:iCs w:val="0"/>
        <w:sz w:val="23"/>
        <w:szCs w:val="23"/>
      </w:rPr>
    </w:lvl>
    <w:lvl w:ilvl="2">
      <w:start w:val="1"/>
      <w:numFmt w:val="decimal"/>
      <w:lvlText w:val="%1.%2.%3."/>
      <w:lvlJc w:val="left"/>
      <w:pPr>
        <w:tabs>
          <w:tab w:val="num" w:pos="1288"/>
        </w:tabs>
        <w:ind w:left="1072" w:hanging="504"/>
      </w:pPr>
      <w:rPr>
        <w:rFonts w:hint="default"/>
        <w:i w:val="0"/>
        <w:iCs/>
        <w:sz w:val="23"/>
        <w:szCs w:val="23"/>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5"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BCA741B"/>
    <w:multiLevelType w:val="multilevel"/>
    <w:tmpl w:val="FDF89B76"/>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F7A65BB"/>
    <w:multiLevelType w:val="multilevel"/>
    <w:tmpl w:val="19205E6E"/>
    <w:lvl w:ilvl="0">
      <w:start w:val="6"/>
      <w:numFmt w:val="decimal"/>
      <w:lvlText w:val="%1."/>
      <w:lvlJc w:val="left"/>
      <w:pPr>
        <w:ind w:left="360" w:hanging="360"/>
      </w:pPr>
      <w:rPr>
        <w:rFonts w:hint="default"/>
        <w:b/>
      </w:rPr>
    </w:lvl>
    <w:lvl w:ilvl="1">
      <w:start w:val="1"/>
      <w:numFmt w:val="decimal"/>
      <w:lvlText w:val="%1.%2."/>
      <w:lvlJc w:val="left"/>
      <w:pPr>
        <w:ind w:left="1070" w:hanging="360"/>
      </w:pPr>
      <w:rPr>
        <w:rFonts w:hint="default"/>
        <w:b w:val="0"/>
        <w:i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38" w15:restartNumberingAfterBreak="0">
    <w:nsid w:val="710B0A01"/>
    <w:multiLevelType w:val="multilevel"/>
    <w:tmpl w:val="A7EE0026"/>
    <w:lvl w:ilvl="0">
      <w:start w:val="3"/>
      <w:numFmt w:val="decimal"/>
      <w:lvlText w:val="%1."/>
      <w:lvlJc w:val="left"/>
      <w:pPr>
        <w:ind w:left="660" w:hanging="660"/>
      </w:pPr>
      <w:rPr>
        <w:rFonts w:hint="default"/>
        <w:b/>
      </w:rPr>
    </w:lvl>
    <w:lvl w:ilvl="1">
      <w:start w:val="1"/>
      <w:numFmt w:val="decimal"/>
      <w:lvlText w:val="%1.%2."/>
      <w:lvlJc w:val="left"/>
      <w:pPr>
        <w:ind w:left="944"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9" w15:restartNumberingAfterBreak="0">
    <w:nsid w:val="71B27DB5"/>
    <w:multiLevelType w:val="hybridMultilevel"/>
    <w:tmpl w:val="D1BA5E0C"/>
    <w:lvl w:ilvl="0" w:tplc="7F0C75EA">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36F420F"/>
    <w:multiLevelType w:val="multilevel"/>
    <w:tmpl w:val="90C2D6E0"/>
    <w:lvl w:ilvl="0">
      <w:start w:val="3"/>
      <w:numFmt w:val="decimal"/>
      <w:lvlText w:val="%1."/>
      <w:lvlJc w:val="left"/>
      <w:pPr>
        <w:ind w:left="2204" w:hanging="360"/>
      </w:pPr>
      <w:rPr>
        <w:rFonts w:hint="default"/>
        <w:b/>
      </w:rPr>
    </w:lvl>
    <w:lvl w:ilvl="1">
      <w:start w:val="1"/>
      <w:numFmt w:val="decimal"/>
      <w:lvlText w:val="%1.%2."/>
      <w:lvlJc w:val="left"/>
      <w:pPr>
        <w:ind w:left="1141" w:hanging="432"/>
      </w:pPr>
      <w:rPr>
        <w:rFonts w:hint="default"/>
        <w:b w:val="0"/>
        <w:u w:val="none"/>
      </w:rPr>
    </w:lvl>
    <w:lvl w:ilvl="2">
      <w:start w:val="1"/>
      <w:numFmt w:val="decimal"/>
      <w:lvlText w:val="%1.%2.%3."/>
      <w:lvlJc w:val="left"/>
      <w:pPr>
        <w:ind w:left="1639" w:hanging="504"/>
      </w:pPr>
      <w:rPr>
        <w:rFonts w:hint="default"/>
        <w:b w:val="0"/>
        <w:i w:val="0"/>
        <w:sz w:val="24"/>
        <w:szCs w:val="24"/>
      </w:rPr>
    </w:lvl>
    <w:lvl w:ilvl="3">
      <w:start w:val="1"/>
      <w:numFmt w:val="decimal"/>
      <w:lvlText w:val="%1.%2.%3.%4."/>
      <w:lvlJc w:val="left"/>
      <w:pPr>
        <w:ind w:left="291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74022E0"/>
    <w:multiLevelType w:val="multilevel"/>
    <w:tmpl w:val="8C54FCAC"/>
    <w:lvl w:ilvl="0">
      <w:start w:val="17"/>
      <w:numFmt w:val="decimal"/>
      <w:lvlText w:val="%1."/>
      <w:lvlJc w:val="left"/>
      <w:pPr>
        <w:ind w:left="600" w:hanging="600"/>
      </w:pPr>
      <w:rPr>
        <w:rFonts w:hint="default"/>
      </w:rPr>
    </w:lvl>
    <w:lvl w:ilvl="1">
      <w:start w:val="12"/>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79D3773F"/>
    <w:multiLevelType w:val="multilevel"/>
    <w:tmpl w:val="46D60CEA"/>
    <w:lvl w:ilvl="0">
      <w:start w:val="17"/>
      <w:numFmt w:val="decimal"/>
      <w:lvlText w:val="%1."/>
      <w:lvlJc w:val="left"/>
      <w:pPr>
        <w:ind w:left="600" w:hanging="600"/>
      </w:pPr>
      <w:rPr>
        <w:rFonts w:hint="default"/>
      </w:rPr>
    </w:lvl>
    <w:lvl w:ilvl="1">
      <w:start w:val="1"/>
      <w:numFmt w:val="decimal"/>
      <w:lvlText w:val="16.%2."/>
      <w:lvlJc w:val="left"/>
      <w:pPr>
        <w:ind w:left="862" w:hanging="720"/>
      </w:pPr>
      <w:rPr>
        <w:rFonts w:hint="default"/>
      </w:rPr>
    </w:lvl>
    <w:lvl w:ilvl="2">
      <w:start w:val="1"/>
      <w:numFmt w:val="decimal"/>
      <w:lvlText w:val="16.%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3" w15:restartNumberingAfterBreak="0">
    <w:nsid w:val="7E2D5F83"/>
    <w:multiLevelType w:val="hybridMultilevel"/>
    <w:tmpl w:val="1DF80A06"/>
    <w:lvl w:ilvl="0" w:tplc="B6A2EEAE">
      <w:start w:val="1"/>
      <w:numFmt w:val="bullet"/>
      <w:pStyle w:val="4"/>
      <w:lvlText w:val=""/>
      <w:lvlJc w:val="left"/>
      <w:pPr>
        <w:tabs>
          <w:tab w:val="num" w:pos="360"/>
        </w:tabs>
        <w:ind w:left="360" w:hanging="360"/>
      </w:pPr>
      <w:rPr>
        <w:rFonts w:ascii="Symbol" w:hAnsi="Symbol" w:hint="default"/>
        <w:color w:val="auto"/>
      </w:rPr>
    </w:lvl>
    <w:lvl w:ilvl="1" w:tplc="30CC8090">
      <w:start w:val="1"/>
      <w:numFmt w:val="bullet"/>
      <w:lvlText w:val="o"/>
      <w:lvlJc w:val="left"/>
      <w:pPr>
        <w:tabs>
          <w:tab w:val="num" w:pos="1440"/>
        </w:tabs>
        <w:ind w:left="1440" w:hanging="360"/>
      </w:pPr>
      <w:rPr>
        <w:rFonts w:ascii="Courier New" w:hAnsi="Courier New" w:cs="Courier New" w:hint="default"/>
      </w:rPr>
    </w:lvl>
    <w:lvl w:ilvl="2" w:tplc="7E644538">
      <w:start w:val="1"/>
      <w:numFmt w:val="bullet"/>
      <w:lvlText w:val=""/>
      <w:lvlJc w:val="left"/>
      <w:pPr>
        <w:tabs>
          <w:tab w:val="num" w:pos="2160"/>
        </w:tabs>
        <w:ind w:left="2160" w:hanging="360"/>
      </w:pPr>
      <w:rPr>
        <w:rFonts w:ascii="Wingdings" w:hAnsi="Wingdings" w:hint="default"/>
      </w:rPr>
    </w:lvl>
    <w:lvl w:ilvl="3" w:tplc="CF00EFBC" w:tentative="1">
      <w:start w:val="1"/>
      <w:numFmt w:val="bullet"/>
      <w:lvlText w:val=""/>
      <w:lvlJc w:val="left"/>
      <w:pPr>
        <w:tabs>
          <w:tab w:val="num" w:pos="2880"/>
        </w:tabs>
        <w:ind w:left="2880" w:hanging="360"/>
      </w:pPr>
      <w:rPr>
        <w:rFonts w:ascii="Symbol" w:hAnsi="Symbol" w:hint="default"/>
      </w:rPr>
    </w:lvl>
    <w:lvl w:ilvl="4" w:tplc="7E9E1404" w:tentative="1">
      <w:start w:val="1"/>
      <w:numFmt w:val="bullet"/>
      <w:lvlText w:val="o"/>
      <w:lvlJc w:val="left"/>
      <w:pPr>
        <w:tabs>
          <w:tab w:val="num" w:pos="3600"/>
        </w:tabs>
        <w:ind w:left="3600" w:hanging="360"/>
      </w:pPr>
      <w:rPr>
        <w:rFonts w:ascii="Courier New" w:hAnsi="Courier New" w:cs="Courier New" w:hint="default"/>
      </w:rPr>
    </w:lvl>
    <w:lvl w:ilvl="5" w:tplc="2BA84360" w:tentative="1">
      <w:start w:val="1"/>
      <w:numFmt w:val="bullet"/>
      <w:lvlText w:val=""/>
      <w:lvlJc w:val="left"/>
      <w:pPr>
        <w:tabs>
          <w:tab w:val="num" w:pos="4320"/>
        </w:tabs>
        <w:ind w:left="4320" w:hanging="360"/>
      </w:pPr>
      <w:rPr>
        <w:rFonts w:ascii="Wingdings" w:hAnsi="Wingdings" w:hint="default"/>
      </w:rPr>
    </w:lvl>
    <w:lvl w:ilvl="6" w:tplc="426A49F4" w:tentative="1">
      <w:start w:val="1"/>
      <w:numFmt w:val="bullet"/>
      <w:lvlText w:val=""/>
      <w:lvlJc w:val="left"/>
      <w:pPr>
        <w:tabs>
          <w:tab w:val="num" w:pos="5040"/>
        </w:tabs>
        <w:ind w:left="5040" w:hanging="360"/>
      </w:pPr>
      <w:rPr>
        <w:rFonts w:ascii="Symbol" w:hAnsi="Symbol" w:hint="default"/>
      </w:rPr>
    </w:lvl>
    <w:lvl w:ilvl="7" w:tplc="9B8A9C18" w:tentative="1">
      <w:start w:val="1"/>
      <w:numFmt w:val="bullet"/>
      <w:lvlText w:val="o"/>
      <w:lvlJc w:val="left"/>
      <w:pPr>
        <w:tabs>
          <w:tab w:val="num" w:pos="5760"/>
        </w:tabs>
        <w:ind w:left="5760" w:hanging="360"/>
      </w:pPr>
      <w:rPr>
        <w:rFonts w:ascii="Courier New" w:hAnsi="Courier New" w:cs="Courier New" w:hint="default"/>
      </w:rPr>
    </w:lvl>
    <w:lvl w:ilvl="8" w:tplc="CC580600"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B10C96"/>
    <w:multiLevelType w:val="multilevel"/>
    <w:tmpl w:val="1EC6F16E"/>
    <w:lvl w:ilvl="0">
      <w:start w:val="16"/>
      <w:numFmt w:val="decimal"/>
      <w:lvlText w:val="%1."/>
      <w:lvlJc w:val="left"/>
      <w:pPr>
        <w:ind w:left="405" w:hanging="405"/>
      </w:pPr>
      <w:rPr>
        <w:rFonts w:hint="default"/>
      </w:rPr>
    </w:lvl>
    <w:lvl w:ilvl="1">
      <w:start w:val="1"/>
      <w:numFmt w:val="decimal"/>
      <w:lvlText w:val="%1.%2."/>
      <w:lvlJc w:val="left"/>
      <w:pPr>
        <w:ind w:left="973" w:hanging="40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num w:numId="1">
    <w:abstractNumId w:val="34"/>
  </w:num>
  <w:num w:numId="2">
    <w:abstractNumId w:val="43"/>
  </w:num>
  <w:num w:numId="3">
    <w:abstractNumId w:val="32"/>
  </w:num>
  <w:num w:numId="4">
    <w:abstractNumId w:val="22"/>
  </w:num>
  <w:num w:numId="5">
    <w:abstractNumId w:val="6"/>
  </w:num>
  <w:num w:numId="6">
    <w:abstractNumId w:val="5"/>
  </w:num>
  <w:num w:numId="7">
    <w:abstractNumId w:val="4"/>
  </w:num>
  <w:num w:numId="8">
    <w:abstractNumId w:val="18"/>
  </w:num>
  <w:num w:numId="9">
    <w:abstractNumId w:val="31"/>
  </w:num>
  <w:num w:numId="10">
    <w:abstractNumId w:val="24"/>
  </w:num>
  <w:num w:numId="11">
    <w:abstractNumId w:val="35"/>
  </w:num>
  <w:num w:numId="12">
    <w:abstractNumId w:val="27"/>
  </w:num>
  <w:num w:numId="13">
    <w:abstractNumId w:val="25"/>
  </w:num>
  <w:num w:numId="14">
    <w:abstractNumId w:val="14"/>
  </w:num>
  <w:num w:numId="15">
    <w:abstractNumId w:val="28"/>
  </w:num>
  <w:num w:numId="16">
    <w:abstractNumId w:val="12"/>
  </w:num>
  <w:num w:numId="17">
    <w:abstractNumId w:val="21"/>
  </w:num>
  <w:num w:numId="18">
    <w:abstractNumId w:val="41"/>
  </w:num>
  <w:num w:numId="19">
    <w:abstractNumId w:val="42"/>
  </w:num>
  <w:num w:numId="20">
    <w:abstractNumId w:val="11"/>
  </w:num>
  <w:num w:numId="21">
    <w:abstractNumId w:val="40"/>
  </w:num>
  <w:num w:numId="22">
    <w:abstractNumId w:val="36"/>
  </w:num>
  <w:num w:numId="23">
    <w:abstractNumId w:val="9"/>
  </w:num>
  <w:num w:numId="24">
    <w:abstractNumId w:val="17"/>
  </w:num>
  <w:num w:numId="25">
    <w:abstractNumId w:val="8"/>
  </w:num>
  <w:num w:numId="26">
    <w:abstractNumId w:val="23"/>
  </w:num>
  <w:num w:numId="27">
    <w:abstractNumId w:val="39"/>
  </w:num>
  <w:num w:numId="28">
    <w:abstractNumId w:val="13"/>
  </w:num>
  <w:num w:numId="29">
    <w:abstractNumId w:val="10"/>
  </w:num>
  <w:num w:numId="30">
    <w:abstractNumId w:val="16"/>
  </w:num>
  <w:num w:numId="31">
    <w:abstractNumId w:val="44"/>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19"/>
  </w:num>
  <w:num w:numId="35">
    <w:abstractNumId w:val="7"/>
  </w:num>
  <w:num w:numId="36">
    <w:abstractNumId w:val="20"/>
  </w:num>
  <w:num w:numId="37">
    <w:abstractNumId w:val="37"/>
  </w:num>
  <w:num w:numId="38">
    <w:abstractNumId w:val="26"/>
  </w:num>
  <w:num w:numId="39">
    <w:abstractNumId w:val="30"/>
  </w:num>
  <w:num w:numId="40">
    <w:abstractNumId w:val="33"/>
  </w:num>
  <w:num w:numId="41">
    <w:abstractNumId w:val="3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email"/>
    <w:dataType w:val="textFile"/>
    <w:activeRecord w:val="-1"/>
  </w:mailMerge>
  <w:defaultTabStop w:val="708"/>
  <w:characterSpacingControl w:val="doNotCompress"/>
  <w:hdrShapeDefaults>
    <o:shapedefaults v:ext="edit" spidmax="1269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90F"/>
    <w:rsid w:val="0000026D"/>
    <w:rsid w:val="00003D83"/>
    <w:rsid w:val="000046CD"/>
    <w:rsid w:val="00004848"/>
    <w:rsid w:val="00004E1E"/>
    <w:rsid w:val="00005C0A"/>
    <w:rsid w:val="00006ECE"/>
    <w:rsid w:val="000072D8"/>
    <w:rsid w:val="000105EA"/>
    <w:rsid w:val="00010EFC"/>
    <w:rsid w:val="00011655"/>
    <w:rsid w:val="000126E8"/>
    <w:rsid w:val="00012787"/>
    <w:rsid w:val="00012C55"/>
    <w:rsid w:val="00012D30"/>
    <w:rsid w:val="00014CA4"/>
    <w:rsid w:val="00015705"/>
    <w:rsid w:val="00015C59"/>
    <w:rsid w:val="00016038"/>
    <w:rsid w:val="000165C6"/>
    <w:rsid w:val="00017454"/>
    <w:rsid w:val="00020455"/>
    <w:rsid w:val="00020803"/>
    <w:rsid w:val="00021A63"/>
    <w:rsid w:val="00021CE1"/>
    <w:rsid w:val="00023DFB"/>
    <w:rsid w:val="00024126"/>
    <w:rsid w:val="000241F7"/>
    <w:rsid w:val="00024AE5"/>
    <w:rsid w:val="000253DD"/>
    <w:rsid w:val="00026546"/>
    <w:rsid w:val="00027666"/>
    <w:rsid w:val="00027815"/>
    <w:rsid w:val="00027B97"/>
    <w:rsid w:val="0003040D"/>
    <w:rsid w:val="00030B72"/>
    <w:rsid w:val="00030EE3"/>
    <w:rsid w:val="00031040"/>
    <w:rsid w:val="000310B8"/>
    <w:rsid w:val="00032356"/>
    <w:rsid w:val="00032929"/>
    <w:rsid w:val="00032D68"/>
    <w:rsid w:val="0003309E"/>
    <w:rsid w:val="0003480D"/>
    <w:rsid w:val="00034EC4"/>
    <w:rsid w:val="00035DB0"/>
    <w:rsid w:val="00036682"/>
    <w:rsid w:val="00036AF1"/>
    <w:rsid w:val="00036B08"/>
    <w:rsid w:val="00036E34"/>
    <w:rsid w:val="000370BE"/>
    <w:rsid w:val="00037458"/>
    <w:rsid w:val="0004042B"/>
    <w:rsid w:val="0004135F"/>
    <w:rsid w:val="00041B99"/>
    <w:rsid w:val="00042363"/>
    <w:rsid w:val="00042412"/>
    <w:rsid w:val="00042456"/>
    <w:rsid w:val="00042AE7"/>
    <w:rsid w:val="000441D9"/>
    <w:rsid w:val="00044453"/>
    <w:rsid w:val="00044C2B"/>
    <w:rsid w:val="0004500B"/>
    <w:rsid w:val="000458E4"/>
    <w:rsid w:val="00046016"/>
    <w:rsid w:val="00046306"/>
    <w:rsid w:val="00046A1E"/>
    <w:rsid w:val="000470CD"/>
    <w:rsid w:val="000501F2"/>
    <w:rsid w:val="0005067C"/>
    <w:rsid w:val="00050F3F"/>
    <w:rsid w:val="00051213"/>
    <w:rsid w:val="00051903"/>
    <w:rsid w:val="000527CF"/>
    <w:rsid w:val="00053513"/>
    <w:rsid w:val="0005358C"/>
    <w:rsid w:val="00053E39"/>
    <w:rsid w:val="00054577"/>
    <w:rsid w:val="00054966"/>
    <w:rsid w:val="000550E2"/>
    <w:rsid w:val="0005610B"/>
    <w:rsid w:val="00056E72"/>
    <w:rsid w:val="00060324"/>
    <w:rsid w:val="000603D3"/>
    <w:rsid w:val="0006132E"/>
    <w:rsid w:val="00061C32"/>
    <w:rsid w:val="000630F6"/>
    <w:rsid w:val="00064445"/>
    <w:rsid w:val="00064D5C"/>
    <w:rsid w:val="00064DD7"/>
    <w:rsid w:val="00064EE1"/>
    <w:rsid w:val="00065E44"/>
    <w:rsid w:val="00066116"/>
    <w:rsid w:val="00066DAC"/>
    <w:rsid w:val="000673A8"/>
    <w:rsid w:val="000677B3"/>
    <w:rsid w:val="000707EB"/>
    <w:rsid w:val="00070883"/>
    <w:rsid w:val="00070E5D"/>
    <w:rsid w:val="000715AE"/>
    <w:rsid w:val="00071AD7"/>
    <w:rsid w:val="00072559"/>
    <w:rsid w:val="00072648"/>
    <w:rsid w:val="00072E53"/>
    <w:rsid w:val="00072F98"/>
    <w:rsid w:val="00073720"/>
    <w:rsid w:val="00073C23"/>
    <w:rsid w:val="00074C9D"/>
    <w:rsid w:val="00075088"/>
    <w:rsid w:val="00077FFD"/>
    <w:rsid w:val="00080874"/>
    <w:rsid w:val="00080969"/>
    <w:rsid w:val="0008239E"/>
    <w:rsid w:val="000828C8"/>
    <w:rsid w:val="000829B0"/>
    <w:rsid w:val="00082B0D"/>
    <w:rsid w:val="00082B96"/>
    <w:rsid w:val="00082E32"/>
    <w:rsid w:val="0008301F"/>
    <w:rsid w:val="0008390B"/>
    <w:rsid w:val="000841D7"/>
    <w:rsid w:val="00084EE0"/>
    <w:rsid w:val="0008720F"/>
    <w:rsid w:val="000873EC"/>
    <w:rsid w:val="0008758C"/>
    <w:rsid w:val="00087D69"/>
    <w:rsid w:val="000900F2"/>
    <w:rsid w:val="00090271"/>
    <w:rsid w:val="00091313"/>
    <w:rsid w:val="00092554"/>
    <w:rsid w:val="00092838"/>
    <w:rsid w:val="00092FF4"/>
    <w:rsid w:val="00093144"/>
    <w:rsid w:val="00093740"/>
    <w:rsid w:val="0009394F"/>
    <w:rsid w:val="000939AB"/>
    <w:rsid w:val="00093B13"/>
    <w:rsid w:val="00094BC7"/>
    <w:rsid w:val="00095101"/>
    <w:rsid w:val="00095E8F"/>
    <w:rsid w:val="00096019"/>
    <w:rsid w:val="000961D2"/>
    <w:rsid w:val="00097B2E"/>
    <w:rsid w:val="00097F34"/>
    <w:rsid w:val="00097FE2"/>
    <w:rsid w:val="000A04E5"/>
    <w:rsid w:val="000A13A4"/>
    <w:rsid w:val="000A14C7"/>
    <w:rsid w:val="000A19A2"/>
    <w:rsid w:val="000A19E1"/>
    <w:rsid w:val="000A1A06"/>
    <w:rsid w:val="000A1DA3"/>
    <w:rsid w:val="000A3035"/>
    <w:rsid w:val="000A4000"/>
    <w:rsid w:val="000A42C2"/>
    <w:rsid w:val="000A4A10"/>
    <w:rsid w:val="000A4BFF"/>
    <w:rsid w:val="000A4FCE"/>
    <w:rsid w:val="000A522C"/>
    <w:rsid w:val="000A5FDA"/>
    <w:rsid w:val="000A7E08"/>
    <w:rsid w:val="000B1004"/>
    <w:rsid w:val="000B1EB1"/>
    <w:rsid w:val="000B3B89"/>
    <w:rsid w:val="000B4A55"/>
    <w:rsid w:val="000B4C37"/>
    <w:rsid w:val="000B5449"/>
    <w:rsid w:val="000B56D9"/>
    <w:rsid w:val="000B6BF9"/>
    <w:rsid w:val="000B72D3"/>
    <w:rsid w:val="000B755D"/>
    <w:rsid w:val="000B7F35"/>
    <w:rsid w:val="000C025E"/>
    <w:rsid w:val="000C059A"/>
    <w:rsid w:val="000C06A7"/>
    <w:rsid w:val="000C1151"/>
    <w:rsid w:val="000C20AC"/>
    <w:rsid w:val="000C2422"/>
    <w:rsid w:val="000C2855"/>
    <w:rsid w:val="000C3338"/>
    <w:rsid w:val="000C34CD"/>
    <w:rsid w:val="000C3760"/>
    <w:rsid w:val="000C4278"/>
    <w:rsid w:val="000C4B05"/>
    <w:rsid w:val="000C5365"/>
    <w:rsid w:val="000C5DBA"/>
    <w:rsid w:val="000C688E"/>
    <w:rsid w:val="000C7115"/>
    <w:rsid w:val="000C7A0C"/>
    <w:rsid w:val="000D0C88"/>
    <w:rsid w:val="000D2975"/>
    <w:rsid w:val="000D3332"/>
    <w:rsid w:val="000D3435"/>
    <w:rsid w:val="000D577A"/>
    <w:rsid w:val="000D6204"/>
    <w:rsid w:val="000D7B16"/>
    <w:rsid w:val="000E0091"/>
    <w:rsid w:val="000E0272"/>
    <w:rsid w:val="000E0A56"/>
    <w:rsid w:val="000E1A6C"/>
    <w:rsid w:val="000E1C3E"/>
    <w:rsid w:val="000E1D03"/>
    <w:rsid w:val="000E25B4"/>
    <w:rsid w:val="000E5653"/>
    <w:rsid w:val="000E6522"/>
    <w:rsid w:val="000E770F"/>
    <w:rsid w:val="000E7C6D"/>
    <w:rsid w:val="000F009E"/>
    <w:rsid w:val="000F0B5C"/>
    <w:rsid w:val="000F1189"/>
    <w:rsid w:val="000F15F6"/>
    <w:rsid w:val="000F1EB3"/>
    <w:rsid w:val="000F2364"/>
    <w:rsid w:val="000F24C1"/>
    <w:rsid w:val="000F3CEF"/>
    <w:rsid w:val="000F51A1"/>
    <w:rsid w:val="000F6490"/>
    <w:rsid w:val="000F69BE"/>
    <w:rsid w:val="000F7508"/>
    <w:rsid w:val="000F7581"/>
    <w:rsid w:val="000F7D6D"/>
    <w:rsid w:val="001003C9"/>
    <w:rsid w:val="00102E17"/>
    <w:rsid w:val="00102F02"/>
    <w:rsid w:val="00103342"/>
    <w:rsid w:val="00103367"/>
    <w:rsid w:val="00103501"/>
    <w:rsid w:val="00103ECE"/>
    <w:rsid w:val="001042E0"/>
    <w:rsid w:val="00104AB4"/>
    <w:rsid w:val="00104D44"/>
    <w:rsid w:val="00105275"/>
    <w:rsid w:val="00106E23"/>
    <w:rsid w:val="00107117"/>
    <w:rsid w:val="00111C75"/>
    <w:rsid w:val="00111CAB"/>
    <w:rsid w:val="00112105"/>
    <w:rsid w:val="001126DA"/>
    <w:rsid w:val="0011299D"/>
    <w:rsid w:val="00112E9F"/>
    <w:rsid w:val="00112EB2"/>
    <w:rsid w:val="00113900"/>
    <w:rsid w:val="00113961"/>
    <w:rsid w:val="00113EF3"/>
    <w:rsid w:val="001142CE"/>
    <w:rsid w:val="0011443E"/>
    <w:rsid w:val="00114BB7"/>
    <w:rsid w:val="00114CA3"/>
    <w:rsid w:val="0011547B"/>
    <w:rsid w:val="00115771"/>
    <w:rsid w:val="00115E1A"/>
    <w:rsid w:val="001161DD"/>
    <w:rsid w:val="0011642B"/>
    <w:rsid w:val="00116664"/>
    <w:rsid w:val="001174C2"/>
    <w:rsid w:val="00117693"/>
    <w:rsid w:val="00117D6E"/>
    <w:rsid w:val="00120A2E"/>
    <w:rsid w:val="00121BE5"/>
    <w:rsid w:val="00122338"/>
    <w:rsid w:val="00122DAD"/>
    <w:rsid w:val="00122FE5"/>
    <w:rsid w:val="001230DA"/>
    <w:rsid w:val="001235D1"/>
    <w:rsid w:val="001238A7"/>
    <w:rsid w:val="00123DC5"/>
    <w:rsid w:val="00123F58"/>
    <w:rsid w:val="00125B50"/>
    <w:rsid w:val="00125D77"/>
    <w:rsid w:val="0012603D"/>
    <w:rsid w:val="00126C29"/>
    <w:rsid w:val="00126F0A"/>
    <w:rsid w:val="001307C7"/>
    <w:rsid w:val="0013082D"/>
    <w:rsid w:val="00130DA1"/>
    <w:rsid w:val="00130F68"/>
    <w:rsid w:val="00131126"/>
    <w:rsid w:val="0013202A"/>
    <w:rsid w:val="001324D7"/>
    <w:rsid w:val="00132D90"/>
    <w:rsid w:val="00134256"/>
    <w:rsid w:val="0013427D"/>
    <w:rsid w:val="00134EA9"/>
    <w:rsid w:val="00136141"/>
    <w:rsid w:val="0013637B"/>
    <w:rsid w:val="00136A3F"/>
    <w:rsid w:val="001378EC"/>
    <w:rsid w:val="00140CCA"/>
    <w:rsid w:val="001410D3"/>
    <w:rsid w:val="001411D5"/>
    <w:rsid w:val="00141C0F"/>
    <w:rsid w:val="00141C24"/>
    <w:rsid w:val="00142248"/>
    <w:rsid w:val="001429CA"/>
    <w:rsid w:val="00143659"/>
    <w:rsid w:val="00143F3E"/>
    <w:rsid w:val="00145FC8"/>
    <w:rsid w:val="00146575"/>
    <w:rsid w:val="00147278"/>
    <w:rsid w:val="00150ECC"/>
    <w:rsid w:val="0015211A"/>
    <w:rsid w:val="00152E78"/>
    <w:rsid w:val="00153709"/>
    <w:rsid w:val="0015490E"/>
    <w:rsid w:val="0015495D"/>
    <w:rsid w:val="0015544D"/>
    <w:rsid w:val="00155708"/>
    <w:rsid w:val="00156482"/>
    <w:rsid w:val="001566B0"/>
    <w:rsid w:val="00157A62"/>
    <w:rsid w:val="00157B40"/>
    <w:rsid w:val="00157ED5"/>
    <w:rsid w:val="00160168"/>
    <w:rsid w:val="001601CD"/>
    <w:rsid w:val="001603D9"/>
    <w:rsid w:val="0016193C"/>
    <w:rsid w:val="00161C87"/>
    <w:rsid w:val="00161ECA"/>
    <w:rsid w:val="00163B35"/>
    <w:rsid w:val="00163BE4"/>
    <w:rsid w:val="001649DE"/>
    <w:rsid w:val="001658D2"/>
    <w:rsid w:val="001665ED"/>
    <w:rsid w:val="001668F6"/>
    <w:rsid w:val="00167434"/>
    <w:rsid w:val="001677B9"/>
    <w:rsid w:val="00167B12"/>
    <w:rsid w:val="00167DD4"/>
    <w:rsid w:val="00170233"/>
    <w:rsid w:val="0017117F"/>
    <w:rsid w:val="001712EA"/>
    <w:rsid w:val="00171FFE"/>
    <w:rsid w:val="00173B42"/>
    <w:rsid w:val="00175A50"/>
    <w:rsid w:val="001763F4"/>
    <w:rsid w:val="001778CD"/>
    <w:rsid w:val="00177DB7"/>
    <w:rsid w:val="00177E58"/>
    <w:rsid w:val="00180838"/>
    <w:rsid w:val="001816A3"/>
    <w:rsid w:val="0018176C"/>
    <w:rsid w:val="00182498"/>
    <w:rsid w:val="00183456"/>
    <w:rsid w:val="00183A57"/>
    <w:rsid w:val="00183F64"/>
    <w:rsid w:val="00184047"/>
    <w:rsid w:val="0018433B"/>
    <w:rsid w:val="001843D2"/>
    <w:rsid w:val="00185187"/>
    <w:rsid w:val="00185250"/>
    <w:rsid w:val="00186B72"/>
    <w:rsid w:val="00190115"/>
    <w:rsid w:val="00190726"/>
    <w:rsid w:val="00190DEB"/>
    <w:rsid w:val="00191200"/>
    <w:rsid w:val="00191916"/>
    <w:rsid w:val="00192291"/>
    <w:rsid w:val="00192698"/>
    <w:rsid w:val="00193D17"/>
    <w:rsid w:val="001943B0"/>
    <w:rsid w:val="001943E8"/>
    <w:rsid w:val="00194779"/>
    <w:rsid w:val="00196742"/>
    <w:rsid w:val="00196C85"/>
    <w:rsid w:val="001971DD"/>
    <w:rsid w:val="0019744C"/>
    <w:rsid w:val="00197D2C"/>
    <w:rsid w:val="001A0236"/>
    <w:rsid w:val="001A1179"/>
    <w:rsid w:val="001A11D3"/>
    <w:rsid w:val="001A1245"/>
    <w:rsid w:val="001A29D6"/>
    <w:rsid w:val="001A3B11"/>
    <w:rsid w:val="001A456A"/>
    <w:rsid w:val="001A48EE"/>
    <w:rsid w:val="001A4CA5"/>
    <w:rsid w:val="001A5579"/>
    <w:rsid w:val="001A571B"/>
    <w:rsid w:val="001A58BE"/>
    <w:rsid w:val="001A751A"/>
    <w:rsid w:val="001A7726"/>
    <w:rsid w:val="001A77CA"/>
    <w:rsid w:val="001A7A54"/>
    <w:rsid w:val="001B00A0"/>
    <w:rsid w:val="001B1422"/>
    <w:rsid w:val="001B153D"/>
    <w:rsid w:val="001B17A4"/>
    <w:rsid w:val="001B27A9"/>
    <w:rsid w:val="001B2E6F"/>
    <w:rsid w:val="001B32CB"/>
    <w:rsid w:val="001B380E"/>
    <w:rsid w:val="001B3E30"/>
    <w:rsid w:val="001B3F82"/>
    <w:rsid w:val="001B528E"/>
    <w:rsid w:val="001B5513"/>
    <w:rsid w:val="001B6A45"/>
    <w:rsid w:val="001B7260"/>
    <w:rsid w:val="001C01C7"/>
    <w:rsid w:val="001C0994"/>
    <w:rsid w:val="001C0B4C"/>
    <w:rsid w:val="001C0CC8"/>
    <w:rsid w:val="001C15B7"/>
    <w:rsid w:val="001C16B0"/>
    <w:rsid w:val="001C2B43"/>
    <w:rsid w:val="001C3655"/>
    <w:rsid w:val="001C4639"/>
    <w:rsid w:val="001C485B"/>
    <w:rsid w:val="001C4CB6"/>
    <w:rsid w:val="001C4F2E"/>
    <w:rsid w:val="001C4FB3"/>
    <w:rsid w:val="001C5940"/>
    <w:rsid w:val="001C594E"/>
    <w:rsid w:val="001C5DE3"/>
    <w:rsid w:val="001C6422"/>
    <w:rsid w:val="001C6E44"/>
    <w:rsid w:val="001C7CC5"/>
    <w:rsid w:val="001C7FA8"/>
    <w:rsid w:val="001D0197"/>
    <w:rsid w:val="001D054B"/>
    <w:rsid w:val="001D0882"/>
    <w:rsid w:val="001D0A46"/>
    <w:rsid w:val="001D1B6C"/>
    <w:rsid w:val="001D2165"/>
    <w:rsid w:val="001D2676"/>
    <w:rsid w:val="001D3410"/>
    <w:rsid w:val="001D3599"/>
    <w:rsid w:val="001D49EC"/>
    <w:rsid w:val="001D5310"/>
    <w:rsid w:val="001D5C5B"/>
    <w:rsid w:val="001D648F"/>
    <w:rsid w:val="001D65D4"/>
    <w:rsid w:val="001D69A0"/>
    <w:rsid w:val="001D7376"/>
    <w:rsid w:val="001D7988"/>
    <w:rsid w:val="001E12C9"/>
    <w:rsid w:val="001E1A08"/>
    <w:rsid w:val="001E342F"/>
    <w:rsid w:val="001E3B18"/>
    <w:rsid w:val="001E7235"/>
    <w:rsid w:val="001E7A4E"/>
    <w:rsid w:val="001E7BB1"/>
    <w:rsid w:val="001F0202"/>
    <w:rsid w:val="001F06FB"/>
    <w:rsid w:val="001F0CD1"/>
    <w:rsid w:val="001F1472"/>
    <w:rsid w:val="001F194C"/>
    <w:rsid w:val="001F2A17"/>
    <w:rsid w:val="001F2BB8"/>
    <w:rsid w:val="001F2EEE"/>
    <w:rsid w:val="001F33DB"/>
    <w:rsid w:val="001F34B3"/>
    <w:rsid w:val="001F37ED"/>
    <w:rsid w:val="001F3D74"/>
    <w:rsid w:val="001F52ED"/>
    <w:rsid w:val="001F6691"/>
    <w:rsid w:val="001F7F23"/>
    <w:rsid w:val="00200720"/>
    <w:rsid w:val="002011E2"/>
    <w:rsid w:val="0020163F"/>
    <w:rsid w:val="00201880"/>
    <w:rsid w:val="002019A1"/>
    <w:rsid w:val="00201B4C"/>
    <w:rsid w:val="00201C6D"/>
    <w:rsid w:val="00203128"/>
    <w:rsid w:val="002035BB"/>
    <w:rsid w:val="00203979"/>
    <w:rsid w:val="002039E0"/>
    <w:rsid w:val="00203CAC"/>
    <w:rsid w:val="002044D0"/>
    <w:rsid w:val="00204C48"/>
    <w:rsid w:val="00205257"/>
    <w:rsid w:val="0020536F"/>
    <w:rsid w:val="0020547E"/>
    <w:rsid w:val="00205938"/>
    <w:rsid w:val="00205DEC"/>
    <w:rsid w:val="0020677A"/>
    <w:rsid w:val="00206BA0"/>
    <w:rsid w:val="00206C3A"/>
    <w:rsid w:val="00206E05"/>
    <w:rsid w:val="00210893"/>
    <w:rsid w:val="00210BEF"/>
    <w:rsid w:val="002110BA"/>
    <w:rsid w:val="002120ED"/>
    <w:rsid w:val="0021274D"/>
    <w:rsid w:val="00213727"/>
    <w:rsid w:val="00213879"/>
    <w:rsid w:val="00213BD9"/>
    <w:rsid w:val="0021452A"/>
    <w:rsid w:val="00215159"/>
    <w:rsid w:val="002167E4"/>
    <w:rsid w:val="002167F0"/>
    <w:rsid w:val="00217171"/>
    <w:rsid w:val="002171F8"/>
    <w:rsid w:val="00217CE5"/>
    <w:rsid w:val="00217CFB"/>
    <w:rsid w:val="00220127"/>
    <w:rsid w:val="00220ADF"/>
    <w:rsid w:val="002219CB"/>
    <w:rsid w:val="00221F81"/>
    <w:rsid w:val="0022252C"/>
    <w:rsid w:val="00223FFC"/>
    <w:rsid w:val="0022450E"/>
    <w:rsid w:val="002248B2"/>
    <w:rsid w:val="00224C66"/>
    <w:rsid w:val="002250D1"/>
    <w:rsid w:val="00225498"/>
    <w:rsid w:val="0022574E"/>
    <w:rsid w:val="002258F6"/>
    <w:rsid w:val="00225CBF"/>
    <w:rsid w:val="00225D07"/>
    <w:rsid w:val="00226447"/>
    <w:rsid w:val="00226708"/>
    <w:rsid w:val="002270AE"/>
    <w:rsid w:val="00227BF5"/>
    <w:rsid w:val="00230EDD"/>
    <w:rsid w:val="0023200B"/>
    <w:rsid w:val="00232218"/>
    <w:rsid w:val="0023284A"/>
    <w:rsid w:val="00232DC7"/>
    <w:rsid w:val="002340D0"/>
    <w:rsid w:val="00234854"/>
    <w:rsid w:val="002353C4"/>
    <w:rsid w:val="00236243"/>
    <w:rsid w:val="002368B3"/>
    <w:rsid w:val="00236D67"/>
    <w:rsid w:val="00236FD3"/>
    <w:rsid w:val="0023768D"/>
    <w:rsid w:val="00237864"/>
    <w:rsid w:val="00237F4A"/>
    <w:rsid w:val="002400CC"/>
    <w:rsid w:val="00240352"/>
    <w:rsid w:val="002406EA"/>
    <w:rsid w:val="00240BD4"/>
    <w:rsid w:val="00240F6D"/>
    <w:rsid w:val="002414F4"/>
    <w:rsid w:val="00241696"/>
    <w:rsid w:val="00241725"/>
    <w:rsid w:val="0024210D"/>
    <w:rsid w:val="002423EE"/>
    <w:rsid w:val="0024272E"/>
    <w:rsid w:val="00242FDB"/>
    <w:rsid w:val="00243A08"/>
    <w:rsid w:val="0024452C"/>
    <w:rsid w:val="002447C6"/>
    <w:rsid w:val="00244BA2"/>
    <w:rsid w:val="00244D0B"/>
    <w:rsid w:val="00244E9C"/>
    <w:rsid w:val="002454BF"/>
    <w:rsid w:val="0024568D"/>
    <w:rsid w:val="00245F00"/>
    <w:rsid w:val="00246ABD"/>
    <w:rsid w:val="00246AE7"/>
    <w:rsid w:val="00246D80"/>
    <w:rsid w:val="002473F5"/>
    <w:rsid w:val="002478C7"/>
    <w:rsid w:val="0025073E"/>
    <w:rsid w:val="0025086B"/>
    <w:rsid w:val="00251BBA"/>
    <w:rsid w:val="00252238"/>
    <w:rsid w:val="002523C4"/>
    <w:rsid w:val="002527E5"/>
    <w:rsid w:val="00253DF8"/>
    <w:rsid w:val="00254121"/>
    <w:rsid w:val="00254965"/>
    <w:rsid w:val="00254BF3"/>
    <w:rsid w:val="0025514A"/>
    <w:rsid w:val="00255DB8"/>
    <w:rsid w:val="00256009"/>
    <w:rsid w:val="00256BC2"/>
    <w:rsid w:val="00256CBA"/>
    <w:rsid w:val="00260E05"/>
    <w:rsid w:val="00261062"/>
    <w:rsid w:val="002616D6"/>
    <w:rsid w:val="00261AE6"/>
    <w:rsid w:val="00261F96"/>
    <w:rsid w:val="00261F9E"/>
    <w:rsid w:val="002622BE"/>
    <w:rsid w:val="00264436"/>
    <w:rsid w:val="002649E0"/>
    <w:rsid w:val="00265369"/>
    <w:rsid w:val="00265482"/>
    <w:rsid w:val="0026574A"/>
    <w:rsid w:val="002661AD"/>
    <w:rsid w:val="0026620D"/>
    <w:rsid w:val="002663E9"/>
    <w:rsid w:val="00266B9F"/>
    <w:rsid w:val="00267028"/>
    <w:rsid w:val="00267A3A"/>
    <w:rsid w:val="00270B43"/>
    <w:rsid w:val="00270BF4"/>
    <w:rsid w:val="002719E2"/>
    <w:rsid w:val="002720FF"/>
    <w:rsid w:val="00272B1D"/>
    <w:rsid w:val="00273EA7"/>
    <w:rsid w:val="00273EC2"/>
    <w:rsid w:val="00274C30"/>
    <w:rsid w:val="00274E65"/>
    <w:rsid w:val="002750F1"/>
    <w:rsid w:val="00275CA0"/>
    <w:rsid w:val="00276293"/>
    <w:rsid w:val="00276C36"/>
    <w:rsid w:val="00276FD5"/>
    <w:rsid w:val="002779EB"/>
    <w:rsid w:val="00277E18"/>
    <w:rsid w:val="00277F50"/>
    <w:rsid w:val="0028064E"/>
    <w:rsid w:val="002812A9"/>
    <w:rsid w:val="00281A56"/>
    <w:rsid w:val="00281F38"/>
    <w:rsid w:val="0028214D"/>
    <w:rsid w:val="0028238B"/>
    <w:rsid w:val="002823F7"/>
    <w:rsid w:val="002826BA"/>
    <w:rsid w:val="00282BD0"/>
    <w:rsid w:val="002831D4"/>
    <w:rsid w:val="002834FA"/>
    <w:rsid w:val="00283750"/>
    <w:rsid w:val="002840A0"/>
    <w:rsid w:val="00284C76"/>
    <w:rsid w:val="00285F6C"/>
    <w:rsid w:val="00286FBD"/>
    <w:rsid w:val="00287642"/>
    <w:rsid w:val="0028785A"/>
    <w:rsid w:val="00287967"/>
    <w:rsid w:val="00287BFD"/>
    <w:rsid w:val="0029096D"/>
    <w:rsid w:val="002927ED"/>
    <w:rsid w:val="00292C77"/>
    <w:rsid w:val="0029417E"/>
    <w:rsid w:val="00294BC8"/>
    <w:rsid w:val="0029506C"/>
    <w:rsid w:val="002952DB"/>
    <w:rsid w:val="00295399"/>
    <w:rsid w:val="00296484"/>
    <w:rsid w:val="00297312"/>
    <w:rsid w:val="00297A51"/>
    <w:rsid w:val="002A02A5"/>
    <w:rsid w:val="002A05F0"/>
    <w:rsid w:val="002A0A7A"/>
    <w:rsid w:val="002A0AF8"/>
    <w:rsid w:val="002A0E98"/>
    <w:rsid w:val="002A118D"/>
    <w:rsid w:val="002A1E81"/>
    <w:rsid w:val="002A27C9"/>
    <w:rsid w:val="002A2F60"/>
    <w:rsid w:val="002A3BA8"/>
    <w:rsid w:val="002A54A1"/>
    <w:rsid w:val="002A63C3"/>
    <w:rsid w:val="002A6BEB"/>
    <w:rsid w:val="002B025A"/>
    <w:rsid w:val="002B089C"/>
    <w:rsid w:val="002B125D"/>
    <w:rsid w:val="002B12ED"/>
    <w:rsid w:val="002B2250"/>
    <w:rsid w:val="002B26AF"/>
    <w:rsid w:val="002B39D2"/>
    <w:rsid w:val="002B3BD2"/>
    <w:rsid w:val="002B3EFE"/>
    <w:rsid w:val="002B4802"/>
    <w:rsid w:val="002B5449"/>
    <w:rsid w:val="002B5613"/>
    <w:rsid w:val="002B56B2"/>
    <w:rsid w:val="002B63A6"/>
    <w:rsid w:val="002B6729"/>
    <w:rsid w:val="002B7627"/>
    <w:rsid w:val="002B79F2"/>
    <w:rsid w:val="002B7C1C"/>
    <w:rsid w:val="002C006E"/>
    <w:rsid w:val="002C0411"/>
    <w:rsid w:val="002C0475"/>
    <w:rsid w:val="002C048A"/>
    <w:rsid w:val="002C069D"/>
    <w:rsid w:val="002C099E"/>
    <w:rsid w:val="002C0C38"/>
    <w:rsid w:val="002C1AAB"/>
    <w:rsid w:val="002C2995"/>
    <w:rsid w:val="002C2BF8"/>
    <w:rsid w:val="002C33D6"/>
    <w:rsid w:val="002C3B45"/>
    <w:rsid w:val="002C452D"/>
    <w:rsid w:val="002C472C"/>
    <w:rsid w:val="002C4A7A"/>
    <w:rsid w:val="002C4C23"/>
    <w:rsid w:val="002C4F9F"/>
    <w:rsid w:val="002C5AB5"/>
    <w:rsid w:val="002C5CFA"/>
    <w:rsid w:val="002C66F6"/>
    <w:rsid w:val="002C6A10"/>
    <w:rsid w:val="002C6D5F"/>
    <w:rsid w:val="002C7A0F"/>
    <w:rsid w:val="002D0DEE"/>
    <w:rsid w:val="002D1820"/>
    <w:rsid w:val="002D1FE5"/>
    <w:rsid w:val="002D275D"/>
    <w:rsid w:val="002D2DB1"/>
    <w:rsid w:val="002D35C4"/>
    <w:rsid w:val="002D3CB5"/>
    <w:rsid w:val="002D3FF1"/>
    <w:rsid w:val="002D540E"/>
    <w:rsid w:val="002D6517"/>
    <w:rsid w:val="002D686F"/>
    <w:rsid w:val="002D7348"/>
    <w:rsid w:val="002E03E5"/>
    <w:rsid w:val="002E0762"/>
    <w:rsid w:val="002E0C4C"/>
    <w:rsid w:val="002E110A"/>
    <w:rsid w:val="002E2476"/>
    <w:rsid w:val="002E2539"/>
    <w:rsid w:val="002E2622"/>
    <w:rsid w:val="002E3CAD"/>
    <w:rsid w:val="002E3F6B"/>
    <w:rsid w:val="002E567F"/>
    <w:rsid w:val="002E6262"/>
    <w:rsid w:val="002E654F"/>
    <w:rsid w:val="002E6EB3"/>
    <w:rsid w:val="002E7716"/>
    <w:rsid w:val="002E77B8"/>
    <w:rsid w:val="002E79DD"/>
    <w:rsid w:val="002E7F41"/>
    <w:rsid w:val="002F0460"/>
    <w:rsid w:val="002F1267"/>
    <w:rsid w:val="002F1B76"/>
    <w:rsid w:val="002F1C52"/>
    <w:rsid w:val="002F2067"/>
    <w:rsid w:val="002F275B"/>
    <w:rsid w:val="002F2D57"/>
    <w:rsid w:val="002F38F5"/>
    <w:rsid w:val="002F3D1B"/>
    <w:rsid w:val="002F4644"/>
    <w:rsid w:val="002F4B3A"/>
    <w:rsid w:val="002F6E52"/>
    <w:rsid w:val="002F7122"/>
    <w:rsid w:val="002F7A93"/>
    <w:rsid w:val="002F7DEB"/>
    <w:rsid w:val="003003EF"/>
    <w:rsid w:val="00300AF3"/>
    <w:rsid w:val="00300ECD"/>
    <w:rsid w:val="0030115E"/>
    <w:rsid w:val="00301933"/>
    <w:rsid w:val="003019B7"/>
    <w:rsid w:val="00301CCE"/>
    <w:rsid w:val="0030259B"/>
    <w:rsid w:val="00302925"/>
    <w:rsid w:val="00302F85"/>
    <w:rsid w:val="00303FAC"/>
    <w:rsid w:val="00304B45"/>
    <w:rsid w:val="00304BBC"/>
    <w:rsid w:val="00305BE8"/>
    <w:rsid w:val="00305DBC"/>
    <w:rsid w:val="003062D7"/>
    <w:rsid w:val="00306FA7"/>
    <w:rsid w:val="00307307"/>
    <w:rsid w:val="00307D6B"/>
    <w:rsid w:val="00307E24"/>
    <w:rsid w:val="00312451"/>
    <w:rsid w:val="00312887"/>
    <w:rsid w:val="003129A1"/>
    <w:rsid w:val="00314CB7"/>
    <w:rsid w:val="00314EF0"/>
    <w:rsid w:val="003150B4"/>
    <w:rsid w:val="00315242"/>
    <w:rsid w:val="003152AF"/>
    <w:rsid w:val="003160C9"/>
    <w:rsid w:val="00316FF0"/>
    <w:rsid w:val="0031730D"/>
    <w:rsid w:val="003200CA"/>
    <w:rsid w:val="003201D0"/>
    <w:rsid w:val="00320967"/>
    <w:rsid w:val="00321552"/>
    <w:rsid w:val="00321C1E"/>
    <w:rsid w:val="00321F18"/>
    <w:rsid w:val="003226A2"/>
    <w:rsid w:val="0032278B"/>
    <w:rsid w:val="00324760"/>
    <w:rsid w:val="00326D38"/>
    <w:rsid w:val="00326ED2"/>
    <w:rsid w:val="00327B26"/>
    <w:rsid w:val="00327CE2"/>
    <w:rsid w:val="00330793"/>
    <w:rsid w:val="0033082C"/>
    <w:rsid w:val="0033270B"/>
    <w:rsid w:val="00332AD8"/>
    <w:rsid w:val="00332B64"/>
    <w:rsid w:val="00333F2E"/>
    <w:rsid w:val="0033473E"/>
    <w:rsid w:val="00334905"/>
    <w:rsid w:val="003354D5"/>
    <w:rsid w:val="00335659"/>
    <w:rsid w:val="00335C08"/>
    <w:rsid w:val="00336034"/>
    <w:rsid w:val="00336199"/>
    <w:rsid w:val="00336503"/>
    <w:rsid w:val="003365AC"/>
    <w:rsid w:val="00337487"/>
    <w:rsid w:val="00337B0F"/>
    <w:rsid w:val="00337D35"/>
    <w:rsid w:val="00340AAD"/>
    <w:rsid w:val="00340B63"/>
    <w:rsid w:val="0034108D"/>
    <w:rsid w:val="00341755"/>
    <w:rsid w:val="00341CB6"/>
    <w:rsid w:val="003421DD"/>
    <w:rsid w:val="0034267D"/>
    <w:rsid w:val="003434E9"/>
    <w:rsid w:val="0034392C"/>
    <w:rsid w:val="00343D5A"/>
    <w:rsid w:val="0034495E"/>
    <w:rsid w:val="00345454"/>
    <w:rsid w:val="00345782"/>
    <w:rsid w:val="00345EAE"/>
    <w:rsid w:val="003461CE"/>
    <w:rsid w:val="0034636B"/>
    <w:rsid w:val="003465ED"/>
    <w:rsid w:val="00346E8D"/>
    <w:rsid w:val="003475DA"/>
    <w:rsid w:val="0034760D"/>
    <w:rsid w:val="00347A7B"/>
    <w:rsid w:val="003509E3"/>
    <w:rsid w:val="003512CC"/>
    <w:rsid w:val="00351809"/>
    <w:rsid w:val="00351ADD"/>
    <w:rsid w:val="003522EA"/>
    <w:rsid w:val="00352AED"/>
    <w:rsid w:val="003534CF"/>
    <w:rsid w:val="003536A2"/>
    <w:rsid w:val="00354C7B"/>
    <w:rsid w:val="003566C7"/>
    <w:rsid w:val="00356FD9"/>
    <w:rsid w:val="00357196"/>
    <w:rsid w:val="00357342"/>
    <w:rsid w:val="00357401"/>
    <w:rsid w:val="003627AD"/>
    <w:rsid w:val="00362FD3"/>
    <w:rsid w:val="00363625"/>
    <w:rsid w:val="003639C8"/>
    <w:rsid w:val="00364A73"/>
    <w:rsid w:val="00365558"/>
    <w:rsid w:val="00365890"/>
    <w:rsid w:val="00365AF4"/>
    <w:rsid w:val="0036697A"/>
    <w:rsid w:val="00367224"/>
    <w:rsid w:val="00367599"/>
    <w:rsid w:val="0037001C"/>
    <w:rsid w:val="00370439"/>
    <w:rsid w:val="00370468"/>
    <w:rsid w:val="00370A3E"/>
    <w:rsid w:val="003720D1"/>
    <w:rsid w:val="00372FA1"/>
    <w:rsid w:val="0037336D"/>
    <w:rsid w:val="0037357E"/>
    <w:rsid w:val="00373ADD"/>
    <w:rsid w:val="00374221"/>
    <w:rsid w:val="00374D0B"/>
    <w:rsid w:val="00375C3D"/>
    <w:rsid w:val="00375D52"/>
    <w:rsid w:val="00376930"/>
    <w:rsid w:val="0038065E"/>
    <w:rsid w:val="003809B2"/>
    <w:rsid w:val="00381031"/>
    <w:rsid w:val="003810D0"/>
    <w:rsid w:val="0038217F"/>
    <w:rsid w:val="00382325"/>
    <w:rsid w:val="00382732"/>
    <w:rsid w:val="00382819"/>
    <w:rsid w:val="00382B76"/>
    <w:rsid w:val="00383E95"/>
    <w:rsid w:val="003844EE"/>
    <w:rsid w:val="0038458C"/>
    <w:rsid w:val="0038558D"/>
    <w:rsid w:val="00385673"/>
    <w:rsid w:val="00385EDB"/>
    <w:rsid w:val="003862DC"/>
    <w:rsid w:val="003867FE"/>
    <w:rsid w:val="00386A5A"/>
    <w:rsid w:val="00386A89"/>
    <w:rsid w:val="00390496"/>
    <w:rsid w:val="003909C8"/>
    <w:rsid w:val="00391429"/>
    <w:rsid w:val="003920BD"/>
    <w:rsid w:val="00392171"/>
    <w:rsid w:val="0039329B"/>
    <w:rsid w:val="00394232"/>
    <w:rsid w:val="00394659"/>
    <w:rsid w:val="00394D4B"/>
    <w:rsid w:val="003963F8"/>
    <w:rsid w:val="0039731B"/>
    <w:rsid w:val="003977BB"/>
    <w:rsid w:val="003978D9"/>
    <w:rsid w:val="003A0A03"/>
    <w:rsid w:val="003A0C8F"/>
    <w:rsid w:val="003A12E2"/>
    <w:rsid w:val="003A168A"/>
    <w:rsid w:val="003A4D80"/>
    <w:rsid w:val="003A6009"/>
    <w:rsid w:val="003A6DBE"/>
    <w:rsid w:val="003A7101"/>
    <w:rsid w:val="003B0569"/>
    <w:rsid w:val="003B0902"/>
    <w:rsid w:val="003B0D84"/>
    <w:rsid w:val="003B1534"/>
    <w:rsid w:val="003B1D65"/>
    <w:rsid w:val="003B55C2"/>
    <w:rsid w:val="003B5F7D"/>
    <w:rsid w:val="003B74B1"/>
    <w:rsid w:val="003C077E"/>
    <w:rsid w:val="003C11AC"/>
    <w:rsid w:val="003C1985"/>
    <w:rsid w:val="003C2A7F"/>
    <w:rsid w:val="003C31F7"/>
    <w:rsid w:val="003C3236"/>
    <w:rsid w:val="003C373E"/>
    <w:rsid w:val="003C40B3"/>
    <w:rsid w:val="003C434E"/>
    <w:rsid w:val="003C44DE"/>
    <w:rsid w:val="003C49C7"/>
    <w:rsid w:val="003C4CA5"/>
    <w:rsid w:val="003C5191"/>
    <w:rsid w:val="003C570D"/>
    <w:rsid w:val="003C590E"/>
    <w:rsid w:val="003C592A"/>
    <w:rsid w:val="003C60A3"/>
    <w:rsid w:val="003C69DD"/>
    <w:rsid w:val="003C7695"/>
    <w:rsid w:val="003C7F46"/>
    <w:rsid w:val="003D0761"/>
    <w:rsid w:val="003D0E3C"/>
    <w:rsid w:val="003D1A45"/>
    <w:rsid w:val="003D20C4"/>
    <w:rsid w:val="003D292C"/>
    <w:rsid w:val="003D2C87"/>
    <w:rsid w:val="003D2E8C"/>
    <w:rsid w:val="003D3566"/>
    <w:rsid w:val="003D3D2B"/>
    <w:rsid w:val="003D4254"/>
    <w:rsid w:val="003D4BC3"/>
    <w:rsid w:val="003D747C"/>
    <w:rsid w:val="003D7FBC"/>
    <w:rsid w:val="003E27F2"/>
    <w:rsid w:val="003E2E14"/>
    <w:rsid w:val="003E3119"/>
    <w:rsid w:val="003E3C7F"/>
    <w:rsid w:val="003E4143"/>
    <w:rsid w:val="003E75D0"/>
    <w:rsid w:val="003E7F5E"/>
    <w:rsid w:val="003F04B8"/>
    <w:rsid w:val="003F0D8C"/>
    <w:rsid w:val="003F197B"/>
    <w:rsid w:val="003F24E9"/>
    <w:rsid w:val="003F2510"/>
    <w:rsid w:val="003F25D8"/>
    <w:rsid w:val="003F2A35"/>
    <w:rsid w:val="003F2D81"/>
    <w:rsid w:val="003F35D6"/>
    <w:rsid w:val="003F379B"/>
    <w:rsid w:val="003F4D17"/>
    <w:rsid w:val="003F4F7D"/>
    <w:rsid w:val="003F5135"/>
    <w:rsid w:val="003F51F5"/>
    <w:rsid w:val="003F5F8B"/>
    <w:rsid w:val="003F6067"/>
    <w:rsid w:val="003F75CC"/>
    <w:rsid w:val="003F76FD"/>
    <w:rsid w:val="003F787D"/>
    <w:rsid w:val="003F7A52"/>
    <w:rsid w:val="00400438"/>
    <w:rsid w:val="004007AF"/>
    <w:rsid w:val="00400FA0"/>
    <w:rsid w:val="00401906"/>
    <w:rsid w:val="00401B67"/>
    <w:rsid w:val="00401E4C"/>
    <w:rsid w:val="004023CB"/>
    <w:rsid w:val="00402A87"/>
    <w:rsid w:val="00402D98"/>
    <w:rsid w:val="00404D26"/>
    <w:rsid w:val="00406057"/>
    <w:rsid w:val="00407595"/>
    <w:rsid w:val="004109E1"/>
    <w:rsid w:val="00411604"/>
    <w:rsid w:val="00411CC1"/>
    <w:rsid w:val="00412CF1"/>
    <w:rsid w:val="004152DC"/>
    <w:rsid w:val="004152E0"/>
    <w:rsid w:val="00416762"/>
    <w:rsid w:val="004168C0"/>
    <w:rsid w:val="00416F2D"/>
    <w:rsid w:val="00417122"/>
    <w:rsid w:val="0042015E"/>
    <w:rsid w:val="004208AB"/>
    <w:rsid w:val="004219D2"/>
    <w:rsid w:val="00422086"/>
    <w:rsid w:val="00422100"/>
    <w:rsid w:val="00423219"/>
    <w:rsid w:val="004236EF"/>
    <w:rsid w:val="004237F1"/>
    <w:rsid w:val="0042435E"/>
    <w:rsid w:val="00424627"/>
    <w:rsid w:val="004246A1"/>
    <w:rsid w:val="00427A11"/>
    <w:rsid w:val="004310B1"/>
    <w:rsid w:val="004315F7"/>
    <w:rsid w:val="0043217C"/>
    <w:rsid w:val="0043223D"/>
    <w:rsid w:val="00433CB0"/>
    <w:rsid w:val="004355BF"/>
    <w:rsid w:val="00435C6D"/>
    <w:rsid w:val="0043602D"/>
    <w:rsid w:val="004361A6"/>
    <w:rsid w:val="00436256"/>
    <w:rsid w:val="0043647D"/>
    <w:rsid w:val="00436ACA"/>
    <w:rsid w:val="004370AC"/>
    <w:rsid w:val="00437607"/>
    <w:rsid w:val="00437CD2"/>
    <w:rsid w:val="0044000B"/>
    <w:rsid w:val="004401A6"/>
    <w:rsid w:val="00440876"/>
    <w:rsid w:val="00440D2F"/>
    <w:rsid w:val="00440E5B"/>
    <w:rsid w:val="00441E21"/>
    <w:rsid w:val="004429B3"/>
    <w:rsid w:val="00443248"/>
    <w:rsid w:val="004435E2"/>
    <w:rsid w:val="004453E5"/>
    <w:rsid w:val="004455B2"/>
    <w:rsid w:val="004457C6"/>
    <w:rsid w:val="00446ED9"/>
    <w:rsid w:val="004473FF"/>
    <w:rsid w:val="00447CBA"/>
    <w:rsid w:val="00447D2B"/>
    <w:rsid w:val="00447D95"/>
    <w:rsid w:val="00450DB2"/>
    <w:rsid w:val="00450E98"/>
    <w:rsid w:val="0045183C"/>
    <w:rsid w:val="00452B83"/>
    <w:rsid w:val="00452FD4"/>
    <w:rsid w:val="004532E5"/>
    <w:rsid w:val="00453541"/>
    <w:rsid w:val="00453699"/>
    <w:rsid w:val="00454D7C"/>
    <w:rsid w:val="00455466"/>
    <w:rsid w:val="004557D1"/>
    <w:rsid w:val="00455AB3"/>
    <w:rsid w:val="0045677D"/>
    <w:rsid w:val="00456916"/>
    <w:rsid w:val="00456ADD"/>
    <w:rsid w:val="00456BCB"/>
    <w:rsid w:val="004577A1"/>
    <w:rsid w:val="004579A6"/>
    <w:rsid w:val="00457AB8"/>
    <w:rsid w:val="00457B91"/>
    <w:rsid w:val="00457E5C"/>
    <w:rsid w:val="00460BC3"/>
    <w:rsid w:val="00460D34"/>
    <w:rsid w:val="00461964"/>
    <w:rsid w:val="00463455"/>
    <w:rsid w:val="00463DFD"/>
    <w:rsid w:val="004640CC"/>
    <w:rsid w:val="00464BA0"/>
    <w:rsid w:val="00464D6E"/>
    <w:rsid w:val="00464E66"/>
    <w:rsid w:val="0046620A"/>
    <w:rsid w:val="00466952"/>
    <w:rsid w:val="0046725E"/>
    <w:rsid w:val="0046783C"/>
    <w:rsid w:val="004679F0"/>
    <w:rsid w:val="004709DA"/>
    <w:rsid w:val="00471135"/>
    <w:rsid w:val="0047182A"/>
    <w:rsid w:val="00471D80"/>
    <w:rsid w:val="004721DA"/>
    <w:rsid w:val="004725EC"/>
    <w:rsid w:val="0047281E"/>
    <w:rsid w:val="00472965"/>
    <w:rsid w:val="00472A82"/>
    <w:rsid w:val="00473049"/>
    <w:rsid w:val="004733A6"/>
    <w:rsid w:val="00473628"/>
    <w:rsid w:val="00475AA1"/>
    <w:rsid w:val="00475C0E"/>
    <w:rsid w:val="00475C6C"/>
    <w:rsid w:val="00476412"/>
    <w:rsid w:val="00476F9F"/>
    <w:rsid w:val="004770C0"/>
    <w:rsid w:val="004770CD"/>
    <w:rsid w:val="00477FD5"/>
    <w:rsid w:val="0048035D"/>
    <w:rsid w:val="004807A0"/>
    <w:rsid w:val="004807CA"/>
    <w:rsid w:val="00480936"/>
    <w:rsid w:val="00481EEB"/>
    <w:rsid w:val="004826A2"/>
    <w:rsid w:val="00482BCA"/>
    <w:rsid w:val="00483DBD"/>
    <w:rsid w:val="00483EBF"/>
    <w:rsid w:val="004845B3"/>
    <w:rsid w:val="004849F5"/>
    <w:rsid w:val="004860E9"/>
    <w:rsid w:val="004863F3"/>
    <w:rsid w:val="00486C4B"/>
    <w:rsid w:val="0048794A"/>
    <w:rsid w:val="00487AC0"/>
    <w:rsid w:val="00487D9D"/>
    <w:rsid w:val="00490D91"/>
    <w:rsid w:val="004915D9"/>
    <w:rsid w:val="00491D16"/>
    <w:rsid w:val="004922C0"/>
    <w:rsid w:val="00493944"/>
    <w:rsid w:val="00493D2C"/>
    <w:rsid w:val="0049409E"/>
    <w:rsid w:val="00494CA0"/>
    <w:rsid w:val="00495071"/>
    <w:rsid w:val="004952F8"/>
    <w:rsid w:val="004960A5"/>
    <w:rsid w:val="004969AC"/>
    <w:rsid w:val="00497B4E"/>
    <w:rsid w:val="00497B67"/>
    <w:rsid w:val="00497E2C"/>
    <w:rsid w:val="004A04B6"/>
    <w:rsid w:val="004A0A2E"/>
    <w:rsid w:val="004A125C"/>
    <w:rsid w:val="004A16C7"/>
    <w:rsid w:val="004A21F3"/>
    <w:rsid w:val="004A3743"/>
    <w:rsid w:val="004A495F"/>
    <w:rsid w:val="004A4A40"/>
    <w:rsid w:val="004A5002"/>
    <w:rsid w:val="004A56EA"/>
    <w:rsid w:val="004A5DB5"/>
    <w:rsid w:val="004A610B"/>
    <w:rsid w:val="004A6762"/>
    <w:rsid w:val="004A6864"/>
    <w:rsid w:val="004A6C0C"/>
    <w:rsid w:val="004A76D5"/>
    <w:rsid w:val="004A79EA"/>
    <w:rsid w:val="004B090F"/>
    <w:rsid w:val="004B0C38"/>
    <w:rsid w:val="004B17CB"/>
    <w:rsid w:val="004B1BA1"/>
    <w:rsid w:val="004B278C"/>
    <w:rsid w:val="004B2AD6"/>
    <w:rsid w:val="004B3170"/>
    <w:rsid w:val="004B34FC"/>
    <w:rsid w:val="004B35D7"/>
    <w:rsid w:val="004B3DA0"/>
    <w:rsid w:val="004B4767"/>
    <w:rsid w:val="004B48F3"/>
    <w:rsid w:val="004B5246"/>
    <w:rsid w:val="004B599F"/>
    <w:rsid w:val="004B757E"/>
    <w:rsid w:val="004B7F5F"/>
    <w:rsid w:val="004C04D4"/>
    <w:rsid w:val="004C1EE8"/>
    <w:rsid w:val="004C1F84"/>
    <w:rsid w:val="004C2F69"/>
    <w:rsid w:val="004C3792"/>
    <w:rsid w:val="004C3877"/>
    <w:rsid w:val="004C419E"/>
    <w:rsid w:val="004C45AB"/>
    <w:rsid w:val="004C4E22"/>
    <w:rsid w:val="004C5A58"/>
    <w:rsid w:val="004C645D"/>
    <w:rsid w:val="004C6753"/>
    <w:rsid w:val="004C6C03"/>
    <w:rsid w:val="004C6D47"/>
    <w:rsid w:val="004D1DE9"/>
    <w:rsid w:val="004D1EDD"/>
    <w:rsid w:val="004D4274"/>
    <w:rsid w:val="004D4328"/>
    <w:rsid w:val="004D456C"/>
    <w:rsid w:val="004D5DCC"/>
    <w:rsid w:val="004D62C6"/>
    <w:rsid w:val="004D6A3A"/>
    <w:rsid w:val="004D6D39"/>
    <w:rsid w:val="004D6D3B"/>
    <w:rsid w:val="004D7969"/>
    <w:rsid w:val="004D7ECC"/>
    <w:rsid w:val="004E1423"/>
    <w:rsid w:val="004E1BA9"/>
    <w:rsid w:val="004E39CC"/>
    <w:rsid w:val="004E4267"/>
    <w:rsid w:val="004E46AE"/>
    <w:rsid w:val="004E4F90"/>
    <w:rsid w:val="004E507E"/>
    <w:rsid w:val="004E50F0"/>
    <w:rsid w:val="004E5D9A"/>
    <w:rsid w:val="004E6246"/>
    <w:rsid w:val="004E7022"/>
    <w:rsid w:val="004E7396"/>
    <w:rsid w:val="004E76B4"/>
    <w:rsid w:val="004F0AA9"/>
    <w:rsid w:val="004F0C0D"/>
    <w:rsid w:val="004F1D84"/>
    <w:rsid w:val="004F2140"/>
    <w:rsid w:val="004F2161"/>
    <w:rsid w:val="004F316F"/>
    <w:rsid w:val="004F32A2"/>
    <w:rsid w:val="004F4DF9"/>
    <w:rsid w:val="004F5D9E"/>
    <w:rsid w:val="004F5DCA"/>
    <w:rsid w:val="004F602E"/>
    <w:rsid w:val="004F61A8"/>
    <w:rsid w:val="004F7A4E"/>
    <w:rsid w:val="004F7C3D"/>
    <w:rsid w:val="005000C1"/>
    <w:rsid w:val="0050105E"/>
    <w:rsid w:val="005018A9"/>
    <w:rsid w:val="00501A3B"/>
    <w:rsid w:val="00501A51"/>
    <w:rsid w:val="005025F1"/>
    <w:rsid w:val="00502CFD"/>
    <w:rsid w:val="005032EE"/>
    <w:rsid w:val="005035C8"/>
    <w:rsid w:val="00503C4E"/>
    <w:rsid w:val="00504339"/>
    <w:rsid w:val="00504628"/>
    <w:rsid w:val="00504EFB"/>
    <w:rsid w:val="005050D3"/>
    <w:rsid w:val="0050595F"/>
    <w:rsid w:val="00507AC8"/>
    <w:rsid w:val="00507E63"/>
    <w:rsid w:val="005112DE"/>
    <w:rsid w:val="00511DB1"/>
    <w:rsid w:val="00511DBF"/>
    <w:rsid w:val="005125A2"/>
    <w:rsid w:val="00512BE3"/>
    <w:rsid w:val="00513053"/>
    <w:rsid w:val="0051349C"/>
    <w:rsid w:val="00513BDD"/>
    <w:rsid w:val="00514417"/>
    <w:rsid w:val="005151BF"/>
    <w:rsid w:val="00515E9A"/>
    <w:rsid w:val="00515F76"/>
    <w:rsid w:val="00516A64"/>
    <w:rsid w:val="00521081"/>
    <w:rsid w:val="0052277F"/>
    <w:rsid w:val="00522EBC"/>
    <w:rsid w:val="00522F42"/>
    <w:rsid w:val="00522FB6"/>
    <w:rsid w:val="00523820"/>
    <w:rsid w:val="00523ACD"/>
    <w:rsid w:val="00523E36"/>
    <w:rsid w:val="0052442C"/>
    <w:rsid w:val="00524522"/>
    <w:rsid w:val="00524923"/>
    <w:rsid w:val="005249FC"/>
    <w:rsid w:val="00524CEB"/>
    <w:rsid w:val="005258C4"/>
    <w:rsid w:val="00525D2A"/>
    <w:rsid w:val="005264C7"/>
    <w:rsid w:val="005274E1"/>
    <w:rsid w:val="00527616"/>
    <w:rsid w:val="00530838"/>
    <w:rsid w:val="0053102F"/>
    <w:rsid w:val="005318AB"/>
    <w:rsid w:val="00532179"/>
    <w:rsid w:val="0053293C"/>
    <w:rsid w:val="0053453B"/>
    <w:rsid w:val="0053469C"/>
    <w:rsid w:val="00534827"/>
    <w:rsid w:val="00534B28"/>
    <w:rsid w:val="00535DD3"/>
    <w:rsid w:val="00535EEE"/>
    <w:rsid w:val="00535F0D"/>
    <w:rsid w:val="00537687"/>
    <w:rsid w:val="00541136"/>
    <w:rsid w:val="00542078"/>
    <w:rsid w:val="00542908"/>
    <w:rsid w:val="00542A9B"/>
    <w:rsid w:val="00543181"/>
    <w:rsid w:val="00543219"/>
    <w:rsid w:val="00544B57"/>
    <w:rsid w:val="00544D40"/>
    <w:rsid w:val="00545144"/>
    <w:rsid w:val="00545387"/>
    <w:rsid w:val="00545642"/>
    <w:rsid w:val="00546280"/>
    <w:rsid w:val="00546445"/>
    <w:rsid w:val="00546AE0"/>
    <w:rsid w:val="005476AC"/>
    <w:rsid w:val="005505C6"/>
    <w:rsid w:val="00550DFC"/>
    <w:rsid w:val="00551AA5"/>
    <w:rsid w:val="00552658"/>
    <w:rsid w:val="005532D4"/>
    <w:rsid w:val="005541AA"/>
    <w:rsid w:val="00554689"/>
    <w:rsid w:val="00554A54"/>
    <w:rsid w:val="00554E0B"/>
    <w:rsid w:val="0055536F"/>
    <w:rsid w:val="00555583"/>
    <w:rsid w:val="005561E0"/>
    <w:rsid w:val="00556A81"/>
    <w:rsid w:val="00556BA9"/>
    <w:rsid w:val="00557AD5"/>
    <w:rsid w:val="00557D8E"/>
    <w:rsid w:val="005603B7"/>
    <w:rsid w:val="005607C7"/>
    <w:rsid w:val="00561CBC"/>
    <w:rsid w:val="00561E80"/>
    <w:rsid w:val="00562D4F"/>
    <w:rsid w:val="00562E94"/>
    <w:rsid w:val="00564B44"/>
    <w:rsid w:val="00564BB6"/>
    <w:rsid w:val="00565389"/>
    <w:rsid w:val="00565444"/>
    <w:rsid w:val="00565A46"/>
    <w:rsid w:val="0056755D"/>
    <w:rsid w:val="00570C1B"/>
    <w:rsid w:val="00570DE9"/>
    <w:rsid w:val="00571374"/>
    <w:rsid w:val="0057137A"/>
    <w:rsid w:val="00572216"/>
    <w:rsid w:val="0057274B"/>
    <w:rsid w:val="005735A5"/>
    <w:rsid w:val="00573B89"/>
    <w:rsid w:val="00573CA2"/>
    <w:rsid w:val="00573F72"/>
    <w:rsid w:val="00574676"/>
    <w:rsid w:val="005746FB"/>
    <w:rsid w:val="00574BCA"/>
    <w:rsid w:val="0057591C"/>
    <w:rsid w:val="005759A7"/>
    <w:rsid w:val="00575A5F"/>
    <w:rsid w:val="00576372"/>
    <w:rsid w:val="00576D4D"/>
    <w:rsid w:val="00577656"/>
    <w:rsid w:val="00580573"/>
    <w:rsid w:val="00580633"/>
    <w:rsid w:val="00580F5C"/>
    <w:rsid w:val="00581B86"/>
    <w:rsid w:val="00582623"/>
    <w:rsid w:val="00582B59"/>
    <w:rsid w:val="005832E1"/>
    <w:rsid w:val="00583965"/>
    <w:rsid w:val="0058460A"/>
    <w:rsid w:val="00584E81"/>
    <w:rsid w:val="00585E5A"/>
    <w:rsid w:val="00586861"/>
    <w:rsid w:val="00586BB9"/>
    <w:rsid w:val="00586DE3"/>
    <w:rsid w:val="00586EDE"/>
    <w:rsid w:val="005877CC"/>
    <w:rsid w:val="00587B21"/>
    <w:rsid w:val="00590705"/>
    <w:rsid w:val="005911E2"/>
    <w:rsid w:val="00591A2C"/>
    <w:rsid w:val="00593E11"/>
    <w:rsid w:val="00593F35"/>
    <w:rsid w:val="005945A6"/>
    <w:rsid w:val="005946CD"/>
    <w:rsid w:val="00595002"/>
    <w:rsid w:val="0059503F"/>
    <w:rsid w:val="00596438"/>
    <w:rsid w:val="0059694A"/>
    <w:rsid w:val="00597B2B"/>
    <w:rsid w:val="005A023B"/>
    <w:rsid w:val="005A0B78"/>
    <w:rsid w:val="005A167D"/>
    <w:rsid w:val="005A25CC"/>
    <w:rsid w:val="005A2770"/>
    <w:rsid w:val="005A2DC5"/>
    <w:rsid w:val="005A303B"/>
    <w:rsid w:val="005A3583"/>
    <w:rsid w:val="005A3916"/>
    <w:rsid w:val="005A3B73"/>
    <w:rsid w:val="005A516D"/>
    <w:rsid w:val="005A5348"/>
    <w:rsid w:val="005A725B"/>
    <w:rsid w:val="005B07FF"/>
    <w:rsid w:val="005B0F58"/>
    <w:rsid w:val="005B1689"/>
    <w:rsid w:val="005B204D"/>
    <w:rsid w:val="005B229C"/>
    <w:rsid w:val="005B2680"/>
    <w:rsid w:val="005B2888"/>
    <w:rsid w:val="005B37CA"/>
    <w:rsid w:val="005B3ABE"/>
    <w:rsid w:val="005B4C8D"/>
    <w:rsid w:val="005B4E5D"/>
    <w:rsid w:val="005B62C4"/>
    <w:rsid w:val="005B7828"/>
    <w:rsid w:val="005C0C37"/>
    <w:rsid w:val="005C105C"/>
    <w:rsid w:val="005C1FF6"/>
    <w:rsid w:val="005C21DF"/>
    <w:rsid w:val="005C255C"/>
    <w:rsid w:val="005C29B1"/>
    <w:rsid w:val="005C2F27"/>
    <w:rsid w:val="005C46C1"/>
    <w:rsid w:val="005C61F2"/>
    <w:rsid w:val="005C6251"/>
    <w:rsid w:val="005C66EA"/>
    <w:rsid w:val="005C6AE3"/>
    <w:rsid w:val="005C6B74"/>
    <w:rsid w:val="005D0293"/>
    <w:rsid w:val="005D0ED1"/>
    <w:rsid w:val="005D2037"/>
    <w:rsid w:val="005D382D"/>
    <w:rsid w:val="005D3CF4"/>
    <w:rsid w:val="005D41A2"/>
    <w:rsid w:val="005D473E"/>
    <w:rsid w:val="005D4D58"/>
    <w:rsid w:val="005D4F20"/>
    <w:rsid w:val="005D69FB"/>
    <w:rsid w:val="005D7CF0"/>
    <w:rsid w:val="005E145B"/>
    <w:rsid w:val="005E14B1"/>
    <w:rsid w:val="005E312A"/>
    <w:rsid w:val="005E366D"/>
    <w:rsid w:val="005E4208"/>
    <w:rsid w:val="005E424E"/>
    <w:rsid w:val="005E4852"/>
    <w:rsid w:val="005E4A10"/>
    <w:rsid w:val="005E4C51"/>
    <w:rsid w:val="005E510E"/>
    <w:rsid w:val="005E5244"/>
    <w:rsid w:val="005E52E8"/>
    <w:rsid w:val="005E561B"/>
    <w:rsid w:val="005E6EFD"/>
    <w:rsid w:val="005E7887"/>
    <w:rsid w:val="005E7D37"/>
    <w:rsid w:val="005F064F"/>
    <w:rsid w:val="005F0C80"/>
    <w:rsid w:val="005F107F"/>
    <w:rsid w:val="005F1F9B"/>
    <w:rsid w:val="005F3233"/>
    <w:rsid w:val="005F37F3"/>
    <w:rsid w:val="005F3CE9"/>
    <w:rsid w:val="005F3D32"/>
    <w:rsid w:val="005F3F9E"/>
    <w:rsid w:val="005F4136"/>
    <w:rsid w:val="005F4A86"/>
    <w:rsid w:val="005F4F6B"/>
    <w:rsid w:val="005F52A7"/>
    <w:rsid w:val="005F52D6"/>
    <w:rsid w:val="005F5EFB"/>
    <w:rsid w:val="005F682B"/>
    <w:rsid w:val="005F69B3"/>
    <w:rsid w:val="005F6AA6"/>
    <w:rsid w:val="005F6D4F"/>
    <w:rsid w:val="00600207"/>
    <w:rsid w:val="006033E4"/>
    <w:rsid w:val="00603727"/>
    <w:rsid w:val="00603C84"/>
    <w:rsid w:val="00603CA7"/>
    <w:rsid w:val="00604193"/>
    <w:rsid w:val="00604263"/>
    <w:rsid w:val="00604A1D"/>
    <w:rsid w:val="0060584C"/>
    <w:rsid w:val="00607428"/>
    <w:rsid w:val="0060777F"/>
    <w:rsid w:val="00607AAB"/>
    <w:rsid w:val="00610E47"/>
    <w:rsid w:val="00611BA0"/>
    <w:rsid w:val="00612C22"/>
    <w:rsid w:val="00613247"/>
    <w:rsid w:val="0061451A"/>
    <w:rsid w:val="00615782"/>
    <w:rsid w:val="00617471"/>
    <w:rsid w:val="006177E2"/>
    <w:rsid w:val="00617A62"/>
    <w:rsid w:val="00617E0C"/>
    <w:rsid w:val="00620638"/>
    <w:rsid w:val="00620D10"/>
    <w:rsid w:val="00621232"/>
    <w:rsid w:val="00621EB2"/>
    <w:rsid w:val="0062229A"/>
    <w:rsid w:val="006223C8"/>
    <w:rsid w:val="0062269F"/>
    <w:rsid w:val="00622741"/>
    <w:rsid w:val="00622A55"/>
    <w:rsid w:val="006230A1"/>
    <w:rsid w:val="006240ED"/>
    <w:rsid w:val="006241F9"/>
    <w:rsid w:val="006245FA"/>
    <w:rsid w:val="006249BF"/>
    <w:rsid w:val="00625B98"/>
    <w:rsid w:val="00625D7A"/>
    <w:rsid w:val="006260D5"/>
    <w:rsid w:val="006260E8"/>
    <w:rsid w:val="0062652E"/>
    <w:rsid w:val="00627068"/>
    <w:rsid w:val="00627685"/>
    <w:rsid w:val="00627FB9"/>
    <w:rsid w:val="006306E8"/>
    <w:rsid w:val="00631AFD"/>
    <w:rsid w:val="0063231E"/>
    <w:rsid w:val="00632877"/>
    <w:rsid w:val="006329B9"/>
    <w:rsid w:val="00632A63"/>
    <w:rsid w:val="00633393"/>
    <w:rsid w:val="00633A07"/>
    <w:rsid w:val="006344C2"/>
    <w:rsid w:val="0063458F"/>
    <w:rsid w:val="00635687"/>
    <w:rsid w:val="00635A15"/>
    <w:rsid w:val="00635F96"/>
    <w:rsid w:val="0063602C"/>
    <w:rsid w:val="006367E5"/>
    <w:rsid w:val="0063687E"/>
    <w:rsid w:val="00637BE2"/>
    <w:rsid w:val="00637C0A"/>
    <w:rsid w:val="00640CF8"/>
    <w:rsid w:val="00641866"/>
    <w:rsid w:val="0064277C"/>
    <w:rsid w:val="00643D13"/>
    <w:rsid w:val="0064537C"/>
    <w:rsid w:val="006453FA"/>
    <w:rsid w:val="00645523"/>
    <w:rsid w:val="00645AA2"/>
    <w:rsid w:val="00645D95"/>
    <w:rsid w:val="0065265A"/>
    <w:rsid w:val="00652A13"/>
    <w:rsid w:val="00652E43"/>
    <w:rsid w:val="00653C88"/>
    <w:rsid w:val="00653E44"/>
    <w:rsid w:val="00653E6F"/>
    <w:rsid w:val="00654067"/>
    <w:rsid w:val="00654B12"/>
    <w:rsid w:val="00654C5F"/>
    <w:rsid w:val="00655629"/>
    <w:rsid w:val="00656913"/>
    <w:rsid w:val="006579F7"/>
    <w:rsid w:val="00657A0D"/>
    <w:rsid w:val="00657ED0"/>
    <w:rsid w:val="00657EE5"/>
    <w:rsid w:val="00661A44"/>
    <w:rsid w:val="00661C05"/>
    <w:rsid w:val="0066321E"/>
    <w:rsid w:val="006659FE"/>
    <w:rsid w:val="006662C6"/>
    <w:rsid w:val="00666331"/>
    <w:rsid w:val="00666C5F"/>
    <w:rsid w:val="00666F7C"/>
    <w:rsid w:val="0066718D"/>
    <w:rsid w:val="0066757F"/>
    <w:rsid w:val="006675E6"/>
    <w:rsid w:val="00670312"/>
    <w:rsid w:val="006708C3"/>
    <w:rsid w:val="00670C60"/>
    <w:rsid w:val="00671A06"/>
    <w:rsid w:val="00671B09"/>
    <w:rsid w:val="006724B4"/>
    <w:rsid w:val="00672A69"/>
    <w:rsid w:val="00672CA5"/>
    <w:rsid w:val="006747F4"/>
    <w:rsid w:val="0067508C"/>
    <w:rsid w:val="006763C7"/>
    <w:rsid w:val="00676F77"/>
    <w:rsid w:val="006779BE"/>
    <w:rsid w:val="00681079"/>
    <w:rsid w:val="0068166A"/>
    <w:rsid w:val="0068174D"/>
    <w:rsid w:val="00681862"/>
    <w:rsid w:val="00682716"/>
    <w:rsid w:val="00683A60"/>
    <w:rsid w:val="00683C03"/>
    <w:rsid w:val="00684039"/>
    <w:rsid w:val="006842E2"/>
    <w:rsid w:val="006843DD"/>
    <w:rsid w:val="0068524D"/>
    <w:rsid w:val="0068618E"/>
    <w:rsid w:val="00686D39"/>
    <w:rsid w:val="00686D54"/>
    <w:rsid w:val="00687C56"/>
    <w:rsid w:val="006905C8"/>
    <w:rsid w:val="00690654"/>
    <w:rsid w:val="00690FD7"/>
    <w:rsid w:val="00691C57"/>
    <w:rsid w:val="00693377"/>
    <w:rsid w:val="0069339A"/>
    <w:rsid w:val="006936F3"/>
    <w:rsid w:val="006943E5"/>
    <w:rsid w:val="00694A96"/>
    <w:rsid w:val="00695797"/>
    <w:rsid w:val="006969A3"/>
    <w:rsid w:val="00697D44"/>
    <w:rsid w:val="00697E52"/>
    <w:rsid w:val="006A2584"/>
    <w:rsid w:val="006A2B32"/>
    <w:rsid w:val="006A2E80"/>
    <w:rsid w:val="006A37B3"/>
    <w:rsid w:val="006A3CFA"/>
    <w:rsid w:val="006A4A38"/>
    <w:rsid w:val="006A682E"/>
    <w:rsid w:val="006A6B8B"/>
    <w:rsid w:val="006A790A"/>
    <w:rsid w:val="006B0169"/>
    <w:rsid w:val="006B0695"/>
    <w:rsid w:val="006B10C9"/>
    <w:rsid w:val="006B1C44"/>
    <w:rsid w:val="006B250E"/>
    <w:rsid w:val="006B2BA0"/>
    <w:rsid w:val="006B345C"/>
    <w:rsid w:val="006B3468"/>
    <w:rsid w:val="006B379E"/>
    <w:rsid w:val="006B4B36"/>
    <w:rsid w:val="006B4D4E"/>
    <w:rsid w:val="006B5388"/>
    <w:rsid w:val="006B6EDF"/>
    <w:rsid w:val="006B76B8"/>
    <w:rsid w:val="006B78B8"/>
    <w:rsid w:val="006C03DE"/>
    <w:rsid w:val="006C1A6F"/>
    <w:rsid w:val="006C378E"/>
    <w:rsid w:val="006C3ABA"/>
    <w:rsid w:val="006C3C54"/>
    <w:rsid w:val="006C4A78"/>
    <w:rsid w:val="006C4DF9"/>
    <w:rsid w:val="006C51C1"/>
    <w:rsid w:val="006C564D"/>
    <w:rsid w:val="006C5AB3"/>
    <w:rsid w:val="006C6249"/>
    <w:rsid w:val="006C6398"/>
    <w:rsid w:val="006C6697"/>
    <w:rsid w:val="006C6B9B"/>
    <w:rsid w:val="006C734F"/>
    <w:rsid w:val="006C79F1"/>
    <w:rsid w:val="006C7DFF"/>
    <w:rsid w:val="006D0227"/>
    <w:rsid w:val="006D10F4"/>
    <w:rsid w:val="006D1369"/>
    <w:rsid w:val="006D15C1"/>
    <w:rsid w:val="006D197C"/>
    <w:rsid w:val="006D2ADD"/>
    <w:rsid w:val="006D3878"/>
    <w:rsid w:val="006D404B"/>
    <w:rsid w:val="006D4F92"/>
    <w:rsid w:val="006D546E"/>
    <w:rsid w:val="006D5743"/>
    <w:rsid w:val="006D62F2"/>
    <w:rsid w:val="006D646C"/>
    <w:rsid w:val="006D6750"/>
    <w:rsid w:val="006D67C8"/>
    <w:rsid w:val="006D7014"/>
    <w:rsid w:val="006E06DC"/>
    <w:rsid w:val="006E08CA"/>
    <w:rsid w:val="006E1335"/>
    <w:rsid w:val="006E1409"/>
    <w:rsid w:val="006E2C10"/>
    <w:rsid w:val="006E2FEE"/>
    <w:rsid w:val="006E40C9"/>
    <w:rsid w:val="006E4BB6"/>
    <w:rsid w:val="006E54D5"/>
    <w:rsid w:val="006E568D"/>
    <w:rsid w:val="006E5C1D"/>
    <w:rsid w:val="006E5EA4"/>
    <w:rsid w:val="006E613D"/>
    <w:rsid w:val="006E6F28"/>
    <w:rsid w:val="006E7F3D"/>
    <w:rsid w:val="006F0A04"/>
    <w:rsid w:val="006F0BBF"/>
    <w:rsid w:val="006F0E64"/>
    <w:rsid w:val="006F298F"/>
    <w:rsid w:val="006F325A"/>
    <w:rsid w:val="006F40AD"/>
    <w:rsid w:val="006F4186"/>
    <w:rsid w:val="006F45AB"/>
    <w:rsid w:val="006F5C48"/>
    <w:rsid w:val="006F5C8C"/>
    <w:rsid w:val="006F64FF"/>
    <w:rsid w:val="006F6800"/>
    <w:rsid w:val="006F6F3B"/>
    <w:rsid w:val="006F7AEB"/>
    <w:rsid w:val="00700426"/>
    <w:rsid w:val="007006C6"/>
    <w:rsid w:val="0070076C"/>
    <w:rsid w:val="0070111C"/>
    <w:rsid w:val="007023DF"/>
    <w:rsid w:val="007027E0"/>
    <w:rsid w:val="00702E9B"/>
    <w:rsid w:val="007039F4"/>
    <w:rsid w:val="00704394"/>
    <w:rsid w:val="00704628"/>
    <w:rsid w:val="0070483C"/>
    <w:rsid w:val="00704885"/>
    <w:rsid w:val="00704CA5"/>
    <w:rsid w:val="00705A0B"/>
    <w:rsid w:val="00705BDD"/>
    <w:rsid w:val="007066B4"/>
    <w:rsid w:val="007071B8"/>
    <w:rsid w:val="00710DFA"/>
    <w:rsid w:val="00710DFF"/>
    <w:rsid w:val="0071112F"/>
    <w:rsid w:val="007113D2"/>
    <w:rsid w:val="00713213"/>
    <w:rsid w:val="0071342B"/>
    <w:rsid w:val="00714FB4"/>
    <w:rsid w:val="0071567D"/>
    <w:rsid w:val="0071574B"/>
    <w:rsid w:val="007159AE"/>
    <w:rsid w:val="00715A6C"/>
    <w:rsid w:val="00715F37"/>
    <w:rsid w:val="00716531"/>
    <w:rsid w:val="00716F5F"/>
    <w:rsid w:val="00716F6B"/>
    <w:rsid w:val="007172D6"/>
    <w:rsid w:val="00720048"/>
    <w:rsid w:val="0072047D"/>
    <w:rsid w:val="00720DF7"/>
    <w:rsid w:val="00720F0D"/>
    <w:rsid w:val="007210DE"/>
    <w:rsid w:val="00721453"/>
    <w:rsid w:val="00721A6E"/>
    <w:rsid w:val="00721C57"/>
    <w:rsid w:val="00722797"/>
    <w:rsid w:val="007233B5"/>
    <w:rsid w:val="00723934"/>
    <w:rsid w:val="00723C3D"/>
    <w:rsid w:val="007244DF"/>
    <w:rsid w:val="00724A37"/>
    <w:rsid w:val="00725C41"/>
    <w:rsid w:val="007260F2"/>
    <w:rsid w:val="00726278"/>
    <w:rsid w:val="007270EE"/>
    <w:rsid w:val="00727385"/>
    <w:rsid w:val="007275A6"/>
    <w:rsid w:val="00727F14"/>
    <w:rsid w:val="00731182"/>
    <w:rsid w:val="007313A9"/>
    <w:rsid w:val="00731CFE"/>
    <w:rsid w:val="0073294E"/>
    <w:rsid w:val="00733861"/>
    <w:rsid w:val="00733CD3"/>
    <w:rsid w:val="00733E11"/>
    <w:rsid w:val="0073495D"/>
    <w:rsid w:val="00735176"/>
    <w:rsid w:val="00735EF6"/>
    <w:rsid w:val="00736F9B"/>
    <w:rsid w:val="007374CC"/>
    <w:rsid w:val="00740DA0"/>
    <w:rsid w:val="00740FA2"/>
    <w:rsid w:val="00740FD2"/>
    <w:rsid w:val="007442D4"/>
    <w:rsid w:val="00744699"/>
    <w:rsid w:val="00745915"/>
    <w:rsid w:val="00746F1E"/>
    <w:rsid w:val="00747099"/>
    <w:rsid w:val="00747908"/>
    <w:rsid w:val="007510AB"/>
    <w:rsid w:val="00751B94"/>
    <w:rsid w:val="00753C59"/>
    <w:rsid w:val="0075418C"/>
    <w:rsid w:val="00755417"/>
    <w:rsid w:val="00755636"/>
    <w:rsid w:val="00755D53"/>
    <w:rsid w:val="007568F4"/>
    <w:rsid w:val="00757551"/>
    <w:rsid w:val="00757B03"/>
    <w:rsid w:val="00761228"/>
    <w:rsid w:val="007615D6"/>
    <w:rsid w:val="0076198B"/>
    <w:rsid w:val="007620F9"/>
    <w:rsid w:val="00762669"/>
    <w:rsid w:val="00762E31"/>
    <w:rsid w:val="00763BD7"/>
    <w:rsid w:val="007641DE"/>
    <w:rsid w:val="007657C2"/>
    <w:rsid w:val="00765A06"/>
    <w:rsid w:val="00766848"/>
    <w:rsid w:val="00766F65"/>
    <w:rsid w:val="0076781E"/>
    <w:rsid w:val="007702B2"/>
    <w:rsid w:val="007702D8"/>
    <w:rsid w:val="00771C4F"/>
    <w:rsid w:val="00773634"/>
    <w:rsid w:val="0077528F"/>
    <w:rsid w:val="007761B3"/>
    <w:rsid w:val="0077791D"/>
    <w:rsid w:val="00777ACD"/>
    <w:rsid w:val="00777D4E"/>
    <w:rsid w:val="007804D0"/>
    <w:rsid w:val="00780689"/>
    <w:rsid w:val="00780A12"/>
    <w:rsid w:val="007816BD"/>
    <w:rsid w:val="00782010"/>
    <w:rsid w:val="00782B9E"/>
    <w:rsid w:val="00782DE4"/>
    <w:rsid w:val="00784055"/>
    <w:rsid w:val="0078418E"/>
    <w:rsid w:val="007841BB"/>
    <w:rsid w:val="007842B8"/>
    <w:rsid w:val="007842FE"/>
    <w:rsid w:val="007845BD"/>
    <w:rsid w:val="00784850"/>
    <w:rsid w:val="0078525F"/>
    <w:rsid w:val="00785DD9"/>
    <w:rsid w:val="007863D9"/>
    <w:rsid w:val="00787029"/>
    <w:rsid w:val="00787B0A"/>
    <w:rsid w:val="00790007"/>
    <w:rsid w:val="007901CD"/>
    <w:rsid w:val="00790AEE"/>
    <w:rsid w:val="00791493"/>
    <w:rsid w:val="00792249"/>
    <w:rsid w:val="00792A60"/>
    <w:rsid w:val="00792B1A"/>
    <w:rsid w:val="00793122"/>
    <w:rsid w:val="00793D3D"/>
    <w:rsid w:val="00794BED"/>
    <w:rsid w:val="00794BF5"/>
    <w:rsid w:val="00794C65"/>
    <w:rsid w:val="00794F26"/>
    <w:rsid w:val="0079708D"/>
    <w:rsid w:val="007972D2"/>
    <w:rsid w:val="007A0778"/>
    <w:rsid w:val="007A0BA9"/>
    <w:rsid w:val="007A1907"/>
    <w:rsid w:val="007A229D"/>
    <w:rsid w:val="007A22E8"/>
    <w:rsid w:val="007A2997"/>
    <w:rsid w:val="007A39A0"/>
    <w:rsid w:val="007A3CDB"/>
    <w:rsid w:val="007A592B"/>
    <w:rsid w:val="007A636B"/>
    <w:rsid w:val="007A63D4"/>
    <w:rsid w:val="007A792E"/>
    <w:rsid w:val="007A7A03"/>
    <w:rsid w:val="007B2C66"/>
    <w:rsid w:val="007B3948"/>
    <w:rsid w:val="007B5547"/>
    <w:rsid w:val="007B55F9"/>
    <w:rsid w:val="007B5A53"/>
    <w:rsid w:val="007B603C"/>
    <w:rsid w:val="007C0488"/>
    <w:rsid w:val="007C0AC1"/>
    <w:rsid w:val="007C0FD5"/>
    <w:rsid w:val="007C154F"/>
    <w:rsid w:val="007C19F7"/>
    <w:rsid w:val="007C2490"/>
    <w:rsid w:val="007C260B"/>
    <w:rsid w:val="007C295D"/>
    <w:rsid w:val="007C336E"/>
    <w:rsid w:val="007C36D8"/>
    <w:rsid w:val="007C3717"/>
    <w:rsid w:val="007C3B95"/>
    <w:rsid w:val="007C5319"/>
    <w:rsid w:val="007C5A78"/>
    <w:rsid w:val="007C5A95"/>
    <w:rsid w:val="007C5ECD"/>
    <w:rsid w:val="007C61ED"/>
    <w:rsid w:val="007C66B0"/>
    <w:rsid w:val="007C67E5"/>
    <w:rsid w:val="007C6A7A"/>
    <w:rsid w:val="007C7138"/>
    <w:rsid w:val="007C759B"/>
    <w:rsid w:val="007C76AF"/>
    <w:rsid w:val="007C7F9C"/>
    <w:rsid w:val="007D046E"/>
    <w:rsid w:val="007D1702"/>
    <w:rsid w:val="007D208C"/>
    <w:rsid w:val="007D2155"/>
    <w:rsid w:val="007D26D4"/>
    <w:rsid w:val="007D349B"/>
    <w:rsid w:val="007D411C"/>
    <w:rsid w:val="007D4375"/>
    <w:rsid w:val="007D46F6"/>
    <w:rsid w:val="007E1E42"/>
    <w:rsid w:val="007E1FE1"/>
    <w:rsid w:val="007E29A6"/>
    <w:rsid w:val="007E2F57"/>
    <w:rsid w:val="007E3344"/>
    <w:rsid w:val="007E3A2F"/>
    <w:rsid w:val="007E500F"/>
    <w:rsid w:val="007F0272"/>
    <w:rsid w:val="007F08BB"/>
    <w:rsid w:val="007F1394"/>
    <w:rsid w:val="007F1789"/>
    <w:rsid w:val="007F1DBB"/>
    <w:rsid w:val="007F20E6"/>
    <w:rsid w:val="007F31CB"/>
    <w:rsid w:val="007F3574"/>
    <w:rsid w:val="007F3683"/>
    <w:rsid w:val="007F3DE9"/>
    <w:rsid w:val="007F46C9"/>
    <w:rsid w:val="007F4C56"/>
    <w:rsid w:val="007F51E9"/>
    <w:rsid w:val="007F5461"/>
    <w:rsid w:val="007F5F26"/>
    <w:rsid w:val="007F6616"/>
    <w:rsid w:val="0080036D"/>
    <w:rsid w:val="0080064C"/>
    <w:rsid w:val="00800A1A"/>
    <w:rsid w:val="008019CD"/>
    <w:rsid w:val="00801F6B"/>
    <w:rsid w:val="00802616"/>
    <w:rsid w:val="0080369A"/>
    <w:rsid w:val="00803E4F"/>
    <w:rsid w:val="00805365"/>
    <w:rsid w:val="00805BAD"/>
    <w:rsid w:val="0080610C"/>
    <w:rsid w:val="008100CD"/>
    <w:rsid w:val="00810702"/>
    <w:rsid w:val="0081095E"/>
    <w:rsid w:val="0081134C"/>
    <w:rsid w:val="0081171E"/>
    <w:rsid w:val="00811BEB"/>
    <w:rsid w:val="00813588"/>
    <w:rsid w:val="008135F8"/>
    <w:rsid w:val="008138B2"/>
    <w:rsid w:val="0081429A"/>
    <w:rsid w:val="00814F34"/>
    <w:rsid w:val="008166D4"/>
    <w:rsid w:val="00817462"/>
    <w:rsid w:val="00817CB2"/>
    <w:rsid w:val="00820194"/>
    <w:rsid w:val="008202DE"/>
    <w:rsid w:val="00820992"/>
    <w:rsid w:val="00820EF6"/>
    <w:rsid w:val="0082157C"/>
    <w:rsid w:val="00821AC3"/>
    <w:rsid w:val="00821F66"/>
    <w:rsid w:val="00822C02"/>
    <w:rsid w:val="008243F0"/>
    <w:rsid w:val="008246FA"/>
    <w:rsid w:val="00824960"/>
    <w:rsid w:val="00824B7A"/>
    <w:rsid w:val="00824E31"/>
    <w:rsid w:val="0082505E"/>
    <w:rsid w:val="008258E5"/>
    <w:rsid w:val="0082593C"/>
    <w:rsid w:val="00826005"/>
    <w:rsid w:val="00826C8C"/>
    <w:rsid w:val="0082703F"/>
    <w:rsid w:val="00827505"/>
    <w:rsid w:val="00830F68"/>
    <w:rsid w:val="00831113"/>
    <w:rsid w:val="00831969"/>
    <w:rsid w:val="00832294"/>
    <w:rsid w:val="008326ED"/>
    <w:rsid w:val="008339D6"/>
    <w:rsid w:val="00833BDE"/>
    <w:rsid w:val="00833EA9"/>
    <w:rsid w:val="00834A3F"/>
    <w:rsid w:val="00834BCA"/>
    <w:rsid w:val="00835904"/>
    <w:rsid w:val="0083621D"/>
    <w:rsid w:val="00836BCA"/>
    <w:rsid w:val="00837B1E"/>
    <w:rsid w:val="00837EF1"/>
    <w:rsid w:val="008403D6"/>
    <w:rsid w:val="00840A8F"/>
    <w:rsid w:val="00841528"/>
    <w:rsid w:val="00842685"/>
    <w:rsid w:val="00843746"/>
    <w:rsid w:val="00844DCF"/>
    <w:rsid w:val="0084523B"/>
    <w:rsid w:val="0084563D"/>
    <w:rsid w:val="00846142"/>
    <w:rsid w:val="00846BBD"/>
    <w:rsid w:val="0084759A"/>
    <w:rsid w:val="00847C08"/>
    <w:rsid w:val="0085102C"/>
    <w:rsid w:val="00851734"/>
    <w:rsid w:val="00853B8C"/>
    <w:rsid w:val="00853BA5"/>
    <w:rsid w:val="00853E58"/>
    <w:rsid w:val="00854203"/>
    <w:rsid w:val="008542B9"/>
    <w:rsid w:val="00854413"/>
    <w:rsid w:val="00855438"/>
    <w:rsid w:val="008557DE"/>
    <w:rsid w:val="008561A1"/>
    <w:rsid w:val="0085668D"/>
    <w:rsid w:val="00856F4A"/>
    <w:rsid w:val="00857827"/>
    <w:rsid w:val="00857BB7"/>
    <w:rsid w:val="00857E19"/>
    <w:rsid w:val="00860206"/>
    <w:rsid w:val="00860D97"/>
    <w:rsid w:val="0086301D"/>
    <w:rsid w:val="00863B19"/>
    <w:rsid w:val="00864E35"/>
    <w:rsid w:val="0086539B"/>
    <w:rsid w:val="0086556F"/>
    <w:rsid w:val="008658F5"/>
    <w:rsid w:val="008660D0"/>
    <w:rsid w:val="00866A3A"/>
    <w:rsid w:val="00866F52"/>
    <w:rsid w:val="0086778A"/>
    <w:rsid w:val="00867A82"/>
    <w:rsid w:val="008704E7"/>
    <w:rsid w:val="00870C65"/>
    <w:rsid w:val="00871D8D"/>
    <w:rsid w:val="00871DD8"/>
    <w:rsid w:val="00872059"/>
    <w:rsid w:val="008737AD"/>
    <w:rsid w:val="0087405F"/>
    <w:rsid w:val="008747CB"/>
    <w:rsid w:val="0087492A"/>
    <w:rsid w:val="00874A91"/>
    <w:rsid w:val="00874B90"/>
    <w:rsid w:val="00875A49"/>
    <w:rsid w:val="00875C02"/>
    <w:rsid w:val="008763B7"/>
    <w:rsid w:val="00876B64"/>
    <w:rsid w:val="00876EAC"/>
    <w:rsid w:val="00880217"/>
    <w:rsid w:val="00880F74"/>
    <w:rsid w:val="008813A3"/>
    <w:rsid w:val="00881B6A"/>
    <w:rsid w:val="008831F6"/>
    <w:rsid w:val="008835C0"/>
    <w:rsid w:val="008837AC"/>
    <w:rsid w:val="00884094"/>
    <w:rsid w:val="00885559"/>
    <w:rsid w:val="008856EE"/>
    <w:rsid w:val="00885A89"/>
    <w:rsid w:val="0088602E"/>
    <w:rsid w:val="008875EA"/>
    <w:rsid w:val="00887A8E"/>
    <w:rsid w:val="008904C0"/>
    <w:rsid w:val="008904E5"/>
    <w:rsid w:val="00890644"/>
    <w:rsid w:val="00892490"/>
    <w:rsid w:val="00892992"/>
    <w:rsid w:val="00893C07"/>
    <w:rsid w:val="00893FF1"/>
    <w:rsid w:val="00894CC2"/>
    <w:rsid w:val="00895A85"/>
    <w:rsid w:val="00895E8B"/>
    <w:rsid w:val="00896FEF"/>
    <w:rsid w:val="008A0A3A"/>
    <w:rsid w:val="008A0E5E"/>
    <w:rsid w:val="008A113A"/>
    <w:rsid w:val="008A124E"/>
    <w:rsid w:val="008A1678"/>
    <w:rsid w:val="008A184C"/>
    <w:rsid w:val="008A1DA1"/>
    <w:rsid w:val="008A234D"/>
    <w:rsid w:val="008A2625"/>
    <w:rsid w:val="008A42FE"/>
    <w:rsid w:val="008A58CF"/>
    <w:rsid w:val="008A6335"/>
    <w:rsid w:val="008B0F46"/>
    <w:rsid w:val="008B1754"/>
    <w:rsid w:val="008B222D"/>
    <w:rsid w:val="008B2C88"/>
    <w:rsid w:val="008B2DF5"/>
    <w:rsid w:val="008B2DF9"/>
    <w:rsid w:val="008B3B5C"/>
    <w:rsid w:val="008B3C71"/>
    <w:rsid w:val="008B3F21"/>
    <w:rsid w:val="008B42E3"/>
    <w:rsid w:val="008B4743"/>
    <w:rsid w:val="008B5933"/>
    <w:rsid w:val="008B5CD6"/>
    <w:rsid w:val="008B6452"/>
    <w:rsid w:val="008B700F"/>
    <w:rsid w:val="008C0057"/>
    <w:rsid w:val="008C0178"/>
    <w:rsid w:val="008C017B"/>
    <w:rsid w:val="008C02D8"/>
    <w:rsid w:val="008C084D"/>
    <w:rsid w:val="008C0860"/>
    <w:rsid w:val="008C089A"/>
    <w:rsid w:val="008C10D9"/>
    <w:rsid w:val="008C3BC8"/>
    <w:rsid w:val="008C4EB9"/>
    <w:rsid w:val="008C57DB"/>
    <w:rsid w:val="008C6139"/>
    <w:rsid w:val="008C6DBC"/>
    <w:rsid w:val="008D013E"/>
    <w:rsid w:val="008D05B9"/>
    <w:rsid w:val="008D070E"/>
    <w:rsid w:val="008D07AF"/>
    <w:rsid w:val="008D085B"/>
    <w:rsid w:val="008D0B99"/>
    <w:rsid w:val="008D0E8F"/>
    <w:rsid w:val="008D1C65"/>
    <w:rsid w:val="008D2048"/>
    <w:rsid w:val="008D22CF"/>
    <w:rsid w:val="008D29D5"/>
    <w:rsid w:val="008D4254"/>
    <w:rsid w:val="008D4750"/>
    <w:rsid w:val="008D4DEA"/>
    <w:rsid w:val="008D51C9"/>
    <w:rsid w:val="008D55C4"/>
    <w:rsid w:val="008D5663"/>
    <w:rsid w:val="008D5A61"/>
    <w:rsid w:val="008D7060"/>
    <w:rsid w:val="008D7E97"/>
    <w:rsid w:val="008E0677"/>
    <w:rsid w:val="008E0CBC"/>
    <w:rsid w:val="008E140A"/>
    <w:rsid w:val="008E144F"/>
    <w:rsid w:val="008E14DA"/>
    <w:rsid w:val="008E1912"/>
    <w:rsid w:val="008E198B"/>
    <w:rsid w:val="008E242E"/>
    <w:rsid w:val="008E289A"/>
    <w:rsid w:val="008E2AD1"/>
    <w:rsid w:val="008E3136"/>
    <w:rsid w:val="008E323D"/>
    <w:rsid w:val="008E410F"/>
    <w:rsid w:val="008E41D2"/>
    <w:rsid w:val="008E43CE"/>
    <w:rsid w:val="008E4B80"/>
    <w:rsid w:val="008E55D1"/>
    <w:rsid w:val="008E5BC4"/>
    <w:rsid w:val="008E6AA9"/>
    <w:rsid w:val="008E792B"/>
    <w:rsid w:val="008F0B09"/>
    <w:rsid w:val="008F1652"/>
    <w:rsid w:val="008F1C2E"/>
    <w:rsid w:val="008F1DE4"/>
    <w:rsid w:val="008F23B1"/>
    <w:rsid w:val="008F2876"/>
    <w:rsid w:val="008F3155"/>
    <w:rsid w:val="008F353E"/>
    <w:rsid w:val="008F358A"/>
    <w:rsid w:val="008F3BA8"/>
    <w:rsid w:val="008F418D"/>
    <w:rsid w:val="008F43E4"/>
    <w:rsid w:val="008F4DDC"/>
    <w:rsid w:val="008F5AD0"/>
    <w:rsid w:val="008F6BCC"/>
    <w:rsid w:val="008F71F0"/>
    <w:rsid w:val="008F724E"/>
    <w:rsid w:val="008F7642"/>
    <w:rsid w:val="008F7690"/>
    <w:rsid w:val="008F78E1"/>
    <w:rsid w:val="009004AD"/>
    <w:rsid w:val="00900569"/>
    <w:rsid w:val="00900F47"/>
    <w:rsid w:val="00901C51"/>
    <w:rsid w:val="00902C1F"/>
    <w:rsid w:val="00903662"/>
    <w:rsid w:val="00903B4C"/>
    <w:rsid w:val="00904281"/>
    <w:rsid w:val="00904DDB"/>
    <w:rsid w:val="00904E28"/>
    <w:rsid w:val="009058C4"/>
    <w:rsid w:val="00905D5E"/>
    <w:rsid w:val="009060BA"/>
    <w:rsid w:val="0090701F"/>
    <w:rsid w:val="009070E1"/>
    <w:rsid w:val="00907709"/>
    <w:rsid w:val="00907A4A"/>
    <w:rsid w:val="009104F4"/>
    <w:rsid w:val="0091095C"/>
    <w:rsid w:val="00910E4A"/>
    <w:rsid w:val="0091114A"/>
    <w:rsid w:val="00912225"/>
    <w:rsid w:val="009125DF"/>
    <w:rsid w:val="009127AA"/>
    <w:rsid w:val="00912C97"/>
    <w:rsid w:val="00913880"/>
    <w:rsid w:val="00913C2F"/>
    <w:rsid w:val="00914167"/>
    <w:rsid w:val="009148E2"/>
    <w:rsid w:val="00914951"/>
    <w:rsid w:val="00916323"/>
    <w:rsid w:val="00916B94"/>
    <w:rsid w:val="0091714D"/>
    <w:rsid w:val="00917D19"/>
    <w:rsid w:val="0092023D"/>
    <w:rsid w:val="00920CB2"/>
    <w:rsid w:val="00921099"/>
    <w:rsid w:val="00921A7B"/>
    <w:rsid w:val="00921F9B"/>
    <w:rsid w:val="00922130"/>
    <w:rsid w:val="009223AC"/>
    <w:rsid w:val="009227F4"/>
    <w:rsid w:val="00922AEC"/>
    <w:rsid w:val="00923166"/>
    <w:rsid w:val="00923BDC"/>
    <w:rsid w:val="00925214"/>
    <w:rsid w:val="00925C80"/>
    <w:rsid w:val="00927E42"/>
    <w:rsid w:val="00927EAE"/>
    <w:rsid w:val="00930AEA"/>
    <w:rsid w:val="00932D1A"/>
    <w:rsid w:val="00932E28"/>
    <w:rsid w:val="00932FE8"/>
    <w:rsid w:val="009332BA"/>
    <w:rsid w:val="00933742"/>
    <w:rsid w:val="00933D09"/>
    <w:rsid w:val="00934017"/>
    <w:rsid w:val="00934B01"/>
    <w:rsid w:val="00934E40"/>
    <w:rsid w:val="0093518A"/>
    <w:rsid w:val="009366A3"/>
    <w:rsid w:val="009366BD"/>
    <w:rsid w:val="00936CA6"/>
    <w:rsid w:val="00937C95"/>
    <w:rsid w:val="00940095"/>
    <w:rsid w:val="009403BA"/>
    <w:rsid w:val="009404AA"/>
    <w:rsid w:val="009409D9"/>
    <w:rsid w:val="00941459"/>
    <w:rsid w:val="00941B26"/>
    <w:rsid w:val="009432BF"/>
    <w:rsid w:val="0094406D"/>
    <w:rsid w:val="009443AF"/>
    <w:rsid w:val="00944578"/>
    <w:rsid w:val="009453A3"/>
    <w:rsid w:val="00945BAD"/>
    <w:rsid w:val="00945F27"/>
    <w:rsid w:val="00950312"/>
    <w:rsid w:val="00950326"/>
    <w:rsid w:val="00951732"/>
    <w:rsid w:val="009517E9"/>
    <w:rsid w:val="009518F3"/>
    <w:rsid w:val="0095234B"/>
    <w:rsid w:val="00952718"/>
    <w:rsid w:val="00953741"/>
    <w:rsid w:val="00953842"/>
    <w:rsid w:val="00953F40"/>
    <w:rsid w:val="00954A77"/>
    <w:rsid w:val="00954AE4"/>
    <w:rsid w:val="00955D21"/>
    <w:rsid w:val="009561B6"/>
    <w:rsid w:val="009563FD"/>
    <w:rsid w:val="00957095"/>
    <w:rsid w:val="00957C33"/>
    <w:rsid w:val="0096022A"/>
    <w:rsid w:val="00960449"/>
    <w:rsid w:val="009618E6"/>
    <w:rsid w:val="00961BFB"/>
    <w:rsid w:val="00962AE8"/>
    <w:rsid w:val="00962B2C"/>
    <w:rsid w:val="00963152"/>
    <w:rsid w:val="009636B5"/>
    <w:rsid w:val="009638E1"/>
    <w:rsid w:val="00963F0C"/>
    <w:rsid w:val="00963F72"/>
    <w:rsid w:val="009646EE"/>
    <w:rsid w:val="00965AEE"/>
    <w:rsid w:val="009667EF"/>
    <w:rsid w:val="00966D9C"/>
    <w:rsid w:val="00966DBA"/>
    <w:rsid w:val="00970897"/>
    <w:rsid w:val="00970C03"/>
    <w:rsid w:val="009723AB"/>
    <w:rsid w:val="009752ED"/>
    <w:rsid w:val="00976073"/>
    <w:rsid w:val="0097738F"/>
    <w:rsid w:val="00977BEB"/>
    <w:rsid w:val="0098072D"/>
    <w:rsid w:val="00981A5A"/>
    <w:rsid w:val="00981F60"/>
    <w:rsid w:val="00982232"/>
    <w:rsid w:val="009822BE"/>
    <w:rsid w:val="009829C2"/>
    <w:rsid w:val="00984EA5"/>
    <w:rsid w:val="00985280"/>
    <w:rsid w:val="009855DA"/>
    <w:rsid w:val="00985967"/>
    <w:rsid w:val="00986CFB"/>
    <w:rsid w:val="009912AD"/>
    <w:rsid w:val="00991CB4"/>
    <w:rsid w:val="00991FA7"/>
    <w:rsid w:val="00992D41"/>
    <w:rsid w:val="00993330"/>
    <w:rsid w:val="00993E8C"/>
    <w:rsid w:val="00994F72"/>
    <w:rsid w:val="009952B7"/>
    <w:rsid w:val="00996C8E"/>
    <w:rsid w:val="00996EEB"/>
    <w:rsid w:val="00997552"/>
    <w:rsid w:val="0099795F"/>
    <w:rsid w:val="009A015C"/>
    <w:rsid w:val="009A04A0"/>
    <w:rsid w:val="009A111A"/>
    <w:rsid w:val="009A2217"/>
    <w:rsid w:val="009A2AC8"/>
    <w:rsid w:val="009A3220"/>
    <w:rsid w:val="009A3F05"/>
    <w:rsid w:val="009A40AC"/>
    <w:rsid w:val="009A4525"/>
    <w:rsid w:val="009A48E5"/>
    <w:rsid w:val="009A4EF8"/>
    <w:rsid w:val="009A65BD"/>
    <w:rsid w:val="009A6C52"/>
    <w:rsid w:val="009A6DD4"/>
    <w:rsid w:val="009A714A"/>
    <w:rsid w:val="009A7A0A"/>
    <w:rsid w:val="009A7F9D"/>
    <w:rsid w:val="009B04AE"/>
    <w:rsid w:val="009B3C2C"/>
    <w:rsid w:val="009B3EE7"/>
    <w:rsid w:val="009B4597"/>
    <w:rsid w:val="009B4A6E"/>
    <w:rsid w:val="009B5076"/>
    <w:rsid w:val="009B5999"/>
    <w:rsid w:val="009B668D"/>
    <w:rsid w:val="009B71D4"/>
    <w:rsid w:val="009B7841"/>
    <w:rsid w:val="009B78EA"/>
    <w:rsid w:val="009C0AC7"/>
    <w:rsid w:val="009C0B4C"/>
    <w:rsid w:val="009C1459"/>
    <w:rsid w:val="009C194A"/>
    <w:rsid w:val="009C1B4E"/>
    <w:rsid w:val="009C1DDB"/>
    <w:rsid w:val="009C2AFE"/>
    <w:rsid w:val="009C2B64"/>
    <w:rsid w:val="009C4BE8"/>
    <w:rsid w:val="009C54E5"/>
    <w:rsid w:val="009C5629"/>
    <w:rsid w:val="009C5C21"/>
    <w:rsid w:val="009C78BE"/>
    <w:rsid w:val="009C7A5D"/>
    <w:rsid w:val="009D00C1"/>
    <w:rsid w:val="009D0111"/>
    <w:rsid w:val="009D0383"/>
    <w:rsid w:val="009D0AC6"/>
    <w:rsid w:val="009D139C"/>
    <w:rsid w:val="009D195A"/>
    <w:rsid w:val="009D1B67"/>
    <w:rsid w:val="009D1C60"/>
    <w:rsid w:val="009D1D6A"/>
    <w:rsid w:val="009D2709"/>
    <w:rsid w:val="009D2761"/>
    <w:rsid w:val="009D372F"/>
    <w:rsid w:val="009D57FC"/>
    <w:rsid w:val="009D69CC"/>
    <w:rsid w:val="009D73F2"/>
    <w:rsid w:val="009E1882"/>
    <w:rsid w:val="009E2568"/>
    <w:rsid w:val="009E31B8"/>
    <w:rsid w:val="009E34A7"/>
    <w:rsid w:val="009E3C84"/>
    <w:rsid w:val="009E4276"/>
    <w:rsid w:val="009E43B5"/>
    <w:rsid w:val="009E4C4D"/>
    <w:rsid w:val="009E4C58"/>
    <w:rsid w:val="009E4E7A"/>
    <w:rsid w:val="009E504F"/>
    <w:rsid w:val="009E6B39"/>
    <w:rsid w:val="009E6C7C"/>
    <w:rsid w:val="009E719E"/>
    <w:rsid w:val="009E7BDC"/>
    <w:rsid w:val="009E7F74"/>
    <w:rsid w:val="009F07B5"/>
    <w:rsid w:val="009F3526"/>
    <w:rsid w:val="009F356D"/>
    <w:rsid w:val="009F3B5F"/>
    <w:rsid w:val="009F5AA2"/>
    <w:rsid w:val="009F5E78"/>
    <w:rsid w:val="009F6A79"/>
    <w:rsid w:val="009F729C"/>
    <w:rsid w:val="00A0056C"/>
    <w:rsid w:val="00A01A0B"/>
    <w:rsid w:val="00A01D6A"/>
    <w:rsid w:val="00A01DC3"/>
    <w:rsid w:val="00A02E92"/>
    <w:rsid w:val="00A040AD"/>
    <w:rsid w:val="00A04231"/>
    <w:rsid w:val="00A04BDD"/>
    <w:rsid w:val="00A051B9"/>
    <w:rsid w:val="00A07055"/>
    <w:rsid w:val="00A0756C"/>
    <w:rsid w:val="00A075D8"/>
    <w:rsid w:val="00A0785C"/>
    <w:rsid w:val="00A078E1"/>
    <w:rsid w:val="00A07A11"/>
    <w:rsid w:val="00A07B6E"/>
    <w:rsid w:val="00A10342"/>
    <w:rsid w:val="00A104C0"/>
    <w:rsid w:val="00A106A4"/>
    <w:rsid w:val="00A1079F"/>
    <w:rsid w:val="00A10D24"/>
    <w:rsid w:val="00A11D92"/>
    <w:rsid w:val="00A12451"/>
    <w:rsid w:val="00A12C8B"/>
    <w:rsid w:val="00A12DA7"/>
    <w:rsid w:val="00A159B6"/>
    <w:rsid w:val="00A162B1"/>
    <w:rsid w:val="00A162C0"/>
    <w:rsid w:val="00A1662D"/>
    <w:rsid w:val="00A17245"/>
    <w:rsid w:val="00A1783B"/>
    <w:rsid w:val="00A2028F"/>
    <w:rsid w:val="00A217D4"/>
    <w:rsid w:val="00A222BE"/>
    <w:rsid w:val="00A231D5"/>
    <w:rsid w:val="00A2365A"/>
    <w:rsid w:val="00A23D6B"/>
    <w:rsid w:val="00A243E2"/>
    <w:rsid w:val="00A24603"/>
    <w:rsid w:val="00A254D2"/>
    <w:rsid w:val="00A25AB6"/>
    <w:rsid w:val="00A25BF3"/>
    <w:rsid w:val="00A2642E"/>
    <w:rsid w:val="00A26809"/>
    <w:rsid w:val="00A26DCC"/>
    <w:rsid w:val="00A2715B"/>
    <w:rsid w:val="00A27225"/>
    <w:rsid w:val="00A276FA"/>
    <w:rsid w:val="00A3021A"/>
    <w:rsid w:val="00A31C8F"/>
    <w:rsid w:val="00A320EF"/>
    <w:rsid w:val="00A321B0"/>
    <w:rsid w:val="00A32BE5"/>
    <w:rsid w:val="00A339EE"/>
    <w:rsid w:val="00A34628"/>
    <w:rsid w:val="00A3470A"/>
    <w:rsid w:val="00A34ED9"/>
    <w:rsid w:val="00A353AE"/>
    <w:rsid w:val="00A35AA3"/>
    <w:rsid w:val="00A37C08"/>
    <w:rsid w:val="00A37C4C"/>
    <w:rsid w:val="00A40003"/>
    <w:rsid w:val="00A40321"/>
    <w:rsid w:val="00A40447"/>
    <w:rsid w:val="00A40676"/>
    <w:rsid w:val="00A40E29"/>
    <w:rsid w:val="00A41140"/>
    <w:rsid w:val="00A41ADA"/>
    <w:rsid w:val="00A42752"/>
    <w:rsid w:val="00A427E5"/>
    <w:rsid w:val="00A42CA5"/>
    <w:rsid w:val="00A42E54"/>
    <w:rsid w:val="00A42F57"/>
    <w:rsid w:val="00A436DB"/>
    <w:rsid w:val="00A4413B"/>
    <w:rsid w:val="00A44478"/>
    <w:rsid w:val="00A4480A"/>
    <w:rsid w:val="00A45135"/>
    <w:rsid w:val="00A4539C"/>
    <w:rsid w:val="00A45AC1"/>
    <w:rsid w:val="00A45C6E"/>
    <w:rsid w:val="00A46B9F"/>
    <w:rsid w:val="00A46C87"/>
    <w:rsid w:val="00A47601"/>
    <w:rsid w:val="00A47743"/>
    <w:rsid w:val="00A51216"/>
    <w:rsid w:val="00A5248B"/>
    <w:rsid w:val="00A5288E"/>
    <w:rsid w:val="00A536FB"/>
    <w:rsid w:val="00A5415D"/>
    <w:rsid w:val="00A542E8"/>
    <w:rsid w:val="00A55872"/>
    <w:rsid w:val="00A55CDD"/>
    <w:rsid w:val="00A55D01"/>
    <w:rsid w:val="00A5656B"/>
    <w:rsid w:val="00A56B75"/>
    <w:rsid w:val="00A57738"/>
    <w:rsid w:val="00A579F4"/>
    <w:rsid w:val="00A57F3E"/>
    <w:rsid w:val="00A60389"/>
    <w:rsid w:val="00A60803"/>
    <w:rsid w:val="00A60886"/>
    <w:rsid w:val="00A60887"/>
    <w:rsid w:val="00A612C9"/>
    <w:rsid w:val="00A63A11"/>
    <w:rsid w:val="00A63BD7"/>
    <w:rsid w:val="00A63D79"/>
    <w:rsid w:val="00A6430C"/>
    <w:rsid w:val="00A64B1C"/>
    <w:rsid w:val="00A64F0E"/>
    <w:rsid w:val="00A6564E"/>
    <w:rsid w:val="00A66214"/>
    <w:rsid w:val="00A6681C"/>
    <w:rsid w:val="00A66EB3"/>
    <w:rsid w:val="00A67066"/>
    <w:rsid w:val="00A67306"/>
    <w:rsid w:val="00A67874"/>
    <w:rsid w:val="00A67D16"/>
    <w:rsid w:val="00A71332"/>
    <w:rsid w:val="00A71421"/>
    <w:rsid w:val="00A72A5A"/>
    <w:rsid w:val="00A73EB7"/>
    <w:rsid w:val="00A73EC7"/>
    <w:rsid w:val="00A7495F"/>
    <w:rsid w:val="00A74BCB"/>
    <w:rsid w:val="00A755E5"/>
    <w:rsid w:val="00A75AF1"/>
    <w:rsid w:val="00A75C53"/>
    <w:rsid w:val="00A75EEC"/>
    <w:rsid w:val="00A76530"/>
    <w:rsid w:val="00A76EC0"/>
    <w:rsid w:val="00A77932"/>
    <w:rsid w:val="00A807AF"/>
    <w:rsid w:val="00A81010"/>
    <w:rsid w:val="00A817A8"/>
    <w:rsid w:val="00A827F6"/>
    <w:rsid w:val="00A82F99"/>
    <w:rsid w:val="00A837BD"/>
    <w:rsid w:val="00A84591"/>
    <w:rsid w:val="00A84AE2"/>
    <w:rsid w:val="00A8536B"/>
    <w:rsid w:val="00A86CF9"/>
    <w:rsid w:val="00A86D38"/>
    <w:rsid w:val="00A86E6C"/>
    <w:rsid w:val="00A877BA"/>
    <w:rsid w:val="00A87CFF"/>
    <w:rsid w:val="00A87F1A"/>
    <w:rsid w:val="00A9013D"/>
    <w:rsid w:val="00A904B8"/>
    <w:rsid w:val="00A904CE"/>
    <w:rsid w:val="00A90A82"/>
    <w:rsid w:val="00A90B0C"/>
    <w:rsid w:val="00A91DA3"/>
    <w:rsid w:val="00A934CA"/>
    <w:rsid w:val="00A9378F"/>
    <w:rsid w:val="00A948C3"/>
    <w:rsid w:val="00A94EC1"/>
    <w:rsid w:val="00A95831"/>
    <w:rsid w:val="00A96A73"/>
    <w:rsid w:val="00A97181"/>
    <w:rsid w:val="00A97A82"/>
    <w:rsid w:val="00A97F4C"/>
    <w:rsid w:val="00AA0341"/>
    <w:rsid w:val="00AA07E6"/>
    <w:rsid w:val="00AA10B4"/>
    <w:rsid w:val="00AA1236"/>
    <w:rsid w:val="00AA1C4D"/>
    <w:rsid w:val="00AA239E"/>
    <w:rsid w:val="00AA26DF"/>
    <w:rsid w:val="00AA2A1A"/>
    <w:rsid w:val="00AA322F"/>
    <w:rsid w:val="00AA422F"/>
    <w:rsid w:val="00AA4CD3"/>
    <w:rsid w:val="00AA5437"/>
    <w:rsid w:val="00AA68CB"/>
    <w:rsid w:val="00AA6A36"/>
    <w:rsid w:val="00AA76B8"/>
    <w:rsid w:val="00AA7CC4"/>
    <w:rsid w:val="00AB0408"/>
    <w:rsid w:val="00AB1E67"/>
    <w:rsid w:val="00AB1E9C"/>
    <w:rsid w:val="00AB2ACD"/>
    <w:rsid w:val="00AB38FD"/>
    <w:rsid w:val="00AB4907"/>
    <w:rsid w:val="00AB4A01"/>
    <w:rsid w:val="00AB5030"/>
    <w:rsid w:val="00AB5337"/>
    <w:rsid w:val="00AB6D87"/>
    <w:rsid w:val="00AB7221"/>
    <w:rsid w:val="00AB7383"/>
    <w:rsid w:val="00AB757B"/>
    <w:rsid w:val="00AB7F51"/>
    <w:rsid w:val="00AC05B7"/>
    <w:rsid w:val="00AC07E2"/>
    <w:rsid w:val="00AC0E26"/>
    <w:rsid w:val="00AC128F"/>
    <w:rsid w:val="00AC1866"/>
    <w:rsid w:val="00AC1D3A"/>
    <w:rsid w:val="00AC212C"/>
    <w:rsid w:val="00AC283F"/>
    <w:rsid w:val="00AC2A50"/>
    <w:rsid w:val="00AC33B4"/>
    <w:rsid w:val="00AC4313"/>
    <w:rsid w:val="00AC57EA"/>
    <w:rsid w:val="00AC5E9E"/>
    <w:rsid w:val="00AC66BC"/>
    <w:rsid w:val="00AC6730"/>
    <w:rsid w:val="00AD024C"/>
    <w:rsid w:val="00AD0382"/>
    <w:rsid w:val="00AD08CC"/>
    <w:rsid w:val="00AD0DAE"/>
    <w:rsid w:val="00AD0E7D"/>
    <w:rsid w:val="00AD1E9A"/>
    <w:rsid w:val="00AD24E9"/>
    <w:rsid w:val="00AD2B8F"/>
    <w:rsid w:val="00AD2C3D"/>
    <w:rsid w:val="00AD3AF3"/>
    <w:rsid w:val="00AD44FB"/>
    <w:rsid w:val="00AD460A"/>
    <w:rsid w:val="00AD611C"/>
    <w:rsid w:val="00AE0098"/>
    <w:rsid w:val="00AE0427"/>
    <w:rsid w:val="00AE06FB"/>
    <w:rsid w:val="00AE2B09"/>
    <w:rsid w:val="00AE3640"/>
    <w:rsid w:val="00AE38C2"/>
    <w:rsid w:val="00AE38C4"/>
    <w:rsid w:val="00AE3BBB"/>
    <w:rsid w:val="00AE3E02"/>
    <w:rsid w:val="00AE486B"/>
    <w:rsid w:val="00AE5D8D"/>
    <w:rsid w:val="00AE6039"/>
    <w:rsid w:val="00AE674D"/>
    <w:rsid w:val="00AE69B0"/>
    <w:rsid w:val="00AE770E"/>
    <w:rsid w:val="00AF2334"/>
    <w:rsid w:val="00AF245C"/>
    <w:rsid w:val="00AF2868"/>
    <w:rsid w:val="00AF31B6"/>
    <w:rsid w:val="00AF4179"/>
    <w:rsid w:val="00AF43B6"/>
    <w:rsid w:val="00AF4538"/>
    <w:rsid w:val="00AF516A"/>
    <w:rsid w:val="00AF5CAC"/>
    <w:rsid w:val="00AF6354"/>
    <w:rsid w:val="00AF69A7"/>
    <w:rsid w:val="00AF715C"/>
    <w:rsid w:val="00AF73A1"/>
    <w:rsid w:val="00B00F56"/>
    <w:rsid w:val="00B00FAA"/>
    <w:rsid w:val="00B0166F"/>
    <w:rsid w:val="00B02EB7"/>
    <w:rsid w:val="00B03312"/>
    <w:rsid w:val="00B0542A"/>
    <w:rsid w:val="00B05759"/>
    <w:rsid w:val="00B060BD"/>
    <w:rsid w:val="00B07102"/>
    <w:rsid w:val="00B07125"/>
    <w:rsid w:val="00B0762B"/>
    <w:rsid w:val="00B07696"/>
    <w:rsid w:val="00B109ED"/>
    <w:rsid w:val="00B11A50"/>
    <w:rsid w:val="00B12494"/>
    <w:rsid w:val="00B1258B"/>
    <w:rsid w:val="00B142B5"/>
    <w:rsid w:val="00B14A5B"/>
    <w:rsid w:val="00B15928"/>
    <w:rsid w:val="00B168D6"/>
    <w:rsid w:val="00B168DB"/>
    <w:rsid w:val="00B16B98"/>
    <w:rsid w:val="00B17147"/>
    <w:rsid w:val="00B17154"/>
    <w:rsid w:val="00B1721F"/>
    <w:rsid w:val="00B1724F"/>
    <w:rsid w:val="00B172F8"/>
    <w:rsid w:val="00B1746D"/>
    <w:rsid w:val="00B178FB"/>
    <w:rsid w:val="00B17E0D"/>
    <w:rsid w:val="00B2022A"/>
    <w:rsid w:val="00B2054A"/>
    <w:rsid w:val="00B20849"/>
    <w:rsid w:val="00B2175F"/>
    <w:rsid w:val="00B217D4"/>
    <w:rsid w:val="00B21F51"/>
    <w:rsid w:val="00B22136"/>
    <w:rsid w:val="00B228E3"/>
    <w:rsid w:val="00B2294E"/>
    <w:rsid w:val="00B22ACC"/>
    <w:rsid w:val="00B22C2B"/>
    <w:rsid w:val="00B22D6A"/>
    <w:rsid w:val="00B237DF"/>
    <w:rsid w:val="00B23D81"/>
    <w:rsid w:val="00B2474A"/>
    <w:rsid w:val="00B25D7B"/>
    <w:rsid w:val="00B25FDD"/>
    <w:rsid w:val="00B26ACE"/>
    <w:rsid w:val="00B2731F"/>
    <w:rsid w:val="00B27706"/>
    <w:rsid w:val="00B27E78"/>
    <w:rsid w:val="00B30647"/>
    <w:rsid w:val="00B31326"/>
    <w:rsid w:val="00B327FD"/>
    <w:rsid w:val="00B328F4"/>
    <w:rsid w:val="00B33573"/>
    <w:rsid w:val="00B33724"/>
    <w:rsid w:val="00B34D2F"/>
    <w:rsid w:val="00B34D95"/>
    <w:rsid w:val="00B35107"/>
    <w:rsid w:val="00B35262"/>
    <w:rsid w:val="00B35493"/>
    <w:rsid w:val="00B3655B"/>
    <w:rsid w:val="00B36DF1"/>
    <w:rsid w:val="00B37120"/>
    <w:rsid w:val="00B41AEB"/>
    <w:rsid w:val="00B4305B"/>
    <w:rsid w:val="00B430B2"/>
    <w:rsid w:val="00B44B93"/>
    <w:rsid w:val="00B45370"/>
    <w:rsid w:val="00B45C66"/>
    <w:rsid w:val="00B460AF"/>
    <w:rsid w:val="00B46D16"/>
    <w:rsid w:val="00B4751F"/>
    <w:rsid w:val="00B47CD2"/>
    <w:rsid w:val="00B5047D"/>
    <w:rsid w:val="00B51B14"/>
    <w:rsid w:val="00B51DB9"/>
    <w:rsid w:val="00B51DD5"/>
    <w:rsid w:val="00B51E9F"/>
    <w:rsid w:val="00B5290B"/>
    <w:rsid w:val="00B5318A"/>
    <w:rsid w:val="00B54968"/>
    <w:rsid w:val="00B55145"/>
    <w:rsid w:val="00B570EB"/>
    <w:rsid w:val="00B572E1"/>
    <w:rsid w:val="00B578AE"/>
    <w:rsid w:val="00B57FD9"/>
    <w:rsid w:val="00B60C5B"/>
    <w:rsid w:val="00B61566"/>
    <w:rsid w:val="00B619CB"/>
    <w:rsid w:val="00B61FBF"/>
    <w:rsid w:val="00B61FF2"/>
    <w:rsid w:val="00B63305"/>
    <w:rsid w:val="00B63E68"/>
    <w:rsid w:val="00B6410E"/>
    <w:rsid w:val="00B644EA"/>
    <w:rsid w:val="00B65A2C"/>
    <w:rsid w:val="00B65D02"/>
    <w:rsid w:val="00B674C3"/>
    <w:rsid w:val="00B70989"/>
    <w:rsid w:val="00B71177"/>
    <w:rsid w:val="00B72AB7"/>
    <w:rsid w:val="00B72BE8"/>
    <w:rsid w:val="00B7407B"/>
    <w:rsid w:val="00B74A8D"/>
    <w:rsid w:val="00B74C79"/>
    <w:rsid w:val="00B75857"/>
    <w:rsid w:val="00B77186"/>
    <w:rsid w:val="00B775DA"/>
    <w:rsid w:val="00B77B6D"/>
    <w:rsid w:val="00B80E99"/>
    <w:rsid w:val="00B81089"/>
    <w:rsid w:val="00B81AF9"/>
    <w:rsid w:val="00B81DBD"/>
    <w:rsid w:val="00B81F64"/>
    <w:rsid w:val="00B8481F"/>
    <w:rsid w:val="00B852CD"/>
    <w:rsid w:val="00B8556D"/>
    <w:rsid w:val="00B87096"/>
    <w:rsid w:val="00B87978"/>
    <w:rsid w:val="00B87C5C"/>
    <w:rsid w:val="00B87F52"/>
    <w:rsid w:val="00B90980"/>
    <w:rsid w:val="00B909E6"/>
    <w:rsid w:val="00B90F4B"/>
    <w:rsid w:val="00B91082"/>
    <w:rsid w:val="00B910CA"/>
    <w:rsid w:val="00B9174D"/>
    <w:rsid w:val="00B92950"/>
    <w:rsid w:val="00B93EE3"/>
    <w:rsid w:val="00B94B5E"/>
    <w:rsid w:val="00B95001"/>
    <w:rsid w:val="00B952B8"/>
    <w:rsid w:val="00B954BB"/>
    <w:rsid w:val="00B959AF"/>
    <w:rsid w:val="00B9701B"/>
    <w:rsid w:val="00B97108"/>
    <w:rsid w:val="00BA01D7"/>
    <w:rsid w:val="00BA035B"/>
    <w:rsid w:val="00BA0B74"/>
    <w:rsid w:val="00BA0BAA"/>
    <w:rsid w:val="00BA11AF"/>
    <w:rsid w:val="00BA1D99"/>
    <w:rsid w:val="00BA21B3"/>
    <w:rsid w:val="00BA2A86"/>
    <w:rsid w:val="00BA2DEF"/>
    <w:rsid w:val="00BA2EE9"/>
    <w:rsid w:val="00BA3395"/>
    <w:rsid w:val="00BA3916"/>
    <w:rsid w:val="00BA3C1C"/>
    <w:rsid w:val="00BA4C0C"/>
    <w:rsid w:val="00BA521E"/>
    <w:rsid w:val="00BA5F69"/>
    <w:rsid w:val="00BA6D69"/>
    <w:rsid w:val="00BA6E52"/>
    <w:rsid w:val="00BA765C"/>
    <w:rsid w:val="00BA7B6A"/>
    <w:rsid w:val="00BB0426"/>
    <w:rsid w:val="00BB0D24"/>
    <w:rsid w:val="00BB1634"/>
    <w:rsid w:val="00BB1763"/>
    <w:rsid w:val="00BB2271"/>
    <w:rsid w:val="00BB2DA2"/>
    <w:rsid w:val="00BB2FCC"/>
    <w:rsid w:val="00BB31EF"/>
    <w:rsid w:val="00BB3265"/>
    <w:rsid w:val="00BB38D9"/>
    <w:rsid w:val="00BB4DBC"/>
    <w:rsid w:val="00BB50A1"/>
    <w:rsid w:val="00BB5599"/>
    <w:rsid w:val="00BB6341"/>
    <w:rsid w:val="00BB69F2"/>
    <w:rsid w:val="00BB6EAB"/>
    <w:rsid w:val="00BB7080"/>
    <w:rsid w:val="00BC0F7B"/>
    <w:rsid w:val="00BC186E"/>
    <w:rsid w:val="00BC1A54"/>
    <w:rsid w:val="00BC1D81"/>
    <w:rsid w:val="00BC29B3"/>
    <w:rsid w:val="00BC2B22"/>
    <w:rsid w:val="00BC3452"/>
    <w:rsid w:val="00BC3453"/>
    <w:rsid w:val="00BC4883"/>
    <w:rsid w:val="00BC53DC"/>
    <w:rsid w:val="00BC5BDE"/>
    <w:rsid w:val="00BC66CB"/>
    <w:rsid w:val="00BC69E2"/>
    <w:rsid w:val="00BC6AF3"/>
    <w:rsid w:val="00BD13D4"/>
    <w:rsid w:val="00BD26A5"/>
    <w:rsid w:val="00BD311A"/>
    <w:rsid w:val="00BD33BC"/>
    <w:rsid w:val="00BD3677"/>
    <w:rsid w:val="00BD3DE9"/>
    <w:rsid w:val="00BD458F"/>
    <w:rsid w:val="00BD51BC"/>
    <w:rsid w:val="00BD531D"/>
    <w:rsid w:val="00BD5787"/>
    <w:rsid w:val="00BD61FB"/>
    <w:rsid w:val="00BD6FB4"/>
    <w:rsid w:val="00BD6FE4"/>
    <w:rsid w:val="00BD77EB"/>
    <w:rsid w:val="00BE044D"/>
    <w:rsid w:val="00BE1629"/>
    <w:rsid w:val="00BE18D9"/>
    <w:rsid w:val="00BE1F8F"/>
    <w:rsid w:val="00BE22F8"/>
    <w:rsid w:val="00BE24B0"/>
    <w:rsid w:val="00BE272E"/>
    <w:rsid w:val="00BE27EB"/>
    <w:rsid w:val="00BE3EA6"/>
    <w:rsid w:val="00BE4281"/>
    <w:rsid w:val="00BE453F"/>
    <w:rsid w:val="00BE4557"/>
    <w:rsid w:val="00BE54D1"/>
    <w:rsid w:val="00BE5510"/>
    <w:rsid w:val="00BE6100"/>
    <w:rsid w:val="00BE662C"/>
    <w:rsid w:val="00BE6946"/>
    <w:rsid w:val="00BE6F72"/>
    <w:rsid w:val="00BE7C21"/>
    <w:rsid w:val="00BF00BB"/>
    <w:rsid w:val="00BF0194"/>
    <w:rsid w:val="00BF0235"/>
    <w:rsid w:val="00BF0E8E"/>
    <w:rsid w:val="00BF1878"/>
    <w:rsid w:val="00BF1F86"/>
    <w:rsid w:val="00BF21CC"/>
    <w:rsid w:val="00BF297A"/>
    <w:rsid w:val="00BF382A"/>
    <w:rsid w:val="00BF39E7"/>
    <w:rsid w:val="00BF482F"/>
    <w:rsid w:val="00BF6084"/>
    <w:rsid w:val="00BF61C5"/>
    <w:rsid w:val="00BF6C87"/>
    <w:rsid w:val="00BF6DA3"/>
    <w:rsid w:val="00BF702A"/>
    <w:rsid w:val="00C0027D"/>
    <w:rsid w:val="00C005A4"/>
    <w:rsid w:val="00C00B1B"/>
    <w:rsid w:val="00C01821"/>
    <w:rsid w:val="00C01CB1"/>
    <w:rsid w:val="00C01D2A"/>
    <w:rsid w:val="00C04654"/>
    <w:rsid w:val="00C047BD"/>
    <w:rsid w:val="00C04D0C"/>
    <w:rsid w:val="00C055C5"/>
    <w:rsid w:val="00C056C6"/>
    <w:rsid w:val="00C05AAC"/>
    <w:rsid w:val="00C064F6"/>
    <w:rsid w:val="00C06E62"/>
    <w:rsid w:val="00C07BF0"/>
    <w:rsid w:val="00C10014"/>
    <w:rsid w:val="00C10F4C"/>
    <w:rsid w:val="00C11199"/>
    <w:rsid w:val="00C11380"/>
    <w:rsid w:val="00C11570"/>
    <w:rsid w:val="00C116ED"/>
    <w:rsid w:val="00C125DA"/>
    <w:rsid w:val="00C133B1"/>
    <w:rsid w:val="00C1345D"/>
    <w:rsid w:val="00C13765"/>
    <w:rsid w:val="00C13E74"/>
    <w:rsid w:val="00C14772"/>
    <w:rsid w:val="00C1489E"/>
    <w:rsid w:val="00C15233"/>
    <w:rsid w:val="00C16438"/>
    <w:rsid w:val="00C178C1"/>
    <w:rsid w:val="00C20F31"/>
    <w:rsid w:val="00C2118D"/>
    <w:rsid w:val="00C24AE3"/>
    <w:rsid w:val="00C24D27"/>
    <w:rsid w:val="00C25513"/>
    <w:rsid w:val="00C259CD"/>
    <w:rsid w:val="00C26DA4"/>
    <w:rsid w:val="00C27EC9"/>
    <w:rsid w:val="00C30177"/>
    <w:rsid w:val="00C3037D"/>
    <w:rsid w:val="00C304FD"/>
    <w:rsid w:val="00C307E3"/>
    <w:rsid w:val="00C3123D"/>
    <w:rsid w:val="00C31CE5"/>
    <w:rsid w:val="00C3311F"/>
    <w:rsid w:val="00C33C7E"/>
    <w:rsid w:val="00C34847"/>
    <w:rsid w:val="00C34E47"/>
    <w:rsid w:val="00C35397"/>
    <w:rsid w:val="00C36411"/>
    <w:rsid w:val="00C36851"/>
    <w:rsid w:val="00C36A69"/>
    <w:rsid w:val="00C36EEB"/>
    <w:rsid w:val="00C3797F"/>
    <w:rsid w:val="00C402A8"/>
    <w:rsid w:val="00C403D9"/>
    <w:rsid w:val="00C40BCA"/>
    <w:rsid w:val="00C42B7D"/>
    <w:rsid w:val="00C42E7A"/>
    <w:rsid w:val="00C44268"/>
    <w:rsid w:val="00C44D5B"/>
    <w:rsid w:val="00C45034"/>
    <w:rsid w:val="00C45B76"/>
    <w:rsid w:val="00C47073"/>
    <w:rsid w:val="00C50345"/>
    <w:rsid w:val="00C50452"/>
    <w:rsid w:val="00C509DA"/>
    <w:rsid w:val="00C50CC6"/>
    <w:rsid w:val="00C50D70"/>
    <w:rsid w:val="00C50F38"/>
    <w:rsid w:val="00C5121F"/>
    <w:rsid w:val="00C527AE"/>
    <w:rsid w:val="00C52918"/>
    <w:rsid w:val="00C52B41"/>
    <w:rsid w:val="00C53A29"/>
    <w:rsid w:val="00C54E86"/>
    <w:rsid w:val="00C556BF"/>
    <w:rsid w:val="00C56485"/>
    <w:rsid w:val="00C56A00"/>
    <w:rsid w:val="00C56C9F"/>
    <w:rsid w:val="00C57759"/>
    <w:rsid w:val="00C57F3F"/>
    <w:rsid w:val="00C60EFB"/>
    <w:rsid w:val="00C60F10"/>
    <w:rsid w:val="00C62193"/>
    <w:rsid w:val="00C62A0B"/>
    <w:rsid w:val="00C62C91"/>
    <w:rsid w:val="00C637E6"/>
    <w:rsid w:val="00C6420B"/>
    <w:rsid w:val="00C658F6"/>
    <w:rsid w:val="00C667AC"/>
    <w:rsid w:val="00C679AB"/>
    <w:rsid w:val="00C700C9"/>
    <w:rsid w:val="00C7082E"/>
    <w:rsid w:val="00C709B0"/>
    <w:rsid w:val="00C71178"/>
    <w:rsid w:val="00C714F1"/>
    <w:rsid w:val="00C71696"/>
    <w:rsid w:val="00C7169D"/>
    <w:rsid w:val="00C71A16"/>
    <w:rsid w:val="00C71CD2"/>
    <w:rsid w:val="00C71D37"/>
    <w:rsid w:val="00C72042"/>
    <w:rsid w:val="00C7230C"/>
    <w:rsid w:val="00C73321"/>
    <w:rsid w:val="00C7498F"/>
    <w:rsid w:val="00C75157"/>
    <w:rsid w:val="00C75C34"/>
    <w:rsid w:val="00C75F8F"/>
    <w:rsid w:val="00C76270"/>
    <w:rsid w:val="00C76393"/>
    <w:rsid w:val="00C76893"/>
    <w:rsid w:val="00C76EDF"/>
    <w:rsid w:val="00C77552"/>
    <w:rsid w:val="00C80316"/>
    <w:rsid w:val="00C80725"/>
    <w:rsid w:val="00C81FE6"/>
    <w:rsid w:val="00C82F88"/>
    <w:rsid w:val="00C832B4"/>
    <w:rsid w:val="00C83455"/>
    <w:rsid w:val="00C854D0"/>
    <w:rsid w:val="00C85831"/>
    <w:rsid w:val="00C85A06"/>
    <w:rsid w:val="00C86A88"/>
    <w:rsid w:val="00C86BC8"/>
    <w:rsid w:val="00C8766A"/>
    <w:rsid w:val="00C90834"/>
    <w:rsid w:val="00C91472"/>
    <w:rsid w:val="00C91916"/>
    <w:rsid w:val="00C926E1"/>
    <w:rsid w:val="00C938AB"/>
    <w:rsid w:val="00C93CD1"/>
    <w:rsid w:val="00C94543"/>
    <w:rsid w:val="00C94777"/>
    <w:rsid w:val="00C94C81"/>
    <w:rsid w:val="00C953B6"/>
    <w:rsid w:val="00C9553B"/>
    <w:rsid w:val="00C960CE"/>
    <w:rsid w:val="00C96485"/>
    <w:rsid w:val="00C97F98"/>
    <w:rsid w:val="00CA0ACB"/>
    <w:rsid w:val="00CA0C19"/>
    <w:rsid w:val="00CA0FFD"/>
    <w:rsid w:val="00CA362E"/>
    <w:rsid w:val="00CA39EC"/>
    <w:rsid w:val="00CA534E"/>
    <w:rsid w:val="00CA5959"/>
    <w:rsid w:val="00CA5A9F"/>
    <w:rsid w:val="00CA5FA9"/>
    <w:rsid w:val="00CA6608"/>
    <w:rsid w:val="00CA6E86"/>
    <w:rsid w:val="00CA747B"/>
    <w:rsid w:val="00CA7D65"/>
    <w:rsid w:val="00CB0077"/>
    <w:rsid w:val="00CB068B"/>
    <w:rsid w:val="00CB1062"/>
    <w:rsid w:val="00CB144E"/>
    <w:rsid w:val="00CB19AB"/>
    <w:rsid w:val="00CB239F"/>
    <w:rsid w:val="00CB269F"/>
    <w:rsid w:val="00CB2AE3"/>
    <w:rsid w:val="00CB332E"/>
    <w:rsid w:val="00CB4AAE"/>
    <w:rsid w:val="00CB54C2"/>
    <w:rsid w:val="00CB56AC"/>
    <w:rsid w:val="00CB5862"/>
    <w:rsid w:val="00CB7398"/>
    <w:rsid w:val="00CB768C"/>
    <w:rsid w:val="00CC0328"/>
    <w:rsid w:val="00CC0661"/>
    <w:rsid w:val="00CC1992"/>
    <w:rsid w:val="00CC2639"/>
    <w:rsid w:val="00CC354F"/>
    <w:rsid w:val="00CC4811"/>
    <w:rsid w:val="00CC4F5E"/>
    <w:rsid w:val="00CC53D5"/>
    <w:rsid w:val="00CC5637"/>
    <w:rsid w:val="00CC7731"/>
    <w:rsid w:val="00CD0308"/>
    <w:rsid w:val="00CD0331"/>
    <w:rsid w:val="00CD1315"/>
    <w:rsid w:val="00CD162A"/>
    <w:rsid w:val="00CD1DB3"/>
    <w:rsid w:val="00CD1F52"/>
    <w:rsid w:val="00CD268D"/>
    <w:rsid w:val="00CD2F37"/>
    <w:rsid w:val="00CD2F3F"/>
    <w:rsid w:val="00CD3061"/>
    <w:rsid w:val="00CD355A"/>
    <w:rsid w:val="00CD40CF"/>
    <w:rsid w:val="00CD41A4"/>
    <w:rsid w:val="00CD4C24"/>
    <w:rsid w:val="00CD507E"/>
    <w:rsid w:val="00CD542B"/>
    <w:rsid w:val="00CD5917"/>
    <w:rsid w:val="00CD612D"/>
    <w:rsid w:val="00CE0100"/>
    <w:rsid w:val="00CE0D13"/>
    <w:rsid w:val="00CE0D55"/>
    <w:rsid w:val="00CE0E75"/>
    <w:rsid w:val="00CE1BC9"/>
    <w:rsid w:val="00CE1C4C"/>
    <w:rsid w:val="00CE2084"/>
    <w:rsid w:val="00CE2456"/>
    <w:rsid w:val="00CE27FC"/>
    <w:rsid w:val="00CE2C16"/>
    <w:rsid w:val="00CE2F0A"/>
    <w:rsid w:val="00CE3296"/>
    <w:rsid w:val="00CE3542"/>
    <w:rsid w:val="00CE3721"/>
    <w:rsid w:val="00CE3812"/>
    <w:rsid w:val="00CE45BE"/>
    <w:rsid w:val="00CE4AEC"/>
    <w:rsid w:val="00CE4B40"/>
    <w:rsid w:val="00CE5A31"/>
    <w:rsid w:val="00CE64BF"/>
    <w:rsid w:val="00CE6E4B"/>
    <w:rsid w:val="00CE75F0"/>
    <w:rsid w:val="00CE7F4F"/>
    <w:rsid w:val="00CF03C1"/>
    <w:rsid w:val="00CF0D5E"/>
    <w:rsid w:val="00CF3072"/>
    <w:rsid w:val="00CF320C"/>
    <w:rsid w:val="00CF351E"/>
    <w:rsid w:val="00CF3F57"/>
    <w:rsid w:val="00CF4698"/>
    <w:rsid w:val="00CF56AC"/>
    <w:rsid w:val="00CF5F3F"/>
    <w:rsid w:val="00CF70F1"/>
    <w:rsid w:val="00D0055D"/>
    <w:rsid w:val="00D00984"/>
    <w:rsid w:val="00D03E29"/>
    <w:rsid w:val="00D04EE6"/>
    <w:rsid w:val="00D051E9"/>
    <w:rsid w:val="00D063E2"/>
    <w:rsid w:val="00D064B9"/>
    <w:rsid w:val="00D06564"/>
    <w:rsid w:val="00D06F82"/>
    <w:rsid w:val="00D10292"/>
    <w:rsid w:val="00D11CA0"/>
    <w:rsid w:val="00D12306"/>
    <w:rsid w:val="00D1263D"/>
    <w:rsid w:val="00D12BDE"/>
    <w:rsid w:val="00D12E34"/>
    <w:rsid w:val="00D12E67"/>
    <w:rsid w:val="00D13593"/>
    <w:rsid w:val="00D13A62"/>
    <w:rsid w:val="00D13F13"/>
    <w:rsid w:val="00D14056"/>
    <w:rsid w:val="00D1492F"/>
    <w:rsid w:val="00D1494E"/>
    <w:rsid w:val="00D15577"/>
    <w:rsid w:val="00D163DC"/>
    <w:rsid w:val="00D176AF"/>
    <w:rsid w:val="00D17985"/>
    <w:rsid w:val="00D202CF"/>
    <w:rsid w:val="00D20418"/>
    <w:rsid w:val="00D20705"/>
    <w:rsid w:val="00D2080B"/>
    <w:rsid w:val="00D20D04"/>
    <w:rsid w:val="00D20D8A"/>
    <w:rsid w:val="00D216A0"/>
    <w:rsid w:val="00D21C45"/>
    <w:rsid w:val="00D22432"/>
    <w:rsid w:val="00D22457"/>
    <w:rsid w:val="00D22802"/>
    <w:rsid w:val="00D23316"/>
    <w:rsid w:val="00D236A5"/>
    <w:rsid w:val="00D248E1"/>
    <w:rsid w:val="00D253A0"/>
    <w:rsid w:val="00D2544B"/>
    <w:rsid w:val="00D2608E"/>
    <w:rsid w:val="00D26195"/>
    <w:rsid w:val="00D26252"/>
    <w:rsid w:val="00D26425"/>
    <w:rsid w:val="00D26AFA"/>
    <w:rsid w:val="00D26DEA"/>
    <w:rsid w:val="00D26FD1"/>
    <w:rsid w:val="00D272AD"/>
    <w:rsid w:val="00D302ED"/>
    <w:rsid w:val="00D3094E"/>
    <w:rsid w:val="00D3166F"/>
    <w:rsid w:val="00D332E1"/>
    <w:rsid w:val="00D3332A"/>
    <w:rsid w:val="00D333F7"/>
    <w:rsid w:val="00D34AE2"/>
    <w:rsid w:val="00D360D5"/>
    <w:rsid w:val="00D363D2"/>
    <w:rsid w:val="00D3794C"/>
    <w:rsid w:val="00D40D2E"/>
    <w:rsid w:val="00D40FE9"/>
    <w:rsid w:val="00D40FFB"/>
    <w:rsid w:val="00D419BA"/>
    <w:rsid w:val="00D42652"/>
    <w:rsid w:val="00D429E5"/>
    <w:rsid w:val="00D42D4B"/>
    <w:rsid w:val="00D432E8"/>
    <w:rsid w:val="00D43379"/>
    <w:rsid w:val="00D44124"/>
    <w:rsid w:val="00D442D2"/>
    <w:rsid w:val="00D449F9"/>
    <w:rsid w:val="00D45657"/>
    <w:rsid w:val="00D45658"/>
    <w:rsid w:val="00D45F7F"/>
    <w:rsid w:val="00D4695A"/>
    <w:rsid w:val="00D46AB2"/>
    <w:rsid w:val="00D46AE8"/>
    <w:rsid w:val="00D46B78"/>
    <w:rsid w:val="00D46DBB"/>
    <w:rsid w:val="00D478BC"/>
    <w:rsid w:val="00D47CBB"/>
    <w:rsid w:val="00D51F68"/>
    <w:rsid w:val="00D520D9"/>
    <w:rsid w:val="00D526E9"/>
    <w:rsid w:val="00D5359B"/>
    <w:rsid w:val="00D53672"/>
    <w:rsid w:val="00D53C6F"/>
    <w:rsid w:val="00D54980"/>
    <w:rsid w:val="00D54D4C"/>
    <w:rsid w:val="00D55410"/>
    <w:rsid w:val="00D566E1"/>
    <w:rsid w:val="00D567E3"/>
    <w:rsid w:val="00D57981"/>
    <w:rsid w:val="00D57B15"/>
    <w:rsid w:val="00D60FC6"/>
    <w:rsid w:val="00D614EA"/>
    <w:rsid w:val="00D614FE"/>
    <w:rsid w:val="00D61E0A"/>
    <w:rsid w:val="00D61FFF"/>
    <w:rsid w:val="00D6215D"/>
    <w:rsid w:val="00D62A96"/>
    <w:rsid w:val="00D62E36"/>
    <w:rsid w:val="00D6365C"/>
    <w:rsid w:val="00D63D3B"/>
    <w:rsid w:val="00D659C6"/>
    <w:rsid w:val="00D700FE"/>
    <w:rsid w:val="00D72302"/>
    <w:rsid w:val="00D728D6"/>
    <w:rsid w:val="00D73606"/>
    <w:rsid w:val="00D74000"/>
    <w:rsid w:val="00D74B16"/>
    <w:rsid w:val="00D76BDD"/>
    <w:rsid w:val="00D76C27"/>
    <w:rsid w:val="00D76CCD"/>
    <w:rsid w:val="00D815FD"/>
    <w:rsid w:val="00D82C2A"/>
    <w:rsid w:val="00D82CC4"/>
    <w:rsid w:val="00D83527"/>
    <w:rsid w:val="00D84740"/>
    <w:rsid w:val="00D8519C"/>
    <w:rsid w:val="00D8583F"/>
    <w:rsid w:val="00D85A62"/>
    <w:rsid w:val="00D86A1A"/>
    <w:rsid w:val="00D86A7F"/>
    <w:rsid w:val="00D86C5B"/>
    <w:rsid w:val="00D870BE"/>
    <w:rsid w:val="00D8754E"/>
    <w:rsid w:val="00D8798F"/>
    <w:rsid w:val="00D9165E"/>
    <w:rsid w:val="00D92869"/>
    <w:rsid w:val="00D949C5"/>
    <w:rsid w:val="00D951FB"/>
    <w:rsid w:val="00D97305"/>
    <w:rsid w:val="00D97F6C"/>
    <w:rsid w:val="00DA19D9"/>
    <w:rsid w:val="00DA1EDE"/>
    <w:rsid w:val="00DA20E0"/>
    <w:rsid w:val="00DA21C9"/>
    <w:rsid w:val="00DA2788"/>
    <w:rsid w:val="00DA3436"/>
    <w:rsid w:val="00DA3F0D"/>
    <w:rsid w:val="00DA41E6"/>
    <w:rsid w:val="00DA55E6"/>
    <w:rsid w:val="00DA62E7"/>
    <w:rsid w:val="00DA6F4A"/>
    <w:rsid w:val="00DA71C4"/>
    <w:rsid w:val="00DA7875"/>
    <w:rsid w:val="00DB1CB0"/>
    <w:rsid w:val="00DB3518"/>
    <w:rsid w:val="00DB36FA"/>
    <w:rsid w:val="00DB40F6"/>
    <w:rsid w:val="00DB418B"/>
    <w:rsid w:val="00DB52CB"/>
    <w:rsid w:val="00DB5555"/>
    <w:rsid w:val="00DB5919"/>
    <w:rsid w:val="00DB6894"/>
    <w:rsid w:val="00DB6EC3"/>
    <w:rsid w:val="00DB6F36"/>
    <w:rsid w:val="00DB7EDC"/>
    <w:rsid w:val="00DB7FEC"/>
    <w:rsid w:val="00DC006E"/>
    <w:rsid w:val="00DC0AB4"/>
    <w:rsid w:val="00DC11C0"/>
    <w:rsid w:val="00DC165D"/>
    <w:rsid w:val="00DC1866"/>
    <w:rsid w:val="00DC229D"/>
    <w:rsid w:val="00DC230F"/>
    <w:rsid w:val="00DC2A5A"/>
    <w:rsid w:val="00DC2B59"/>
    <w:rsid w:val="00DC2C7A"/>
    <w:rsid w:val="00DC360B"/>
    <w:rsid w:val="00DC3D16"/>
    <w:rsid w:val="00DC50A7"/>
    <w:rsid w:val="00DC544D"/>
    <w:rsid w:val="00DC5A42"/>
    <w:rsid w:val="00DC5C71"/>
    <w:rsid w:val="00DC6B80"/>
    <w:rsid w:val="00DC7970"/>
    <w:rsid w:val="00DC7EF1"/>
    <w:rsid w:val="00DD0726"/>
    <w:rsid w:val="00DD0865"/>
    <w:rsid w:val="00DD0ECF"/>
    <w:rsid w:val="00DD16F3"/>
    <w:rsid w:val="00DD1777"/>
    <w:rsid w:val="00DD29A2"/>
    <w:rsid w:val="00DD3206"/>
    <w:rsid w:val="00DD322B"/>
    <w:rsid w:val="00DD325B"/>
    <w:rsid w:val="00DD4988"/>
    <w:rsid w:val="00DD4E90"/>
    <w:rsid w:val="00DD514E"/>
    <w:rsid w:val="00DD60B8"/>
    <w:rsid w:val="00DD691A"/>
    <w:rsid w:val="00DD720F"/>
    <w:rsid w:val="00DE0649"/>
    <w:rsid w:val="00DE1622"/>
    <w:rsid w:val="00DE177B"/>
    <w:rsid w:val="00DE20FA"/>
    <w:rsid w:val="00DE24A4"/>
    <w:rsid w:val="00DE2D6E"/>
    <w:rsid w:val="00DE3F60"/>
    <w:rsid w:val="00DE40ED"/>
    <w:rsid w:val="00DE5200"/>
    <w:rsid w:val="00DE5503"/>
    <w:rsid w:val="00DE55BA"/>
    <w:rsid w:val="00DE56FD"/>
    <w:rsid w:val="00DE5A3E"/>
    <w:rsid w:val="00DE5D8B"/>
    <w:rsid w:val="00DE5E19"/>
    <w:rsid w:val="00DE6E4E"/>
    <w:rsid w:val="00DE6F17"/>
    <w:rsid w:val="00DE7836"/>
    <w:rsid w:val="00DE7885"/>
    <w:rsid w:val="00DF16D0"/>
    <w:rsid w:val="00DF1AE3"/>
    <w:rsid w:val="00DF1CCB"/>
    <w:rsid w:val="00DF2573"/>
    <w:rsid w:val="00DF27AB"/>
    <w:rsid w:val="00DF2CD8"/>
    <w:rsid w:val="00DF31C8"/>
    <w:rsid w:val="00DF3F3A"/>
    <w:rsid w:val="00DF44B0"/>
    <w:rsid w:val="00DF4582"/>
    <w:rsid w:val="00DF4704"/>
    <w:rsid w:val="00DF553C"/>
    <w:rsid w:val="00DF5F72"/>
    <w:rsid w:val="00DF67B7"/>
    <w:rsid w:val="00DF7A75"/>
    <w:rsid w:val="00E002F9"/>
    <w:rsid w:val="00E004AA"/>
    <w:rsid w:val="00E005DC"/>
    <w:rsid w:val="00E00BBA"/>
    <w:rsid w:val="00E0120D"/>
    <w:rsid w:val="00E01F62"/>
    <w:rsid w:val="00E01FD1"/>
    <w:rsid w:val="00E023D5"/>
    <w:rsid w:val="00E02C1D"/>
    <w:rsid w:val="00E02CB6"/>
    <w:rsid w:val="00E037B9"/>
    <w:rsid w:val="00E03891"/>
    <w:rsid w:val="00E04340"/>
    <w:rsid w:val="00E0484F"/>
    <w:rsid w:val="00E04A8A"/>
    <w:rsid w:val="00E05D65"/>
    <w:rsid w:val="00E0630F"/>
    <w:rsid w:val="00E06D4E"/>
    <w:rsid w:val="00E06D8F"/>
    <w:rsid w:val="00E07020"/>
    <w:rsid w:val="00E074AD"/>
    <w:rsid w:val="00E07BFF"/>
    <w:rsid w:val="00E10C4F"/>
    <w:rsid w:val="00E11C68"/>
    <w:rsid w:val="00E1326B"/>
    <w:rsid w:val="00E13C69"/>
    <w:rsid w:val="00E144C9"/>
    <w:rsid w:val="00E15344"/>
    <w:rsid w:val="00E15BC7"/>
    <w:rsid w:val="00E16BA5"/>
    <w:rsid w:val="00E204ED"/>
    <w:rsid w:val="00E2257A"/>
    <w:rsid w:val="00E225E3"/>
    <w:rsid w:val="00E22E1C"/>
    <w:rsid w:val="00E233D1"/>
    <w:rsid w:val="00E23914"/>
    <w:rsid w:val="00E24100"/>
    <w:rsid w:val="00E24E4E"/>
    <w:rsid w:val="00E25034"/>
    <w:rsid w:val="00E261DA"/>
    <w:rsid w:val="00E2716A"/>
    <w:rsid w:val="00E273A0"/>
    <w:rsid w:val="00E3042B"/>
    <w:rsid w:val="00E316A3"/>
    <w:rsid w:val="00E325CC"/>
    <w:rsid w:val="00E333BA"/>
    <w:rsid w:val="00E334CF"/>
    <w:rsid w:val="00E3465C"/>
    <w:rsid w:val="00E3486E"/>
    <w:rsid w:val="00E35276"/>
    <w:rsid w:val="00E36B6A"/>
    <w:rsid w:val="00E37726"/>
    <w:rsid w:val="00E37B4D"/>
    <w:rsid w:val="00E40472"/>
    <w:rsid w:val="00E409A1"/>
    <w:rsid w:val="00E412A8"/>
    <w:rsid w:val="00E418D4"/>
    <w:rsid w:val="00E422CF"/>
    <w:rsid w:val="00E42599"/>
    <w:rsid w:val="00E42628"/>
    <w:rsid w:val="00E42DDF"/>
    <w:rsid w:val="00E435BD"/>
    <w:rsid w:val="00E43BD3"/>
    <w:rsid w:val="00E44C83"/>
    <w:rsid w:val="00E44F2E"/>
    <w:rsid w:val="00E45701"/>
    <w:rsid w:val="00E458AE"/>
    <w:rsid w:val="00E4606F"/>
    <w:rsid w:val="00E46DE5"/>
    <w:rsid w:val="00E47442"/>
    <w:rsid w:val="00E47898"/>
    <w:rsid w:val="00E47CC6"/>
    <w:rsid w:val="00E51D65"/>
    <w:rsid w:val="00E51E30"/>
    <w:rsid w:val="00E52264"/>
    <w:rsid w:val="00E52835"/>
    <w:rsid w:val="00E52B18"/>
    <w:rsid w:val="00E52F9C"/>
    <w:rsid w:val="00E52FBB"/>
    <w:rsid w:val="00E52FF8"/>
    <w:rsid w:val="00E53A44"/>
    <w:rsid w:val="00E53B78"/>
    <w:rsid w:val="00E54660"/>
    <w:rsid w:val="00E54A87"/>
    <w:rsid w:val="00E553AE"/>
    <w:rsid w:val="00E556B4"/>
    <w:rsid w:val="00E55949"/>
    <w:rsid w:val="00E56397"/>
    <w:rsid w:val="00E56843"/>
    <w:rsid w:val="00E575A6"/>
    <w:rsid w:val="00E60E76"/>
    <w:rsid w:val="00E60EF5"/>
    <w:rsid w:val="00E6164D"/>
    <w:rsid w:val="00E62C9E"/>
    <w:rsid w:val="00E63003"/>
    <w:rsid w:val="00E63BB6"/>
    <w:rsid w:val="00E63F27"/>
    <w:rsid w:val="00E64A42"/>
    <w:rsid w:val="00E64DBC"/>
    <w:rsid w:val="00E66415"/>
    <w:rsid w:val="00E67012"/>
    <w:rsid w:val="00E67F75"/>
    <w:rsid w:val="00E7062C"/>
    <w:rsid w:val="00E70A16"/>
    <w:rsid w:val="00E70B26"/>
    <w:rsid w:val="00E70ECC"/>
    <w:rsid w:val="00E7168A"/>
    <w:rsid w:val="00E71A72"/>
    <w:rsid w:val="00E73571"/>
    <w:rsid w:val="00E73DDF"/>
    <w:rsid w:val="00E74699"/>
    <w:rsid w:val="00E7494B"/>
    <w:rsid w:val="00E757E4"/>
    <w:rsid w:val="00E7682F"/>
    <w:rsid w:val="00E769A1"/>
    <w:rsid w:val="00E76C29"/>
    <w:rsid w:val="00E80709"/>
    <w:rsid w:val="00E808F5"/>
    <w:rsid w:val="00E819D8"/>
    <w:rsid w:val="00E81D8B"/>
    <w:rsid w:val="00E826B7"/>
    <w:rsid w:val="00E827D7"/>
    <w:rsid w:val="00E828DE"/>
    <w:rsid w:val="00E82DCF"/>
    <w:rsid w:val="00E85035"/>
    <w:rsid w:val="00E853BF"/>
    <w:rsid w:val="00E857DF"/>
    <w:rsid w:val="00E86853"/>
    <w:rsid w:val="00E86D4C"/>
    <w:rsid w:val="00E87F6C"/>
    <w:rsid w:val="00E9022B"/>
    <w:rsid w:val="00E9199B"/>
    <w:rsid w:val="00E92002"/>
    <w:rsid w:val="00E92696"/>
    <w:rsid w:val="00E92ACE"/>
    <w:rsid w:val="00E934A6"/>
    <w:rsid w:val="00E94B65"/>
    <w:rsid w:val="00E950BD"/>
    <w:rsid w:val="00E95704"/>
    <w:rsid w:val="00E95B0C"/>
    <w:rsid w:val="00E96678"/>
    <w:rsid w:val="00E97AB8"/>
    <w:rsid w:val="00E97E6D"/>
    <w:rsid w:val="00E97FE7"/>
    <w:rsid w:val="00EA093B"/>
    <w:rsid w:val="00EA107A"/>
    <w:rsid w:val="00EA1189"/>
    <w:rsid w:val="00EA11B8"/>
    <w:rsid w:val="00EA1271"/>
    <w:rsid w:val="00EA1975"/>
    <w:rsid w:val="00EA1A39"/>
    <w:rsid w:val="00EA1C9D"/>
    <w:rsid w:val="00EA1F2A"/>
    <w:rsid w:val="00EA2526"/>
    <w:rsid w:val="00EA3636"/>
    <w:rsid w:val="00EA40D7"/>
    <w:rsid w:val="00EA4526"/>
    <w:rsid w:val="00EA4AC8"/>
    <w:rsid w:val="00EA511A"/>
    <w:rsid w:val="00EA5520"/>
    <w:rsid w:val="00EA6364"/>
    <w:rsid w:val="00EA63B7"/>
    <w:rsid w:val="00EA732D"/>
    <w:rsid w:val="00EA741B"/>
    <w:rsid w:val="00EB023C"/>
    <w:rsid w:val="00EB03E9"/>
    <w:rsid w:val="00EB0A3A"/>
    <w:rsid w:val="00EB0CFB"/>
    <w:rsid w:val="00EB15F7"/>
    <w:rsid w:val="00EB2223"/>
    <w:rsid w:val="00EB3C91"/>
    <w:rsid w:val="00EB3EA5"/>
    <w:rsid w:val="00EB493A"/>
    <w:rsid w:val="00EB4FC7"/>
    <w:rsid w:val="00EB5081"/>
    <w:rsid w:val="00EB5560"/>
    <w:rsid w:val="00EB5709"/>
    <w:rsid w:val="00EC06BA"/>
    <w:rsid w:val="00EC0E00"/>
    <w:rsid w:val="00EC11D8"/>
    <w:rsid w:val="00EC1424"/>
    <w:rsid w:val="00EC15AD"/>
    <w:rsid w:val="00EC1AC8"/>
    <w:rsid w:val="00EC1D4D"/>
    <w:rsid w:val="00EC1DA2"/>
    <w:rsid w:val="00EC1F82"/>
    <w:rsid w:val="00EC2872"/>
    <w:rsid w:val="00EC4080"/>
    <w:rsid w:val="00EC4C27"/>
    <w:rsid w:val="00EC514E"/>
    <w:rsid w:val="00EC55A9"/>
    <w:rsid w:val="00EC5D86"/>
    <w:rsid w:val="00EC6851"/>
    <w:rsid w:val="00EC7B90"/>
    <w:rsid w:val="00ED0764"/>
    <w:rsid w:val="00ED10FC"/>
    <w:rsid w:val="00ED1386"/>
    <w:rsid w:val="00ED24BA"/>
    <w:rsid w:val="00ED42F1"/>
    <w:rsid w:val="00ED4FE5"/>
    <w:rsid w:val="00ED5D70"/>
    <w:rsid w:val="00ED5E51"/>
    <w:rsid w:val="00ED66F9"/>
    <w:rsid w:val="00ED6C18"/>
    <w:rsid w:val="00ED6DBC"/>
    <w:rsid w:val="00ED7243"/>
    <w:rsid w:val="00EE0BF6"/>
    <w:rsid w:val="00EE186C"/>
    <w:rsid w:val="00EE1D44"/>
    <w:rsid w:val="00EE2059"/>
    <w:rsid w:val="00EE2D29"/>
    <w:rsid w:val="00EE2D7A"/>
    <w:rsid w:val="00EE3E04"/>
    <w:rsid w:val="00EE4847"/>
    <w:rsid w:val="00EE5181"/>
    <w:rsid w:val="00EE5A76"/>
    <w:rsid w:val="00EE68C6"/>
    <w:rsid w:val="00EE6D6B"/>
    <w:rsid w:val="00EE7096"/>
    <w:rsid w:val="00EE7A7F"/>
    <w:rsid w:val="00EF01DC"/>
    <w:rsid w:val="00EF0C7C"/>
    <w:rsid w:val="00EF17E6"/>
    <w:rsid w:val="00EF4040"/>
    <w:rsid w:val="00EF4046"/>
    <w:rsid w:val="00EF4778"/>
    <w:rsid w:val="00EF5B60"/>
    <w:rsid w:val="00EF5ECA"/>
    <w:rsid w:val="00EF622F"/>
    <w:rsid w:val="00EF6E89"/>
    <w:rsid w:val="00EF7050"/>
    <w:rsid w:val="00F01A19"/>
    <w:rsid w:val="00F01BED"/>
    <w:rsid w:val="00F02FC5"/>
    <w:rsid w:val="00F03471"/>
    <w:rsid w:val="00F035B0"/>
    <w:rsid w:val="00F03B80"/>
    <w:rsid w:val="00F03F89"/>
    <w:rsid w:val="00F04472"/>
    <w:rsid w:val="00F05E5C"/>
    <w:rsid w:val="00F06671"/>
    <w:rsid w:val="00F07C1E"/>
    <w:rsid w:val="00F10944"/>
    <w:rsid w:val="00F1377A"/>
    <w:rsid w:val="00F137EF"/>
    <w:rsid w:val="00F13DF7"/>
    <w:rsid w:val="00F140D8"/>
    <w:rsid w:val="00F152A8"/>
    <w:rsid w:val="00F1550E"/>
    <w:rsid w:val="00F155D9"/>
    <w:rsid w:val="00F1632F"/>
    <w:rsid w:val="00F17963"/>
    <w:rsid w:val="00F20D7A"/>
    <w:rsid w:val="00F21B35"/>
    <w:rsid w:val="00F22365"/>
    <w:rsid w:val="00F22C1F"/>
    <w:rsid w:val="00F23544"/>
    <w:rsid w:val="00F238E3"/>
    <w:rsid w:val="00F23B51"/>
    <w:rsid w:val="00F23D62"/>
    <w:rsid w:val="00F24455"/>
    <w:rsid w:val="00F250EC"/>
    <w:rsid w:val="00F25BF2"/>
    <w:rsid w:val="00F25C12"/>
    <w:rsid w:val="00F25F25"/>
    <w:rsid w:val="00F25F7E"/>
    <w:rsid w:val="00F275D3"/>
    <w:rsid w:val="00F30353"/>
    <w:rsid w:val="00F30572"/>
    <w:rsid w:val="00F3145C"/>
    <w:rsid w:val="00F31481"/>
    <w:rsid w:val="00F3177F"/>
    <w:rsid w:val="00F31C3F"/>
    <w:rsid w:val="00F320AA"/>
    <w:rsid w:val="00F344EE"/>
    <w:rsid w:val="00F35421"/>
    <w:rsid w:val="00F35D2D"/>
    <w:rsid w:val="00F372E2"/>
    <w:rsid w:val="00F374AD"/>
    <w:rsid w:val="00F379D1"/>
    <w:rsid w:val="00F379DC"/>
    <w:rsid w:val="00F37A2F"/>
    <w:rsid w:val="00F37E40"/>
    <w:rsid w:val="00F40614"/>
    <w:rsid w:val="00F40850"/>
    <w:rsid w:val="00F41DD2"/>
    <w:rsid w:val="00F41E70"/>
    <w:rsid w:val="00F4203C"/>
    <w:rsid w:val="00F42330"/>
    <w:rsid w:val="00F43F0D"/>
    <w:rsid w:val="00F44263"/>
    <w:rsid w:val="00F45B0F"/>
    <w:rsid w:val="00F45B14"/>
    <w:rsid w:val="00F45D76"/>
    <w:rsid w:val="00F4682B"/>
    <w:rsid w:val="00F46E84"/>
    <w:rsid w:val="00F46F2B"/>
    <w:rsid w:val="00F500C3"/>
    <w:rsid w:val="00F50321"/>
    <w:rsid w:val="00F50D64"/>
    <w:rsid w:val="00F51078"/>
    <w:rsid w:val="00F51280"/>
    <w:rsid w:val="00F51C55"/>
    <w:rsid w:val="00F51D5F"/>
    <w:rsid w:val="00F51F0F"/>
    <w:rsid w:val="00F52321"/>
    <w:rsid w:val="00F52A76"/>
    <w:rsid w:val="00F530E1"/>
    <w:rsid w:val="00F54A1B"/>
    <w:rsid w:val="00F5549F"/>
    <w:rsid w:val="00F5584D"/>
    <w:rsid w:val="00F55A45"/>
    <w:rsid w:val="00F56BEA"/>
    <w:rsid w:val="00F56C36"/>
    <w:rsid w:val="00F577A2"/>
    <w:rsid w:val="00F57827"/>
    <w:rsid w:val="00F6010F"/>
    <w:rsid w:val="00F603DD"/>
    <w:rsid w:val="00F60AA0"/>
    <w:rsid w:val="00F60CC0"/>
    <w:rsid w:val="00F60D73"/>
    <w:rsid w:val="00F61AEA"/>
    <w:rsid w:val="00F62544"/>
    <w:rsid w:val="00F65662"/>
    <w:rsid w:val="00F657C1"/>
    <w:rsid w:val="00F66D2A"/>
    <w:rsid w:val="00F66D40"/>
    <w:rsid w:val="00F700E6"/>
    <w:rsid w:val="00F70335"/>
    <w:rsid w:val="00F703EC"/>
    <w:rsid w:val="00F70F5B"/>
    <w:rsid w:val="00F7210C"/>
    <w:rsid w:val="00F72988"/>
    <w:rsid w:val="00F73502"/>
    <w:rsid w:val="00F744BD"/>
    <w:rsid w:val="00F75384"/>
    <w:rsid w:val="00F76AF5"/>
    <w:rsid w:val="00F80117"/>
    <w:rsid w:val="00F8032A"/>
    <w:rsid w:val="00F8094C"/>
    <w:rsid w:val="00F8252B"/>
    <w:rsid w:val="00F83D7F"/>
    <w:rsid w:val="00F8475B"/>
    <w:rsid w:val="00F850AB"/>
    <w:rsid w:val="00F85221"/>
    <w:rsid w:val="00F856C1"/>
    <w:rsid w:val="00F85D4E"/>
    <w:rsid w:val="00F85FA3"/>
    <w:rsid w:val="00F875F2"/>
    <w:rsid w:val="00F87D56"/>
    <w:rsid w:val="00F87F57"/>
    <w:rsid w:val="00F900B2"/>
    <w:rsid w:val="00F902E6"/>
    <w:rsid w:val="00F90337"/>
    <w:rsid w:val="00F9073B"/>
    <w:rsid w:val="00F9108C"/>
    <w:rsid w:val="00F9114A"/>
    <w:rsid w:val="00F9185B"/>
    <w:rsid w:val="00F91AEF"/>
    <w:rsid w:val="00F92014"/>
    <w:rsid w:val="00F926FB"/>
    <w:rsid w:val="00F92C5D"/>
    <w:rsid w:val="00F93494"/>
    <w:rsid w:val="00F939C9"/>
    <w:rsid w:val="00F93AA1"/>
    <w:rsid w:val="00F93BA7"/>
    <w:rsid w:val="00F940FC"/>
    <w:rsid w:val="00F94350"/>
    <w:rsid w:val="00F944D9"/>
    <w:rsid w:val="00F95B84"/>
    <w:rsid w:val="00F95FBC"/>
    <w:rsid w:val="00F9708B"/>
    <w:rsid w:val="00F97537"/>
    <w:rsid w:val="00F97F5A"/>
    <w:rsid w:val="00FA0444"/>
    <w:rsid w:val="00FA131C"/>
    <w:rsid w:val="00FA18CC"/>
    <w:rsid w:val="00FA1D31"/>
    <w:rsid w:val="00FA2966"/>
    <w:rsid w:val="00FA4C23"/>
    <w:rsid w:val="00FA5BD6"/>
    <w:rsid w:val="00FA6984"/>
    <w:rsid w:val="00FA73AF"/>
    <w:rsid w:val="00FA7528"/>
    <w:rsid w:val="00FA794A"/>
    <w:rsid w:val="00FA7C24"/>
    <w:rsid w:val="00FB0BEC"/>
    <w:rsid w:val="00FB13FB"/>
    <w:rsid w:val="00FB160D"/>
    <w:rsid w:val="00FB1710"/>
    <w:rsid w:val="00FB2F4D"/>
    <w:rsid w:val="00FB2F76"/>
    <w:rsid w:val="00FB301C"/>
    <w:rsid w:val="00FB38FE"/>
    <w:rsid w:val="00FB41C5"/>
    <w:rsid w:val="00FB42BF"/>
    <w:rsid w:val="00FB5DD0"/>
    <w:rsid w:val="00FB66B3"/>
    <w:rsid w:val="00FB6B3B"/>
    <w:rsid w:val="00FB71F1"/>
    <w:rsid w:val="00FB73F4"/>
    <w:rsid w:val="00FB7C90"/>
    <w:rsid w:val="00FC02C6"/>
    <w:rsid w:val="00FC073A"/>
    <w:rsid w:val="00FC107C"/>
    <w:rsid w:val="00FC1E25"/>
    <w:rsid w:val="00FC27C5"/>
    <w:rsid w:val="00FC402E"/>
    <w:rsid w:val="00FC418E"/>
    <w:rsid w:val="00FC567A"/>
    <w:rsid w:val="00FC57D8"/>
    <w:rsid w:val="00FC6D10"/>
    <w:rsid w:val="00FC7F16"/>
    <w:rsid w:val="00FD0893"/>
    <w:rsid w:val="00FD0AED"/>
    <w:rsid w:val="00FD1931"/>
    <w:rsid w:val="00FD1ACA"/>
    <w:rsid w:val="00FD255E"/>
    <w:rsid w:val="00FD261B"/>
    <w:rsid w:val="00FD3A2B"/>
    <w:rsid w:val="00FD4805"/>
    <w:rsid w:val="00FD481C"/>
    <w:rsid w:val="00FD54E9"/>
    <w:rsid w:val="00FD5C55"/>
    <w:rsid w:val="00FD5D6A"/>
    <w:rsid w:val="00FD5F3C"/>
    <w:rsid w:val="00FD705E"/>
    <w:rsid w:val="00FD723F"/>
    <w:rsid w:val="00FD7973"/>
    <w:rsid w:val="00FD7A0F"/>
    <w:rsid w:val="00FE0621"/>
    <w:rsid w:val="00FE20CC"/>
    <w:rsid w:val="00FE210A"/>
    <w:rsid w:val="00FE22AD"/>
    <w:rsid w:val="00FE2BF2"/>
    <w:rsid w:val="00FE35C0"/>
    <w:rsid w:val="00FE47E8"/>
    <w:rsid w:val="00FE599D"/>
    <w:rsid w:val="00FE59E5"/>
    <w:rsid w:val="00FE63D4"/>
    <w:rsid w:val="00FE6523"/>
    <w:rsid w:val="00FE6868"/>
    <w:rsid w:val="00FE73B5"/>
    <w:rsid w:val="00FE78E8"/>
    <w:rsid w:val="00FF00FE"/>
    <w:rsid w:val="00FF0153"/>
    <w:rsid w:val="00FF06E6"/>
    <w:rsid w:val="00FF23DC"/>
    <w:rsid w:val="00FF38F9"/>
    <w:rsid w:val="00FF4A2C"/>
    <w:rsid w:val="00FF577B"/>
    <w:rsid w:val="00FF5806"/>
    <w:rsid w:val="00FF5C8D"/>
    <w:rsid w:val="00FF5CF9"/>
    <w:rsid w:val="00FF63D3"/>
    <w:rsid w:val="00FF66A6"/>
    <w:rsid w:val="00FF6E3E"/>
    <w:rsid w:val="00FF75BF"/>
    <w:rsid w:val="00FF7A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35AD7960"/>
  <w15:docId w15:val="{ED087C16-927E-4886-8568-8DD7A2893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93C"/>
    <w:pPr>
      <w:spacing w:line="360" w:lineRule="auto"/>
      <w:ind w:firstLine="567"/>
      <w:jc w:val="both"/>
    </w:pPr>
    <w:rPr>
      <w:snapToGrid w:val="0"/>
      <w:sz w:val="28"/>
      <w:szCs w:val="28"/>
    </w:rPr>
  </w:style>
  <w:style w:type="paragraph" w:styleId="10">
    <w:name w:val="heading 1"/>
    <w:basedOn w:val="a"/>
    <w:next w:val="a"/>
    <w:link w:val="11"/>
    <w:qFormat/>
    <w:rsid w:val="00AE674D"/>
    <w:pPr>
      <w:keepNext/>
      <w:spacing w:before="240" w:after="60"/>
      <w:outlineLvl w:val="0"/>
    </w:pPr>
    <w:rPr>
      <w:rFonts w:ascii="Cambria" w:hAnsi="Cambria"/>
      <w:b/>
      <w:bCs/>
      <w:kern w:val="32"/>
      <w:sz w:val="32"/>
      <w:szCs w:val="32"/>
    </w:rPr>
  </w:style>
  <w:style w:type="paragraph" w:styleId="20">
    <w:name w:val="heading 2"/>
    <w:basedOn w:val="a"/>
    <w:next w:val="a"/>
    <w:link w:val="21"/>
    <w:qFormat/>
    <w:rsid w:val="00AE674D"/>
    <w:pPr>
      <w:keepNext/>
      <w:spacing w:before="240" w:after="60"/>
      <w:outlineLvl w:val="1"/>
    </w:pPr>
    <w:rPr>
      <w:rFonts w:ascii="Cambria" w:hAnsi="Cambria"/>
      <w:b/>
      <w:bCs/>
      <w:i/>
      <w:iCs/>
    </w:rPr>
  </w:style>
  <w:style w:type="paragraph" w:styleId="30">
    <w:name w:val="heading 3"/>
    <w:aliases w:val="h3"/>
    <w:basedOn w:val="a"/>
    <w:next w:val="a"/>
    <w:link w:val="31"/>
    <w:uiPriority w:val="9"/>
    <w:qFormat/>
    <w:rsid w:val="005F3F9E"/>
    <w:pPr>
      <w:keepNext/>
      <w:suppressAutoHyphens/>
      <w:spacing w:before="120" w:after="120" w:line="240" w:lineRule="auto"/>
      <w:ind w:firstLine="0"/>
      <w:jc w:val="left"/>
      <w:outlineLvl w:val="2"/>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AE674D"/>
    <w:rPr>
      <w:rFonts w:ascii="Cambria" w:eastAsia="Times New Roman" w:hAnsi="Cambria" w:cs="Times New Roman"/>
      <w:b/>
      <w:bCs/>
      <w:snapToGrid w:val="0"/>
      <w:kern w:val="32"/>
      <w:sz w:val="32"/>
      <w:szCs w:val="32"/>
    </w:rPr>
  </w:style>
  <w:style w:type="character" w:customStyle="1" w:styleId="21">
    <w:name w:val="Заголовок 2 Знак"/>
    <w:link w:val="20"/>
    <w:semiHidden/>
    <w:rsid w:val="00AE674D"/>
    <w:rPr>
      <w:rFonts w:ascii="Cambria" w:eastAsia="Times New Roman" w:hAnsi="Cambria" w:cs="Times New Roman"/>
      <w:b/>
      <w:bCs/>
      <w:i/>
      <w:iCs/>
      <w:snapToGrid w:val="0"/>
      <w:sz w:val="28"/>
      <w:szCs w:val="28"/>
    </w:rPr>
  </w:style>
  <w:style w:type="character" w:customStyle="1" w:styleId="31">
    <w:name w:val="Заголовок 3 Знак"/>
    <w:aliases w:val="h3 Знак"/>
    <w:link w:val="30"/>
    <w:rsid w:val="005F3F9E"/>
    <w:rPr>
      <w:b/>
      <w:snapToGrid w:val="0"/>
      <w:sz w:val="28"/>
    </w:rPr>
  </w:style>
  <w:style w:type="paragraph" w:styleId="32">
    <w:name w:val="Body Text 3"/>
    <w:basedOn w:val="a"/>
    <w:link w:val="33"/>
    <w:rsid w:val="004B090F"/>
    <w:pPr>
      <w:spacing w:line="240" w:lineRule="auto"/>
      <w:ind w:firstLine="0"/>
    </w:pPr>
    <w:rPr>
      <w:snapToGrid/>
      <w:color w:val="0000FF"/>
      <w:sz w:val="24"/>
      <w:szCs w:val="24"/>
      <w:lang w:eastAsia="en-US"/>
    </w:rPr>
  </w:style>
  <w:style w:type="character" w:customStyle="1" w:styleId="33">
    <w:name w:val="Основной текст 3 Знак"/>
    <w:link w:val="32"/>
    <w:rsid w:val="001D2676"/>
    <w:rPr>
      <w:color w:val="0000FF"/>
      <w:sz w:val="24"/>
      <w:szCs w:val="24"/>
      <w:lang w:eastAsia="en-US"/>
    </w:rPr>
  </w:style>
  <w:style w:type="paragraph" w:styleId="a3">
    <w:name w:val="header"/>
    <w:basedOn w:val="a"/>
    <w:rsid w:val="004B090F"/>
    <w:pPr>
      <w:tabs>
        <w:tab w:val="center" w:pos="4677"/>
        <w:tab w:val="right" w:pos="9355"/>
      </w:tabs>
    </w:pPr>
  </w:style>
  <w:style w:type="paragraph" w:styleId="a4">
    <w:name w:val="Body Text"/>
    <w:basedOn w:val="a"/>
    <w:rsid w:val="004B090F"/>
    <w:pPr>
      <w:spacing w:after="120"/>
    </w:pPr>
  </w:style>
  <w:style w:type="paragraph" w:customStyle="1" w:styleId="Style1">
    <w:name w:val="Style1"/>
    <w:basedOn w:val="a"/>
    <w:autoRedefine/>
    <w:rsid w:val="004B090F"/>
    <w:pPr>
      <w:autoSpaceDE w:val="0"/>
      <w:autoSpaceDN w:val="0"/>
      <w:spacing w:before="240" w:line="240" w:lineRule="auto"/>
      <w:ind w:firstLine="0"/>
      <w:jc w:val="left"/>
    </w:pPr>
    <w:rPr>
      <w:b/>
      <w:snapToGrid/>
      <w:sz w:val="22"/>
      <w:szCs w:val="20"/>
    </w:rPr>
  </w:style>
  <w:style w:type="paragraph" w:styleId="22">
    <w:name w:val="Body Text 2"/>
    <w:basedOn w:val="a"/>
    <w:rsid w:val="004B090F"/>
    <w:pPr>
      <w:widowControl w:val="0"/>
      <w:autoSpaceDE w:val="0"/>
      <w:autoSpaceDN w:val="0"/>
      <w:adjustRightInd w:val="0"/>
      <w:spacing w:after="120" w:line="480" w:lineRule="auto"/>
      <w:ind w:firstLine="0"/>
      <w:jc w:val="left"/>
    </w:pPr>
    <w:rPr>
      <w:snapToGrid/>
      <w:sz w:val="20"/>
      <w:szCs w:val="20"/>
    </w:rPr>
  </w:style>
  <w:style w:type="paragraph" w:customStyle="1" w:styleId="a5">
    <w:name w:val="Знак"/>
    <w:basedOn w:val="a"/>
    <w:rsid w:val="000873EC"/>
    <w:pPr>
      <w:spacing w:after="160" w:line="240" w:lineRule="exact"/>
      <w:ind w:firstLine="0"/>
      <w:jc w:val="left"/>
    </w:pPr>
    <w:rPr>
      <w:rFonts w:ascii="Verdana" w:hAnsi="Verdana" w:cs="Verdana"/>
      <w:snapToGrid/>
      <w:sz w:val="20"/>
      <w:szCs w:val="20"/>
      <w:lang w:val="en-US" w:eastAsia="en-US"/>
    </w:rPr>
  </w:style>
  <w:style w:type="paragraph" w:styleId="a6">
    <w:name w:val="footnote text"/>
    <w:basedOn w:val="a"/>
    <w:link w:val="a7"/>
    <w:rsid w:val="00D45657"/>
    <w:pPr>
      <w:spacing w:line="240" w:lineRule="auto"/>
      <w:ind w:firstLine="0"/>
      <w:jc w:val="left"/>
    </w:pPr>
    <w:rPr>
      <w:snapToGrid/>
      <w:sz w:val="20"/>
      <w:szCs w:val="20"/>
    </w:rPr>
  </w:style>
  <w:style w:type="character" w:customStyle="1" w:styleId="a7">
    <w:name w:val="Текст сноски Знак"/>
    <w:link w:val="a6"/>
    <w:rsid w:val="00F43F0D"/>
  </w:style>
  <w:style w:type="character" w:styleId="a8">
    <w:name w:val="footnote reference"/>
    <w:rsid w:val="00D45657"/>
    <w:rPr>
      <w:vertAlign w:val="superscript"/>
    </w:rPr>
  </w:style>
  <w:style w:type="table" w:styleId="a9">
    <w:name w:val="Table Grid"/>
    <w:basedOn w:val="a1"/>
    <w:uiPriority w:val="39"/>
    <w:rsid w:val="00336503"/>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Знак Знак Знак Знак Знак Знак Знак"/>
    <w:basedOn w:val="a"/>
    <w:rsid w:val="00773634"/>
    <w:pPr>
      <w:spacing w:after="160" w:line="240" w:lineRule="exact"/>
      <w:ind w:firstLine="0"/>
      <w:jc w:val="left"/>
    </w:pPr>
    <w:rPr>
      <w:rFonts w:ascii="Verdana" w:hAnsi="Verdana" w:cs="Verdana"/>
      <w:snapToGrid/>
      <w:sz w:val="20"/>
      <w:szCs w:val="20"/>
      <w:lang w:val="en-US" w:eastAsia="en-US"/>
    </w:rPr>
  </w:style>
  <w:style w:type="paragraph" w:customStyle="1" w:styleId="23">
    <w:name w:val="Знак2"/>
    <w:basedOn w:val="a"/>
    <w:rsid w:val="00F65662"/>
    <w:pPr>
      <w:spacing w:after="160" w:line="240" w:lineRule="exact"/>
      <w:ind w:firstLine="0"/>
      <w:jc w:val="left"/>
    </w:pPr>
    <w:rPr>
      <w:rFonts w:ascii="Verdana" w:hAnsi="Verdana" w:cs="Verdana"/>
      <w:snapToGrid/>
      <w:sz w:val="20"/>
      <w:szCs w:val="20"/>
      <w:lang w:val="en-US" w:eastAsia="en-US"/>
    </w:rPr>
  </w:style>
  <w:style w:type="paragraph" w:customStyle="1" w:styleId="ab">
    <w:name w:val="Знак Знак Знак Знак Знак Знак Знак Знак Знак"/>
    <w:basedOn w:val="a"/>
    <w:rsid w:val="007C5ECD"/>
    <w:pPr>
      <w:spacing w:after="160" w:line="240" w:lineRule="exact"/>
      <w:ind w:firstLine="0"/>
    </w:pPr>
    <w:rPr>
      <w:rFonts w:ascii="Verdana" w:hAnsi="Verdana"/>
      <w:snapToGrid/>
      <w:sz w:val="22"/>
      <w:szCs w:val="20"/>
      <w:lang w:val="en-US" w:eastAsia="en-US"/>
    </w:rPr>
  </w:style>
  <w:style w:type="paragraph" w:customStyle="1" w:styleId="ac">
    <w:name w:val="Пункт договора"/>
    <w:basedOn w:val="a"/>
    <w:rsid w:val="004D4328"/>
    <w:pPr>
      <w:widowControl w:val="0"/>
      <w:spacing w:line="240" w:lineRule="auto"/>
      <w:ind w:firstLine="0"/>
    </w:pPr>
    <w:rPr>
      <w:rFonts w:ascii="Arial" w:hAnsi="Arial"/>
      <w:snapToGrid/>
      <w:sz w:val="20"/>
      <w:szCs w:val="20"/>
    </w:rPr>
  </w:style>
  <w:style w:type="paragraph" w:customStyle="1" w:styleId="ad">
    <w:name w:val="Подпункт договора"/>
    <w:basedOn w:val="a"/>
    <w:rsid w:val="00617A62"/>
    <w:pPr>
      <w:tabs>
        <w:tab w:val="num" w:pos="360"/>
      </w:tabs>
      <w:spacing w:line="240" w:lineRule="auto"/>
      <w:ind w:firstLine="0"/>
    </w:pPr>
    <w:rPr>
      <w:rFonts w:ascii="Arial" w:hAnsi="Arial"/>
      <w:snapToGrid/>
      <w:sz w:val="20"/>
      <w:szCs w:val="20"/>
    </w:rPr>
  </w:style>
  <w:style w:type="paragraph" w:styleId="34">
    <w:name w:val="Body Text Indent 3"/>
    <w:basedOn w:val="a"/>
    <w:rsid w:val="006329B9"/>
    <w:pPr>
      <w:spacing w:after="120"/>
      <w:ind w:left="283"/>
    </w:pPr>
    <w:rPr>
      <w:sz w:val="16"/>
      <w:szCs w:val="16"/>
    </w:rPr>
  </w:style>
  <w:style w:type="paragraph" w:styleId="ae">
    <w:name w:val="List Paragraph"/>
    <w:aliases w:val="Table-Normal,RSHB_Table-Normal,Заголовок_3,Подпись рисунка,Elenco Normale,асз.Списка,Bullet 1,Use Case List Paragraph,List Paragraph,Bullet List,FooterText,numbered,Paragraphe de liste1,Bulletr List Paragraph,Алроса_маркер (Уровень 4)"/>
    <w:basedOn w:val="a"/>
    <w:link w:val="af"/>
    <w:uiPriority w:val="34"/>
    <w:qFormat/>
    <w:rsid w:val="005F3F9E"/>
    <w:pPr>
      <w:spacing w:line="240" w:lineRule="auto"/>
      <w:ind w:left="720" w:firstLine="0"/>
      <w:contextualSpacing/>
      <w:jc w:val="left"/>
    </w:pPr>
    <w:rPr>
      <w:snapToGrid/>
      <w:sz w:val="24"/>
      <w:szCs w:val="24"/>
    </w:rPr>
  </w:style>
  <w:style w:type="character" w:customStyle="1" w:styleId="af">
    <w:name w:val="Абзац списка Знак"/>
    <w:aliases w:val="Table-Normal Знак,RSHB_Table-Normal Знак,Заголовок_3 Знак,Подпись рисунка Знак,Elenco Normale Знак,асз.Списка Знак,Bullet 1 Знак,Use Case List Paragraph Знак,List Paragraph Знак,Bullet List Знак,FooterText Знак,numbered Знак"/>
    <w:link w:val="ae"/>
    <w:uiPriority w:val="34"/>
    <w:qFormat/>
    <w:locked/>
    <w:rsid w:val="005F107F"/>
    <w:rPr>
      <w:sz w:val="24"/>
      <w:szCs w:val="24"/>
    </w:rPr>
  </w:style>
  <w:style w:type="paragraph" w:customStyle="1" w:styleId="1">
    <w:name w:val="1. Статья"/>
    <w:basedOn w:val="30"/>
    <w:link w:val="12"/>
    <w:qFormat/>
    <w:rsid w:val="005F4A86"/>
    <w:pPr>
      <w:keepNext w:val="0"/>
      <w:widowControl w:val="0"/>
      <w:numPr>
        <w:numId w:val="1"/>
      </w:numPr>
      <w:tabs>
        <w:tab w:val="left" w:pos="2340"/>
      </w:tabs>
      <w:suppressAutoHyphens w:val="0"/>
      <w:overflowPunct w:val="0"/>
      <w:autoSpaceDE w:val="0"/>
      <w:autoSpaceDN w:val="0"/>
      <w:adjustRightInd w:val="0"/>
      <w:spacing w:before="0" w:after="0"/>
      <w:ind w:right="1462"/>
      <w:jc w:val="center"/>
      <w:textAlignment w:val="baseline"/>
    </w:pPr>
    <w:rPr>
      <w:b w:val="0"/>
      <w:sz w:val="24"/>
      <w:szCs w:val="24"/>
    </w:rPr>
  </w:style>
  <w:style w:type="character" w:customStyle="1" w:styleId="12">
    <w:name w:val="1. Статья Знак"/>
    <w:link w:val="1"/>
    <w:rsid w:val="00F50D64"/>
    <w:rPr>
      <w:snapToGrid w:val="0"/>
      <w:sz w:val="24"/>
      <w:szCs w:val="24"/>
    </w:rPr>
  </w:style>
  <w:style w:type="paragraph" w:customStyle="1" w:styleId="2">
    <w:name w:val="2. Пункт"/>
    <w:basedOn w:val="30"/>
    <w:rsid w:val="005F4A86"/>
    <w:pPr>
      <w:keepNext w:val="0"/>
      <w:widowControl w:val="0"/>
      <w:numPr>
        <w:ilvl w:val="1"/>
        <w:numId w:val="1"/>
      </w:numPr>
      <w:suppressAutoHyphens w:val="0"/>
      <w:overflowPunct w:val="0"/>
      <w:autoSpaceDE w:val="0"/>
      <w:autoSpaceDN w:val="0"/>
      <w:adjustRightInd w:val="0"/>
      <w:spacing w:before="0" w:after="0"/>
      <w:jc w:val="both"/>
      <w:textAlignment w:val="baseline"/>
    </w:pPr>
    <w:rPr>
      <w:b w:val="0"/>
      <w:snapToGrid/>
      <w:sz w:val="24"/>
      <w:szCs w:val="24"/>
    </w:rPr>
  </w:style>
  <w:style w:type="paragraph" w:customStyle="1" w:styleId="3">
    <w:name w:val="3. Подпункт"/>
    <w:basedOn w:val="30"/>
    <w:link w:val="35"/>
    <w:qFormat/>
    <w:rsid w:val="005F4A86"/>
    <w:pPr>
      <w:keepNext w:val="0"/>
      <w:widowControl w:val="0"/>
      <w:numPr>
        <w:ilvl w:val="2"/>
        <w:numId w:val="1"/>
      </w:numPr>
      <w:tabs>
        <w:tab w:val="left" w:pos="1620"/>
      </w:tabs>
      <w:suppressAutoHyphens w:val="0"/>
      <w:overflowPunct w:val="0"/>
      <w:autoSpaceDE w:val="0"/>
      <w:autoSpaceDN w:val="0"/>
      <w:adjustRightInd w:val="0"/>
      <w:spacing w:before="0" w:after="0"/>
      <w:jc w:val="both"/>
      <w:textAlignment w:val="baseline"/>
    </w:pPr>
    <w:rPr>
      <w:bCs/>
      <w:sz w:val="24"/>
      <w:szCs w:val="24"/>
    </w:rPr>
  </w:style>
  <w:style w:type="character" w:customStyle="1" w:styleId="35">
    <w:name w:val="3. Подпункт Знак"/>
    <w:link w:val="3"/>
    <w:rsid w:val="005F4A86"/>
    <w:rPr>
      <w:b/>
      <w:bCs/>
      <w:snapToGrid w:val="0"/>
      <w:sz w:val="24"/>
      <w:szCs w:val="24"/>
    </w:rPr>
  </w:style>
  <w:style w:type="paragraph" w:customStyle="1" w:styleId="ConsNormal">
    <w:name w:val="ConsNormal"/>
    <w:rsid w:val="008A113A"/>
    <w:pPr>
      <w:ind w:right="19772" w:firstLine="720"/>
    </w:pPr>
    <w:rPr>
      <w:rFonts w:ascii="Arial" w:hAnsi="Arial"/>
      <w:snapToGrid w:val="0"/>
      <w:sz w:val="32"/>
      <w:lang w:eastAsia="en-US"/>
    </w:rPr>
  </w:style>
  <w:style w:type="paragraph" w:styleId="af0">
    <w:name w:val="Balloon Text"/>
    <w:basedOn w:val="a"/>
    <w:link w:val="af1"/>
    <w:rsid w:val="00DC2B59"/>
    <w:pPr>
      <w:spacing w:line="240" w:lineRule="auto"/>
    </w:pPr>
    <w:rPr>
      <w:rFonts w:ascii="Tahoma" w:hAnsi="Tahoma"/>
      <w:sz w:val="16"/>
      <w:szCs w:val="16"/>
    </w:rPr>
  </w:style>
  <w:style w:type="character" w:customStyle="1" w:styleId="af1">
    <w:name w:val="Текст выноски Знак"/>
    <w:link w:val="af0"/>
    <w:rsid w:val="00DC2B59"/>
    <w:rPr>
      <w:rFonts w:ascii="Tahoma" w:hAnsi="Tahoma" w:cs="Tahoma"/>
      <w:snapToGrid w:val="0"/>
      <w:sz w:val="16"/>
      <w:szCs w:val="16"/>
    </w:rPr>
  </w:style>
  <w:style w:type="paragraph" w:customStyle="1" w:styleId="4">
    <w:name w:val="4. Отчерк"/>
    <w:basedOn w:val="a"/>
    <w:link w:val="40"/>
    <w:qFormat/>
    <w:rsid w:val="00F50D64"/>
    <w:pPr>
      <w:widowControl w:val="0"/>
      <w:numPr>
        <w:numId w:val="2"/>
      </w:numPr>
      <w:spacing w:line="240" w:lineRule="auto"/>
    </w:pPr>
    <w:rPr>
      <w:snapToGrid/>
      <w:sz w:val="24"/>
      <w:szCs w:val="24"/>
    </w:rPr>
  </w:style>
  <w:style w:type="character" w:customStyle="1" w:styleId="40">
    <w:name w:val="4. Отчерк Знак"/>
    <w:link w:val="4"/>
    <w:rsid w:val="00F50D64"/>
    <w:rPr>
      <w:sz w:val="24"/>
      <w:szCs w:val="24"/>
    </w:rPr>
  </w:style>
  <w:style w:type="character" w:styleId="af2">
    <w:name w:val="annotation reference"/>
    <w:rsid w:val="00F50D64"/>
    <w:rPr>
      <w:sz w:val="16"/>
      <w:szCs w:val="16"/>
    </w:rPr>
  </w:style>
  <w:style w:type="paragraph" w:styleId="af3">
    <w:name w:val="annotation text"/>
    <w:basedOn w:val="a"/>
    <w:link w:val="af4"/>
    <w:rsid w:val="00F50D64"/>
    <w:pPr>
      <w:spacing w:line="240" w:lineRule="auto"/>
    </w:pPr>
    <w:rPr>
      <w:sz w:val="20"/>
      <w:szCs w:val="20"/>
    </w:rPr>
  </w:style>
  <w:style w:type="character" w:customStyle="1" w:styleId="af4">
    <w:name w:val="Текст примечания Знак"/>
    <w:link w:val="af3"/>
    <w:rsid w:val="00F50D64"/>
    <w:rPr>
      <w:snapToGrid w:val="0"/>
    </w:rPr>
  </w:style>
  <w:style w:type="paragraph" w:styleId="af5">
    <w:name w:val="annotation subject"/>
    <w:basedOn w:val="af3"/>
    <w:next w:val="af3"/>
    <w:link w:val="af6"/>
    <w:rsid w:val="00F50D64"/>
    <w:rPr>
      <w:b/>
      <w:bCs/>
    </w:rPr>
  </w:style>
  <w:style w:type="character" w:customStyle="1" w:styleId="af6">
    <w:name w:val="Тема примечания Знак"/>
    <w:link w:val="af5"/>
    <w:rsid w:val="00F50D64"/>
    <w:rPr>
      <w:b/>
      <w:bCs/>
      <w:snapToGrid w:val="0"/>
    </w:rPr>
  </w:style>
  <w:style w:type="paragraph" w:styleId="af7">
    <w:name w:val="footer"/>
    <w:basedOn w:val="a"/>
    <w:link w:val="af8"/>
    <w:uiPriority w:val="99"/>
    <w:rsid w:val="0043217C"/>
    <w:pPr>
      <w:tabs>
        <w:tab w:val="center" w:pos="4677"/>
        <w:tab w:val="right" w:pos="9355"/>
      </w:tabs>
      <w:spacing w:line="240" w:lineRule="auto"/>
    </w:pPr>
  </w:style>
  <w:style w:type="character" w:customStyle="1" w:styleId="af8">
    <w:name w:val="Нижний колонтитул Знак"/>
    <w:link w:val="af7"/>
    <w:uiPriority w:val="99"/>
    <w:rsid w:val="0043217C"/>
    <w:rPr>
      <w:snapToGrid w:val="0"/>
      <w:sz w:val="28"/>
      <w:szCs w:val="28"/>
    </w:rPr>
  </w:style>
  <w:style w:type="paragraph" w:styleId="af9">
    <w:name w:val="Revision"/>
    <w:hidden/>
    <w:uiPriority w:val="99"/>
    <w:semiHidden/>
    <w:rsid w:val="003003EF"/>
    <w:rPr>
      <w:snapToGrid w:val="0"/>
      <w:sz w:val="28"/>
      <w:szCs w:val="28"/>
    </w:rPr>
  </w:style>
  <w:style w:type="paragraph" w:styleId="afa">
    <w:name w:val="Title"/>
    <w:basedOn w:val="a"/>
    <w:link w:val="afb"/>
    <w:qFormat/>
    <w:rsid w:val="00AE674D"/>
    <w:pPr>
      <w:shd w:val="clear" w:color="auto" w:fill="FFFFFF"/>
      <w:spacing w:line="240" w:lineRule="auto"/>
      <w:jc w:val="center"/>
    </w:pPr>
    <w:rPr>
      <w:b/>
      <w:snapToGrid/>
      <w:sz w:val="22"/>
      <w:szCs w:val="22"/>
    </w:rPr>
  </w:style>
  <w:style w:type="character" w:customStyle="1" w:styleId="afb">
    <w:name w:val="Заголовок Знак"/>
    <w:link w:val="afa"/>
    <w:rsid w:val="00AE674D"/>
    <w:rPr>
      <w:b/>
      <w:sz w:val="22"/>
      <w:szCs w:val="22"/>
      <w:shd w:val="clear" w:color="auto" w:fill="FFFFFF"/>
    </w:rPr>
  </w:style>
  <w:style w:type="paragraph" w:styleId="afc">
    <w:name w:val="Body Text Indent"/>
    <w:basedOn w:val="a"/>
    <w:link w:val="afd"/>
    <w:rsid w:val="00AE674D"/>
    <w:pPr>
      <w:spacing w:after="120"/>
      <w:ind w:left="283"/>
    </w:pPr>
  </w:style>
  <w:style w:type="character" w:customStyle="1" w:styleId="afd">
    <w:name w:val="Основной текст с отступом Знак"/>
    <w:link w:val="afc"/>
    <w:rsid w:val="00AE674D"/>
    <w:rPr>
      <w:snapToGrid w:val="0"/>
      <w:sz w:val="28"/>
      <w:szCs w:val="28"/>
    </w:rPr>
  </w:style>
  <w:style w:type="paragraph" w:customStyle="1" w:styleId="333">
    <w:name w:val="Пункт 3.3.3"/>
    <w:basedOn w:val="a"/>
    <w:rsid w:val="00AE674D"/>
    <w:pPr>
      <w:keepNext/>
      <w:keepLines/>
      <w:widowControl w:val="0"/>
      <w:tabs>
        <w:tab w:val="num" w:pos="920"/>
      </w:tabs>
      <w:overflowPunct w:val="0"/>
      <w:autoSpaceDE w:val="0"/>
      <w:autoSpaceDN w:val="0"/>
      <w:adjustRightInd w:val="0"/>
      <w:spacing w:before="240" w:after="240" w:line="240" w:lineRule="auto"/>
      <w:ind w:left="704" w:hanging="504"/>
      <w:jc w:val="left"/>
      <w:textAlignment w:val="baseline"/>
      <w:outlineLvl w:val="1"/>
    </w:pPr>
    <w:rPr>
      <w:snapToGrid/>
      <w:sz w:val="24"/>
      <w:szCs w:val="20"/>
    </w:rPr>
  </w:style>
  <w:style w:type="paragraph" w:customStyle="1" w:styleId="afe">
    <w:name w:val="Заглавие"/>
    <w:basedOn w:val="a"/>
    <w:rsid w:val="00AE674D"/>
    <w:pPr>
      <w:widowControl w:val="0"/>
      <w:overflowPunct w:val="0"/>
      <w:autoSpaceDE w:val="0"/>
      <w:autoSpaceDN w:val="0"/>
      <w:adjustRightInd w:val="0"/>
      <w:spacing w:after="120" w:line="240" w:lineRule="auto"/>
      <w:ind w:firstLine="0"/>
      <w:jc w:val="center"/>
      <w:textAlignment w:val="baseline"/>
    </w:pPr>
    <w:rPr>
      <w:b/>
      <w:bCs/>
      <w:snapToGrid/>
      <w:sz w:val="32"/>
      <w:szCs w:val="20"/>
    </w:rPr>
  </w:style>
  <w:style w:type="paragraph" w:styleId="aff">
    <w:name w:val="caption"/>
    <w:basedOn w:val="a"/>
    <w:next w:val="a"/>
    <w:qFormat/>
    <w:rsid w:val="00AE674D"/>
    <w:pPr>
      <w:widowControl w:val="0"/>
      <w:overflowPunct w:val="0"/>
      <w:autoSpaceDE w:val="0"/>
      <w:autoSpaceDN w:val="0"/>
      <w:adjustRightInd w:val="0"/>
      <w:spacing w:before="120" w:after="120" w:line="240" w:lineRule="auto"/>
      <w:ind w:firstLine="0"/>
      <w:textAlignment w:val="baseline"/>
    </w:pPr>
    <w:rPr>
      <w:b/>
      <w:bCs/>
      <w:snapToGrid/>
      <w:sz w:val="24"/>
      <w:szCs w:val="24"/>
    </w:rPr>
  </w:style>
  <w:style w:type="character" w:customStyle="1" w:styleId="FontStyle16">
    <w:name w:val="Font Style16"/>
    <w:rsid w:val="00204C48"/>
    <w:rPr>
      <w:rFonts w:ascii="Times New Roman" w:hAnsi="Times New Roman" w:cs="Times New Roman"/>
      <w:sz w:val="24"/>
      <w:szCs w:val="24"/>
    </w:rPr>
  </w:style>
  <w:style w:type="paragraph" w:customStyle="1" w:styleId="13">
    <w:name w:val="Знак1"/>
    <w:basedOn w:val="a"/>
    <w:rsid w:val="00F43F0D"/>
    <w:pPr>
      <w:spacing w:after="160" w:line="240" w:lineRule="exact"/>
      <w:ind w:firstLine="0"/>
      <w:jc w:val="left"/>
    </w:pPr>
    <w:rPr>
      <w:rFonts w:ascii="Verdana" w:hAnsi="Verdana" w:cs="Verdana"/>
      <w:snapToGrid/>
      <w:sz w:val="20"/>
      <w:szCs w:val="20"/>
      <w:lang w:val="en-US" w:eastAsia="en-US"/>
    </w:rPr>
  </w:style>
  <w:style w:type="paragraph" w:customStyle="1" w:styleId="-">
    <w:name w:val="Контракт-раздел"/>
    <w:basedOn w:val="a"/>
    <w:rsid w:val="00F43F0D"/>
    <w:pPr>
      <w:keepNext/>
      <w:keepLines/>
      <w:numPr>
        <w:numId w:val="4"/>
      </w:numPr>
      <w:tabs>
        <w:tab w:val="clear" w:pos="3240"/>
        <w:tab w:val="num" w:pos="0"/>
        <w:tab w:val="left" w:pos="567"/>
      </w:tabs>
      <w:suppressAutoHyphens/>
      <w:autoSpaceDE w:val="0"/>
      <w:autoSpaceDN w:val="0"/>
      <w:adjustRightInd w:val="0"/>
      <w:spacing w:before="360" w:after="120" w:line="240" w:lineRule="auto"/>
      <w:jc w:val="center"/>
      <w:textAlignment w:val="baseline"/>
      <w:outlineLvl w:val="1"/>
    </w:pPr>
    <w:rPr>
      <w:b/>
      <w:bCs/>
      <w:caps/>
      <w:snapToGrid/>
    </w:rPr>
  </w:style>
  <w:style w:type="paragraph" w:customStyle="1" w:styleId="-0">
    <w:name w:val="Контракт-пункт"/>
    <w:basedOn w:val="a"/>
    <w:rsid w:val="00F43F0D"/>
    <w:pPr>
      <w:numPr>
        <w:ilvl w:val="1"/>
        <w:numId w:val="4"/>
      </w:numPr>
    </w:pPr>
    <w:rPr>
      <w:snapToGrid/>
    </w:rPr>
  </w:style>
  <w:style w:type="paragraph" w:customStyle="1" w:styleId="-1">
    <w:name w:val="Контракт-подпункт"/>
    <w:basedOn w:val="a"/>
    <w:rsid w:val="00F43F0D"/>
    <w:pPr>
      <w:tabs>
        <w:tab w:val="num" w:pos="851"/>
      </w:tabs>
      <w:ind w:left="851" w:hanging="851"/>
    </w:pPr>
    <w:rPr>
      <w:snapToGrid/>
    </w:rPr>
  </w:style>
  <w:style w:type="paragraph" w:customStyle="1" w:styleId="-2">
    <w:name w:val="Контракт-подподпункт"/>
    <w:basedOn w:val="a"/>
    <w:rsid w:val="00F43F0D"/>
    <w:pPr>
      <w:tabs>
        <w:tab w:val="num" w:pos="1418"/>
      </w:tabs>
      <w:ind w:left="1418" w:hanging="567"/>
    </w:pPr>
    <w:rPr>
      <w:snapToGrid/>
    </w:rPr>
  </w:style>
  <w:style w:type="character" w:styleId="aff0">
    <w:name w:val="Hyperlink"/>
    <w:uiPriority w:val="99"/>
    <w:unhideWhenUsed/>
    <w:rsid w:val="00EE68C6"/>
    <w:rPr>
      <w:color w:val="0000FF"/>
      <w:u w:val="single"/>
    </w:rPr>
  </w:style>
  <w:style w:type="paragraph" w:styleId="aff1">
    <w:name w:val="endnote text"/>
    <w:basedOn w:val="a"/>
    <w:link w:val="aff2"/>
    <w:uiPriority w:val="99"/>
    <w:semiHidden/>
    <w:unhideWhenUsed/>
    <w:rsid w:val="008C02D8"/>
    <w:rPr>
      <w:sz w:val="20"/>
      <w:szCs w:val="20"/>
    </w:rPr>
  </w:style>
  <w:style w:type="character" w:customStyle="1" w:styleId="aff2">
    <w:name w:val="Текст концевой сноски Знак"/>
    <w:link w:val="aff1"/>
    <w:uiPriority w:val="99"/>
    <w:semiHidden/>
    <w:rsid w:val="008C02D8"/>
    <w:rPr>
      <w:snapToGrid w:val="0"/>
    </w:rPr>
  </w:style>
  <w:style w:type="character" w:styleId="aff3">
    <w:name w:val="endnote reference"/>
    <w:uiPriority w:val="99"/>
    <w:semiHidden/>
    <w:unhideWhenUsed/>
    <w:rsid w:val="008C02D8"/>
    <w:rPr>
      <w:vertAlign w:val="superscript"/>
    </w:rPr>
  </w:style>
  <w:style w:type="paragraph" w:customStyle="1" w:styleId="ConsPlusNonformat">
    <w:name w:val="ConsPlusNonformat"/>
    <w:rsid w:val="00D216A0"/>
    <w:pPr>
      <w:widowControl w:val="0"/>
      <w:autoSpaceDE w:val="0"/>
      <w:autoSpaceDN w:val="0"/>
      <w:adjustRightInd w:val="0"/>
    </w:pPr>
    <w:rPr>
      <w:rFonts w:ascii="Courier New" w:hAnsi="Courier New" w:cs="Courier New"/>
    </w:rPr>
  </w:style>
  <w:style w:type="character" w:customStyle="1" w:styleId="aff4">
    <w:name w:val="комментарий"/>
    <w:rsid w:val="00837EF1"/>
    <w:rPr>
      <w:b/>
      <w:i/>
      <w:shd w:val="clear" w:color="auto" w:fill="FFFF99"/>
    </w:rPr>
  </w:style>
  <w:style w:type="paragraph" w:customStyle="1" w:styleId="02statia2">
    <w:name w:val="02statia2"/>
    <w:basedOn w:val="a"/>
    <w:rsid w:val="00CA5A9F"/>
    <w:pPr>
      <w:spacing w:before="120" w:line="320" w:lineRule="atLeast"/>
      <w:ind w:left="2020" w:hanging="880"/>
    </w:pPr>
    <w:rPr>
      <w:rFonts w:ascii="GaramondNarrowC" w:hAnsi="GaramondNarrowC"/>
      <w:snapToGrid/>
      <w:color w:val="000000"/>
      <w:sz w:val="21"/>
      <w:szCs w:val="21"/>
    </w:rPr>
  </w:style>
  <w:style w:type="character" w:styleId="aff5">
    <w:name w:val="Strong"/>
    <w:uiPriority w:val="22"/>
    <w:qFormat/>
    <w:rsid w:val="00CA5A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0967">
      <w:bodyDiv w:val="1"/>
      <w:marLeft w:val="0"/>
      <w:marRight w:val="0"/>
      <w:marTop w:val="0"/>
      <w:marBottom w:val="0"/>
      <w:divBdr>
        <w:top w:val="none" w:sz="0" w:space="0" w:color="auto"/>
        <w:left w:val="none" w:sz="0" w:space="0" w:color="auto"/>
        <w:bottom w:val="none" w:sz="0" w:space="0" w:color="auto"/>
        <w:right w:val="none" w:sz="0" w:space="0" w:color="auto"/>
      </w:divBdr>
    </w:div>
    <w:div w:id="83846614">
      <w:bodyDiv w:val="1"/>
      <w:marLeft w:val="0"/>
      <w:marRight w:val="0"/>
      <w:marTop w:val="0"/>
      <w:marBottom w:val="0"/>
      <w:divBdr>
        <w:top w:val="none" w:sz="0" w:space="0" w:color="auto"/>
        <w:left w:val="none" w:sz="0" w:space="0" w:color="auto"/>
        <w:bottom w:val="none" w:sz="0" w:space="0" w:color="auto"/>
        <w:right w:val="none" w:sz="0" w:space="0" w:color="auto"/>
      </w:divBdr>
    </w:div>
    <w:div w:id="121927761">
      <w:bodyDiv w:val="1"/>
      <w:marLeft w:val="0"/>
      <w:marRight w:val="0"/>
      <w:marTop w:val="0"/>
      <w:marBottom w:val="0"/>
      <w:divBdr>
        <w:top w:val="none" w:sz="0" w:space="0" w:color="auto"/>
        <w:left w:val="none" w:sz="0" w:space="0" w:color="auto"/>
        <w:bottom w:val="none" w:sz="0" w:space="0" w:color="auto"/>
        <w:right w:val="none" w:sz="0" w:space="0" w:color="auto"/>
      </w:divBdr>
    </w:div>
    <w:div w:id="141578974">
      <w:bodyDiv w:val="1"/>
      <w:marLeft w:val="0"/>
      <w:marRight w:val="0"/>
      <w:marTop w:val="0"/>
      <w:marBottom w:val="0"/>
      <w:divBdr>
        <w:top w:val="none" w:sz="0" w:space="0" w:color="auto"/>
        <w:left w:val="none" w:sz="0" w:space="0" w:color="auto"/>
        <w:bottom w:val="none" w:sz="0" w:space="0" w:color="auto"/>
        <w:right w:val="none" w:sz="0" w:space="0" w:color="auto"/>
      </w:divBdr>
    </w:div>
    <w:div w:id="158695415">
      <w:bodyDiv w:val="1"/>
      <w:marLeft w:val="0"/>
      <w:marRight w:val="0"/>
      <w:marTop w:val="0"/>
      <w:marBottom w:val="0"/>
      <w:divBdr>
        <w:top w:val="none" w:sz="0" w:space="0" w:color="auto"/>
        <w:left w:val="none" w:sz="0" w:space="0" w:color="auto"/>
        <w:bottom w:val="none" w:sz="0" w:space="0" w:color="auto"/>
        <w:right w:val="none" w:sz="0" w:space="0" w:color="auto"/>
      </w:divBdr>
    </w:div>
    <w:div w:id="179438558">
      <w:bodyDiv w:val="1"/>
      <w:marLeft w:val="0"/>
      <w:marRight w:val="0"/>
      <w:marTop w:val="0"/>
      <w:marBottom w:val="0"/>
      <w:divBdr>
        <w:top w:val="none" w:sz="0" w:space="0" w:color="auto"/>
        <w:left w:val="none" w:sz="0" w:space="0" w:color="auto"/>
        <w:bottom w:val="none" w:sz="0" w:space="0" w:color="auto"/>
        <w:right w:val="none" w:sz="0" w:space="0" w:color="auto"/>
      </w:divBdr>
    </w:div>
    <w:div w:id="218369703">
      <w:bodyDiv w:val="1"/>
      <w:marLeft w:val="0"/>
      <w:marRight w:val="0"/>
      <w:marTop w:val="0"/>
      <w:marBottom w:val="0"/>
      <w:divBdr>
        <w:top w:val="none" w:sz="0" w:space="0" w:color="auto"/>
        <w:left w:val="none" w:sz="0" w:space="0" w:color="auto"/>
        <w:bottom w:val="none" w:sz="0" w:space="0" w:color="auto"/>
        <w:right w:val="none" w:sz="0" w:space="0" w:color="auto"/>
      </w:divBdr>
    </w:div>
    <w:div w:id="269364064">
      <w:bodyDiv w:val="1"/>
      <w:marLeft w:val="0"/>
      <w:marRight w:val="0"/>
      <w:marTop w:val="0"/>
      <w:marBottom w:val="0"/>
      <w:divBdr>
        <w:top w:val="none" w:sz="0" w:space="0" w:color="auto"/>
        <w:left w:val="none" w:sz="0" w:space="0" w:color="auto"/>
        <w:bottom w:val="none" w:sz="0" w:space="0" w:color="auto"/>
        <w:right w:val="none" w:sz="0" w:space="0" w:color="auto"/>
      </w:divBdr>
    </w:div>
    <w:div w:id="349988160">
      <w:bodyDiv w:val="1"/>
      <w:marLeft w:val="0"/>
      <w:marRight w:val="0"/>
      <w:marTop w:val="0"/>
      <w:marBottom w:val="0"/>
      <w:divBdr>
        <w:top w:val="none" w:sz="0" w:space="0" w:color="auto"/>
        <w:left w:val="none" w:sz="0" w:space="0" w:color="auto"/>
        <w:bottom w:val="none" w:sz="0" w:space="0" w:color="auto"/>
        <w:right w:val="none" w:sz="0" w:space="0" w:color="auto"/>
      </w:divBdr>
    </w:div>
    <w:div w:id="451097754">
      <w:bodyDiv w:val="1"/>
      <w:marLeft w:val="0"/>
      <w:marRight w:val="0"/>
      <w:marTop w:val="0"/>
      <w:marBottom w:val="0"/>
      <w:divBdr>
        <w:top w:val="none" w:sz="0" w:space="0" w:color="auto"/>
        <w:left w:val="none" w:sz="0" w:space="0" w:color="auto"/>
        <w:bottom w:val="none" w:sz="0" w:space="0" w:color="auto"/>
        <w:right w:val="none" w:sz="0" w:space="0" w:color="auto"/>
      </w:divBdr>
    </w:div>
    <w:div w:id="459762607">
      <w:bodyDiv w:val="1"/>
      <w:marLeft w:val="0"/>
      <w:marRight w:val="0"/>
      <w:marTop w:val="0"/>
      <w:marBottom w:val="0"/>
      <w:divBdr>
        <w:top w:val="none" w:sz="0" w:space="0" w:color="auto"/>
        <w:left w:val="none" w:sz="0" w:space="0" w:color="auto"/>
        <w:bottom w:val="none" w:sz="0" w:space="0" w:color="auto"/>
        <w:right w:val="none" w:sz="0" w:space="0" w:color="auto"/>
      </w:divBdr>
    </w:div>
    <w:div w:id="511261887">
      <w:bodyDiv w:val="1"/>
      <w:marLeft w:val="0"/>
      <w:marRight w:val="0"/>
      <w:marTop w:val="0"/>
      <w:marBottom w:val="0"/>
      <w:divBdr>
        <w:top w:val="none" w:sz="0" w:space="0" w:color="auto"/>
        <w:left w:val="none" w:sz="0" w:space="0" w:color="auto"/>
        <w:bottom w:val="none" w:sz="0" w:space="0" w:color="auto"/>
        <w:right w:val="none" w:sz="0" w:space="0" w:color="auto"/>
      </w:divBdr>
    </w:div>
    <w:div w:id="511453890">
      <w:bodyDiv w:val="1"/>
      <w:marLeft w:val="0"/>
      <w:marRight w:val="0"/>
      <w:marTop w:val="0"/>
      <w:marBottom w:val="0"/>
      <w:divBdr>
        <w:top w:val="none" w:sz="0" w:space="0" w:color="auto"/>
        <w:left w:val="none" w:sz="0" w:space="0" w:color="auto"/>
        <w:bottom w:val="none" w:sz="0" w:space="0" w:color="auto"/>
        <w:right w:val="none" w:sz="0" w:space="0" w:color="auto"/>
      </w:divBdr>
    </w:div>
    <w:div w:id="513495698">
      <w:bodyDiv w:val="1"/>
      <w:marLeft w:val="0"/>
      <w:marRight w:val="0"/>
      <w:marTop w:val="0"/>
      <w:marBottom w:val="0"/>
      <w:divBdr>
        <w:top w:val="none" w:sz="0" w:space="0" w:color="auto"/>
        <w:left w:val="none" w:sz="0" w:space="0" w:color="auto"/>
        <w:bottom w:val="none" w:sz="0" w:space="0" w:color="auto"/>
        <w:right w:val="none" w:sz="0" w:space="0" w:color="auto"/>
      </w:divBdr>
    </w:div>
    <w:div w:id="533268856">
      <w:bodyDiv w:val="1"/>
      <w:marLeft w:val="0"/>
      <w:marRight w:val="0"/>
      <w:marTop w:val="0"/>
      <w:marBottom w:val="0"/>
      <w:divBdr>
        <w:top w:val="none" w:sz="0" w:space="0" w:color="auto"/>
        <w:left w:val="none" w:sz="0" w:space="0" w:color="auto"/>
        <w:bottom w:val="none" w:sz="0" w:space="0" w:color="auto"/>
        <w:right w:val="none" w:sz="0" w:space="0" w:color="auto"/>
      </w:divBdr>
    </w:div>
    <w:div w:id="623772881">
      <w:bodyDiv w:val="1"/>
      <w:marLeft w:val="0"/>
      <w:marRight w:val="0"/>
      <w:marTop w:val="0"/>
      <w:marBottom w:val="0"/>
      <w:divBdr>
        <w:top w:val="none" w:sz="0" w:space="0" w:color="auto"/>
        <w:left w:val="none" w:sz="0" w:space="0" w:color="auto"/>
        <w:bottom w:val="none" w:sz="0" w:space="0" w:color="auto"/>
        <w:right w:val="none" w:sz="0" w:space="0" w:color="auto"/>
      </w:divBdr>
    </w:div>
    <w:div w:id="800346900">
      <w:bodyDiv w:val="1"/>
      <w:marLeft w:val="0"/>
      <w:marRight w:val="0"/>
      <w:marTop w:val="0"/>
      <w:marBottom w:val="0"/>
      <w:divBdr>
        <w:top w:val="none" w:sz="0" w:space="0" w:color="auto"/>
        <w:left w:val="none" w:sz="0" w:space="0" w:color="auto"/>
        <w:bottom w:val="none" w:sz="0" w:space="0" w:color="auto"/>
        <w:right w:val="none" w:sz="0" w:space="0" w:color="auto"/>
      </w:divBdr>
    </w:div>
    <w:div w:id="808327078">
      <w:bodyDiv w:val="1"/>
      <w:marLeft w:val="0"/>
      <w:marRight w:val="0"/>
      <w:marTop w:val="0"/>
      <w:marBottom w:val="0"/>
      <w:divBdr>
        <w:top w:val="none" w:sz="0" w:space="0" w:color="auto"/>
        <w:left w:val="none" w:sz="0" w:space="0" w:color="auto"/>
        <w:bottom w:val="none" w:sz="0" w:space="0" w:color="auto"/>
        <w:right w:val="none" w:sz="0" w:space="0" w:color="auto"/>
      </w:divBdr>
    </w:div>
    <w:div w:id="831993840">
      <w:bodyDiv w:val="1"/>
      <w:marLeft w:val="0"/>
      <w:marRight w:val="0"/>
      <w:marTop w:val="0"/>
      <w:marBottom w:val="0"/>
      <w:divBdr>
        <w:top w:val="none" w:sz="0" w:space="0" w:color="auto"/>
        <w:left w:val="none" w:sz="0" w:space="0" w:color="auto"/>
        <w:bottom w:val="none" w:sz="0" w:space="0" w:color="auto"/>
        <w:right w:val="none" w:sz="0" w:space="0" w:color="auto"/>
      </w:divBdr>
    </w:div>
    <w:div w:id="886601731">
      <w:bodyDiv w:val="1"/>
      <w:marLeft w:val="0"/>
      <w:marRight w:val="0"/>
      <w:marTop w:val="0"/>
      <w:marBottom w:val="0"/>
      <w:divBdr>
        <w:top w:val="none" w:sz="0" w:space="0" w:color="auto"/>
        <w:left w:val="none" w:sz="0" w:space="0" w:color="auto"/>
        <w:bottom w:val="none" w:sz="0" w:space="0" w:color="auto"/>
        <w:right w:val="none" w:sz="0" w:space="0" w:color="auto"/>
      </w:divBdr>
    </w:div>
    <w:div w:id="946890957">
      <w:bodyDiv w:val="1"/>
      <w:marLeft w:val="0"/>
      <w:marRight w:val="0"/>
      <w:marTop w:val="0"/>
      <w:marBottom w:val="0"/>
      <w:divBdr>
        <w:top w:val="none" w:sz="0" w:space="0" w:color="auto"/>
        <w:left w:val="none" w:sz="0" w:space="0" w:color="auto"/>
        <w:bottom w:val="none" w:sz="0" w:space="0" w:color="auto"/>
        <w:right w:val="none" w:sz="0" w:space="0" w:color="auto"/>
      </w:divBdr>
    </w:div>
    <w:div w:id="986931853">
      <w:bodyDiv w:val="1"/>
      <w:marLeft w:val="0"/>
      <w:marRight w:val="0"/>
      <w:marTop w:val="0"/>
      <w:marBottom w:val="0"/>
      <w:divBdr>
        <w:top w:val="none" w:sz="0" w:space="0" w:color="auto"/>
        <w:left w:val="none" w:sz="0" w:space="0" w:color="auto"/>
        <w:bottom w:val="none" w:sz="0" w:space="0" w:color="auto"/>
        <w:right w:val="none" w:sz="0" w:space="0" w:color="auto"/>
      </w:divBdr>
    </w:div>
    <w:div w:id="1020425475">
      <w:bodyDiv w:val="1"/>
      <w:marLeft w:val="0"/>
      <w:marRight w:val="0"/>
      <w:marTop w:val="0"/>
      <w:marBottom w:val="0"/>
      <w:divBdr>
        <w:top w:val="none" w:sz="0" w:space="0" w:color="auto"/>
        <w:left w:val="none" w:sz="0" w:space="0" w:color="auto"/>
        <w:bottom w:val="none" w:sz="0" w:space="0" w:color="auto"/>
        <w:right w:val="none" w:sz="0" w:space="0" w:color="auto"/>
      </w:divBdr>
    </w:div>
    <w:div w:id="1038432695">
      <w:bodyDiv w:val="1"/>
      <w:marLeft w:val="0"/>
      <w:marRight w:val="0"/>
      <w:marTop w:val="0"/>
      <w:marBottom w:val="0"/>
      <w:divBdr>
        <w:top w:val="none" w:sz="0" w:space="0" w:color="auto"/>
        <w:left w:val="none" w:sz="0" w:space="0" w:color="auto"/>
        <w:bottom w:val="none" w:sz="0" w:space="0" w:color="auto"/>
        <w:right w:val="none" w:sz="0" w:space="0" w:color="auto"/>
      </w:divBdr>
    </w:div>
    <w:div w:id="1053700986">
      <w:bodyDiv w:val="1"/>
      <w:marLeft w:val="0"/>
      <w:marRight w:val="0"/>
      <w:marTop w:val="0"/>
      <w:marBottom w:val="0"/>
      <w:divBdr>
        <w:top w:val="none" w:sz="0" w:space="0" w:color="auto"/>
        <w:left w:val="none" w:sz="0" w:space="0" w:color="auto"/>
        <w:bottom w:val="none" w:sz="0" w:space="0" w:color="auto"/>
        <w:right w:val="none" w:sz="0" w:space="0" w:color="auto"/>
      </w:divBdr>
    </w:div>
    <w:div w:id="1114405874">
      <w:bodyDiv w:val="1"/>
      <w:marLeft w:val="0"/>
      <w:marRight w:val="0"/>
      <w:marTop w:val="0"/>
      <w:marBottom w:val="0"/>
      <w:divBdr>
        <w:top w:val="none" w:sz="0" w:space="0" w:color="auto"/>
        <w:left w:val="none" w:sz="0" w:space="0" w:color="auto"/>
        <w:bottom w:val="none" w:sz="0" w:space="0" w:color="auto"/>
        <w:right w:val="none" w:sz="0" w:space="0" w:color="auto"/>
      </w:divBdr>
    </w:div>
    <w:div w:id="1164667740">
      <w:bodyDiv w:val="1"/>
      <w:marLeft w:val="0"/>
      <w:marRight w:val="0"/>
      <w:marTop w:val="0"/>
      <w:marBottom w:val="0"/>
      <w:divBdr>
        <w:top w:val="none" w:sz="0" w:space="0" w:color="auto"/>
        <w:left w:val="none" w:sz="0" w:space="0" w:color="auto"/>
        <w:bottom w:val="none" w:sz="0" w:space="0" w:color="auto"/>
        <w:right w:val="none" w:sz="0" w:space="0" w:color="auto"/>
      </w:divBdr>
    </w:div>
    <w:div w:id="1259145287">
      <w:bodyDiv w:val="1"/>
      <w:marLeft w:val="0"/>
      <w:marRight w:val="0"/>
      <w:marTop w:val="0"/>
      <w:marBottom w:val="0"/>
      <w:divBdr>
        <w:top w:val="none" w:sz="0" w:space="0" w:color="auto"/>
        <w:left w:val="none" w:sz="0" w:space="0" w:color="auto"/>
        <w:bottom w:val="none" w:sz="0" w:space="0" w:color="auto"/>
        <w:right w:val="none" w:sz="0" w:space="0" w:color="auto"/>
      </w:divBdr>
    </w:div>
    <w:div w:id="1275941905">
      <w:bodyDiv w:val="1"/>
      <w:marLeft w:val="0"/>
      <w:marRight w:val="0"/>
      <w:marTop w:val="0"/>
      <w:marBottom w:val="0"/>
      <w:divBdr>
        <w:top w:val="none" w:sz="0" w:space="0" w:color="auto"/>
        <w:left w:val="none" w:sz="0" w:space="0" w:color="auto"/>
        <w:bottom w:val="none" w:sz="0" w:space="0" w:color="auto"/>
        <w:right w:val="none" w:sz="0" w:space="0" w:color="auto"/>
      </w:divBdr>
    </w:div>
    <w:div w:id="1305158595">
      <w:bodyDiv w:val="1"/>
      <w:marLeft w:val="0"/>
      <w:marRight w:val="0"/>
      <w:marTop w:val="0"/>
      <w:marBottom w:val="0"/>
      <w:divBdr>
        <w:top w:val="none" w:sz="0" w:space="0" w:color="auto"/>
        <w:left w:val="none" w:sz="0" w:space="0" w:color="auto"/>
        <w:bottom w:val="none" w:sz="0" w:space="0" w:color="auto"/>
        <w:right w:val="none" w:sz="0" w:space="0" w:color="auto"/>
      </w:divBdr>
    </w:div>
    <w:div w:id="1319194022">
      <w:bodyDiv w:val="1"/>
      <w:marLeft w:val="0"/>
      <w:marRight w:val="0"/>
      <w:marTop w:val="0"/>
      <w:marBottom w:val="0"/>
      <w:divBdr>
        <w:top w:val="none" w:sz="0" w:space="0" w:color="auto"/>
        <w:left w:val="none" w:sz="0" w:space="0" w:color="auto"/>
        <w:bottom w:val="none" w:sz="0" w:space="0" w:color="auto"/>
        <w:right w:val="none" w:sz="0" w:space="0" w:color="auto"/>
      </w:divBdr>
    </w:div>
    <w:div w:id="1332293487">
      <w:bodyDiv w:val="1"/>
      <w:marLeft w:val="0"/>
      <w:marRight w:val="0"/>
      <w:marTop w:val="0"/>
      <w:marBottom w:val="0"/>
      <w:divBdr>
        <w:top w:val="none" w:sz="0" w:space="0" w:color="auto"/>
        <w:left w:val="none" w:sz="0" w:space="0" w:color="auto"/>
        <w:bottom w:val="none" w:sz="0" w:space="0" w:color="auto"/>
        <w:right w:val="none" w:sz="0" w:space="0" w:color="auto"/>
      </w:divBdr>
    </w:div>
    <w:div w:id="1333920403">
      <w:bodyDiv w:val="1"/>
      <w:marLeft w:val="0"/>
      <w:marRight w:val="0"/>
      <w:marTop w:val="0"/>
      <w:marBottom w:val="0"/>
      <w:divBdr>
        <w:top w:val="none" w:sz="0" w:space="0" w:color="auto"/>
        <w:left w:val="none" w:sz="0" w:space="0" w:color="auto"/>
        <w:bottom w:val="none" w:sz="0" w:space="0" w:color="auto"/>
        <w:right w:val="none" w:sz="0" w:space="0" w:color="auto"/>
      </w:divBdr>
    </w:div>
    <w:div w:id="1397431670">
      <w:bodyDiv w:val="1"/>
      <w:marLeft w:val="0"/>
      <w:marRight w:val="0"/>
      <w:marTop w:val="0"/>
      <w:marBottom w:val="0"/>
      <w:divBdr>
        <w:top w:val="none" w:sz="0" w:space="0" w:color="auto"/>
        <w:left w:val="none" w:sz="0" w:space="0" w:color="auto"/>
        <w:bottom w:val="none" w:sz="0" w:space="0" w:color="auto"/>
        <w:right w:val="none" w:sz="0" w:space="0" w:color="auto"/>
      </w:divBdr>
    </w:div>
    <w:div w:id="1412581642">
      <w:bodyDiv w:val="1"/>
      <w:marLeft w:val="0"/>
      <w:marRight w:val="0"/>
      <w:marTop w:val="0"/>
      <w:marBottom w:val="0"/>
      <w:divBdr>
        <w:top w:val="none" w:sz="0" w:space="0" w:color="auto"/>
        <w:left w:val="none" w:sz="0" w:space="0" w:color="auto"/>
        <w:bottom w:val="none" w:sz="0" w:space="0" w:color="auto"/>
        <w:right w:val="none" w:sz="0" w:space="0" w:color="auto"/>
      </w:divBdr>
    </w:div>
    <w:div w:id="1528133965">
      <w:bodyDiv w:val="1"/>
      <w:marLeft w:val="0"/>
      <w:marRight w:val="0"/>
      <w:marTop w:val="0"/>
      <w:marBottom w:val="0"/>
      <w:divBdr>
        <w:top w:val="none" w:sz="0" w:space="0" w:color="auto"/>
        <w:left w:val="none" w:sz="0" w:space="0" w:color="auto"/>
        <w:bottom w:val="none" w:sz="0" w:space="0" w:color="auto"/>
        <w:right w:val="none" w:sz="0" w:space="0" w:color="auto"/>
      </w:divBdr>
    </w:div>
    <w:div w:id="1550264628">
      <w:bodyDiv w:val="1"/>
      <w:marLeft w:val="0"/>
      <w:marRight w:val="0"/>
      <w:marTop w:val="0"/>
      <w:marBottom w:val="0"/>
      <w:divBdr>
        <w:top w:val="none" w:sz="0" w:space="0" w:color="auto"/>
        <w:left w:val="none" w:sz="0" w:space="0" w:color="auto"/>
        <w:bottom w:val="none" w:sz="0" w:space="0" w:color="auto"/>
        <w:right w:val="none" w:sz="0" w:space="0" w:color="auto"/>
      </w:divBdr>
    </w:div>
    <w:div w:id="1623879745">
      <w:bodyDiv w:val="1"/>
      <w:marLeft w:val="0"/>
      <w:marRight w:val="0"/>
      <w:marTop w:val="0"/>
      <w:marBottom w:val="0"/>
      <w:divBdr>
        <w:top w:val="none" w:sz="0" w:space="0" w:color="auto"/>
        <w:left w:val="none" w:sz="0" w:space="0" w:color="auto"/>
        <w:bottom w:val="none" w:sz="0" w:space="0" w:color="auto"/>
        <w:right w:val="none" w:sz="0" w:space="0" w:color="auto"/>
      </w:divBdr>
    </w:div>
    <w:div w:id="1747847297">
      <w:bodyDiv w:val="1"/>
      <w:marLeft w:val="0"/>
      <w:marRight w:val="0"/>
      <w:marTop w:val="0"/>
      <w:marBottom w:val="0"/>
      <w:divBdr>
        <w:top w:val="none" w:sz="0" w:space="0" w:color="auto"/>
        <w:left w:val="none" w:sz="0" w:space="0" w:color="auto"/>
        <w:bottom w:val="none" w:sz="0" w:space="0" w:color="auto"/>
        <w:right w:val="none" w:sz="0" w:space="0" w:color="auto"/>
      </w:divBdr>
    </w:div>
    <w:div w:id="1765956902">
      <w:bodyDiv w:val="1"/>
      <w:marLeft w:val="0"/>
      <w:marRight w:val="0"/>
      <w:marTop w:val="0"/>
      <w:marBottom w:val="0"/>
      <w:divBdr>
        <w:top w:val="none" w:sz="0" w:space="0" w:color="auto"/>
        <w:left w:val="none" w:sz="0" w:space="0" w:color="auto"/>
        <w:bottom w:val="none" w:sz="0" w:space="0" w:color="auto"/>
        <w:right w:val="none" w:sz="0" w:space="0" w:color="auto"/>
      </w:divBdr>
    </w:div>
    <w:div w:id="1777403830">
      <w:bodyDiv w:val="1"/>
      <w:marLeft w:val="0"/>
      <w:marRight w:val="0"/>
      <w:marTop w:val="0"/>
      <w:marBottom w:val="0"/>
      <w:divBdr>
        <w:top w:val="none" w:sz="0" w:space="0" w:color="auto"/>
        <w:left w:val="none" w:sz="0" w:space="0" w:color="auto"/>
        <w:bottom w:val="none" w:sz="0" w:space="0" w:color="auto"/>
        <w:right w:val="none" w:sz="0" w:space="0" w:color="auto"/>
      </w:divBdr>
    </w:div>
    <w:div w:id="1814523923">
      <w:bodyDiv w:val="1"/>
      <w:marLeft w:val="0"/>
      <w:marRight w:val="0"/>
      <w:marTop w:val="0"/>
      <w:marBottom w:val="0"/>
      <w:divBdr>
        <w:top w:val="none" w:sz="0" w:space="0" w:color="auto"/>
        <w:left w:val="none" w:sz="0" w:space="0" w:color="auto"/>
        <w:bottom w:val="none" w:sz="0" w:space="0" w:color="auto"/>
        <w:right w:val="none" w:sz="0" w:space="0" w:color="auto"/>
      </w:divBdr>
    </w:div>
    <w:div w:id="1820608016">
      <w:bodyDiv w:val="1"/>
      <w:marLeft w:val="0"/>
      <w:marRight w:val="0"/>
      <w:marTop w:val="0"/>
      <w:marBottom w:val="0"/>
      <w:divBdr>
        <w:top w:val="none" w:sz="0" w:space="0" w:color="auto"/>
        <w:left w:val="none" w:sz="0" w:space="0" w:color="auto"/>
        <w:bottom w:val="none" w:sz="0" w:space="0" w:color="auto"/>
        <w:right w:val="none" w:sz="0" w:space="0" w:color="auto"/>
      </w:divBdr>
    </w:div>
    <w:div w:id="1835144302">
      <w:bodyDiv w:val="1"/>
      <w:marLeft w:val="0"/>
      <w:marRight w:val="0"/>
      <w:marTop w:val="0"/>
      <w:marBottom w:val="0"/>
      <w:divBdr>
        <w:top w:val="none" w:sz="0" w:space="0" w:color="auto"/>
        <w:left w:val="none" w:sz="0" w:space="0" w:color="auto"/>
        <w:bottom w:val="none" w:sz="0" w:space="0" w:color="auto"/>
        <w:right w:val="none" w:sz="0" w:space="0" w:color="auto"/>
      </w:divBdr>
    </w:div>
    <w:div w:id="1853956857">
      <w:bodyDiv w:val="1"/>
      <w:marLeft w:val="0"/>
      <w:marRight w:val="0"/>
      <w:marTop w:val="0"/>
      <w:marBottom w:val="0"/>
      <w:divBdr>
        <w:top w:val="none" w:sz="0" w:space="0" w:color="auto"/>
        <w:left w:val="none" w:sz="0" w:space="0" w:color="auto"/>
        <w:bottom w:val="none" w:sz="0" w:space="0" w:color="auto"/>
        <w:right w:val="none" w:sz="0" w:space="0" w:color="auto"/>
      </w:divBdr>
    </w:div>
    <w:div w:id="1947616564">
      <w:bodyDiv w:val="1"/>
      <w:marLeft w:val="0"/>
      <w:marRight w:val="0"/>
      <w:marTop w:val="0"/>
      <w:marBottom w:val="0"/>
      <w:divBdr>
        <w:top w:val="none" w:sz="0" w:space="0" w:color="auto"/>
        <w:left w:val="none" w:sz="0" w:space="0" w:color="auto"/>
        <w:bottom w:val="none" w:sz="0" w:space="0" w:color="auto"/>
        <w:right w:val="none" w:sz="0" w:space="0" w:color="auto"/>
      </w:divBdr>
    </w:div>
    <w:div w:id="1966420537">
      <w:bodyDiv w:val="1"/>
      <w:marLeft w:val="0"/>
      <w:marRight w:val="0"/>
      <w:marTop w:val="0"/>
      <w:marBottom w:val="0"/>
      <w:divBdr>
        <w:top w:val="none" w:sz="0" w:space="0" w:color="auto"/>
        <w:left w:val="none" w:sz="0" w:space="0" w:color="auto"/>
        <w:bottom w:val="none" w:sz="0" w:space="0" w:color="auto"/>
        <w:right w:val="none" w:sz="0" w:space="0" w:color="auto"/>
      </w:divBdr>
    </w:div>
    <w:div w:id="1975868744">
      <w:bodyDiv w:val="1"/>
      <w:marLeft w:val="0"/>
      <w:marRight w:val="0"/>
      <w:marTop w:val="0"/>
      <w:marBottom w:val="0"/>
      <w:divBdr>
        <w:top w:val="none" w:sz="0" w:space="0" w:color="auto"/>
        <w:left w:val="none" w:sz="0" w:space="0" w:color="auto"/>
        <w:bottom w:val="none" w:sz="0" w:space="0" w:color="auto"/>
        <w:right w:val="none" w:sz="0" w:space="0" w:color="auto"/>
      </w:divBdr>
    </w:div>
    <w:div w:id="2035572744">
      <w:bodyDiv w:val="1"/>
      <w:marLeft w:val="0"/>
      <w:marRight w:val="0"/>
      <w:marTop w:val="0"/>
      <w:marBottom w:val="0"/>
      <w:divBdr>
        <w:top w:val="none" w:sz="0" w:space="0" w:color="auto"/>
        <w:left w:val="none" w:sz="0" w:space="0" w:color="auto"/>
        <w:bottom w:val="none" w:sz="0" w:space="0" w:color="auto"/>
        <w:right w:val="none" w:sz="0" w:space="0" w:color="auto"/>
      </w:divBdr>
    </w:div>
    <w:div w:id="2039618331">
      <w:bodyDiv w:val="1"/>
      <w:marLeft w:val="0"/>
      <w:marRight w:val="0"/>
      <w:marTop w:val="0"/>
      <w:marBottom w:val="0"/>
      <w:divBdr>
        <w:top w:val="none" w:sz="0" w:space="0" w:color="auto"/>
        <w:left w:val="none" w:sz="0" w:space="0" w:color="auto"/>
        <w:bottom w:val="none" w:sz="0" w:space="0" w:color="auto"/>
        <w:right w:val="none" w:sz="0" w:space="0" w:color="auto"/>
      </w:divBdr>
    </w:div>
    <w:div w:id="2053647629">
      <w:bodyDiv w:val="1"/>
      <w:marLeft w:val="0"/>
      <w:marRight w:val="0"/>
      <w:marTop w:val="0"/>
      <w:marBottom w:val="0"/>
      <w:divBdr>
        <w:top w:val="none" w:sz="0" w:space="0" w:color="auto"/>
        <w:left w:val="none" w:sz="0" w:space="0" w:color="auto"/>
        <w:bottom w:val="none" w:sz="0" w:space="0" w:color="auto"/>
        <w:right w:val="none" w:sz="0" w:space="0" w:color="auto"/>
      </w:divBdr>
    </w:div>
    <w:div w:id="2070222770">
      <w:bodyDiv w:val="1"/>
      <w:marLeft w:val="0"/>
      <w:marRight w:val="0"/>
      <w:marTop w:val="0"/>
      <w:marBottom w:val="0"/>
      <w:divBdr>
        <w:top w:val="none" w:sz="0" w:space="0" w:color="auto"/>
        <w:left w:val="none" w:sz="0" w:space="0" w:color="auto"/>
        <w:bottom w:val="none" w:sz="0" w:space="0" w:color="auto"/>
        <w:right w:val="none" w:sz="0" w:space="0" w:color="auto"/>
      </w:divBdr>
    </w:div>
    <w:div w:id="210668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4D5CE8889791A29DE57299515463A9D6135D2287D929C803E6F853513x2A2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94D5CE8889791A29DE57299515463A9D6134D8237B999C803E6F853513x2A2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d@rushydro.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yakutskenergo.ru/procurement/information-for-partners/" TargetMode="External"/><Relationship Id="rId4" Type="http://schemas.openxmlformats.org/officeDocument/2006/relationships/styles" Target="styles.xml"/><Relationship Id="rId9" Type="http://schemas.openxmlformats.org/officeDocument/2006/relationships/hyperlink" Target="http://yakutskenergo.ru/procurement/information-for-partners/" TargetMode="External"/><Relationship Id="rId14" Type="http://schemas.openxmlformats.org/officeDocument/2006/relationships/hyperlink" Target="consultantplus://offline/ref=79440D5123ABA6A25F43346AB59DBAAC7032C8E1556DA64FAED62E167F76889C2B7C475C32EFC59BJ8r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7FE10-9E3F-4A06-8AC0-4D20CFEEB53F}">
  <ds:schemaRefs>
    <ds:schemaRef ds:uri="http://schemas.openxmlformats.org/officeDocument/2006/bibliography"/>
  </ds:schemaRefs>
</ds:datastoreItem>
</file>

<file path=customXml/itemProps2.xml><?xml version="1.0" encoding="utf-8"?>
<ds:datastoreItem xmlns:ds="http://schemas.openxmlformats.org/officeDocument/2006/customXml" ds:itemID="{2B92447C-3996-4F21-868A-63087DE4C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25</Pages>
  <Words>10137</Words>
  <Characters>75285</Characters>
  <Application>Microsoft Office Word</Application>
  <DocSecurity>0</DocSecurity>
  <Lines>627</Lines>
  <Paragraphs>170</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УК ГидроОГК</Company>
  <LinksUpToDate>false</LinksUpToDate>
  <CharactersWithSpaces>85252</CharactersWithSpaces>
  <SharedDoc>false</SharedDoc>
  <HLinks>
    <vt:vector size="24" baseType="variant">
      <vt:variant>
        <vt:i4>6684724</vt:i4>
      </vt:variant>
      <vt:variant>
        <vt:i4>30</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27</vt:i4>
      </vt:variant>
      <vt:variant>
        <vt:i4>0</vt:i4>
      </vt:variant>
      <vt:variant>
        <vt:i4>5</vt:i4>
      </vt:variant>
      <vt:variant>
        <vt:lpwstr>consultantplus://offline/ref=94D5CE8889791A29DE57299515463A9D6135D2287D929C803E6F853513x2A2P</vt:lpwstr>
      </vt:variant>
      <vt:variant>
        <vt:lpwstr/>
      </vt:variant>
      <vt:variant>
        <vt:i4>1114123</vt:i4>
      </vt:variant>
      <vt:variant>
        <vt:i4>24</vt:i4>
      </vt:variant>
      <vt:variant>
        <vt:i4>0</vt:i4>
      </vt:variant>
      <vt:variant>
        <vt:i4>5</vt:i4>
      </vt:variant>
      <vt:variant>
        <vt:lpwstr>consultantplus://offline/ref=94D5CE8889791A29DE57299515463A9D6134D8237B999C803E6F853513x2A2P</vt:lpwstr>
      </vt:variant>
      <vt:variant>
        <vt:lpwstr/>
      </vt:variant>
      <vt:variant>
        <vt:i4>7995444</vt:i4>
      </vt:variant>
      <vt:variant>
        <vt:i4>21</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creator>UK VoHEC</dc:creator>
  <cp:lastModifiedBy>Тюрчев Сергей Петрович</cp:lastModifiedBy>
  <cp:revision>6</cp:revision>
  <cp:lastPrinted>2020-08-16T23:52:00Z</cp:lastPrinted>
  <dcterms:created xsi:type="dcterms:W3CDTF">2026-05-18T23:26:00Z</dcterms:created>
  <dcterms:modified xsi:type="dcterms:W3CDTF">2026-05-18T23:46:00Z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