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012B4" w14:textId="77777777" w:rsidR="0087527F" w:rsidRDefault="0087527F" w:rsidP="00752322">
      <w:pPr>
        <w:spacing w:after="0" w:line="240" w:lineRule="auto"/>
        <w:rPr>
          <w:rFonts w:ascii="Times New Roman" w:hAnsi="Times New Roman"/>
          <w:b/>
          <w:sz w:val="28"/>
          <w:szCs w:val="28"/>
        </w:rPr>
      </w:pPr>
    </w:p>
    <w:p w14:paraId="0512426D" w14:textId="2EF849EE" w:rsidR="002024CF" w:rsidRPr="002024CF" w:rsidRDefault="000465CA" w:rsidP="000465CA">
      <w:pPr>
        <w:spacing w:after="160" w:line="259" w:lineRule="auto"/>
        <w:jc w:val="center"/>
        <w:rPr>
          <w:rFonts w:ascii="Times New Roman" w:eastAsiaTheme="minorHAnsi" w:hAnsi="Times New Roman"/>
          <w:sz w:val="28"/>
          <w:szCs w:val="28"/>
        </w:rPr>
      </w:pPr>
      <w:r w:rsidRPr="000465CA">
        <w:rPr>
          <w:rFonts w:ascii="Times New Roman" w:eastAsiaTheme="minorHAnsi" w:hAnsi="Times New Roman"/>
          <w:sz w:val="28"/>
          <w:szCs w:val="28"/>
        </w:rPr>
        <w:t>Часть III. ТЕХНИЧЕСКАЯ ЧАСТЬ ДОКУМЕНТАЦИИ</w:t>
      </w:r>
    </w:p>
    <w:p w14:paraId="5F6C7D60" w14:textId="77777777" w:rsidR="004D0774" w:rsidRDefault="004D0774" w:rsidP="002024CF">
      <w:pPr>
        <w:spacing w:after="0" w:line="360" w:lineRule="auto"/>
        <w:jc w:val="center"/>
        <w:rPr>
          <w:rFonts w:ascii="Times New Roman" w:hAnsi="Times New Roman"/>
          <w:b/>
          <w:sz w:val="28"/>
          <w:szCs w:val="28"/>
        </w:rPr>
      </w:pPr>
    </w:p>
    <w:p w14:paraId="6012B659" w14:textId="77777777" w:rsidR="004D0774" w:rsidRDefault="004D0774" w:rsidP="00FC02EC">
      <w:pPr>
        <w:spacing w:after="0" w:line="240" w:lineRule="auto"/>
        <w:jc w:val="center"/>
        <w:rPr>
          <w:rFonts w:ascii="Times New Roman" w:hAnsi="Times New Roman"/>
          <w:b/>
          <w:sz w:val="28"/>
          <w:szCs w:val="28"/>
        </w:rPr>
      </w:pPr>
    </w:p>
    <w:p w14:paraId="48EA5271" w14:textId="77777777" w:rsidR="004D0774" w:rsidRDefault="004D0774" w:rsidP="00FC02EC">
      <w:pPr>
        <w:spacing w:after="0" w:line="240" w:lineRule="auto"/>
        <w:jc w:val="center"/>
        <w:rPr>
          <w:rFonts w:ascii="Times New Roman" w:hAnsi="Times New Roman"/>
          <w:b/>
          <w:sz w:val="28"/>
          <w:szCs w:val="28"/>
        </w:rPr>
      </w:pPr>
    </w:p>
    <w:p w14:paraId="60699848" w14:textId="77777777" w:rsidR="004D0774" w:rsidRDefault="004D0774" w:rsidP="00FC02EC">
      <w:pPr>
        <w:spacing w:after="0" w:line="240" w:lineRule="auto"/>
        <w:jc w:val="center"/>
        <w:rPr>
          <w:rFonts w:ascii="Times New Roman" w:hAnsi="Times New Roman"/>
          <w:b/>
          <w:sz w:val="28"/>
          <w:szCs w:val="28"/>
        </w:rPr>
      </w:pPr>
    </w:p>
    <w:p w14:paraId="4E03FD30" w14:textId="77777777" w:rsidR="004D0774" w:rsidRDefault="004D0774" w:rsidP="00FC02EC">
      <w:pPr>
        <w:spacing w:after="0" w:line="240" w:lineRule="auto"/>
        <w:jc w:val="center"/>
        <w:rPr>
          <w:rFonts w:ascii="Times New Roman" w:hAnsi="Times New Roman"/>
          <w:b/>
          <w:sz w:val="28"/>
          <w:szCs w:val="28"/>
        </w:rPr>
      </w:pPr>
    </w:p>
    <w:p w14:paraId="0A14FE05" w14:textId="77777777" w:rsidR="004D0774" w:rsidRDefault="004D0774" w:rsidP="00FC02EC">
      <w:pPr>
        <w:spacing w:after="0" w:line="240" w:lineRule="auto"/>
        <w:jc w:val="center"/>
        <w:rPr>
          <w:rFonts w:ascii="Times New Roman" w:hAnsi="Times New Roman"/>
          <w:b/>
          <w:sz w:val="28"/>
          <w:szCs w:val="28"/>
        </w:rPr>
      </w:pPr>
    </w:p>
    <w:p w14:paraId="6261C8A7" w14:textId="77777777" w:rsidR="004D0774" w:rsidRDefault="004D0774" w:rsidP="00FC02EC">
      <w:pPr>
        <w:spacing w:after="0" w:line="240" w:lineRule="auto"/>
        <w:jc w:val="center"/>
        <w:rPr>
          <w:rFonts w:ascii="Times New Roman" w:hAnsi="Times New Roman"/>
          <w:b/>
          <w:sz w:val="28"/>
          <w:szCs w:val="28"/>
        </w:rPr>
      </w:pPr>
    </w:p>
    <w:p w14:paraId="5C5B8968" w14:textId="77777777" w:rsidR="004D0774" w:rsidRDefault="004D0774" w:rsidP="00FC02EC">
      <w:pPr>
        <w:spacing w:after="0" w:line="240" w:lineRule="auto"/>
        <w:jc w:val="center"/>
        <w:rPr>
          <w:rFonts w:ascii="Times New Roman" w:hAnsi="Times New Roman"/>
          <w:b/>
          <w:sz w:val="28"/>
          <w:szCs w:val="28"/>
        </w:rPr>
      </w:pPr>
    </w:p>
    <w:p w14:paraId="3EB33359" w14:textId="77777777" w:rsidR="0087527F" w:rsidRDefault="0087527F" w:rsidP="00FC02EC">
      <w:pPr>
        <w:spacing w:after="0" w:line="240" w:lineRule="auto"/>
        <w:jc w:val="center"/>
        <w:rPr>
          <w:rFonts w:ascii="Times New Roman" w:hAnsi="Times New Roman"/>
          <w:b/>
          <w:sz w:val="28"/>
          <w:szCs w:val="28"/>
        </w:rPr>
      </w:pPr>
    </w:p>
    <w:p w14:paraId="7BC5ABA1" w14:textId="77777777" w:rsidR="0087527F" w:rsidRDefault="0087527F" w:rsidP="00FC02EC">
      <w:pPr>
        <w:spacing w:after="0" w:line="240" w:lineRule="auto"/>
        <w:jc w:val="center"/>
        <w:rPr>
          <w:rFonts w:ascii="Times New Roman" w:hAnsi="Times New Roman"/>
          <w:b/>
          <w:sz w:val="28"/>
          <w:szCs w:val="28"/>
        </w:rPr>
      </w:pPr>
    </w:p>
    <w:p w14:paraId="69563892" w14:textId="77777777" w:rsidR="0087527F" w:rsidRDefault="0087527F" w:rsidP="00FC02EC">
      <w:pPr>
        <w:spacing w:after="0" w:line="240" w:lineRule="auto"/>
        <w:jc w:val="center"/>
        <w:rPr>
          <w:rFonts w:ascii="Times New Roman" w:hAnsi="Times New Roman"/>
          <w:b/>
          <w:sz w:val="28"/>
          <w:szCs w:val="28"/>
        </w:rPr>
      </w:pPr>
    </w:p>
    <w:p w14:paraId="2BC52743" w14:textId="77777777" w:rsidR="0087527F" w:rsidRDefault="0087527F" w:rsidP="00FC02EC">
      <w:pPr>
        <w:spacing w:after="0" w:line="240" w:lineRule="auto"/>
        <w:jc w:val="center"/>
        <w:rPr>
          <w:rFonts w:ascii="Times New Roman" w:hAnsi="Times New Roman"/>
          <w:b/>
          <w:sz w:val="28"/>
          <w:szCs w:val="28"/>
        </w:rPr>
      </w:pPr>
    </w:p>
    <w:p w14:paraId="457FF03C" w14:textId="77777777" w:rsidR="0087527F" w:rsidRDefault="0087527F" w:rsidP="00FC02EC">
      <w:pPr>
        <w:spacing w:after="0" w:line="240" w:lineRule="auto"/>
        <w:jc w:val="center"/>
        <w:rPr>
          <w:rFonts w:ascii="Times New Roman" w:hAnsi="Times New Roman"/>
          <w:b/>
          <w:sz w:val="28"/>
          <w:szCs w:val="28"/>
        </w:rPr>
      </w:pPr>
    </w:p>
    <w:p w14:paraId="582FFECB" w14:textId="77777777" w:rsidR="0087527F" w:rsidRDefault="0087527F" w:rsidP="00FC02EC">
      <w:pPr>
        <w:spacing w:after="0" w:line="240" w:lineRule="auto"/>
        <w:jc w:val="center"/>
        <w:rPr>
          <w:rFonts w:ascii="Times New Roman" w:hAnsi="Times New Roman"/>
          <w:b/>
          <w:sz w:val="28"/>
          <w:szCs w:val="28"/>
        </w:rPr>
      </w:pPr>
    </w:p>
    <w:p w14:paraId="444E9926" w14:textId="77777777" w:rsidR="0087527F" w:rsidRDefault="0087527F" w:rsidP="00FC02EC">
      <w:pPr>
        <w:spacing w:after="0" w:line="240" w:lineRule="auto"/>
        <w:jc w:val="center"/>
        <w:rPr>
          <w:rFonts w:ascii="Times New Roman" w:hAnsi="Times New Roman"/>
          <w:b/>
          <w:sz w:val="28"/>
          <w:szCs w:val="28"/>
        </w:rPr>
      </w:pPr>
    </w:p>
    <w:p w14:paraId="165613C2" w14:textId="77777777" w:rsidR="0087527F" w:rsidRPr="0087527F" w:rsidRDefault="0087527F" w:rsidP="0087527F">
      <w:pPr>
        <w:spacing w:after="0" w:line="240" w:lineRule="auto"/>
        <w:jc w:val="center"/>
        <w:rPr>
          <w:rFonts w:ascii="Times New Roman" w:hAnsi="Times New Roman"/>
          <w:b/>
          <w:sz w:val="28"/>
          <w:szCs w:val="28"/>
        </w:rPr>
      </w:pPr>
      <w:r w:rsidRPr="0087527F">
        <w:rPr>
          <w:rFonts w:ascii="Times New Roman" w:hAnsi="Times New Roman"/>
          <w:b/>
          <w:sz w:val="28"/>
          <w:szCs w:val="28"/>
        </w:rPr>
        <w:t>Техническое задание</w:t>
      </w:r>
    </w:p>
    <w:p w14:paraId="7F40C1DB" w14:textId="77777777" w:rsidR="0087527F" w:rsidRPr="0087527F" w:rsidRDefault="0087527F" w:rsidP="0087527F">
      <w:pPr>
        <w:spacing w:after="0" w:line="240" w:lineRule="auto"/>
        <w:jc w:val="center"/>
        <w:rPr>
          <w:rFonts w:ascii="Times New Roman" w:hAnsi="Times New Roman"/>
          <w:b/>
          <w:sz w:val="28"/>
          <w:szCs w:val="28"/>
        </w:rPr>
      </w:pPr>
      <w:r w:rsidRPr="0087527F">
        <w:rPr>
          <w:rFonts w:ascii="Times New Roman" w:hAnsi="Times New Roman"/>
          <w:b/>
          <w:sz w:val="28"/>
          <w:szCs w:val="28"/>
        </w:rPr>
        <w:t xml:space="preserve"> </w:t>
      </w:r>
    </w:p>
    <w:p w14:paraId="7259DA3A" w14:textId="687C9223" w:rsidR="0087527F" w:rsidRPr="0087527F" w:rsidRDefault="0087527F" w:rsidP="0087527F">
      <w:pPr>
        <w:spacing w:after="0" w:line="240" w:lineRule="auto"/>
        <w:jc w:val="center"/>
        <w:rPr>
          <w:rFonts w:ascii="Times New Roman" w:hAnsi="Times New Roman"/>
          <w:b/>
          <w:sz w:val="28"/>
          <w:szCs w:val="28"/>
        </w:rPr>
      </w:pPr>
      <w:r w:rsidRPr="0087527F">
        <w:rPr>
          <w:rFonts w:ascii="Times New Roman" w:hAnsi="Times New Roman"/>
          <w:b/>
          <w:sz w:val="28"/>
          <w:szCs w:val="28"/>
        </w:rPr>
        <w:t xml:space="preserve">на оказание услуг по техническому обслуживанию и ремонту </w:t>
      </w:r>
      <w:r w:rsidR="0050435C" w:rsidRPr="00FB1071">
        <w:rPr>
          <w:rFonts w:ascii="Times New Roman" w:hAnsi="Times New Roman"/>
          <w:b/>
          <w:sz w:val="28"/>
          <w:szCs w:val="28"/>
        </w:rPr>
        <w:t xml:space="preserve">штемпелевальных машин </w:t>
      </w:r>
      <w:r w:rsidRPr="0087527F">
        <w:rPr>
          <w:rFonts w:ascii="Times New Roman" w:hAnsi="Times New Roman"/>
          <w:b/>
          <w:sz w:val="28"/>
          <w:szCs w:val="28"/>
        </w:rPr>
        <w:t>для нужд УФПС Нижегородской области</w:t>
      </w:r>
    </w:p>
    <w:p w14:paraId="7C15E405" w14:textId="77777777" w:rsidR="0087527F" w:rsidRDefault="0087527F" w:rsidP="00FC02EC">
      <w:pPr>
        <w:spacing w:after="0" w:line="240" w:lineRule="auto"/>
        <w:jc w:val="center"/>
        <w:rPr>
          <w:rFonts w:ascii="Times New Roman" w:hAnsi="Times New Roman"/>
          <w:b/>
          <w:sz w:val="28"/>
          <w:szCs w:val="28"/>
        </w:rPr>
      </w:pPr>
    </w:p>
    <w:p w14:paraId="6ED984E1" w14:textId="77777777" w:rsidR="0087527F" w:rsidRDefault="0087527F" w:rsidP="00FC02EC">
      <w:pPr>
        <w:spacing w:after="0" w:line="240" w:lineRule="auto"/>
        <w:jc w:val="center"/>
        <w:rPr>
          <w:rFonts w:ascii="Times New Roman" w:hAnsi="Times New Roman"/>
          <w:b/>
          <w:sz w:val="28"/>
          <w:szCs w:val="28"/>
        </w:rPr>
      </w:pPr>
    </w:p>
    <w:p w14:paraId="29CBAFB0" w14:textId="77777777" w:rsidR="0087527F" w:rsidRDefault="0087527F" w:rsidP="00FC02EC">
      <w:pPr>
        <w:spacing w:after="0" w:line="240" w:lineRule="auto"/>
        <w:jc w:val="center"/>
        <w:rPr>
          <w:rFonts w:ascii="Times New Roman" w:hAnsi="Times New Roman"/>
          <w:b/>
          <w:sz w:val="28"/>
          <w:szCs w:val="28"/>
        </w:rPr>
      </w:pPr>
    </w:p>
    <w:p w14:paraId="061FC7D6" w14:textId="77777777" w:rsidR="0087527F" w:rsidRDefault="0087527F" w:rsidP="00FC02EC">
      <w:pPr>
        <w:spacing w:after="0" w:line="240" w:lineRule="auto"/>
        <w:jc w:val="center"/>
        <w:rPr>
          <w:rFonts w:ascii="Times New Roman" w:hAnsi="Times New Roman"/>
          <w:b/>
          <w:sz w:val="28"/>
          <w:szCs w:val="28"/>
        </w:rPr>
      </w:pPr>
    </w:p>
    <w:p w14:paraId="0C420881" w14:textId="77777777" w:rsidR="0087527F" w:rsidRDefault="0087527F" w:rsidP="00FC02EC">
      <w:pPr>
        <w:spacing w:after="0" w:line="240" w:lineRule="auto"/>
        <w:jc w:val="center"/>
        <w:rPr>
          <w:rFonts w:ascii="Times New Roman" w:hAnsi="Times New Roman"/>
          <w:b/>
          <w:sz w:val="28"/>
          <w:szCs w:val="28"/>
        </w:rPr>
      </w:pPr>
    </w:p>
    <w:p w14:paraId="5C4CF356" w14:textId="77777777" w:rsidR="0087527F" w:rsidRDefault="0087527F" w:rsidP="00FC02EC">
      <w:pPr>
        <w:spacing w:after="0" w:line="240" w:lineRule="auto"/>
        <w:jc w:val="center"/>
        <w:rPr>
          <w:rFonts w:ascii="Times New Roman" w:hAnsi="Times New Roman"/>
          <w:b/>
          <w:sz w:val="28"/>
          <w:szCs w:val="28"/>
        </w:rPr>
      </w:pPr>
    </w:p>
    <w:p w14:paraId="0F20061C" w14:textId="77777777" w:rsidR="004D0774" w:rsidRDefault="004D0774" w:rsidP="00FC02EC">
      <w:pPr>
        <w:spacing w:after="0" w:line="240" w:lineRule="auto"/>
        <w:jc w:val="center"/>
        <w:rPr>
          <w:rFonts w:ascii="Times New Roman" w:hAnsi="Times New Roman"/>
          <w:b/>
          <w:sz w:val="28"/>
          <w:szCs w:val="28"/>
        </w:rPr>
      </w:pPr>
    </w:p>
    <w:p w14:paraId="5A9707CF" w14:textId="77777777" w:rsidR="0087527F" w:rsidRDefault="0087527F" w:rsidP="00FC02EC">
      <w:pPr>
        <w:spacing w:after="0" w:line="240" w:lineRule="auto"/>
        <w:jc w:val="center"/>
        <w:rPr>
          <w:rFonts w:ascii="Times New Roman" w:hAnsi="Times New Roman"/>
          <w:b/>
          <w:sz w:val="28"/>
          <w:szCs w:val="28"/>
        </w:rPr>
      </w:pPr>
    </w:p>
    <w:p w14:paraId="6F136D68" w14:textId="77777777" w:rsidR="0087527F" w:rsidRDefault="0087527F" w:rsidP="00FC02EC">
      <w:pPr>
        <w:spacing w:after="0" w:line="240" w:lineRule="auto"/>
        <w:jc w:val="center"/>
        <w:rPr>
          <w:rFonts w:ascii="Times New Roman" w:hAnsi="Times New Roman"/>
          <w:b/>
          <w:sz w:val="28"/>
          <w:szCs w:val="28"/>
        </w:rPr>
      </w:pPr>
    </w:p>
    <w:p w14:paraId="57592D7C" w14:textId="77777777" w:rsidR="0087527F" w:rsidRDefault="0087527F" w:rsidP="00FC02EC">
      <w:pPr>
        <w:spacing w:after="0" w:line="240" w:lineRule="auto"/>
        <w:jc w:val="center"/>
        <w:rPr>
          <w:rFonts w:ascii="Times New Roman" w:hAnsi="Times New Roman"/>
          <w:b/>
          <w:sz w:val="28"/>
          <w:szCs w:val="28"/>
        </w:rPr>
      </w:pPr>
    </w:p>
    <w:p w14:paraId="1332CDE2" w14:textId="77777777" w:rsidR="0087527F" w:rsidRDefault="0087527F" w:rsidP="00FC02EC">
      <w:pPr>
        <w:spacing w:after="0" w:line="240" w:lineRule="auto"/>
        <w:jc w:val="center"/>
        <w:rPr>
          <w:rFonts w:ascii="Times New Roman" w:hAnsi="Times New Roman"/>
          <w:b/>
          <w:sz w:val="28"/>
          <w:szCs w:val="28"/>
        </w:rPr>
      </w:pPr>
    </w:p>
    <w:p w14:paraId="1F1116CB" w14:textId="77777777" w:rsidR="0087527F" w:rsidRDefault="0087527F" w:rsidP="00FC02EC">
      <w:pPr>
        <w:spacing w:after="0" w:line="240" w:lineRule="auto"/>
        <w:jc w:val="center"/>
        <w:rPr>
          <w:rFonts w:ascii="Times New Roman" w:hAnsi="Times New Roman"/>
          <w:b/>
          <w:sz w:val="28"/>
          <w:szCs w:val="28"/>
        </w:rPr>
      </w:pPr>
    </w:p>
    <w:p w14:paraId="6DA42C5B" w14:textId="77777777" w:rsidR="0087527F" w:rsidRDefault="0087527F" w:rsidP="00FC02EC">
      <w:pPr>
        <w:spacing w:after="0" w:line="240" w:lineRule="auto"/>
        <w:jc w:val="center"/>
        <w:rPr>
          <w:rFonts w:ascii="Times New Roman" w:hAnsi="Times New Roman"/>
          <w:b/>
          <w:sz w:val="28"/>
          <w:szCs w:val="28"/>
        </w:rPr>
      </w:pPr>
    </w:p>
    <w:p w14:paraId="4E468B41" w14:textId="77777777" w:rsidR="0087527F" w:rsidRDefault="0087527F" w:rsidP="00FC02EC">
      <w:pPr>
        <w:spacing w:after="0" w:line="240" w:lineRule="auto"/>
        <w:jc w:val="center"/>
        <w:rPr>
          <w:rFonts w:ascii="Times New Roman" w:hAnsi="Times New Roman"/>
          <w:b/>
          <w:sz w:val="28"/>
          <w:szCs w:val="28"/>
        </w:rPr>
      </w:pPr>
    </w:p>
    <w:p w14:paraId="0359218C" w14:textId="77777777" w:rsidR="0087527F" w:rsidRDefault="0087527F" w:rsidP="00FC02EC">
      <w:pPr>
        <w:spacing w:after="0" w:line="240" w:lineRule="auto"/>
        <w:jc w:val="center"/>
        <w:rPr>
          <w:rFonts w:ascii="Times New Roman" w:hAnsi="Times New Roman"/>
          <w:b/>
          <w:sz w:val="28"/>
          <w:szCs w:val="28"/>
        </w:rPr>
      </w:pPr>
    </w:p>
    <w:p w14:paraId="0D689EAD" w14:textId="77777777" w:rsidR="0087527F" w:rsidRDefault="0087527F" w:rsidP="00FC02EC">
      <w:pPr>
        <w:spacing w:after="0" w:line="240" w:lineRule="auto"/>
        <w:jc w:val="center"/>
        <w:rPr>
          <w:rFonts w:ascii="Times New Roman" w:hAnsi="Times New Roman"/>
          <w:b/>
          <w:sz w:val="28"/>
          <w:szCs w:val="28"/>
        </w:rPr>
      </w:pPr>
    </w:p>
    <w:p w14:paraId="019C09C6" w14:textId="77777777" w:rsidR="0087527F" w:rsidRDefault="0087527F" w:rsidP="00FC02EC">
      <w:pPr>
        <w:spacing w:after="0" w:line="240" w:lineRule="auto"/>
        <w:jc w:val="center"/>
        <w:rPr>
          <w:rFonts w:ascii="Times New Roman" w:hAnsi="Times New Roman"/>
          <w:b/>
          <w:sz w:val="28"/>
          <w:szCs w:val="28"/>
        </w:rPr>
      </w:pPr>
    </w:p>
    <w:p w14:paraId="5A2FA9E0" w14:textId="77777777" w:rsidR="0087527F" w:rsidRDefault="0087527F" w:rsidP="00FC02EC">
      <w:pPr>
        <w:spacing w:after="0" w:line="240" w:lineRule="auto"/>
        <w:jc w:val="center"/>
        <w:rPr>
          <w:rFonts w:ascii="Times New Roman" w:hAnsi="Times New Roman"/>
          <w:b/>
          <w:sz w:val="28"/>
          <w:szCs w:val="28"/>
        </w:rPr>
      </w:pPr>
    </w:p>
    <w:p w14:paraId="7194D203" w14:textId="7155659F" w:rsidR="0087527F" w:rsidRDefault="0087527F" w:rsidP="00FC02EC">
      <w:pPr>
        <w:spacing w:after="0" w:line="240" w:lineRule="auto"/>
        <w:jc w:val="center"/>
        <w:rPr>
          <w:rFonts w:ascii="Times New Roman" w:hAnsi="Times New Roman"/>
          <w:b/>
          <w:sz w:val="28"/>
          <w:szCs w:val="28"/>
        </w:rPr>
      </w:pPr>
    </w:p>
    <w:p w14:paraId="7428888F" w14:textId="4817F8EB" w:rsidR="00AD6B50" w:rsidRDefault="00AD6B50" w:rsidP="00FC02EC">
      <w:pPr>
        <w:spacing w:after="0" w:line="240" w:lineRule="auto"/>
        <w:jc w:val="center"/>
        <w:rPr>
          <w:rFonts w:ascii="Times New Roman" w:hAnsi="Times New Roman"/>
          <w:b/>
          <w:sz w:val="28"/>
          <w:szCs w:val="28"/>
        </w:rPr>
      </w:pPr>
    </w:p>
    <w:p w14:paraId="5AB53559" w14:textId="77777777" w:rsidR="00AD6B50" w:rsidRDefault="00AD6B50" w:rsidP="00FC02EC">
      <w:pPr>
        <w:spacing w:after="0" w:line="240" w:lineRule="auto"/>
        <w:jc w:val="center"/>
        <w:rPr>
          <w:rFonts w:ascii="Times New Roman" w:hAnsi="Times New Roman"/>
          <w:b/>
          <w:sz w:val="28"/>
          <w:szCs w:val="28"/>
        </w:rPr>
      </w:pPr>
    </w:p>
    <w:p w14:paraId="7549A802" w14:textId="77777777" w:rsidR="0087527F" w:rsidRDefault="0087527F" w:rsidP="00FC02EC">
      <w:pPr>
        <w:spacing w:after="0" w:line="240" w:lineRule="auto"/>
        <w:jc w:val="center"/>
        <w:rPr>
          <w:rFonts w:ascii="Times New Roman" w:hAnsi="Times New Roman"/>
          <w:b/>
          <w:sz w:val="28"/>
          <w:szCs w:val="28"/>
        </w:rPr>
      </w:pPr>
    </w:p>
    <w:p w14:paraId="25BF5CB9" w14:textId="66093CD5" w:rsidR="0087527F" w:rsidRPr="00772252" w:rsidRDefault="003F40BA" w:rsidP="00FC02EC">
      <w:pPr>
        <w:spacing w:after="0" w:line="240" w:lineRule="auto"/>
        <w:jc w:val="center"/>
        <w:rPr>
          <w:rFonts w:ascii="Times New Roman" w:hAnsi="Times New Roman"/>
          <w:b/>
          <w:sz w:val="28"/>
          <w:szCs w:val="28"/>
        </w:rPr>
      </w:pPr>
      <w:r>
        <w:rPr>
          <w:rFonts w:ascii="Times New Roman" w:hAnsi="Times New Roman"/>
          <w:b/>
          <w:sz w:val="28"/>
          <w:szCs w:val="28"/>
        </w:rPr>
        <w:t xml:space="preserve">Нижний Новгород </w:t>
      </w:r>
      <w:r w:rsidR="0087527F">
        <w:rPr>
          <w:rFonts w:ascii="Times New Roman" w:hAnsi="Times New Roman"/>
          <w:b/>
          <w:sz w:val="28"/>
          <w:szCs w:val="28"/>
        </w:rPr>
        <w:t>202</w:t>
      </w:r>
      <w:r w:rsidR="0050435C">
        <w:rPr>
          <w:rFonts w:ascii="Times New Roman" w:hAnsi="Times New Roman"/>
          <w:b/>
          <w:sz w:val="28"/>
          <w:szCs w:val="28"/>
        </w:rPr>
        <w:t>6</w:t>
      </w:r>
    </w:p>
    <w:p w14:paraId="3954F2C2" w14:textId="77777777" w:rsidR="0087527F" w:rsidRDefault="0087527F" w:rsidP="00752322">
      <w:pPr>
        <w:spacing w:after="0" w:line="240" w:lineRule="auto"/>
        <w:rPr>
          <w:rFonts w:ascii="Times New Roman" w:hAnsi="Times New Roman"/>
          <w:b/>
          <w:sz w:val="28"/>
          <w:szCs w:val="28"/>
        </w:rPr>
      </w:pPr>
    </w:p>
    <w:p w14:paraId="0AF1D63F" w14:textId="77777777" w:rsidR="00AD00BB" w:rsidRDefault="00AD00BB" w:rsidP="00FC02EC">
      <w:pPr>
        <w:spacing w:after="0" w:line="240" w:lineRule="auto"/>
        <w:jc w:val="center"/>
        <w:rPr>
          <w:rFonts w:ascii="Times New Roman" w:hAnsi="Times New Roman"/>
          <w:b/>
          <w:sz w:val="28"/>
          <w:szCs w:val="28"/>
        </w:rPr>
      </w:pPr>
    </w:p>
    <w:p w14:paraId="7AB4D339" w14:textId="77777777" w:rsidR="00251DE4" w:rsidRDefault="00251DE4" w:rsidP="00FC02EC">
      <w:pPr>
        <w:spacing w:after="0" w:line="240" w:lineRule="auto"/>
        <w:jc w:val="center"/>
        <w:rPr>
          <w:rFonts w:ascii="Times New Roman" w:hAnsi="Times New Roman"/>
          <w:b/>
          <w:sz w:val="28"/>
          <w:szCs w:val="28"/>
        </w:rPr>
      </w:pPr>
    </w:p>
    <w:p w14:paraId="0C4A9717" w14:textId="30AEF9EC" w:rsidR="008708B1" w:rsidRDefault="008708B1" w:rsidP="00E713FC">
      <w:pPr>
        <w:pStyle w:val="ConsPlusNormal"/>
        <w:numPr>
          <w:ilvl w:val="0"/>
          <w:numId w:val="3"/>
        </w:numPr>
        <w:spacing w:before="240" w:after="240"/>
        <w:jc w:val="center"/>
        <w:rPr>
          <w:rFonts w:ascii="Times New Roman" w:hAnsi="Times New Roman" w:cs="Times New Roman"/>
          <w:b/>
          <w:sz w:val="28"/>
          <w:szCs w:val="28"/>
        </w:rPr>
      </w:pPr>
      <w:r w:rsidRPr="00A77C0E">
        <w:rPr>
          <w:rFonts w:ascii="Times New Roman" w:hAnsi="Times New Roman" w:cs="Times New Roman"/>
          <w:b/>
          <w:sz w:val="28"/>
          <w:szCs w:val="28"/>
        </w:rPr>
        <w:lastRenderedPageBreak/>
        <w:t>ПЕРЕЧЕНЬ ПРИНЯТЫХ СОКРАЩЕНИЙ</w:t>
      </w:r>
      <w:r w:rsidR="00E36E92">
        <w:rPr>
          <w:rFonts w:ascii="Times New Roman" w:hAnsi="Times New Roman" w:cs="Times New Roman"/>
          <w:b/>
          <w:sz w:val="28"/>
          <w:szCs w:val="28"/>
        </w:rPr>
        <w:t xml:space="preserve"> И ОПРЕДЕЛЕНИЙ</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2"/>
        <w:gridCol w:w="6384"/>
      </w:tblGrid>
      <w:tr w:rsidR="007E6890" w:rsidRPr="00A505AE" w14:paraId="74D345C0" w14:textId="77777777" w:rsidTr="00E36E92">
        <w:trPr>
          <w:trHeight w:val="590"/>
          <w:jc w:val="center"/>
        </w:trPr>
        <w:tc>
          <w:tcPr>
            <w:tcW w:w="562" w:type="dxa"/>
          </w:tcPr>
          <w:p w14:paraId="24930601" w14:textId="77777777" w:rsidR="007E6890" w:rsidRPr="00A505AE" w:rsidRDefault="007E6890" w:rsidP="00F73EB5">
            <w:pPr>
              <w:jc w:val="center"/>
              <w:rPr>
                <w:rFonts w:ascii="Times New Roman" w:hAnsi="Times New Roman"/>
                <w:b/>
                <w:sz w:val="28"/>
                <w:szCs w:val="28"/>
              </w:rPr>
            </w:pPr>
            <w:r w:rsidRPr="00A505AE">
              <w:rPr>
                <w:rFonts w:ascii="Times New Roman" w:hAnsi="Times New Roman"/>
                <w:b/>
                <w:sz w:val="28"/>
                <w:szCs w:val="28"/>
              </w:rPr>
              <w:t>№ п/п</w:t>
            </w:r>
          </w:p>
        </w:tc>
        <w:tc>
          <w:tcPr>
            <w:tcW w:w="2552" w:type="dxa"/>
            <w:vAlign w:val="center"/>
          </w:tcPr>
          <w:p w14:paraId="375A1421" w14:textId="0E293D90" w:rsidR="007E6890" w:rsidRPr="00A505AE" w:rsidRDefault="007E6890" w:rsidP="00F73EB5">
            <w:pPr>
              <w:contextualSpacing/>
              <w:jc w:val="center"/>
              <w:rPr>
                <w:rFonts w:ascii="Times New Roman" w:hAnsi="Times New Roman"/>
                <w:b/>
                <w:sz w:val="28"/>
                <w:szCs w:val="28"/>
              </w:rPr>
            </w:pPr>
            <w:r w:rsidRPr="00A505AE">
              <w:rPr>
                <w:rFonts w:ascii="Times New Roman" w:hAnsi="Times New Roman"/>
                <w:b/>
                <w:sz w:val="28"/>
                <w:szCs w:val="28"/>
              </w:rPr>
              <w:t>Сокращение</w:t>
            </w:r>
            <w:r w:rsidR="00E36E92">
              <w:rPr>
                <w:rFonts w:ascii="Times New Roman" w:hAnsi="Times New Roman"/>
                <w:b/>
                <w:sz w:val="28"/>
                <w:szCs w:val="28"/>
              </w:rPr>
              <w:t>, определение</w:t>
            </w:r>
          </w:p>
        </w:tc>
        <w:tc>
          <w:tcPr>
            <w:tcW w:w="6384" w:type="dxa"/>
            <w:vAlign w:val="center"/>
          </w:tcPr>
          <w:p w14:paraId="15C2FF92" w14:textId="73D1F267" w:rsidR="007E6890" w:rsidRPr="00A505AE" w:rsidRDefault="007E6890" w:rsidP="00225B90">
            <w:pPr>
              <w:contextualSpacing/>
              <w:jc w:val="center"/>
              <w:rPr>
                <w:rFonts w:ascii="Times New Roman" w:hAnsi="Times New Roman"/>
                <w:b/>
                <w:sz w:val="28"/>
                <w:szCs w:val="28"/>
              </w:rPr>
            </w:pPr>
            <w:r w:rsidRPr="00A505AE">
              <w:rPr>
                <w:rFonts w:ascii="Times New Roman" w:hAnsi="Times New Roman"/>
                <w:b/>
                <w:sz w:val="28"/>
                <w:szCs w:val="28"/>
              </w:rPr>
              <w:t>Расшифровка сокращения</w:t>
            </w:r>
            <w:r w:rsidR="00E36E92">
              <w:rPr>
                <w:rFonts w:ascii="Times New Roman" w:hAnsi="Times New Roman"/>
                <w:b/>
                <w:sz w:val="28"/>
                <w:szCs w:val="28"/>
              </w:rPr>
              <w:t>, толкование определения</w:t>
            </w:r>
          </w:p>
        </w:tc>
      </w:tr>
      <w:tr w:rsidR="007E6890" w:rsidRPr="00C109CF" w14:paraId="79FA9592" w14:textId="77777777" w:rsidTr="00E36E92">
        <w:trPr>
          <w:trHeight w:val="565"/>
          <w:jc w:val="center"/>
        </w:trPr>
        <w:tc>
          <w:tcPr>
            <w:tcW w:w="562" w:type="dxa"/>
          </w:tcPr>
          <w:p w14:paraId="6827BC0D" w14:textId="77777777" w:rsidR="007E6890" w:rsidRPr="00C109CF" w:rsidRDefault="007E6890" w:rsidP="00F73EB5">
            <w:pPr>
              <w:contextualSpacing/>
              <w:jc w:val="center"/>
              <w:rPr>
                <w:rFonts w:ascii="Times New Roman" w:hAnsi="Times New Roman"/>
                <w:sz w:val="28"/>
                <w:szCs w:val="28"/>
              </w:rPr>
            </w:pPr>
            <w:r w:rsidRPr="00C109CF">
              <w:rPr>
                <w:rFonts w:ascii="Times New Roman" w:hAnsi="Times New Roman"/>
                <w:sz w:val="28"/>
                <w:szCs w:val="28"/>
              </w:rPr>
              <w:t>1</w:t>
            </w:r>
          </w:p>
        </w:tc>
        <w:tc>
          <w:tcPr>
            <w:tcW w:w="2552" w:type="dxa"/>
          </w:tcPr>
          <w:p w14:paraId="57662EBD" w14:textId="77777777" w:rsidR="007E6890" w:rsidRPr="00251DE4" w:rsidRDefault="007E6890" w:rsidP="00251DE4">
            <w:pPr>
              <w:contextualSpacing/>
              <w:jc w:val="center"/>
              <w:rPr>
                <w:rFonts w:ascii="Times New Roman" w:hAnsi="Times New Roman"/>
                <w:sz w:val="28"/>
                <w:szCs w:val="28"/>
              </w:rPr>
            </w:pPr>
            <w:r w:rsidRPr="00DF459B">
              <w:rPr>
                <w:rFonts w:ascii="Times New Roman" w:hAnsi="Times New Roman"/>
                <w:sz w:val="28"/>
                <w:szCs w:val="28"/>
              </w:rPr>
              <w:t xml:space="preserve">Заказчик </w:t>
            </w:r>
          </w:p>
        </w:tc>
        <w:tc>
          <w:tcPr>
            <w:tcW w:w="6384" w:type="dxa"/>
          </w:tcPr>
          <w:p w14:paraId="061BF7B5" w14:textId="77777777" w:rsidR="007E6890" w:rsidRPr="00251DE4" w:rsidRDefault="007E6890" w:rsidP="00251DE4">
            <w:pPr>
              <w:contextualSpacing/>
              <w:rPr>
                <w:rFonts w:ascii="Times New Roman" w:hAnsi="Times New Roman"/>
                <w:sz w:val="28"/>
                <w:szCs w:val="28"/>
              </w:rPr>
            </w:pPr>
            <w:r w:rsidRPr="00DF459B">
              <w:rPr>
                <w:rFonts w:ascii="Times New Roman" w:hAnsi="Times New Roman"/>
                <w:sz w:val="28"/>
                <w:szCs w:val="28"/>
              </w:rPr>
              <w:t>А</w:t>
            </w:r>
            <w:r w:rsidR="00251DE4">
              <w:rPr>
                <w:rFonts w:ascii="Times New Roman" w:hAnsi="Times New Roman"/>
                <w:sz w:val="28"/>
                <w:szCs w:val="28"/>
              </w:rPr>
              <w:t>О</w:t>
            </w:r>
            <w:r w:rsidRPr="00DF459B">
              <w:rPr>
                <w:rFonts w:ascii="Times New Roman" w:hAnsi="Times New Roman"/>
                <w:sz w:val="28"/>
                <w:szCs w:val="28"/>
              </w:rPr>
              <w:t xml:space="preserve"> «Почта России» в лице УФПС Нижегородской области</w:t>
            </w:r>
          </w:p>
        </w:tc>
      </w:tr>
      <w:tr w:rsidR="007E6890" w:rsidRPr="00C109CF" w14:paraId="7B8E9C06" w14:textId="77777777" w:rsidTr="00E36E92">
        <w:trPr>
          <w:jc w:val="center"/>
        </w:trPr>
        <w:tc>
          <w:tcPr>
            <w:tcW w:w="562" w:type="dxa"/>
          </w:tcPr>
          <w:p w14:paraId="1D48F26F" w14:textId="77777777" w:rsidR="007E6890" w:rsidRPr="00C109CF" w:rsidRDefault="007E6890" w:rsidP="00F73EB5">
            <w:pPr>
              <w:contextualSpacing/>
              <w:jc w:val="center"/>
              <w:rPr>
                <w:rFonts w:ascii="Times New Roman" w:hAnsi="Times New Roman"/>
                <w:sz w:val="28"/>
                <w:szCs w:val="28"/>
              </w:rPr>
            </w:pPr>
            <w:r w:rsidRPr="00C109CF">
              <w:rPr>
                <w:rFonts w:ascii="Times New Roman" w:hAnsi="Times New Roman"/>
                <w:sz w:val="28"/>
                <w:szCs w:val="28"/>
              </w:rPr>
              <w:t>2</w:t>
            </w:r>
          </w:p>
        </w:tc>
        <w:tc>
          <w:tcPr>
            <w:tcW w:w="2552" w:type="dxa"/>
          </w:tcPr>
          <w:p w14:paraId="1289517C" w14:textId="77777777" w:rsidR="007E6890" w:rsidRPr="00C109CF" w:rsidRDefault="00251DE4" w:rsidP="00F73EB5">
            <w:pPr>
              <w:contextualSpacing/>
              <w:jc w:val="center"/>
              <w:rPr>
                <w:rFonts w:ascii="Times New Roman" w:hAnsi="Times New Roman"/>
                <w:sz w:val="28"/>
                <w:szCs w:val="28"/>
              </w:rPr>
            </w:pPr>
            <w:r>
              <w:rPr>
                <w:rFonts w:ascii="Times New Roman" w:hAnsi="Times New Roman"/>
                <w:sz w:val="28"/>
                <w:szCs w:val="28"/>
              </w:rPr>
              <w:t xml:space="preserve">Исполнитель </w:t>
            </w:r>
          </w:p>
        </w:tc>
        <w:tc>
          <w:tcPr>
            <w:tcW w:w="6384" w:type="dxa"/>
          </w:tcPr>
          <w:p w14:paraId="3907CEA0" w14:textId="77777777" w:rsidR="007E6890" w:rsidRPr="00C109CF" w:rsidRDefault="00225B90" w:rsidP="00225B90">
            <w:pPr>
              <w:contextualSpacing/>
              <w:jc w:val="both"/>
              <w:rPr>
                <w:rFonts w:ascii="Times New Roman" w:hAnsi="Times New Roman"/>
                <w:sz w:val="28"/>
                <w:szCs w:val="28"/>
              </w:rPr>
            </w:pPr>
            <w:r w:rsidRPr="00225B90">
              <w:rPr>
                <w:rFonts w:ascii="Times New Roman" w:hAnsi="Times New Roman"/>
                <w:sz w:val="28"/>
                <w:szCs w:val="28"/>
              </w:rPr>
              <w:t>Физическое или юридическое лицо, в том числе индивидуальный предприниматель, которое оказывает услуги по договору, заключаемому с Заказчиком с учетом соответствия требованиям законодательства Российской Федерации.</w:t>
            </w:r>
          </w:p>
        </w:tc>
      </w:tr>
      <w:tr w:rsidR="00225B90" w:rsidRPr="00C109CF" w14:paraId="77B2F7B7" w14:textId="77777777" w:rsidTr="00E36E92">
        <w:trPr>
          <w:jc w:val="center"/>
        </w:trPr>
        <w:tc>
          <w:tcPr>
            <w:tcW w:w="562" w:type="dxa"/>
          </w:tcPr>
          <w:p w14:paraId="29049275" w14:textId="77777777" w:rsidR="00225B90" w:rsidRPr="00C109CF" w:rsidRDefault="00225B90" w:rsidP="00F73EB5">
            <w:pPr>
              <w:contextualSpacing/>
              <w:jc w:val="center"/>
              <w:rPr>
                <w:rFonts w:ascii="Times New Roman" w:hAnsi="Times New Roman"/>
                <w:sz w:val="28"/>
                <w:szCs w:val="28"/>
              </w:rPr>
            </w:pPr>
            <w:r>
              <w:rPr>
                <w:rFonts w:ascii="Times New Roman" w:hAnsi="Times New Roman"/>
                <w:sz w:val="28"/>
                <w:szCs w:val="28"/>
              </w:rPr>
              <w:t>3</w:t>
            </w:r>
          </w:p>
        </w:tc>
        <w:tc>
          <w:tcPr>
            <w:tcW w:w="2552" w:type="dxa"/>
          </w:tcPr>
          <w:p w14:paraId="2F736B25" w14:textId="77777777" w:rsidR="00225B90" w:rsidRDefault="00225B90" w:rsidP="00F73EB5">
            <w:pPr>
              <w:contextualSpacing/>
              <w:jc w:val="center"/>
              <w:rPr>
                <w:rFonts w:ascii="Times New Roman" w:hAnsi="Times New Roman"/>
                <w:sz w:val="28"/>
                <w:szCs w:val="28"/>
              </w:rPr>
            </w:pPr>
            <w:r>
              <w:rPr>
                <w:rFonts w:ascii="Times New Roman" w:hAnsi="Times New Roman"/>
                <w:sz w:val="28"/>
                <w:szCs w:val="28"/>
              </w:rPr>
              <w:t xml:space="preserve">Услуги </w:t>
            </w:r>
          </w:p>
        </w:tc>
        <w:tc>
          <w:tcPr>
            <w:tcW w:w="6384" w:type="dxa"/>
          </w:tcPr>
          <w:p w14:paraId="79E23FB5" w14:textId="0E6826A7" w:rsidR="00225B90" w:rsidRPr="00225B90" w:rsidRDefault="00225B90" w:rsidP="00F10696">
            <w:pPr>
              <w:contextualSpacing/>
              <w:jc w:val="both"/>
              <w:rPr>
                <w:rFonts w:ascii="Times New Roman" w:hAnsi="Times New Roman"/>
                <w:sz w:val="28"/>
                <w:szCs w:val="28"/>
              </w:rPr>
            </w:pPr>
            <w:r>
              <w:rPr>
                <w:rFonts w:ascii="Times New Roman" w:hAnsi="Times New Roman"/>
                <w:sz w:val="28"/>
                <w:szCs w:val="28"/>
              </w:rPr>
              <w:t xml:space="preserve">Услуги по техническому обслуживанию и ремонту </w:t>
            </w:r>
            <w:r w:rsidR="00F10696">
              <w:rPr>
                <w:rFonts w:ascii="Times New Roman" w:hAnsi="Times New Roman"/>
                <w:sz w:val="28"/>
                <w:szCs w:val="28"/>
              </w:rPr>
              <w:t>штемпелевальных машин</w:t>
            </w:r>
            <w:r w:rsidR="0039545C">
              <w:rPr>
                <w:rFonts w:ascii="Times New Roman" w:hAnsi="Times New Roman"/>
                <w:sz w:val="28"/>
                <w:szCs w:val="28"/>
              </w:rPr>
              <w:t xml:space="preserve"> </w:t>
            </w:r>
            <w:r>
              <w:rPr>
                <w:rFonts w:ascii="Times New Roman" w:hAnsi="Times New Roman"/>
                <w:sz w:val="28"/>
                <w:szCs w:val="28"/>
              </w:rPr>
              <w:t>для нужд УФПС Нижегородской области</w:t>
            </w:r>
          </w:p>
        </w:tc>
      </w:tr>
      <w:tr w:rsidR="007E6890" w:rsidRPr="00C109CF" w14:paraId="401ED476" w14:textId="77777777" w:rsidTr="00E36E92">
        <w:trPr>
          <w:jc w:val="center"/>
        </w:trPr>
        <w:tc>
          <w:tcPr>
            <w:tcW w:w="562" w:type="dxa"/>
          </w:tcPr>
          <w:p w14:paraId="27D61627" w14:textId="77777777" w:rsidR="007E6890" w:rsidRPr="00C109CF" w:rsidRDefault="00225B90" w:rsidP="00F73EB5">
            <w:pPr>
              <w:contextualSpacing/>
              <w:jc w:val="center"/>
              <w:rPr>
                <w:rFonts w:ascii="Times New Roman" w:hAnsi="Times New Roman"/>
                <w:sz w:val="28"/>
                <w:szCs w:val="28"/>
              </w:rPr>
            </w:pPr>
            <w:r>
              <w:rPr>
                <w:rFonts w:ascii="Times New Roman" w:hAnsi="Times New Roman"/>
                <w:sz w:val="28"/>
                <w:szCs w:val="28"/>
              </w:rPr>
              <w:t>4</w:t>
            </w:r>
          </w:p>
        </w:tc>
        <w:tc>
          <w:tcPr>
            <w:tcW w:w="2552" w:type="dxa"/>
          </w:tcPr>
          <w:p w14:paraId="5B1C9495" w14:textId="77777777" w:rsidR="007E6890" w:rsidRPr="00C109CF" w:rsidRDefault="007E6890" w:rsidP="00F73EB5">
            <w:pPr>
              <w:contextualSpacing/>
              <w:jc w:val="center"/>
              <w:rPr>
                <w:rFonts w:ascii="Times New Roman" w:hAnsi="Times New Roman"/>
                <w:sz w:val="28"/>
                <w:szCs w:val="28"/>
              </w:rPr>
            </w:pPr>
            <w:r w:rsidRPr="00C109CF">
              <w:rPr>
                <w:rFonts w:ascii="Times New Roman" w:hAnsi="Times New Roman"/>
                <w:sz w:val="28"/>
                <w:szCs w:val="28"/>
              </w:rPr>
              <w:t>ГОСТ</w:t>
            </w:r>
          </w:p>
        </w:tc>
        <w:tc>
          <w:tcPr>
            <w:tcW w:w="6384" w:type="dxa"/>
          </w:tcPr>
          <w:p w14:paraId="727CFDBB" w14:textId="7F2E0236" w:rsidR="007E6890" w:rsidRPr="00C109CF" w:rsidRDefault="007E6890" w:rsidP="00F73EB5">
            <w:pPr>
              <w:contextualSpacing/>
              <w:rPr>
                <w:rFonts w:ascii="Times New Roman" w:hAnsi="Times New Roman"/>
                <w:sz w:val="28"/>
                <w:szCs w:val="28"/>
              </w:rPr>
            </w:pPr>
            <w:r w:rsidRPr="00DF459B">
              <w:rPr>
                <w:rFonts w:ascii="Times New Roman" w:hAnsi="Times New Roman"/>
                <w:sz w:val="28"/>
                <w:szCs w:val="28"/>
              </w:rPr>
              <w:t>Г</w:t>
            </w:r>
            <w:r w:rsidR="00E36E92">
              <w:rPr>
                <w:rFonts w:ascii="Times New Roman" w:hAnsi="Times New Roman"/>
                <w:sz w:val="28"/>
                <w:szCs w:val="28"/>
              </w:rPr>
              <w:t>осударственный</w:t>
            </w:r>
            <w:r w:rsidRPr="00DF459B">
              <w:rPr>
                <w:rFonts w:ascii="Times New Roman" w:hAnsi="Times New Roman"/>
                <w:sz w:val="28"/>
                <w:szCs w:val="28"/>
              </w:rPr>
              <w:t xml:space="preserve"> стандарт</w:t>
            </w:r>
            <w:r w:rsidR="00E36E92">
              <w:rPr>
                <w:rFonts w:ascii="Times New Roman" w:hAnsi="Times New Roman"/>
                <w:sz w:val="28"/>
                <w:szCs w:val="28"/>
              </w:rPr>
              <w:t xml:space="preserve"> Российской Федерации </w:t>
            </w:r>
          </w:p>
        </w:tc>
      </w:tr>
      <w:tr w:rsidR="00225B90" w:rsidRPr="00C109CF" w14:paraId="75532FDA" w14:textId="77777777" w:rsidTr="00E36E92">
        <w:trPr>
          <w:jc w:val="center"/>
        </w:trPr>
        <w:tc>
          <w:tcPr>
            <w:tcW w:w="562" w:type="dxa"/>
          </w:tcPr>
          <w:p w14:paraId="79C99180" w14:textId="77777777" w:rsidR="00225B90" w:rsidRPr="00C109CF" w:rsidRDefault="00225B90" w:rsidP="00F73EB5">
            <w:pPr>
              <w:contextualSpacing/>
              <w:jc w:val="center"/>
              <w:rPr>
                <w:rFonts w:ascii="Times New Roman" w:hAnsi="Times New Roman"/>
                <w:sz w:val="28"/>
                <w:szCs w:val="28"/>
              </w:rPr>
            </w:pPr>
            <w:r>
              <w:rPr>
                <w:rFonts w:ascii="Times New Roman" w:hAnsi="Times New Roman"/>
                <w:sz w:val="28"/>
                <w:szCs w:val="28"/>
              </w:rPr>
              <w:t>5</w:t>
            </w:r>
          </w:p>
        </w:tc>
        <w:tc>
          <w:tcPr>
            <w:tcW w:w="2552" w:type="dxa"/>
          </w:tcPr>
          <w:p w14:paraId="44DFC526" w14:textId="77777777" w:rsidR="00225B90" w:rsidRPr="00C109CF" w:rsidRDefault="00225B90" w:rsidP="00F73EB5">
            <w:pPr>
              <w:contextualSpacing/>
              <w:jc w:val="center"/>
              <w:rPr>
                <w:rFonts w:ascii="Times New Roman" w:hAnsi="Times New Roman"/>
                <w:sz w:val="28"/>
                <w:szCs w:val="28"/>
              </w:rPr>
            </w:pPr>
            <w:r>
              <w:rPr>
                <w:rFonts w:ascii="Times New Roman" w:hAnsi="Times New Roman"/>
                <w:sz w:val="28"/>
                <w:szCs w:val="28"/>
              </w:rPr>
              <w:t>ОПС</w:t>
            </w:r>
          </w:p>
        </w:tc>
        <w:tc>
          <w:tcPr>
            <w:tcW w:w="6384" w:type="dxa"/>
          </w:tcPr>
          <w:p w14:paraId="579B2123" w14:textId="77777777" w:rsidR="00225B90" w:rsidRPr="00DF459B" w:rsidRDefault="00225B90" w:rsidP="00F73EB5">
            <w:pPr>
              <w:contextualSpacing/>
              <w:rPr>
                <w:rFonts w:ascii="Times New Roman" w:hAnsi="Times New Roman"/>
                <w:sz w:val="28"/>
                <w:szCs w:val="28"/>
              </w:rPr>
            </w:pPr>
            <w:r>
              <w:rPr>
                <w:rFonts w:ascii="Times New Roman" w:hAnsi="Times New Roman"/>
                <w:sz w:val="28"/>
                <w:szCs w:val="28"/>
              </w:rPr>
              <w:t>Отделение почтовой связи</w:t>
            </w:r>
          </w:p>
        </w:tc>
      </w:tr>
      <w:tr w:rsidR="007E6890" w:rsidRPr="00C109CF" w14:paraId="2462BE0A" w14:textId="77777777" w:rsidTr="00E36E92">
        <w:trPr>
          <w:trHeight w:val="330"/>
          <w:jc w:val="center"/>
        </w:trPr>
        <w:tc>
          <w:tcPr>
            <w:tcW w:w="562" w:type="dxa"/>
          </w:tcPr>
          <w:p w14:paraId="135FACDE" w14:textId="77777777" w:rsidR="007E6890" w:rsidRPr="00904B4F" w:rsidRDefault="00225B90" w:rsidP="00F73EB5">
            <w:pPr>
              <w:contextualSpacing/>
              <w:jc w:val="center"/>
              <w:rPr>
                <w:rFonts w:ascii="Times New Roman" w:hAnsi="Times New Roman"/>
                <w:sz w:val="28"/>
                <w:szCs w:val="28"/>
                <w:lang w:val="en-US"/>
              </w:rPr>
            </w:pPr>
            <w:r>
              <w:rPr>
                <w:rFonts w:ascii="Times New Roman" w:hAnsi="Times New Roman"/>
                <w:sz w:val="28"/>
                <w:szCs w:val="28"/>
                <w:lang w:val="en-US"/>
              </w:rPr>
              <w:t>6</w:t>
            </w:r>
          </w:p>
        </w:tc>
        <w:tc>
          <w:tcPr>
            <w:tcW w:w="2552" w:type="dxa"/>
          </w:tcPr>
          <w:p w14:paraId="58777F10" w14:textId="77777777" w:rsidR="007E6890" w:rsidRPr="00C109CF" w:rsidRDefault="007E6890" w:rsidP="00F73EB5">
            <w:pPr>
              <w:contextualSpacing/>
              <w:jc w:val="center"/>
              <w:rPr>
                <w:rFonts w:ascii="Times New Roman" w:hAnsi="Times New Roman"/>
                <w:sz w:val="28"/>
                <w:szCs w:val="28"/>
              </w:rPr>
            </w:pPr>
            <w:r w:rsidRPr="00C109CF">
              <w:rPr>
                <w:rFonts w:ascii="Times New Roman" w:hAnsi="Times New Roman"/>
                <w:sz w:val="28"/>
                <w:szCs w:val="28"/>
              </w:rPr>
              <w:t>УФПС</w:t>
            </w:r>
          </w:p>
        </w:tc>
        <w:tc>
          <w:tcPr>
            <w:tcW w:w="6384" w:type="dxa"/>
          </w:tcPr>
          <w:p w14:paraId="7B526E69" w14:textId="77777777" w:rsidR="007E6890" w:rsidRPr="00C109CF" w:rsidRDefault="007E6890" w:rsidP="00F73EB5">
            <w:pPr>
              <w:contextualSpacing/>
              <w:rPr>
                <w:rFonts w:ascii="Times New Roman" w:hAnsi="Times New Roman"/>
                <w:sz w:val="28"/>
                <w:szCs w:val="28"/>
              </w:rPr>
            </w:pPr>
            <w:r w:rsidRPr="00C109CF">
              <w:rPr>
                <w:rFonts w:ascii="Times New Roman" w:hAnsi="Times New Roman"/>
                <w:sz w:val="28"/>
                <w:szCs w:val="28"/>
              </w:rPr>
              <w:t xml:space="preserve">Управление федеральной почтовой связи </w:t>
            </w:r>
          </w:p>
        </w:tc>
      </w:tr>
      <w:tr w:rsidR="007E6890" w:rsidRPr="00C109CF" w14:paraId="679F05DD" w14:textId="77777777" w:rsidTr="00E36E92">
        <w:trPr>
          <w:jc w:val="center"/>
        </w:trPr>
        <w:tc>
          <w:tcPr>
            <w:tcW w:w="562" w:type="dxa"/>
          </w:tcPr>
          <w:p w14:paraId="7B213DE7" w14:textId="2D62B3AE" w:rsidR="007E6890" w:rsidRPr="00F10696" w:rsidRDefault="00F10696" w:rsidP="00F73EB5">
            <w:pPr>
              <w:contextualSpacing/>
              <w:jc w:val="center"/>
              <w:rPr>
                <w:rFonts w:ascii="Times New Roman" w:hAnsi="Times New Roman"/>
                <w:sz w:val="28"/>
                <w:szCs w:val="28"/>
              </w:rPr>
            </w:pPr>
            <w:r>
              <w:rPr>
                <w:rFonts w:ascii="Times New Roman" w:hAnsi="Times New Roman"/>
                <w:sz w:val="28"/>
                <w:szCs w:val="28"/>
              </w:rPr>
              <w:t>7</w:t>
            </w:r>
          </w:p>
        </w:tc>
        <w:tc>
          <w:tcPr>
            <w:tcW w:w="2552" w:type="dxa"/>
          </w:tcPr>
          <w:p w14:paraId="4550B091" w14:textId="640E8A95" w:rsidR="007E6890" w:rsidRPr="00C109CF" w:rsidRDefault="00E36E92" w:rsidP="00F73EB5">
            <w:pPr>
              <w:contextualSpacing/>
              <w:jc w:val="center"/>
              <w:rPr>
                <w:rFonts w:ascii="Times New Roman" w:hAnsi="Times New Roman"/>
                <w:sz w:val="28"/>
                <w:szCs w:val="28"/>
              </w:rPr>
            </w:pPr>
            <w:r>
              <w:rPr>
                <w:rFonts w:ascii="Times New Roman" w:hAnsi="Times New Roman"/>
                <w:sz w:val="28"/>
                <w:szCs w:val="28"/>
              </w:rPr>
              <w:t>Штемпелевальная машина</w:t>
            </w:r>
          </w:p>
        </w:tc>
        <w:tc>
          <w:tcPr>
            <w:tcW w:w="6384" w:type="dxa"/>
          </w:tcPr>
          <w:p w14:paraId="43928903" w14:textId="5CAD35D8" w:rsidR="007E6890" w:rsidRPr="00C109CF" w:rsidRDefault="00F10696" w:rsidP="00F125C4">
            <w:pPr>
              <w:contextualSpacing/>
              <w:rPr>
                <w:rFonts w:ascii="Times New Roman" w:hAnsi="Times New Roman"/>
                <w:sz w:val="28"/>
                <w:szCs w:val="28"/>
              </w:rPr>
            </w:pPr>
            <w:r w:rsidRPr="00F10696">
              <w:rPr>
                <w:rFonts w:ascii="Times New Roman" w:hAnsi="Times New Roman"/>
                <w:sz w:val="28"/>
                <w:szCs w:val="28"/>
              </w:rPr>
              <w:t xml:space="preserve">Штемпелевальные машины </w:t>
            </w:r>
            <w:r w:rsidR="009721EB" w:rsidRPr="009721EB">
              <w:rPr>
                <w:rFonts w:ascii="Times New Roman" w:hAnsi="Times New Roman"/>
                <w:sz w:val="28"/>
                <w:szCs w:val="28"/>
              </w:rPr>
              <w:t>ШМ–М11–15, ШМ-5М5, ШМ-5М4, ПШМ-18</w:t>
            </w:r>
          </w:p>
        </w:tc>
      </w:tr>
      <w:tr w:rsidR="007E6890" w:rsidRPr="00C109CF" w14:paraId="13014199" w14:textId="77777777" w:rsidTr="00E36E92">
        <w:trPr>
          <w:jc w:val="center"/>
        </w:trPr>
        <w:tc>
          <w:tcPr>
            <w:tcW w:w="562" w:type="dxa"/>
          </w:tcPr>
          <w:p w14:paraId="5AB0DDF4" w14:textId="0A766F25" w:rsidR="007E6890" w:rsidRDefault="00F10696" w:rsidP="00F73EB5">
            <w:pPr>
              <w:contextualSpacing/>
              <w:jc w:val="center"/>
              <w:rPr>
                <w:rFonts w:ascii="Times New Roman" w:hAnsi="Times New Roman"/>
                <w:sz w:val="28"/>
                <w:szCs w:val="28"/>
              </w:rPr>
            </w:pPr>
            <w:r>
              <w:rPr>
                <w:rFonts w:ascii="Times New Roman" w:hAnsi="Times New Roman"/>
                <w:sz w:val="28"/>
                <w:szCs w:val="28"/>
              </w:rPr>
              <w:t>8</w:t>
            </w:r>
          </w:p>
        </w:tc>
        <w:tc>
          <w:tcPr>
            <w:tcW w:w="2552" w:type="dxa"/>
          </w:tcPr>
          <w:p w14:paraId="4E3FBE58" w14:textId="59F80BBC" w:rsidR="007E6890" w:rsidRDefault="00F10696" w:rsidP="00F73EB5">
            <w:pPr>
              <w:ind w:right="-130" w:firstLine="154"/>
              <w:jc w:val="center"/>
              <w:rPr>
                <w:rFonts w:ascii="Times New Roman" w:eastAsia="Times New Roman" w:hAnsi="Times New Roman"/>
                <w:sz w:val="28"/>
                <w:szCs w:val="28"/>
              </w:rPr>
            </w:pPr>
            <w:r w:rsidRPr="00F10696">
              <w:rPr>
                <w:rFonts w:ascii="Times New Roman" w:eastAsia="Times New Roman" w:hAnsi="Times New Roman"/>
                <w:sz w:val="28"/>
                <w:szCs w:val="28"/>
              </w:rPr>
              <w:t>ШМ</w:t>
            </w:r>
          </w:p>
        </w:tc>
        <w:tc>
          <w:tcPr>
            <w:tcW w:w="6384" w:type="dxa"/>
          </w:tcPr>
          <w:p w14:paraId="7E76149A" w14:textId="1835D1D9" w:rsidR="007E6890" w:rsidRDefault="00F10696" w:rsidP="00F73EB5">
            <w:pPr>
              <w:rPr>
                <w:rFonts w:ascii="Times New Roman" w:hAnsi="Times New Roman"/>
                <w:sz w:val="28"/>
                <w:szCs w:val="28"/>
              </w:rPr>
            </w:pPr>
            <w:r w:rsidRPr="00F10696">
              <w:rPr>
                <w:rFonts w:ascii="Times New Roman" w:hAnsi="Times New Roman"/>
                <w:sz w:val="28"/>
                <w:szCs w:val="28"/>
              </w:rPr>
              <w:t>Штемпелевальная машина</w:t>
            </w:r>
          </w:p>
        </w:tc>
      </w:tr>
      <w:tr w:rsidR="007E6890" w:rsidRPr="00C109CF" w14:paraId="121FF610" w14:textId="77777777" w:rsidTr="00E36E92">
        <w:trPr>
          <w:jc w:val="center"/>
        </w:trPr>
        <w:tc>
          <w:tcPr>
            <w:tcW w:w="562" w:type="dxa"/>
          </w:tcPr>
          <w:p w14:paraId="323E428E" w14:textId="030FB3A6" w:rsidR="007E6890" w:rsidRPr="00C109CF" w:rsidRDefault="00F10696" w:rsidP="00F73EB5">
            <w:pPr>
              <w:contextualSpacing/>
              <w:jc w:val="center"/>
              <w:rPr>
                <w:rFonts w:ascii="Times New Roman" w:hAnsi="Times New Roman"/>
                <w:sz w:val="28"/>
                <w:szCs w:val="28"/>
              </w:rPr>
            </w:pPr>
            <w:r>
              <w:rPr>
                <w:rFonts w:ascii="Times New Roman" w:hAnsi="Times New Roman"/>
                <w:sz w:val="28"/>
                <w:szCs w:val="28"/>
              </w:rPr>
              <w:t>9</w:t>
            </w:r>
          </w:p>
        </w:tc>
        <w:tc>
          <w:tcPr>
            <w:tcW w:w="2552" w:type="dxa"/>
          </w:tcPr>
          <w:p w14:paraId="198C0F5D" w14:textId="11AE3A56" w:rsidR="007E6890" w:rsidRPr="00C109CF" w:rsidRDefault="00F10696" w:rsidP="00F73EB5">
            <w:pPr>
              <w:ind w:right="-130" w:firstLine="154"/>
              <w:jc w:val="center"/>
              <w:rPr>
                <w:rFonts w:ascii="Times New Roman" w:eastAsia="Times New Roman" w:hAnsi="Times New Roman"/>
                <w:sz w:val="28"/>
                <w:szCs w:val="28"/>
              </w:rPr>
            </w:pPr>
            <w:r w:rsidRPr="00F10696">
              <w:rPr>
                <w:rFonts w:ascii="Times New Roman" w:eastAsia="Times New Roman" w:hAnsi="Times New Roman"/>
                <w:sz w:val="28"/>
                <w:szCs w:val="28"/>
              </w:rPr>
              <w:t>Стороны</w:t>
            </w:r>
          </w:p>
        </w:tc>
        <w:tc>
          <w:tcPr>
            <w:tcW w:w="6384" w:type="dxa"/>
          </w:tcPr>
          <w:p w14:paraId="2D362B18" w14:textId="5829F591" w:rsidR="007E6890" w:rsidRPr="00C109CF" w:rsidRDefault="00F10696" w:rsidP="00F73EB5">
            <w:pPr>
              <w:rPr>
                <w:rFonts w:ascii="Times New Roman" w:hAnsi="Times New Roman"/>
                <w:sz w:val="28"/>
                <w:szCs w:val="28"/>
              </w:rPr>
            </w:pPr>
            <w:r w:rsidRPr="00F10696">
              <w:rPr>
                <w:rFonts w:ascii="Times New Roman" w:hAnsi="Times New Roman"/>
                <w:sz w:val="28"/>
                <w:szCs w:val="28"/>
              </w:rPr>
              <w:t>Заказчик и исполнитель в соответствии с заключенным договором</w:t>
            </w:r>
          </w:p>
        </w:tc>
      </w:tr>
      <w:tr w:rsidR="00F64153" w:rsidRPr="00C109CF" w14:paraId="34642CC4" w14:textId="77777777" w:rsidTr="00E36E92">
        <w:trPr>
          <w:jc w:val="center"/>
        </w:trPr>
        <w:tc>
          <w:tcPr>
            <w:tcW w:w="562" w:type="dxa"/>
          </w:tcPr>
          <w:p w14:paraId="6F2F7C15" w14:textId="2A399AA9" w:rsidR="00F64153" w:rsidRDefault="0004110D" w:rsidP="00F64153">
            <w:pPr>
              <w:contextualSpacing/>
              <w:jc w:val="center"/>
              <w:rPr>
                <w:rFonts w:ascii="Times New Roman" w:hAnsi="Times New Roman"/>
                <w:sz w:val="28"/>
                <w:szCs w:val="28"/>
              </w:rPr>
            </w:pPr>
            <w:r>
              <w:rPr>
                <w:rFonts w:ascii="Times New Roman" w:hAnsi="Times New Roman"/>
                <w:sz w:val="28"/>
                <w:szCs w:val="28"/>
              </w:rPr>
              <w:t>10</w:t>
            </w:r>
          </w:p>
        </w:tc>
        <w:tc>
          <w:tcPr>
            <w:tcW w:w="2552" w:type="dxa"/>
          </w:tcPr>
          <w:p w14:paraId="0BB81B48" w14:textId="2F33AE15" w:rsidR="00F64153" w:rsidRPr="00C109CF" w:rsidRDefault="00F64153" w:rsidP="00F64153">
            <w:pPr>
              <w:ind w:right="-130" w:firstLine="154"/>
              <w:jc w:val="center"/>
              <w:rPr>
                <w:rFonts w:ascii="Times New Roman" w:eastAsia="Times New Roman" w:hAnsi="Times New Roman"/>
                <w:sz w:val="28"/>
                <w:szCs w:val="28"/>
              </w:rPr>
            </w:pPr>
            <w:proofErr w:type="spellStart"/>
            <w:r w:rsidRPr="00E36E92">
              <w:rPr>
                <w:rFonts w:ascii="Times New Roman" w:hAnsi="Times New Roman"/>
                <w:sz w:val="28"/>
                <w:szCs w:val="28"/>
              </w:rPr>
              <w:t>Усл</w:t>
            </w:r>
            <w:proofErr w:type="spellEnd"/>
            <w:r w:rsidRPr="00E36E92">
              <w:rPr>
                <w:rFonts w:ascii="Times New Roman" w:hAnsi="Times New Roman"/>
                <w:sz w:val="28"/>
                <w:szCs w:val="28"/>
              </w:rPr>
              <w:t>. ед</w:t>
            </w:r>
            <w:r w:rsidRPr="006931F5">
              <w:rPr>
                <w:rFonts w:ascii="Times New Roman" w:hAnsi="Times New Roman"/>
              </w:rPr>
              <w:t>.</w:t>
            </w:r>
          </w:p>
        </w:tc>
        <w:tc>
          <w:tcPr>
            <w:tcW w:w="6384" w:type="dxa"/>
          </w:tcPr>
          <w:p w14:paraId="30FB5121" w14:textId="1E1EE8AB" w:rsidR="00F64153" w:rsidRPr="00C109CF" w:rsidRDefault="00F64153" w:rsidP="00F64153">
            <w:pPr>
              <w:rPr>
                <w:rFonts w:ascii="Times New Roman" w:hAnsi="Times New Roman"/>
                <w:sz w:val="28"/>
                <w:szCs w:val="28"/>
              </w:rPr>
            </w:pPr>
            <w:r>
              <w:rPr>
                <w:rFonts w:ascii="Times New Roman" w:hAnsi="Times New Roman"/>
                <w:sz w:val="28"/>
                <w:szCs w:val="28"/>
              </w:rPr>
              <w:t>Условная единица</w:t>
            </w:r>
          </w:p>
        </w:tc>
      </w:tr>
      <w:tr w:rsidR="00F64153" w:rsidRPr="00C109CF" w14:paraId="2A254945" w14:textId="77777777" w:rsidTr="00E36E92">
        <w:trPr>
          <w:jc w:val="center"/>
        </w:trPr>
        <w:tc>
          <w:tcPr>
            <w:tcW w:w="562" w:type="dxa"/>
          </w:tcPr>
          <w:p w14:paraId="3D2891CE" w14:textId="108519FC" w:rsidR="00F64153" w:rsidRDefault="00446946" w:rsidP="00F64153">
            <w:pPr>
              <w:contextualSpacing/>
              <w:jc w:val="center"/>
              <w:rPr>
                <w:rFonts w:ascii="Times New Roman" w:hAnsi="Times New Roman"/>
                <w:sz w:val="28"/>
                <w:szCs w:val="28"/>
              </w:rPr>
            </w:pPr>
            <w:r>
              <w:rPr>
                <w:rFonts w:ascii="Times New Roman" w:hAnsi="Times New Roman"/>
                <w:sz w:val="28"/>
                <w:szCs w:val="28"/>
              </w:rPr>
              <w:t>11</w:t>
            </w:r>
          </w:p>
        </w:tc>
        <w:tc>
          <w:tcPr>
            <w:tcW w:w="2552" w:type="dxa"/>
          </w:tcPr>
          <w:p w14:paraId="586E612E" w14:textId="332C9990" w:rsidR="00F64153" w:rsidRDefault="00446946" w:rsidP="00F64153">
            <w:pPr>
              <w:ind w:right="-130" w:firstLine="154"/>
              <w:jc w:val="center"/>
              <w:rPr>
                <w:rFonts w:ascii="Times New Roman" w:eastAsia="Times New Roman" w:hAnsi="Times New Roman"/>
                <w:sz w:val="28"/>
                <w:szCs w:val="28"/>
              </w:rPr>
            </w:pPr>
            <w:proofErr w:type="spellStart"/>
            <w:r>
              <w:rPr>
                <w:rFonts w:ascii="Times New Roman" w:eastAsia="Times New Roman" w:hAnsi="Times New Roman"/>
                <w:sz w:val="28"/>
                <w:szCs w:val="28"/>
              </w:rPr>
              <w:t>шт</w:t>
            </w:r>
            <w:proofErr w:type="spellEnd"/>
          </w:p>
        </w:tc>
        <w:tc>
          <w:tcPr>
            <w:tcW w:w="6384" w:type="dxa"/>
          </w:tcPr>
          <w:p w14:paraId="1D92F748" w14:textId="59820DDA" w:rsidR="00F64153" w:rsidRDefault="00446946" w:rsidP="00F64153">
            <w:pPr>
              <w:rPr>
                <w:rFonts w:ascii="Times New Roman" w:hAnsi="Times New Roman"/>
                <w:sz w:val="28"/>
                <w:szCs w:val="28"/>
              </w:rPr>
            </w:pPr>
            <w:r>
              <w:rPr>
                <w:rFonts w:ascii="Times New Roman" w:hAnsi="Times New Roman"/>
                <w:sz w:val="28"/>
                <w:szCs w:val="28"/>
              </w:rPr>
              <w:t>Штука</w:t>
            </w:r>
          </w:p>
        </w:tc>
      </w:tr>
    </w:tbl>
    <w:p w14:paraId="303092A1" w14:textId="77777777" w:rsidR="009B25C2" w:rsidRDefault="009B25C2" w:rsidP="00D041E6">
      <w:pPr>
        <w:pStyle w:val="ConsPlusNormal"/>
        <w:spacing w:before="240" w:after="240"/>
        <w:ind w:firstLine="0"/>
        <w:jc w:val="center"/>
        <w:rPr>
          <w:rFonts w:ascii="Times New Roman" w:hAnsi="Times New Roman" w:cs="Times New Roman"/>
          <w:b/>
          <w:sz w:val="28"/>
          <w:szCs w:val="28"/>
        </w:rPr>
      </w:pPr>
    </w:p>
    <w:p w14:paraId="306C32A8" w14:textId="7F9BC61D" w:rsidR="009B25C2" w:rsidRDefault="009B25C2" w:rsidP="006931F5">
      <w:pPr>
        <w:pStyle w:val="ConsPlusNormal"/>
        <w:spacing w:before="240" w:after="240"/>
        <w:ind w:firstLine="0"/>
        <w:rPr>
          <w:rFonts w:ascii="Times New Roman" w:hAnsi="Times New Roman" w:cs="Times New Roman"/>
          <w:b/>
          <w:sz w:val="28"/>
          <w:szCs w:val="28"/>
        </w:rPr>
      </w:pPr>
    </w:p>
    <w:p w14:paraId="160C356F" w14:textId="6C34874A" w:rsidR="006931F5" w:rsidRDefault="006931F5" w:rsidP="006931F5">
      <w:pPr>
        <w:pStyle w:val="ConsPlusNormal"/>
        <w:spacing w:before="240" w:after="240"/>
        <w:ind w:firstLine="0"/>
        <w:rPr>
          <w:rFonts w:ascii="Times New Roman" w:hAnsi="Times New Roman" w:cs="Times New Roman"/>
          <w:b/>
          <w:sz w:val="28"/>
          <w:szCs w:val="28"/>
        </w:rPr>
      </w:pPr>
    </w:p>
    <w:p w14:paraId="3637181C" w14:textId="77777777" w:rsidR="00E36E92" w:rsidRDefault="00E36E92" w:rsidP="006931F5">
      <w:pPr>
        <w:pStyle w:val="ConsPlusNormal"/>
        <w:spacing w:before="240" w:after="240"/>
        <w:ind w:firstLine="0"/>
        <w:rPr>
          <w:rFonts w:ascii="Times New Roman" w:hAnsi="Times New Roman" w:cs="Times New Roman"/>
          <w:b/>
          <w:sz w:val="28"/>
          <w:szCs w:val="28"/>
        </w:rPr>
      </w:pPr>
    </w:p>
    <w:p w14:paraId="55F83674" w14:textId="7A8627A5" w:rsidR="009B25C2" w:rsidRDefault="009B25C2" w:rsidP="00A505AE">
      <w:pPr>
        <w:pStyle w:val="ConsPlusNormal"/>
        <w:spacing w:before="240" w:after="240"/>
        <w:ind w:firstLine="0"/>
        <w:rPr>
          <w:rFonts w:ascii="Times New Roman" w:hAnsi="Times New Roman" w:cs="Times New Roman"/>
          <w:b/>
          <w:sz w:val="28"/>
          <w:szCs w:val="28"/>
        </w:rPr>
      </w:pPr>
    </w:p>
    <w:p w14:paraId="265D16EF" w14:textId="6763A51F" w:rsidR="008708B1" w:rsidRPr="00D041E6" w:rsidRDefault="00D041E6" w:rsidP="00D041E6">
      <w:pPr>
        <w:pStyle w:val="ConsPlusNormal"/>
        <w:spacing w:before="240" w:after="240"/>
        <w:ind w:firstLine="0"/>
        <w:jc w:val="center"/>
        <w:rPr>
          <w:rFonts w:ascii="Times New Roman" w:hAnsi="Times New Roman" w:cs="Times New Roman"/>
          <w:b/>
          <w:sz w:val="28"/>
          <w:szCs w:val="28"/>
        </w:rPr>
      </w:pPr>
      <w:r w:rsidRPr="00D041E6">
        <w:rPr>
          <w:rFonts w:ascii="Times New Roman" w:hAnsi="Times New Roman" w:cs="Times New Roman"/>
          <w:b/>
          <w:sz w:val="28"/>
          <w:szCs w:val="28"/>
        </w:rPr>
        <w:lastRenderedPageBreak/>
        <w:t xml:space="preserve">2. </w:t>
      </w:r>
      <w:r w:rsidR="008708B1" w:rsidRPr="00D041E6">
        <w:rPr>
          <w:rFonts w:ascii="Times New Roman" w:hAnsi="Times New Roman" w:cs="Times New Roman"/>
          <w:b/>
          <w:sz w:val="28"/>
          <w:szCs w:val="28"/>
        </w:rPr>
        <w:t>НАИМЕНОВАНИЕ</w:t>
      </w:r>
      <w:r w:rsidR="00E36E92">
        <w:rPr>
          <w:rFonts w:ascii="Times New Roman" w:hAnsi="Times New Roman" w:cs="Times New Roman"/>
          <w:b/>
          <w:sz w:val="28"/>
          <w:szCs w:val="28"/>
        </w:rPr>
        <w:t xml:space="preserve"> ОКАЗЫВАЕМЫХ </w:t>
      </w:r>
      <w:r w:rsidR="008708B1" w:rsidRPr="00D041E6">
        <w:rPr>
          <w:rFonts w:ascii="Times New Roman" w:hAnsi="Times New Roman" w:cs="Times New Roman"/>
          <w:b/>
          <w:sz w:val="28"/>
          <w:szCs w:val="28"/>
        </w:rPr>
        <w:t>УСЛУГИ</w:t>
      </w:r>
    </w:p>
    <w:p w14:paraId="5C458719" w14:textId="2700BCE9" w:rsidR="00AD2614" w:rsidRPr="00D041E6" w:rsidRDefault="00D041E6" w:rsidP="00207484">
      <w:pPr>
        <w:spacing w:after="0" w:line="240" w:lineRule="auto"/>
        <w:ind w:firstLine="709"/>
        <w:jc w:val="both"/>
        <w:rPr>
          <w:rFonts w:ascii="Times New Roman" w:hAnsi="Times New Roman"/>
          <w:sz w:val="28"/>
          <w:szCs w:val="28"/>
        </w:rPr>
      </w:pPr>
      <w:r w:rsidRPr="00D041E6">
        <w:rPr>
          <w:rFonts w:ascii="Times New Roman" w:hAnsi="Times New Roman"/>
          <w:sz w:val="28"/>
          <w:szCs w:val="28"/>
        </w:rPr>
        <w:t xml:space="preserve">2.1. </w:t>
      </w:r>
      <w:r w:rsidR="00E36E92">
        <w:rPr>
          <w:rFonts w:ascii="Times New Roman" w:hAnsi="Times New Roman"/>
          <w:sz w:val="28"/>
          <w:szCs w:val="28"/>
        </w:rPr>
        <w:t>О</w:t>
      </w:r>
      <w:r w:rsidR="001F3D61" w:rsidRPr="00D041E6">
        <w:rPr>
          <w:rFonts w:ascii="Times New Roman" w:hAnsi="Times New Roman"/>
          <w:sz w:val="28"/>
          <w:szCs w:val="28"/>
        </w:rPr>
        <w:t xml:space="preserve">казание услуг по техническому обслуживанию </w:t>
      </w:r>
      <w:r w:rsidR="00A47B45" w:rsidRPr="00D041E6">
        <w:rPr>
          <w:rFonts w:ascii="Times New Roman" w:hAnsi="Times New Roman"/>
          <w:sz w:val="28"/>
          <w:szCs w:val="28"/>
        </w:rPr>
        <w:t xml:space="preserve">и </w:t>
      </w:r>
      <w:r w:rsidR="00A47B45" w:rsidRPr="00D34ACC">
        <w:rPr>
          <w:rFonts w:ascii="Times New Roman" w:hAnsi="Times New Roman"/>
          <w:sz w:val="28"/>
          <w:szCs w:val="28"/>
        </w:rPr>
        <w:t xml:space="preserve">ремонту </w:t>
      </w:r>
      <w:r w:rsidR="0050435C" w:rsidRPr="0050435C">
        <w:rPr>
          <w:rFonts w:ascii="Times New Roman" w:hAnsi="Times New Roman"/>
          <w:sz w:val="28"/>
          <w:szCs w:val="28"/>
        </w:rPr>
        <w:t>штемпелевальных машин</w:t>
      </w:r>
      <w:r w:rsidR="0050435C" w:rsidRPr="00FB1071">
        <w:rPr>
          <w:rFonts w:ascii="Times New Roman" w:hAnsi="Times New Roman"/>
          <w:b/>
          <w:sz w:val="28"/>
          <w:szCs w:val="28"/>
        </w:rPr>
        <w:t xml:space="preserve"> </w:t>
      </w:r>
      <w:r w:rsidR="00A47B45" w:rsidRPr="00D041E6">
        <w:rPr>
          <w:rFonts w:ascii="Times New Roman" w:hAnsi="Times New Roman"/>
          <w:sz w:val="28"/>
          <w:szCs w:val="28"/>
        </w:rPr>
        <w:t>для нужд УФПС Нижегородской области</w:t>
      </w:r>
      <w:r>
        <w:rPr>
          <w:rFonts w:ascii="Times New Roman" w:hAnsi="Times New Roman"/>
          <w:sz w:val="28"/>
          <w:szCs w:val="28"/>
        </w:rPr>
        <w:t>.</w:t>
      </w:r>
    </w:p>
    <w:p w14:paraId="4C2E120C" w14:textId="77777777" w:rsidR="009B25C2" w:rsidRDefault="009B25C2" w:rsidP="00D041E6">
      <w:pPr>
        <w:pStyle w:val="ConsPlusNormal"/>
        <w:spacing w:before="240" w:after="240"/>
        <w:ind w:firstLine="0"/>
        <w:jc w:val="center"/>
        <w:rPr>
          <w:rFonts w:ascii="Times New Roman" w:hAnsi="Times New Roman" w:cs="Times New Roman"/>
          <w:b/>
          <w:sz w:val="28"/>
          <w:szCs w:val="28"/>
        </w:rPr>
      </w:pPr>
    </w:p>
    <w:p w14:paraId="7F2F2295" w14:textId="47E58BB9" w:rsidR="00795CB9" w:rsidRPr="00D041E6" w:rsidRDefault="00D041E6" w:rsidP="00D041E6">
      <w:pPr>
        <w:pStyle w:val="ConsPlusNormal"/>
        <w:spacing w:before="240" w:after="240"/>
        <w:ind w:firstLine="0"/>
        <w:jc w:val="center"/>
        <w:rPr>
          <w:rFonts w:ascii="Times New Roman" w:hAnsi="Times New Roman" w:cs="Times New Roman"/>
          <w:b/>
          <w:sz w:val="28"/>
          <w:szCs w:val="28"/>
        </w:rPr>
      </w:pPr>
      <w:r>
        <w:rPr>
          <w:rFonts w:ascii="Times New Roman" w:hAnsi="Times New Roman" w:cs="Times New Roman"/>
          <w:b/>
          <w:sz w:val="28"/>
          <w:szCs w:val="28"/>
        </w:rPr>
        <w:t xml:space="preserve">3. </w:t>
      </w:r>
      <w:r w:rsidR="00795CB9" w:rsidRPr="00D041E6">
        <w:rPr>
          <w:rFonts w:ascii="Times New Roman" w:hAnsi="Times New Roman" w:cs="Times New Roman"/>
          <w:b/>
          <w:sz w:val="28"/>
          <w:szCs w:val="28"/>
        </w:rPr>
        <w:t>ОПИСАНИЕ УСЛУГИ, ЦЕЛЬ И ЗАДАЧИ</w:t>
      </w:r>
    </w:p>
    <w:p w14:paraId="4E4E97ED" w14:textId="254DE055" w:rsidR="005648BF" w:rsidRPr="00D041E6" w:rsidRDefault="00A77C0E" w:rsidP="00D041E6">
      <w:pPr>
        <w:pStyle w:val="ad"/>
        <w:spacing w:before="120"/>
        <w:ind w:left="28" w:firstLine="686"/>
        <w:jc w:val="both"/>
        <w:rPr>
          <w:color w:val="000000"/>
          <w:sz w:val="28"/>
          <w:szCs w:val="28"/>
        </w:rPr>
      </w:pPr>
      <w:r w:rsidRPr="00D041E6">
        <w:rPr>
          <w:color w:val="000000"/>
          <w:sz w:val="28"/>
          <w:szCs w:val="28"/>
        </w:rPr>
        <w:t>3</w:t>
      </w:r>
      <w:r w:rsidR="000B2863" w:rsidRPr="00D041E6">
        <w:rPr>
          <w:color w:val="000000"/>
          <w:sz w:val="28"/>
          <w:szCs w:val="28"/>
        </w:rPr>
        <w:t xml:space="preserve">.1. </w:t>
      </w:r>
      <w:r w:rsidR="00A34F94" w:rsidRPr="00D041E6">
        <w:rPr>
          <w:color w:val="000000"/>
          <w:sz w:val="28"/>
          <w:szCs w:val="28"/>
        </w:rPr>
        <w:t xml:space="preserve">Настоящее техническое задание определяет порядок оказания услуг по техническому обслуживанию и ремонту </w:t>
      </w:r>
      <w:r w:rsidR="0050435C" w:rsidRPr="0050435C">
        <w:rPr>
          <w:color w:val="000000"/>
          <w:sz w:val="28"/>
          <w:szCs w:val="28"/>
        </w:rPr>
        <w:t>штемпелевальных машин</w:t>
      </w:r>
      <w:r w:rsidR="0050435C" w:rsidRPr="00FB1071">
        <w:rPr>
          <w:b/>
          <w:sz w:val="28"/>
          <w:szCs w:val="28"/>
        </w:rPr>
        <w:t xml:space="preserve"> </w:t>
      </w:r>
      <w:r w:rsidR="00A34F94" w:rsidRPr="00D041E6">
        <w:rPr>
          <w:color w:val="000000"/>
          <w:sz w:val="28"/>
          <w:szCs w:val="28"/>
        </w:rPr>
        <w:t>для нужд УФПС Нижегородской области.</w:t>
      </w:r>
    </w:p>
    <w:p w14:paraId="38274B38" w14:textId="34507213" w:rsidR="00D5053F" w:rsidRDefault="00D34ACC" w:rsidP="00D041E6">
      <w:pPr>
        <w:pStyle w:val="ad"/>
        <w:spacing w:before="120"/>
        <w:ind w:left="28" w:firstLine="686"/>
        <w:jc w:val="both"/>
        <w:rPr>
          <w:sz w:val="28"/>
          <w:szCs w:val="28"/>
        </w:rPr>
      </w:pPr>
      <w:r>
        <w:rPr>
          <w:sz w:val="28"/>
          <w:szCs w:val="28"/>
        </w:rPr>
        <w:t>3.</w:t>
      </w:r>
      <w:r w:rsidR="000133F8">
        <w:rPr>
          <w:sz w:val="28"/>
          <w:szCs w:val="28"/>
        </w:rPr>
        <w:t>2</w:t>
      </w:r>
      <w:r>
        <w:rPr>
          <w:sz w:val="28"/>
          <w:szCs w:val="28"/>
        </w:rPr>
        <w:t xml:space="preserve">. </w:t>
      </w:r>
      <w:r w:rsidR="00683089" w:rsidRPr="00D041E6">
        <w:rPr>
          <w:sz w:val="28"/>
          <w:szCs w:val="28"/>
        </w:rPr>
        <w:t xml:space="preserve">Цель и задачи: поддержание </w:t>
      </w:r>
      <w:r w:rsidR="0050435C" w:rsidRPr="0050435C">
        <w:rPr>
          <w:color w:val="000000"/>
          <w:sz w:val="28"/>
          <w:szCs w:val="28"/>
        </w:rPr>
        <w:t>штемпелевальных машин</w:t>
      </w:r>
      <w:r w:rsidR="0050435C" w:rsidRPr="00FB1071">
        <w:rPr>
          <w:b/>
          <w:sz w:val="28"/>
          <w:szCs w:val="28"/>
        </w:rPr>
        <w:t xml:space="preserve"> </w:t>
      </w:r>
      <w:r w:rsidR="00F23F7A" w:rsidRPr="00D041E6">
        <w:rPr>
          <w:color w:val="000000"/>
          <w:sz w:val="28"/>
          <w:szCs w:val="28"/>
        </w:rPr>
        <w:t>в</w:t>
      </w:r>
      <w:r w:rsidR="00683089" w:rsidRPr="00D041E6">
        <w:rPr>
          <w:sz w:val="28"/>
          <w:szCs w:val="28"/>
        </w:rPr>
        <w:t xml:space="preserve"> работоспособном и исправном состоянии</w:t>
      </w:r>
      <w:r w:rsidR="00DF06FC">
        <w:rPr>
          <w:sz w:val="28"/>
          <w:szCs w:val="28"/>
        </w:rPr>
        <w:t xml:space="preserve">, предупреждение </w:t>
      </w:r>
      <w:r w:rsidR="00DF06FC" w:rsidRPr="00D041E6">
        <w:rPr>
          <w:sz w:val="28"/>
          <w:szCs w:val="28"/>
        </w:rPr>
        <w:t>преждевременного</w:t>
      </w:r>
      <w:r w:rsidR="00683089" w:rsidRPr="00D041E6">
        <w:rPr>
          <w:sz w:val="28"/>
          <w:szCs w:val="28"/>
        </w:rPr>
        <w:t xml:space="preserve"> износа, снижение вынужденного времени простоя.</w:t>
      </w:r>
    </w:p>
    <w:p w14:paraId="46992BEA" w14:textId="77777777" w:rsidR="009B25C2" w:rsidRPr="00D041E6" w:rsidRDefault="009B25C2" w:rsidP="00D041E6">
      <w:pPr>
        <w:pStyle w:val="ad"/>
        <w:spacing w:before="120"/>
        <w:ind w:left="28" w:firstLine="686"/>
        <w:jc w:val="both"/>
        <w:rPr>
          <w:sz w:val="28"/>
          <w:szCs w:val="28"/>
        </w:rPr>
      </w:pPr>
    </w:p>
    <w:p w14:paraId="567D814E" w14:textId="77777777" w:rsidR="00795CB9" w:rsidRPr="00D041E6" w:rsidRDefault="00D34ACC" w:rsidP="00D34ACC">
      <w:pPr>
        <w:pStyle w:val="ad"/>
        <w:spacing w:before="240" w:after="240"/>
        <w:jc w:val="center"/>
        <w:rPr>
          <w:color w:val="000000"/>
          <w:sz w:val="28"/>
          <w:szCs w:val="28"/>
        </w:rPr>
      </w:pPr>
      <w:r>
        <w:rPr>
          <w:b/>
          <w:sz w:val="28"/>
          <w:szCs w:val="28"/>
        </w:rPr>
        <w:t xml:space="preserve">4. </w:t>
      </w:r>
      <w:r w:rsidR="00795CB9" w:rsidRPr="00D041E6">
        <w:rPr>
          <w:b/>
          <w:sz w:val="28"/>
          <w:szCs w:val="28"/>
        </w:rPr>
        <w:t>ТРЕБОВАНИЯ К СРОКУ И МЕСТУ ОКАЗАНИЯ УСЛУГ</w:t>
      </w:r>
    </w:p>
    <w:p w14:paraId="27D65EA3" w14:textId="77777777" w:rsidR="003E6481" w:rsidRDefault="003E6481" w:rsidP="003E6481">
      <w:pPr>
        <w:pStyle w:val="ad"/>
        <w:spacing w:before="120"/>
        <w:ind w:firstLine="709"/>
        <w:jc w:val="both"/>
        <w:rPr>
          <w:color w:val="000000"/>
          <w:sz w:val="28"/>
          <w:szCs w:val="28"/>
        </w:rPr>
      </w:pPr>
      <w:r>
        <w:rPr>
          <w:color w:val="000000"/>
          <w:sz w:val="28"/>
          <w:szCs w:val="28"/>
        </w:rPr>
        <w:t>4.1</w:t>
      </w:r>
      <w:r w:rsidRPr="00D041E6">
        <w:rPr>
          <w:color w:val="000000"/>
          <w:sz w:val="28"/>
          <w:szCs w:val="28"/>
        </w:rPr>
        <w:t xml:space="preserve">. </w:t>
      </w:r>
      <w:r>
        <w:rPr>
          <w:color w:val="000000"/>
          <w:sz w:val="28"/>
          <w:szCs w:val="28"/>
        </w:rPr>
        <w:t>Начало оказания услуг- с даты заключения договора.</w:t>
      </w:r>
    </w:p>
    <w:p w14:paraId="65F949C3" w14:textId="77777777" w:rsidR="003E6481" w:rsidRDefault="003E6481" w:rsidP="003E6481">
      <w:pPr>
        <w:pStyle w:val="ad"/>
        <w:spacing w:before="120"/>
        <w:ind w:firstLine="709"/>
        <w:jc w:val="both"/>
        <w:rPr>
          <w:color w:val="000000"/>
          <w:sz w:val="28"/>
          <w:szCs w:val="28"/>
        </w:rPr>
      </w:pPr>
      <w:r>
        <w:rPr>
          <w:color w:val="000000"/>
          <w:sz w:val="28"/>
          <w:szCs w:val="28"/>
        </w:rPr>
        <w:t xml:space="preserve">4.2. </w:t>
      </w:r>
      <w:r w:rsidRPr="00C440ED">
        <w:rPr>
          <w:rFonts w:cs="Arial"/>
          <w:sz w:val="28"/>
          <w:szCs w:val="20"/>
        </w:rPr>
        <w:t>Окончание</w:t>
      </w:r>
      <w:r>
        <w:rPr>
          <w:rFonts w:cs="Arial"/>
          <w:sz w:val="28"/>
          <w:szCs w:val="20"/>
        </w:rPr>
        <w:t xml:space="preserve"> </w:t>
      </w:r>
      <w:r>
        <w:rPr>
          <w:color w:val="000000"/>
          <w:sz w:val="28"/>
          <w:szCs w:val="28"/>
        </w:rPr>
        <w:t>оказания услуг</w:t>
      </w:r>
      <w:r w:rsidRPr="00C440ED">
        <w:rPr>
          <w:rFonts w:cs="Arial"/>
          <w:sz w:val="28"/>
          <w:szCs w:val="20"/>
        </w:rPr>
        <w:t xml:space="preserve"> – </w:t>
      </w:r>
      <w:r w:rsidR="009C339F">
        <w:rPr>
          <w:rFonts w:cs="Arial"/>
          <w:sz w:val="28"/>
          <w:szCs w:val="20"/>
        </w:rPr>
        <w:t>по истечение</w:t>
      </w:r>
      <w:r w:rsidRPr="002A7DB6">
        <w:rPr>
          <w:rFonts w:cs="Arial"/>
          <w:sz w:val="28"/>
          <w:szCs w:val="20"/>
        </w:rPr>
        <w:t xml:space="preserve"> </w:t>
      </w:r>
      <w:r>
        <w:rPr>
          <w:rFonts w:cs="Arial"/>
          <w:sz w:val="28"/>
          <w:szCs w:val="20"/>
        </w:rPr>
        <w:t>24</w:t>
      </w:r>
      <w:r w:rsidR="009C339F">
        <w:rPr>
          <w:rFonts w:cs="Arial"/>
          <w:sz w:val="28"/>
          <w:szCs w:val="20"/>
        </w:rPr>
        <w:t xml:space="preserve"> </w:t>
      </w:r>
      <w:r w:rsidR="009C339F" w:rsidRPr="009C339F">
        <w:rPr>
          <w:rFonts w:cs="Arial"/>
          <w:sz w:val="28"/>
          <w:szCs w:val="28"/>
        </w:rPr>
        <w:t>(</w:t>
      </w:r>
      <w:r w:rsidR="009C339F" w:rsidRPr="009C339F">
        <w:rPr>
          <w:sz w:val="28"/>
          <w:szCs w:val="28"/>
        </w:rPr>
        <w:t>Двадцати четырех)</w:t>
      </w:r>
      <w:r w:rsidRPr="002A7DB6">
        <w:rPr>
          <w:rFonts w:cs="Arial"/>
          <w:sz w:val="28"/>
          <w:szCs w:val="20"/>
        </w:rPr>
        <w:t xml:space="preserve"> месяцев</w:t>
      </w:r>
      <w:r>
        <w:rPr>
          <w:rFonts w:cs="Arial"/>
          <w:sz w:val="28"/>
          <w:szCs w:val="20"/>
        </w:rPr>
        <w:t xml:space="preserve"> с даты заключения договора.</w:t>
      </w:r>
    </w:p>
    <w:p w14:paraId="278FA0AC" w14:textId="69F33698" w:rsidR="00207484" w:rsidRPr="00D041E6" w:rsidRDefault="00207484" w:rsidP="00D34ACC">
      <w:pPr>
        <w:pStyle w:val="ad"/>
        <w:spacing w:before="120"/>
        <w:ind w:firstLine="709"/>
        <w:jc w:val="both"/>
        <w:rPr>
          <w:color w:val="000000"/>
          <w:sz w:val="28"/>
          <w:szCs w:val="28"/>
        </w:rPr>
      </w:pPr>
      <w:r w:rsidRPr="00D041E6">
        <w:rPr>
          <w:color w:val="000000"/>
          <w:sz w:val="28"/>
          <w:szCs w:val="28"/>
        </w:rPr>
        <w:t>4.</w:t>
      </w:r>
      <w:r w:rsidR="003E6481">
        <w:rPr>
          <w:color w:val="000000"/>
          <w:sz w:val="28"/>
          <w:szCs w:val="28"/>
        </w:rPr>
        <w:t>3</w:t>
      </w:r>
      <w:r w:rsidRPr="00D041E6">
        <w:rPr>
          <w:color w:val="000000"/>
          <w:sz w:val="28"/>
          <w:szCs w:val="28"/>
        </w:rPr>
        <w:t xml:space="preserve">. Периодичность технического обслуживания </w:t>
      </w:r>
      <w:r w:rsidR="0050435C" w:rsidRPr="0050435C">
        <w:rPr>
          <w:color w:val="000000"/>
          <w:sz w:val="28"/>
          <w:szCs w:val="28"/>
        </w:rPr>
        <w:t>штемпелевальных машин</w:t>
      </w:r>
      <w:r w:rsidR="0050435C" w:rsidRPr="00FB1071">
        <w:rPr>
          <w:b/>
          <w:sz w:val="28"/>
          <w:szCs w:val="28"/>
        </w:rPr>
        <w:t xml:space="preserve"> </w:t>
      </w:r>
      <w:r w:rsidRPr="00D041E6">
        <w:rPr>
          <w:color w:val="000000"/>
          <w:sz w:val="28"/>
          <w:szCs w:val="28"/>
        </w:rPr>
        <w:t>–</w:t>
      </w:r>
      <w:r w:rsidR="00AC3D3D">
        <w:rPr>
          <w:color w:val="000000"/>
          <w:sz w:val="28"/>
          <w:szCs w:val="28"/>
        </w:rPr>
        <w:t xml:space="preserve">1 (один) раз в квартал. </w:t>
      </w:r>
      <w:r w:rsidRPr="00D041E6">
        <w:rPr>
          <w:color w:val="000000"/>
          <w:sz w:val="28"/>
          <w:szCs w:val="28"/>
        </w:rPr>
        <w:t>Дата и время проведения технического обслуживания должны быть согласованы с Заказчиком.</w:t>
      </w:r>
    </w:p>
    <w:p w14:paraId="4C13B05D" w14:textId="0523B4C6" w:rsidR="00207484" w:rsidRPr="00D041E6" w:rsidRDefault="00207484" w:rsidP="00D34ACC">
      <w:pPr>
        <w:pStyle w:val="ad"/>
        <w:spacing w:before="120"/>
        <w:ind w:firstLine="709"/>
        <w:jc w:val="both"/>
        <w:rPr>
          <w:color w:val="000000"/>
          <w:sz w:val="28"/>
          <w:szCs w:val="28"/>
        </w:rPr>
      </w:pPr>
      <w:r w:rsidRPr="00D041E6">
        <w:rPr>
          <w:color w:val="000000"/>
          <w:sz w:val="28"/>
          <w:szCs w:val="28"/>
        </w:rPr>
        <w:t>4.</w:t>
      </w:r>
      <w:r w:rsidR="003E6481">
        <w:rPr>
          <w:color w:val="000000"/>
          <w:sz w:val="28"/>
          <w:szCs w:val="28"/>
        </w:rPr>
        <w:t>4</w:t>
      </w:r>
      <w:r w:rsidRPr="00D041E6">
        <w:rPr>
          <w:color w:val="000000"/>
          <w:sz w:val="28"/>
          <w:szCs w:val="28"/>
        </w:rPr>
        <w:t xml:space="preserve">. Оказание услуг по ремонту </w:t>
      </w:r>
      <w:r w:rsidR="0050435C" w:rsidRPr="0050435C">
        <w:rPr>
          <w:color w:val="000000"/>
          <w:sz w:val="28"/>
          <w:szCs w:val="28"/>
        </w:rPr>
        <w:t>штемпелевальных машин</w:t>
      </w:r>
      <w:r w:rsidR="0050435C" w:rsidRPr="00FB1071">
        <w:rPr>
          <w:b/>
          <w:sz w:val="28"/>
          <w:szCs w:val="28"/>
        </w:rPr>
        <w:t xml:space="preserve"> </w:t>
      </w:r>
      <w:r w:rsidRPr="00D041E6">
        <w:rPr>
          <w:color w:val="000000"/>
          <w:sz w:val="28"/>
          <w:szCs w:val="28"/>
        </w:rPr>
        <w:t>– по мере необходимости (по заявке Заказчика).</w:t>
      </w:r>
    </w:p>
    <w:p w14:paraId="2A61BD5F" w14:textId="0CF6C10F" w:rsidR="00207484" w:rsidRPr="00D041E6" w:rsidRDefault="00207484" w:rsidP="00D34ACC">
      <w:pPr>
        <w:pStyle w:val="ad"/>
        <w:spacing w:before="120"/>
        <w:ind w:firstLine="709"/>
        <w:jc w:val="both"/>
        <w:rPr>
          <w:color w:val="000000"/>
          <w:sz w:val="28"/>
          <w:szCs w:val="28"/>
        </w:rPr>
      </w:pPr>
      <w:r w:rsidRPr="00D041E6">
        <w:rPr>
          <w:color w:val="000000"/>
          <w:sz w:val="28"/>
          <w:szCs w:val="28"/>
        </w:rPr>
        <w:t>4.</w:t>
      </w:r>
      <w:r w:rsidR="003E6481">
        <w:rPr>
          <w:color w:val="000000"/>
          <w:sz w:val="28"/>
          <w:szCs w:val="28"/>
        </w:rPr>
        <w:t>5</w:t>
      </w:r>
      <w:r w:rsidRPr="00D041E6">
        <w:rPr>
          <w:color w:val="000000"/>
          <w:sz w:val="28"/>
          <w:szCs w:val="28"/>
        </w:rPr>
        <w:t xml:space="preserve">. Срок оказания </w:t>
      </w:r>
      <w:r w:rsidR="00AC3D3D">
        <w:rPr>
          <w:color w:val="000000"/>
          <w:sz w:val="28"/>
          <w:szCs w:val="28"/>
        </w:rPr>
        <w:t>услуг по ремонту</w:t>
      </w:r>
      <w:r w:rsidR="00D34ACC">
        <w:rPr>
          <w:color w:val="000000"/>
          <w:sz w:val="28"/>
          <w:szCs w:val="28"/>
        </w:rPr>
        <w:t>:</w:t>
      </w:r>
      <w:r w:rsidRPr="00D041E6">
        <w:rPr>
          <w:color w:val="000000"/>
          <w:sz w:val="28"/>
          <w:szCs w:val="28"/>
        </w:rPr>
        <w:t xml:space="preserve"> в </w:t>
      </w:r>
      <w:r w:rsidR="000133F8">
        <w:rPr>
          <w:sz w:val="28"/>
          <w:szCs w:val="28"/>
        </w:rPr>
        <w:t xml:space="preserve">течение </w:t>
      </w:r>
      <w:r w:rsidR="00AC3B8A">
        <w:rPr>
          <w:sz w:val="28"/>
          <w:szCs w:val="28"/>
        </w:rPr>
        <w:t>1</w:t>
      </w:r>
      <w:r w:rsidRPr="00D041E6">
        <w:rPr>
          <w:sz w:val="28"/>
          <w:szCs w:val="28"/>
        </w:rPr>
        <w:t>5</w:t>
      </w:r>
      <w:r w:rsidR="000133F8">
        <w:rPr>
          <w:sz w:val="28"/>
          <w:szCs w:val="28"/>
        </w:rPr>
        <w:t xml:space="preserve"> (пят</w:t>
      </w:r>
      <w:r w:rsidR="00AC3B8A">
        <w:rPr>
          <w:sz w:val="28"/>
          <w:szCs w:val="28"/>
        </w:rPr>
        <w:t>надцати</w:t>
      </w:r>
      <w:r w:rsidR="005E3C07">
        <w:rPr>
          <w:sz w:val="28"/>
          <w:szCs w:val="28"/>
        </w:rPr>
        <w:t xml:space="preserve">) </w:t>
      </w:r>
      <w:r w:rsidRPr="00D041E6">
        <w:rPr>
          <w:sz w:val="28"/>
          <w:szCs w:val="28"/>
        </w:rPr>
        <w:t xml:space="preserve">рабочих дней </w:t>
      </w:r>
      <w:r w:rsidRPr="00D041E6">
        <w:rPr>
          <w:color w:val="000000"/>
          <w:sz w:val="28"/>
          <w:szCs w:val="28"/>
        </w:rPr>
        <w:t>с момента подачи заявки Заказчиком Исполнителю.</w:t>
      </w:r>
    </w:p>
    <w:p w14:paraId="02AABA56" w14:textId="77777777" w:rsidR="004D408D" w:rsidRDefault="00802B2E" w:rsidP="00D34ACC">
      <w:pPr>
        <w:pStyle w:val="ad"/>
        <w:spacing w:before="120"/>
        <w:ind w:firstLine="709"/>
        <w:jc w:val="both"/>
        <w:rPr>
          <w:color w:val="000000"/>
          <w:sz w:val="28"/>
          <w:szCs w:val="28"/>
        </w:rPr>
      </w:pPr>
      <w:r w:rsidRPr="00D041E6">
        <w:rPr>
          <w:color w:val="000000"/>
          <w:sz w:val="28"/>
          <w:szCs w:val="28"/>
        </w:rPr>
        <w:t>4.</w:t>
      </w:r>
      <w:r w:rsidR="003E6481">
        <w:rPr>
          <w:color w:val="000000"/>
          <w:sz w:val="28"/>
          <w:szCs w:val="28"/>
        </w:rPr>
        <w:t>6</w:t>
      </w:r>
      <w:r w:rsidRPr="00D041E6">
        <w:rPr>
          <w:color w:val="000000"/>
          <w:sz w:val="28"/>
          <w:szCs w:val="28"/>
        </w:rPr>
        <w:t xml:space="preserve">. </w:t>
      </w:r>
      <w:r w:rsidR="004D408D" w:rsidRPr="00D041E6">
        <w:rPr>
          <w:color w:val="000000"/>
          <w:sz w:val="28"/>
          <w:szCs w:val="28"/>
        </w:rPr>
        <w:t xml:space="preserve">Место оказания </w:t>
      </w:r>
      <w:r w:rsidR="004D408D" w:rsidRPr="00D041E6">
        <w:rPr>
          <w:sz w:val="28"/>
          <w:szCs w:val="28"/>
        </w:rPr>
        <w:t>Услуг: Услуги</w:t>
      </w:r>
      <w:r w:rsidR="004D408D" w:rsidRPr="00D041E6">
        <w:rPr>
          <w:color w:val="000000"/>
          <w:sz w:val="28"/>
          <w:szCs w:val="28"/>
        </w:rPr>
        <w:t xml:space="preserve"> производятся на территории Заказчика согласно Приложению №1 к </w:t>
      </w:r>
      <w:r w:rsidR="00207484" w:rsidRPr="00D041E6">
        <w:rPr>
          <w:color w:val="000000"/>
          <w:sz w:val="28"/>
          <w:szCs w:val="28"/>
        </w:rPr>
        <w:t xml:space="preserve">настоящему </w:t>
      </w:r>
      <w:r w:rsidR="004D408D" w:rsidRPr="00D041E6">
        <w:rPr>
          <w:color w:val="000000"/>
          <w:sz w:val="28"/>
          <w:szCs w:val="28"/>
        </w:rPr>
        <w:t>Техническому заданию.</w:t>
      </w:r>
    </w:p>
    <w:p w14:paraId="6ABB1A08" w14:textId="77777777" w:rsidR="00DF1E86" w:rsidRPr="00D041E6" w:rsidRDefault="00DF1E86" w:rsidP="00D34ACC">
      <w:pPr>
        <w:pStyle w:val="ad"/>
        <w:spacing w:before="120"/>
        <w:ind w:firstLine="709"/>
        <w:jc w:val="both"/>
        <w:rPr>
          <w:color w:val="000000"/>
          <w:sz w:val="28"/>
          <w:szCs w:val="28"/>
        </w:rPr>
      </w:pPr>
    </w:p>
    <w:p w14:paraId="26E285DE" w14:textId="77777777" w:rsidR="00533EF7" w:rsidRPr="00324E50" w:rsidRDefault="00D34ACC" w:rsidP="00D34ACC">
      <w:pPr>
        <w:pStyle w:val="ConsPlusNormal"/>
        <w:spacing w:before="240" w:after="240"/>
        <w:ind w:firstLine="0"/>
        <w:jc w:val="center"/>
        <w:rPr>
          <w:rFonts w:ascii="Times New Roman" w:hAnsi="Times New Roman" w:cs="Times New Roman"/>
          <w:b/>
          <w:sz w:val="28"/>
          <w:szCs w:val="28"/>
        </w:rPr>
      </w:pPr>
      <w:r>
        <w:rPr>
          <w:rFonts w:ascii="Times New Roman" w:hAnsi="Times New Roman" w:cs="Times New Roman"/>
          <w:b/>
          <w:sz w:val="28"/>
          <w:szCs w:val="28"/>
        </w:rPr>
        <w:t xml:space="preserve">5. </w:t>
      </w:r>
      <w:r w:rsidR="00533EF7" w:rsidRPr="00324E50">
        <w:rPr>
          <w:rFonts w:ascii="Times New Roman" w:hAnsi="Times New Roman" w:cs="Times New Roman"/>
          <w:b/>
          <w:sz w:val="28"/>
          <w:szCs w:val="28"/>
        </w:rPr>
        <w:t>ХАРАКТЕРИСТИКИ ОКАЗЫВАЕМЫХ УСЛУГ</w:t>
      </w:r>
    </w:p>
    <w:p w14:paraId="0EA0276F" w14:textId="77777777" w:rsidR="00E36E92" w:rsidRPr="00E36E92" w:rsidRDefault="00A77C0E" w:rsidP="00E36E92">
      <w:pPr>
        <w:pStyle w:val="af2"/>
        <w:jc w:val="both"/>
        <w:rPr>
          <w:rFonts w:ascii="Times New Roman" w:eastAsia="Times New Roman" w:hAnsi="Times New Roman"/>
          <w:color w:val="000000"/>
          <w:sz w:val="28"/>
          <w:szCs w:val="28"/>
          <w:lang w:eastAsia="ru-RU"/>
        </w:rPr>
      </w:pPr>
      <w:r w:rsidRPr="00E36E92">
        <w:rPr>
          <w:rFonts w:ascii="Times New Roman" w:eastAsia="Times New Roman" w:hAnsi="Times New Roman"/>
          <w:color w:val="000000"/>
          <w:sz w:val="28"/>
          <w:szCs w:val="28"/>
          <w:lang w:eastAsia="ru-RU"/>
        </w:rPr>
        <w:t xml:space="preserve">5.1. </w:t>
      </w:r>
      <w:r w:rsidR="000133F8" w:rsidRPr="00E36E92">
        <w:rPr>
          <w:rFonts w:ascii="Times New Roman" w:eastAsia="Times New Roman" w:hAnsi="Times New Roman"/>
          <w:color w:val="000000"/>
          <w:sz w:val="28"/>
          <w:szCs w:val="28"/>
          <w:lang w:eastAsia="ru-RU"/>
        </w:rPr>
        <w:t xml:space="preserve">Общее Количество </w:t>
      </w:r>
      <w:r w:rsidR="0050435C" w:rsidRPr="00E36E92">
        <w:rPr>
          <w:rFonts w:ascii="Times New Roman" w:eastAsia="Times New Roman" w:hAnsi="Times New Roman"/>
          <w:color w:val="000000"/>
          <w:sz w:val="28"/>
          <w:szCs w:val="28"/>
          <w:lang w:eastAsia="ru-RU"/>
        </w:rPr>
        <w:t>штемпелевальных машин</w:t>
      </w:r>
      <w:r w:rsidR="000133F8" w:rsidRPr="00E36E92">
        <w:rPr>
          <w:rFonts w:ascii="Times New Roman" w:eastAsia="Times New Roman" w:hAnsi="Times New Roman"/>
          <w:color w:val="000000"/>
          <w:sz w:val="28"/>
          <w:szCs w:val="28"/>
          <w:lang w:eastAsia="ru-RU"/>
        </w:rPr>
        <w:t xml:space="preserve">, </w:t>
      </w:r>
      <w:r w:rsidR="00E36E92" w:rsidRPr="00E36E92">
        <w:rPr>
          <w:rFonts w:ascii="Times New Roman" w:eastAsia="Times New Roman" w:hAnsi="Times New Roman"/>
          <w:color w:val="000000"/>
          <w:sz w:val="28"/>
          <w:szCs w:val="28"/>
          <w:lang w:eastAsia="ru-RU"/>
        </w:rPr>
        <w:t>подлежащих техническому обслуживанию и ремонту – 29 (Двадцать девять) штук. Перечень машин указан в Приложении №1 к Техническому заданию.</w:t>
      </w:r>
    </w:p>
    <w:p w14:paraId="5051D7BF" w14:textId="076D7EA5" w:rsidR="000133F8" w:rsidRPr="00D041E6" w:rsidRDefault="000133F8" w:rsidP="000133F8">
      <w:pPr>
        <w:pStyle w:val="ad"/>
        <w:spacing w:before="120"/>
        <w:ind w:left="28" w:firstLine="686"/>
        <w:jc w:val="both"/>
        <w:rPr>
          <w:color w:val="000000"/>
          <w:sz w:val="28"/>
          <w:szCs w:val="28"/>
        </w:rPr>
      </w:pPr>
      <w:r>
        <w:rPr>
          <w:color w:val="000000"/>
          <w:sz w:val="28"/>
          <w:szCs w:val="28"/>
        </w:rPr>
        <w:t>5.2.</w:t>
      </w:r>
      <w:r w:rsidRPr="000133F8">
        <w:rPr>
          <w:color w:val="000000"/>
          <w:sz w:val="28"/>
          <w:szCs w:val="28"/>
        </w:rPr>
        <w:t xml:space="preserve"> </w:t>
      </w:r>
      <w:r w:rsidRPr="00D041E6">
        <w:rPr>
          <w:color w:val="000000"/>
          <w:sz w:val="28"/>
          <w:szCs w:val="28"/>
        </w:rPr>
        <w:t>Все Услуги должны оказываться с применением только новых запасных частей, комплектующих и материалов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6ECEAD06" w14:textId="77777777" w:rsidR="000133F8" w:rsidRDefault="000133F8" w:rsidP="000133F8">
      <w:pPr>
        <w:pStyle w:val="ad"/>
        <w:ind w:left="42" w:firstLine="667"/>
        <w:jc w:val="both"/>
        <w:rPr>
          <w:color w:val="000000"/>
          <w:sz w:val="28"/>
          <w:szCs w:val="28"/>
        </w:rPr>
      </w:pPr>
      <w:r>
        <w:rPr>
          <w:color w:val="000000"/>
          <w:sz w:val="28"/>
          <w:szCs w:val="28"/>
        </w:rPr>
        <w:t>5.3.</w:t>
      </w:r>
      <w:r w:rsidRPr="000133F8">
        <w:rPr>
          <w:color w:val="000000"/>
          <w:sz w:val="28"/>
          <w:szCs w:val="28"/>
        </w:rPr>
        <w:t xml:space="preserve"> </w:t>
      </w:r>
      <w:r w:rsidRPr="00D34ACC">
        <w:rPr>
          <w:color w:val="000000"/>
          <w:sz w:val="28"/>
          <w:szCs w:val="28"/>
        </w:rPr>
        <w:t>Услуги включают в себя:</w:t>
      </w:r>
    </w:p>
    <w:p w14:paraId="09D0BBF0" w14:textId="5B2328D2" w:rsidR="000133F8" w:rsidRPr="00A31E6D" w:rsidRDefault="000133F8" w:rsidP="000133F8">
      <w:pPr>
        <w:spacing w:after="0" w:line="240" w:lineRule="auto"/>
        <w:ind w:left="28" w:firstLine="68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31E6D">
        <w:rPr>
          <w:rFonts w:ascii="Times New Roman" w:hAnsi="Times New Roman"/>
          <w:color w:val="000000"/>
          <w:sz w:val="28"/>
          <w:szCs w:val="28"/>
          <w:lang w:eastAsia="ru-RU"/>
        </w:rPr>
        <w:t>техническое обслуживание</w:t>
      </w:r>
      <w:r w:rsidR="00F10696">
        <w:rPr>
          <w:rFonts w:ascii="Times New Roman" w:hAnsi="Times New Roman"/>
          <w:color w:val="000000"/>
          <w:sz w:val="28"/>
          <w:szCs w:val="28"/>
          <w:lang w:eastAsia="ru-RU"/>
        </w:rPr>
        <w:t xml:space="preserve"> штемпелевальных машин</w:t>
      </w:r>
      <w:r w:rsidRPr="00A31E6D">
        <w:rPr>
          <w:rFonts w:ascii="Times New Roman" w:hAnsi="Times New Roman"/>
          <w:color w:val="000000"/>
          <w:sz w:val="28"/>
          <w:szCs w:val="28"/>
          <w:lang w:eastAsia="ru-RU"/>
        </w:rPr>
        <w:t>;</w:t>
      </w:r>
    </w:p>
    <w:p w14:paraId="27C6AA4D" w14:textId="1C75FE31" w:rsidR="001714C3" w:rsidRDefault="000133F8" w:rsidP="000133F8">
      <w:pPr>
        <w:spacing w:after="0" w:line="240" w:lineRule="auto"/>
        <w:ind w:left="28" w:firstLine="686"/>
        <w:jc w:val="both"/>
        <w:rPr>
          <w:rFonts w:ascii="Times New Roman" w:hAnsi="Times New Roman"/>
          <w:color w:val="000000"/>
          <w:sz w:val="28"/>
          <w:szCs w:val="28"/>
          <w:lang w:eastAsia="ru-RU"/>
        </w:rPr>
      </w:pPr>
      <w:r w:rsidRPr="00A31E6D">
        <w:rPr>
          <w:rFonts w:ascii="Times New Roman" w:hAnsi="Times New Roman"/>
          <w:color w:val="000000"/>
          <w:sz w:val="28"/>
          <w:szCs w:val="28"/>
          <w:lang w:eastAsia="ru-RU"/>
        </w:rPr>
        <w:lastRenderedPageBreak/>
        <w:t>- ремонт</w:t>
      </w:r>
      <w:r w:rsidR="00F64153">
        <w:rPr>
          <w:rFonts w:ascii="Times New Roman" w:hAnsi="Times New Roman"/>
          <w:color w:val="000000"/>
          <w:sz w:val="28"/>
          <w:szCs w:val="28"/>
          <w:lang w:eastAsia="ru-RU"/>
        </w:rPr>
        <w:t xml:space="preserve"> штемпелевальных машин</w:t>
      </w:r>
      <w:r w:rsidRPr="00A31E6D">
        <w:rPr>
          <w:rFonts w:ascii="Times New Roman" w:hAnsi="Times New Roman"/>
          <w:color w:val="000000"/>
          <w:sz w:val="28"/>
          <w:szCs w:val="28"/>
          <w:lang w:eastAsia="ru-RU"/>
        </w:rPr>
        <w:t>.</w:t>
      </w:r>
    </w:p>
    <w:p w14:paraId="491B8914" w14:textId="01580477" w:rsidR="00F961AC" w:rsidRPr="00A31E6D" w:rsidRDefault="001714C3" w:rsidP="00F51462">
      <w:pPr>
        <w:spacing w:after="0" w:line="240" w:lineRule="auto"/>
        <w:ind w:left="28" w:firstLine="686"/>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A31E6D">
        <w:rPr>
          <w:rFonts w:ascii="Times New Roman" w:hAnsi="Times New Roman"/>
          <w:color w:val="000000"/>
          <w:sz w:val="28"/>
          <w:szCs w:val="28"/>
          <w:lang w:eastAsia="ru-RU"/>
        </w:rPr>
        <w:t>.</w:t>
      </w:r>
      <w:r w:rsidR="000133F8">
        <w:rPr>
          <w:rFonts w:ascii="Times New Roman" w:hAnsi="Times New Roman"/>
          <w:color w:val="000000"/>
          <w:sz w:val="28"/>
          <w:szCs w:val="28"/>
          <w:lang w:eastAsia="ru-RU"/>
        </w:rPr>
        <w:t>4</w:t>
      </w:r>
      <w:r w:rsidRPr="00A31E6D">
        <w:rPr>
          <w:rFonts w:ascii="Times New Roman" w:hAnsi="Times New Roman"/>
          <w:color w:val="000000"/>
          <w:sz w:val="28"/>
          <w:szCs w:val="28"/>
          <w:lang w:eastAsia="ru-RU"/>
        </w:rPr>
        <w:t>. Перечень услуг по техническому обслуживанию</w:t>
      </w:r>
      <w:r w:rsidR="009C339F">
        <w:rPr>
          <w:rFonts w:ascii="Times New Roman" w:hAnsi="Times New Roman"/>
          <w:color w:val="000000"/>
          <w:sz w:val="28"/>
          <w:szCs w:val="28"/>
          <w:lang w:eastAsia="ru-RU"/>
        </w:rPr>
        <w:t>:</w:t>
      </w:r>
    </w:p>
    <w:p w14:paraId="406698EF" w14:textId="315DDB70" w:rsidR="00377668" w:rsidRPr="000404EA" w:rsidRDefault="002F0D4F" w:rsidP="00E55E36">
      <w:pPr>
        <w:ind w:left="708"/>
        <w:jc w:val="center"/>
        <w:rPr>
          <w:rFonts w:ascii="Times New Roman" w:hAnsi="Times New Roman"/>
          <w:b/>
          <w:sz w:val="28"/>
          <w:szCs w:val="28"/>
        </w:rPr>
      </w:pPr>
      <w:r w:rsidRPr="00844E12">
        <w:rPr>
          <w:rFonts w:ascii="Times New Roman" w:hAnsi="Times New Roman"/>
          <w:b/>
          <w:sz w:val="28"/>
          <w:szCs w:val="28"/>
        </w:rPr>
        <w:t>5.</w:t>
      </w:r>
      <w:r w:rsidR="000133F8" w:rsidRPr="00844E12">
        <w:rPr>
          <w:rFonts w:ascii="Times New Roman" w:hAnsi="Times New Roman"/>
          <w:b/>
          <w:sz w:val="28"/>
          <w:szCs w:val="28"/>
        </w:rPr>
        <w:t>4</w:t>
      </w:r>
      <w:r w:rsidRPr="00844E12">
        <w:rPr>
          <w:rFonts w:ascii="Times New Roman" w:hAnsi="Times New Roman"/>
          <w:b/>
          <w:sz w:val="28"/>
          <w:szCs w:val="28"/>
        </w:rPr>
        <w:t xml:space="preserve">.1. Перечень услуг по техническому обслуживанию </w:t>
      </w:r>
      <w:r w:rsidR="00F64153">
        <w:rPr>
          <w:rFonts w:ascii="Times New Roman" w:hAnsi="Times New Roman"/>
          <w:b/>
          <w:sz w:val="28"/>
          <w:szCs w:val="28"/>
        </w:rPr>
        <w:t>штемпелевальных машин</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245"/>
        <w:gridCol w:w="2126"/>
        <w:gridCol w:w="2268"/>
      </w:tblGrid>
      <w:tr w:rsidR="00AC3D3D" w:rsidRPr="000404EA" w14:paraId="7462CC22" w14:textId="24AAE88B" w:rsidTr="00AC3D3D">
        <w:trPr>
          <w:trHeight w:val="1106"/>
        </w:trPr>
        <w:tc>
          <w:tcPr>
            <w:tcW w:w="846" w:type="dxa"/>
            <w:tcBorders>
              <w:top w:val="single" w:sz="4" w:space="0" w:color="000000"/>
              <w:left w:val="single" w:sz="4" w:space="0" w:color="000000"/>
              <w:bottom w:val="single" w:sz="4" w:space="0" w:color="000000"/>
              <w:right w:val="single" w:sz="4" w:space="0" w:color="000000"/>
            </w:tcBorders>
            <w:hideMark/>
          </w:tcPr>
          <w:p w14:paraId="3B05EC68" w14:textId="77777777" w:rsidR="00AC3D3D" w:rsidRPr="000404EA" w:rsidRDefault="00AC3D3D" w:rsidP="00202085">
            <w:pPr>
              <w:jc w:val="both"/>
              <w:rPr>
                <w:rFonts w:ascii="Times New Roman" w:hAnsi="Times New Roman"/>
              </w:rPr>
            </w:pPr>
            <w:r w:rsidRPr="000404EA">
              <w:rPr>
                <w:rFonts w:ascii="Times New Roman" w:hAnsi="Times New Roman"/>
              </w:rPr>
              <w:t>№п/п</w:t>
            </w:r>
          </w:p>
        </w:tc>
        <w:tc>
          <w:tcPr>
            <w:tcW w:w="5245" w:type="dxa"/>
            <w:tcBorders>
              <w:top w:val="single" w:sz="4" w:space="0" w:color="000000"/>
              <w:left w:val="single" w:sz="4" w:space="0" w:color="000000"/>
              <w:bottom w:val="single" w:sz="4" w:space="0" w:color="000000"/>
              <w:right w:val="single" w:sz="4" w:space="0" w:color="000000"/>
            </w:tcBorders>
            <w:hideMark/>
          </w:tcPr>
          <w:p w14:paraId="5F4B588E" w14:textId="77777777" w:rsidR="00AC3D3D" w:rsidRPr="00412DCD" w:rsidRDefault="00AC3D3D" w:rsidP="003728D2">
            <w:pPr>
              <w:spacing w:after="160" w:line="259" w:lineRule="auto"/>
              <w:ind w:left="567"/>
              <w:jc w:val="center"/>
              <w:rPr>
                <w:rFonts w:ascii="Times New Roman" w:hAnsi="Times New Roman"/>
                <w:b/>
              </w:rPr>
            </w:pPr>
          </w:p>
          <w:p w14:paraId="6D4B149D" w14:textId="7A93433B" w:rsidR="00AC3D3D" w:rsidRPr="00412DCD" w:rsidRDefault="00AC3D3D" w:rsidP="00AC3D3D">
            <w:pPr>
              <w:spacing w:after="160" w:line="259" w:lineRule="auto"/>
              <w:jc w:val="both"/>
              <w:rPr>
                <w:rFonts w:ascii="Times New Roman" w:hAnsi="Times New Roman"/>
                <w:b/>
              </w:rPr>
            </w:pPr>
            <w:r w:rsidRPr="00412DCD">
              <w:rPr>
                <w:rFonts w:ascii="Times New Roman" w:hAnsi="Times New Roman"/>
                <w:b/>
              </w:rPr>
              <w:t>Наименование услуг, входящих в ТО одной штемпелевальной машины моделей ШМ–М11–15, ШМ-5М5, ШМ-5М4, ПШМ-18</w:t>
            </w:r>
          </w:p>
        </w:tc>
        <w:tc>
          <w:tcPr>
            <w:tcW w:w="2126" w:type="dxa"/>
            <w:tcBorders>
              <w:top w:val="single" w:sz="4" w:space="0" w:color="000000"/>
              <w:left w:val="single" w:sz="4" w:space="0" w:color="000000"/>
              <w:bottom w:val="single" w:sz="4" w:space="0" w:color="000000"/>
              <w:right w:val="single" w:sz="4" w:space="0" w:color="000000"/>
            </w:tcBorders>
          </w:tcPr>
          <w:p w14:paraId="75E8FA72" w14:textId="77777777" w:rsidR="00AC3D3D" w:rsidRPr="00412DCD" w:rsidRDefault="00AC3D3D" w:rsidP="003728D2">
            <w:pPr>
              <w:ind w:left="379"/>
              <w:jc w:val="center"/>
              <w:rPr>
                <w:rFonts w:ascii="Times New Roman" w:hAnsi="Times New Roman"/>
                <w:b/>
              </w:rPr>
            </w:pPr>
          </w:p>
          <w:p w14:paraId="3EF4651F" w14:textId="5650D42F" w:rsidR="00AC3D3D" w:rsidRPr="00412DCD" w:rsidRDefault="00AC3D3D" w:rsidP="00AC3D3D">
            <w:pPr>
              <w:ind w:left="379"/>
              <w:jc w:val="both"/>
              <w:rPr>
                <w:rFonts w:ascii="Times New Roman" w:hAnsi="Times New Roman"/>
              </w:rPr>
            </w:pPr>
            <w:r w:rsidRPr="00412DCD">
              <w:rPr>
                <w:rFonts w:ascii="Times New Roman" w:hAnsi="Times New Roman"/>
                <w:b/>
              </w:rPr>
              <w:t>Единица измерения</w:t>
            </w:r>
          </w:p>
        </w:tc>
        <w:tc>
          <w:tcPr>
            <w:tcW w:w="2268" w:type="dxa"/>
            <w:tcBorders>
              <w:top w:val="single" w:sz="4" w:space="0" w:color="000000"/>
              <w:left w:val="single" w:sz="4" w:space="0" w:color="000000"/>
              <w:bottom w:val="single" w:sz="4" w:space="0" w:color="000000"/>
              <w:right w:val="single" w:sz="4" w:space="0" w:color="000000"/>
            </w:tcBorders>
          </w:tcPr>
          <w:p w14:paraId="165A3F7B" w14:textId="77777777" w:rsidR="00BC311A" w:rsidRDefault="00BC311A" w:rsidP="00E828A7">
            <w:pPr>
              <w:jc w:val="center"/>
              <w:rPr>
                <w:rFonts w:ascii="Times New Roman" w:hAnsi="Times New Roman"/>
                <w:b/>
              </w:rPr>
            </w:pPr>
          </w:p>
          <w:p w14:paraId="4BA7DE22" w14:textId="5E58F921" w:rsidR="00AC3D3D" w:rsidRPr="00412DCD" w:rsidRDefault="00BC311A" w:rsidP="00E828A7">
            <w:pPr>
              <w:jc w:val="center"/>
              <w:rPr>
                <w:rFonts w:ascii="Times New Roman" w:hAnsi="Times New Roman"/>
                <w:b/>
              </w:rPr>
            </w:pPr>
            <w:r>
              <w:rPr>
                <w:rFonts w:ascii="Times New Roman" w:hAnsi="Times New Roman"/>
                <w:b/>
              </w:rPr>
              <w:t xml:space="preserve">Количество </w:t>
            </w:r>
          </w:p>
        </w:tc>
      </w:tr>
      <w:tr w:rsidR="00AC3D3D" w:rsidRPr="000404EA" w14:paraId="4006E7FD" w14:textId="02019CB1" w:rsidTr="00AC3D3D">
        <w:tc>
          <w:tcPr>
            <w:tcW w:w="846" w:type="dxa"/>
            <w:tcBorders>
              <w:top w:val="single" w:sz="4" w:space="0" w:color="000000"/>
              <w:left w:val="single" w:sz="4" w:space="0" w:color="000000"/>
              <w:bottom w:val="single" w:sz="4" w:space="0" w:color="000000"/>
              <w:right w:val="single" w:sz="4" w:space="0" w:color="000000"/>
            </w:tcBorders>
            <w:hideMark/>
          </w:tcPr>
          <w:p w14:paraId="0D3E335C" w14:textId="77777777" w:rsidR="00AC3D3D" w:rsidRPr="003B10AB" w:rsidRDefault="00AC3D3D" w:rsidP="003B10AB">
            <w:pPr>
              <w:pStyle w:val="a3"/>
              <w:numPr>
                <w:ilvl w:val="0"/>
                <w:numId w:val="40"/>
              </w:numPr>
              <w:jc w:val="both"/>
              <w:rPr>
                <w:rFonts w:ascii="Times New Roman" w:hAnsi="Times New Roman"/>
              </w:rPr>
            </w:pPr>
            <w:r w:rsidRPr="003B10AB">
              <w:rPr>
                <w:rFonts w:ascii="Times New Roman" w:hAnsi="Times New Roman"/>
              </w:rPr>
              <w:t>1</w:t>
            </w:r>
          </w:p>
        </w:tc>
        <w:tc>
          <w:tcPr>
            <w:tcW w:w="5245" w:type="dxa"/>
            <w:tcBorders>
              <w:top w:val="single" w:sz="4" w:space="0" w:color="000000"/>
              <w:left w:val="single" w:sz="4" w:space="0" w:color="000000"/>
              <w:bottom w:val="single" w:sz="4" w:space="0" w:color="000000"/>
              <w:right w:val="single" w:sz="4" w:space="0" w:color="000000"/>
            </w:tcBorders>
            <w:hideMark/>
          </w:tcPr>
          <w:p w14:paraId="2644FF67" w14:textId="25AF2135" w:rsidR="00AC3D3D" w:rsidRPr="00412DCD" w:rsidRDefault="00AC3D3D" w:rsidP="00202085">
            <w:pPr>
              <w:jc w:val="both"/>
              <w:rPr>
                <w:rFonts w:ascii="Times New Roman" w:hAnsi="Times New Roman"/>
              </w:rPr>
            </w:pPr>
            <w:r w:rsidRPr="00412DCD">
              <w:rPr>
                <w:rFonts w:ascii="Times New Roman" w:hAnsi="Times New Roman"/>
              </w:rPr>
              <w:t>Чистка подающего ролика на передней панели, при необходимости, его замена</w:t>
            </w:r>
          </w:p>
        </w:tc>
        <w:tc>
          <w:tcPr>
            <w:tcW w:w="2126" w:type="dxa"/>
            <w:tcBorders>
              <w:top w:val="single" w:sz="4" w:space="0" w:color="000000"/>
              <w:left w:val="single" w:sz="4" w:space="0" w:color="000000"/>
              <w:bottom w:val="single" w:sz="4" w:space="0" w:color="000000"/>
              <w:right w:val="single" w:sz="4" w:space="0" w:color="000000"/>
            </w:tcBorders>
          </w:tcPr>
          <w:p w14:paraId="04D435E6" w14:textId="75E5D096" w:rsidR="00AC3D3D" w:rsidRPr="00412DCD" w:rsidRDefault="00AC3D3D"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p w14:paraId="42DC4E8C" w14:textId="77777777" w:rsidR="00AC3D3D" w:rsidRPr="00412DCD" w:rsidRDefault="00AC3D3D" w:rsidP="00E828A7">
            <w:pPr>
              <w:jc w:val="center"/>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79BE0BD4" w14:textId="77777777" w:rsidR="00E828A7" w:rsidRPr="00412DCD" w:rsidRDefault="00E828A7" w:rsidP="003728D2">
            <w:pPr>
              <w:spacing w:after="0" w:line="240" w:lineRule="auto"/>
              <w:jc w:val="center"/>
              <w:rPr>
                <w:rFonts w:ascii="Times New Roman" w:hAnsi="Times New Roman"/>
              </w:rPr>
            </w:pPr>
          </w:p>
          <w:p w14:paraId="12E4D9B7" w14:textId="75DBC794" w:rsidR="00AC3D3D" w:rsidRPr="00412DCD" w:rsidRDefault="00BC311A" w:rsidP="003728D2">
            <w:pPr>
              <w:spacing w:after="0" w:line="240" w:lineRule="auto"/>
              <w:jc w:val="center"/>
              <w:rPr>
                <w:rFonts w:ascii="Times New Roman" w:hAnsi="Times New Roman"/>
              </w:rPr>
            </w:pPr>
            <w:r>
              <w:rPr>
                <w:rFonts w:ascii="Times New Roman" w:hAnsi="Times New Roman"/>
              </w:rPr>
              <w:t>1</w:t>
            </w:r>
          </w:p>
        </w:tc>
      </w:tr>
      <w:tr w:rsidR="00E828A7" w:rsidRPr="000404EA" w14:paraId="154B8D56" w14:textId="708109C9" w:rsidTr="00AC3D3D">
        <w:tc>
          <w:tcPr>
            <w:tcW w:w="846" w:type="dxa"/>
            <w:tcBorders>
              <w:top w:val="single" w:sz="4" w:space="0" w:color="000000"/>
              <w:left w:val="single" w:sz="4" w:space="0" w:color="000000"/>
              <w:bottom w:val="single" w:sz="4" w:space="0" w:color="000000"/>
              <w:right w:val="single" w:sz="4" w:space="0" w:color="000000"/>
            </w:tcBorders>
            <w:hideMark/>
          </w:tcPr>
          <w:p w14:paraId="63FE9905"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2</w:t>
            </w:r>
          </w:p>
        </w:tc>
        <w:tc>
          <w:tcPr>
            <w:tcW w:w="5245" w:type="dxa"/>
            <w:tcBorders>
              <w:top w:val="single" w:sz="4" w:space="0" w:color="000000"/>
              <w:left w:val="single" w:sz="4" w:space="0" w:color="000000"/>
              <w:bottom w:val="single" w:sz="4" w:space="0" w:color="000000"/>
              <w:right w:val="single" w:sz="4" w:space="0" w:color="000000"/>
            </w:tcBorders>
            <w:hideMark/>
          </w:tcPr>
          <w:p w14:paraId="394132ED" w14:textId="2B603683" w:rsidR="00E828A7" w:rsidRPr="00412DCD" w:rsidRDefault="00E828A7" w:rsidP="00E828A7">
            <w:pPr>
              <w:jc w:val="both"/>
              <w:rPr>
                <w:rFonts w:ascii="Times New Roman" w:hAnsi="Times New Roman"/>
              </w:rPr>
            </w:pPr>
            <w:r w:rsidRPr="00412DCD">
              <w:rPr>
                <w:rFonts w:ascii="Times New Roman" w:hAnsi="Times New Roman"/>
              </w:rPr>
              <w:t>Чистка подающих ремней на передней панели шипованного ремня, прижимной пластины и прижимного ролика, при необходимости, его замена</w:t>
            </w:r>
          </w:p>
        </w:tc>
        <w:tc>
          <w:tcPr>
            <w:tcW w:w="2126" w:type="dxa"/>
            <w:tcBorders>
              <w:top w:val="single" w:sz="4" w:space="0" w:color="000000"/>
              <w:left w:val="single" w:sz="4" w:space="0" w:color="000000"/>
              <w:bottom w:val="single" w:sz="4" w:space="0" w:color="000000"/>
              <w:right w:val="single" w:sz="4" w:space="0" w:color="000000"/>
            </w:tcBorders>
          </w:tcPr>
          <w:p w14:paraId="500C02A2" w14:textId="6698359B"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3EE2C13B" w14:textId="77777777" w:rsidR="00E828A7" w:rsidRPr="00412DCD" w:rsidRDefault="00E828A7" w:rsidP="00E828A7">
            <w:pPr>
              <w:spacing w:after="0" w:line="240" w:lineRule="auto"/>
              <w:jc w:val="center"/>
              <w:rPr>
                <w:rFonts w:ascii="Times New Roman" w:hAnsi="Times New Roman"/>
              </w:rPr>
            </w:pPr>
          </w:p>
          <w:p w14:paraId="21615FBA" w14:textId="72DA5F00" w:rsidR="00E828A7" w:rsidRPr="00412DCD" w:rsidRDefault="00BC311A" w:rsidP="00BC311A">
            <w:pPr>
              <w:spacing w:after="0" w:line="240" w:lineRule="auto"/>
              <w:jc w:val="center"/>
              <w:rPr>
                <w:rFonts w:ascii="Times New Roman" w:hAnsi="Times New Roman"/>
              </w:rPr>
            </w:pPr>
            <w:r w:rsidRPr="00BC311A">
              <w:rPr>
                <w:rFonts w:ascii="Times New Roman" w:hAnsi="Times New Roman"/>
              </w:rPr>
              <w:t>1</w:t>
            </w:r>
          </w:p>
        </w:tc>
      </w:tr>
      <w:tr w:rsidR="00E828A7" w:rsidRPr="000404EA" w14:paraId="7B20F1E2" w14:textId="2FA23837" w:rsidTr="00AC3D3D">
        <w:tc>
          <w:tcPr>
            <w:tcW w:w="846" w:type="dxa"/>
            <w:tcBorders>
              <w:top w:val="single" w:sz="4" w:space="0" w:color="000000"/>
              <w:left w:val="single" w:sz="4" w:space="0" w:color="000000"/>
              <w:bottom w:val="single" w:sz="4" w:space="0" w:color="000000"/>
              <w:right w:val="single" w:sz="4" w:space="0" w:color="000000"/>
            </w:tcBorders>
            <w:hideMark/>
          </w:tcPr>
          <w:p w14:paraId="0E79CA8D"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3</w:t>
            </w:r>
          </w:p>
        </w:tc>
        <w:tc>
          <w:tcPr>
            <w:tcW w:w="5245" w:type="dxa"/>
            <w:tcBorders>
              <w:top w:val="single" w:sz="4" w:space="0" w:color="000000"/>
              <w:left w:val="single" w:sz="4" w:space="0" w:color="000000"/>
              <w:bottom w:val="single" w:sz="4" w:space="0" w:color="000000"/>
              <w:right w:val="single" w:sz="4" w:space="0" w:color="000000"/>
            </w:tcBorders>
            <w:hideMark/>
          </w:tcPr>
          <w:p w14:paraId="715C4070" w14:textId="3C9D8FC6" w:rsidR="00E828A7" w:rsidRPr="00412DCD" w:rsidRDefault="00E828A7" w:rsidP="00E828A7">
            <w:pPr>
              <w:jc w:val="both"/>
              <w:rPr>
                <w:rFonts w:ascii="Times New Roman" w:hAnsi="Times New Roman"/>
              </w:rPr>
            </w:pPr>
            <w:r w:rsidRPr="00412DCD">
              <w:rPr>
                <w:rFonts w:ascii="Times New Roman" w:hAnsi="Times New Roman"/>
              </w:rPr>
              <w:t>Чистка приводных ремней на задней панели, при необходимости, их замена</w:t>
            </w:r>
          </w:p>
        </w:tc>
        <w:tc>
          <w:tcPr>
            <w:tcW w:w="2126" w:type="dxa"/>
            <w:tcBorders>
              <w:top w:val="single" w:sz="4" w:space="0" w:color="000000"/>
              <w:left w:val="single" w:sz="4" w:space="0" w:color="000000"/>
              <w:bottom w:val="single" w:sz="4" w:space="0" w:color="000000"/>
              <w:right w:val="single" w:sz="4" w:space="0" w:color="000000"/>
            </w:tcBorders>
          </w:tcPr>
          <w:p w14:paraId="30653D4D" w14:textId="1C7D9BF0"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009FF17B" w14:textId="77777777" w:rsidR="00E828A7" w:rsidRPr="00412DCD" w:rsidRDefault="00E828A7" w:rsidP="00E828A7">
            <w:pPr>
              <w:spacing w:after="0" w:line="240" w:lineRule="auto"/>
              <w:jc w:val="center"/>
              <w:rPr>
                <w:rFonts w:ascii="Times New Roman" w:hAnsi="Times New Roman"/>
              </w:rPr>
            </w:pPr>
          </w:p>
          <w:p w14:paraId="7D53610E" w14:textId="52CEEB9C"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1C2F39AD" w14:textId="02BF5671" w:rsidTr="00AC3D3D">
        <w:trPr>
          <w:trHeight w:val="594"/>
        </w:trPr>
        <w:tc>
          <w:tcPr>
            <w:tcW w:w="846" w:type="dxa"/>
            <w:tcBorders>
              <w:top w:val="single" w:sz="4" w:space="0" w:color="000000"/>
              <w:left w:val="single" w:sz="4" w:space="0" w:color="000000"/>
              <w:bottom w:val="single" w:sz="4" w:space="0" w:color="000000"/>
              <w:right w:val="single" w:sz="4" w:space="0" w:color="000000"/>
            </w:tcBorders>
            <w:hideMark/>
          </w:tcPr>
          <w:p w14:paraId="39EC6C34"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4</w:t>
            </w:r>
          </w:p>
        </w:tc>
        <w:tc>
          <w:tcPr>
            <w:tcW w:w="5245" w:type="dxa"/>
            <w:tcBorders>
              <w:top w:val="single" w:sz="4" w:space="0" w:color="000000"/>
              <w:left w:val="single" w:sz="4" w:space="0" w:color="000000"/>
              <w:bottom w:val="single" w:sz="4" w:space="0" w:color="000000"/>
              <w:right w:val="single" w:sz="4" w:space="0" w:color="000000"/>
            </w:tcBorders>
            <w:hideMark/>
          </w:tcPr>
          <w:p w14:paraId="3DFFDF88" w14:textId="3DA8B41A" w:rsidR="00E828A7" w:rsidRPr="00412DCD" w:rsidRDefault="00E828A7" w:rsidP="00E828A7">
            <w:pPr>
              <w:jc w:val="both"/>
              <w:rPr>
                <w:rFonts w:ascii="Times New Roman" w:hAnsi="Times New Roman"/>
              </w:rPr>
            </w:pPr>
            <w:r w:rsidRPr="00412DCD">
              <w:rPr>
                <w:rFonts w:ascii="Times New Roman" w:hAnsi="Times New Roman"/>
              </w:rPr>
              <w:t>Чистка приводных роликов на задней панели, при необходимости, их замена</w:t>
            </w:r>
          </w:p>
        </w:tc>
        <w:tc>
          <w:tcPr>
            <w:tcW w:w="2126" w:type="dxa"/>
            <w:tcBorders>
              <w:top w:val="single" w:sz="4" w:space="0" w:color="000000"/>
              <w:left w:val="single" w:sz="4" w:space="0" w:color="000000"/>
              <w:bottom w:val="single" w:sz="4" w:space="0" w:color="000000"/>
              <w:right w:val="single" w:sz="4" w:space="0" w:color="000000"/>
            </w:tcBorders>
          </w:tcPr>
          <w:p w14:paraId="4F267CED" w14:textId="416ACB25"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6804E3E7" w14:textId="77777777" w:rsidR="00E828A7" w:rsidRPr="00412DCD" w:rsidRDefault="00E828A7" w:rsidP="00E828A7">
            <w:pPr>
              <w:spacing w:after="0" w:line="240" w:lineRule="auto"/>
              <w:jc w:val="center"/>
              <w:rPr>
                <w:rFonts w:ascii="Times New Roman" w:hAnsi="Times New Roman"/>
              </w:rPr>
            </w:pPr>
          </w:p>
          <w:p w14:paraId="0163E660" w14:textId="0179383F"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44788E76" w14:textId="7089A2A1" w:rsidTr="00AC3D3D">
        <w:trPr>
          <w:trHeight w:val="594"/>
        </w:trPr>
        <w:tc>
          <w:tcPr>
            <w:tcW w:w="846" w:type="dxa"/>
            <w:tcBorders>
              <w:top w:val="single" w:sz="4" w:space="0" w:color="000000"/>
              <w:left w:val="single" w:sz="4" w:space="0" w:color="000000"/>
              <w:bottom w:val="single" w:sz="4" w:space="0" w:color="000000"/>
              <w:right w:val="single" w:sz="4" w:space="0" w:color="000000"/>
            </w:tcBorders>
            <w:hideMark/>
          </w:tcPr>
          <w:p w14:paraId="5AC47072"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5</w:t>
            </w:r>
          </w:p>
        </w:tc>
        <w:tc>
          <w:tcPr>
            <w:tcW w:w="5245" w:type="dxa"/>
            <w:tcBorders>
              <w:top w:val="single" w:sz="4" w:space="0" w:color="000000"/>
              <w:left w:val="single" w:sz="4" w:space="0" w:color="000000"/>
              <w:bottom w:val="single" w:sz="4" w:space="0" w:color="000000"/>
              <w:right w:val="single" w:sz="4" w:space="0" w:color="000000"/>
            </w:tcBorders>
            <w:hideMark/>
          </w:tcPr>
          <w:p w14:paraId="3D1AB402" w14:textId="47B3FDA4" w:rsidR="00E828A7" w:rsidRPr="00412DCD" w:rsidRDefault="00E828A7" w:rsidP="00E828A7">
            <w:pPr>
              <w:jc w:val="both"/>
              <w:rPr>
                <w:rFonts w:ascii="Times New Roman" w:eastAsia="Times New Roman" w:hAnsi="Times New Roman"/>
              </w:rPr>
            </w:pPr>
            <w:r w:rsidRPr="00412DCD">
              <w:rPr>
                <w:rFonts w:ascii="Times New Roman" w:hAnsi="Times New Roman"/>
              </w:rPr>
              <w:t>Чистка поддона задней и передней панели, материнской платы, платы блока питания, платы дисплея, переднего стола, подающего стола, защитного кожуха</w:t>
            </w:r>
          </w:p>
        </w:tc>
        <w:tc>
          <w:tcPr>
            <w:tcW w:w="2126" w:type="dxa"/>
            <w:tcBorders>
              <w:top w:val="single" w:sz="4" w:space="0" w:color="000000"/>
              <w:left w:val="single" w:sz="4" w:space="0" w:color="000000"/>
              <w:bottom w:val="single" w:sz="4" w:space="0" w:color="000000"/>
              <w:right w:val="single" w:sz="4" w:space="0" w:color="000000"/>
            </w:tcBorders>
          </w:tcPr>
          <w:p w14:paraId="3FFD03B3" w14:textId="6A6AC337"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0A75818C" w14:textId="77777777" w:rsidR="00E828A7" w:rsidRPr="00412DCD" w:rsidRDefault="00E828A7" w:rsidP="00E828A7">
            <w:pPr>
              <w:spacing w:after="0" w:line="240" w:lineRule="auto"/>
              <w:jc w:val="center"/>
              <w:rPr>
                <w:rFonts w:ascii="Times New Roman" w:hAnsi="Times New Roman"/>
              </w:rPr>
            </w:pPr>
          </w:p>
          <w:p w14:paraId="6B30DC56" w14:textId="5E72E1EA"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05CC82FB" w14:textId="4C81C4F4" w:rsidTr="00AC3D3D">
        <w:trPr>
          <w:trHeight w:val="323"/>
        </w:trPr>
        <w:tc>
          <w:tcPr>
            <w:tcW w:w="846" w:type="dxa"/>
            <w:tcBorders>
              <w:top w:val="single" w:sz="4" w:space="0" w:color="000000"/>
              <w:left w:val="single" w:sz="4" w:space="0" w:color="000000"/>
              <w:bottom w:val="single" w:sz="4" w:space="0" w:color="000000"/>
              <w:right w:val="single" w:sz="4" w:space="0" w:color="000000"/>
            </w:tcBorders>
            <w:hideMark/>
          </w:tcPr>
          <w:p w14:paraId="5FFE279F"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6</w:t>
            </w:r>
          </w:p>
        </w:tc>
        <w:tc>
          <w:tcPr>
            <w:tcW w:w="5245" w:type="dxa"/>
            <w:tcBorders>
              <w:top w:val="single" w:sz="4" w:space="0" w:color="000000"/>
              <w:left w:val="single" w:sz="4" w:space="0" w:color="000000"/>
              <w:bottom w:val="single" w:sz="4" w:space="0" w:color="000000"/>
              <w:right w:val="single" w:sz="4" w:space="0" w:color="000000"/>
            </w:tcBorders>
            <w:hideMark/>
          </w:tcPr>
          <w:p w14:paraId="3442E809" w14:textId="07B143CE" w:rsidR="00E828A7" w:rsidRPr="00412DCD" w:rsidRDefault="00E828A7" w:rsidP="00E828A7">
            <w:pPr>
              <w:jc w:val="both"/>
              <w:rPr>
                <w:rFonts w:ascii="Times New Roman" w:eastAsia="Times New Roman" w:hAnsi="Times New Roman"/>
              </w:rPr>
            </w:pPr>
            <w:r w:rsidRPr="00412DCD">
              <w:rPr>
                <w:rFonts w:ascii="Times New Roman" w:hAnsi="Times New Roman"/>
              </w:rPr>
              <w:t>Чистка нижнего прижимного ролика клише на передней панели, при необходимости, его замена</w:t>
            </w:r>
          </w:p>
        </w:tc>
        <w:tc>
          <w:tcPr>
            <w:tcW w:w="2126" w:type="dxa"/>
            <w:tcBorders>
              <w:top w:val="single" w:sz="4" w:space="0" w:color="000000"/>
              <w:left w:val="single" w:sz="4" w:space="0" w:color="000000"/>
              <w:bottom w:val="single" w:sz="4" w:space="0" w:color="000000"/>
              <w:right w:val="single" w:sz="4" w:space="0" w:color="000000"/>
            </w:tcBorders>
          </w:tcPr>
          <w:p w14:paraId="21CFEF64" w14:textId="6BD6D8BD"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201286C6" w14:textId="77777777" w:rsidR="00E828A7" w:rsidRPr="00412DCD" w:rsidRDefault="00E828A7" w:rsidP="00E828A7">
            <w:pPr>
              <w:spacing w:after="0" w:line="240" w:lineRule="auto"/>
              <w:jc w:val="center"/>
              <w:rPr>
                <w:rFonts w:ascii="Times New Roman" w:hAnsi="Times New Roman"/>
              </w:rPr>
            </w:pPr>
          </w:p>
          <w:p w14:paraId="296DAC45" w14:textId="650F5362"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55BA6870" w14:textId="6F768E8F" w:rsidTr="00AC3D3D">
        <w:trPr>
          <w:trHeight w:val="513"/>
        </w:trPr>
        <w:tc>
          <w:tcPr>
            <w:tcW w:w="846" w:type="dxa"/>
            <w:tcBorders>
              <w:top w:val="single" w:sz="4" w:space="0" w:color="000000"/>
              <w:left w:val="single" w:sz="4" w:space="0" w:color="000000"/>
              <w:bottom w:val="single" w:sz="4" w:space="0" w:color="000000"/>
              <w:right w:val="single" w:sz="4" w:space="0" w:color="000000"/>
            </w:tcBorders>
            <w:hideMark/>
          </w:tcPr>
          <w:p w14:paraId="11C98545"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7</w:t>
            </w:r>
          </w:p>
        </w:tc>
        <w:tc>
          <w:tcPr>
            <w:tcW w:w="5245" w:type="dxa"/>
            <w:tcBorders>
              <w:top w:val="single" w:sz="4" w:space="0" w:color="000000"/>
              <w:left w:val="single" w:sz="4" w:space="0" w:color="000000"/>
              <w:bottom w:val="single" w:sz="4" w:space="0" w:color="000000"/>
              <w:right w:val="single" w:sz="4" w:space="0" w:color="000000"/>
            </w:tcBorders>
            <w:hideMark/>
          </w:tcPr>
          <w:p w14:paraId="7B0A5060" w14:textId="74E01FCA" w:rsidR="00E828A7" w:rsidRPr="00412DCD" w:rsidRDefault="00E828A7" w:rsidP="00E828A7">
            <w:pPr>
              <w:jc w:val="both"/>
              <w:rPr>
                <w:rFonts w:ascii="Times New Roman" w:eastAsia="Times New Roman" w:hAnsi="Times New Roman"/>
              </w:rPr>
            </w:pPr>
            <w:r w:rsidRPr="00412DCD">
              <w:rPr>
                <w:rFonts w:ascii="Times New Roman" w:hAnsi="Times New Roman"/>
              </w:rPr>
              <w:t>Чистка клише</w:t>
            </w:r>
          </w:p>
        </w:tc>
        <w:tc>
          <w:tcPr>
            <w:tcW w:w="2126" w:type="dxa"/>
            <w:tcBorders>
              <w:top w:val="single" w:sz="4" w:space="0" w:color="000000"/>
              <w:left w:val="single" w:sz="4" w:space="0" w:color="000000"/>
              <w:bottom w:val="single" w:sz="4" w:space="0" w:color="000000"/>
              <w:right w:val="single" w:sz="4" w:space="0" w:color="000000"/>
            </w:tcBorders>
          </w:tcPr>
          <w:p w14:paraId="74FA7BB0" w14:textId="14055059"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3247E655" w14:textId="1684E314"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10270818" w14:textId="0B5C1164" w:rsidTr="00AC3D3D">
        <w:trPr>
          <w:trHeight w:val="594"/>
        </w:trPr>
        <w:tc>
          <w:tcPr>
            <w:tcW w:w="846" w:type="dxa"/>
            <w:tcBorders>
              <w:top w:val="single" w:sz="4" w:space="0" w:color="000000"/>
              <w:left w:val="single" w:sz="4" w:space="0" w:color="000000"/>
              <w:bottom w:val="single" w:sz="4" w:space="0" w:color="000000"/>
              <w:right w:val="single" w:sz="4" w:space="0" w:color="000000"/>
            </w:tcBorders>
            <w:hideMark/>
          </w:tcPr>
          <w:p w14:paraId="6B456A60"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8</w:t>
            </w:r>
          </w:p>
        </w:tc>
        <w:tc>
          <w:tcPr>
            <w:tcW w:w="5245" w:type="dxa"/>
            <w:tcBorders>
              <w:top w:val="single" w:sz="4" w:space="0" w:color="000000"/>
              <w:left w:val="single" w:sz="4" w:space="0" w:color="000000"/>
              <w:bottom w:val="single" w:sz="4" w:space="0" w:color="000000"/>
              <w:right w:val="single" w:sz="4" w:space="0" w:color="000000"/>
            </w:tcBorders>
            <w:hideMark/>
          </w:tcPr>
          <w:p w14:paraId="610ECEF9" w14:textId="78566151" w:rsidR="00E828A7" w:rsidRPr="00412DCD" w:rsidRDefault="00E828A7" w:rsidP="00E828A7">
            <w:pPr>
              <w:jc w:val="both"/>
              <w:rPr>
                <w:rFonts w:ascii="Times New Roman" w:eastAsia="Times New Roman" w:hAnsi="Times New Roman"/>
              </w:rPr>
            </w:pPr>
            <w:r w:rsidRPr="00412DCD">
              <w:rPr>
                <w:rFonts w:ascii="Times New Roman" w:hAnsi="Times New Roman"/>
              </w:rPr>
              <w:t>Чистка приводного пассика, при необходимости, его замена</w:t>
            </w:r>
          </w:p>
        </w:tc>
        <w:tc>
          <w:tcPr>
            <w:tcW w:w="2126" w:type="dxa"/>
            <w:tcBorders>
              <w:top w:val="single" w:sz="4" w:space="0" w:color="000000"/>
              <w:left w:val="single" w:sz="4" w:space="0" w:color="000000"/>
              <w:bottom w:val="single" w:sz="4" w:space="0" w:color="000000"/>
              <w:right w:val="single" w:sz="4" w:space="0" w:color="000000"/>
            </w:tcBorders>
          </w:tcPr>
          <w:p w14:paraId="5BAF2319" w14:textId="5B402ED8"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044725DC" w14:textId="77777777" w:rsidR="00E828A7" w:rsidRPr="00412DCD" w:rsidRDefault="00E828A7" w:rsidP="00E828A7">
            <w:pPr>
              <w:spacing w:after="0" w:line="240" w:lineRule="auto"/>
              <w:jc w:val="center"/>
              <w:rPr>
                <w:rFonts w:ascii="Times New Roman" w:hAnsi="Times New Roman"/>
              </w:rPr>
            </w:pPr>
          </w:p>
          <w:p w14:paraId="6613D9E1" w14:textId="77689726"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44D0322C" w14:textId="229A818E" w:rsidTr="00AC3D3D">
        <w:trPr>
          <w:trHeight w:val="594"/>
        </w:trPr>
        <w:tc>
          <w:tcPr>
            <w:tcW w:w="846" w:type="dxa"/>
            <w:tcBorders>
              <w:top w:val="single" w:sz="4" w:space="0" w:color="000000"/>
              <w:left w:val="single" w:sz="4" w:space="0" w:color="000000"/>
              <w:bottom w:val="single" w:sz="4" w:space="0" w:color="000000"/>
              <w:right w:val="single" w:sz="4" w:space="0" w:color="000000"/>
            </w:tcBorders>
            <w:hideMark/>
          </w:tcPr>
          <w:p w14:paraId="446E27D5"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9</w:t>
            </w:r>
          </w:p>
        </w:tc>
        <w:tc>
          <w:tcPr>
            <w:tcW w:w="5245" w:type="dxa"/>
            <w:tcBorders>
              <w:top w:val="single" w:sz="4" w:space="0" w:color="000000"/>
              <w:left w:val="single" w:sz="4" w:space="0" w:color="000000"/>
              <w:bottom w:val="single" w:sz="4" w:space="0" w:color="000000"/>
              <w:right w:val="single" w:sz="4" w:space="0" w:color="000000"/>
            </w:tcBorders>
            <w:hideMark/>
          </w:tcPr>
          <w:p w14:paraId="50FAE92D" w14:textId="4027DA2B" w:rsidR="00E828A7" w:rsidRPr="00412DCD" w:rsidRDefault="00E828A7" w:rsidP="00E828A7">
            <w:pPr>
              <w:jc w:val="both"/>
              <w:rPr>
                <w:rFonts w:ascii="Times New Roman" w:eastAsia="Times New Roman" w:hAnsi="Times New Roman"/>
              </w:rPr>
            </w:pPr>
            <w:r w:rsidRPr="00412DCD">
              <w:rPr>
                <w:rFonts w:ascii="Times New Roman" w:hAnsi="Times New Roman"/>
              </w:rPr>
              <w:t>Чистка оптических датчиков</w:t>
            </w:r>
          </w:p>
        </w:tc>
        <w:tc>
          <w:tcPr>
            <w:tcW w:w="2126" w:type="dxa"/>
            <w:tcBorders>
              <w:top w:val="single" w:sz="4" w:space="0" w:color="000000"/>
              <w:left w:val="single" w:sz="4" w:space="0" w:color="000000"/>
              <w:bottom w:val="single" w:sz="4" w:space="0" w:color="000000"/>
              <w:right w:val="single" w:sz="4" w:space="0" w:color="000000"/>
            </w:tcBorders>
          </w:tcPr>
          <w:p w14:paraId="507C5BBD" w14:textId="5AE36502"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2B88605D" w14:textId="77777777" w:rsidR="00E828A7" w:rsidRPr="00412DCD" w:rsidRDefault="00E828A7" w:rsidP="00E828A7">
            <w:pPr>
              <w:spacing w:after="0" w:line="240" w:lineRule="auto"/>
              <w:jc w:val="center"/>
              <w:rPr>
                <w:rFonts w:ascii="Times New Roman" w:hAnsi="Times New Roman"/>
              </w:rPr>
            </w:pPr>
          </w:p>
          <w:p w14:paraId="1C68DEE2" w14:textId="405A60DD"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27C9DFBC" w14:textId="7E3B43B6" w:rsidTr="00AC3D3D">
        <w:trPr>
          <w:trHeight w:val="285"/>
        </w:trPr>
        <w:tc>
          <w:tcPr>
            <w:tcW w:w="846" w:type="dxa"/>
            <w:tcBorders>
              <w:top w:val="single" w:sz="4" w:space="0" w:color="000000"/>
              <w:left w:val="single" w:sz="4" w:space="0" w:color="000000"/>
              <w:bottom w:val="single" w:sz="4" w:space="0" w:color="000000"/>
              <w:right w:val="single" w:sz="4" w:space="0" w:color="000000"/>
            </w:tcBorders>
            <w:hideMark/>
          </w:tcPr>
          <w:p w14:paraId="02219F20" w14:textId="77777777" w:rsidR="00E828A7" w:rsidRPr="003B10AB" w:rsidRDefault="00E828A7" w:rsidP="00E828A7">
            <w:pPr>
              <w:pStyle w:val="a3"/>
              <w:numPr>
                <w:ilvl w:val="0"/>
                <w:numId w:val="40"/>
              </w:numPr>
              <w:jc w:val="both"/>
              <w:rPr>
                <w:rFonts w:ascii="Times New Roman" w:hAnsi="Times New Roman"/>
              </w:rPr>
            </w:pPr>
            <w:r w:rsidRPr="003B10AB">
              <w:rPr>
                <w:rFonts w:ascii="Times New Roman" w:hAnsi="Times New Roman"/>
              </w:rPr>
              <w:t>10</w:t>
            </w:r>
          </w:p>
        </w:tc>
        <w:tc>
          <w:tcPr>
            <w:tcW w:w="5245" w:type="dxa"/>
            <w:tcBorders>
              <w:top w:val="single" w:sz="4" w:space="0" w:color="000000"/>
              <w:left w:val="single" w:sz="4" w:space="0" w:color="000000"/>
              <w:bottom w:val="single" w:sz="4" w:space="0" w:color="000000"/>
              <w:right w:val="single" w:sz="4" w:space="0" w:color="000000"/>
            </w:tcBorders>
            <w:hideMark/>
          </w:tcPr>
          <w:p w14:paraId="5EE239A2" w14:textId="2779425C" w:rsidR="00E828A7" w:rsidRPr="00412DCD" w:rsidRDefault="00E828A7" w:rsidP="00E828A7">
            <w:pPr>
              <w:jc w:val="both"/>
              <w:rPr>
                <w:rFonts w:ascii="Times New Roman" w:eastAsia="Times New Roman" w:hAnsi="Times New Roman"/>
              </w:rPr>
            </w:pPr>
            <w:r w:rsidRPr="00412DCD">
              <w:rPr>
                <w:rFonts w:ascii="Times New Roman" w:hAnsi="Times New Roman"/>
              </w:rPr>
              <w:t>Разборка и чистка емкости краски и красящего узла</w:t>
            </w:r>
          </w:p>
        </w:tc>
        <w:tc>
          <w:tcPr>
            <w:tcW w:w="2126" w:type="dxa"/>
            <w:tcBorders>
              <w:top w:val="single" w:sz="4" w:space="0" w:color="000000"/>
              <w:left w:val="single" w:sz="4" w:space="0" w:color="000000"/>
              <w:bottom w:val="single" w:sz="4" w:space="0" w:color="000000"/>
              <w:right w:val="single" w:sz="4" w:space="0" w:color="000000"/>
            </w:tcBorders>
          </w:tcPr>
          <w:p w14:paraId="7AAED7D5" w14:textId="14B273A2"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5E80B9DC" w14:textId="77777777" w:rsidR="00E828A7" w:rsidRPr="00412DCD" w:rsidRDefault="00E828A7" w:rsidP="00E828A7">
            <w:pPr>
              <w:spacing w:after="0" w:line="240" w:lineRule="auto"/>
              <w:jc w:val="center"/>
              <w:rPr>
                <w:rFonts w:ascii="Times New Roman" w:hAnsi="Times New Roman"/>
              </w:rPr>
            </w:pPr>
          </w:p>
          <w:p w14:paraId="42A1A57D" w14:textId="162BD674"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4FEC4562" w14:textId="4E56765D" w:rsidTr="00AC3D3D">
        <w:trPr>
          <w:trHeight w:val="285"/>
        </w:trPr>
        <w:tc>
          <w:tcPr>
            <w:tcW w:w="846" w:type="dxa"/>
            <w:tcBorders>
              <w:top w:val="single" w:sz="4" w:space="0" w:color="000000"/>
              <w:left w:val="single" w:sz="4" w:space="0" w:color="000000"/>
              <w:bottom w:val="single" w:sz="4" w:space="0" w:color="000000"/>
              <w:right w:val="single" w:sz="4" w:space="0" w:color="000000"/>
            </w:tcBorders>
          </w:tcPr>
          <w:p w14:paraId="009914F5" w14:textId="77777777" w:rsidR="00E828A7" w:rsidRPr="003B10AB" w:rsidRDefault="00E828A7" w:rsidP="00E828A7">
            <w:pPr>
              <w:pStyle w:val="a3"/>
              <w:numPr>
                <w:ilvl w:val="0"/>
                <w:numId w:val="40"/>
              </w:numPr>
              <w:jc w:val="both"/>
              <w:rPr>
                <w:rFonts w:ascii="Times New Roman" w:hAnsi="Times New Roman"/>
              </w:rPr>
            </w:pPr>
          </w:p>
        </w:tc>
        <w:tc>
          <w:tcPr>
            <w:tcW w:w="5245" w:type="dxa"/>
            <w:tcBorders>
              <w:top w:val="single" w:sz="4" w:space="0" w:color="000000"/>
              <w:left w:val="single" w:sz="4" w:space="0" w:color="000000"/>
              <w:bottom w:val="single" w:sz="4" w:space="0" w:color="000000"/>
              <w:right w:val="single" w:sz="4" w:space="0" w:color="000000"/>
            </w:tcBorders>
          </w:tcPr>
          <w:p w14:paraId="0BC5A963" w14:textId="468387DE" w:rsidR="00E828A7" w:rsidRPr="00412DCD" w:rsidRDefault="00E828A7" w:rsidP="00E828A7">
            <w:pPr>
              <w:jc w:val="both"/>
              <w:rPr>
                <w:rFonts w:ascii="Times New Roman" w:hAnsi="Times New Roman"/>
              </w:rPr>
            </w:pPr>
            <w:r w:rsidRPr="00412DCD">
              <w:rPr>
                <w:rFonts w:ascii="Times New Roman" w:hAnsi="Times New Roman"/>
              </w:rPr>
              <w:t>Чистка и смазка подвижных узлов и механизмов</w:t>
            </w:r>
          </w:p>
        </w:tc>
        <w:tc>
          <w:tcPr>
            <w:tcW w:w="2126" w:type="dxa"/>
            <w:tcBorders>
              <w:top w:val="single" w:sz="4" w:space="0" w:color="000000"/>
              <w:left w:val="single" w:sz="4" w:space="0" w:color="000000"/>
              <w:bottom w:val="single" w:sz="4" w:space="0" w:color="000000"/>
              <w:right w:val="single" w:sz="4" w:space="0" w:color="000000"/>
            </w:tcBorders>
          </w:tcPr>
          <w:p w14:paraId="38FFFF27" w14:textId="6270963A"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6607B256" w14:textId="7C8A536A"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71D22C2D" w14:textId="5051844D" w:rsidTr="00AC3D3D">
        <w:trPr>
          <w:trHeight w:val="285"/>
        </w:trPr>
        <w:tc>
          <w:tcPr>
            <w:tcW w:w="846" w:type="dxa"/>
            <w:tcBorders>
              <w:top w:val="single" w:sz="4" w:space="0" w:color="000000"/>
              <w:left w:val="single" w:sz="4" w:space="0" w:color="000000"/>
              <w:bottom w:val="single" w:sz="4" w:space="0" w:color="000000"/>
              <w:right w:val="single" w:sz="4" w:space="0" w:color="000000"/>
            </w:tcBorders>
          </w:tcPr>
          <w:p w14:paraId="583769BF" w14:textId="77777777" w:rsidR="00E828A7" w:rsidRPr="003B10AB" w:rsidRDefault="00E828A7" w:rsidP="00E828A7">
            <w:pPr>
              <w:pStyle w:val="a3"/>
              <w:numPr>
                <w:ilvl w:val="0"/>
                <w:numId w:val="40"/>
              </w:numPr>
              <w:jc w:val="both"/>
              <w:rPr>
                <w:rFonts w:ascii="Times New Roman" w:hAnsi="Times New Roman"/>
              </w:rPr>
            </w:pPr>
          </w:p>
        </w:tc>
        <w:tc>
          <w:tcPr>
            <w:tcW w:w="5245" w:type="dxa"/>
            <w:tcBorders>
              <w:top w:val="single" w:sz="4" w:space="0" w:color="000000"/>
              <w:left w:val="single" w:sz="4" w:space="0" w:color="000000"/>
              <w:bottom w:val="single" w:sz="4" w:space="0" w:color="000000"/>
              <w:right w:val="single" w:sz="4" w:space="0" w:color="000000"/>
            </w:tcBorders>
          </w:tcPr>
          <w:p w14:paraId="60E0AB73" w14:textId="10B0E251" w:rsidR="00E828A7" w:rsidRPr="00412DCD" w:rsidRDefault="00E828A7" w:rsidP="00E828A7">
            <w:pPr>
              <w:jc w:val="both"/>
              <w:rPr>
                <w:rFonts w:ascii="Times New Roman" w:hAnsi="Times New Roman"/>
              </w:rPr>
            </w:pPr>
            <w:r w:rsidRPr="00412DCD">
              <w:rPr>
                <w:rFonts w:ascii="Times New Roman" w:hAnsi="Times New Roman"/>
              </w:rPr>
              <w:t>Проверка и замена пружин при необходимости</w:t>
            </w:r>
          </w:p>
        </w:tc>
        <w:tc>
          <w:tcPr>
            <w:tcW w:w="2126" w:type="dxa"/>
            <w:tcBorders>
              <w:top w:val="single" w:sz="4" w:space="0" w:color="000000"/>
              <w:left w:val="single" w:sz="4" w:space="0" w:color="000000"/>
              <w:bottom w:val="single" w:sz="4" w:space="0" w:color="000000"/>
              <w:right w:val="single" w:sz="4" w:space="0" w:color="000000"/>
            </w:tcBorders>
          </w:tcPr>
          <w:p w14:paraId="261E41E1" w14:textId="23D42A05"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624D6FDD" w14:textId="53365DDA"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3984B1F4" w14:textId="4FC94EB8" w:rsidTr="00AC3D3D">
        <w:trPr>
          <w:trHeight w:val="285"/>
        </w:trPr>
        <w:tc>
          <w:tcPr>
            <w:tcW w:w="846" w:type="dxa"/>
            <w:tcBorders>
              <w:top w:val="single" w:sz="4" w:space="0" w:color="000000"/>
              <w:left w:val="single" w:sz="4" w:space="0" w:color="000000"/>
              <w:bottom w:val="single" w:sz="4" w:space="0" w:color="000000"/>
              <w:right w:val="single" w:sz="4" w:space="0" w:color="000000"/>
            </w:tcBorders>
          </w:tcPr>
          <w:p w14:paraId="2124F0A2" w14:textId="77777777" w:rsidR="00E828A7" w:rsidRPr="003B10AB" w:rsidRDefault="00E828A7" w:rsidP="00E828A7">
            <w:pPr>
              <w:pStyle w:val="a3"/>
              <w:numPr>
                <w:ilvl w:val="0"/>
                <w:numId w:val="40"/>
              </w:numPr>
              <w:jc w:val="both"/>
              <w:rPr>
                <w:rFonts w:ascii="Times New Roman" w:hAnsi="Times New Roman"/>
              </w:rPr>
            </w:pPr>
          </w:p>
        </w:tc>
        <w:tc>
          <w:tcPr>
            <w:tcW w:w="5245" w:type="dxa"/>
            <w:tcBorders>
              <w:top w:val="single" w:sz="4" w:space="0" w:color="000000"/>
              <w:left w:val="single" w:sz="4" w:space="0" w:color="000000"/>
              <w:bottom w:val="single" w:sz="4" w:space="0" w:color="000000"/>
              <w:right w:val="single" w:sz="4" w:space="0" w:color="000000"/>
            </w:tcBorders>
          </w:tcPr>
          <w:p w14:paraId="21304BD3" w14:textId="7658EC67" w:rsidR="00E828A7" w:rsidRPr="00412DCD" w:rsidRDefault="00E828A7" w:rsidP="00E828A7">
            <w:pPr>
              <w:jc w:val="both"/>
              <w:rPr>
                <w:rFonts w:ascii="Times New Roman" w:hAnsi="Times New Roman"/>
              </w:rPr>
            </w:pPr>
            <w:r w:rsidRPr="00412DCD">
              <w:rPr>
                <w:rFonts w:ascii="Times New Roman" w:hAnsi="Times New Roman"/>
              </w:rPr>
              <w:t>Настройка узла сепарации конвертов, прижимного ролика, прижимной пластины</w:t>
            </w:r>
          </w:p>
        </w:tc>
        <w:tc>
          <w:tcPr>
            <w:tcW w:w="2126" w:type="dxa"/>
            <w:tcBorders>
              <w:top w:val="single" w:sz="4" w:space="0" w:color="000000"/>
              <w:left w:val="single" w:sz="4" w:space="0" w:color="000000"/>
              <w:bottom w:val="single" w:sz="4" w:space="0" w:color="000000"/>
              <w:right w:val="single" w:sz="4" w:space="0" w:color="000000"/>
            </w:tcBorders>
          </w:tcPr>
          <w:p w14:paraId="54D99061" w14:textId="3B3EB025"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33A61899" w14:textId="77777777" w:rsidR="00E828A7" w:rsidRPr="00412DCD" w:rsidRDefault="00E828A7" w:rsidP="00E828A7">
            <w:pPr>
              <w:spacing w:after="0" w:line="240" w:lineRule="auto"/>
              <w:jc w:val="center"/>
              <w:rPr>
                <w:rFonts w:ascii="Times New Roman" w:hAnsi="Times New Roman"/>
              </w:rPr>
            </w:pPr>
          </w:p>
          <w:p w14:paraId="78DDD616" w14:textId="3017D3E9"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3A8C9D08" w14:textId="716B03BF" w:rsidTr="00AC3D3D">
        <w:trPr>
          <w:trHeight w:val="285"/>
        </w:trPr>
        <w:tc>
          <w:tcPr>
            <w:tcW w:w="846" w:type="dxa"/>
            <w:tcBorders>
              <w:top w:val="single" w:sz="4" w:space="0" w:color="000000"/>
              <w:left w:val="single" w:sz="4" w:space="0" w:color="000000"/>
              <w:bottom w:val="single" w:sz="4" w:space="0" w:color="000000"/>
              <w:right w:val="single" w:sz="4" w:space="0" w:color="000000"/>
            </w:tcBorders>
          </w:tcPr>
          <w:p w14:paraId="78962477" w14:textId="77777777" w:rsidR="00E828A7" w:rsidRPr="003B10AB" w:rsidRDefault="00E828A7" w:rsidP="00E828A7">
            <w:pPr>
              <w:pStyle w:val="a3"/>
              <w:numPr>
                <w:ilvl w:val="0"/>
                <w:numId w:val="40"/>
              </w:numPr>
              <w:jc w:val="both"/>
              <w:rPr>
                <w:rFonts w:ascii="Times New Roman" w:hAnsi="Times New Roman"/>
              </w:rPr>
            </w:pPr>
          </w:p>
        </w:tc>
        <w:tc>
          <w:tcPr>
            <w:tcW w:w="5245" w:type="dxa"/>
            <w:tcBorders>
              <w:top w:val="single" w:sz="4" w:space="0" w:color="000000"/>
              <w:left w:val="single" w:sz="4" w:space="0" w:color="000000"/>
              <w:bottom w:val="single" w:sz="4" w:space="0" w:color="000000"/>
              <w:right w:val="single" w:sz="4" w:space="0" w:color="000000"/>
            </w:tcBorders>
          </w:tcPr>
          <w:p w14:paraId="3301D6ED" w14:textId="10362EB1" w:rsidR="00E828A7" w:rsidRPr="00412DCD" w:rsidRDefault="00E828A7" w:rsidP="00E828A7">
            <w:pPr>
              <w:jc w:val="both"/>
              <w:rPr>
                <w:rFonts w:ascii="Times New Roman" w:hAnsi="Times New Roman"/>
              </w:rPr>
            </w:pPr>
            <w:r w:rsidRPr="00412DCD">
              <w:rPr>
                <w:rFonts w:ascii="Times New Roman" w:hAnsi="Times New Roman"/>
              </w:rPr>
              <w:t>Настройка прижимного ролика, клише, красящего узла, оттиска печати, оси приводных ремней</w:t>
            </w:r>
          </w:p>
        </w:tc>
        <w:tc>
          <w:tcPr>
            <w:tcW w:w="2126" w:type="dxa"/>
            <w:tcBorders>
              <w:top w:val="single" w:sz="4" w:space="0" w:color="000000"/>
              <w:left w:val="single" w:sz="4" w:space="0" w:color="000000"/>
              <w:bottom w:val="single" w:sz="4" w:space="0" w:color="000000"/>
              <w:right w:val="single" w:sz="4" w:space="0" w:color="000000"/>
            </w:tcBorders>
          </w:tcPr>
          <w:p w14:paraId="689F18F0" w14:textId="7F810C0E"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1688518A" w14:textId="77777777" w:rsidR="00E828A7" w:rsidRPr="00412DCD" w:rsidRDefault="00E828A7" w:rsidP="00E828A7">
            <w:pPr>
              <w:spacing w:after="0" w:line="240" w:lineRule="auto"/>
              <w:jc w:val="center"/>
              <w:rPr>
                <w:rFonts w:ascii="Times New Roman" w:hAnsi="Times New Roman"/>
              </w:rPr>
            </w:pPr>
          </w:p>
          <w:p w14:paraId="317BBD09" w14:textId="56386715"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r w:rsidR="00E828A7" w:rsidRPr="000404EA" w14:paraId="051B611E" w14:textId="730FC57A" w:rsidTr="00AC3D3D">
        <w:trPr>
          <w:trHeight w:val="285"/>
        </w:trPr>
        <w:tc>
          <w:tcPr>
            <w:tcW w:w="846" w:type="dxa"/>
            <w:tcBorders>
              <w:top w:val="single" w:sz="4" w:space="0" w:color="000000"/>
              <w:left w:val="single" w:sz="4" w:space="0" w:color="000000"/>
              <w:bottom w:val="single" w:sz="4" w:space="0" w:color="000000"/>
              <w:right w:val="single" w:sz="4" w:space="0" w:color="000000"/>
            </w:tcBorders>
          </w:tcPr>
          <w:p w14:paraId="258F0232" w14:textId="77777777" w:rsidR="00E828A7" w:rsidRPr="003B10AB" w:rsidRDefault="00E828A7" w:rsidP="00E828A7">
            <w:pPr>
              <w:pStyle w:val="a3"/>
              <w:numPr>
                <w:ilvl w:val="0"/>
                <w:numId w:val="40"/>
              </w:numPr>
              <w:jc w:val="both"/>
              <w:rPr>
                <w:rFonts w:ascii="Times New Roman" w:hAnsi="Times New Roman"/>
              </w:rPr>
            </w:pPr>
          </w:p>
        </w:tc>
        <w:tc>
          <w:tcPr>
            <w:tcW w:w="5245" w:type="dxa"/>
            <w:tcBorders>
              <w:top w:val="single" w:sz="4" w:space="0" w:color="000000"/>
              <w:left w:val="single" w:sz="4" w:space="0" w:color="000000"/>
              <w:bottom w:val="single" w:sz="4" w:space="0" w:color="000000"/>
              <w:right w:val="single" w:sz="4" w:space="0" w:color="000000"/>
            </w:tcBorders>
          </w:tcPr>
          <w:p w14:paraId="7A53F647" w14:textId="1B9D3047" w:rsidR="00E828A7" w:rsidRPr="00412DCD" w:rsidRDefault="00E828A7" w:rsidP="00E828A7">
            <w:pPr>
              <w:jc w:val="both"/>
              <w:rPr>
                <w:rFonts w:ascii="Times New Roman" w:hAnsi="Times New Roman"/>
              </w:rPr>
            </w:pPr>
            <w:r w:rsidRPr="00412DCD">
              <w:rPr>
                <w:rFonts w:ascii="Times New Roman" w:hAnsi="Times New Roman"/>
              </w:rPr>
              <w:t>Диагностика работы штемпелевальной машины</w:t>
            </w:r>
          </w:p>
        </w:tc>
        <w:tc>
          <w:tcPr>
            <w:tcW w:w="2126" w:type="dxa"/>
            <w:tcBorders>
              <w:top w:val="single" w:sz="4" w:space="0" w:color="000000"/>
              <w:left w:val="single" w:sz="4" w:space="0" w:color="000000"/>
              <w:bottom w:val="single" w:sz="4" w:space="0" w:color="000000"/>
              <w:right w:val="single" w:sz="4" w:space="0" w:color="000000"/>
            </w:tcBorders>
          </w:tcPr>
          <w:p w14:paraId="021BF1E4" w14:textId="415C4515" w:rsidR="00E828A7" w:rsidRPr="00412DCD" w:rsidRDefault="00E828A7" w:rsidP="00E828A7">
            <w:pPr>
              <w:spacing w:after="0" w:line="240" w:lineRule="auto"/>
              <w:jc w:val="center"/>
              <w:rPr>
                <w:rFonts w:ascii="Times New Roman" w:hAnsi="Times New Roman"/>
              </w:rPr>
            </w:pPr>
            <w:proofErr w:type="spellStart"/>
            <w:r w:rsidRPr="00412DCD">
              <w:rPr>
                <w:rFonts w:ascii="Times New Roman" w:hAnsi="Times New Roman"/>
              </w:rPr>
              <w:t>усл</w:t>
            </w:r>
            <w:proofErr w:type="spellEnd"/>
            <w:r w:rsidRPr="00412DCD">
              <w:rPr>
                <w:rFonts w:ascii="Times New Roman" w:hAnsi="Times New Roman"/>
              </w:rPr>
              <w:t>. ед.</w:t>
            </w:r>
          </w:p>
        </w:tc>
        <w:tc>
          <w:tcPr>
            <w:tcW w:w="2268" w:type="dxa"/>
            <w:tcBorders>
              <w:top w:val="single" w:sz="4" w:space="0" w:color="000000"/>
              <w:left w:val="single" w:sz="4" w:space="0" w:color="000000"/>
              <w:bottom w:val="single" w:sz="4" w:space="0" w:color="000000"/>
              <w:right w:val="single" w:sz="4" w:space="0" w:color="000000"/>
            </w:tcBorders>
          </w:tcPr>
          <w:p w14:paraId="3F17D6E7" w14:textId="6105E59C" w:rsidR="00E828A7" w:rsidRPr="00412DCD" w:rsidRDefault="00BC311A" w:rsidP="00BC311A">
            <w:pPr>
              <w:spacing w:after="0" w:line="240" w:lineRule="auto"/>
              <w:jc w:val="center"/>
              <w:rPr>
                <w:rFonts w:ascii="Times New Roman" w:hAnsi="Times New Roman"/>
              </w:rPr>
            </w:pPr>
            <w:r>
              <w:rPr>
                <w:rFonts w:ascii="Times New Roman" w:hAnsi="Times New Roman"/>
              </w:rPr>
              <w:t>1</w:t>
            </w:r>
          </w:p>
        </w:tc>
      </w:tr>
    </w:tbl>
    <w:p w14:paraId="7EFCDF6D" w14:textId="77777777" w:rsidR="006B199F" w:rsidRDefault="006B199F" w:rsidP="006B199F">
      <w:pPr>
        <w:spacing w:after="0" w:line="240" w:lineRule="auto"/>
        <w:rPr>
          <w:rFonts w:ascii="Times New Roman" w:hAnsi="Times New Roman"/>
          <w:b/>
          <w:sz w:val="28"/>
          <w:szCs w:val="28"/>
        </w:rPr>
      </w:pPr>
    </w:p>
    <w:p w14:paraId="28D75E5D" w14:textId="0B95526E" w:rsidR="006B199F" w:rsidRDefault="006B199F" w:rsidP="006B199F">
      <w:pPr>
        <w:spacing w:after="0" w:line="240" w:lineRule="auto"/>
        <w:rPr>
          <w:rFonts w:ascii="Times New Roman" w:hAnsi="Times New Roman"/>
          <w:b/>
          <w:sz w:val="28"/>
          <w:szCs w:val="28"/>
        </w:rPr>
      </w:pPr>
    </w:p>
    <w:p w14:paraId="7A880A24" w14:textId="77777777" w:rsidR="00CA4651" w:rsidRDefault="00CA4651" w:rsidP="006B199F">
      <w:pPr>
        <w:spacing w:after="0" w:line="240" w:lineRule="auto"/>
        <w:rPr>
          <w:rFonts w:ascii="Times New Roman" w:hAnsi="Times New Roman"/>
          <w:b/>
          <w:sz w:val="28"/>
          <w:szCs w:val="28"/>
        </w:rPr>
      </w:pPr>
    </w:p>
    <w:p w14:paraId="06CA8CA7" w14:textId="3B38889D" w:rsidR="008D5B82" w:rsidRPr="0004110D" w:rsidRDefault="006B199F" w:rsidP="006B199F">
      <w:pPr>
        <w:spacing w:after="0" w:line="240" w:lineRule="auto"/>
        <w:rPr>
          <w:rFonts w:ascii="Times New Roman" w:hAnsi="Times New Roman"/>
          <w:color w:val="000000"/>
          <w:sz w:val="28"/>
          <w:szCs w:val="28"/>
          <w:lang w:eastAsia="ru-RU"/>
        </w:rPr>
      </w:pPr>
      <w:r>
        <w:rPr>
          <w:rFonts w:ascii="Times New Roman" w:hAnsi="Times New Roman"/>
          <w:b/>
          <w:sz w:val="28"/>
          <w:szCs w:val="28"/>
        </w:rPr>
        <w:t xml:space="preserve">           </w:t>
      </w:r>
      <w:r w:rsidR="008D5B82" w:rsidRPr="0004110D">
        <w:rPr>
          <w:rFonts w:ascii="Times New Roman" w:hAnsi="Times New Roman"/>
          <w:color w:val="000000"/>
          <w:sz w:val="28"/>
          <w:szCs w:val="28"/>
          <w:lang w:eastAsia="ru-RU"/>
        </w:rPr>
        <w:t>5.</w:t>
      </w:r>
      <w:r w:rsidR="000133F8" w:rsidRPr="0004110D">
        <w:rPr>
          <w:rFonts w:ascii="Times New Roman" w:hAnsi="Times New Roman"/>
          <w:color w:val="000000"/>
          <w:sz w:val="28"/>
          <w:szCs w:val="28"/>
          <w:lang w:eastAsia="ru-RU"/>
        </w:rPr>
        <w:t>5</w:t>
      </w:r>
      <w:r w:rsidR="008D5B82" w:rsidRPr="0004110D">
        <w:rPr>
          <w:rFonts w:ascii="Times New Roman" w:hAnsi="Times New Roman"/>
          <w:color w:val="000000"/>
          <w:sz w:val="28"/>
          <w:szCs w:val="28"/>
          <w:lang w:eastAsia="ru-RU"/>
        </w:rPr>
        <w:t>. Перечень услуг и запчастей по ремонту</w:t>
      </w:r>
      <w:r w:rsidR="00FB2A05" w:rsidRPr="0004110D">
        <w:rPr>
          <w:rFonts w:ascii="Times New Roman" w:hAnsi="Times New Roman"/>
          <w:color w:val="000000"/>
          <w:sz w:val="28"/>
          <w:szCs w:val="28"/>
          <w:lang w:eastAsia="ru-RU"/>
        </w:rPr>
        <w:t>:</w:t>
      </w:r>
    </w:p>
    <w:p w14:paraId="2382922D" w14:textId="13F62007" w:rsidR="00844E12" w:rsidRDefault="00844E12" w:rsidP="006B199F">
      <w:pPr>
        <w:spacing w:after="160" w:line="259" w:lineRule="auto"/>
        <w:ind w:left="567"/>
        <w:jc w:val="center"/>
        <w:rPr>
          <w:rFonts w:ascii="Times New Roman" w:hAnsi="Times New Roman"/>
          <w:b/>
          <w:sz w:val="28"/>
          <w:szCs w:val="28"/>
        </w:rPr>
      </w:pPr>
      <w:r>
        <w:rPr>
          <w:rFonts w:ascii="Times New Roman" w:hAnsi="Times New Roman"/>
          <w:b/>
          <w:sz w:val="28"/>
          <w:szCs w:val="28"/>
        </w:rPr>
        <w:t xml:space="preserve">5.5.1. </w:t>
      </w:r>
      <w:r w:rsidR="00B1501D" w:rsidRPr="000404EA">
        <w:rPr>
          <w:rFonts w:ascii="Times New Roman" w:hAnsi="Times New Roman"/>
          <w:b/>
          <w:sz w:val="28"/>
          <w:szCs w:val="28"/>
        </w:rPr>
        <w:t xml:space="preserve">Перечень </w:t>
      </w:r>
      <w:r w:rsidR="00B1501D">
        <w:rPr>
          <w:rFonts w:ascii="Times New Roman" w:hAnsi="Times New Roman"/>
          <w:b/>
          <w:sz w:val="28"/>
          <w:szCs w:val="28"/>
        </w:rPr>
        <w:t>з</w:t>
      </w:r>
      <w:r w:rsidR="00E55E36">
        <w:rPr>
          <w:rFonts w:ascii="Times New Roman" w:hAnsi="Times New Roman"/>
          <w:b/>
          <w:sz w:val="28"/>
          <w:szCs w:val="28"/>
        </w:rPr>
        <w:t xml:space="preserve">апчастей для </w:t>
      </w:r>
      <w:r w:rsidR="00B1501D" w:rsidRPr="000404EA">
        <w:rPr>
          <w:rFonts w:ascii="Times New Roman" w:hAnsi="Times New Roman"/>
          <w:b/>
          <w:sz w:val="28"/>
          <w:szCs w:val="28"/>
        </w:rPr>
        <w:t>ремонт</w:t>
      </w:r>
      <w:r w:rsidR="00E55E36">
        <w:rPr>
          <w:rFonts w:ascii="Times New Roman" w:hAnsi="Times New Roman"/>
          <w:b/>
          <w:sz w:val="28"/>
          <w:szCs w:val="28"/>
        </w:rPr>
        <w:t xml:space="preserve">а </w:t>
      </w:r>
      <w:r w:rsidR="0004110D">
        <w:rPr>
          <w:rFonts w:ascii="Times New Roman" w:hAnsi="Times New Roman"/>
          <w:b/>
          <w:sz w:val="28"/>
          <w:szCs w:val="28"/>
        </w:rPr>
        <w:t xml:space="preserve">штемпелевальных машин </w:t>
      </w:r>
      <w:r w:rsidR="0004110D" w:rsidRPr="0004110D">
        <w:rPr>
          <w:rFonts w:ascii="Times New Roman" w:hAnsi="Times New Roman"/>
          <w:b/>
          <w:sz w:val="28"/>
          <w:szCs w:val="28"/>
        </w:rPr>
        <w:t>ШМ–М11–15, ШМ-5М5, ШМ-5М4, ПШМ-18</w:t>
      </w:r>
    </w:p>
    <w:tbl>
      <w:tblPr>
        <w:tblStyle w:val="af0"/>
        <w:tblW w:w="10632" w:type="dxa"/>
        <w:tblInd w:w="-147" w:type="dxa"/>
        <w:tblLayout w:type="fixed"/>
        <w:tblLook w:val="04A0" w:firstRow="1" w:lastRow="0" w:firstColumn="1" w:lastColumn="0" w:noHBand="0" w:noVBand="1"/>
      </w:tblPr>
      <w:tblGrid>
        <w:gridCol w:w="993"/>
        <w:gridCol w:w="5103"/>
        <w:gridCol w:w="2268"/>
        <w:gridCol w:w="2268"/>
      </w:tblGrid>
      <w:tr w:rsidR="00E828A7" w:rsidRPr="00A505AE" w14:paraId="187E4738" w14:textId="3DA0D40D" w:rsidTr="00DD4C46">
        <w:tc>
          <w:tcPr>
            <w:tcW w:w="993" w:type="dxa"/>
          </w:tcPr>
          <w:p w14:paraId="632E81F7" w14:textId="77777777" w:rsidR="00E828A7" w:rsidRPr="00A505AE" w:rsidRDefault="00E828A7" w:rsidP="00A505AE">
            <w:pPr>
              <w:pStyle w:val="af"/>
              <w:spacing w:before="0" w:beforeAutospacing="0" w:after="0" w:afterAutospacing="0"/>
              <w:jc w:val="center"/>
              <w:rPr>
                <w:rFonts w:eastAsia="Arial Unicode MS"/>
                <w:b/>
                <w:color w:val="000000"/>
              </w:rPr>
            </w:pPr>
            <w:r w:rsidRPr="00A505AE">
              <w:rPr>
                <w:rFonts w:eastAsia="Arial Unicode MS"/>
                <w:b/>
                <w:color w:val="000000"/>
              </w:rPr>
              <w:t>№</w:t>
            </w:r>
          </w:p>
          <w:p w14:paraId="0A3CD4B9" w14:textId="77777777" w:rsidR="00E828A7" w:rsidRPr="00A505AE" w:rsidRDefault="00E828A7" w:rsidP="00A505AE">
            <w:pPr>
              <w:pStyle w:val="af"/>
              <w:spacing w:before="0" w:beforeAutospacing="0" w:after="0" w:afterAutospacing="0"/>
              <w:jc w:val="center"/>
              <w:rPr>
                <w:rFonts w:eastAsia="Arial Unicode MS"/>
                <w:b/>
                <w:color w:val="000000"/>
              </w:rPr>
            </w:pPr>
            <w:r w:rsidRPr="00A505AE">
              <w:rPr>
                <w:rFonts w:eastAsia="Arial Unicode MS"/>
                <w:b/>
                <w:color w:val="000000"/>
              </w:rPr>
              <w:t>п/п</w:t>
            </w:r>
          </w:p>
        </w:tc>
        <w:tc>
          <w:tcPr>
            <w:tcW w:w="5103" w:type="dxa"/>
          </w:tcPr>
          <w:p w14:paraId="5AB97793" w14:textId="77777777" w:rsidR="00E828A7" w:rsidRPr="00A505AE" w:rsidRDefault="00E828A7" w:rsidP="00A505AE">
            <w:pPr>
              <w:pStyle w:val="af"/>
              <w:spacing w:before="0" w:beforeAutospacing="0" w:after="0" w:afterAutospacing="0"/>
              <w:ind w:right="1189"/>
              <w:jc w:val="center"/>
              <w:rPr>
                <w:rFonts w:eastAsia="Arial Unicode MS"/>
                <w:b/>
                <w:color w:val="000000"/>
              </w:rPr>
            </w:pPr>
            <w:r w:rsidRPr="00A505AE">
              <w:rPr>
                <w:rFonts w:eastAsia="Arial Unicode MS"/>
                <w:b/>
                <w:color w:val="000000"/>
              </w:rPr>
              <w:t>Наименование запчастей и материалов</w:t>
            </w:r>
          </w:p>
        </w:tc>
        <w:tc>
          <w:tcPr>
            <w:tcW w:w="2268" w:type="dxa"/>
          </w:tcPr>
          <w:p w14:paraId="182D2F5A" w14:textId="77777777" w:rsidR="00E828A7" w:rsidRPr="00A505AE" w:rsidRDefault="00E828A7" w:rsidP="00E828A7">
            <w:pPr>
              <w:jc w:val="center"/>
            </w:pPr>
            <w:r w:rsidRPr="00E828A7">
              <w:rPr>
                <w:rFonts w:ascii="Times New Roman" w:eastAsia="Arial Unicode MS" w:hAnsi="Times New Roman"/>
                <w:b/>
                <w:color w:val="000000"/>
                <w:sz w:val="24"/>
                <w:szCs w:val="24"/>
                <w:lang w:eastAsia="ru-RU"/>
              </w:rPr>
              <w:t>Единица</w:t>
            </w:r>
            <w:r w:rsidRPr="00A505AE">
              <w:t xml:space="preserve"> </w:t>
            </w:r>
            <w:r w:rsidRPr="00E828A7">
              <w:rPr>
                <w:rFonts w:ascii="Times New Roman" w:eastAsia="Arial Unicode MS" w:hAnsi="Times New Roman"/>
                <w:b/>
                <w:color w:val="000000"/>
                <w:sz w:val="24"/>
                <w:szCs w:val="24"/>
                <w:lang w:eastAsia="ru-RU"/>
              </w:rPr>
              <w:t>измерения</w:t>
            </w:r>
          </w:p>
        </w:tc>
        <w:tc>
          <w:tcPr>
            <w:tcW w:w="2268" w:type="dxa"/>
          </w:tcPr>
          <w:p w14:paraId="5DF3C7CB" w14:textId="6463EAEB" w:rsidR="00E828A7" w:rsidRPr="00A505AE" w:rsidRDefault="00E828A7" w:rsidP="00E828A7">
            <w:pPr>
              <w:jc w:val="center"/>
            </w:pPr>
            <w:r w:rsidRPr="00E828A7">
              <w:rPr>
                <w:rFonts w:ascii="Times New Roman" w:eastAsia="Arial Unicode MS" w:hAnsi="Times New Roman"/>
                <w:b/>
                <w:color w:val="000000"/>
                <w:sz w:val="24"/>
                <w:szCs w:val="24"/>
                <w:lang w:eastAsia="ru-RU"/>
              </w:rPr>
              <w:t>Количество</w:t>
            </w:r>
          </w:p>
        </w:tc>
      </w:tr>
      <w:tr w:rsidR="00E828A7" w:rsidRPr="00FC7ABB" w14:paraId="6DDD478B" w14:textId="6C44A51D" w:rsidTr="00DD4C46">
        <w:tc>
          <w:tcPr>
            <w:tcW w:w="993" w:type="dxa"/>
            <w:vAlign w:val="center"/>
          </w:tcPr>
          <w:p w14:paraId="3F7EF9AC" w14:textId="77777777" w:rsidR="00E828A7" w:rsidRPr="003B10AB" w:rsidRDefault="00E828A7" w:rsidP="0041408E">
            <w:pPr>
              <w:pStyle w:val="a3"/>
              <w:numPr>
                <w:ilvl w:val="0"/>
                <w:numId w:val="37"/>
              </w:numPr>
              <w:spacing w:after="0"/>
              <w:jc w:val="both"/>
              <w:rPr>
                <w:rFonts w:ascii="Times New Roman" w:hAnsi="Times New Roman"/>
                <w:color w:val="000000"/>
                <w:sz w:val="24"/>
                <w:szCs w:val="24"/>
              </w:rPr>
            </w:pPr>
          </w:p>
        </w:tc>
        <w:tc>
          <w:tcPr>
            <w:tcW w:w="5103" w:type="dxa"/>
            <w:vAlign w:val="center"/>
          </w:tcPr>
          <w:p w14:paraId="053D1C85" w14:textId="5E96DE52" w:rsidR="00E828A7" w:rsidRPr="000A3D66" w:rsidRDefault="00E828A7" w:rsidP="000B6811">
            <w:pPr>
              <w:spacing w:after="0"/>
              <w:rPr>
                <w:rFonts w:ascii="Times New Roman" w:hAnsi="Times New Roman"/>
                <w:color w:val="000000"/>
                <w:sz w:val="24"/>
                <w:szCs w:val="24"/>
              </w:rPr>
            </w:pPr>
            <w:r w:rsidRPr="00810827">
              <w:rPr>
                <w:rFonts w:ascii="Times New Roman" w:hAnsi="Times New Roman"/>
                <w:color w:val="000000"/>
                <w:sz w:val="24"/>
                <w:szCs w:val="24"/>
              </w:rPr>
              <w:t>Верхний красящий ролик (фетровый)</w:t>
            </w:r>
          </w:p>
        </w:tc>
        <w:tc>
          <w:tcPr>
            <w:tcW w:w="2268" w:type="dxa"/>
          </w:tcPr>
          <w:p w14:paraId="147BD669" w14:textId="7FC0164B" w:rsidR="00E828A7" w:rsidRPr="000A3D66"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207F38BB" w14:textId="7C63EF9E" w:rsidR="00E828A7" w:rsidRDefault="00E828A7" w:rsidP="00E828A7">
            <w:pPr>
              <w:spacing w:after="0"/>
              <w:jc w:val="center"/>
              <w:rPr>
                <w:rFonts w:ascii="Times New Roman" w:hAnsi="Times New Roman"/>
                <w:sz w:val="24"/>
                <w:szCs w:val="24"/>
              </w:rPr>
            </w:pPr>
            <w:r>
              <w:rPr>
                <w:rFonts w:ascii="Times New Roman" w:hAnsi="Times New Roman"/>
                <w:sz w:val="24"/>
                <w:szCs w:val="24"/>
              </w:rPr>
              <w:t>1</w:t>
            </w:r>
          </w:p>
        </w:tc>
      </w:tr>
      <w:tr w:rsidR="00E828A7" w:rsidRPr="00FC7ABB" w14:paraId="30049C2E" w14:textId="4BB026B0" w:rsidTr="00DD4C46">
        <w:tc>
          <w:tcPr>
            <w:tcW w:w="993" w:type="dxa"/>
            <w:vAlign w:val="center"/>
          </w:tcPr>
          <w:p w14:paraId="5D0E91AF" w14:textId="77777777" w:rsidR="00E828A7" w:rsidRPr="003B10AB" w:rsidRDefault="00E828A7" w:rsidP="0041408E">
            <w:pPr>
              <w:pStyle w:val="a3"/>
              <w:numPr>
                <w:ilvl w:val="0"/>
                <w:numId w:val="37"/>
              </w:numPr>
              <w:spacing w:after="0"/>
              <w:jc w:val="both"/>
              <w:rPr>
                <w:rFonts w:ascii="Times New Roman" w:hAnsi="Times New Roman"/>
                <w:color w:val="000000"/>
                <w:sz w:val="24"/>
                <w:szCs w:val="24"/>
              </w:rPr>
            </w:pPr>
          </w:p>
        </w:tc>
        <w:tc>
          <w:tcPr>
            <w:tcW w:w="5103" w:type="dxa"/>
            <w:vAlign w:val="center"/>
          </w:tcPr>
          <w:p w14:paraId="12F7DFE3" w14:textId="057532E4" w:rsidR="00E828A7" w:rsidRPr="000A3D66" w:rsidRDefault="00E828A7" w:rsidP="00E828A7">
            <w:pPr>
              <w:spacing w:after="0"/>
              <w:rPr>
                <w:rFonts w:ascii="Times New Roman" w:hAnsi="Times New Roman"/>
                <w:color w:val="000000"/>
                <w:sz w:val="24"/>
                <w:szCs w:val="24"/>
              </w:rPr>
            </w:pPr>
            <w:r w:rsidRPr="00810827">
              <w:rPr>
                <w:rFonts w:ascii="Times New Roman" w:hAnsi="Times New Roman"/>
                <w:color w:val="000000"/>
                <w:sz w:val="24"/>
                <w:szCs w:val="24"/>
              </w:rPr>
              <w:t>Кольцевой транспортировочный ремень (маленький) (комплект)</w:t>
            </w:r>
          </w:p>
        </w:tc>
        <w:tc>
          <w:tcPr>
            <w:tcW w:w="2268" w:type="dxa"/>
          </w:tcPr>
          <w:p w14:paraId="4A54BDDD"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3FC91617" w14:textId="6597C743"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2F783378" w14:textId="20613644" w:rsidTr="00DD4C46">
        <w:tc>
          <w:tcPr>
            <w:tcW w:w="993" w:type="dxa"/>
            <w:vAlign w:val="center"/>
          </w:tcPr>
          <w:p w14:paraId="3BE862D5" w14:textId="77777777" w:rsidR="00E828A7" w:rsidRPr="003B10AB" w:rsidRDefault="00E828A7" w:rsidP="0041408E">
            <w:pPr>
              <w:pStyle w:val="a3"/>
              <w:numPr>
                <w:ilvl w:val="0"/>
                <w:numId w:val="37"/>
              </w:numPr>
              <w:spacing w:after="0"/>
              <w:jc w:val="both"/>
              <w:rPr>
                <w:rFonts w:ascii="Times New Roman" w:hAnsi="Times New Roman"/>
                <w:color w:val="000000"/>
                <w:sz w:val="24"/>
                <w:szCs w:val="24"/>
              </w:rPr>
            </w:pPr>
          </w:p>
        </w:tc>
        <w:tc>
          <w:tcPr>
            <w:tcW w:w="5103" w:type="dxa"/>
            <w:vAlign w:val="center"/>
          </w:tcPr>
          <w:p w14:paraId="5D246237" w14:textId="532A3D04" w:rsidR="00E828A7" w:rsidRPr="000A3D66" w:rsidRDefault="00E828A7" w:rsidP="00E828A7">
            <w:pPr>
              <w:spacing w:after="0"/>
              <w:rPr>
                <w:rFonts w:ascii="Times New Roman" w:hAnsi="Times New Roman"/>
                <w:color w:val="000000"/>
                <w:sz w:val="24"/>
                <w:szCs w:val="24"/>
              </w:rPr>
            </w:pPr>
            <w:r w:rsidRPr="00810827">
              <w:rPr>
                <w:rFonts w:ascii="Times New Roman" w:hAnsi="Times New Roman"/>
                <w:color w:val="000000"/>
                <w:sz w:val="24"/>
                <w:szCs w:val="24"/>
              </w:rPr>
              <w:t>Кольцевой транспортировочный ремень (большой) (комплект)</w:t>
            </w:r>
          </w:p>
        </w:tc>
        <w:tc>
          <w:tcPr>
            <w:tcW w:w="2268" w:type="dxa"/>
          </w:tcPr>
          <w:p w14:paraId="57D8B3D7"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4C6B943C" w14:textId="0AC45386"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2513DAE5" w14:textId="5622B137" w:rsidTr="00DD4C46">
        <w:tc>
          <w:tcPr>
            <w:tcW w:w="993" w:type="dxa"/>
            <w:vAlign w:val="center"/>
          </w:tcPr>
          <w:p w14:paraId="315B5FCE" w14:textId="77777777" w:rsidR="00E828A7" w:rsidRPr="003B10AB" w:rsidRDefault="00E828A7" w:rsidP="0041408E">
            <w:pPr>
              <w:pStyle w:val="a3"/>
              <w:numPr>
                <w:ilvl w:val="0"/>
                <w:numId w:val="37"/>
              </w:numPr>
              <w:spacing w:after="0"/>
              <w:jc w:val="both"/>
              <w:rPr>
                <w:rFonts w:ascii="Times New Roman" w:hAnsi="Times New Roman"/>
                <w:color w:val="000000"/>
                <w:sz w:val="24"/>
                <w:szCs w:val="24"/>
              </w:rPr>
            </w:pPr>
          </w:p>
        </w:tc>
        <w:tc>
          <w:tcPr>
            <w:tcW w:w="5103" w:type="dxa"/>
            <w:vAlign w:val="center"/>
          </w:tcPr>
          <w:p w14:paraId="19773A2E" w14:textId="6A30E151" w:rsidR="00E828A7" w:rsidRPr="000A3D66" w:rsidRDefault="00E828A7" w:rsidP="00E828A7">
            <w:pPr>
              <w:spacing w:after="0"/>
              <w:rPr>
                <w:rFonts w:ascii="Times New Roman" w:hAnsi="Times New Roman"/>
                <w:color w:val="000000"/>
                <w:sz w:val="24"/>
                <w:szCs w:val="24"/>
              </w:rPr>
            </w:pPr>
            <w:r w:rsidRPr="00810827">
              <w:rPr>
                <w:rFonts w:ascii="Times New Roman" w:hAnsi="Times New Roman"/>
                <w:color w:val="000000"/>
                <w:sz w:val="24"/>
                <w:szCs w:val="24"/>
              </w:rPr>
              <w:t>Прижимная пластина</w:t>
            </w:r>
          </w:p>
        </w:tc>
        <w:tc>
          <w:tcPr>
            <w:tcW w:w="2268" w:type="dxa"/>
          </w:tcPr>
          <w:p w14:paraId="0DFFB01C"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0BF568A5" w14:textId="28C4EAA9"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4836690D" w14:textId="60BC375D" w:rsidTr="00DD4C46">
        <w:tc>
          <w:tcPr>
            <w:tcW w:w="993" w:type="dxa"/>
            <w:vAlign w:val="center"/>
          </w:tcPr>
          <w:p w14:paraId="05C149ED" w14:textId="77777777" w:rsidR="00E828A7" w:rsidRPr="003B10AB" w:rsidRDefault="00E828A7" w:rsidP="0041408E">
            <w:pPr>
              <w:pStyle w:val="a3"/>
              <w:numPr>
                <w:ilvl w:val="0"/>
                <w:numId w:val="37"/>
              </w:numPr>
              <w:spacing w:after="0"/>
              <w:jc w:val="both"/>
              <w:rPr>
                <w:rFonts w:ascii="Times New Roman" w:hAnsi="Times New Roman"/>
                <w:color w:val="000000"/>
                <w:sz w:val="24"/>
                <w:szCs w:val="24"/>
              </w:rPr>
            </w:pPr>
          </w:p>
        </w:tc>
        <w:tc>
          <w:tcPr>
            <w:tcW w:w="5103" w:type="dxa"/>
            <w:vAlign w:val="center"/>
          </w:tcPr>
          <w:p w14:paraId="633DCE8E" w14:textId="11A5541F" w:rsidR="00E828A7" w:rsidRPr="000A3D66" w:rsidRDefault="00E828A7" w:rsidP="00E828A7">
            <w:pPr>
              <w:spacing w:after="0"/>
              <w:rPr>
                <w:rFonts w:ascii="Times New Roman" w:hAnsi="Times New Roman"/>
                <w:color w:val="000000"/>
                <w:sz w:val="24"/>
                <w:szCs w:val="24"/>
              </w:rPr>
            </w:pPr>
            <w:r w:rsidRPr="00810827">
              <w:rPr>
                <w:rFonts w:ascii="Times New Roman" w:hAnsi="Times New Roman"/>
                <w:color w:val="000000"/>
                <w:sz w:val="24"/>
                <w:szCs w:val="24"/>
              </w:rPr>
              <w:t>Шипованный ремень</w:t>
            </w:r>
          </w:p>
        </w:tc>
        <w:tc>
          <w:tcPr>
            <w:tcW w:w="2268" w:type="dxa"/>
          </w:tcPr>
          <w:p w14:paraId="552A0609"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2FA4D82F" w14:textId="256B2AF7"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05E507AD" w14:textId="62063E0B" w:rsidTr="00DD4C46">
        <w:tc>
          <w:tcPr>
            <w:tcW w:w="993" w:type="dxa"/>
            <w:vAlign w:val="center"/>
          </w:tcPr>
          <w:p w14:paraId="6A68F322" w14:textId="77777777" w:rsidR="00E828A7" w:rsidRPr="003B10AB" w:rsidRDefault="00E828A7" w:rsidP="0041408E">
            <w:pPr>
              <w:pStyle w:val="a3"/>
              <w:numPr>
                <w:ilvl w:val="0"/>
                <w:numId w:val="37"/>
              </w:numPr>
              <w:spacing w:after="0"/>
              <w:jc w:val="both"/>
              <w:rPr>
                <w:rFonts w:ascii="Times New Roman" w:hAnsi="Times New Roman"/>
                <w:color w:val="000000"/>
                <w:sz w:val="24"/>
                <w:szCs w:val="24"/>
              </w:rPr>
            </w:pPr>
          </w:p>
        </w:tc>
        <w:tc>
          <w:tcPr>
            <w:tcW w:w="5103" w:type="dxa"/>
            <w:vAlign w:val="center"/>
          </w:tcPr>
          <w:p w14:paraId="57445044" w14:textId="0971DF2A" w:rsidR="00E828A7" w:rsidRPr="000A3D66" w:rsidRDefault="00E828A7" w:rsidP="00E828A7">
            <w:pPr>
              <w:spacing w:after="0"/>
              <w:rPr>
                <w:rFonts w:ascii="Times New Roman" w:hAnsi="Times New Roman"/>
                <w:color w:val="000000"/>
                <w:sz w:val="24"/>
                <w:szCs w:val="24"/>
              </w:rPr>
            </w:pPr>
            <w:r w:rsidRPr="00810827">
              <w:rPr>
                <w:rFonts w:ascii="Times New Roman" w:hAnsi="Times New Roman"/>
                <w:color w:val="000000"/>
                <w:sz w:val="24"/>
                <w:szCs w:val="24"/>
              </w:rPr>
              <w:t>Плата энергосбережения</w:t>
            </w:r>
          </w:p>
        </w:tc>
        <w:tc>
          <w:tcPr>
            <w:tcW w:w="2268" w:type="dxa"/>
          </w:tcPr>
          <w:p w14:paraId="72C836A3"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248703F7" w14:textId="1B5C09D8"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7AACEDCE" w14:textId="6AAFD7A5" w:rsidTr="00DD4C46">
        <w:tc>
          <w:tcPr>
            <w:tcW w:w="993" w:type="dxa"/>
            <w:vAlign w:val="center"/>
          </w:tcPr>
          <w:p w14:paraId="3E642016"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222FB43A" w14:textId="1E814814" w:rsidR="00E828A7" w:rsidRPr="000A3D66" w:rsidRDefault="00E828A7" w:rsidP="00E828A7">
            <w:pPr>
              <w:spacing w:after="0"/>
              <w:rPr>
                <w:rFonts w:ascii="Times New Roman" w:hAnsi="Times New Roman"/>
                <w:sz w:val="24"/>
                <w:szCs w:val="24"/>
              </w:rPr>
            </w:pPr>
            <w:r w:rsidRPr="00810827">
              <w:rPr>
                <w:rFonts w:ascii="Times New Roman" w:hAnsi="Times New Roman"/>
                <w:sz w:val="24"/>
                <w:szCs w:val="24"/>
              </w:rPr>
              <w:t>Кнопка выключения</w:t>
            </w:r>
          </w:p>
        </w:tc>
        <w:tc>
          <w:tcPr>
            <w:tcW w:w="2268" w:type="dxa"/>
          </w:tcPr>
          <w:p w14:paraId="1B21CC72"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76F0C8A1" w14:textId="34F25B37"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491D6FA4" w14:textId="0E4DB3B7" w:rsidTr="00DD4C46">
        <w:tc>
          <w:tcPr>
            <w:tcW w:w="993" w:type="dxa"/>
            <w:vAlign w:val="center"/>
          </w:tcPr>
          <w:p w14:paraId="572BE11C"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4967D0F4" w14:textId="7F8F3EED" w:rsidR="00E828A7" w:rsidRPr="000A3D66" w:rsidRDefault="00E828A7" w:rsidP="00E828A7">
            <w:pPr>
              <w:spacing w:after="0"/>
              <w:ind w:right="-108"/>
              <w:rPr>
                <w:rFonts w:ascii="Times New Roman" w:hAnsi="Times New Roman"/>
                <w:sz w:val="24"/>
                <w:szCs w:val="24"/>
              </w:rPr>
            </w:pPr>
            <w:r w:rsidRPr="00810827">
              <w:rPr>
                <w:rFonts w:ascii="Times New Roman" w:hAnsi="Times New Roman"/>
                <w:sz w:val="24"/>
                <w:szCs w:val="24"/>
              </w:rPr>
              <w:t>Кнопка включения</w:t>
            </w:r>
          </w:p>
        </w:tc>
        <w:tc>
          <w:tcPr>
            <w:tcW w:w="2268" w:type="dxa"/>
          </w:tcPr>
          <w:p w14:paraId="2EC7FC0E"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55F42442" w14:textId="50A22C37"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736EA9E8" w14:textId="121FDB56" w:rsidTr="00DD4C46">
        <w:tc>
          <w:tcPr>
            <w:tcW w:w="993" w:type="dxa"/>
            <w:vAlign w:val="center"/>
          </w:tcPr>
          <w:p w14:paraId="0950B628"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7868CC42" w14:textId="3FFC80E7" w:rsidR="00E828A7" w:rsidRPr="000A3D66" w:rsidRDefault="00E828A7" w:rsidP="00E828A7">
            <w:pPr>
              <w:spacing w:after="0"/>
              <w:rPr>
                <w:rFonts w:ascii="Times New Roman" w:hAnsi="Times New Roman"/>
                <w:sz w:val="24"/>
                <w:szCs w:val="24"/>
              </w:rPr>
            </w:pPr>
            <w:r w:rsidRPr="00810827">
              <w:rPr>
                <w:rFonts w:ascii="Times New Roman" w:hAnsi="Times New Roman"/>
                <w:sz w:val="24"/>
                <w:szCs w:val="24"/>
              </w:rPr>
              <w:t>Шаговый двигатель</w:t>
            </w:r>
          </w:p>
        </w:tc>
        <w:tc>
          <w:tcPr>
            <w:tcW w:w="2268" w:type="dxa"/>
          </w:tcPr>
          <w:p w14:paraId="6770F4DD"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6B2E202C" w14:textId="78870EA5"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129D2473" w14:textId="63951F15" w:rsidTr="00DD4C46">
        <w:tc>
          <w:tcPr>
            <w:tcW w:w="993" w:type="dxa"/>
            <w:vAlign w:val="center"/>
          </w:tcPr>
          <w:p w14:paraId="7779317F"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7F6CDE07" w14:textId="0814D6BF" w:rsidR="00E828A7" w:rsidRPr="000A3D66" w:rsidRDefault="00E828A7" w:rsidP="00E828A7">
            <w:pPr>
              <w:spacing w:after="0"/>
              <w:rPr>
                <w:rFonts w:ascii="Times New Roman" w:hAnsi="Times New Roman"/>
                <w:sz w:val="24"/>
                <w:szCs w:val="24"/>
              </w:rPr>
            </w:pPr>
            <w:r w:rsidRPr="00810827">
              <w:rPr>
                <w:rFonts w:ascii="Times New Roman" w:hAnsi="Times New Roman"/>
                <w:sz w:val="24"/>
                <w:szCs w:val="24"/>
              </w:rPr>
              <w:t>Резиновый красящий ролик</w:t>
            </w:r>
          </w:p>
        </w:tc>
        <w:tc>
          <w:tcPr>
            <w:tcW w:w="2268" w:type="dxa"/>
          </w:tcPr>
          <w:p w14:paraId="0E8EAD5B"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6AD6666E" w14:textId="7049D9E2"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496BB9EF" w14:textId="3E248931" w:rsidTr="00DD4C46">
        <w:tc>
          <w:tcPr>
            <w:tcW w:w="993" w:type="dxa"/>
            <w:vAlign w:val="center"/>
          </w:tcPr>
          <w:p w14:paraId="318BFF95"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62D8CC9F" w14:textId="26643D7B" w:rsidR="00E828A7" w:rsidRPr="000A3D66" w:rsidRDefault="00E828A7" w:rsidP="00E828A7">
            <w:pPr>
              <w:spacing w:after="0"/>
              <w:rPr>
                <w:rFonts w:ascii="Times New Roman" w:hAnsi="Times New Roman"/>
                <w:sz w:val="24"/>
                <w:szCs w:val="24"/>
              </w:rPr>
            </w:pPr>
            <w:proofErr w:type="spellStart"/>
            <w:r w:rsidRPr="00A033BF">
              <w:rPr>
                <w:rFonts w:ascii="Times New Roman" w:eastAsia="Times New Roman" w:hAnsi="Times New Roman"/>
                <w:sz w:val="24"/>
                <w:szCs w:val="24"/>
                <w:lang w:eastAsia="ru-RU"/>
              </w:rPr>
              <w:t>Дататор</w:t>
            </w:r>
            <w:proofErr w:type="spellEnd"/>
          </w:p>
        </w:tc>
        <w:tc>
          <w:tcPr>
            <w:tcW w:w="2268" w:type="dxa"/>
          </w:tcPr>
          <w:p w14:paraId="322ED345"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1AAFE0C3" w14:textId="5C389C60"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4AED6781" w14:textId="684E6903" w:rsidTr="00DD4C46">
        <w:tc>
          <w:tcPr>
            <w:tcW w:w="993" w:type="dxa"/>
            <w:vAlign w:val="center"/>
          </w:tcPr>
          <w:p w14:paraId="44C8E4AF"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69F9E5C3" w14:textId="53FD9CB3" w:rsidR="00E828A7" w:rsidRPr="000A3D66" w:rsidRDefault="00E828A7" w:rsidP="00E828A7">
            <w:pPr>
              <w:spacing w:after="0"/>
              <w:rPr>
                <w:rFonts w:ascii="Times New Roman" w:hAnsi="Times New Roman"/>
                <w:sz w:val="24"/>
                <w:szCs w:val="24"/>
              </w:rPr>
            </w:pPr>
            <w:r w:rsidRPr="00A033BF">
              <w:rPr>
                <w:rFonts w:ascii="Times New Roman" w:eastAsia="Times New Roman" w:hAnsi="Times New Roman"/>
                <w:sz w:val="24"/>
                <w:szCs w:val="24"/>
                <w:lang w:eastAsia="ru-RU"/>
              </w:rPr>
              <w:t>Ремень 255L</w:t>
            </w:r>
          </w:p>
        </w:tc>
        <w:tc>
          <w:tcPr>
            <w:tcW w:w="2268" w:type="dxa"/>
          </w:tcPr>
          <w:p w14:paraId="32F06207"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231F7F91" w14:textId="02D3F0A9"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2F8A3E33" w14:textId="0A6DB199" w:rsidTr="00DD4C46">
        <w:tc>
          <w:tcPr>
            <w:tcW w:w="993" w:type="dxa"/>
            <w:vAlign w:val="center"/>
          </w:tcPr>
          <w:p w14:paraId="10A8AC36"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31E3601F" w14:textId="19131F6C" w:rsidR="00E828A7" w:rsidRPr="000A3D66" w:rsidRDefault="00E828A7" w:rsidP="00E828A7">
            <w:pPr>
              <w:spacing w:after="0"/>
              <w:rPr>
                <w:rFonts w:ascii="Times New Roman" w:hAnsi="Times New Roman"/>
                <w:sz w:val="24"/>
                <w:szCs w:val="24"/>
              </w:rPr>
            </w:pPr>
            <w:r w:rsidRPr="00A033BF">
              <w:rPr>
                <w:rFonts w:ascii="Times New Roman" w:eastAsia="Times New Roman" w:hAnsi="Times New Roman"/>
                <w:sz w:val="24"/>
                <w:szCs w:val="24"/>
                <w:lang w:eastAsia="ru-RU"/>
              </w:rPr>
              <w:t>Ремень 146L</w:t>
            </w:r>
          </w:p>
        </w:tc>
        <w:tc>
          <w:tcPr>
            <w:tcW w:w="2268" w:type="dxa"/>
          </w:tcPr>
          <w:p w14:paraId="7AEB4A31"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2D42FED8" w14:textId="17C43872"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5C9F7D61" w14:textId="7E376A26" w:rsidTr="00DD4C46">
        <w:tc>
          <w:tcPr>
            <w:tcW w:w="993" w:type="dxa"/>
            <w:vAlign w:val="center"/>
          </w:tcPr>
          <w:p w14:paraId="658102DE"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2157DE69" w14:textId="2D2FA145" w:rsidR="00E828A7" w:rsidRPr="000A3D66" w:rsidRDefault="00E828A7" w:rsidP="00E828A7">
            <w:pPr>
              <w:spacing w:after="0"/>
              <w:rPr>
                <w:rFonts w:ascii="Times New Roman" w:hAnsi="Times New Roman"/>
                <w:sz w:val="24"/>
                <w:szCs w:val="24"/>
              </w:rPr>
            </w:pPr>
            <w:r w:rsidRPr="00A033BF">
              <w:rPr>
                <w:rFonts w:ascii="Times New Roman" w:eastAsia="Times New Roman" w:hAnsi="Times New Roman"/>
                <w:sz w:val="24"/>
                <w:szCs w:val="24"/>
                <w:lang w:eastAsia="ru-RU"/>
              </w:rPr>
              <w:t>Ремень 128L</w:t>
            </w:r>
          </w:p>
        </w:tc>
        <w:tc>
          <w:tcPr>
            <w:tcW w:w="2268" w:type="dxa"/>
          </w:tcPr>
          <w:p w14:paraId="42FC1ADE"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2EF03129" w14:textId="5DB637F8"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5DAAC865" w14:textId="4F9AC763" w:rsidTr="00DD4C46">
        <w:tc>
          <w:tcPr>
            <w:tcW w:w="993" w:type="dxa"/>
            <w:vAlign w:val="center"/>
          </w:tcPr>
          <w:p w14:paraId="6D99DE0F"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42E8CDE6" w14:textId="620847CA" w:rsidR="00E828A7" w:rsidRPr="000A3D66" w:rsidRDefault="00E828A7" w:rsidP="00E828A7">
            <w:pPr>
              <w:spacing w:after="0"/>
              <w:rPr>
                <w:rFonts w:ascii="Times New Roman" w:hAnsi="Times New Roman"/>
                <w:sz w:val="24"/>
                <w:szCs w:val="24"/>
              </w:rPr>
            </w:pPr>
            <w:r w:rsidRPr="00A033BF">
              <w:rPr>
                <w:rFonts w:ascii="Times New Roman" w:eastAsia="Times New Roman" w:hAnsi="Times New Roman"/>
                <w:sz w:val="24"/>
                <w:szCs w:val="24"/>
                <w:lang w:eastAsia="ru-RU"/>
              </w:rPr>
              <w:t>Ремень 112L</w:t>
            </w:r>
          </w:p>
        </w:tc>
        <w:tc>
          <w:tcPr>
            <w:tcW w:w="2268" w:type="dxa"/>
          </w:tcPr>
          <w:p w14:paraId="782FD27C"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7FE00477" w14:textId="328E0BAC"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01A51AA1" w14:textId="501851D3" w:rsidTr="00DD4C46">
        <w:tc>
          <w:tcPr>
            <w:tcW w:w="993" w:type="dxa"/>
            <w:vAlign w:val="center"/>
          </w:tcPr>
          <w:p w14:paraId="7BD6B383" w14:textId="77777777" w:rsidR="00E828A7" w:rsidRPr="003B10AB"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76B1AD36" w14:textId="71BC6956" w:rsidR="00E828A7" w:rsidRPr="000A3D66" w:rsidRDefault="00E828A7" w:rsidP="00E828A7">
            <w:pPr>
              <w:spacing w:after="0"/>
              <w:rPr>
                <w:rFonts w:ascii="Times New Roman" w:hAnsi="Times New Roman"/>
                <w:sz w:val="24"/>
                <w:szCs w:val="24"/>
              </w:rPr>
            </w:pPr>
            <w:r w:rsidRPr="00810827">
              <w:rPr>
                <w:rFonts w:ascii="Times New Roman" w:hAnsi="Times New Roman"/>
                <w:sz w:val="24"/>
                <w:szCs w:val="24"/>
              </w:rPr>
              <w:t>Сенсорная пара</w:t>
            </w:r>
          </w:p>
        </w:tc>
        <w:tc>
          <w:tcPr>
            <w:tcW w:w="2268" w:type="dxa"/>
          </w:tcPr>
          <w:p w14:paraId="194EDDF1"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5007EA96" w14:textId="0E629284"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r w:rsidR="00E828A7" w:rsidRPr="00FC7ABB" w14:paraId="08B5E695" w14:textId="5ABF5BA6" w:rsidTr="00DD4C46">
        <w:tc>
          <w:tcPr>
            <w:tcW w:w="993" w:type="dxa"/>
            <w:vAlign w:val="center"/>
          </w:tcPr>
          <w:p w14:paraId="35FB4F2E" w14:textId="77777777" w:rsidR="00E828A7" w:rsidRPr="000A3D66" w:rsidRDefault="00E828A7" w:rsidP="0041408E">
            <w:pPr>
              <w:pStyle w:val="a3"/>
              <w:numPr>
                <w:ilvl w:val="0"/>
                <w:numId w:val="37"/>
              </w:numPr>
              <w:spacing w:after="0"/>
              <w:jc w:val="both"/>
              <w:rPr>
                <w:rFonts w:ascii="Times New Roman" w:eastAsia="Times New Roman" w:hAnsi="Times New Roman"/>
                <w:sz w:val="24"/>
                <w:szCs w:val="24"/>
                <w:lang w:eastAsia="ru-RU"/>
              </w:rPr>
            </w:pPr>
          </w:p>
        </w:tc>
        <w:tc>
          <w:tcPr>
            <w:tcW w:w="5103" w:type="dxa"/>
            <w:vAlign w:val="center"/>
          </w:tcPr>
          <w:p w14:paraId="05197680" w14:textId="70B7DB7F" w:rsidR="00E828A7" w:rsidRPr="000A3D66" w:rsidRDefault="00E828A7" w:rsidP="00E828A7">
            <w:pPr>
              <w:spacing w:after="0"/>
              <w:rPr>
                <w:rFonts w:ascii="Times New Roman" w:hAnsi="Times New Roman"/>
                <w:sz w:val="24"/>
                <w:szCs w:val="24"/>
              </w:rPr>
            </w:pPr>
            <w:r w:rsidRPr="00810827">
              <w:rPr>
                <w:rFonts w:ascii="Times New Roman" w:hAnsi="Times New Roman"/>
                <w:sz w:val="24"/>
                <w:szCs w:val="24"/>
              </w:rPr>
              <w:t>Основная материнская плата</w:t>
            </w:r>
          </w:p>
        </w:tc>
        <w:tc>
          <w:tcPr>
            <w:tcW w:w="2268" w:type="dxa"/>
          </w:tcPr>
          <w:p w14:paraId="3CE3C2D3" w14:textId="77777777" w:rsidR="00E828A7" w:rsidRPr="00336420" w:rsidRDefault="00E828A7" w:rsidP="00E828A7">
            <w:pPr>
              <w:spacing w:after="0"/>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2268" w:type="dxa"/>
          </w:tcPr>
          <w:p w14:paraId="7A2BE35E" w14:textId="769B7AF0" w:rsidR="00E828A7" w:rsidRDefault="00E828A7" w:rsidP="00E828A7">
            <w:pPr>
              <w:spacing w:after="0"/>
              <w:jc w:val="center"/>
              <w:rPr>
                <w:rFonts w:ascii="Times New Roman" w:hAnsi="Times New Roman"/>
                <w:sz w:val="24"/>
                <w:szCs w:val="24"/>
              </w:rPr>
            </w:pPr>
            <w:r w:rsidRPr="00E828A7">
              <w:rPr>
                <w:rFonts w:ascii="Times New Roman" w:hAnsi="Times New Roman"/>
                <w:sz w:val="24"/>
                <w:szCs w:val="24"/>
              </w:rPr>
              <w:t>1</w:t>
            </w:r>
          </w:p>
        </w:tc>
      </w:tr>
    </w:tbl>
    <w:p w14:paraId="5CE41BDC" w14:textId="77777777" w:rsidR="00377668" w:rsidRDefault="00377668" w:rsidP="00844E12">
      <w:pPr>
        <w:jc w:val="center"/>
        <w:rPr>
          <w:rFonts w:ascii="Times New Roman" w:hAnsi="Times New Roman"/>
          <w:b/>
          <w:sz w:val="28"/>
          <w:szCs w:val="28"/>
        </w:rPr>
      </w:pPr>
    </w:p>
    <w:p w14:paraId="44346F32" w14:textId="5BA77DE1" w:rsidR="00446946" w:rsidRDefault="0099620A" w:rsidP="00446946">
      <w:pPr>
        <w:spacing w:after="160" w:line="259" w:lineRule="auto"/>
        <w:ind w:left="567"/>
        <w:jc w:val="center"/>
        <w:rPr>
          <w:rFonts w:ascii="Times New Roman" w:hAnsi="Times New Roman"/>
          <w:b/>
          <w:sz w:val="28"/>
          <w:szCs w:val="28"/>
        </w:rPr>
      </w:pPr>
      <w:r>
        <w:rPr>
          <w:rFonts w:ascii="Times New Roman" w:hAnsi="Times New Roman"/>
          <w:b/>
          <w:sz w:val="28"/>
          <w:szCs w:val="28"/>
        </w:rPr>
        <w:t>5.5.</w:t>
      </w:r>
      <w:r w:rsidR="00B1501D">
        <w:rPr>
          <w:rFonts w:ascii="Times New Roman" w:hAnsi="Times New Roman"/>
          <w:b/>
          <w:sz w:val="28"/>
          <w:szCs w:val="28"/>
        </w:rPr>
        <w:t>2</w:t>
      </w:r>
      <w:r>
        <w:rPr>
          <w:rFonts w:ascii="Times New Roman" w:hAnsi="Times New Roman"/>
          <w:b/>
          <w:sz w:val="28"/>
          <w:szCs w:val="28"/>
        </w:rPr>
        <w:t xml:space="preserve">. </w:t>
      </w:r>
      <w:r w:rsidR="00B1501D" w:rsidRPr="000404EA">
        <w:rPr>
          <w:rFonts w:ascii="Times New Roman" w:hAnsi="Times New Roman"/>
          <w:b/>
          <w:sz w:val="28"/>
          <w:szCs w:val="28"/>
        </w:rPr>
        <w:t xml:space="preserve">Перечень услуг по ремонту </w:t>
      </w:r>
      <w:r w:rsidR="00446946">
        <w:rPr>
          <w:rFonts w:ascii="Times New Roman" w:hAnsi="Times New Roman"/>
          <w:b/>
          <w:sz w:val="28"/>
          <w:szCs w:val="28"/>
        </w:rPr>
        <w:t xml:space="preserve">штемпелевальных машин </w:t>
      </w:r>
      <w:r w:rsidR="00446946" w:rsidRPr="0004110D">
        <w:rPr>
          <w:rFonts w:ascii="Times New Roman" w:hAnsi="Times New Roman"/>
          <w:b/>
          <w:sz w:val="28"/>
          <w:szCs w:val="28"/>
        </w:rPr>
        <w:t>ШМ–М11–15, ШМ-5М5, ШМ-5М4, ПШМ-18</w:t>
      </w:r>
    </w:p>
    <w:tbl>
      <w:tblPr>
        <w:tblStyle w:val="af0"/>
        <w:tblW w:w="10632" w:type="dxa"/>
        <w:tblInd w:w="-147" w:type="dxa"/>
        <w:tblLook w:val="04A0" w:firstRow="1" w:lastRow="0" w:firstColumn="1" w:lastColumn="0" w:noHBand="0" w:noVBand="1"/>
      </w:tblPr>
      <w:tblGrid>
        <w:gridCol w:w="961"/>
        <w:gridCol w:w="4947"/>
        <w:gridCol w:w="2557"/>
        <w:gridCol w:w="2167"/>
      </w:tblGrid>
      <w:tr w:rsidR="00DD4C46" w:rsidRPr="00A505AE" w14:paraId="347A8940" w14:textId="1A0E7C76" w:rsidTr="005A3166">
        <w:tc>
          <w:tcPr>
            <w:tcW w:w="961" w:type="dxa"/>
          </w:tcPr>
          <w:p w14:paraId="449AE1FA" w14:textId="77777777" w:rsidR="00E828A7" w:rsidRPr="00A505AE" w:rsidRDefault="00E828A7" w:rsidP="00A505AE">
            <w:pPr>
              <w:pStyle w:val="af"/>
              <w:spacing w:before="0" w:beforeAutospacing="0" w:after="0" w:afterAutospacing="0"/>
              <w:jc w:val="center"/>
              <w:rPr>
                <w:rFonts w:eastAsia="Arial Unicode MS"/>
                <w:b/>
                <w:color w:val="000000"/>
              </w:rPr>
            </w:pPr>
            <w:r w:rsidRPr="00A505AE">
              <w:rPr>
                <w:rFonts w:eastAsia="Arial Unicode MS"/>
                <w:b/>
                <w:color w:val="000000"/>
              </w:rPr>
              <w:t>№</w:t>
            </w:r>
          </w:p>
          <w:p w14:paraId="04DC09C4" w14:textId="77777777" w:rsidR="00E828A7" w:rsidRPr="00A505AE" w:rsidRDefault="00E828A7" w:rsidP="00A505AE">
            <w:pPr>
              <w:pStyle w:val="af"/>
              <w:spacing w:before="0" w:beforeAutospacing="0" w:after="0" w:afterAutospacing="0"/>
              <w:jc w:val="center"/>
              <w:rPr>
                <w:rFonts w:eastAsia="Arial Unicode MS"/>
                <w:b/>
                <w:color w:val="000000"/>
              </w:rPr>
            </w:pPr>
            <w:r w:rsidRPr="00A505AE">
              <w:rPr>
                <w:rFonts w:eastAsia="Arial Unicode MS"/>
                <w:b/>
                <w:color w:val="000000"/>
              </w:rPr>
              <w:t>п/п</w:t>
            </w:r>
          </w:p>
        </w:tc>
        <w:tc>
          <w:tcPr>
            <w:tcW w:w="4947" w:type="dxa"/>
          </w:tcPr>
          <w:p w14:paraId="086F64CC" w14:textId="77777777" w:rsidR="00E828A7" w:rsidRPr="00A505AE" w:rsidRDefault="00E828A7" w:rsidP="00A505AE">
            <w:pPr>
              <w:pStyle w:val="af"/>
              <w:spacing w:before="0" w:beforeAutospacing="0" w:after="0" w:afterAutospacing="0"/>
              <w:ind w:right="1189"/>
              <w:jc w:val="center"/>
              <w:rPr>
                <w:rFonts w:eastAsia="Arial Unicode MS"/>
                <w:b/>
                <w:color w:val="000000"/>
              </w:rPr>
            </w:pPr>
            <w:r w:rsidRPr="00A505AE">
              <w:rPr>
                <w:b/>
              </w:rPr>
              <w:t>Наименование услуг</w:t>
            </w:r>
          </w:p>
        </w:tc>
        <w:tc>
          <w:tcPr>
            <w:tcW w:w="2557" w:type="dxa"/>
          </w:tcPr>
          <w:p w14:paraId="31AE8728" w14:textId="45331841" w:rsidR="00E828A7" w:rsidRPr="00A505AE" w:rsidRDefault="00E828A7" w:rsidP="0041408E">
            <w:pPr>
              <w:pStyle w:val="af"/>
              <w:spacing w:before="0" w:beforeAutospacing="0" w:after="0" w:afterAutospacing="0"/>
              <w:ind w:right="1189"/>
              <w:jc w:val="both"/>
              <w:rPr>
                <w:b/>
              </w:rPr>
            </w:pPr>
            <w:r w:rsidRPr="00F51462">
              <w:rPr>
                <w:b/>
              </w:rPr>
              <w:t>Единица измерения</w:t>
            </w:r>
          </w:p>
        </w:tc>
        <w:tc>
          <w:tcPr>
            <w:tcW w:w="2167" w:type="dxa"/>
          </w:tcPr>
          <w:p w14:paraId="38C98725" w14:textId="587671D3" w:rsidR="00E828A7" w:rsidRPr="00F51462" w:rsidRDefault="0041408E" w:rsidP="0041408E">
            <w:r w:rsidRPr="0041408E">
              <w:rPr>
                <w:rFonts w:ascii="Times New Roman" w:eastAsia="Times New Roman" w:hAnsi="Times New Roman"/>
                <w:b/>
                <w:sz w:val="24"/>
                <w:szCs w:val="24"/>
                <w:lang w:eastAsia="ru-RU"/>
              </w:rPr>
              <w:t>Количество</w:t>
            </w:r>
          </w:p>
        </w:tc>
      </w:tr>
      <w:tr w:rsidR="00DD4C46" w:rsidRPr="00336420" w14:paraId="74351F53" w14:textId="26526CD6" w:rsidTr="005A3166">
        <w:tc>
          <w:tcPr>
            <w:tcW w:w="961" w:type="dxa"/>
          </w:tcPr>
          <w:p w14:paraId="5BF03D5B" w14:textId="77777777" w:rsidR="00E828A7" w:rsidRPr="00782018" w:rsidRDefault="00E828A7" w:rsidP="00446946">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2A6EB57C" w14:textId="413E362B" w:rsidR="00E828A7" w:rsidRPr="00336420" w:rsidRDefault="00E828A7" w:rsidP="00446946">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верхнего красящего ролика</w:t>
            </w:r>
            <w:r w:rsidRPr="00AC393A">
              <w:rPr>
                <w:rFonts w:ascii="Times New Roman" w:eastAsia="Times New Roman" w:hAnsi="Times New Roman"/>
                <w:color w:val="000000"/>
                <w:sz w:val="24"/>
                <w:szCs w:val="24"/>
                <w:lang w:eastAsia="ru-RU"/>
              </w:rPr>
              <w:t xml:space="preserve"> (фетровый)</w:t>
            </w:r>
          </w:p>
        </w:tc>
        <w:tc>
          <w:tcPr>
            <w:tcW w:w="2557" w:type="dxa"/>
          </w:tcPr>
          <w:p w14:paraId="509CD1DB" w14:textId="37C4DBE4" w:rsidR="00E828A7" w:rsidRPr="0041408E" w:rsidRDefault="00E828A7"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432611C7" w14:textId="431BC9DE" w:rsidR="00E828A7"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6BDB2617" w14:textId="2684D670" w:rsidTr="005A3166">
        <w:tc>
          <w:tcPr>
            <w:tcW w:w="961" w:type="dxa"/>
          </w:tcPr>
          <w:p w14:paraId="34FFA5B8"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4E855358" w14:textId="33432A0F" w:rsidR="0041408E" w:rsidRPr="00336420" w:rsidRDefault="0041408E" w:rsidP="0041408E">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кольцевого транспортировочного ремня</w:t>
            </w:r>
            <w:r w:rsidRPr="00AC393A">
              <w:rPr>
                <w:rFonts w:ascii="Times New Roman" w:eastAsia="Times New Roman" w:hAnsi="Times New Roman"/>
                <w:color w:val="000000"/>
                <w:sz w:val="24"/>
                <w:szCs w:val="24"/>
                <w:lang w:eastAsia="ru-RU"/>
              </w:rPr>
              <w:t xml:space="preserve"> (маленький) (пара)</w:t>
            </w:r>
          </w:p>
        </w:tc>
        <w:tc>
          <w:tcPr>
            <w:tcW w:w="2557" w:type="dxa"/>
          </w:tcPr>
          <w:p w14:paraId="45793096" w14:textId="163484D6"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512343AE" w14:textId="6C108D20"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4695FA85" w14:textId="50E83E81" w:rsidTr="005A3166">
        <w:tc>
          <w:tcPr>
            <w:tcW w:w="961" w:type="dxa"/>
          </w:tcPr>
          <w:p w14:paraId="5151395D"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34128C1D" w14:textId="5A0AABEA" w:rsidR="0041408E" w:rsidRPr="00336420" w:rsidRDefault="0041408E" w:rsidP="0041408E">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кольцевого транспортировочного ремня (большой) (пара)</w:t>
            </w:r>
          </w:p>
        </w:tc>
        <w:tc>
          <w:tcPr>
            <w:tcW w:w="2557" w:type="dxa"/>
          </w:tcPr>
          <w:p w14:paraId="07DB9B20" w14:textId="77D8B265"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78B2C1F6" w14:textId="5202E4E8"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61777DBE" w14:textId="7CC7F82B" w:rsidTr="005A3166">
        <w:tc>
          <w:tcPr>
            <w:tcW w:w="961" w:type="dxa"/>
          </w:tcPr>
          <w:p w14:paraId="02B88CD2"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7CFF1938" w14:textId="41C8064B" w:rsidR="0041408E" w:rsidRPr="00336420" w:rsidRDefault="0041408E" w:rsidP="0041408E">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прижимной пластины</w:t>
            </w:r>
          </w:p>
        </w:tc>
        <w:tc>
          <w:tcPr>
            <w:tcW w:w="2557" w:type="dxa"/>
          </w:tcPr>
          <w:p w14:paraId="7D6BF2BB" w14:textId="4F40D6C9"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1E8888ED" w14:textId="541481DB"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49FE831F" w14:textId="76F9B6F3" w:rsidTr="005A3166">
        <w:tc>
          <w:tcPr>
            <w:tcW w:w="961" w:type="dxa"/>
          </w:tcPr>
          <w:p w14:paraId="401FD14B"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1FACF9F9" w14:textId="54D75617" w:rsidR="0041408E" w:rsidRPr="00336420" w:rsidRDefault="0041408E" w:rsidP="0041408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шипованного ремня</w:t>
            </w:r>
          </w:p>
        </w:tc>
        <w:tc>
          <w:tcPr>
            <w:tcW w:w="2557" w:type="dxa"/>
          </w:tcPr>
          <w:p w14:paraId="49B57B8C" w14:textId="057CADDF"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64EC73B9" w14:textId="31C685C7"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3827EBD8" w14:textId="5E206C54" w:rsidTr="005A3166">
        <w:tc>
          <w:tcPr>
            <w:tcW w:w="961" w:type="dxa"/>
          </w:tcPr>
          <w:p w14:paraId="43F928E8"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48A334A8" w14:textId="202B4B8F" w:rsidR="0041408E" w:rsidRPr="00336420" w:rsidRDefault="0041408E" w:rsidP="0041408E">
            <w:pPr>
              <w:widowControl w:val="0"/>
              <w:autoSpaceDE w:val="0"/>
              <w:autoSpaceDN w:val="0"/>
              <w:adjustRightInd w:val="0"/>
              <w:spacing w:after="0" w:line="240" w:lineRule="auto"/>
              <w:rPr>
                <w:rFonts w:ascii="Times New Roman" w:hAnsi="Times New Roman"/>
                <w:sz w:val="24"/>
                <w:szCs w:val="24"/>
              </w:rPr>
            </w:pPr>
            <w:r w:rsidRPr="00FC021E">
              <w:rPr>
                <w:rFonts w:ascii="Times New Roman" w:eastAsia="Times New Roman" w:hAnsi="Times New Roman"/>
                <w:color w:val="000000"/>
                <w:sz w:val="24"/>
                <w:szCs w:val="24"/>
                <w:lang w:eastAsia="ru-RU"/>
              </w:rPr>
              <w:t>Замена платы энергосбережения</w:t>
            </w:r>
          </w:p>
        </w:tc>
        <w:tc>
          <w:tcPr>
            <w:tcW w:w="2557" w:type="dxa"/>
          </w:tcPr>
          <w:p w14:paraId="1CB795E2" w14:textId="1B26F71E"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1CE8B07A" w14:textId="2806E741"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53201CBE" w14:textId="25C7099F" w:rsidTr="005A3166">
        <w:tc>
          <w:tcPr>
            <w:tcW w:w="961" w:type="dxa"/>
          </w:tcPr>
          <w:p w14:paraId="6E8F9D00"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1686F98C" w14:textId="35DFBA99" w:rsidR="0041408E" w:rsidRPr="00336420" w:rsidRDefault="0041408E" w:rsidP="0041408E">
            <w:pPr>
              <w:widowControl w:val="0"/>
              <w:autoSpaceDE w:val="0"/>
              <w:autoSpaceDN w:val="0"/>
              <w:adjustRightInd w:val="0"/>
              <w:spacing w:after="0" w:line="240" w:lineRule="auto"/>
              <w:rPr>
                <w:rFonts w:ascii="Times New Roman" w:hAnsi="Times New Roman"/>
                <w:sz w:val="24"/>
                <w:szCs w:val="24"/>
              </w:rPr>
            </w:pPr>
            <w:r w:rsidRPr="00FC021E">
              <w:rPr>
                <w:rFonts w:ascii="Times New Roman" w:eastAsia="Times New Roman" w:hAnsi="Times New Roman"/>
                <w:color w:val="000000"/>
                <w:sz w:val="24"/>
                <w:szCs w:val="24"/>
                <w:lang w:eastAsia="ru-RU"/>
              </w:rPr>
              <w:t>Замена кнопки выключения</w:t>
            </w:r>
          </w:p>
        </w:tc>
        <w:tc>
          <w:tcPr>
            <w:tcW w:w="2557" w:type="dxa"/>
          </w:tcPr>
          <w:p w14:paraId="259BBF39" w14:textId="40E2E8BB"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5FC8CF4F" w14:textId="2BE278CA"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170F8A70" w14:textId="35C5EC88" w:rsidTr="005A3166">
        <w:tc>
          <w:tcPr>
            <w:tcW w:w="961" w:type="dxa"/>
          </w:tcPr>
          <w:p w14:paraId="11FB774C"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771C6304" w14:textId="0287F99B" w:rsidR="0041408E" w:rsidRDefault="0041408E" w:rsidP="0041408E">
            <w:pPr>
              <w:widowControl w:val="0"/>
              <w:autoSpaceDE w:val="0"/>
              <w:autoSpaceDN w:val="0"/>
              <w:adjustRightInd w:val="0"/>
              <w:spacing w:after="0" w:line="240" w:lineRule="auto"/>
              <w:rPr>
                <w:rFonts w:ascii="Times New Roman" w:hAnsi="Times New Roman"/>
                <w:sz w:val="24"/>
                <w:szCs w:val="24"/>
              </w:rPr>
            </w:pPr>
            <w:r w:rsidRPr="00FC021E">
              <w:rPr>
                <w:rFonts w:ascii="Times New Roman" w:eastAsia="Times New Roman" w:hAnsi="Times New Roman"/>
                <w:color w:val="000000"/>
                <w:sz w:val="24"/>
                <w:szCs w:val="24"/>
                <w:lang w:eastAsia="ru-RU"/>
              </w:rPr>
              <w:t>Замена кнопки включения</w:t>
            </w:r>
          </w:p>
        </w:tc>
        <w:tc>
          <w:tcPr>
            <w:tcW w:w="2557" w:type="dxa"/>
          </w:tcPr>
          <w:p w14:paraId="202E1883" w14:textId="5C071590"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050FE74A" w14:textId="2A409E7F"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7B384E0C" w14:textId="4E28B91B" w:rsidTr="005A3166">
        <w:tc>
          <w:tcPr>
            <w:tcW w:w="961" w:type="dxa"/>
          </w:tcPr>
          <w:p w14:paraId="4A3EB970"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635CD3DA" w14:textId="70E6E2BF" w:rsidR="0041408E" w:rsidRPr="00336420" w:rsidRDefault="0041408E" w:rsidP="0041408E">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шагового двигателя</w:t>
            </w:r>
          </w:p>
        </w:tc>
        <w:tc>
          <w:tcPr>
            <w:tcW w:w="2557" w:type="dxa"/>
          </w:tcPr>
          <w:p w14:paraId="78859DA0" w14:textId="16D32808"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0B5215A2" w14:textId="0C0D420F"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316E5BD5" w14:textId="67148CA4" w:rsidTr="005A3166">
        <w:tc>
          <w:tcPr>
            <w:tcW w:w="961" w:type="dxa"/>
          </w:tcPr>
          <w:p w14:paraId="3A172C3A"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26088F4E" w14:textId="5C826442" w:rsidR="0041408E" w:rsidRPr="00336420" w:rsidRDefault="0041408E" w:rsidP="0041408E">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резинового красящего ролика</w:t>
            </w:r>
          </w:p>
        </w:tc>
        <w:tc>
          <w:tcPr>
            <w:tcW w:w="2557" w:type="dxa"/>
          </w:tcPr>
          <w:p w14:paraId="5DB1DC78" w14:textId="3DB371E7"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1A64508A" w14:textId="73ABFDB5"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2B906B40" w14:textId="15727343" w:rsidTr="005A3166">
        <w:tc>
          <w:tcPr>
            <w:tcW w:w="961" w:type="dxa"/>
          </w:tcPr>
          <w:p w14:paraId="71C5D291"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4D2BFCDC" w14:textId="55386A85" w:rsidR="0041408E" w:rsidRPr="00336420" w:rsidRDefault="0041408E" w:rsidP="0041408E">
            <w:pPr>
              <w:widowControl w:val="0"/>
              <w:autoSpaceDE w:val="0"/>
              <w:autoSpaceDN w:val="0"/>
              <w:adjustRightInd w:val="0"/>
              <w:spacing w:after="0" w:line="240" w:lineRule="auto"/>
              <w:rPr>
                <w:rFonts w:ascii="Times New Roman" w:hAnsi="Times New Roman"/>
                <w:color w:val="FF0000"/>
                <w:sz w:val="24"/>
                <w:szCs w:val="24"/>
              </w:rPr>
            </w:pPr>
            <w:r w:rsidRPr="00FC021E">
              <w:rPr>
                <w:rFonts w:ascii="Times New Roman" w:eastAsia="Times New Roman" w:hAnsi="Times New Roman"/>
                <w:color w:val="000000"/>
                <w:sz w:val="24"/>
                <w:szCs w:val="24"/>
                <w:lang w:eastAsia="ru-RU"/>
              </w:rPr>
              <w:t xml:space="preserve">Замена </w:t>
            </w:r>
            <w:proofErr w:type="spellStart"/>
            <w:r w:rsidRPr="00FC021E">
              <w:rPr>
                <w:rFonts w:ascii="Times New Roman" w:eastAsia="Times New Roman" w:hAnsi="Times New Roman"/>
                <w:color w:val="000000"/>
                <w:sz w:val="24"/>
                <w:szCs w:val="24"/>
                <w:lang w:eastAsia="ru-RU"/>
              </w:rPr>
              <w:t>дататора</w:t>
            </w:r>
            <w:proofErr w:type="spellEnd"/>
          </w:p>
        </w:tc>
        <w:tc>
          <w:tcPr>
            <w:tcW w:w="2557" w:type="dxa"/>
          </w:tcPr>
          <w:p w14:paraId="11368081" w14:textId="28259132"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62BC7C7F" w14:textId="2830F4CD"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36A0CCE8" w14:textId="740105F3" w:rsidTr="005A3166">
        <w:tc>
          <w:tcPr>
            <w:tcW w:w="961" w:type="dxa"/>
          </w:tcPr>
          <w:p w14:paraId="5E6F3C3B"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6C66964C" w14:textId="78DF9636" w:rsidR="0041408E" w:rsidRPr="00336420" w:rsidRDefault="0041408E" w:rsidP="0041408E">
            <w:pPr>
              <w:widowControl w:val="0"/>
              <w:autoSpaceDE w:val="0"/>
              <w:autoSpaceDN w:val="0"/>
              <w:adjustRightInd w:val="0"/>
              <w:spacing w:after="0" w:line="240" w:lineRule="auto"/>
              <w:rPr>
                <w:rFonts w:ascii="Times New Roman" w:hAnsi="Times New Roman"/>
                <w:color w:val="FF0000"/>
                <w:sz w:val="24"/>
                <w:szCs w:val="24"/>
              </w:rPr>
            </w:pPr>
            <w:r w:rsidRPr="00FC021E">
              <w:rPr>
                <w:rFonts w:ascii="Times New Roman" w:eastAsia="Times New Roman" w:hAnsi="Times New Roman"/>
                <w:color w:val="000000"/>
                <w:sz w:val="24"/>
                <w:szCs w:val="24"/>
                <w:lang w:eastAsia="ru-RU"/>
              </w:rPr>
              <w:t>Замена ремня 255L</w:t>
            </w:r>
          </w:p>
        </w:tc>
        <w:tc>
          <w:tcPr>
            <w:tcW w:w="2557" w:type="dxa"/>
          </w:tcPr>
          <w:p w14:paraId="758536CD" w14:textId="444002AE"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664E381B" w14:textId="792C339C"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5E00BC17" w14:textId="61CB5553" w:rsidTr="005A3166">
        <w:tc>
          <w:tcPr>
            <w:tcW w:w="961" w:type="dxa"/>
          </w:tcPr>
          <w:p w14:paraId="51E1BE51"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5C4F01B1" w14:textId="72A2180A" w:rsidR="0041408E" w:rsidRPr="00336420" w:rsidRDefault="0041408E" w:rsidP="0041408E">
            <w:pPr>
              <w:widowControl w:val="0"/>
              <w:autoSpaceDE w:val="0"/>
              <w:autoSpaceDN w:val="0"/>
              <w:adjustRightInd w:val="0"/>
              <w:spacing w:after="0" w:line="240" w:lineRule="auto"/>
              <w:rPr>
                <w:rFonts w:ascii="Times New Roman" w:eastAsia="Times New Roman" w:hAnsi="Times New Roman"/>
                <w:sz w:val="24"/>
                <w:szCs w:val="24"/>
                <w:lang w:eastAsia="ru-RU"/>
              </w:rPr>
            </w:pPr>
            <w:r w:rsidRPr="00FC021E">
              <w:rPr>
                <w:rFonts w:ascii="Times New Roman" w:eastAsia="Times New Roman" w:hAnsi="Times New Roman"/>
                <w:color w:val="000000"/>
                <w:sz w:val="24"/>
                <w:szCs w:val="24"/>
                <w:lang w:eastAsia="ru-RU"/>
              </w:rPr>
              <w:t>Замена ремня 146L</w:t>
            </w:r>
          </w:p>
        </w:tc>
        <w:tc>
          <w:tcPr>
            <w:tcW w:w="2557" w:type="dxa"/>
          </w:tcPr>
          <w:p w14:paraId="61046EA0" w14:textId="66B3AD0B"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5095321C" w14:textId="2FC4F164"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2674AA77" w14:textId="06B037AA" w:rsidTr="005A3166">
        <w:tc>
          <w:tcPr>
            <w:tcW w:w="961" w:type="dxa"/>
          </w:tcPr>
          <w:p w14:paraId="5D3CA18F"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7A0ED7AB" w14:textId="28B59C2E" w:rsidR="0041408E" w:rsidRPr="00336420" w:rsidRDefault="0041408E" w:rsidP="0041408E">
            <w:pPr>
              <w:widowControl w:val="0"/>
              <w:autoSpaceDE w:val="0"/>
              <w:autoSpaceDN w:val="0"/>
              <w:adjustRightInd w:val="0"/>
              <w:spacing w:after="0" w:line="240" w:lineRule="auto"/>
              <w:rPr>
                <w:rFonts w:ascii="Times New Roman" w:hAnsi="Times New Roman"/>
                <w:color w:val="FF0000"/>
                <w:sz w:val="24"/>
                <w:szCs w:val="24"/>
              </w:rPr>
            </w:pPr>
            <w:r w:rsidRPr="00FC021E">
              <w:rPr>
                <w:rFonts w:ascii="Times New Roman" w:eastAsia="Times New Roman" w:hAnsi="Times New Roman"/>
                <w:color w:val="000000"/>
                <w:sz w:val="24"/>
                <w:szCs w:val="24"/>
                <w:lang w:eastAsia="ru-RU"/>
              </w:rPr>
              <w:t>Замена ремня 128L</w:t>
            </w:r>
          </w:p>
        </w:tc>
        <w:tc>
          <w:tcPr>
            <w:tcW w:w="2557" w:type="dxa"/>
          </w:tcPr>
          <w:p w14:paraId="75D954C4" w14:textId="1602650D"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31541FEB" w14:textId="316D5DC6"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08B11262" w14:textId="035945D4" w:rsidTr="005A3166">
        <w:tc>
          <w:tcPr>
            <w:tcW w:w="961" w:type="dxa"/>
          </w:tcPr>
          <w:p w14:paraId="64BC6E12"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2BD79663" w14:textId="4DFD9821" w:rsidR="0041408E" w:rsidRPr="00336420" w:rsidRDefault="0041408E" w:rsidP="0041408E">
            <w:pPr>
              <w:widowControl w:val="0"/>
              <w:autoSpaceDE w:val="0"/>
              <w:autoSpaceDN w:val="0"/>
              <w:adjustRightInd w:val="0"/>
              <w:spacing w:after="0" w:line="240" w:lineRule="auto"/>
              <w:rPr>
                <w:rFonts w:ascii="Times New Roman" w:hAnsi="Times New Roman"/>
                <w:color w:val="FF0000"/>
                <w:sz w:val="24"/>
                <w:szCs w:val="24"/>
              </w:rPr>
            </w:pPr>
            <w:r w:rsidRPr="00FC021E">
              <w:rPr>
                <w:rFonts w:ascii="Times New Roman" w:eastAsia="Times New Roman" w:hAnsi="Times New Roman"/>
                <w:color w:val="000000"/>
                <w:sz w:val="24"/>
                <w:szCs w:val="24"/>
                <w:lang w:eastAsia="ru-RU"/>
              </w:rPr>
              <w:t>Замена ремня 112L</w:t>
            </w:r>
          </w:p>
        </w:tc>
        <w:tc>
          <w:tcPr>
            <w:tcW w:w="2557" w:type="dxa"/>
          </w:tcPr>
          <w:p w14:paraId="68B26781" w14:textId="74EB6655"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12D8861F" w14:textId="4BB3439B"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1F1B666A" w14:textId="179E1E45" w:rsidTr="005A3166">
        <w:tc>
          <w:tcPr>
            <w:tcW w:w="961" w:type="dxa"/>
          </w:tcPr>
          <w:p w14:paraId="0C1AF8D8"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01C935A3" w14:textId="7039A348" w:rsidR="0041408E" w:rsidRPr="00336420" w:rsidRDefault="0041408E" w:rsidP="0041408E">
            <w:pPr>
              <w:widowControl w:val="0"/>
              <w:autoSpaceDE w:val="0"/>
              <w:autoSpaceDN w:val="0"/>
              <w:adjustRightInd w:val="0"/>
              <w:spacing w:after="0" w:line="240" w:lineRule="auto"/>
              <w:rPr>
                <w:rFonts w:ascii="Times New Roman" w:hAnsi="Times New Roman"/>
                <w:color w:val="FF0000"/>
                <w:sz w:val="24"/>
                <w:szCs w:val="24"/>
              </w:rPr>
            </w:pPr>
            <w:r w:rsidRPr="00FC021E">
              <w:rPr>
                <w:rFonts w:ascii="Times New Roman" w:eastAsia="Times New Roman" w:hAnsi="Times New Roman"/>
                <w:color w:val="000000"/>
                <w:sz w:val="24"/>
                <w:szCs w:val="24"/>
                <w:lang w:eastAsia="ru-RU"/>
              </w:rPr>
              <w:t>Замена сенсорной пары</w:t>
            </w:r>
          </w:p>
        </w:tc>
        <w:tc>
          <w:tcPr>
            <w:tcW w:w="2557" w:type="dxa"/>
          </w:tcPr>
          <w:p w14:paraId="04C3C6C6" w14:textId="05C1B714"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27FBE9BA" w14:textId="37356082"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7A25A133" w14:textId="064241F1" w:rsidTr="005A3166">
        <w:tc>
          <w:tcPr>
            <w:tcW w:w="961" w:type="dxa"/>
          </w:tcPr>
          <w:p w14:paraId="7934ACD3"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74D713F5" w14:textId="41E89D07" w:rsidR="0041408E" w:rsidRPr="00336420" w:rsidRDefault="0041408E" w:rsidP="0041408E">
            <w:pPr>
              <w:widowControl w:val="0"/>
              <w:autoSpaceDE w:val="0"/>
              <w:autoSpaceDN w:val="0"/>
              <w:adjustRightInd w:val="0"/>
              <w:spacing w:after="0" w:line="240" w:lineRule="auto"/>
              <w:rPr>
                <w:rFonts w:ascii="Times New Roman" w:hAnsi="Times New Roman"/>
                <w:color w:val="FF0000"/>
                <w:sz w:val="24"/>
                <w:szCs w:val="24"/>
              </w:rPr>
            </w:pPr>
            <w:r w:rsidRPr="00FC021E">
              <w:rPr>
                <w:rFonts w:ascii="Times New Roman" w:eastAsia="Times New Roman" w:hAnsi="Times New Roman"/>
                <w:color w:val="000000"/>
                <w:sz w:val="24"/>
                <w:szCs w:val="24"/>
                <w:lang w:eastAsia="ru-RU"/>
              </w:rPr>
              <w:t>Замена основной материнской платы</w:t>
            </w:r>
          </w:p>
        </w:tc>
        <w:tc>
          <w:tcPr>
            <w:tcW w:w="2557" w:type="dxa"/>
          </w:tcPr>
          <w:p w14:paraId="46CCA5F1" w14:textId="739938D4"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36E864F6" w14:textId="15C434D8"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r w:rsidR="00DD4C46" w:rsidRPr="00336420" w14:paraId="21DB8BBF" w14:textId="735FF133" w:rsidTr="005A3166">
        <w:tc>
          <w:tcPr>
            <w:tcW w:w="961" w:type="dxa"/>
          </w:tcPr>
          <w:p w14:paraId="4F862BD2" w14:textId="77777777" w:rsidR="0041408E" w:rsidRPr="00782018" w:rsidRDefault="0041408E" w:rsidP="0041408E">
            <w:pPr>
              <w:pStyle w:val="a3"/>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4947" w:type="dxa"/>
            <w:vAlign w:val="center"/>
          </w:tcPr>
          <w:p w14:paraId="694BF3F9" w14:textId="702878D8" w:rsidR="0041408E" w:rsidRPr="003D6EBF" w:rsidRDefault="0041408E" w:rsidP="00BC311A">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C021E">
              <w:rPr>
                <w:rFonts w:ascii="Times New Roman" w:eastAsia="Times New Roman" w:hAnsi="Times New Roman"/>
                <w:color w:val="000000"/>
                <w:sz w:val="24"/>
                <w:szCs w:val="24"/>
                <w:lang w:eastAsia="ru-RU"/>
              </w:rPr>
              <w:t xml:space="preserve">Пуско-наладочные </w:t>
            </w:r>
            <w:r w:rsidR="00BC311A">
              <w:rPr>
                <w:rFonts w:ascii="Times New Roman" w:eastAsia="Times New Roman" w:hAnsi="Times New Roman"/>
                <w:color w:val="000000"/>
                <w:sz w:val="24"/>
                <w:szCs w:val="24"/>
                <w:lang w:eastAsia="ru-RU"/>
              </w:rPr>
              <w:t>услуги</w:t>
            </w:r>
          </w:p>
        </w:tc>
        <w:tc>
          <w:tcPr>
            <w:tcW w:w="2557" w:type="dxa"/>
          </w:tcPr>
          <w:p w14:paraId="4238921B" w14:textId="4755F505" w:rsidR="0041408E" w:rsidRPr="0041408E" w:rsidRDefault="0041408E" w:rsidP="0041408E">
            <w:pPr>
              <w:widowControl w:val="0"/>
              <w:autoSpaceDE w:val="0"/>
              <w:autoSpaceDN w:val="0"/>
              <w:adjustRightInd w:val="0"/>
              <w:spacing w:after="0" w:line="240" w:lineRule="auto"/>
              <w:jc w:val="center"/>
              <w:rPr>
                <w:rFonts w:ascii="Times New Roman" w:hAnsi="Times New Roman"/>
                <w:color w:val="000000" w:themeColor="text1"/>
                <w:sz w:val="24"/>
                <w:szCs w:val="24"/>
              </w:rPr>
            </w:pPr>
            <w:proofErr w:type="spellStart"/>
            <w:r w:rsidRPr="0041408E">
              <w:rPr>
                <w:rFonts w:ascii="Times New Roman" w:hAnsi="Times New Roman"/>
                <w:sz w:val="24"/>
                <w:szCs w:val="24"/>
              </w:rPr>
              <w:t>усл</w:t>
            </w:r>
            <w:proofErr w:type="spellEnd"/>
            <w:r w:rsidRPr="0041408E">
              <w:rPr>
                <w:rFonts w:ascii="Times New Roman" w:hAnsi="Times New Roman"/>
                <w:sz w:val="24"/>
                <w:szCs w:val="24"/>
              </w:rPr>
              <w:t>. ед.</w:t>
            </w:r>
          </w:p>
        </w:tc>
        <w:tc>
          <w:tcPr>
            <w:tcW w:w="2167" w:type="dxa"/>
          </w:tcPr>
          <w:p w14:paraId="42B527C4" w14:textId="69EB868C" w:rsidR="0041408E" w:rsidRPr="0041408E" w:rsidRDefault="0041408E" w:rsidP="0041408E">
            <w:pPr>
              <w:widowControl w:val="0"/>
              <w:autoSpaceDE w:val="0"/>
              <w:autoSpaceDN w:val="0"/>
              <w:adjustRightInd w:val="0"/>
              <w:spacing w:after="0" w:line="240" w:lineRule="auto"/>
              <w:jc w:val="center"/>
              <w:rPr>
                <w:rFonts w:ascii="Times New Roman" w:hAnsi="Times New Roman"/>
                <w:sz w:val="24"/>
                <w:szCs w:val="24"/>
              </w:rPr>
            </w:pPr>
            <w:r w:rsidRPr="0041408E">
              <w:rPr>
                <w:rFonts w:ascii="Times New Roman" w:hAnsi="Times New Roman"/>
                <w:sz w:val="24"/>
                <w:szCs w:val="24"/>
              </w:rPr>
              <w:t>1</w:t>
            </w:r>
          </w:p>
        </w:tc>
      </w:tr>
    </w:tbl>
    <w:p w14:paraId="53AE178F" w14:textId="77777777" w:rsidR="00533EF7" w:rsidRPr="00324E50" w:rsidRDefault="00C14CA5" w:rsidP="00C14CA5">
      <w:pPr>
        <w:pStyle w:val="ConsPlusNormal"/>
        <w:spacing w:before="240" w:after="240"/>
        <w:ind w:firstLine="0"/>
        <w:jc w:val="center"/>
        <w:rPr>
          <w:rFonts w:ascii="Times New Roman" w:hAnsi="Times New Roman" w:cs="Times New Roman"/>
          <w:b/>
          <w:sz w:val="28"/>
          <w:szCs w:val="28"/>
        </w:rPr>
      </w:pPr>
      <w:r>
        <w:rPr>
          <w:rFonts w:ascii="Times New Roman" w:hAnsi="Times New Roman" w:cs="Times New Roman"/>
          <w:b/>
          <w:sz w:val="28"/>
          <w:szCs w:val="28"/>
        </w:rPr>
        <w:t xml:space="preserve">6. </w:t>
      </w:r>
      <w:r w:rsidR="00533EF7" w:rsidRPr="00324E50">
        <w:rPr>
          <w:rFonts w:ascii="Times New Roman" w:hAnsi="Times New Roman" w:cs="Times New Roman"/>
          <w:b/>
          <w:sz w:val="28"/>
          <w:szCs w:val="28"/>
        </w:rPr>
        <w:t>ТРЕБОВАНИЯ К ПОРЯДКУ ОКАЗАНИЯ УСЛУГ</w:t>
      </w:r>
    </w:p>
    <w:p w14:paraId="58CAAA0E" w14:textId="77777777" w:rsidR="000F0C3A" w:rsidRPr="00C14CA5" w:rsidRDefault="00C14CA5" w:rsidP="00C14CA5">
      <w:pPr>
        <w:pStyle w:val="ConsPlusNormal"/>
        <w:spacing w:before="240" w:after="240"/>
        <w:ind w:firstLine="709"/>
        <w:rPr>
          <w:rFonts w:ascii="Times New Roman" w:hAnsi="Times New Roman" w:cs="Times New Roman"/>
          <w:b/>
          <w:sz w:val="28"/>
          <w:szCs w:val="28"/>
        </w:rPr>
      </w:pPr>
      <w:r>
        <w:rPr>
          <w:rFonts w:ascii="Times New Roman" w:hAnsi="Times New Roman" w:cs="Times New Roman"/>
          <w:b/>
          <w:sz w:val="28"/>
          <w:szCs w:val="28"/>
        </w:rPr>
        <w:t xml:space="preserve">6.1. </w:t>
      </w:r>
      <w:r w:rsidR="000F0C3A" w:rsidRPr="00C14CA5">
        <w:rPr>
          <w:rFonts w:ascii="Times New Roman" w:hAnsi="Times New Roman" w:cs="Times New Roman"/>
          <w:b/>
          <w:sz w:val="28"/>
          <w:szCs w:val="28"/>
        </w:rPr>
        <w:t>Требования к качеству оказываемых услуг</w:t>
      </w:r>
    </w:p>
    <w:p w14:paraId="71EAC482" w14:textId="72E0BE00" w:rsidR="001D6472" w:rsidRDefault="00C14CA5" w:rsidP="0016362E">
      <w:pPr>
        <w:pStyle w:val="ad"/>
        <w:spacing w:before="120"/>
        <w:ind w:firstLine="709"/>
        <w:jc w:val="both"/>
        <w:rPr>
          <w:color w:val="000000"/>
          <w:sz w:val="28"/>
          <w:szCs w:val="28"/>
        </w:rPr>
      </w:pPr>
      <w:r>
        <w:rPr>
          <w:color w:val="000000"/>
          <w:sz w:val="28"/>
          <w:szCs w:val="28"/>
        </w:rPr>
        <w:t xml:space="preserve">6.1.1. </w:t>
      </w:r>
      <w:r w:rsidR="00AA751A" w:rsidRPr="00C14CA5">
        <w:rPr>
          <w:color w:val="000000"/>
          <w:sz w:val="28"/>
          <w:szCs w:val="28"/>
        </w:rPr>
        <w:t>Все Услуги должны оказываться в строгом соответствии с рекомендациями, технологиями заводов-изготовителей</w:t>
      </w:r>
      <w:r w:rsidR="001A0605">
        <w:rPr>
          <w:color w:val="000000"/>
          <w:sz w:val="28"/>
          <w:szCs w:val="28"/>
        </w:rPr>
        <w:t xml:space="preserve"> штемпелевальных машин</w:t>
      </w:r>
      <w:r w:rsidR="00AA751A" w:rsidRPr="00C14CA5">
        <w:rPr>
          <w:color w:val="000000"/>
          <w:sz w:val="28"/>
          <w:szCs w:val="28"/>
        </w:rPr>
        <w:t>, с соблюдением технических условий, государственных стандартов и законодательства Российской Федерации</w:t>
      </w:r>
      <w:r w:rsidR="001D6472">
        <w:rPr>
          <w:color w:val="000000"/>
          <w:sz w:val="28"/>
          <w:szCs w:val="28"/>
        </w:rPr>
        <w:t>, в том числе:</w:t>
      </w:r>
    </w:p>
    <w:p w14:paraId="32E5EE00" w14:textId="75238D49" w:rsidR="009B0D06" w:rsidRDefault="009B0D06" w:rsidP="0016362E">
      <w:pPr>
        <w:pStyle w:val="ad"/>
        <w:spacing w:before="120"/>
        <w:ind w:firstLine="709"/>
        <w:jc w:val="both"/>
        <w:rPr>
          <w:color w:val="000000"/>
          <w:sz w:val="28"/>
          <w:szCs w:val="28"/>
        </w:rPr>
      </w:pPr>
      <w:r>
        <w:rPr>
          <w:color w:val="000000"/>
          <w:sz w:val="28"/>
          <w:szCs w:val="28"/>
        </w:rPr>
        <w:t xml:space="preserve">- Руководство по эксплуатации Штемпелевальных машин </w:t>
      </w:r>
      <w:r w:rsidR="00BC311A">
        <w:rPr>
          <w:color w:val="000000"/>
          <w:sz w:val="28"/>
          <w:szCs w:val="28"/>
        </w:rPr>
        <w:t xml:space="preserve">                        версия 1.1</w:t>
      </w:r>
      <w:r w:rsidR="005B0F30">
        <w:rPr>
          <w:color w:val="000000"/>
          <w:sz w:val="28"/>
          <w:szCs w:val="28"/>
        </w:rPr>
        <w:t xml:space="preserve"> </w:t>
      </w:r>
      <w:r>
        <w:rPr>
          <w:color w:val="000000"/>
          <w:sz w:val="28"/>
          <w:szCs w:val="28"/>
        </w:rPr>
        <w:t>(Приложение №2 к Техническому заданию)</w:t>
      </w:r>
    </w:p>
    <w:p w14:paraId="56819EDE" w14:textId="77777777" w:rsidR="001D6472" w:rsidRPr="005C5AC3" w:rsidRDefault="001D6472" w:rsidP="001D6472">
      <w:pPr>
        <w:pStyle w:val="ad"/>
        <w:spacing w:before="120"/>
        <w:ind w:firstLine="629"/>
        <w:jc w:val="both"/>
        <w:rPr>
          <w:color w:val="000000"/>
          <w:sz w:val="28"/>
          <w:szCs w:val="28"/>
        </w:rPr>
      </w:pPr>
      <w:r w:rsidRPr="005C5AC3">
        <w:rPr>
          <w:color w:val="000000"/>
          <w:sz w:val="28"/>
          <w:szCs w:val="28"/>
        </w:rPr>
        <w:t>- ГОСТ 32144-2013. Межгосударственный стандарт. Электрическая энергия. Совместимость электротехнических средств электромагнитная. Нормы качества электрической энергии в системах электроснабжения общего назначения;</w:t>
      </w:r>
    </w:p>
    <w:p w14:paraId="45B89D5D" w14:textId="77777777" w:rsidR="001D6472" w:rsidRPr="005C5AC3" w:rsidRDefault="001D6472" w:rsidP="001D6472">
      <w:pPr>
        <w:pStyle w:val="ad"/>
        <w:spacing w:before="120"/>
        <w:ind w:firstLine="629"/>
        <w:jc w:val="both"/>
        <w:rPr>
          <w:color w:val="000000"/>
          <w:sz w:val="28"/>
          <w:szCs w:val="28"/>
        </w:rPr>
      </w:pPr>
      <w:r>
        <w:rPr>
          <w:color w:val="000000"/>
          <w:sz w:val="28"/>
          <w:szCs w:val="28"/>
        </w:rPr>
        <w:t xml:space="preserve">-  </w:t>
      </w:r>
      <w:r w:rsidRPr="005C5AC3">
        <w:rPr>
          <w:color w:val="000000"/>
          <w:sz w:val="28"/>
          <w:szCs w:val="28"/>
        </w:rPr>
        <w:t>ГОСТ 15150-69. Межгосударственный стандарт. Машины, приборы и другие технические изделия. Исполнения для различных климатических районов. Критерии, условия эксплуатации, хранения и транспортирования в части воздействия климатических факторов внешней среды;</w:t>
      </w:r>
    </w:p>
    <w:p w14:paraId="5679D625" w14:textId="77777777" w:rsidR="001D6472" w:rsidRPr="005C5AC3" w:rsidRDefault="001D6472" w:rsidP="001D6472">
      <w:pPr>
        <w:pStyle w:val="ad"/>
        <w:spacing w:before="120"/>
        <w:ind w:firstLine="629"/>
        <w:jc w:val="both"/>
        <w:rPr>
          <w:color w:val="000000"/>
          <w:sz w:val="28"/>
          <w:szCs w:val="28"/>
        </w:rPr>
      </w:pPr>
      <w:r w:rsidRPr="005C5AC3">
        <w:rPr>
          <w:color w:val="000000"/>
          <w:sz w:val="28"/>
          <w:szCs w:val="28"/>
        </w:rPr>
        <w:t>-  ГОСТ 28.001-83 Система технического обслуживания и ремонта техники. Основные положения;</w:t>
      </w:r>
    </w:p>
    <w:p w14:paraId="1B192FB9" w14:textId="77777777" w:rsidR="001D6472" w:rsidRPr="005C5AC3" w:rsidRDefault="001D6472" w:rsidP="001D6472">
      <w:pPr>
        <w:pStyle w:val="ad"/>
        <w:spacing w:before="120"/>
        <w:ind w:firstLine="629"/>
        <w:jc w:val="both"/>
        <w:rPr>
          <w:color w:val="000000"/>
          <w:sz w:val="28"/>
          <w:szCs w:val="28"/>
        </w:rPr>
      </w:pPr>
      <w:r w:rsidRPr="005C5AC3">
        <w:rPr>
          <w:color w:val="000000"/>
          <w:sz w:val="28"/>
          <w:szCs w:val="28"/>
        </w:rPr>
        <w:t>- ГОСТ12.2.007.3-75 Система стандартов безопасности труда. Изделия электротехнические. Общие требования безопасности;</w:t>
      </w:r>
    </w:p>
    <w:p w14:paraId="7657BBBB" w14:textId="45BE28BD" w:rsidR="00683089" w:rsidRPr="00C14CA5" w:rsidRDefault="008A6A8A" w:rsidP="0016362E">
      <w:pPr>
        <w:pStyle w:val="ad"/>
        <w:spacing w:before="120"/>
        <w:ind w:firstLine="630"/>
        <w:jc w:val="both"/>
        <w:rPr>
          <w:color w:val="000000"/>
          <w:sz w:val="28"/>
          <w:szCs w:val="28"/>
        </w:rPr>
      </w:pPr>
      <w:r>
        <w:rPr>
          <w:color w:val="000000"/>
          <w:sz w:val="28"/>
          <w:szCs w:val="28"/>
        </w:rPr>
        <w:t>6.1.</w:t>
      </w:r>
      <w:r w:rsidR="0019200D">
        <w:rPr>
          <w:color w:val="000000"/>
          <w:sz w:val="28"/>
          <w:szCs w:val="28"/>
        </w:rPr>
        <w:t>2</w:t>
      </w:r>
      <w:r>
        <w:rPr>
          <w:color w:val="000000"/>
          <w:sz w:val="28"/>
          <w:szCs w:val="28"/>
        </w:rPr>
        <w:t xml:space="preserve">. </w:t>
      </w:r>
      <w:r w:rsidR="00683089" w:rsidRPr="00C14CA5">
        <w:rPr>
          <w:color w:val="000000"/>
          <w:sz w:val="28"/>
          <w:szCs w:val="28"/>
        </w:rPr>
        <w:t xml:space="preserve">Результат оказанных услуг должен обеспечивать непрерывность и безопасность производственных процессов. </w:t>
      </w:r>
    </w:p>
    <w:p w14:paraId="1EC9E122" w14:textId="77777777" w:rsidR="000F0C3A" w:rsidRPr="00C14CA5" w:rsidRDefault="0056022B" w:rsidP="0056022B">
      <w:pPr>
        <w:pStyle w:val="ConsPlusNormal"/>
        <w:spacing w:before="240" w:after="240"/>
        <w:ind w:left="629" w:firstLine="0"/>
        <w:rPr>
          <w:rFonts w:ascii="Times New Roman" w:hAnsi="Times New Roman" w:cs="Times New Roman"/>
          <w:b/>
          <w:sz w:val="28"/>
          <w:szCs w:val="28"/>
        </w:rPr>
      </w:pPr>
      <w:r>
        <w:rPr>
          <w:rFonts w:ascii="Times New Roman" w:hAnsi="Times New Roman" w:cs="Times New Roman"/>
          <w:b/>
          <w:sz w:val="28"/>
          <w:szCs w:val="28"/>
        </w:rPr>
        <w:t xml:space="preserve">6.2. </w:t>
      </w:r>
      <w:r w:rsidR="000F0C3A" w:rsidRPr="00C14CA5">
        <w:rPr>
          <w:rFonts w:ascii="Times New Roman" w:hAnsi="Times New Roman" w:cs="Times New Roman"/>
          <w:b/>
          <w:sz w:val="28"/>
          <w:szCs w:val="28"/>
        </w:rPr>
        <w:t>Условия оказания услуг</w:t>
      </w:r>
    </w:p>
    <w:p w14:paraId="41CE93EB" w14:textId="00E4881E" w:rsidR="000F0C3A" w:rsidRDefault="0056022B" w:rsidP="00C14CA5">
      <w:pPr>
        <w:pStyle w:val="ConsPlusNormal"/>
        <w:ind w:firstLine="630"/>
        <w:jc w:val="both"/>
        <w:rPr>
          <w:rFonts w:ascii="Times New Roman" w:hAnsi="Times New Roman" w:cs="Times New Roman"/>
          <w:sz w:val="28"/>
          <w:szCs w:val="28"/>
        </w:rPr>
      </w:pPr>
      <w:r>
        <w:rPr>
          <w:rFonts w:ascii="Times New Roman" w:hAnsi="Times New Roman" w:cs="Times New Roman"/>
          <w:sz w:val="28"/>
          <w:szCs w:val="28"/>
        </w:rPr>
        <w:t xml:space="preserve">6.2.1. </w:t>
      </w:r>
      <w:r w:rsidR="00207484" w:rsidRPr="00C14CA5">
        <w:rPr>
          <w:rFonts w:ascii="Times New Roman" w:hAnsi="Times New Roman" w:cs="Times New Roman"/>
          <w:sz w:val="28"/>
          <w:szCs w:val="28"/>
        </w:rPr>
        <w:t xml:space="preserve">Услуги должны быть оказаны </w:t>
      </w:r>
      <w:r>
        <w:rPr>
          <w:rFonts w:ascii="Times New Roman" w:hAnsi="Times New Roman" w:cs="Times New Roman"/>
          <w:sz w:val="28"/>
          <w:szCs w:val="28"/>
        </w:rPr>
        <w:t>в помещениях З</w:t>
      </w:r>
      <w:r w:rsidR="0094661D" w:rsidRPr="00C14CA5">
        <w:rPr>
          <w:rFonts w:ascii="Times New Roman" w:hAnsi="Times New Roman" w:cs="Times New Roman"/>
          <w:sz w:val="28"/>
          <w:szCs w:val="28"/>
        </w:rPr>
        <w:t>аказчика</w:t>
      </w:r>
      <w:r w:rsidR="00207484" w:rsidRPr="00C14CA5">
        <w:rPr>
          <w:rFonts w:ascii="Times New Roman" w:hAnsi="Times New Roman" w:cs="Times New Roman"/>
          <w:sz w:val="28"/>
          <w:szCs w:val="28"/>
        </w:rPr>
        <w:t xml:space="preserve">, по месту нахождения </w:t>
      </w:r>
      <w:r w:rsidR="00CA4651">
        <w:rPr>
          <w:rFonts w:ascii="Times New Roman" w:hAnsi="Times New Roman" w:cs="Times New Roman"/>
          <w:sz w:val="28"/>
          <w:szCs w:val="28"/>
        </w:rPr>
        <w:t>штемпелевальных машин, с</w:t>
      </w:r>
      <w:r w:rsidR="00202085">
        <w:rPr>
          <w:rFonts w:ascii="Times New Roman" w:hAnsi="Times New Roman" w:cs="Times New Roman"/>
          <w:sz w:val="28"/>
          <w:szCs w:val="28"/>
        </w:rPr>
        <w:t>огласно Приложению</w:t>
      </w:r>
      <w:r w:rsidR="008D5B82">
        <w:rPr>
          <w:rFonts w:ascii="Times New Roman" w:hAnsi="Times New Roman" w:cs="Times New Roman"/>
          <w:sz w:val="28"/>
          <w:szCs w:val="28"/>
        </w:rPr>
        <w:t xml:space="preserve"> № </w:t>
      </w:r>
      <w:r w:rsidR="00202085">
        <w:rPr>
          <w:rFonts w:ascii="Times New Roman" w:hAnsi="Times New Roman" w:cs="Times New Roman"/>
          <w:sz w:val="28"/>
          <w:szCs w:val="28"/>
        </w:rPr>
        <w:t>1</w:t>
      </w:r>
      <w:r w:rsidR="00F72F16">
        <w:rPr>
          <w:rFonts w:ascii="Times New Roman" w:hAnsi="Times New Roman" w:cs="Times New Roman"/>
          <w:sz w:val="28"/>
          <w:szCs w:val="28"/>
        </w:rPr>
        <w:t xml:space="preserve">, </w:t>
      </w:r>
      <w:r w:rsidR="00202085">
        <w:rPr>
          <w:rFonts w:ascii="Times New Roman" w:hAnsi="Times New Roman" w:cs="Times New Roman"/>
          <w:sz w:val="28"/>
          <w:szCs w:val="28"/>
        </w:rPr>
        <w:t>в рабочие дни с 08.00 до 17.00, а в пятницу с 08</w:t>
      </w:r>
      <w:r w:rsidR="00202085" w:rsidRPr="00202085">
        <w:rPr>
          <w:rFonts w:ascii="Times New Roman" w:hAnsi="Times New Roman" w:cs="Times New Roman"/>
          <w:sz w:val="28"/>
          <w:szCs w:val="28"/>
        </w:rPr>
        <w:t>.00 до 16.00.</w:t>
      </w:r>
    </w:p>
    <w:p w14:paraId="76E3B724" w14:textId="77777777" w:rsidR="000F0C3A" w:rsidRPr="00C14CA5" w:rsidRDefault="0056022B" w:rsidP="00E07F48">
      <w:pPr>
        <w:pStyle w:val="ConsPlusNormal"/>
        <w:spacing w:before="240" w:after="240"/>
        <w:ind w:firstLine="629"/>
        <w:rPr>
          <w:rFonts w:ascii="Times New Roman" w:hAnsi="Times New Roman" w:cs="Times New Roman"/>
          <w:b/>
          <w:sz w:val="28"/>
          <w:szCs w:val="28"/>
        </w:rPr>
      </w:pPr>
      <w:r>
        <w:rPr>
          <w:rFonts w:ascii="Times New Roman" w:hAnsi="Times New Roman" w:cs="Times New Roman"/>
          <w:b/>
          <w:sz w:val="28"/>
          <w:szCs w:val="28"/>
        </w:rPr>
        <w:t xml:space="preserve">6.3. </w:t>
      </w:r>
      <w:r w:rsidR="000F0C3A" w:rsidRPr="00C14CA5">
        <w:rPr>
          <w:rFonts w:ascii="Times New Roman" w:hAnsi="Times New Roman" w:cs="Times New Roman"/>
          <w:b/>
          <w:sz w:val="28"/>
          <w:szCs w:val="28"/>
        </w:rPr>
        <w:t>Требования к безопасности</w:t>
      </w:r>
    </w:p>
    <w:p w14:paraId="18F5E5C1" w14:textId="29454443" w:rsidR="005C5AC3" w:rsidRPr="005C5AC3" w:rsidRDefault="0056022B" w:rsidP="005C5AC3">
      <w:pPr>
        <w:pStyle w:val="ad"/>
        <w:spacing w:before="120"/>
        <w:ind w:firstLine="629"/>
        <w:jc w:val="both"/>
        <w:rPr>
          <w:color w:val="000000"/>
          <w:sz w:val="28"/>
          <w:szCs w:val="28"/>
        </w:rPr>
      </w:pPr>
      <w:r>
        <w:rPr>
          <w:color w:val="000000"/>
          <w:sz w:val="28"/>
          <w:szCs w:val="28"/>
        </w:rPr>
        <w:t xml:space="preserve">6.3.1. </w:t>
      </w:r>
      <w:r w:rsidR="005C5AC3" w:rsidRPr="005C5AC3">
        <w:rPr>
          <w:color w:val="000000"/>
          <w:sz w:val="28"/>
          <w:szCs w:val="28"/>
        </w:rPr>
        <w:t>Исполнитель должен обеспечить выполнение мероприятий на объекте по охране труда и техники безопасности, пожарной безопасности, охране окружающей среды</w:t>
      </w:r>
      <w:r w:rsidR="00CA4651">
        <w:rPr>
          <w:color w:val="000000"/>
          <w:sz w:val="28"/>
          <w:szCs w:val="28"/>
        </w:rPr>
        <w:t>:</w:t>
      </w:r>
    </w:p>
    <w:p w14:paraId="2C7BD264" w14:textId="77777777" w:rsidR="005C5AC3" w:rsidRPr="005C5AC3" w:rsidRDefault="005C5AC3" w:rsidP="005C5AC3">
      <w:pPr>
        <w:pStyle w:val="ad"/>
        <w:spacing w:before="120"/>
        <w:ind w:firstLine="629"/>
        <w:jc w:val="both"/>
        <w:rPr>
          <w:color w:val="000000"/>
          <w:sz w:val="28"/>
          <w:szCs w:val="28"/>
        </w:rPr>
      </w:pPr>
      <w:r w:rsidRPr="005C5AC3">
        <w:rPr>
          <w:color w:val="000000"/>
          <w:sz w:val="28"/>
          <w:szCs w:val="28"/>
        </w:rPr>
        <w:t xml:space="preserve">- </w:t>
      </w:r>
      <w:r>
        <w:rPr>
          <w:color w:val="000000"/>
          <w:sz w:val="28"/>
          <w:szCs w:val="28"/>
        </w:rPr>
        <w:t xml:space="preserve"> </w:t>
      </w:r>
      <w:r w:rsidRPr="005C5AC3">
        <w:rPr>
          <w:color w:val="000000"/>
          <w:sz w:val="28"/>
          <w:szCs w:val="28"/>
        </w:rPr>
        <w:t>ГОСТ 12.1.003-2014.  Межгосударственный стандарт. Система стандартов безопасности труда.  Шум. Общие требования безопасности;</w:t>
      </w:r>
    </w:p>
    <w:p w14:paraId="164DBBD0" w14:textId="1A5C95F7" w:rsidR="005C2458" w:rsidRPr="00C14CA5" w:rsidRDefault="005C5AC3" w:rsidP="00CA4651">
      <w:pPr>
        <w:pStyle w:val="ad"/>
        <w:spacing w:before="120"/>
        <w:ind w:firstLine="629"/>
        <w:jc w:val="both"/>
        <w:rPr>
          <w:color w:val="000000"/>
          <w:sz w:val="28"/>
          <w:szCs w:val="28"/>
        </w:rPr>
      </w:pPr>
      <w:r w:rsidRPr="005C5AC3">
        <w:rPr>
          <w:color w:val="000000"/>
          <w:sz w:val="28"/>
          <w:szCs w:val="28"/>
        </w:rPr>
        <w:lastRenderedPageBreak/>
        <w:t xml:space="preserve">- </w:t>
      </w:r>
      <w:r>
        <w:rPr>
          <w:color w:val="000000"/>
          <w:sz w:val="28"/>
          <w:szCs w:val="28"/>
        </w:rPr>
        <w:t xml:space="preserve"> </w:t>
      </w:r>
      <w:r w:rsidRPr="005C5AC3">
        <w:rPr>
          <w:color w:val="000000"/>
          <w:sz w:val="28"/>
          <w:szCs w:val="28"/>
        </w:rPr>
        <w:t xml:space="preserve">ГОСТ 12.0.230.1 - 2015. Межгосударственный стандарт. Система стандартов безопасности труда. Системы управления охраной труда. Руководство по применению ГОСТ 12.0.230-2007; </w:t>
      </w:r>
    </w:p>
    <w:p w14:paraId="67CA8BD4" w14:textId="77777777" w:rsidR="000F0C3A" w:rsidRPr="00C14CA5" w:rsidRDefault="00E07F48" w:rsidP="00E07F48">
      <w:pPr>
        <w:pStyle w:val="ConsPlusNormal"/>
        <w:spacing w:before="240" w:after="240"/>
        <w:ind w:firstLine="629"/>
        <w:rPr>
          <w:rFonts w:ascii="Times New Roman" w:hAnsi="Times New Roman" w:cs="Times New Roman"/>
          <w:b/>
          <w:sz w:val="28"/>
          <w:szCs w:val="28"/>
        </w:rPr>
      </w:pPr>
      <w:r>
        <w:rPr>
          <w:rFonts w:ascii="Times New Roman" w:hAnsi="Times New Roman" w:cs="Times New Roman"/>
          <w:b/>
          <w:sz w:val="28"/>
          <w:szCs w:val="28"/>
        </w:rPr>
        <w:t xml:space="preserve">6.4. </w:t>
      </w:r>
      <w:r w:rsidR="000F0C3A" w:rsidRPr="00C14CA5">
        <w:rPr>
          <w:rFonts w:ascii="Times New Roman" w:hAnsi="Times New Roman" w:cs="Times New Roman"/>
          <w:b/>
          <w:sz w:val="28"/>
          <w:szCs w:val="28"/>
        </w:rPr>
        <w:t>Требования к конфиденциальности</w:t>
      </w:r>
    </w:p>
    <w:p w14:paraId="60633A8D" w14:textId="77777777" w:rsidR="00207484" w:rsidRPr="00C14CA5" w:rsidRDefault="00E07F48" w:rsidP="00E07F48">
      <w:pPr>
        <w:pStyle w:val="ad"/>
        <w:spacing w:before="120"/>
        <w:ind w:firstLine="629"/>
        <w:jc w:val="both"/>
        <w:rPr>
          <w:color w:val="000000"/>
          <w:sz w:val="28"/>
          <w:szCs w:val="28"/>
        </w:rPr>
      </w:pPr>
      <w:r>
        <w:rPr>
          <w:color w:val="000000"/>
          <w:sz w:val="28"/>
          <w:szCs w:val="28"/>
        </w:rPr>
        <w:t xml:space="preserve">6.4.1. </w:t>
      </w:r>
      <w:r w:rsidR="00B831E4" w:rsidRPr="00C14CA5">
        <w:rPr>
          <w:color w:val="000000"/>
          <w:sz w:val="28"/>
          <w:szCs w:val="28"/>
        </w:rPr>
        <w:t xml:space="preserve">Стороны </w:t>
      </w:r>
      <w:r w:rsidR="00207484" w:rsidRPr="00C14CA5">
        <w:rPr>
          <w:color w:val="000000"/>
          <w:sz w:val="28"/>
          <w:szCs w:val="28"/>
        </w:rPr>
        <w:t xml:space="preserve">должны </w:t>
      </w:r>
      <w:r w:rsidR="00B831E4" w:rsidRPr="00C14CA5">
        <w:rPr>
          <w:color w:val="000000"/>
          <w:sz w:val="28"/>
          <w:szCs w:val="28"/>
        </w:rPr>
        <w:t>обеспечить конфиденциальность св</w:t>
      </w:r>
      <w:r>
        <w:rPr>
          <w:color w:val="000000"/>
          <w:sz w:val="28"/>
          <w:szCs w:val="28"/>
        </w:rPr>
        <w:t>едений, относящихся к предмету д</w:t>
      </w:r>
      <w:r w:rsidR="00B831E4" w:rsidRPr="00C14CA5">
        <w:rPr>
          <w:color w:val="000000"/>
          <w:sz w:val="28"/>
          <w:szCs w:val="28"/>
        </w:rPr>
        <w:t>оговора, и ставших и</w:t>
      </w:r>
      <w:r>
        <w:rPr>
          <w:color w:val="000000"/>
          <w:sz w:val="28"/>
          <w:szCs w:val="28"/>
        </w:rPr>
        <w:t>м известными в ходе исполнения д</w:t>
      </w:r>
      <w:r w:rsidR="00B831E4" w:rsidRPr="00C14CA5">
        <w:rPr>
          <w:color w:val="000000"/>
          <w:sz w:val="28"/>
          <w:szCs w:val="28"/>
        </w:rPr>
        <w:t xml:space="preserve">оговора. </w:t>
      </w:r>
    </w:p>
    <w:p w14:paraId="59CA1AB3" w14:textId="77777777" w:rsidR="000F0C3A" w:rsidRPr="00972E6A" w:rsidRDefault="00E07F48" w:rsidP="00E07F48">
      <w:pPr>
        <w:pStyle w:val="ad"/>
        <w:spacing w:before="120"/>
        <w:ind w:firstLine="629"/>
        <w:jc w:val="both"/>
        <w:rPr>
          <w:color w:val="000000"/>
          <w:sz w:val="28"/>
          <w:szCs w:val="28"/>
        </w:rPr>
      </w:pPr>
      <w:r>
        <w:rPr>
          <w:color w:val="000000"/>
          <w:sz w:val="28"/>
          <w:szCs w:val="28"/>
        </w:rPr>
        <w:t xml:space="preserve">6.4.2. </w:t>
      </w:r>
      <w:r w:rsidR="00B831E4" w:rsidRPr="00C14CA5">
        <w:rPr>
          <w:color w:val="000000"/>
          <w:sz w:val="28"/>
          <w:szCs w:val="28"/>
        </w:rPr>
        <w:t xml:space="preserve">Если Сторона благодаря исполнению своих обязательств по </w:t>
      </w:r>
      <w:r>
        <w:rPr>
          <w:color w:val="000000"/>
          <w:sz w:val="28"/>
          <w:szCs w:val="28"/>
        </w:rPr>
        <w:t>д</w:t>
      </w:r>
      <w:r w:rsidR="00B831E4" w:rsidRPr="00C14CA5">
        <w:rPr>
          <w:color w:val="000000"/>
          <w:sz w:val="28"/>
          <w:szCs w:val="28"/>
        </w:rPr>
        <w:t xml:space="preserve">оговору получила от другой Стороны информацию о новых решениях и технических знаниях, в том числе не защищаемых законом, а также сведения, в отношении </w:t>
      </w:r>
      <w:r w:rsidR="00B831E4" w:rsidRPr="00972E6A">
        <w:rPr>
          <w:color w:val="000000"/>
          <w:sz w:val="28"/>
          <w:szCs w:val="28"/>
        </w:rPr>
        <w:t>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14:paraId="4DC501D1" w14:textId="1FED5917" w:rsidR="000F0C3A" w:rsidRPr="00972E6A" w:rsidRDefault="005E3C07" w:rsidP="005E3C07">
      <w:pPr>
        <w:pStyle w:val="ConsPlusNormal"/>
        <w:spacing w:before="240" w:after="240"/>
        <w:ind w:left="629" w:firstLine="0"/>
        <w:jc w:val="both"/>
        <w:rPr>
          <w:rFonts w:ascii="Times New Roman" w:hAnsi="Times New Roman" w:cs="Times New Roman"/>
          <w:b/>
          <w:sz w:val="28"/>
          <w:szCs w:val="28"/>
        </w:rPr>
      </w:pPr>
      <w:r w:rsidRPr="00972E6A">
        <w:rPr>
          <w:rFonts w:ascii="Times New Roman" w:hAnsi="Times New Roman" w:cs="Times New Roman"/>
          <w:b/>
          <w:sz w:val="28"/>
          <w:szCs w:val="28"/>
        </w:rPr>
        <w:t xml:space="preserve">6.5. </w:t>
      </w:r>
      <w:r w:rsidR="00CA4651">
        <w:rPr>
          <w:rFonts w:ascii="Times New Roman" w:hAnsi="Times New Roman" w:cs="Times New Roman"/>
          <w:b/>
          <w:sz w:val="28"/>
          <w:szCs w:val="28"/>
        </w:rPr>
        <w:t>Условия сдачи-приемки услуг</w:t>
      </w:r>
    </w:p>
    <w:p w14:paraId="19E38612" w14:textId="77777777" w:rsidR="00940DDE" w:rsidRPr="00972E6A" w:rsidRDefault="00940DDE" w:rsidP="005E3C07">
      <w:pPr>
        <w:pStyle w:val="ad"/>
        <w:spacing w:before="120"/>
        <w:ind w:firstLine="629"/>
        <w:jc w:val="both"/>
        <w:rPr>
          <w:color w:val="000000"/>
          <w:sz w:val="28"/>
          <w:szCs w:val="28"/>
        </w:rPr>
      </w:pPr>
      <w:r w:rsidRPr="00972E6A">
        <w:rPr>
          <w:color w:val="000000"/>
          <w:sz w:val="28"/>
          <w:szCs w:val="28"/>
        </w:rPr>
        <w:t>6.5.1. Отчетный период – календарный месяц.</w:t>
      </w:r>
    </w:p>
    <w:p w14:paraId="489B1D88" w14:textId="77777777" w:rsidR="000F0C3A" w:rsidRPr="00972E6A" w:rsidRDefault="00940DDE" w:rsidP="005E3C07">
      <w:pPr>
        <w:pStyle w:val="ad"/>
        <w:spacing w:before="120"/>
        <w:ind w:firstLine="629"/>
        <w:jc w:val="both"/>
        <w:rPr>
          <w:color w:val="000000"/>
          <w:sz w:val="28"/>
          <w:szCs w:val="28"/>
        </w:rPr>
      </w:pPr>
      <w:r w:rsidRPr="00972E6A">
        <w:rPr>
          <w:color w:val="000000"/>
          <w:sz w:val="28"/>
          <w:szCs w:val="28"/>
        </w:rPr>
        <w:t>6.5.2</w:t>
      </w:r>
      <w:r w:rsidR="005E3C07" w:rsidRPr="00972E6A">
        <w:rPr>
          <w:color w:val="000000"/>
          <w:sz w:val="28"/>
          <w:szCs w:val="28"/>
        </w:rPr>
        <w:t xml:space="preserve">. </w:t>
      </w:r>
      <w:r w:rsidR="00550EE6" w:rsidRPr="00972E6A">
        <w:rPr>
          <w:color w:val="000000"/>
          <w:sz w:val="28"/>
          <w:szCs w:val="28"/>
        </w:rPr>
        <w:t>Приемка Услуг осуществляется Заказч</w:t>
      </w:r>
      <w:r w:rsidR="005E3C07" w:rsidRPr="00972E6A">
        <w:rPr>
          <w:color w:val="000000"/>
          <w:sz w:val="28"/>
          <w:szCs w:val="28"/>
        </w:rPr>
        <w:t>иком в соответствии с условиями д</w:t>
      </w:r>
      <w:r w:rsidR="00550EE6" w:rsidRPr="00972E6A">
        <w:rPr>
          <w:color w:val="000000"/>
          <w:sz w:val="28"/>
          <w:szCs w:val="28"/>
        </w:rPr>
        <w:t>оговора в течение 1</w:t>
      </w:r>
      <w:r w:rsidR="006A4B47">
        <w:rPr>
          <w:color w:val="000000"/>
          <w:sz w:val="28"/>
          <w:szCs w:val="28"/>
        </w:rPr>
        <w:t>5 (пятнадцати</w:t>
      </w:r>
      <w:r w:rsidR="00550EE6" w:rsidRPr="00972E6A">
        <w:rPr>
          <w:color w:val="000000"/>
          <w:sz w:val="28"/>
          <w:szCs w:val="28"/>
        </w:rPr>
        <w:t xml:space="preserve">) рабочих дней с момента окончания </w:t>
      </w:r>
      <w:r w:rsidR="004F1011" w:rsidRPr="00972E6A">
        <w:rPr>
          <w:color w:val="000000"/>
          <w:sz w:val="28"/>
          <w:szCs w:val="28"/>
        </w:rPr>
        <w:t xml:space="preserve">отчетного периода </w:t>
      </w:r>
      <w:r w:rsidR="00550EE6" w:rsidRPr="00972E6A">
        <w:rPr>
          <w:color w:val="000000"/>
          <w:sz w:val="28"/>
          <w:szCs w:val="28"/>
        </w:rPr>
        <w:t xml:space="preserve">и представления Заказчику </w:t>
      </w:r>
      <w:r w:rsidR="005E3C07" w:rsidRPr="00972E6A">
        <w:rPr>
          <w:color w:val="000000"/>
          <w:sz w:val="28"/>
          <w:szCs w:val="28"/>
        </w:rPr>
        <w:t>А</w:t>
      </w:r>
      <w:r w:rsidR="00550EE6" w:rsidRPr="00972E6A">
        <w:rPr>
          <w:color w:val="000000"/>
          <w:sz w:val="28"/>
          <w:szCs w:val="28"/>
        </w:rPr>
        <w:t>кта сдачи-приемки оказанных Услуг.</w:t>
      </w:r>
    </w:p>
    <w:p w14:paraId="01C8BEB4" w14:textId="77777777" w:rsidR="00550EE6" w:rsidRPr="00972E6A" w:rsidRDefault="005E3C07" w:rsidP="005E3C07">
      <w:pPr>
        <w:autoSpaceDE w:val="0"/>
        <w:autoSpaceDN w:val="0"/>
        <w:adjustRightInd w:val="0"/>
        <w:spacing w:before="120" w:after="0" w:line="240" w:lineRule="auto"/>
        <w:ind w:right="140" w:firstLine="629"/>
        <w:jc w:val="both"/>
        <w:rPr>
          <w:rFonts w:ascii="Times New Roman" w:eastAsia="Times New Roman" w:hAnsi="Times New Roman"/>
          <w:color w:val="000000"/>
          <w:sz w:val="28"/>
          <w:szCs w:val="28"/>
          <w:lang w:eastAsia="ru-RU"/>
        </w:rPr>
      </w:pPr>
      <w:r w:rsidRPr="00972E6A">
        <w:rPr>
          <w:rFonts w:ascii="Times New Roman" w:eastAsia="Times New Roman" w:hAnsi="Times New Roman"/>
          <w:color w:val="000000"/>
          <w:sz w:val="28"/>
          <w:szCs w:val="28"/>
          <w:lang w:eastAsia="ru-RU"/>
        </w:rPr>
        <w:t>6</w:t>
      </w:r>
      <w:r w:rsidRPr="000F2269">
        <w:rPr>
          <w:rFonts w:ascii="Times New Roman" w:eastAsia="Times New Roman" w:hAnsi="Times New Roman"/>
          <w:color w:val="000000"/>
          <w:sz w:val="28"/>
          <w:szCs w:val="28"/>
          <w:lang w:eastAsia="ru-RU"/>
        </w:rPr>
        <w:t>.5.</w:t>
      </w:r>
      <w:r w:rsidR="0097123A" w:rsidRPr="000F2269">
        <w:rPr>
          <w:rFonts w:ascii="Times New Roman" w:eastAsia="Times New Roman" w:hAnsi="Times New Roman"/>
          <w:color w:val="000000"/>
          <w:sz w:val="28"/>
          <w:szCs w:val="28"/>
          <w:lang w:eastAsia="ru-RU"/>
        </w:rPr>
        <w:t>3</w:t>
      </w:r>
      <w:r w:rsidRPr="000F2269">
        <w:rPr>
          <w:rFonts w:ascii="Times New Roman" w:eastAsia="Times New Roman" w:hAnsi="Times New Roman"/>
          <w:color w:val="000000"/>
          <w:sz w:val="28"/>
          <w:szCs w:val="28"/>
          <w:lang w:eastAsia="ru-RU"/>
        </w:rPr>
        <w:t xml:space="preserve">. </w:t>
      </w:r>
      <w:r w:rsidR="00550EE6" w:rsidRPr="000F2269">
        <w:rPr>
          <w:rFonts w:ascii="Times New Roman" w:eastAsia="Times New Roman" w:hAnsi="Times New Roman"/>
          <w:color w:val="000000"/>
          <w:sz w:val="28"/>
          <w:szCs w:val="28"/>
          <w:lang w:eastAsia="ru-RU"/>
        </w:rPr>
        <w:t>При</w:t>
      </w:r>
      <w:r w:rsidR="00550EE6" w:rsidRPr="00972E6A">
        <w:rPr>
          <w:rFonts w:ascii="Times New Roman" w:eastAsia="Times New Roman" w:hAnsi="Times New Roman"/>
          <w:color w:val="000000"/>
          <w:sz w:val="28"/>
          <w:szCs w:val="28"/>
          <w:lang w:eastAsia="ru-RU"/>
        </w:rPr>
        <w:t xml:space="preserve"> отсутствии у Заказчика претензий к оказанным Услугам Заказчик подписывает Акт сдачи-приемки оказанных Услуг и направляет Исполнителю нарочно или письмом.</w:t>
      </w:r>
    </w:p>
    <w:p w14:paraId="0D48C022" w14:textId="77777777" w:rsidR="000F0C3A" w:rsidRPr="00972E6A" w:rsidRDefault="005E3C07" w:rsidP="005E3C07">
      <w:pPr>
        <w:pStyle w:val="ConsPlusNormal"/>
        <w:keepNext/>
        <w:widowControl/>
        <w:spacing w:before="240" w:after="240"/>
        <w:ind w:firstLine="709"/>
        <w:jc w:val="both"/>
        <w:rPr>
          <w:rFonts w:ascii="Times New Roman" w:hAnsi="Times New Roman" w:cs="Times New Roman"/>
          <w:b/>
          <w:sz w:val="28"/>
          <w:szCs w:val="28"/>
        </w:rPr>
      </w:pPr>
      <w:r w:rsidRPr="00972E6A">
        <w:rPr>
          <w:rFonts w:ascii="Times New Roman" w:hAnsi="Times New Roman" w:cs="Times New Roman"/>
          <w:b/>
          <w:sz w:val="28"/>
          <w:szCs w:val="28"/>
        </w:rPr>
        <w:t xml:space="preserve">6.6. </w:t>
      </w:r>
      <w:r w:rsidR="000F0C3A" w:rsidRPr="00972E6A">
        <w:rPr>
          <w:rFonts w:ascii="Times New Roman" w:hAnsi="Times New Roman" w:cs="Times New Roman"/>
          <w:b/>
          <w:sz w:val="28"/>
          <w:szCs w:val="28"/>
        </w:rPr>
        <w:t>Требования по передаче заказчику закупки технических и иных документов (оформление результатов оказанных услуг)</w:t>
      </w:r>
    </w:p>
    <w:p w14:paraId="3AFF896F" w14:textId="77777777" w:rsidR="004F1011" w:rsidRPr="00972E6A" w:rsidRDefault="005E3C07" w:rsidP="005E3C07">
      <w:pPr>
        <w:pStyle w:val="a3"/>
        <w:tabs>
          <w:tab w:val="left" w:pos="0"/>
        </w:tabs>
        <w:spacing w:after="0" w:line="240" w:lineRule="auto"/>
        <w:ind w:left="0" w:right="142" w:firstLine="709"/>
        <w:jc w:val="both"/>
        <w:rPr>
          <w:rFonts w:ascii="Times New Roman" w:eastAsia="Times New Roman" w:hAnsi="Times New Roman"/>
          <w:color w:val="000000"/>
          <w:sz w:val="28"/>
          <w:szCs w:val="28"/>
          <w:lang w:eastAsia="ru-RU"/>
        </w:rPr>
      </w:pPr>
      <w:r w:rsidRPr="00972E6A">
        <w:rPr>
          <w:rFonts w:ascii="Times New Roman" w:eastAsia="Times New Roman" w:hAnsi="Times New Roman"/>
          <w:color w:val="000000"/>
          <w:sz w:val="28"/>
          <w:szCs w:val="28"/>
          <w:lang w:eastAsia="ru-RU"/>
        </w:rPr>
        <w:t xml:space="preserve">6.6.1. </w:t>
      </w:r>
      <w:r w:rsidR="00E22702" w:rsidRPr="00972E6A">
        <w:rPr>
          <w:rFonts w:ascii="Times New Roman" w:eastAsia="Times New Roman" w:hAnsi="Times New Roman"/>
          <w:color w:val="000000"/>
          <w:sz w:val="28"/>
          <w:szCs w:val="28"/>
          <w:lang w:eastAsia="ru-RU"/>
        </w:rPr>
        <w:t>Исполнитель в течение 3</w:t>
      </w:r>
      <w:r w:rsidR="00940DDE" w:rsidRPr="00972E6A">
        <w:rPr>
          <w:rFonts w:ascii="Times New Roman" w:eastAsia="Times New Roman" w:hAnsi="Times New Roman"/>
          <w:color w:val="000000"/>
          <w:sz w:val="28"/>
          <w:szCs w:val="28"/>
          <w:lang w:eastAsia="ru-RU"/>
        </w:rPr>
        <w:t xml:space="preserve"> (трех</w:t>
      </w:r>
      <w:r w:rsidR="004539DA" w:rsidRPr="00972E6A">
        <w:rPr>
          <w:rFonts w:ascii="Times New Roman" w:eastAsia="Times New Roman" w:hAnsi="Times New Roman"/>
          <w:color w:val="000000"/>
          <w:sz w:val="28"/>
          <w:szCs w:val="28"/>
          <w:lang w:eastAsia="ru-RU"/>
        </w:rPr>
        <w:t xml:space="preserve">) </w:t>
      </w:r>
      <w:r w:rsidR="00E22702" w:rsidRPr="00972E6A">
        <w:rPr>
          <w:rFonts w:ascii="Times New Roman" w:eastAsia="Times New Roman" w:hAnsi="Times New Roman"/>
          <w:color w:val="000000"/>
          <w:sz w:val="28"/>
          <w:szCs w:val="28"/>
          <w:lang w:eastAsia="ru-RU"/>
        </w:rPr>
        <w:t xml:space="preserve">дней с даты окончания </w:t>
      </w:r>
      <w:r w:rsidR="00940DDE" w:rsidRPr="00972E6A">
        <w:rPr>
          <w:rFonts w:ascii="Times New Roman" w:eastAsia="Times New Roman" w:hAnsi="Times New Roman"/>
          <w:color w:val="000000"/>
          <w:sz w:val="28"/>
          <w:szCs w:val="28"/>
          <w:lang w:eastAsia="ru-RU"/>
        </w:rPr>
        <w:t xml:space="preserve">отчетного периода </w:t>
      </w:r>
      <w:r w:rsidR="00E22702" w:rsidRPr="00972E6A">
        <w:rPr>
          <w:rFonts w:ascii="Times New Roman" w:eastAsia="Times New Roman" w:hAnsi="Times New Roman"/>
          <w:color w:val="000000"/>
          <w:sz w:val="28"/>
          <w:szCs w:val="28"/>
          <w:lang w:eastAsia="ru-RU"/>
        </w:rPr>
        <w:t xml:space="preserve">направляет представителю Заказчика </w:t>
      </w:r>
      <w:r w:rsidR="004F1011" w:rsidRPr="00972E6A">
        <w:rPr>
          <w:rFonts w:ascii="Times New Roman" w:eastAsia="Times New Roman" w:hAnsi="Times New Roman"/>
          <w:color w:val="000000"/>
          <w:sz w:val="28"/>
          <w:szCs w:val="28"/>
          <w:lang w:eastAsia="ru-RU"/>
        </w:rPr>
        <w:t>следующие документы:</w:t>
      </w:r>
    </w:p>
    <w:p w14:paraId="784830D1" w14:textId="77777777" w:rsidR="00E22702" w:rsidRPr="00972E6A" w:rsidRDefault="00E22702" w:rsidP="00E713FC">
      <w:pPr>
        <w:pStyle w:val="a3"/>
        <w:numPr>
          <w:ilvl w:val="0"/>
          <w:numId w:val="2"/>
        </w:numPr>
        <w:tabs>
          <w:tab w:val="left" w:pos="0"/>
          <w:tab w:val="left" w:pos="993"/>
        </w:tabs>
        <w:spacing w:after="0" w:line="240" w:lineRule="auto"/>
        <w:ind w:left="0" w:right="142" w:firstLine="709"/>
        <w:jc w:val="both"/>
        <w:rPr>
          <w:rFonts w:ascii="Times New Roman" w:eastAsia="Times New Roman" w:hAnsi="Times New Roman"/>
          <w:color w:val="000000"/>
          <w:sz w:val="28"/>
          <w:szCs w:val="28"/>
          <w:lang w:eastAsia="ru-RU"/>
        </w:rPr>
      </w:pPr>
      <w:r w:rsidRPr="00972E6A">
        <w:rPr>
          <w:rFonts w:ascii="Times New Roman" w:eastAsia="Times New Roman" w:hAnsi="Times New Roman"/>
          <w:color w:val="000000"/>
          <w:sz w:val="28"/>
          <w:szCs w:val="28"/>
          <w:lang w:eastAsia="ru-RU"/>
        </w:rPr>
        <w:t>подписанный в двух экземплярах Ак</w:t>
      </w:r>
      <w:r w:rsidR="004F1011" w:rsidRPr="00972E6A">
        <w:rPr>
          <w:rFonts w:ascii="Times New Roman" w:eastAsia="Times New Roman" w:hAnsi="Times New Roman"/>
          <w:color w:val="000000"/>
          <w:sz w:val="28"/>
          <w:szCs w:val="28"/>
          <w:lang w:eastAsia="ru-RU"/>
        </w:rPr>
        <w:t>т сдачи-приемки оказанных Услуг;</w:t>
      </w:r>
    </w:p>
    <w:p w14:paraId="0485BA1D" w14:textId="77777777" w:rsidR="004F1011" w:rsidRPr="00972E6A" w:rsidRDefault="004F1011" w:rsidP="00E713FC">
      <w:pPr>
        <w:pStyle w:val="a3"/>
        <w:numPr>
          <w:ilvl w:val="0"/>
          <w:numId w:val="2"/>
        </w:numPr>
        <w:tabs>
          <w:tab w:val="left" w:pos="0"/>
          <w:tab w:val="left" w:pos="993"/>
        </w:tabs>
        <w:spacing w:after="0" w:line="240" w:lineRule="auto"/>
        <w:ind w:left="0" w:right="142" w:firstLine="709"/>
        <w:jc w:val="both"/>
        <w:rPr>
          <w:rFonts w:ascii="Times New Roman" w:eastAsia="Times New Roman" w:hAnsi="Times New Roman"/>
          <w:color w:val="000000"/>
          <w:sz w:val="28"/>
          <w:szCs w:val="28"/>
          <w:lang w:eastAsia="ru-RU"/>
        </w:rPr>
      </w:pPr>
      <w:r w:rsidRPr="00972E6A">
        <w:rPr>
          <w:rFonts w:ascii="Times New Roman" w:eastAsia="Times New Roman" w:hAnsi="Times New Roman"/>
          <w:color w:val="000000"/>
          <w:sz w:val="28"/>
          <w:szCs w:val="28"/>
          <w:lang w:eastAsia="ru-RU"/>
        </w:rPr>
        <w:t>счет;</w:t>
      </w:r>
    </w:p>
    <w:p w14:paraId="1941AB80" w14:textId="77777777" w:rsidR="004F1011" w:rsidRPr="00972E6A" w:rsidRDefault="004F1011" w:rsidP="00E713FC">
      <w:pPr>
        <w:pStyle w:val="a3"/>
        <w:numPr>
          <w:ilvl w:val="0"/>
          <w:numId w:val="2"/>
        </w:numPr>
        <w:tabs>
          <w:tab w:val="left" w:pos="0"/>
          <w:tab w:val="left" w:pos="993"/>
        </w:tabs>
        <w:spacing w:after="0" w:line="240" w:lineRule="auto"/>
        <w:ind w:left="0" w:right="142" w:firstLine="709"/>
        <w:jc w:val="both"/>
        <w:rPr>
          <w:rFonts w:ascii="Times New Roman" w:eastAsia="Times New Roman" w:hAnsi="Times New Roman"/>
          <w:i/>
          <w:color w:val="000000"/>
          <w:sz w:val="28"/>
          <w:szCs w:val="28"/>
          <w:lang w:eastAsia="ru-RU"/>
        </w:rPr>
      </w:pPr>
      <w:r w:rsidRPr="00972E6A">
        <w:rPr>
          <w:rFonts w:ascii="Times New Roman" w:eastAsia="Times New Roman" w:hAnsi="Times New Roman"/>
          <w:color w:val="000000"/>
          <w:sz w:val="28"/>
          <w:szCs w:val="28"/>
          <w:lang w:eastAsia="ru-RU"/>
        </w:rPr>
        <w:t xml:space="preserve">счет-фактуру </w:t>
      </w:r>
      <w:r w:rsidRPr="00972E6A">
        <w:rPr>
          <w:rFonts w:ascii="Times New Roman" w:eastAsia="Times New Roman" w:hAnsi="Times New Roman"/>
          <w:i/>
          <w:color w:val="000000"/>
          <w:sz w:val="28"/>
          <w:szCs w:val="28"/>
          <w:lang w:eastAsia="ru-RU"/>
        </w:rPr>
        <w:t>(для Исполнителя, применяющего общую систему налогообложения).</w:t>
      </w:r>
    </w:p>
    <w:p w14:paraId="075D137D" w14:textId="77777777" w:rsidR="00DF1E86" w:rsidRDefault="00DF1E86" w:rsidP="005E3C07">
      <w:pPr>
        <w:pStyle w:val="ConsPlusNormal"/>
        <w:spacing w:before="240" w:after="240"/>
        <w:ind w:firstLine="0"/>
        <w:jc w:val="center"/>
        <w:rPr>
          <w:rFonts w:ascii="Times New Roman" w:hAnsi="Times New Roman" w:cs="Times New Roman"/>
          <w:b/>
          <w:sz w:val="28"/>
          <w:szCs w:val="28"/>
        </w:rPr>
      </w:pPr>
    </w:p>
    <w:p w14:paraId="18C1488D" w14:textId="77777777" w:rsidR="00C22D6D" w:rsidRPr="00972E6A" w:rsidRDefault="005E3C07" w:rsidP="005E3C07">
      <w:pPr>
        <w:pStyle w:val="ConsPlusNormal"/>
        <w:spacing w:before="240" w:after="240"/>
        <w:ind w:firstLine="0"/>
        <w:jc w:val="center"/>
        <w:rPr>
          <w:rFonts w:ascii="Times New Roman" w:hAnsi="Times New Roman" w:cs="Times New Roman"/>
          <w:b/>
          <w:sz w:val="28"/>
          <w:szCs w:val="28"/>
        </w:rPr>
      </w:pPr>
      <w:r w:rsidRPr="00972E6A">
        <w:rPr>
          <w:rFonts w:ascii="Times New Roman" w:hAnsi="Times New Roman" w:cs="Times New Roman"/>
          <w:b/>
          <w:sz w:val="28"/>
          <w:szCs w:val="28"/>
        </w:rPr>
        <w:t xml:space="preserve">7. </w:t>
      </w:r>
      <w:r w:rsidR="00C22D6D" w:rsidRPr="00972E6A">
        <w:rPr>
          <w:rFonts w:ascii="Times New Roman" w:hAnsi="Times New Roman" w:cs="Times New Roman"/>
          <w:b/>
          <w:sz w:val="28"/>
          <w:szCs w:val="28"/>
        </w:rPr>
        <w:t>ТРЕБОВАНИЯ К ГАРАНТИЙНЫМ ОБЯЗАТЕЛЬСТВАМ ОКАЗЫВАЕМЫХ УСЛУГ</w:t>
      </w:r>
    </w:p>
    <w:p w14:paraId="4A090E28" w14:textId="77777777" w:rsidR="006B10DE" w:rsidRPr="00C14CA5" w:rsidRDefault="00617605" w:rsidP="005E3C07">
      <w:pPr>
        <w:pStyle w:val="ad"/>
        <w:ind w:left="28" w:firstLine="681"/>
        <w:jc w:val="both"/>
        <w:rPr>
          <w:color w:val="000000"/>
          <w:sz w:val="28"/>
          <w:szCs w:val="28"/>
        </w:rPr>
      </w:pPr>
      <w:r w:rsidRPr="00972E6A">
        <w:rPr>
          <w:color w:val="000000"/>
          <w:sz w:val="28"/>
          <w:szCs w:val="28"/>
        </w:rPr>
        <w:t>7</w:t>
      </w:r>
      <w:r w:rsidR="006B10DE" w:rsidRPr="00972E6A">
        <w:rPr>
          <w:color w:val="000000"/>
          <w:sz w:val="28"/>
          <w:szCs w:val="28"/>
        </w:rPr>
        <w:t>.1. Гарантийный срок на результаты оказанных Услуг</w:t>
      </w:r>
      <w:r w:rsidR="006B10DE" w:rsidRPr="00C14CA5">
        <w:rPr>
          <w:color w:val="000000"/>
          <w:sz w:val="28"/>
          <w:szCs w:val="28"/>
        </w:rPr>
        <w:t xml:space="preserve"> должен составлять:</w:t>
      </w:r>
    </w:p>
    <w:p w14:paraId="5870F291" w14:textId="05C709BB" w:rsidR="006B10DE" w:rsidRPr="00C14CA5" w:rsidRDefault="006B10DE" w:rsidP="00E713FC">
      <w:pPr>
        <w:pStyle w:val="ad"/>
        <w:numPr>
          <w:ilvl w:val="0"/>
          <w:numId w:val="1"/>
        </w:numPr>
        <w:tabs>
          <w:tab w:val="left" w:pos="993"/>
        </w:tabs>
        <w:ind w:left="0" w:firstLine="709"/>
        <w:jc w:val="both"/>
        <w:rPr>
          <w:color w:val="000000"/>
          <w:sz w:val="28"/>
          <w:szCs w:val="28"/>
        </w:rPr>
      </w:pPr>
      <w:r w:rsidRPr="00C14CA5">
        <w:rPr>
          <w:color w:val="000000"/>
          <w:sz w:val="28"/>
          <w:szCs w:val="28"/>
        </w:rPr>
        <w:t>на новые детали, узлы и агрегаты, установленные на</w:t>
      </w:r>
      <w:r w:rsidR="00A40EAF">
        <w:rPr>
          <w:color w:val="000000"/>
          <w:sz w:val="28"/>
          <w:szCs w:val="28"/>
        </w:rPr>
        <w:t xml:space="preserve"> штемпелевальные машины</w:t>
      </w:r>
      <w:r w:rsidR="00D75FEF">
        <w:rPr>
          <w:color w:val="000000"/>
          <w:sz w:val="28"/>
          <w:szCs w:val="28"/>
        </w:rPr>
        <w:t>,</w:t>
      </w:r>
      <w:r w:rsidR="00DF1E86">
        <w:rPr>
          <w:color w:val="000000"/>
          <w:sz w:val="28"/>
          <w:szCs w:val="28"/>
        </w:rPr>
        <w:t xml:space="preserve"> </w:t>
      </w:r>
      <w:r w:rsidRPr="00C14CA5">
        <w:rPr>
          <w:color w:val="000000"/>
          <w:sz w:val="28"/>
          <w:szCs w:val="28"/>
        </w:rPr>
        <w:t>взамен вышедших из строя – срок, установленный заводами-изготовителями, но не менее 12 (двенадцати) месяцев;</w:t>
      </w:r>
    </w:p>
    <w:p w14:paraId="00167CF2" w14:textId="77777777" w:rsidR="006B10DE" w:rsidRPr="00C14CA5" w:rsidRDefault="006B10DE" w:rsidP="00E713FC">
      <w:pPr>
        <w:pStyle w:val="ad"/>
        <w:numPr>
          <w:ilvl w:val="0"/>
          <w:numId w:val="1"/>
        </w:numPr>
        <w:tabs>
          <w:tab w:val="left" w:pos="993"/>
        </w:tabs>
        <w:ind w:left="0" w:firstLine="709"/>
        <w:jc w:val="both"/>
        <w:rPr>
          <w:color w:val="000000"/>
          <w:sz w:val="28"/>
          <w:szCs w:val="28"/>
        </w:rPr>
      </w:pPr>
      <w:r w:rsidRPr="00C14CA5">
        <w:rPr>
          <w:color w:val="000000"/>
          <w:sz w:val="28"/>
          <w:szCs w:val="28"/>
        </w:rPr>
        <w:lastRenderedPageBreak/>
        <w:t>на услуги по техническому обслуживанию в течение 1 (одного) месяца;</w:t>
      </w:r>
    </w:p>
    <w:p w14:paraId="79C40256" w14:textId="6172D139" w:rsidR="006B10DE" w:rsidRPr="00C14CA5" w:rsidRDefault="006B10DE" w:rsidP="00E713FC">
      <w:pPr>
        <w:pStyle w:val="ad"/>
        <w:numPr>
          <w:ilvl w:val="0"/>
          <w:numId w:val="1"/>
        </w:numPr>
        <w:tabs>
          <w:tab w:val="left" w:pos="993"/>
        </w:tabs>
        <w:ind w:left="0" w:firstLine="709"/>
        <w:jc w:val="both"/>
        <w:rPr>
          <w:color w:val="000000"/>
          <w:sz w:val="28"/>
          <w:szCs w:val="28"/>
        </w:rPr>
      </w:pPr>
      <w:r w:rsidRPr="00C14CA5">
        <w:rPr>
          <w:color w:val="000000"/>
          <w:sz w:val="28"/>
          <w:szCs w:val="28"/>
        </w:rPr>
        <w:t xml:space="preserve">на </w:t>
      </w:r>
      <w:r w:rsidR="008946B3" w:rsidRPr="00C14CA5">
        <w:rPr>
          <w:color w:val="000000"/>
          <w:sz w:val="28"/>
          <w:szCs w:val="28"/>
        </w:rPr>
        <w:t>услуги</w:t>
      </w:r>
      <w:r w:rsidR="0019200D">
        <w:rPr>
          <w:color w:val="000000"/>
          <w:sz w:val="28"/>
          <w:szCs w:val="28"/>
        </w:rPr>
        <w:t xml:space="preserve"> по ремонту –</w:t>
      </w:r>
      <w:r w:rsidRPr="00C14CA5">
        <w:rPr>
          <w:color w:val="000000"/>
          <w:sz w:val="28"/>
          <w:szCs w:val="28"/>
        </w:rPr>
        <w:t>не менее 6 (шести) месяцев.</w:t>
      </w:r>
    </w:p>
    <w:p w14:paraId="6F9AA6CF" w14:textId="77777777" w:rsidR="006B10DE" w:rsidRPr="00C14CA5" w:rsidRDefault="00617605" w:rsidP="005E3C07">
      <w:pPr>
        <w:pStyle w:val="ad"/>
        <w:spacing w:before="120"/>
        <w:ind w:left="28" w:firstLine="686"/>
        <w:jc w:val="both"/>
        <w:rPr>
          <w:color w:val="000000"/>
          <w:sz w:val="28"/>
          <w:szCs w:val="28"/>
        </w:rPr>
      </w:pPr>
      <w:r w:rsidRPr="00C14CA5">
        <w:rPr>
          <w:color w:val="000000"/>
          <w:sz w:val="28"/>
          <w:szCs w:val="28"/>
        </w:rPr>
        <w:t>7</w:t>
      </w:r>
      <w:r w:rsidR="006B10DE" w:rsidRPr="00C14CA5">
        <w:rPr>
          <w:color w:val="000000"/>
          <w:sz w:val="28"/>
          <w:szCs w:val="28"/>
        </w:rPr>
        <w:t>.2. Гарантийный срок исчисляется со дня подписания Заказчиком и Исполнителем Акта приёма-сдачи оказанных Услуг.</w:t>
      </w:r>
    </w:p>
    <w:p w14:paraId="1AFE4DB6" w14:textId="56EF07FE" w:rsidR="00E65B84" w:rsidRPr="00C14CA5" w:rsidRDefault="00E65B84" w:rsidP="005E3C07">
      <w:pPr>
        <w:pStyle w:val="ad"/>
        <w:spacing w:before="120"/>
        <w:ind w:firstLine="686"/>
        <w:jc w:val="both"/>
        <w:rPr>
          <w:color w:val="000000"/>
          <w:sz w:val="28"/>
          <w:szCs w:val="28"/>
        </w:rPr>
      </w:pPr>
      <w:r w:rsidRPr="00C14CA5">
        <w:rPr>
          <w:color w:val="000000"/>
          <w:sz w:val="28"/>
          <w:szCs w:val="28"/>
        </w:rPr>
        <w:t>7.3. При выявлении в ходе прием</w:t>
      </w:r>
      <w:r w:rsidR="0019200D">
        <w:rPr>
          <w:color w:val="000000"/>
          <w:sz w:val="28"/>
          <w:szCs w:val="28"/>
        </w:rPr>
        <w:t xml:space="preserve">ки </w:t>
      </w:r>
      <w:r w:rsidRPr="00C14CA5">
        <w:rPr>
          <w:color w:val="000000"/>
          <w:sz w:val="28"/>
          <w:szCs w:val="28"/>
        </w:rPr>
        <w:t xml:space="preserve">Услуг недостатков и факта </w:t>
      </w:r>
      <w:r w:rsidR="00122C54" w:rsidRPr="00C14CA5">
        <w:rPr>
          <w:color w:val="000000"/>
          <w:sz w:val="28"/>
          <w:szCs w:val="28"/>
        </w:rPr>
        <w:t>не установления</w:t>
      </w:r>
      <w:r w:rsidRPr="00C14CA5">
        <w:rPr>
          <w:color w:val="000000"/>
          <w:sz w:val="28"/>
          <w:szCs w:val="28"/>
        </w:rPr>
        <w:t xml:space="preserve"> запасных частей Исполнитель обязан их устранить за свой счёт в течение 10 (десяти) рабочих дней.</w:t>
      </w:r>
    </w:p>
    <w:p w14:paraId="28F7F1FF" w14:textId="77777777" w:rsidR="00171907" w:rsidRDefault="005E3C07" w:rsidP="005E3C07">
      <w:pPr>
        <w:pStyle w:val="ad"/>
        <w:spacing w:before="120"/>
        <w:ind w:left="28" w:firstLine="686"/>
        <w:jc w:val="both"/>
        <w:rPr>
          <w:color w:val="000000"/>
          <w:sz w:val="28"/>
          <w:szCs w:val="28"/>
        </w:rPr>
      </w:pPr>
      <w:r>
        <w:rPr>
          <w:color w:val="000000"/>
          <w:sz w:val="28"/>
          <w:szCs w:val="28"/>
        </w:rPr>
        <w:t xml:space="preserve">7.4. </w:t>
      </w:r>
      <w:r w:rsidR="00E65B84" w:rsidRPr="00C14CA5">
        <w:rPr>
          <w:color w:val="000000"/>
          <w:sz w:val="28"/>
          <w:szCs w:val="28"/>
        </w:rPr>
        <w:t>При обнаружении дефектов результата Услуг в период гарантийного срока, возникших по независящим от Заказчика причинам, Исполнитель обязан за свой счет устранить дефекты в течение 10 (десяти) рабочих дней с момента получения письменного уведомления от Заказчика.</w:t>
      </w:r>
    </w:p>
    <w:p w14:paraId="13D0EF18" w14:textId="77777777" w:rsidR="002E2512" w:rsidRDefault="002E2512" w:rsidP="005E3C07">
      <w:pPr>
        <w:pStyle w:val="ad"/>
        <w:spacing w:before="240" w:after="240"/>
        <w:ind w:left="28" w:hanging="28"/>
        <w:jc w:val="center"/>
        <w:rPr>
          <w:b/>
          <w:color w:val="000000"/>
          <w:sz w:val="28"/>
          <w:szCs w:val="28"/>
        </w:rPr>
      </w:pPr>
    </w:p>
    <w:p w14:paraId="517136F2" w14:textId="77777777" w:rsidR="005E3C07" w:rsidRDefault="005E3C07" w:rsidP="005E3C07">
      <w:pPr>
        <w:pStyle w:val="ad"/>
        <w:spacing w:before="240" w:after="240"/>
        <w:ind w:left="28" w:hanging="28"/>
        <w:jc w:val="center"/>
        <w:rPr>
          <w:b/>
          <w:color w:val="000000"/>
          <w:sz w:val="28"/>
          <w:szCs w:val="28"/>
        </w:rPr>
      </w:pPr>
      <w:r w:rsidRPr="005E3C07">
        <w:rPr>
          <w:b/>
          <w:color w:val="000000"/>
          <w:sz w:val="28"/>
          <w:szCs w:val="28"/>
        </w:rPr>
        <w:t>8. СПЕЦИАЛЬНЫЕ ТРЕБОВАНИЯ</w:t>
      </w:r>
    </w:p>
    <w:p w14:paraId="192D1479" w14:textId="77777777" w:rsidR="005E3C07" w:rsidRPr="005E3C07" w:rsidRDefault="005E3C07" w:rsidP="005E3C07">
      <w:pPr>
        <w:pStyle w:val="ad"/>
        <w:spacing w:before="240" w:after="240"/>
        <w:ind w:left="28" w:firstLine="681"/>
        <w:jc w:val="both"/>
        <w:rPr>
          <w:color w:val="000000"/>
          <w:sz w:val="28"/>
          <w:szCs w:val="28"/>
        </w:rPr>
      </w:pPr>
      <w:r w:rsidRPr="005E3C07">
        <w:rPr>
          <w:color w:val="000000"/>
          <w:sz w:val="28"/>
          <w:szCs w:val="28"/>
        </w:rPr>
        <w:t>Не установлены.</w:t>
      </w:r>
    </w:p>
    <w:p w14:paraId="6618CF14" w14:textId="77777777" w:rsidR="008F43DD" w:rsidRDefault="008F43DD" w:rsidP="005E3C07">
      <w:pPr>
        <w:pStyle w:val="ConsPlusNormal"/>
        <w:spacing w:before="240" w:after="240"/>
        <w:ind w:firstLine="0"/>
        <w:jc w:val="center"/>
        <w:rPr>
          <w:rFonts w:ascii="Times New Roman" w:hAnsi="Times New Roman" w:cs="Times New Roman"/>
          <w:b/>
          <w:sz w:val="28"/>
          <w:szCs w:val="28"/>
        </w:rPr>
      </w:pPr>
    </w:p>
    <w:p w14:paraId="5A3DB39B" w14:textId="77777777" w:rsidR="008F43DD" w:rsidRDefault="008F43DD" w:rsidP="005E3C07">
      <w:pPr>
        <w:pStyle w:val="ConsPlusNormal"/>
        <w:spacing w:before="240" w:after="240"/>
        <w:ind w:firstLine="0"/>
        <w:jc w:val="center"/>
        <w:rPr>
          <w:rFonts w:ascii="Times New Roman" w:hAnsi="Times New Roman" w:cs="Times New Roman"/>
          <w:b/>
          <w:sz w:val="28"/>
          <w:szCs w:val="28"/>
        </w:rPr>
      </w:pPr>
    </w:p>
    <w:p w14:paraId="38026DB7" w14:textId="77777777" w:rsidR="008F43DD" w:rsidRDefault="008F43DD" w:rsidP="005E3C07">
      <w:pPr>
        <w:pStyle w:val="ConsPlusNormal"/>
        <w:spacing w:before="240" w:after="240"/>
        <w:ind w:firstLine="0"/>
        <w:jc w:val="center"/>
        <w:rPr>
          <w:rFonts w:ascii="Times New Roman" w:hAnsi="Times New Roman" w:cs="Times New Roman"/>
          <w:b/>
          <w:sz w:val="28"/>
          <w:szCs w:val="28"/>
        </w:rPr>
      </w:pPr>
    </w:p>
    <w:p w14:paraId="7274718F" w14:textId="77777777" w:rsidR="008F43DD" w:rsidRDefault="008F43DD" w:rsidP="005E3C07">
      <w:pPr>
        <w:pStyle w:val="ConsPlusNormal"/>
        <w:spacing w:before="240" w:after="240"/>
        <w:ind w:firstLine="0"/>
        <w:jc w:val="center"/>
        <w:rPr>
          <w:rFonts w:ascii="Times New Roman" w:hAnsi="Times New Roman" w:cs="Times New Roman"/>
          <w:b/>
          <w:sz w:val="28"/>
          <w:szCs w:val="28"/>
        </w:rPr>
      </w:pPr>
    </w:p>
    <w:p w14:paraId="5DD4CA10" w14:textId="77777777" w:rsidR="008F43DD" w:rsidRDefault="008F43DD" w:rsidP="005E3C07">
      <w:pPr>
        <w:pStyle w:val="ConsPlusNormal"/>
        <w:spacing w:before="240" w:after="240"/>
        <w:ind w:firstLine="0"/>
        <w:jc w:val="center"/>
        <w:rPr>
          <w:rFonts w:ascii="Times New Roman" w:hAnsi="Times New Roman" w:cs="Times New Roman"/>
          <w:b/>
          <w:sz w:val="28"/>
          <w:szCs w:val="28"/>
        </w:rPr>
      </w:pPr>
    </w:p>
    <w:p w14:paraId="05AC543C" w14:textId="5BC2DE3E" w:rsidR="00415B8B" w:rsidRPr="00324E50" w:rsidRDefault="005E3C07" w:rsidP="005E3C07">
      <w:pPr>
        <w:pStyle w:val="ConsPlusNormal"/>
        <w:spacing w:before="240" w:after="240"/>
        <w:ind w:firstLine="0"/>
        <w:jc w:val="center"/>
        <w:rPr>
          <w:rFonts w:ascii="Times New Roman" w:hAnsi="Times New Roman" w:cs="Times New Roman"/>
          <w:b/>
          <w:sz w:val="28"/>
          <w:szCs w:val="28"/>
        </w:rPr>
      </w:pPr>
      <w:r>
        <w:rPr>
          <w:rFonts w:ascii="Times New Roman" w:hAnsi="Times New Roman" w:cs="Times New Roman"/>
          <w:b/>
          <w:sz w:val="28"/>
          <w:szCs w:val="28"/>
        </w:rPr>
        <w:t xml:space="preserve">9. </w:t>
      </w:r>
      <w:r w:rsidR="00415B8B" w:rsidRPr="00324E50">
        <w:rPr>
          <w:rFonts w:ascii="Times New Roman" w:hAnsi="Times New Roman" w:cs="Times New Roman"/>
          <w:b/>
          <w:sz w:val="28"/>
          <w:szCs w:val="28"/>
        </w:rPr>
        <w:t>ПЕРЕЧЕНЬ ПРИЛОЖЕНИЙ</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520"/>
        <w:gridCol w:w="2126"/>
      </w:tblGrid>
      <w:tr w:rsidR="00415B8B" w:rsidRPr="00324E50" w14:paraId="41514700" w14:textId="77777777" w:rsidTr="00A40EAF">
        <w:tc>
          <w:tcPr>
            <w:tcW w:w="1418" w:type="dxa"/>
          </w:tcPr>
          <w:p w14:paraId="3F283B91" w14:textId="77777777" w:rsidR="00415B8B" w:rsidRPr="00324E50" w:rsidRDefault="00415B8B" w:rsidP="00415B8B">
            <w:pPr>
              <w:pStyle w:val="ConsPlusNormal"/>
              <w:ind w:firstLine="0"/>
              <w:rPr>
                <w:rFonts w:ascii="Times New Roman" w:hAnsi="Times New Roman" w:cs="Times New Roman"/>
                <w:sz w:val="24"/>
                <w:szCs w:val="24"/>
              </w:rPr>
            </w:pPr>
            <w:r w:rsidRPr="00324E50">
              <w:rPr>
                <w:rFonts w:ascii="Times New Roman" w:hAnsi="Times New Roman" w:cs="Times New Roman"/>
                <w:sz w:val="24"/>
                <w:szCs w:val="24"/>
              </w:rPr>
              <w:t>Номер приложения</w:t>
            </w:r>
          </w:p>
        </w:tc>
        <w:tc>
          <w:tcPr>
            <w:tcW w:w="6520" w:type="dxa"/>
          </w:tcPr>
          <w:p w14:paraId="0582053E" w14:textId="77777777" w:rsidR="00415B8B" w:rsidRPr="00324E50" w:rsidRDefault="00415B8B" w:rsidP="000F0C3A">
            <w:pPr>
              <w:pStyle w:val="ConsPlusNormal"/>
              <w:jc w:val="center"/>
              <w:rPr>
                <w:rFonts w:ascii="Times New Roman" w:hAnsi="Times New Roman" w:cs="Times New Roman"/>
                <w:sz w:val="24"/>
                <w:szCs w:val="24"/>
              </w:rPr>
            </w:pPr>
            <w:r w:rsidRPr="00324E50">
              <w:rPr>
                <w:rFonts w:ascii="Times New Roman" w:hAnsi="Times New Roman" w:cs="Times New Roman"/>
                <w:sz w:val="24"/>
                <w:szCs w:val="24"/>
              </w:rPr>
              <w:t>Наименование приложения</w:t>
            </w:r>
          </w:p>
        </w:tc>
        <w:tc>
          <w:tcPr>
            <w:tcW w:w="2126" w:type="dxa"/>
          </w:tcPr>
          <w:p w14:paraId="680FCDA6" w14:textId="77777777" w:rsidR="00415B8B" w:rsidRPr="00324E50" w:rsidRDefault="00415B8B" w:rsidP="000F0C3A">
            <w:pPr>
              <w:pStyle w:val="ConsPlusNormal"/>
              <w:ind w:firstLine="0"/>
              <w:jc w:val="center"/>
              <w:rPr>
                <w:rFonts w:ascii="Times New Roman" w:hAnsi="Times New Roman" w:cs="Times New Roman"/>
                <w:sz w:val="24"/>
                <w:szCs w:val="24"/>
              </w:rPr>
            </w:pPr>
            <w:r w:rsidRPr="00324E50">
              <w:rPr>
                <w:rFonts w:ascii="Times New Roman" w:hAnsi="Times New Roman" w:cs="Times New Roman"/>
                <w:sz w:val="24"/>
                <w:szCs w:val="24"/>
              </w:rPr>
              <w:t>Номер страницы</w:t>
            </w:r>
          </w:p>
        </w:tc>
      </w:tr>
      <w:tr w:rsidR="00415B8B" w:rsidRPr="00324E50" w14:paraId="1118BC78" w14:textId="77777777" w:rsidTr="00A40EAF">
        <w:tc>
          <w:tcPr>
            <w:tcW w:w="1418" w:type="dxa"/>
            <w:vAlign w:val="center"/>
          </w:tcPr>
          <w:p w14:paraId="661DA1D7" w14:textId="77777777" w:rsidR="00415B8B" w:rsidRPr="00324E50" w:rsidRDefault="00415B8B" w:rsidP="000F0C3A">
            <w:pPr>
              <w:pStyle w:val="ConsPlusNormal"/>
              <w:jc w:val="center"/>
              <w:rPr>
                <w:rFonts w:ascii="Times New Roman" w:hAnsi="Times New Roman" w:cs="Times New Roman"/>
                <w:sz w:val="24"/>
                <w:szCs w:val="24"/>
              </w:rPr>
            </w:pPr>
            <w:r w:rsidRPr="00324E50">
              <w:rPr>
                <w:rFonts w:ascii="Times New Roman" w:hAnsi="Times New Roman" w:cs="Times New Roman"/>
                <w:sz w:val="24"/>
                <w:szCs w:val="24"/>
              </w:rPr>
              <w:t>1</w:t>
            </w:r>
          </w:p>
        </w:tc>
        <w:tc>
          <w:tcPr>
            <w:tcW w:w="6520" w:type="dxa"/>
          </w:tcPr>
          <w:p w14:paraId="5A36290E" w14:textId="1F46AECF" w:rsidR="00415B8B" w:rsidRPr="00A40EAF" w:rsidRDefault="00A40EAF" w:rsidP="00A40EAF">
            <w:pPr>
              <w:spacing w:after="0" w:line="240" w:lineRule="auto"/>
              <w:rPr>
                <w:rFonts w:ascii="Times New Roman" w:eastAsia="Arial Unicode MS" w:hAnsi="Times New Roman"/>
                <w:color w:val="000000"/>
                <w:sz w:val="24"/>
                <w:szCs w:val="28"/>
                <w:lang w:val="ru" w:eastAsia="ru-RU"/>
              </w:rPr>
            </w:pPr>
            <w:r>
              <w:rPr>
                <w:rFonts w:ascii="Times New Roman" w:eastAsia="Arial Unicode MS" w:hAnsi="Times New Roman"/>
                <w:color w:val="000000"/>
                <w:sz w:val="24"/>
                <w:szCs w:val="28"/>
                <w:lang w:val="ru" w:eastAsia="ru-RU"/>
              </w:rPr>
              <w:t>Список ОПС</w:t>
            </w:r>
            <w:r w:rsidR="00DF1E86" w:rsidRPr="00DF1E86">
              <w:rPr>
                <w:rFonts w:ascii="Times New Roman" w:eastAsia="Arial Unicode MS" w:hAnsi="Times New Roman"/>
                <w:color w:val="000000"/>
                <w:sz w:val="24"/>
                <w:szCs w:val="28"/>
                <w:lang w:val="ru" w:eastAsia="ru-RU"/>
              </w:rPr>
              <w:t xml:space="preserve"> с указанием адреса установки </w:t>
            </w:r>
            <w:r>
              <w:rPr>
                <w:rFonts w:ascii="Times New Roman" w:eastAsia="Arial Unicode MS" w:hAnsi="Times New Roman"/>
                <w:color w:val="000000"/>
                <w:sz w:val="24"/>
                <w:szCs w:val="28"/>
                <w:lang w:val="ru" w:eastAsia="ru-RU"/>
              </w:rPr>
              <w:t xml:space="preserve">штемпелевальных машин  </w:t>
            </w:r>
            <w:r w:rsidR="00DF1E86" w:rsidRPr="00DF1E86">
              <w:rPr>
                <w:rFonts w:ascii="Times New Roman" w:eastAsia="Arial Unicode MS" w:hAnsi="Times New Roman"/>
                <w:color w:val="000000"/>
                <w:sz w:val="24"/>
                <w:szCs w:val="28"/>
                <w:lang w:val="ru"/>
              </w:rPr>
              <w:t>УФПС Ниж</w:t>
            </w:r>
            <w:r>
              <w:rPr>
                <w:rFonts w:ascii="Times New Roman" w:eastAsia="Arial Unicode MS" w:hAnsi="Times New Roman"/>
                <w:color w:val="000000"/>
                <w:sz w:val="24"/>
                <w:szCs w:val="28"/>
                <w:lang w:val="ru"/>
              </w:rPr>
              <w:t xml:space="preserve">егородской области, подлежащего </w:t>
            </w:r>
            <w:r w:rsidR="00DF1E86" w:rsidRPr="00DF1E86">
              <w:rPr>
                <w:rFonts w:ascii="Times New Roman" w:eastAsia="Arial Unicode MS" w:hAnsi="Times New Roman"/>
                <w:color w:val="000000"/>
                <w:sz w:val="24"/>
                <w:szCs w:val="28"/>
                <w:lang w:val="ru"/>
              </w:rPr>
              <w:t>техническому обслуживанию и ремонту</w:t>
            </w:r>
          </w:p>
        </w:tc>
        <w:tc>
          <w:tcPr>
            <w:tcW w:w="2126" w:type="dxa"/>
          </w:tcPr>
          <w:p w14:paraId="6AD1E3B0" w14:textId="074C6D51" w:rsidR="00415B8B" w:rsidRPr="00F125C4" w:rsidRDefault="00F125C4" w:rsidP="009D561A">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r>
      <w:tr w:rsidR="005B0F30" w:rsidRPr="00324E50" w14:paraId="42EC0F6D" w14:textId="77777777" w:rsidTr="00A40EAF">
        <w:tc>
          <w:tcPr>
            <w:tcW w:w="1418" w:type="dxa"/>
            <w:vAlign w:val="center"/>
          </w:tcPr>
          <w:p w14:paraId="1A374A5C" w14:textId="608F82FD" w:rsidR="005B0F30" w:rsidRPr="00324E50" w:rsidRDefault="005B0F30" w:rsidP="000F0C3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520" w:type="dxa"/>
          </w:tcPr>
          <w:p w14:paraId="562C74DA" w14:textId="225705E6" w:rsidR="005B0F30" w:rsidRDefault="005B0F30" w:rsidP="00A40EAF">
            <w:pPr>
              <w:spacing w:after="0" w:line="240" w:lineRule="auto"/>
              <w:rPr>
                <w:rFonts w:ascii="Times New Roman" w:eastAsia="Arial Unicode MS" w:hAnsi="Times New Roman"/>
                <w:color w:val="000000"/>
                <w:sz w:val="24"/>
                <w:szCs w:val="28"/>
                <w:lang w:val="ru" w:eastAsia="ru-RU"/>
              </w:rPr>
            </w:pPr>
            <w:r>
              <w:rPr>
                <w:rFonts w:ascii="Times New Roman" w:eastAsia="Arial Unicode MS" w:hAnsi="Times New Roman"/>
                <w:color w:val="000000"/>
                <w:sz w:val="24"/>
                <w:szCs w:val="28"/>
                <w:lang w:val="ru" w:eastAsia="ru-RU"/>
              </w:rPr>
              <w:t>Руководство по эксплуатации Штемпелевальных машин версия 1.1</w:t>
            </w:r>
          </w:p>
        </w:tc>
        <w:tc>
          <w:tcPr>
            <w:tcW w:w="2126" w:type="dxa"/>
          </w:tcPr>
          <w:p w14:paraId="028BA957" w14:textId="16291DC6" w:rsidR="005B0F30" w:rsidRPr="005B0F30" w:rsidRDefault="005B0F30" w:rsidP="005B0F30">
            <w:pPr>
              <w:pStyle w:val="ConsPlusNormal"/>
              <w:ind w:firstLine="0"/>
              <w:jc w:val="center"/>
              <w:rPr>
                <w:rFonts w:ascii="Times New Roman" w:hAnsi="Times New Roman" w:cs="Times New Roman"/>
                <w:sz w:val="24"/>
                <w:szCs w:val="24"/>
                <w:lang w:val="ru"/>
              </w:rPr>
            </w:pPr>
            <w:r>
              <w:rPr>
                <w:rFonts w:ascii="Times New Roman" w:hAnsi="Times New Roman" w:cs="Times New Roman"/>
                <w:sz w:val="24"/>
                <w:szCs w:val="24"/>
                <w:lang w:val="ru"/>
              </w:rPr>
              <w:t>Приложено отдельным файлом</w:t>
            </w:r>
          </w:p>
        </w:tc>
      </w:tr>
    </w:tbl>
    <w:p w14:paraId="4DF3CE86" w14:textId="77777777" w:rsidR="00A40EAF" w:rsidRDefault="00A40EAF" w:rsidP="005E5257">
      <w:pPr>
        <w:spacing w:after="0" w:line="240" w:lineRule="auto"/>
        <w:jc w:val="right"/>
        <w:rPr>
          <w:rFonts w:ascii="Times New Roman" w:eastAsia="Arial Unicode MS" w:hAnsi="Times New Roman"/>
          <w:color w:val="000000"/>
          <w:sz w:val="26"/>
          <w:szCs w:val="26"/>
          <w:lang w:eastAsia="ru-RU"/>
        </w:rPr>
      </w:pPr>
    </w:p>
    <w:p w14:paraId="712C6D77" w14:textId="77777777" w:rsidR="00A40EAF" w:rsidRDefault="00A40EAF" w:rsidP="005E5257">
      <w:pPr>
        <w:spacing w:after="0" w:line="240" w:lineRule="auto"/>
        <w:jc w:val="right"/>
        <w:rPr>
          <w:rFonts w:ascii="Times New Roman" w:eastAsia="Arial Unicode MS" w:hAnsi="Times New Roman"/>
          <w:color w:val="000000"/>
          <w:sz w:val="26"/>
          <w:szCs w:val="26"/>
          <w:lang w:eastAsia="ru-RU"/>
        </w:rPr>
      </w:pPr>
    </w:p>
    <w:p w14:paraId="0583F649" w14:textId="77777777" w:rsidR="00A40EAF" w:rsidRDefault="00A40EAF" w:rsidP="005E5257">
      <w:pPr>
        <w:spacing w:after="0" w:line="240" w:lineRule="auto"/>
        <w:jc w:val="right"/>
        <w:rPr>
          <w:rFonts w:ascii="Times New Roman" w:eastAsia="Arial Unicode MS" w:hAnsi="Times New Roman"/>
          <w:color w:val="000000"/>
          <w:sz w:val="26"/>
          <w:szCs w:val="26"/>
          <w:lang w:eastAsia="ru-RU"/>
        </w:rPr>
      </w:pPr>
    </w:p>
    <w:p w14:paraId="35F072A9" w14:textId="77777777" w:rsidR="00A40EAF" w:rsidRDefault="00A40EAF" w:rsidP="005E5257">
      <w:pPr>
        <w:spacing w:after="0" w:line="240" w:lineRule="auto"/>
        <w:jc w:val="right"/>
        <w:rPr>
          <w:rFonts w:ascii="Times New Roman" w:eastAsia="Arial Unicode MS" w:hAnsi="Times New Roman"/>
          <w:color w:val="000000"/>
          <w:sz w:val="26"/>
          <w:szCs w:val="26"/>
          <w:lang w:eastAsia="ru-RU"/>
        </w:rPr>
      </w:pPr>
    </w:p>
    <w:p w14:paraId="74FD1D31" w14:textId="77777777" w:rsidR="00A40EAF" w:rsidRDefault="00A40EAF" w:rsidP="005E5257">
      <w:pPr>
        <w:spacing w:after="0" w:line="240" w:lineRule="auto"/>
        <w:jc w:val="right"/>
        <w:rPr>
          <w:rFonts w:ascii="Times New Roman" w:eastAsia="Arial Unicode MS" w:hAnsi="Times New Roman"/>
          <w:color w:val="000000"/>
          <w:sz w:val="26"/>
          <w:szCs w:val="26"/>
          <w:lang w:eastAsia="ru-RU"/>
        </w:rPr>
      </w:pPr>
    </w:p>
    <w:p w14:paraId="44A5F2C2" w14:textId="32467A7F" w:rsidR="00A40EAF" w:rsidRDefault="00A40EAF" w:rsidP="005B0F30">
      <w:pPr>
        <w:spacing w:after="0" w:line="240" w:lineRule="auto"/>
        <w:rPr>
          <w:rFonts w:ascii="Times New Roman" w:eastAsia="Arial Unicode MS" w:hAnsi="Times New Roman"/>
          <w:color w:val="000000"/>
          <w:sz w:val="26"/>
          <w:szCs w:val="26"/>
          <w:lang w:eastAsia="ru-RU"/>
        </w:rPr>
      </w:pPr>
    </w:p>
    <w:p w14:paraId="54D634E0" w14:textId="77777777" w:rsidR="005B0F30" w:rsidRDefault="005B0F30" w:rsidP="005B0F30">
      <w:pPr>
        <w:spacing w:after="0" w:line="240" w:lineRule="auto"/>
        <w:rPr>
          <w:rFonts w:ascii="Times New Roman" w:eastAsia="Arial Unicode MS" w:hAnsi="Times New Roman"/>
          <w:color w:val="000000"/>
          <w:sz w:val="26"/>
          <w:szCs w:val="26"/>
          <w:lang w:eastAsia="ru-RU"/>
        </w:rPr>
      </w:pPr>
    </w:p>
    <w:p w14:paraId="418E09A3" w14:textId="77777777" w:rsidR="0027109F" w:rsidRDefault="0027109F" w:rsidP="005E5257">
      <w:pPr>
        <w:spacing w:after="0" w:line="240" w:lineRule="auto"/>
        <w:jc w:val="right"/>
        <w:rPr>
          <w:rFonts w:ascii="Times New Roman" w:eastAsia="Arial Unicode MS" w:hAnsi="Times New Roman"/>
          <w:color w:val="000000"/>
          <w:sz w:val="26"/>
          <w:szCs w:val="26"/>
          <w:lang w:eastAsia="ru-RU"/>
        </w:rPr>
      </w:pPr>
    </w:p>
    <w:p w14:paraId="57E060E1" w14:textId="77777777" w:rsidR="0027109F" w:rsidRDefault="0027109F" w:rsidP="005E5257">
      <w:pPr>
        <w:spacing w:after="0" w:line="240" w:lineRule="auto"/>
        <w:jc w:val="right"/>
        <w:rPr>
          <w:rFonts w:ascii="Times New Roman" w:eastAsia="Arial Unicode MS" w:hAnsi="Times New Roman"/>
          <w:color w:val="000000"/>
          <w:sz w:val="26"/>
          <w:szCs w:val="26"/>
          <w:lang w:eastAsia="ru-RU"/>
        </w:rPr>
      </w:pPr>
    </w:p>
    <w:p w14:paraId="6D77FA9A" w14:textId="77777777" w:rsidR="0027109F" w:rsidRDefault="0027109F" w:rsidP="005E5257">
      <w:pPr>
        <w:spacing w:after="0" w:line="240" w:lineRule="auto"/>
        <w:jc w:val="right"/>
        <w:rPr>
          <w:rFonts w:ascii="Times New Roman" w:eastAsia="Arial Unicode MS" w:hAnsi="Times New Roman"/>
          <w:color w:val="000000"/>
          <w:sz w:val="26"/>
          <w:szCs w:val="26"/>
          <w:lang w:eastAsia="ru-RU"/>
        </w:rPr>
      </w:pPr>
    </w:p>
    <w:p w14:paraId="2017028A" w14:textId="3F77AEC1" w:rsidR="003B12A7" w:rsidRPr="003B12A7" w:rsidRDefault="003B12A7" w:rsidP="005E5257">
      <w:pPr>
        <w:spacing w:after="0" w:line="240" w:lineRule="auto"/>
        <w:jc w:val="right"/>
        <w:rPr>
          <w:rFonts w:ascii="Times New Roman" w:eastAsia="Arial Unicode MS" w:hAnsi="Times New Roman"/>
          <w:color w:val="000000"/>
          <w:sz w:val="26"/>
          <w:szCs w:val="26"/>
          <w:lang w:eastAsia="ru-RU"/>
        </w:rPr>
      </w:pPr>
      <w:r w:rsidRPr="003B12A7">
        <w:rPr>
          <w:rFonts w:ascii="Times New Roman" w:eastAsia="Arial Unicode MS" w:hAnsi="Times New Roman"/>
          <w:color w:val="000000"/>
          <w:sz w:val="26"/>
          <w:szCs w:val="26"/>
          <w:lang w:eastAsia="ru-RU"/>
        </w:rPr>
        <w:lastRenderedPageBreak/>
        <w:t>Приложение</w:t>
      </w:r>
      <w:r w:rsidR="00331B4E">
        <w:rPr>
          <w:rFonts w:ascii="Times New Roman" w:eastAsia="Arial Unicode MS" w:hAnsi="Times New Roman"/>
          <w:color w:val="000000"/>
          <w:sz w:val="26"/>
          <w:szCs w:val="26"/>
          <w:lang w:eastAsia="ru-RU"/>
        </w:rPr>
        <w:t xml:space="preserve"> №1</w:t>
      </w:r>
    </w:p>
    <w:p w14:paraId="2DC91936" w14:textId="77777777" w:rsidR="003B12A7" w:rsidRPr="003B12A7" w:rsidRDefault="00331B4E" w:rsidP="003B12A7">
      <w:pPr>
        <w:spacing w:after="0" w:line="240" w:lineRule="auto"/>
        <w:ind w:firstLine="7088"/>
        <w:jc w:val="right"/>
        <w:rPr>
          <w:rFonts w:ascii="Times New Roman" w:eastAsia="Arial Unicode MS" w:hAnsi="Times New Roman"/>
          <w:color w:val="000000"/>
          <w:sz w:val="26"/>
          <w:szCs w:val="26"/>
          <w:lang w:eastAsia="ru-RU"/>
        </w:rPr>
      </w:pPr>
      <w:r>
        <w:rPr>
          <w:rFonts w:ascii="Times New Roman" w:eastAsia="Arial Unicode MS" w:hAnsi="Times New Roman"/>
          <w:color w:val="000000"/>
          <w:sz w:val="26"/>
          <w:szCs w:val="26"/>
          <w:lang w:eastAsia="ru-RU"/>
        </w:rPr>
        <w:t>к техническому заданию</w:t>
      </w:r>
    </w:p>
    <w:p w14:paraId="16D9057C" w14:textId="77777777" w:rsidR="000F44B4" w:rsidRDefault="000F44B4" w:rsidP="00DB4BB5">
      <w:pPr>
        <w:spacing w:after="0" w:line="240" w:lineRule="auto"/>
        <w:rPr>
          <w:rFonts w:ascii="Times New Roman" w:eastAsia="Arial Unicode MS" w:hAnsi="Times New Roman"/>
          <w:color w:val="000000"/>
          <w:sz w:val="24"/>
          <w:szCs w:val="24"/>
          <w:lang w:eastAsia="ru-RU"/>
        </w:rPr>
      </w:pPr>
    </w:p>
    <w:p w14:paraId="1EB429DC" w14:textId="080C4466" w:rsidR="006D05F9" w:rsidRPr="006D05F9" w:rsidRDefault="006D05F9" w:rsidP="006D05F9">
      <w:pPr>
        <w:spacing w:after="0" w:line="240" w:lineRule="auto"/>
        <w:jc w:val="center"/>
        <w:rPr>
          <w:rFonts w:ascii="Times New Roman" w:eastAsia="Arial Unicode MS" w:hAnsi="Times New Roman"/>
          <w:b/>
          <w:color w:val="000000"/>
          <w:sz w:val="28"/>
          <w:szCs w:val="28"/>
          <w:lang w:eastAsia="ru-RU"/>
        </w:rPr>
      </w:pPr>
      <w:r w:rsidRPr="006D05F9">
        <w:rPr>
          <w:rFonts w:ascii="Times New Roman" w:eastAsia="Arial Unicode MS" w:hAnsi="Times New Roman"/>
          <w:b/>
          <w:color w:val="000000"/>
          <w:sz w:val="28"/>
          <w:szCs w:val="28"/>
          <w:lang w:eastAsia="ru-RU"/>
        </w:rPr>
        <w:t>С</w:t>
      </w:r>
      <w:r w:rsidR="00A40EAF">
        <w:rPr>
          <w:rFonts w:ascii="Times New Roman" w:eastAsia="Arial Unicode MS" w:hAnsi="Times New Roman"/>
          <w:b/>
          <w:color w:val="000000"/>
          <w:sz w:val="28"/>
          <w:szCs w:val="28"/>
          <w:lang w:eastAsia="ru-RU"/>
        </w:rPr>
        <w:t xml:space="preserve">писок </w:t>
      </w:r>
      <w:r w:rsidRPr="006D05F9">
        <w:rPr>
          <w:rFonts w:ascii="Times New Roman" w:eastAsia="Arial Unicode MS" w:hAnsi="Times New Roman"/>
          <w:b/>
          <w:color w:val="000000"/>
          <w:sz w:val="28"/>
          <w:szCs w:val="28"/>
          <w:lang w:eastAsia="ru-RU"/>
        </w:rPr>
        <w:t xml:space="preserve">ОПС с указанием адреса установки </w:t>
      </w:r>
      <w:r w:rsidR="009F236D">
        <w:rPr>
          <w:rFonts w:ascii="Times New Roman" w:eastAsia="Arial Unicode MS" w:hAnsi="Times New Roman"/>
          <w:b/>
          <w:color w:val="000000"/>
          <w:sz w:val="28"/>
          <w:szCs w:val="28"/>
          <w:lang w:eastAsia="ru-RU"/>
        </w:rPr>
        <w:t>штемпелевальных машин</w:t>
      </w:r>
    </w:p>
    <w:p w14:paraId="00B69F2A" w14:textId="39B05759" w:rsidR="006D05F9" w:rsidRDefault="006D05F9" w:rsidP="006D05F9">
      <w:pPr>
        <w:spacing w:after="0" w:line="240" w:lineRule="auto"/>
        <w:jc w:val="center"/>
        <w:rPr>
          <w:rFonts w:ascii="Times New Roman" w:eastAsia="Arial Unicode MS" w:hAnsi="Times New Roman"/>
          <w:b/>
          <w:color w:val="000000"/>
          <w:sz w:val="28"/>
          <w:szCs w:val="28"/>
          <w:lang w:eastAsia="ru-RU"/>
        </w:rPr>
      </w:pPr>
      <w:r w:rsidRPr="006D05F9">
        <w:rPr>
          <w:rFonts w:ascii="Times New Roman" w:eastAsia="Arial Unicode MS" w:hAnsi="Times New Roman"/>
          <w:b/>
          <w:color w:val="000000"/>
          <w:sz w:val="28"/>
          <w:szCs w:val="28"/>
          <w:lang w:eastAsia="ru-RU"/>
        </w:rPr>
        <w:t>УФПС Н</w:t>
      </w:r>
      <w:r w:rsidR="0019200D">
        <w:rPr>
          <w:rFonts w:ascii="Times New Roman" w:eastAsia="Arial Unicode MS" w:hAnsi="Times New Roman"/>
          <w:b/>
          <w:color w:val="000000"/>
          <w:sz w:val="28"/>
          <w:szCs w:val="28"/>
          <w:lang w:eastAsia="ru-RU"/>
        </w:rPr>
        <w:t xml:space="preserve">ижегородской области, подлежащих </w:t>
      </w:r>
      <w:r w:rsidRPr="006D05F9">
        <w:rPr>
          <w:rFonts w:ascii="Times New Roman" w:eastAsia="Arial Unicode MS" w:hAnsi="Times New Roman"/>
          <w:b/>
          <w:color w:val="000000"/>
          <w:sz w:val="28"/>
          <w:szCs w:val="28"/>
          <w:lang w:eastAsia="ru-RU"/>
        </w:rPr>
        <w:t>техническому обслуживанию и ремонту.</w:t>
      </w:r>
    </w:p>
    <w:p w14:paraId="48F56372" w14:textId="0FEFCDCD" w:rsidR="009F236D" w:rsidRDefault="009F236D" w:rsidP="006D05F9">
      <w:pPr>
        <w:spacing w:after="0" w:line="240" w:lineRule="auto"/>
        <w:jc w:val="center"/>
        <w:rPr>
          <w:rFonts w:ascii="Times New Roman" w:eastAsia="Arial Unicode MS" w:hAnsi="Times New Roman"/>
          <w:b/>
          <w:color w:val="000000"/>
          <w:sz w:val="28"/>
          <w:szCs w:val="28"/>
          <w:lang w:eastAsia="ru-RU"/>
        </w:rPr>
      </w:pPr>
    </w:p>
    <w:tbl>
      <w:tblPr>
        <w:tblW w:w="10915" w:type="dxa"/>
        <w:tblInd w:w="-572" w:type="dxa"/>
        <w:tblLook w:val="04A0" w:firstRow="1" w:lastRow="0" w:firstColumn="1" w:lastColumn="0" w:noHBand="0" w:noVBand="1"/>
      </w:tblPr>
      <w:tblGrid>
        <w:gridCol w:w="708"/>
        <w:gridCol w:w="2978"/>
        <w:gridCol w:w="1563"/>
        <w:gridCol w:w="2264"/>
        <w:gridCol w:w="1134"/>
        <w:gridCol w:w="2268"/>
      </w:tblGrid>
      <w:tr w:rsidR="009F236D" w:rsidRPr="00F63B25" w14:paraId="14CC4FF5" w14:textId="77777777" w:rsidTr="00F125C4">
        <w:trPr>
          <w:trHeight w:val="90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266BB" w14:textId="77777777" w:rsidR="009F236D" w:rsidRPr="00F63B25" w:rsidRDefault="009F236D" w:rsidP="003728D2">
            <w:pPr>
              <w:contextualSpacing/>
              <w:rPr>
                <w:b/>
                <w:bCs/>
              </w:rPr>
            </w:pPr>
            <w:r w:rsidRPr="00F63B25">
              <w:rPr>
                <w:b/>
                <w:bCs/>
              </w:rPr>
              <w:t> № п/п</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14:paraId="799BC6A8" w14:textId="77777777" w:rsidR="009F236D" w:rsidRPr="00F63B25" w:rsidRDefault="009F236D" w:rsidP="003728D2">
            <w:pPr>
              <w:contextualSpacing/>
              <w:rPr>
                <w:b/>
                <w:bCs/>
              </w:rPr>
            </w:pPr>
            <w:r w:rsidRPr="00F63B25">
              <w:rPr>
                <w:b/>
                <w:bCs/>
              </w:rPr>
              <w:t>Адреса установки ШМ</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68211A1C" w14:textId="77777777" w:rsidR="009F236D" w:rsidRPr="00F63B25" w:rsidRDefault="009F236D" w:rsidP="00F125C4">
            <w:pPr>
              <w:contextualSpacing/>
              <w:jc w:val="center"/>
              <w:rPr>
                <w:b/>
                <w:bCs/>
              </w:rPr>
            </w:pPr>
            <w:r w:rsidRPr="00F63B25">
              <w:rPr>
                <w:b/>
                <w:bCs/>
              </w:rPr>
              <w:t>Марка (модель)</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58F38068" w14:textId="77777777" w:rsidR="009F236D" w:rsidRPr="00F63B25" w:rsidRDefault="009F236D" w:rsidP="00F125C4">
            <w:pPr>
              <w:contextualSpacing/>
              <w:jc w:val="center"/>
              <w:rPr>
                <w:b/>
                <w:bCs/>
              </w:rPr>
            </w:pPr>
            <w:r w:rsidRPr="00F63B25">
              <w:rPr>
                <w:b/>
                <w:bCs/>
              </w:rPr>
              <w:t>Производитель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9206A0" w14:textId="77777777" w:rsidR="009F236D" w:rsidRPr="00F63B25" w:rsidRDefault="009F236D" w:rsidP="00F125C4">
            <w:pPr>
              <w:contextualSpacing/>
              <w:jc w:val="center"/>
              <w:rPr>
                <w:b/>
                <w:bCs/>
              </w:rPr>
            </w:pPr>
            <w:r w:rsidRPr="00F63B25">
              <w:rPr>
                <w:b/>
                <w:bCs/>
              </w:rPr>
              <w:t>Год выпуска</w:t>
            </w:r>
          </w:p>
        </w:tc>
        <w:tc>
          <w:tcPr>
            <w:tcW w:w="2268" w:type="dxa"/>
            <w:tcBorders>
              <w:top w:val="single" w:sz="4" w:space="0" w:color="auto"/>
              <w:left w:val="nil"/>
              <w:bottom w:val="single" w:sz="4" w:space="0" w:color="auto"/>
              <w:right w:val="single" w:sz="4" w:space="0" w:color="auto"/>
            </w:tcBorders>
          </w:tcPr>
          <w:p w14:paraId="4D14F0BB" w14:textId="77777777" w:rsidR="009F236D" w:rsidRDefault="009F236D" w:rsidP="003728D2">
            <w:pPr>
              <w:spacing w:after="100" w:afterAutospacing="1"/>
              <w:contextualSpacing/>
              <w:rPr>
                <w:b/>
                <w:bCs/>
              </w:rPr>
            </w:pPr>
          </w:p>
          <w:p w14:paraId="37641026" w14:textId="77777777" w:rsidR="009F236D" w:rsidRPr="00F63B25" w:rsidRDefault="009F236D" w:rsidP="003728D2">
            <w:pPr>
              <w:spacing w:after="100" w:afterAutospacing="1"/>
              <w:contextualSpacing/>
              <w:jc w:val="center"/>
              <w:rPr>
                <w:b/>
                <w:bCs/>
              </w:rPr>
            </w:pPr>
            <w:r>
              <w:rPr>
                <w:b/>
                <w:bCs/>
              </w:rPr>
              <w:t>Инвентарный номер</w:t>
            </w:r>
          </w:p>
        </w:tc>
      </w:tr>
      <w:tr w:rsidR="009F236D" w:rsidRPr="00F63B25" w14:paraId="385AAAEA"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4BC503" w14:textId="4A792B7C" w:rsidR="009F236D" w:rsidRDefault="00AB3BC4" w:rsidP="00F125C4">
            <w:pPr>
              <w:contextualSpacing/>
              <w:jc w:val="center"/>
            </w:pPr>
            <w:r>
              <w:t>1</w:t>
            </w:r>
          </w:p>
          <w:p w14:paraId="2B11889A" w14:textId="5F7E107F" w:rsidR="00AB3BC4" w:rsidRPr="00F63B25" w:rsidRDefault="00AB3BC4" w:rsidP="00F125C4">
            <w:pPr>
              <w:contextualSpacing/>
              <w:jc w:val="center"/>
            </w:pPr>
          </w:p>
        </w:tc>
        <w:tc>
          <w:tcPr>
            <w:tcW w:w="2978" w:type="dxa"/>
            <w:tcBorders>
              <w:top w:val="nil"/>
              <w:left w:val="nil"/>
              <w:bottom w:val="single" w:sz="4" w:space="0" w:color="auto"/>
              <w:right w:val="single" w:sz="4" w:space="0" w:color="auto"/>
            </w:tcBorders>
            <w:shd w:val="clear" w:color="000000" w:fill="FFFFFF"/>
            <w:vAlign w:val="center"/>
            <w:hideMark/>
          </w:tcPr>
          <w:p w14:paraId="5AB24C44" w14:textId="77777777" w:rsidR="009F236D" w:rsidRPr="00F63B25" w:rsidRDefault="009F236D" w:rsidP="003728D2">
            <w:pPr>
              <w:contextualSpacing/>
            </w:pPr>
            <w:r w:rsidRPr="00F63B25">
              <w:t>603070 г. Нижний Новгород, ул. Есенина, д.14</w:t>
            </w:r>
          </w:p>
        </w:tc>
        <w:tc>
          <w:tcPr>
            <w:tcW w:w="1563" w:type="dxa"/>
            <w:tcBorders>
              <w:top w:val="nil"/>
              <w:left w:val="nil"/>
              <w:bottom w:val="single" w:sz="4" w:space="0" w:color="auto"/>
              <w:right w:val="single" w:sz="4" w:space="0" w:color="auto"/>
            </w:tcBorders>
            <w:shd w:val="clear" w:color="000000" w:fill="FFFFFF"/>
            <w:vAlign w:val="center"/>
            <w:hideMark/>
          </w:tcPr>
          <w:p w14:paraId="0524C21F"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6E37C493"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6C7D26C6"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18455F03" w14:textId="77777777" w:rsidR="009F236D" w:rsidRPr="00F63B25" w:rsidRDefault="009F236D" w:rsidP="00AB3BC4">
            <w:pPr>
              <w:contextualSpacing/>
              <w:jc w:val="center"/>
            </w:pPr>
            <w:r w:rsidRPr="00503647">
              <w:t>ЗБ04103711013774</w:t>
            </w:r>
          </w:p>
        </w:tc>
      </w:tr>
      <w:tr w:rsidR="009F236D" w:rsidRPr="00F63B25" w14:paraId="3C4DFDEB"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30D5A42" w14:textId="76B4022D" w:rsidR="009F236D" w:rsidRDefault="00AB3BC4" w:rsidP="00F125C4">
            <w:pPr>
              <w:contextualSpacing/>
              <w:jc w:val="center"/>
            </w:pPr>
            <w:r>
              <w:t>2</w:t>
            </w:r>
          </w:p>
          <w:p w14:paraId="095BAF06" w14:textId="1A463935" w:rsidR="00AB3BC4" w:rsidRPr="00F63B25" w:rsidRDefault="00AB3BC4" w:rsidP="00F125C4">
            <w:pPr>
              <w:contextualSpacing/>
              <w:jc w:val="center"/>
            </w:pPr>
          </w:p>
        </w:tc>
        <w:tc>
          <w:tcPr>
            <w:tcW w:w="2978" w:type="dxa"/>
            <w:tcBorders>
              <w:top w:val="nil"/>
              <w:left w:val="nil"/>
              <w:bottom w:val="single" w:sz="4" w:space="0" w:color="auto"/>
              <w:right w:val="single" w:sz="4" w:space="0" w:color="auto"/>
            </w:tcBorders>
            <w:shd w:val="clear" w:color="000000" w:fill="FFFFFF"/>
            <w:vAlign w:val="center"/>
            <w:hideMark/>
          </w:tcPr>
          <w:p w14:paraId="1D562EC2" w14:textId="77777777" w:rsidR="009F236D" w:rsidRPr="00F63B25" w:rsidRDefault="009F236D" w:rsidP="003728D2">
            <w:pPr>
              <w:contextualSpacing/>
            </w:pPr>
            <w:r w:rsidRPr="00F63B25">
              <w:t>603094 г. Нижний Новгород, пер Проходной, д.4</w:t>
            </w:r>
          </w:p>
        </w:tc>
        <w:tc>
          <w:tcPr>
            <w:tcW w:w="1563" w:type="dxa"/>
            <w:tcBorders>
              <w:top w:val="nil"/>
              <w:left w:val="nil"/>
              <w:bottom w:val="single" w:sz="4" w:space="0" w:color="auto"/>
              <w:right w:val="single" w:sz="4" w:space="0" w:color="auto"/>
            </w:tcBorders>
            <w:shd w:val="clear" w:color="000000" w:fill="FFFFFF"/>
            <w:vAlign w:val="center"/>
            <w:hideMark/>
          </w:tcPr>
          <w:p w14:paraId="0E4C7716"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268139B8"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4690208F"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223DEA30" w14:textId="77777777" w:rsidR="009F236D" w:rsidRPr="00F63B25" w:rsidRDefault="009F236D" w:rsidP="00AB3BC4">
            <w:pPr>
              <w:contextualSpacing/>
              <w:jc w:val="center"/>
            </w:pPr>
            <w:r w:rsidRPr="009167CF">
              <w:t>ЗБ04103711013777</w:t>
            </w:r>
          </w:p>
        </w:tc>
      </w:tr>
      <w:tr w:rsidR="009F236D" w:rsidRPr="00F63B25" w14:paraId="4962B3FE"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12E8FB" w14:textId="7AC960D5" w:rsidR="009F236D" w:rsidRPr="00F63B25" w:rsidRDefault="00AB3BC4" w:rsidP="00F125C4">
            <w:pPr>
              <w:contextualSpacing/>
              <w:jc w:val="center"/>
            </w:pPr>
            <w:r>
              <w:t>3</w:t>
            </w:r>
          </w:p>
        </w:tc>
        <w:tc>
          <w:tcPr>
            <w:tcW w:w="2978" w:type="dxa"/>
            <w:tcBorders>
              <w:top w:val="nil"/>
              <w:left w:val="nil"/>
              <w:bottom w:val="single" w:sz="4" w:space="0" w:color="auto"/>
              <w:right w:val="single" w:sz="4" w:space="0" w:color="auto"/>
            </w:tcBorders>
            <w:shd w:val="clear" w:color="000000" w:fill="FFFFFF"/>
            <w:vAlign w:val="center"/>
            <w:hideMark/>
          </w:tcPr>
          <w:p w14:paraId="4B809909" w14:textId="77777777" w:rsidR="009F236D" w:rsidRPr="00F63B25" w:rsidRDefault="009F236D" w:rsidP="003728D2">
            <w:pPr>
              <w:contextualSpacing/>
            </w:pPr>
            <w:r w:rsidRPr="00F63B25">
              <w:t>603094 г. Нижний Новгород, пер Проходной, д.4</w:t>
            </w:r>
          </w:p>
        </w:tc>
        <w:tc>
          <w:tcPr>
            <w:tcW w:w="1563" w:type="dxa"/>
            <w:tcBorders>
              <w:top w:val="nil"/>
              <w:left w:val="nil"/>
              <w:bottom w:val="single" w:sz="4" w:space="0" w:color="auto"/>
              <w:right w:val="single" w:sz="4" w:space="0" w:color="auto"/>
            </w:tcBorders>
            <w:shd w:val="clear" w:color="000000" w:fill="FFFFFF"/>
            <w:vAlign w:val="center"/>
            <w:hideMark/>
          </w:tcPr>
          <w:p w14:paraId="1F7BBC6C"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68F84004"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16BCCFEB"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64812483" w14:textId="77777777" w:rsidR="009F236D" w:rsidRPr="00F63B25" w:rsidRDefault="009F236D" w:rsidP="00AB3BC4">
            <w:pPr>
              <w:contextualSpacing/>
              <w:jc w:val="center"/>
            </w:pPr>
            <w:r w:rsidRPr="009167CF">
              <w:t>ЗБ04103711013778</w:t>
            </w:r>
          </w:p>
        </w:tc>
      </w:tr>
      <w:tr w:rsidR="009F236D" w:rsidRPr="00F63B25" w14:paraId="2270EFCC"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A00185" w14:textId="1D2D1202" w:rsidR="009F236D" w:rsidRPr="00F63B25" w:rsidRDefault="00AB3BC4" w:rsidP="00F125C4">
            <w:pPr>
              <w:contextualSpacing/>
              <w:jc w:val="center"/>
            </w:pPr>
            <w:r>
              <w:t>4</w:t>
            </w:r>
          </w:p>
        </w:tc>
        <w:tc>
          <w:tcPr>
            <w:tcW w:w="2978" w:type="dxa"/>
            <w:tcBorders>
              <w:top w:val="nil"/>
              <w:left w:val="nil"/>
              <w:bottom w:val="single" w:sz="4" w:space="0" w:color="auto"/>
              <w:right w:val="single" w:sz="4" w:space="0" w:color="auto"/>
            </w:tcBorders>
            <w:shd w:val="clear" w:color="000000" w:fill="FFFFFF"/>
            <w:vAlign w:val="center"/>
            <w:hideMark/>
          </w:tcPr>
          <w:p w14:paraId="17673AE3" w14:textId="77777777" w:rsidR="009F236D" w:rsidRPr="00F63B25" w:rsidRDefault="009F236D" w:rsidP="003728D2">
            <w:pPr>
              <w:contextualSpacing/>
            </w:pPr>
            <w:r w:rsidRPr="00F63B25">
              <w:t>603094 г. Нижний Новгород, пер Проходной, д.4</w:t>
            </w:r>
          </w:p>
        </w:tc>
        <w:tc>
          <w:tcPr>
            <w:tcW w:w="1563" w:type="dxa"/>
            <w:tcBorders>
              <w:top w:val="nil"/>
              <w:left w:val="nil"/>
              <w:bottom w:val="single" w:sz="4" w:space="0" w:color="auto"/>
              <w:right w:val="single" w:sz="4" w:space="0" w:color="auto"/>
            </w:tcBorders>
            <w:shd w:val="clear" w:color="000000" w:fill="FFFFFF"/>
            <w:vAlign w:val="center"/>
            <w:hideMark/>
          </w:tcPr>
          <w:p w14:paraId="6E4ADBB2"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48DB3592"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1CA31043"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36B3953C" w14:textId="77777777" w:rsidR="009F236D" w:rsidRPr="00F63B25" w:rsidRDefault="009F236D" w:rsidP="00AB3BC4">
            <w:pPr>
              <w:contextualSpacing/>
              <w:jc w:val="center"/>
            </w:pPr>
            <w:r w:rsidRPr="009167CF">
              <w:t>ЗБ04103711013779</w:t>
            </w:r>
          </w:p>
        </w:tc>
      </w:tr>
      <w:tr w:rsidR="009F236D" w:rsidRPr="00F63B25" w14:paraId="5D352AD9"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AC2625" w14:textId="61786CC5" w:rsidR="009F236D" w:rsidRPr="00F63B25" w:rsidRDefault="00AB3BC4" w:rsidP="00F125C4">
            <w:pPr>
              <w:contextualSpacing/>
              <w:jc w:val="center"/>
            </w:pPr>
            <w:r>
              <w:t>5</w:t>
            </w:r>
          </w:p>
        </w:tc>
        <w:tc>
          <w:tcPr>
            <w:tcW w:w="2978" w:type="dxa"/>
            <w:tcBorders>
              <w:top w:val="nil"/>
              <w:left w:val="nil"/>
              <w:bottom w:val="single" w:sz="4" w:space="0" w:color="auto"/>
              <w:right w:val="single" w:sz="4" w:space="0" w:color="auto"/>
            </w:tcBorders>
            <w:shd w:val="clear" w:color="000000" w:fill="FFFFFF"/>
            <w:vAlign w:val="center"/>
            <w:hideMark/>
          </w:tcPr>
          <w:p w14:paraId="24404CC2" w14:textId="77777777" w:rsidR="009F236D" w:rsidRPr="00F63B25" w:rsidRDefault="009F236D" w:rsidP="003728D2">
            <w:pPr>
              <w:contextualSpacing/>
            </w:pPr>
            <w:r w:rsidRPr="00F63B25">
              <w:t>603000 г. Нижний Новгород, ул. Большая Покровская, д.56</w:t>
            </w:r>
          </w:p>
        </w:tc>
        <w:tc>
          <w:tcPr>
            <w:tcW w:w="1563" w:type="dxa"/>
            <w:tcBorders>
              <w:top w:val="nil"/>
              <w:left w:val="nil"/>
              <w:bottom w:val="single" w:sz="4" w:space="0" w:color="auto"/>
              <w:right w:val="single" w:sz="4" w:space="0" w:color="auto"/>
            </w:tcBorders>
            <w:shd w:val="clear" w:color="000000" w:fill="FFFFFF"/>
            <w:vAlign w:val="center"/>
            <w:hideMark/>
          </w:tcPr>
          <w:p w14:paraId="51CD76DB"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52559B3B"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393100F3"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27FE2DF0" w14:textId="77777777" w:rsidR="009F236D" w:rsidRPr="00F63B25" w:rsidRDefault="009F236D" w:rsidP="00AB3BC4">
            <w:pPr>
              <w:contextualSpacing/>
              <w:jc w:val="center"/>
            </w:pPr>
            <w:r w:rsidRPr="008A0DE4">
              <w:t>ЗБ04103711013769</w:t>
            </w:r>
          </w:p>
        </w:tc>
      </w:tr>
      <w:tr w:rsidR="009F236D" w:rsidRPr="00F63B25" w14:paraId="409E091C"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tcPr>
          <w:p w14:paraId="4007EA9E" w14:textId="7A7310FD" w:rsidR="009F236D" w:rsidRDefault="00AB3BC4" w:rsidP="00F125C4">
            <w:pPr>
              <w:contextualSpacing/>
              <w:jc w:val="center"/>
            </w:pPr>
            <w:r>
              <w:t>6</w:t>
            </w:r>
          </w:p>
        </w:tc>
        <w:tc>
          <w:tcPr>
            <w:tcW w:w="2978" w:type="dxa"/>
            <w:tcBorders>
              <w:top w:val="nil"/>
              <w:left w:val="nil"/>
              <w:bottom w:val="single" w:sz="4" w:space="0" w:color="auto"/>
              <w:right w:val="single" w:sz="4" w:space="0" w:color="auto"/>
            </w:tcBorders>
            <w:shd w:val="clear" w:color="000000" w:fill="FFFFFF"/>
            <w:vAlign w:val="center"/>
          </w:tcPr>
          <w:p w14:paraId="0AC0754F" w14:textId="08FF9C69" w:rsidR="009F236D" w:rsidRPr="00AB3BC4" w:rsidRDefault="009F236D" w:rsidP="003728D2">
            <w:pPr>
              <w:contextualSpacing/>
            </w:pPr>
            <w:r w:rsidRPr="00AB3BC4">
              <w:t>603000 г. Нижний Новгород, ул. Большая Покровская, д.56</w:t>
            </w:r>
          </w:p>
        </w:tc>
        <w:tc>
          <w:tcPr>
            <w:tcW w:w="1563" w:type="dxa"/>
            <w:tcBorders>
              <w:top w:val="nil"/>
              <w:left w:val="nil"/>
              <w:bottom w:val="single" w:sz="4" w:space="0" w:color="auto"/>
              <w:right w:val="single" w:sz="4" w:space="0" w:color="auto"/>
            </w:tcBorders>
            <w:shd w:val="clear" w:color="000000" w:fill="FFFFFF"/>
            <w:vAlign w:val="center"/>
          </w:tcPr>
          <w:p w14:paraId="14611D3C" w14:textId="62F5D182" w:rsidR="009F236D" w:rsidRPr="00AB3BC4" w:rsidRDefault="00EF1D9A" w:rsidP="003728D2">
            <w:pPr>
              <w:contextualSpacing/>
            </w:pPr>
            <w:r w:rsidRPr="00EF1D9A">
              <w:t>ПШМ-18</w:t>
            </w:r>
          </w:p>
        </w:tc>
        <w:tc>
          <w:tcPr>
            <w:tcW w:w="2264" w:type="dxa"/>
            <w:tcBorders>
              <w:top w:val="nil"/>
              <w:left w:val="nil"/>
              <w:bottom w:val="single" w:sz="4" w:space="0" w:color="auto"/>
              <w:right w:val="single" w:sz="4" w:space="0" w:color="auto"/>
            </w:tcBorders>
            <w:shd w:val="clear" w:color="auto" w:fill="auto"/>
            <w:vAlign w:val="center"/>
          </w:tcPr>
          <w:p w14:paraId="6CAB4FD9" w14:textId="3F354383" w:rsidR="009F236D" w:rsidRPr="00AB3BC4" w:rsidRDefault="0074666F" w:rsidP="0074666F">
            <w:pPr>
              <w:contextualSpacing/>
            </w:pPr>
            <w:r>
              <w:t>ООО  «</w:t>
            </w:r>
            <w:proofErr w:type="spellStart"/>
            <w:r w:rsidR="00EF1D9A" w:rsidRPr="00EF1D9A">
              <w:t>Тул</w:t>
            </w:r>
            <w:proofErr w:type="spellEnd"/>
            <w:r w:rsidR="00EF1D9A" w:rsidRPr="00EF1D9A">
              <w:t>-Рус</w:t>
            </w:r>
            <w:r>
              <w:t xml:space="preserve"> ЛТ»</w:t>
            </w:r>
          </w:p>
        </w:tc>
        <w:tc>
          <w:tcPr>
            <w:tcW w:w="1134" w:type="dxa"/>
            <w:tcBorders>
              <w:top w:val="nil"/>
              <w:left w:val="nil"/>
              <w:bottom w:val="single" w:sz="4" w:space="0" w:color="auto"/>
              <w:right w:val="single" w:sz="4" w:space="0" w:color="auto"/>
            </w:tcBorders>
            <w:shd w:val="clear" w:color="auto" w:fill="auto"/>
            <w:noWrap/>
            <w:vAlign w:val="center"/>
          </w:tcPr>
          <w:p w14:paraId="03233BDC" w14:textId="140E9A5A" w:rsidR="009F236D" w:rsidRPr="00AB3BC4" w:rsidRDefault="00EF1D9A" w:rsidP="00F125C4">
            <w:pPr>
              <w:contextualSpacing/>
              <w:jc w:val="center"/>
            </w:pPr>
            <w:r>
              <w:t>2025</w:t>
            </w:r>
          </w:p>
        </w:tc>
        <w:tc>
          <w:tcPr>
            <w:tcW w:w="2268" w:type="dxa"/>
            <w:tcBorders>
              <w:top w:val="nil"/>
              <w:left w:val="nil"/>
              <w:bottom w:val="single" w:sz="4" w:space="0" w:color="auto"/>
              <w:right w:val="single" w:sz="4" w:space="0" w:color="auto"/>
            </w:tcBorders>
          </w:tcPr>
          <w:p w14:paraId="79BC1C7E" w14:textId="16A6E5B5" w:rsidR="009F236D" w:rsidRPr="00AB3BC4" w:rsidRDefault="00D6674B" w:rsidP="00AB3BC4">
            <w:pPr>
              <w:contextualSpacing/>
              <w:jc w:val="center"/>
            </w:pPr>
            <w:r w:rsidRPr="00D6674B">
              <w:t>04103711010029</w:t>
            </w:r>
          </w:p>
        </w:tc>
      </w:tr>
      <w:tr w:rsidR="009F236D" w:rsidRPr="00F63B25" w14:paraId="46BD8756"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B9BECA" w14:textId="56B2725C" w:rsidR="009F236D" w:rsidRPr="00F63B25" w:rsidRDefault="00AB3BC4" w:rsidP="00F125C4">
            <w:pPr>
              <w:contextualSpacing/>
              <w:jc w:val="center"/>
            </w:pPr>
            <w:r>
              <w:t>7</w:t>
            </w:r>
          </w:p>
        </w:tc>
        <w:tc>
          <w:tcPr>
            <w:tcW w:w="2978" w:type="dxa"/>
            <w:tcBorders>
              <w:top w:val="nil"/>
              <w:left w:val="nil"/>
              <w:bottom w:val="single" w:sz="4" w:space="0" w:color="auto"/>
              <w:right w:val="single" w:sz="4" w:space="0" w:color="auto"/>
            </w:tcBorders>
            <w:shd w:val="clear" w:color="000000" w:fill="FFFFFF"/>
            <w:vAlign w:val="center"/>
            <w:hideMark/>
          </w:tcPr>
          <w:p w14:paraId="7FD9442A" w14:textId="77777777" w:rsidR="009F236D" w:rsidRPr="00F63B25" w:rsidRDefault="009F236D" w:rsidP="003728D2">
            <w:pPr>
              <w:contextualSpacing/>
            </w:pPr>
            <w:r w:rsidRPr="00F63B25">
              <w:t>603003 г. Нижний Новгород, ул. Культуры, д.6</w:t>
            </w:r>
          </w:p>
        </w:tc>
        <w:tc>
          <w:tcPr>
            <w:tcW w:w="1563" w:type="dxa"/>
            <w:tcBorders>
              <w:top w:val="nil"/>
              <w:left w:val="nil"/>
              <w:bottom w:val="single" w:sz="4" w:space="0" w:color="auto"/>
              <w:right w:val="single" w:sz="4" w:space="0" w:color="auto"/>
            </w:tcBorders>
            <w:shd w:val="clear" w:color="000000" w:fill="FFFFFF"/>
            <w:vAlign w:val="center"/>
            <w:hideMark/>
          </w:tcPr>
          <w:p w14:paraId="4D18F7F8"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51EDB08C"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269AC154"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19F77E86" w14:textId="77777777" w:rsidR="009F236D" w:rsidRPr="00F63B25" w:rsidRDefault="009F236D" w:rsidP="00AB3BC4">
            <w:pPr>
              <w:contextualSpacing/>
              <w:jc w:val="center"/>
            </w:pPr>
            <w:r w:rsidRPr="00503647">
              <w:t>ЗБ04103711013773</w:t>
            </w:r>
          </w:p>
        </w:tc>
      </w:tr>
      <w:tr w:rsidR="009F236D" w:rsidRPr="00F63B25" w14:paraId="0456B5B4"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FDD1F8" w14:textId="71C906CA" w:rsidR="009F236D" w:rsidRPr="00F63B25" w:rsidRDefault="00AB3BC4" w:rsidP="00F125C4">
            <w:pPr>
              <w:contextualSpacing/>
              <w:jc w:val="center"/>
            </w:pPr>
            <w:r>
              <w:t>8</w:t>
            </w:r>
          </w:p>
        </w:tc>
        <w:tc>
          <w:tcPr>
            <w:tcW w:w="2978" w:type="dxa"/>
            <w:tcBorders>
              <w:top w:val="nil"/>
              <w:left w:val="nil"/>
              <w:bottom w:val="single" w:sz="4" w:space="0" w:color="auto"/>
              <w:right w:val="single" w:sz="4" w:space="0" w:color="auto"/>
            </w:tcBorders>
            <w:shd w:val="clear" w:color="000000" w:fill="FFFFFF"/>
            <w:vAlign w:val="center"/>
            <w:hideMark/>
          </w:tcPr>
          <w:p w14:paraId="776D0E3A" w14:textId="77777777" w:rsidR="009F236D" w:rsidRPr="00F63B25" w:rsidRDefault="009F236D" w:rsidP="003728D2">
            <w:pPr>
              <w:contextualSpacing/>
            </w:pPr>
            <w:r w:rsidRPr="00F63B25">
              <w:t xml:space="preserve">603093, г. Нижний Новгород, ул. </w:t>
            </w:r>
            <w:proofErr w:type="spellStart"/>
            <w:r w:rsidRPr="00F63B25">
              <w:t>Усилова</w:t>
            </w:r>
            <w:proofErr w:type="spellEnd"/>
            <w:r w:rsidRPr="00F63B25">
              <w:t>, д.3</w:t>
            </w:r>
          </w:p>
        </w:tc>
        <w:tc>
          <w:tcPr>
            <w:tcW w:w="1563" w:type="dxa"/>
            <w:tcBorders>
              <w:top w:val="nil"/>
              <w:left w:val="nil"/>
              <w:bottom w:val="single" w:sz="4" w:space="0" w:color="auto"/>
              <w:right w:val="single" w:sz="4" w:space="0" w:color="auto"/>
            </w:tcBorders>
            <w:shd w:val="clear" w:color="000000" w:fill="FFFFFF"/>
            <w:vAlign w:val="center"/>
            <w:hideMark/>
          </w:tcPr>
          <w:p w14:paraId="2DC7C015"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6320A697"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76A3DB33"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071D2665" w14:textId="77777777" w:rsidR="009F236D" w:rsidRPr="00F63B25" w:rsidRDefault="009F236D" w:rsidP="00AB3BC4">
            <w:pPr>
              <w:contextualSpacing/>
              <w:jc w:val="center"/>
            </w:pPr>
            <w:r w:rsidRPr="00503647">
              <w:t>ЗБ04103711013776</w:t>
            </w:r>
          </w:p>
        </w:tc>
      </w:tr>
      <w:tr w:rsidR="009F236D" w:rsidRPr="00F63B25" w14:paraId="74CF63D4"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857909" w14:textId="09480018" w:rsidR="009F236D" w:rsidRPr="00F63B25" w:rsidRDefault="00AB3BC4" w:rsidP="00F125C4">
            <w:pPr>
              <w:contextualSpacing/>
              <w:jc w:val="center"/>
            </w:pPr>
            <w:r>
              <w:t>9</w:t>
            </w:r>
          </w:p>
        </w:tc>
        <w:tc>
          <w:tcPr>
            <w:tcW w:w="2978" w:type="dxa"/>
            <w:tcBorders>
              <w:top w:val="nil"/>
              <w:left w:val="nil"/>
              <w:bottom w:val="single" w:sz="4" w:space="0" w:color="auto"/>
              <w:right w:val="single" w:sz="4" w:space="0" w:color="auto"/>
            </w:tcBorders>
            <w:shd w:val="clear" w:color="000000" w:fill="FFFFFF"/>
            <w:vAlign w:val="center"/>
            <w:hideMark/>
          </w:tcPr>
          <w:p w14:paraId="5480FC0D" w14:textId="77777777" w:rsidR="009F236D" w:rsidRPr="00F63B25" w:rsidRDefault="009F236D" w:rsidP="003728D2">
            <w:pPr>
              <w:contextualSpacing/>
            </w:pPr>
            <w:r w:rsidRPr="00F63B25">
              <w:t>603037 г. Нижний Новгород, ул. Культуры, д.113</w:t>
            </w:r>
          </w:p>
        </w:tc>
        <w:tc>
          <w:tcPr>
            <w:tcW w:w="1563" w:type="dxa"/>
            <w:tcBorders>
              <w:top w:val="nil"/>
              <w:left w:val="nil"/>
              <w:bottom w:val="single" w:sz="4" w:space="0" w:color="auto"/>
              <w:right w:val="single" w:sz="4" w:space="0" w:color="auto"/>
            </w:tcBorders>
            <w:shd w:val="clear" w:color="000000" w:fill="FFFFFF"/>
            <w:vAlign w:val="center"/>
            <w:hideMark/>
          </w:tcPr>
          <w:p w14:paraId="735257E2" w14:textId="77777777" w:rsidR="009F236D" w:rsidRPr="00F63B25" w:rsidRDefault="009F236D" w:rsidP="003728D2">
            <w:pPr>
              <w:contextualSpacing/>
            </w:pPr>
            <w:r w:rsidRPr="00F63B25">
              <w:t>ПШМ-18</w:t>
            </w:r>
          </w:p>
        </w:tc>
        <w:tc>
          <w:tcPr>
            <w:tcW w:w="2264" w:type="dxa"/>
            <w:tcBorders>
              <w:top w:val="nil"/>
              <w:left w:val="nil"/>
              <w:bottom w:val="single" w:sz="4" w:space="0" w:color="auto"/>
              <w:right w:val="single" w:sz="4" w:space="0" w:color="auto"/>
            </w:tcBorders>
            <w:shd w:val="clear" w:color="auto" w:fill="auto"/>
            <w:vAlign w:val="center"/>
            <w:hideMark/>
          </w:tcPr>
          <w:p w14:paraId="39027F26" w14:textId="77777777" w:rsidR="009F236D" w:rsidRPr="00F63B25" w:rsidRDefault="009F236D" w:rsidP="003728D2">
            <w:pPr>
              <w:contextualSpacing/>
            </w:pPr>
            <w:r w:rsidRPr="00F63B25">
              <w:t xml:space="preserve">ООО "ПК </w:t>
            </w:r>
            <w:proofErr w:type="spellStart"/>
            <w:r w:rsidRPr="00F63B25">
              <w:t>Тул</w:t>
            </w:r>
            <w:proofErr w:type="spellEnd"/>
            <w:r w:rsidRPr="00F63B25">
              <w:t>-Рус" </w:t>
            </w:r>
          </w:p>
        </w:tc>
        <w:tc>
          <w:tcPr>
            <w:tcW w:w="1134" w:type="dxa"/>
            <w:tcBorders>
              <w:top w:val="nil"/>
              <w:left w:val="nil"/>
              <w:bottom w:val="single" w:sz="4" w:space="0" w:color="auto"/>
              <w:right w:val="single" w:sz="4" w:space="0" w:color="auto"/>
            </w:tcBorders>
            <w:shd w:val="clear" w:color="auto" w:fill="auto"/>
            <w:noWrap/>
            <w:vAlign w:val="center"/>
            <w:hideMark/>
          </w:tcPr>
          <w:p w14:paraId="2FD4ACFF" w14:textId="77777777" w:rsidR="009F236D" w:rsidRPr="00F63B25" w:rsidRDefault="009F236D" w:rsidP="00F125C4">
            <w:pPr>
              <w:contextualSpacing/>
              <w:jc w:val="center"/>
            </w:pPr>
            <w:r w:rsidRPr="00F63B25">
              <w:t>2016</w:t>
            </w:r>
          </w:p>
        </w:tc>
        <w:tc>
          <w:tcPr>
            <w:tcW w:w="2268" w:type="dxa"/>
            <w:tcBorders>
              <w:top w:val="nil"/>
              <w:left w:val="nil"/>
              <w:bottom w:val="single" w:sz="4" w:space="0" w:color="auto"/>
              <w:right w:val="single" w:sz="4" w:space="0" w:color="auto"/>
            </w:tcBorders>
          </w:tcPr>
          <w:p w14:paraId="0CFD8476" w14:textId="77777777" w:rsidR="009F236D" w:rsidRPr="00F63B25" w:rsidRDefault="009F236D" w:rsidP="00AB3BC4">
            <w:pPr>
              <w:contextualSpacing/>
              <w:jc w:val="center"/>
            </w:pPr>
            <w:r w:rsidRPr="00503647">
              <w:t>ЗБ04103711022137</w:t>
            </w:r>
          </w:p>
        </w:tc>
      </w:tr>
      <w:tr w:rsidR="009F236D" w:rsidRPr="00F63B25" w14:paraId="0669869A" w14:textId="77777777" w:rsidTr="00F125C4">
        <w:trPr>
          <w:trHeight w:val="90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5A85C" w14:textId="4750114A" w:rsidR="009F236D" w:rsidRPr="00F63B25" w:rsidRDefault="00AB3BC4" w:rsidP="00F125C4">
            <w:pPr>
              <w:contextualSpacing/>
              <w:jc w:val="center"/>
            </w:pPr>
            <w:r>
              <w:t>10</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4C88C470" w14:textId="77777777" w:rsidR="009F236D" w:rsidRPr="00F63B25" w:rsidRDefault="009F236D" w:rsidP="003728D2">
            <w:pPr>
              <w:contextualSpacing/>
            </w:pPr>
            <w:r w:rsidRPr="00F63B25">
              <w:t xml:space="preserve">603083 г. Нижний Новгород, ул. </w:t>
            </w:r>
            <w:proofErr w:type="spellStart"/>
            <w:r w:rsidRPr="00F63B25">
              <w:t>Прыгунова</w:t>
            </w:r>
            <w:proofErr w:type="spellEnd"/>
            <w:r w:rsidRPr="00F63B25">
              <w:t>, 7</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35E4CF8F" w14:textId="77777777" w:rsidR="009F236D" w:rsidRPr="00F63B25" w:rsidRDefault="009F236D" w:rsidP="003728D2">
            <w:pPr>
              <w:contextualSpacing/>
            </w:pPr>
            <w:r w:rsidRPr="00F63B25">
              <w:t>ПШМ-18</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25FB76BE" w14:textId="77777777" w:rsidR="009F236D" w:rsidRPr="00F63B25" w:rsidRDefault="009F236D" w:rsidP="003728D2">
            <w:pPr>
              <w:contextualSpacing/>
            </w:pPr>
            <w:r w:rsidRPr="00F63B25">
              <w:t xml:space="preserve">ООО "ПК </w:t>
            </w:r>
            <w:proofErr w:type="spellStart"/>
            <w:r w:rsidRPr="00F63B25">
              <w:t>Тул</w:t>
            </w:r>
            <w:proofErr w:type="spellEnd"/>
            <w:r w:rsidRPr="00F63B25">
              <w:t>-Рус"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07300A" w14:textId="77777777" w:rsidR="009F236D" w:rsidRPr="00F63B25" w:rsidRDefault="009F236D" w:rsidP="00F125C4">
            <w:pPr>
              <w:contextualSpacing/>
              <w:jc w:val="center"/>
            </w:pPr>
            <w:r w:rsidRPr="00F63B25">
              <w:t>2016</w:t>
            </w:r>
          </w:p>
        </w:tc>
        <w:tc>
          <w:tcPr>
            <w:tcW w:w="2268" w:type="dxa"/>
            <w:tcBorders>
              <w:top w:val="single" w:sz="4" w:space="0" w:color="auto"/>
              <w:left w:val="nil"/>
              <w:bottom w:val="single" w:sz="4" w:space="0" w:color="auto"/>
              <w:right w:val="single" w:sz="4" w:space="0" w:color="auto"/>
            </w:tcBorders>
          </w:tcPr>
          <w:p w14:paraId="1DCAC162" w14:textId="77777777" w:rsidR="009F236D" w:rsidRPr="00F63B25" w:rsidRDefault="009F236D" w:rsidP="00AB3BC4">
            <w:pPr>
              <w:contextualSpacing/>
              <w:jc w:val="center"/>
            </w:pPr>
            <w:r w:rsidRPr="00503647">
              <w:t>ЗБ04103711022136</w:t>
            </w:r>
          </w:p>
        </w:tc>
      </w:tr>
      <w:tr w:rsidR="009F236D" w:rsidRPr="00F63B25" w14:paraId="32E417A8"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5D65B0" w14:textId="25C561CC" w:rsidR="009F236D" w:rsidRPr="00F63B25" w:rsidRDefault="00AB3BC4" w:rsidP="00F125C4">
            <w:pPr>
              <w:contextualSpacing/>
              <w:jc w:val="center"/>
            </w:pPr>
            <w:r>
              <w:t>11</w:t>
            </w:r>
          </w:p>
        </w:tc>
        <w:tc>
          <w:tcPr>
            <w:tcW w:w="2978" w:type="dxa"/>
            <w:tcBorders>
              <w:top w:val="nil"/>
              <w:left w:val="nil"/>
              <w:bottom w:val="single" w:sz="4" w:space="0" w:color="auto"/>
              <w:right w:val="single" w:sz="4" w:space="0" w:color="auto"/>
            </w:tcBorders>
            <w:shd w:val="clear" w:color="000000" w:fill="FFFFFF"/>
            <w:vAlign w:val="center"/>
            <w:hideMark/>
          </w:tcPr>
          <w:p w14:paraId="2F12DD11" w14:textId="77777777" w:rsidR="009F236D" w:rsidRPr="00F63B25" w:rsidRDefault="009F236D" w:rsidP="003728D2">
            <w:pPr>
              <w:contextualSpacing/>
            </w:pPr>
            <w:r w:rsidRPr="00F63B25">
              <w:t>603157 г. Нижний Новгород, ул. Березовская, д.95</w:t>
            </w:r>
          </w:p>
        </w:tc>
        <w:tc>
          <w:tcPr>
            <w:tcW w:w="1563" w:type="dxa"/>
            <w:tcBorders>
              <w:top w:val="nil"/>
              <w:left w:val="nil"/>
              <w:bottom w:val="single" w:sz="4" w:space="0" w:color="auto"/>
              <w:right w:val="single" w:sz="4" w:space="0" w:color="auto"/>
            </w:tcBorders>
            <w:shd w:val="clear" w:color="000000" w:fill="FFFFFF"/>
            <w:vAlign w:val="center"/>
            <w:hideMark/>
          </w:tcPr>
          <w:p w14:paraId="01B79DA3"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7C271C20"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036EF463"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52A22EA3" w14:textId="77777777" w:rsidR="009F236D" w:rsidRPr="00F63B25" w:rsidRDefault="009F236D" w:rsidP="00AB3BC4">
            <w:pPr>
              <w:contextualSpacing/>
              <w:jc w:val="center"/>
            </w:pPr>
            <w:r w:rsidRPr="008A0DE4">
              <w:t>ЗБ04103711013772</w:t>
            </w:r>
          </w:p>
        </w:tc>
      </w:tr>
      <w:tr w:rsidR="009F236D" w:rsidRPr="00F63B25" w14:paraId="3D780D42"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6C45D8" w14:textId="4705440C" w:rsidR="009F236D" w:rsidRPr="00F63B25" w:rsidRDefault="00AB3BC4" w:rsidP="00F125C4">
            <w:pPr>
              <w:contextualSpacing/>
              <w:jc w:val="center"/>
            </w:pPr>
            <w:r>
              <w:t>12</w:t>
            </w:r>
          </w:p>
        </w:tc>
        <w:tc>
          <w:tcPr>
            <w:tcW w:w="2978" w:type="dxa"/>
            <w:tcBorders>
              <w:top w:val="nil"/>
              <w:left w:val="nil"/>
              <w:bottom w:val="single" w:sz="4" w:space="0" w:color="auto"/>
              <w:right w:val="single" w:sz="4" w:space="0" w:color="auto"/>
            </w:tcBorders>
            <w:shd w:val="clear" w:color="000000" w:fill="FFFFFF"/>
            <w:vAlign w:val="center"/>
            <w:hideMark/>
          </w:tcPr>
          <w:p w14:paraId="1BC06A0E" w14:textId="77777777" w:rsidR="009F236D" w:rsidRPr="00F63B25" w:rsidRDefault="009F236D" w:rsidP="003728D2">
            <w:pPr>
              <w:contextualSpacing/>
            </w:pPr>
            <w:r w:rsidRPr="00F63B25">
              <w:t>603142 г. Нижний Новгород, ул. Мончегорская,д.12/1</w:t>
            </w:r>
          </w:p>
        </w:tc>
        <w:tc>
          <w:tcPr>
            <w:tcW w:w="1563" w:type="dxa"/>
            <w:tcBorders>
              <w:top w:val="nil"/>
              <w:left w:val="nil"/>
              <w:bottom w:val="single" w:sz="4" w:space="0" w:color="auto"/>
              <w:right w:val="single" w:sz="4" w:space="0" w:color="auto"/>
            </w:tcBorders>
            <w:shd w:val="clear" w:color="000000" w:fill="FFFFFF"/>
            <w:vAlign w:val="center"/>
            <w:hideMark/>
          </w:tcPr>
          <w:p w14:paraId="3FB154DB"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11113120"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vAlign w:val="center"/>
            <w:hideMark/>
          </w:tcPr>
          <w:p w14:paraId="5B964AC0" w14:textId="77777777" w:rsidR="009F236D" w:rsidRPr="00F63B25" w:rsidRDefault="009F236D" w:rsidP="00F125C4">
            <w:pPr>
              <w:contextualSpacing/>
              <w:jc w:val="center"/>
            </w:pPr>
            <w:r w:rsidRPr="00F63B25">
              <w:t>2012</w:t>
            </w:r>
          </w:p>
        </w:tc>
        <w:tc>
          <w:tcPr>
            <w:tcW w:w="2268" w:type="dxa"/>
            <w:tcBorders>
              <w:top w:val="nil"/>
              <w:left w:val="nil"/>
              <w:bottom w:val="single" w:sz="4" w:space="0" w:color="auto"/>
              <w:right w:val="single" w:sz="4" w:space="0" w:color="auto"/>
            </w:tcBorders>
          </w:tcPr>
          <w:p w14:paraId="2FBE9572" w14:textId="77777777" w:rsidR="009F236D" w:rsidRPr="00F63B25" w:rsidRDefault="009F236D" w:rsidP="00AB3BC4">
            <w:pPr>
              <w:contextualSpacing/>
              <w:jc w:val="center"/>
            </w:pPr>
            <w:r w:rsidRPr="008A0DE4">
              <w:t>ЗБ04103711010093</w:t>
            </w:r>
          </w:p>
        </w:tc>
      </w:tr>
      <w:tr w:rsidR="009F236D" w:rsidRPr="00F63B25" w14:paraId="40DA8CD0"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A16475" w14:textId="60F3AFD8" w:rsidR="009F236D" w:rsidRPr="00F63B25" w:rsidRDefault="00AB3BC4" w:rsidP="00F125C4">
            <w:pPr>
              <w:contextualSpacing/>
              <w:jc w:val="center"/>
            </w:pPr>
            <w:r>
              <w:t>13</w:t>
            </w:r>
          </w:p>
        </w:tc>
        <w:tc>
          <w:tcPr>
            <w:tcW w:w="2978" w:type="dxa"/>
            <w:tcBorders>
              <w:top w:val="nil"/>
              <w:left w:val="nil"/>
              <w:bottom w:val="single" w:sz="4" w:space="0" w:color="auto"/>
              <w:right w:val="single" w:sz="4" w:space="0" w:color="auto"/>
            </w:tcBorders>
            <w:shd w:val="clear" w:color="000000" w:fill="FFFFFF"/>
            <w:vAlign w:val="center"/>
            <w:hideMark/>
          </w:tcPr>
          <w:p w14:paraId="6797C148" w14:textId="77777777" w:rsidR="009F236D" w:rsidRPr="00F63B25" w:rsidRDefault="009F236D" w:rsidP="003728D2">
            <w:pPr>
              <w:contextualSpacing/>
            </w:pPr>
            <w:r w:rsidRPr="00F63B25">
              <w:t>603138 г. Нижний Новгород, ул. Советской Армии, д.22</w:t>
            </w:r>
          </w:p>
        </w:tc>
        <w:tc>
          <w:tcPr>
            <w:tcW w:w="1563" w:type="dxa"/>
            <w:tcBorders>
              <w:top w:val="nil"/>
              <w:left w:val="nil"/>
              <w:bottom w:val="single" w:sz="4" w:space="0" w:color="auto"/>
              <w:right w:val="single" w:sz="4" w:space="0" w:color="auto"/>
            </w:tcBorders>
            <w:shd w:val="clear" w:color="000000" w:fill="FFFFFF"/>
            <w:vAlign w:val="center"/>
            <w:hideMark/>
          </w:tcPr>
          <w:p w14:paraId="43DECCC2"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55621401"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2EA648ED"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3C48686A" w14:textId="77777777" w:rsidR="009F236D" w:rsidRPr="00F63B25" w:rsidRDefault="009F236D" w:rsidP="00AB3BC4">
            <w:pPr>
              <w:contextualSpacing/>
              <w:jc w:val="center"/>
            </w:pPr>
            <w:r w:rsidRPr="008A0DE4">
              <w:t>ЗБ04103711013771</w:t>
            </w:r>
          </w:p>
        </w:tc>
      </w:tr>
      <w:tr w:rsidR="009F236D" w:rsidRPr="00F63B25" w14:paraId="2A22B3E4"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58ED65" w14:textId="1C822B9C" w:rsidR="009F236D" w:rsidRPr="00F63B25" w:rsidRDefault="00AB3BC4" w:rsidP="00F125C4">
            <w:pPr>
              <w:contextualSpacing/>
              <w:jc w:val="center"/>
            </w:pPr>
            <w:r>
              <w:lastRenderedPageBreak/>
              <w:t>14</w:t>
            </w:r>
          </w:p>
        </w:tc>
        <w:tc>
          <w:tcPr>
            <w:tcW w:w="2978" w:type="dxa"/>
            <w:tcBorders>
              <w:top w:val="nil"/>
              <w:left w:val="nil"/>
              <w:bottom w:val="single" w:sz="4" w:space="0" w:color="auto"/>
              <w:right w:val="single" w:sz="4" w:space="0" w:color="auto"/>
            </w:tcBorders>
            <w:shd w:val="clear" w:color="000000" w:fill="FFFFFF"/>
            <w:vAlign w:val="center"/>
            <w:hideMark/>
          </w:tcPr>
          <w:p w14:paraId="3D97E966" w14:textId="77777777" w:rsidR="009F236D" w:rsidRPr="00F63B25" w:rsidRDefault="009F236D" w:rsidP="003728D2">
            <w:pPr>
              <w:contextualSpacing/>
            </w:pPr>
            <w:r w:rsidRPr="00F63B25">
              <w:t xml:space="preserve">603095 г. Нижний Новгород, ул. </w:t>
            </w:r>
            <w:proofErr w:type="spellStart"/>
            <w:r w:rsidRPr="00F63B25">
              <w:t>Пермякова</w:t>
            </w:r>
            <w:proofErr w:type="spellEnd"/>
            <w:r w:rsidRPr="00F63B25">
              <w:t>, 18</w:t>
            </w:r>
          </w:p>
        </w:tc>
        <w:tc>
          <w:tcPr>
            <w:tcW w:w="1563" w:type="dxa"/>
            <w:tcBorders>
              <w:top w:val="nil"/>
              <w:left w:val="nil"/>
              <w:bottom w:val="single" w:sz="4" w:space="0" w:color="auto"/>
              <w:right w:val="single" w:sz="4" w:space="0" w:color="auto"/>
            </w:tcBorders>
            <w:shd w:val="clear" w:color="000000" w:fill="FFFFFF"/>
            <w:vAlign w:val="center"/>
            <w:hideMark/>
          </w:tcPr>
          <w:p w14:paraId="07E1C041"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7A993B0D"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vAlign w:val="center"/>
            <w:hideMark/>
          </w:tcPr>
          <w:p w14:paraId="637B5FD3" w14:textId="77777777" w:rsidR="009F236D" w:rsidRPr="00F63B25" w:rsidRDefault="009F236D" w:rsidP="00F125C4">
            <w:pPr>
              <w:contextualSpacing/>
              <w:jc w:val="center"/>
            </w:pPr>
            <w:r w:rsidRPr="00F63B25">
              <w:t>нет данных</w:t>
            </w:r>
          </w:p>
        </w:tc>
        <w:tc>
          <w:tcPr>
            <w:tcW w:w="2268" w:type="dxa"/>
            <w:tcBorders>
              <w:top w:val="nil"/>
              <w:left w:val="nil"/>
              <w:bottom w:val="single" w:sz="4" w:space="0" w:color="auto"/>
              <w:right w:val="single" w:sz="4" w:space="0" w:color="auto"/>
            </w:tcBorders>
          </w:tcPr>
          <w:p w14:paraId="0F181678" w14:textId="77777777" w:rsidR="009F236D" w:rsidRPr="00F63B25" w:rsidRDefault="009F236D" w:rsidP="00AB3BC4">
            <w:pPr>
              <w:contextualSpacing/>
              <w:jc w:val="center"/>
            </w:pPr>
            <w:r w:rsidRPr="00503647">
              <w:t>ЗБ04103711013846</w:t>
            </w:r>
          </w:p>
        </w:tc>
      </w:tr>
      <w:tr w:rsidR="009F236D" w:rsidRPr="00F63B25" w14:paraId="32287C6C"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5BF172" w14:textId="3CFCD4E2" w:rsidR="009F236D" w:rsidRPr="00F63B25" w:rsidRDefault="00AB3BC4" w:rsidP="00F125C4">
            <w:pPr>
              <w:contextualSpacing/>
              <w:jc w:val="center"/>
            </w:pPr>
            <w:r>
              <w:t>15</w:t>
            </w:r>
          </w:p>
        </w:tc>
        <w:tc>
          <w:tcPr>
            <w:tcW w:w="2978" w:type="dxa"/>
            <w:tcBorders>
              <w:top w:val="nil"/>
              <w:left w:val="nil"/>
              <w:bottom w:val="single" w:sz="4" w:space="0" w:color="auto"/>
              <w:right w:val="single" w:sz="4" w:space="0" w:color="auto"/>
            </w:tcBorders>
            <w:shd w:val="clear" w:color="000000" w:fill="FFFFFF"/>
            <w:vAlign w:val="center"/>
            <w:hideMark/>
          </w:tcPr>
          <w:p w14:paraId="324A5E0F" w14:textId="77777777" w:rsidR="009F236D" w:rsidRPr="00F63B25" w:rsidRDefault="009F236D" w:rsidP="003728D2">
            <w:pPr>
              <w:contextualSpacing/>
            </w:pPr>
            <w:r w:rsidRPr="00F63B25">
              <w:t xml:space="preserve">603095 г. Нижний Новгород, ул. </w:t>
            </w:r>
            <w:proofErr w:type="spellStart"/>
            <w:r w:rsidRPr="00F63B25">
              <w:t>Пермякова</w:t>
            </w:r>
            <w:proofErr w:type="spellEnd"/>
            <w:r w:rsidRPr="00F63B25">
              <w:t>, 18</w:t>
            </w:r>
          </w:p>
        </w:tc>
        <w:tc>
          <w:tcPr>
            <w:tcW w:w="1563" w:type="dxa"/>
            <w:tcBorders>
              <w:top w:val="nil"/>
              <w:left w:val="nil"/>
              <w:bottom w:val="single" w:sz="4" w:space="0" w:color="auto"/>
              <w:right w:val="single" w:sz="4" w:space="0" w:color="auto"/>
            </w:tcBorders>
            <w:shd w:val="clear" w:color="000000" w:fill="FFFFFF"/>
            <w:vAlign w:val="center"/>
            <w:hideMark/>
          </w:tcPr>
          <w:p w14:paraId="6A072F67" w14:textId="77777777" w:rsidR="009F236D" w:rsidRPr="00F63B25" w:rsidRDefault="009F236D" w:rsidP="003728D2">
            <w:pPr>
              <w:contextualSpacing/>
            </w:pPr>
            <w:r w:rsidRPr="00F63B25">
              <w:t>ШМ-5М5</w:t>
            </w:r>
          </w:p>
        </w:tc>
        <w:tc>
          <w:tcPr>
            <w:tcW w:w="2264" w:type="dxa"/>
            <w:tcBorders>
              <w:top w:val="nil"/>
              <w:left w:val="nil"/>
              <w:bottom w:val="single" w:sz="4" w:space="0" w:color="auto"/>
              <w:right w:val="single" w:sz="4" w:space="0" w:color="auto"/>
            </w:tcBorders>
            <w:shd w:val="clear" w:color="auto" w:fill="auto"/>
            <w:vAlign w:val="center"/>
            <w:hideMark/>
          </w:tcPr>
          <w:p w14:paraId="30B266F9" w14:textId="77777777" w:rsidR="009F236D" w:rsidRPr="00F63B25" w:rsidRDefault="009F236D" w:rsidP="003728D2">
            <w:pPr>
              <w:contextualSpacing/>
            </w:pPr>
            <w:r w:rsidRPr="00F63B25">
              <w:t>нет данных</w:t>
            </w:r>
          </w:p>
        </w:tc>
        <w:tc>
          <w:tcPr>
            <w:tcW w:w="1134" w:type="dxa"/>
            <w:tcBorders>
              <w:top w:val="nil"/>
              <w:left w:val="nil"/>
              <w:bottom w:val="single" w:sz="4" w:space="0" w:color="auto"/>
              <w:right w:val="single" w:sz="4" w:space="0" w:color="auto"/>
            </w:tcBorders>
            <w:shd w:val="clear" w:color="auto" w:fill="auto"/>
            <w:vAlign w:val="center"/>
            <w:hideMark/>
          </w:tcPr>
          <w:p w14:paraId="47252F28" w14:textId="77777777" w:rsidR="009F236D" w:rsidRPr="00F63B25" w:rsidRDefault="009F236D" w:rsidP="00F125C4">
            <w:pPr>
              <w:contextualSpacing/>
              <w:jc w:val="center"/>
            </w:pPr>
            <w:r w:rsidRPr="00F63B25">
              <w:t>нет данных</w:t>
            </w:r>
          </w:p>
        </w:tc>
        <w:tc>
          <w:tcPr>
            <w:tcW w:w="2268" w:type="dxa"/>
            <w:tcBorders>
              <w:top w:val="nil"/>
              <w:left w:val="nil"/>
              <w:bottom w:val="single" w:sz="4" w:space="0" w:color="auto"/>
              <w:right w:val="single" w:sz="4" w:space="0" w:color="auto"/>
            </w:tcBorders>
          </w:tcPr>
          <w:p w14:paraId="788EDD0E" w14:textId="77777777" w:rsidR="009F236D" w:rsidRPr="00AB3BC4" w:rsidRDefault="009F236D" w:rsidP="00AB3BC4">
            <w:pPr>
              <w:jc w:val="center"/>
              <w:outlineLvl w:val="4"/>
            </w:pPr>
            <w:r w:rsidRPr="00AB3BC4">
              <w:t>04103711004853</w:t>
            </w:r>
          </w:p>
          <w:p w14:paraId="1BC365E3" w14:textId="77777777" w:rsidR="009F236D" w:rsidRPr="00F63B25" w:rsidRDefault="009F236D" w:rsidP="00AB3BC4">
            <w:pPr>
              <w:contextualSpacing/>
              <w:jc w:val="center"/>
            </w:pPr>
          </w:p>
        </w:tc>
      </w:tr>
      <w:tr w:rsidR="009F236D" w:rsidRPr="00F63B25" w14:paraId="3D0EC82F"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3A1599" w14:textId="45D8D157" w:rsidR="009F236D" w:rsidRPr="00F63B25" w:rsidRDefault="00AB3BC4" w:rsidP="00F125C4">
            <w:pPr>
              <w:contextualSpacing/>
              <w:jc w:val="center"/>
            </w:pPr>
            <w:r>
              <w:t>16</w:t>
            </w:r>
          </w:p>
        </w:tc>
        <w:tc>
          <w:tcPr>
            <w:tcW w:w="2978" w:type="dxa"/>
            <w:tcBorders>
              <w:top w:val="nil"/>
              <w:left w:val="nil"/>
              <w:bottom w:val="single" w:sz="4" w:space="0" w:color="auto"/>
              <w:right w:val="single" w:sz="4" w:space="0" w:color="auto"/>
            </w:tcBorders>
            <w:shd w:val="clear" w:color="000000" w:fill="FFFFFF"/>
            <w:vAlign w:val="center"/>
            <w:hideMark/>
          </w:tcPr>
          <w:p w14:paraId="0D5B6AAC" w14:textId="77777777" w:rsidR="009F236D" w:rsidRPr="00F63B25" w:rsidRDefault="009F236D" w:rsidP="003728D2">
            <w:pPr>
              <w:contextualSpacing/>
            </w:pPr>
            <w:r w:rsidRPr="00F63B25">
              <w:t xml:space="preserve">603163 г. Нижний Новгород, ул. </w:t>
            </w:r>
            <w:proofErr w:type="spellStart"/>
            <w:r w:rsidRPr="00F63B25">
              <w:t>Бринского</w:t>
            </w:r>
            <w:proofErr w:type="spellEnd"/>
            <w:r w:rsidRPr="00F63B25">
              <w:t>, 1/1</w:t>
            </w:r>
          </w:p>
        </w:tc>
        <w:tc>
          <w:tcPr>
            <w:tcW w:w="1563" w:type="dxa"/>
            <w:tcBorders>
              <w:top w:val="nil"/>
              <w:left w:val="nil"/>
              <w:bottom w:val="single" w:sz="4" w:space="0" w:color="auto"/>
              <w:right w:val="single" w:sz="4" w:space="0" w:color="auto"/>
            </w:tcBorders>
            <w:shd w:val="clear" w:color="000000" w:fill="FFFFFF"/>
            <w:vAlign w:val="center"/>
            <w:hideMark/>
          </w:tcPr>
          <w:p w14:paraId="07180508" w14:textId="77777777" w:rsidR="009F236D" w:rsidRPr="00F63B25" w:rsidRDefault="009F236D" w:rsidP="003728D2">
            <w:pPr>
              <w:contextualSpacing/>
            </w:pPr>
            <w:r w:rsidRPr="00F63B25">
              <w:t>ПШМ-18</w:t>
            </w:r>
          </w:p>
        </w:tc>
        <w:tc>
          <w:tcPr>
            <w:tcW w:w="2264" w:type="dxa"/>
            <w:tcBorders>
              <w:top w:val="nil"/>
              <w:left w:val="nil"/>
              <w:bottom w:val="single" w:sz="4" w:space="0" w:color="auto"/>
              <w:right w:val="single" w:sz="4" w:space="0" w:color="auto"/>
            </w:tcBorders>
            <w:shd w:val="clear" w:color="auto" w:fill="auto"/>
            <w:vAlign w:val="center"/>
            <w:hideMark/>
          </w:tcPr>
          <w:p w14:paraId="3F85AE64" w14:textId="77777777" w:rsidR="009F236D" w:rsidRPr="00F63B25" w:rsidRDefault="009F236D" w:rsidP="003728D2">
            <w:pPr>
              <w:contextualSpacing/>
            </w:pPr>
            <w:r w:rsidRPr="00F63B25">
              <w:t xml:space="preserve">ООО "ПК </w:t>
            </w:r>
            <w:proofErr w:type="spellStart"/>
            <w:r w:rsidRPr="00F63B25">
              <w:t>Тул</w:t>
            </w:r>
            <w:proofErr w:type="spellEnd"/>
            <w:r w:rsidRPr="00F63B25">
              <w:t>-Рус" </w:t>
            </w:r>
          </w:p>
        </w:tc>
        <w:tc>
          <w:tcPr>
            <w:tcW w:w="1134" w:type="dxa"/>
            <w:tcBorders>
              <w:top w:val="nil"/>
              <w:left w:val="nil"/>
              <w:bottom w:val="single" w:sz="4" w:space="0" w:color="auto"/>
              <w:right w:val="single" w:sz="4" w:space="0" w:color="auto"/>
            </w:tcBorders>
            <w:shd w:val="clear" w:color="auto" w:fill="auto"/>
            <w:noWrap/>
            <w:vAlign w:val="center"/>
            <w:hideMark/>
          </w:tcPr>
          <w:p w14:paraId="06800BCC" w14:textId="77777777" w:rsidR="009F236D" w:rsidRPr="00F63B25" w:rsidRDefault="009F236D" w:rsidP="00F125C4">
            <w:pPr>
              <w:contextualSpacing/>
              <w:jc w:val="center"/>
            </w:pPr>
            <w:r w:rsidRPr="00F63B25">
              <w:t>2016</w:t>
            </w:r>
          </w:p>
        </w:tc>
        <w:tc>
          <w:tcPr>
            <w:tcW w:w="2268" w:type="dxa"/>
            <w:tcBorders>
              <w:top w:val="nil"/>
              <w:left w:val="nil"/>
              <w:bottom w:val="single" w:sz="4" w:space="0" w:color="auto"/>
              <w:right w:val="single" w:sz="4" w:space="0" w:color="auto"/>
            </w:tcBorders>
          </w:tcPr>
          <w:p w14:paraId="79513FF0" w14:textId="77777777" w:rsidR="009F236D" w:rsidRPr="00F63B25" w:rsidRDefault="009F236D" w:rsidP="00AB3BC4">
            <w:pPr>
              <w:contextualSpacing/>
              <w:jc w:val="center"/>
            </w:pPr>
            <w:r w:rsidRPr="00503647">
              <w:t>ЗБ04103711022135</w:t>
            </w:r>
          </w:p>
        </w:tc>
      </w:tr>
      <w:tr w:rsidR="009F236D" w:rsidRPr="00F63B25" w14:paraId="7839CE3C"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227F6C" w14:textId="4D1089E8" w:rsidR="009F236D" w:rsidRPr="00F63B25" w:rsidRDefault="00AB3BC4" w:rsidP="00F125C4">
            <w:pPr>
              <w:contextualSpacing/>
              <w:jc w:val="center"/>
            </w:pPr>
            <w:r>
              <w:t>17</w:t>
            </w:r>
          </w:p>
        </w:tc>
        <w:tc>
          <w:tcPr>
            <w:tcW w:w="2978" w:type="dxa"/>
            <w:tcBorders>
              <w:top w:val="nil"/>
              <w:left w:val="nil"/>
              <w:bottom w:val="single" w:sz="4" w:space="0" w:color="auto"/>
              <w:right w:val="single" w:sz="4" w:space="0" w:color="auto"/>
            </w:tcBorders>
            <w:shd w:val="clear" w:color="000000" w:fill="FFFFFF"/>
            <w:vAlign w:val="center"/>
            <w:hideMark/>
          </w:tcPr>
          <w:p w14:paraId="757F55F5" w14:textId="77777777" w:rsidR="009F236D" w:rsidRPr="00F63B25" w:rsidRDefault="009F236D" w:rsidP="003728D2">
            <w:pPr>
              <w:contextualSpacing/>
            </w:pPr>
            <w:r w:rsidRPr="00F63B25">
              <w:t>603135 г. Нижний Новгород, ул. Радио, 7</w:t>
            </w:r>
          </w:p>
        </w:tc>
        <w:tc>
          <w:tcPr>
            <w:tcW w:w="1563" w:type="dxa"/>
            <w:tcBorders>
              <w:top w:val="nil"/>
              <w:left w:val="nil"/>
              <w:bottom w:val="single" w:sz="4" w:space="0" w:color="auto"/>
              <w:right w:val="single" w:sz="4" w:space="0" w:color="auto"/>
            </w:tcBorders>
            <w:shd w:val="clear" w:color="000000" w:fill="FFFFFF"/>
            <w:vAlign w:val="center"/>
            <w:hideMark/>
          </w:tcPr>
          <w:p w14:paraId="31117E6F" w14:textId="77777777" w:rsidR="009F236D" w:rsidRPr="00F63B25" w:rsidRDefault="009F236D" w:rsidP="003728D2">
            <w:pPr>
              <w:contextualSpacing/>
            </w:pPr>
            <w:r w:rsidRPr="00F63B25">
              <w:t>ПШМ-18</w:t>
            </w:r>
          </w:p>
        </w:tc>
        <w:tc>
          <w:tcPr>
            <w:tcW w:w="2264" w:type="dxa"/>
            <w:tcBorders>
              <w:top w:val="nil"/>
              <w:left w:val="nil"/>
              <w:bottom w:val="single" w:sz="4" w:space="0" w:color="auto"/>
              <w:right w:val="single" w:sz="4" w:space="0" w:color="auto"/>
            </w:tcBorders>
            <w:shd w:val="clear" w:color="auto" w:fill="auto"/>
            <w:vAlign w:val="center"/>
            <w:hideMark/>
          </w:tcPr>
          <w:p w14:paraId="072C277E" w14:textId="77777777" w:rsidR="009F236D" w:rsidRPr="00F63B25" w:rsidRDefault="009F236D" w:rsidP="003728D2">
            <w:pPr>
              <w:contextualSpacing/>
            </w:pPr>
            <w:r w:rsidRPr="00F63B25">
              <w:t xml:space="preserve">ООО "ПК </w:t>
            </w:r>
            <w:proofErr w:type="spellStart"/>
            <w:r w:rsidRPr="00F63B25">
              <w:t>Тул</w:t>
            </w:r>
            <w:proofErr w:type="spellEnd"/>
            <w:r w:rsidRPr="00F63B25">
              <w:t>-Рус" </w:t>
            </w:r>
          </w:p>
        </w:tc>
        <w:tc>
          <w:tcPr>
            <w:tcW w:w="1134" w:type="dxa"/>
            <w:tcBorders>
              <w:top w:val="nil"/>
              <w:left w:val="nil"/>
              <w:bottom w:val="single" w:sz="4" w:space="0" w:color="auto"/>
              <w:right w:val="single" w:sz="4" w:space="0" w:color="auto"/>
            </w:tcBorders>
            <w:shd w:val="clear" w:color="auto" w:fill="auto"/>
            <w:noWrap/>
            <w:vAlign w:val="center"/>
            <w:hideMark/>
          </w:tcPr>
          <w:p w14:paraId="43F3C4F8" w14:textId="77777777" w:rsidR="009F236D" w:rsidRPr="00F63B25" w:rsidRDefault="009F236D" w:rsidP="00F125C4">
            <w:pPr>
              <w:contextualSpacing/>
              <w:jc w:val="center"/>
            </w:pPr>
            <w:r w:rsidRPr="00F63B25">
              <w:t>2016</w:t>
            </w:r>
          </w:p>
        </w:tc>
        <w:tc>
          <w:tcPr>
            <w:tcW w:w="2268" w:type="dxa"/>
            <w:tcBorders>
              <w:top w:val="nil"/>
              <w:left w:val="nil"/>
              <w:bottom w:val="single" w:sz="4" w:space="0" w:color="auto"/>
              <w:right w:val="single" w:sz="4" w:space="0" w:color="auto"/>
            </w:tcBorders>
          </w:tcPr>
          <w:p w14:paraId="79D840C5" w14:textId="77777777" w:rsidR="009F236D" w:rsidRPr="00F63B25" w:rsidRDefault="009F236D" w:rsidP="00AB3BC4">
            <w:pPr>
              <w:contextualSpacing/>
              <w:jc w:val="center"/>
            </w:pPr>
            <w:r w:rsidRPr="008A0DE4">
              <w:t>ЗБ04103711022134</w:t>
            </w:r>
          </w:p>
        </w:tc>
      </w:tr>
      <w:tr w:rsidR="009F236D" w:rsidRPr="00F63B25" w14:paraId="0A46B4AB"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9EDC01" w14:textId="1EB78FD3" w:rsidR="009F236D" w:rsidRPr="00F63B25" w:rsidRDefault="00AB3BC4" w:rsidP="00F125C4">
            <w:pPr>
              <w:contextualSpacing/>
              <w:jc w:val="center"/>
            </w:pPr>
            <w:r>
              <w:t>18</w:t>
            </w:r>
          </w:p>
        </w:tc>
        <w:tc>
          <w:tcPr>
            <w:tcW w:w="2978" w:type="dxa"/>
            <w:tcBorders>
              <w:top w:val="nil"/>
              <w:left w:val="nil"/>
              <w:bottom w:val="single" w:sz="4" w:space="0" w:color="auto"/>
              <w:right w:val="single" w:sz="4" w:space="0" w:color="auto"/>
            </w:tcBorders>
            <w:shd w:val="clear" w:color="000000" w:fill="FFFFFF"/>
            <w:vAlign w:val="center"/>
            <w:hideMark/>
          </w:tcPr>
          <w:p w14:paraId="356ADAF8" w14:textId="77777777" w:rsidR="009F236D" w:rsidRPr="00F63B25" w:rsidRDefault="009F236D" w:rsidP="003728D2">
            <w:pPr>
              <w:contextualSpacing/>
            </w:pPr>
            <w:r w:rsidRPr="00F63B25">
              <w:t>603146 г. Нижний Новгород. ул. Юбилейная д 34</w:t>
            </w:r>
          </w:p>
        </w:tc>
        <w:tc>
          <w:tcPr>
            <w:tcW w:w="1563" w:type="dxa"/>
            <w:tcBorders>
              <w:top w:val="nil"/>
              <w:left w:val="nil"/>
              <w:bottom w:val="single" w:sz="4" w:space="0" w:color="auto"/>
              <w:right w:val="single" w:sz="4" w:space="0" w:color="auto"/>
            </w:tcBorders>
            <w:shd w:val="clear" w:color="000000" w:fill="FFFFFF"/>
            <w:vAlign w:val="center"/>
            <w:hideMark/>
          </w:tcPr>
          <w:p w14:paraId="5F5F364E"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62B342D9"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vAlign w:val="center"/>
            <w:hideMark/>
          </w:tcPr>
          <w:p w14:paraId="121869FC" w14:textId="77777777" w:rsidR="009F236D" w:rsidRPr="00F63B25" w:rsidRDefault="009F236D" w:rsidP="00F125C4">
            <w:pPr>
              <w:contextualSpacing/>
              <w:jc w:val="center"/>
            </w:pPr>
            <w:r w:rsidRPr="00F63B25">
              <w:t>2013</w:t>
            </w:r>
          </w:p>
        </w:tc>
        <w:tc>
          <w:tcPr>
            <w:tcW w:w="2268" w:type="dxa"/>
            <w:tcBorders>
              <w:top w:val="nil"/>
              <w:left w:val="nil"/>
              <w:bottom w:val="single" w:sz="4" w:space="0" w:color="auto"/>
              <w:right w:val="single" w:sz="4" w:space="0" w:color="auto"/>
            </w:tcBorders>
          </w:tcPr>
          <w:p w14:paraId="4DA69248" w14:textId="77777777" w:rsidR="009F236D" w:rsidRPr="00F63B25" w:rsidRDefault="009F236D" w:rsidP="00AB3BC4">
            <w:pPr>
              <w:contextualSpacing/>
              <w:jc w:val="center"/>
            </w:pPr>
            <w:r w:rsidRPr="00AB3E9B">
              <w:t>ЗБ04103611002107</w:t>
            </w:r>
          </w:p>
        </w:tc>
      </w:tr>
      <w:tr w:rsidR="009F236D" w:rsidRPr="00F63B25" w14:paraId="706142A1"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8DB5CC" w14:textId="58DF8B50" w:rsidR="009F236D" w:rsidRPr="00F63B25" w:rsidRDefault="00AB3BC4" w:rsidP="00F125C4">
            <w:pPr>
              <w:contextualSpacing/>
              <w:jc w:val="center"/>
            </w:pPr>
            <w:r>
              <w:t>19</w:t>
            </w:r>
          </w:p>
        </w:tc>
        <w:tc>
          <w:tcPr>
            <w:tcW w:w="2978" w:type="dxa"/>
            <w:tcBorders>
              <w:top w:val="nil"/>
              <w:left w:val="nil"/>
              <w:bottom w:val="single" w:sz="4" w:space="0" w:color="auto"/>
              <w:right w:val="single" w:sz="4" w:space="0" w:color="auto"/>
            </w:tcBorders>
            <w:shd w:val="clear" w:color="000000" w:fill="FFFFFF"/>
            <w:vAlign w:val="center"/>
            <w:hideMark/>
          </w:tcPr>
          <w:p w14:paraId="38843D5C" w14:textId="77777777" w:rsidR="009F236D" w:rsidRPr="00F63B25" w:rsidRDefault="009F236D" w:rsidP="003728D2">
            <w:pPr>
              <w:contextualSpacing/>
            </w:pPr>
            <w:r w:rsidRPr="00F63B25">
              <w:t>603146 г. Нижний Новгород. ул. Юбилейная д 34</w:t>
            </w:r>
          </w:p>
        </w:tc>
        <w:tc>
          <w:tcPr>
            <w:tcW w:w="1563" w:type="dxa"/>
            <w:tcBorders>
              <w:top w:val="nil"/>
              <w:left w:val="nil"/>
              <w:bottom w:val="single" w:sz="4" w:space="0" w:color="auto"/>
              <w:right w:val="single" w:sz="4" w:space="0" w:color="auto"/>
            </w:tcBorders>
            <w:shd w:val="clear" w:color="000000" w:fill="FFFFFF"/>
            <w:noWrap/>
            <w:vAlign w:val="center"/>
            <w:hideMark/>
          </w:tcPr>
          <w:p w14:paraId="4432BBA0"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6954D4B8"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vAlign w:val="center"/>
            <w:hideMark/>
          </w:tcPr>
          <w:p w14:paraId="767190C0"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7DCB03E4" w14:textId="77777777" w:rsidR="009F236D" w:rsidRPr="00F63B25" w:rsidRDefault="009F236D" w:rsidP="00AB3BC4">
            <w:pPr>
              <w:contextualSpacing/>
              <w:jc w:val="center"/>
            </w:pPr>
            <w:r w:rsidRPr="00AB3E9B">
              <w:t>ЗБ04103711013780</w:t>
            </w:r>
          </w:p>
        </w:tc>
      </w:tr>
      <w:tr w:rsidR="009F236D" w:rsidRPr="00F63B25" w14:paraId="7D437A81"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45FD9E" w14:textId="2F4BCAAA" w:rsidR="009F236D" w:rsidRPr="00F63B25" w:rsidRDefault="00AB3BC4" w:rsidP="00F125C4">
            <w:pPr>
              <w:contextualSpacing/>
              <w:jc w:val="center"/>
            </w:pPr>
            <w:r>
              <w:t>20</w:t>
            </w:r>
          </w:p>
        </w:tc>
        <w:tc>
          <w:tcPr>
            <w:tcW w:w="2978" w:type="dxa"/>
            <w:tcBorders>
              <w:top w:val="nil"/>
              <w:left w:val="nil"/>
              <w:bottom w:val="single" w:sz="4" w:space="0" w:color="auto"/>
              <w:right w:val="single" w:sz="4" w:space="0" w:color="auto"/>
            </w:tcBorders>
            <w:shd w:val="clear" w:color="000000" w:fill="FFFFFF"/>
            <w:vAlign w:val="center"/>
            <w:hideMark/>
          </w:tcPr>
          <w:p w14:paraId="3E1F7C3A" w14:textId="77777777" w:rsidR="009F236D" w:rsidRPr="00F63B25" w:rsidRDefault="009F236D" w:rsidP="003728D2">
            <w:pPr>
              <w:contextualSpacing/>
            </w:pPr>
            <w:r w:rsidRPr="00F63B25">
              <w:t>603146 г. Нижний Новгород. ул. Юбилейная д 34</w:t>
            </w:r>
          </w:p>
        </w:tc>
        <w:tc>
          <w:tcPr>
            <w:tcW w:w="1563" w:type="dxa"/>
            <w:tcBorders>
              <w:top w:val="nil"/>
              <w:left w:val="nil"/>
              <w:bottom w:val="single" w:sz="4" w:space="0" w:color="auto"/>
              <w:right w:val="single" w:sz="4" w:space="0" w:color="auto"/>
            </w:tcBorders>
            <w:shd w:val="clear" w:color="000000" w:fill="FFFFFF"/>
            <w:noWrap/>
            <w:vAlign w:val="center"/>
            <w:hideMark/>
          </w:tcPr>
          <w:p w14:paraId="58ED9123" w14:textId="77777777" w:rsidR="009F236D" w:rsidRPr="00F63B25" w:rsidRDefault="009F236D" w:rsidP="003728D2">
            <w:pPr>
              <w:contextualSpacing/>
            </w:pPr>
            <w:r w:rsidRPr="00F63B25">
              <w:t>ШМ-5М4</w:t>
            </w:r>
          </w:p>
        </w:tc>
        <w:tc>
          <w:tcPr>
            <w:tcW w:w="2264" w:type="dxa"/>
            <w:tcBorders>
              <w:top w:val="nil"/>
              <w:left w:val="nil"/>
              <w:bottom w:val="single" w:sz="4" w:space="0" w:color="auto"/>
              <w:right w:val="single" w:sz="4" w:space="0" w:color="auto"/>
            </w:tcBorders>
            <w:shd w:val="clear" w:color="auto" w:fill="auto"/>
            <w:vAlign w:val="center"/>
            <w:hideMark/>
          </w:tcPr>
          <w:p w14:paraId="2CE5E447" w14:textId="77777777" w:rsidR="009F236D" w:rsidRPr="00F63B25" w:rsidRDefault="009F236D" w:rsidP="003728D2">
            <w:pPr>
              <w:contextualSpacing/>
            </w:pPr>
            <w:r w:rsidRPr="00F63B25">
              <w:t>нет данных</w:t>
            </w:r>
          </w:p>
        </w:tc>
        <w:tc>
          <w:tcPr>
            <w:tcW w:w="1134" w:type="dxa"/>
            <w:tcBorders>
              <w:top w:val="nil"/>
              <w:left w:val="nil"/>
              <w:bottom w:val="single" w:sz="4" w:space="0" w:color="auto"/>
              <w:right w:val="single" w:sz="4" w:space="0" w:color="auto"/>
            </w:tcBorders>
            <w:shd w:val="clear" w:color="auto" w:fill="auto"/>
            <w:vAlign w:val="center"/>
            <w:hideMark/>
          </w:tcPr>
          <w:p w14:paraId="0A73353D" w14:textId="77777777" w:rsidR="009F236D" w:rsidRPr="00F63B25" w:rsidRDefault="009F236D" w:rsidP="00F125C4">
            <w:pPr>
              <w:contextualSpacing/>
              <w:jc w:val="center"/>
            </w:pPr>
            <w:r w:rsidRPr="00F63B25">
              <w:t>2009</w:t>
            </w:r>
          </w:p>
        </w:tc>
        <w:tc>
          <w:tcPr>
            <w:tcW w:w="2268" w:type="dxa"/>
            <w:tcBorders>
              <w:top w:val="nil"/>
              <w:left w:val="nil"/>
              <w:bottom w:val="single" w:sz="4" w:space="0" w:color="auto"/>
              <w:right w:val="single" w:sz="4" w:space="0" w:color="auto"/>
            </w:tcBorders>
          </w:tcPr>
          <w:p w14:paraId="00CE168B" w14:textId="77777777" w:rsidR="009F236D" w:rsidRPr="00F63B25" w:rsidRDefault="009F236D" w:rsidP="00AB3BC4">
            <w:pPr>
              <w:contextualSpacing/>
              <w:jc w:val="center"/>
            </w:pPr>
            <w:r w:rsidRPr="00AB3E9B">
              <w:t>ЗБ04103611001826</w:t>
            </w:r>
          </w:p>
        </w:tc>
      </w:tr>
      <w:tr w:rsidR="009F236D" w:rsidRPr="00F63B25" w14:paraId="547C8B51" w14:textId="77777777" w:rsidTr="00F125C4">
        <w:trPr>
          <w:trHeight w:val="90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FA6EB" w14:textId="0A595F7C" w:rsidR="009F236D" w:rsidRPr="00F63B25" w:rsidRDefault="00AB3BC4" w:rsidP="00F125C4">
            <w:pPr>
              <w:contextualSpacing/>
              <w:jc w:val="center"/>
            </w:pPr>
            <w:r>
              <w:t>21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37354B8" w14:textId="77777777" w:rsidR="009F236D" w:rsidRPr="00F63B25" w:rsidRDefault="009F236D" w:rsidP="003728D2">
            <w:pPr>
              <w:contextualSpacing/>
            </w:pPr>
            <w:r w:rsidRPr="00F63B25">
              <w:t>603146 г. Нижний Новгород. ул. Юбилейная д 34</w:t>
            </w:r>
          </w:p>
        </w:tc>
        <w:tc>
          <w:tcPr>
            <w:tcW w:w="1563" w:type="dxa"/>
            <w:tcBorders>
              <w:top w:val="single" w:sz="4" w:space="0" w:color="auto"/>
              <w:left w:val="nil"/>
              <w:bottom w:val="single" w:sz="4" w:space="0" w:color="auto"/>
              <w:right w:val="single" w:sz="4" w:space="0" w:color="auto"/>
            </w:tcBorders>
            <w:shd w:val="clear" w:color="000000" w:fill="FFFFFF"/>
            <w:noWrap/>
            <w:vAlign w:val="center"/>
            <w:hideMark/>
          </w:tcPr>
          <w:p w14:paraId="2A85FE65" w14:textId="77777777" w:rsidR="009F236D" w:rsidRPr="00F63B25" w:rsidRDefault="009F236D" w:rsidP="003728D2">
            <w:pPr>
              <w:contextualSpacing/>
            </w:pPr>
            <w:r w:rsidRPr="00F63B25">
              <w:t>ШМ-5М4</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717D43BA" w14:textId="77777777" w:rsidR="009F236D" w:rsidRPr="00F63B25" w:rsidRDefault="009F236D" w:rsidP="003728D2">
            <w:pPr>
              <w:contextualSpacing/>
            </w:pPr>
            <w:r w:rsidRPr="00F63B25">
              <w:t>нет данных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9C2B02" w14:textId="77777777" w:rsidR="009F236D" w:rsidRPr="00F63B25" w:rsidRDefault="009F236D" w:rsidP="00F125C4">
            <w:pPr>
              <w:contextualSpacing/>
              <w:jc w:val="center"/>
            </w:pPr>
            <w:r w:rsidRPr="00F63B25">
              <w:t>2009</w:t>
            </w:r>
          </w:p>
        </w:tc>
        <w:tc>
          <w:tcPr>
            <w:tcW w:w="2268" w:type="dxa"/>
            <w:tcBorders>
              <w:top w:val="single" w:sz="4" w:space="0" w:color="auto"/>
              <w:left w:val="nil"/>
              <w:bottom w:val="single" w:sz="4" w:space="0" w:color="auto"/>
              <w:right w:val="single" w:sz="4" w:space="0" w:color="auto"/>
            </w:tcBorders>
          </w:tcPr>
          <w:p w14:paraId="1B2AD00F" w14:textId="77777777" w:rsidR="009F236D" w:rsidRPr="00F63B25" w:rsidRDefault="009F236D" w:rsidP="00AB3BC4">
            <w:pPr>
              <w:contextualSpacing/>
              <w:jc w:val="center"/>
            </w:pPr>
            <w:r w:rsidRPr="00AB3E9B">
              <w:t>ЗБ04103611005041</w:t>
            </w:r>
          </w:p>
        </w:tc>
      </w:tr>
      <w:tr w:rsidR="009F236D" w:rsidRPr="00F63B25" w14:paraId="76E9B53B"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F98149" w14:textId="6FB6937E" w:rsidR="009F236D" w:rsidRPr="00F63B25" w:rsidRDefault="00AB3BC4" w:rsidP="00F125C4">
            <w:pPr>
              <w:contextualSpacing/>
              <w:jc w:val="center"/>
            </w:pPr>
            <w:r>
              <w:t>22</w:t>
            </w:r>
          </w:p>
        </w:tc>
        <w:tc>
          <w:tcPr>
            <w:tcW w:w="2978" w:type="dxa"/>
            <w:tcBorders>
              <w:top w:val="nil"/>
              <w:left w:val="nil"/>
              <w:bottom w:val="single" w:sz="4" w:space="0" w:color="auto"/>
              <w:right w:val="single" w:sz="4" w:space="0" w:color="auto"/>
            </w:tcBorders>
            <w:shd w:val="clear" w:color="000000" w:fill="FFFFFF"/>
            <w:vAlign w:val="center"/>
            <w:hideMark/>
          </w:tcPr>
          <w:p w14:paraId="26E1A5B6" w14:textId="77777777" w:rsidR="009F236D" w:rsidRPr="00F63B25" w:rsidRDefault="009F236D" w:rsidP="003728D2">
            <w:pPr>
              <w:contextualSpacing/>
            </w:pPr>
            <w:r w:rsidRPr="00F63B25">
              <w:t>603146 г. Нижний Новгород. ул. Юбилейная д 34</w:t>
            </w:r>
          </w:p>
        </w:tc>
        <w:tc>
          <w:tcPr>
            <w:tcW w:w="1563" w:type="dxa"/>
            <w:tcBorders>
              <w:top w:val="nil"/>
              <w:left w:val="nil"/>
              <w:bottom w:val="single" w:sz="4" w:space="0" w:color="auto"/>
              <w:right w:val="single" w:sz="4" w:space="0" w:color="auto"/>
            </w:tcBorders>
            <w:shd w:val="clear" w:color="000000" w:fill="FFFFFF"/>
            <w:noWrap/>
            <w:vAlign w:val="center"/>
            <w:hideMark/>
          </w:tcPr>
          <w:p w14:paraId="399F08F1" w14:textId="77777777" w:rsidR="009F236D" w:rsidRPr="00F63B25" w:rsidRDefault="009F236D" w:rsidP="003728D2">
            <w:pPr>
              <w:contextualSpacing/>
            </w:pPr>
            <w:r w:rsidRPr="00F63B25">
              <w:t>ШМ-5М4</w:t>
            </w:r>
          </w:p>
        </w:tc>
        <w:tc>
          <w:tcPr>
            <w:tcW w:w="2264" w:type="dxa"/>
            <w:tcBorders>
              <w:top w:val="nil"/>
              <w:left w:val="nil"/>
              <w:bottom w:val="single" w:sz="4" w:space="0" w:color="auto"/>
              <w:right w:val="single" w:sz="4" w:space="0" w:color="auto"/>
            </w:tcBorders>
            <w:shd w:val="clear" w:color="auto" w:fill="auto"/>
            <w:vAlign w:val="center"/>
            <w:hideMark/>
          </w:tcPr>
          <w:p w14:paraId="2526C684" w14:textId="77777777" w:rsidR="009F236D" w:rsidRPr="00F63B25" w:rsidRDefault="009F236D" w:rsidP="003728D2">
            <w:pPr>
              <w:contextualSpacing/>
            </w:pPr>
            <w:r w:rsidRPr="00F63B25">
              <w:t>нет данных</w:t>
            </w:r>
          </w:p>
        </w:tc>
        <w:tc>
          <w:tcPr>
            <w:tcW w:w="1134" w:type="dxa"/>
            <w:tcBorders>
              <w:top w:val="nil"/>
              <w:left w:val="nil"/>
              <w:bottom w:val="single" w:sz="4" w:space="0" w:color="auto"/>
              <w:right w:val="single" w:sz="4" w:space="0" w:color="auto"/>
            </w:tcBorders>
            <w:shd w:val="clear" w:color="auto" w:fill="auto"/>
            <w:vAlign w:val="center"/>
            <w:hideMark/>
          </w:tcPr>
          <w:p w14:paraId="5B9A7BEF" w14:textId="77777777" w:rsidR="009F236D" w:rsidRPr="00F63B25" w:rsidRDefault="009F236D" w:rsidP="00F125C4">
            <w:pPr>
              <w:contextualSpacing/>
              <w:jc w:val="center"/>
            </w:pPr>
            <w:r w:rsidRPr="00F63B25">
              <w:t>2009</w:t>
            </w:r>
          </w:p>
        </w:tc>
        <w:tc>
          <w:tcPr>
            <w:tcW w:w="2268" w:type="dxa"/>
            <w:tcBorders>
              <w:top w:val="nil"/>
              <w:left w:val="nil"/>
              <w:bottom w:val="single" w:sz="4" w:space="0" w:color="auto"/>
              <w:right w:val="single" w:sz="4" w:space="0" w:color="auto"/>
            </w:tcBorders>
          </w:tcPr>
          <w:p w14:paraId="509172B0" w14:textId="77777777" w:rsidR="009F236D" w:rsidRPr="00F63B25" w:rsidRDefault="009F236D" w:rsidP="00AB3BC4">
            <w:pPr>
              <w:contextualSpacing/>
              <w:jc w:val="center"/>
            </w:pPr>
            <w:r w:rsidRPr="00AB3E9B">
              <w:t>ЗБ04103611005040</w:t>
            </w:r>
          </w:p>
        </w:tc>
      </w:tr>
      <w:tr w:rsidR="009F236D" w:rsidRPr="00F63B25" w14:paraId="1AE2FB63"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DA9CD4" w14:textId="588ECA7C" w:rsidR="009F236D" w:rsidRPr="00F63B25" w:rsidRDefault="00AB3BC4" w:rsidP="00F125C4">
            <w:pPr>
              <w:contextualSpacing/>
              <w:jc w:val="center"/>
            </w:pPr>
            <w:r>
              <w:t>23</w:t>
            </w:r>
          </w:p>
        </w:tc>
        <w:tc>
          <w:tcPr>
            <w:tcW w:w="2978" w:type="dxa"/>
            <w:tcBorders>
              <w:top w:val="nil"/>
              <w:left w:val="nil"/>
              <w:bottom w:val="single" w:sz="4" w:space="0" w:color="auto"/>
              <w:right w:val="single" w:sz="4" w:space="0" w:color="auto"/>
            </w:tcBorders>
            <w:shd w:val="clear" w:color="000000" w:fill="FFFFFF"/>
            <w:vAlign w:val="center"/>
            <w:hideMark/>
          </w:tcPr>
          <w:p w14:paraId="23BF6FB9" w14:textId="77777777" w:rsidR="009F236D" w:rsidRPr="00F63B25" w:rsidRDefault="009F236D" w:rsidP="003728D2">
            <w:pPr>
              <w:contextualSpacing/>
            </w:pPr>
            <w:r w:rsidRPr="00F63B25">
              <w:t>603146 г. Нижний Новгород. ул. Юбилейная д 34</w:t>
            </w:r>
          </w:p>
        </w:tc>
        <w:tc>
          <w:tcPr>
            <w:tcW w:w="1563" w:type="dxa"/>
            <w:tcBorders>
              <w:top w:val="nil"/>
              <w:left w:val="nil"/>
              <w:bottom w:val="single" w:sz="4" w:space="0" w:color="auto"/>
              <w:right w:val="single" w:sz="4" w:space="0" w:color="auto"/>
            </w:tcBorders>
            <w:shd w:val="clear" w:color="000000" w:fill="FFFFFF"/>
            <w:noWrap/>
            <w:vAlign w:val="center"/>
            <w:hideMark/>
          </w:tcPr>
          <w:p w14:paraId="022DC5AE" w14:textId="77777777" w:rsidR="009F236D" w:rsidRPr="00F63B25" w:rsidRDefault="009F236D" w:rsidP="003728D2">
            <w:pPr>
              <w:contextualSpacing/>
            </w:pPr>
            <w:r w:rsidRPr="00F63B25">
              <w:t>ШМ-5М4</w:t>
            </w:r>
          </w:p>
        </w:tc>
        <w:tc>
          <w:tcPr>
            <w:tcW w:w="2264" w:type="dxa"/>
            <w:tcBorders>
              <w:top w:val="nil"/>
              <w:left w:val="nil"/>
              <w:bottom w:val="single" w:sz="4" w:space="0" w:color="auto"/>
              <w:right w:val="single" w:sz="4" w:space="0" w:color="auto"/>
            </w:tcBorders>
            <w:shd w:val="clear" w:color="auto" w:fill="auto"/>
            <w:vAlign w:val="center"/>
            <w:hideMark/>
          </w:tcPr>
          <w:p w14:paraId="310563E7" w14:textId="77777777" w:rsidR="009F236D" w:rsidRPr="00F63B25" w:rsidRDefault="009F236D" w:rsidP="003728D2">
            <w:pPr>
              <w:contextualSpacing/>
            </w:pPr>
            <w:r w:rsidRPr="00F63B25">
              <w:t>нет данных</w:t>
            </w:r>
          </w:p>
        </w:tc>
        <w:tc>
          <w:tcPr>
            <w:tcW w:w="1134" w:type="dxa"/>
            <w:tcBorders>
              <w:top w:val="nil"/>
              <w:left w:val="nil"/>
              <w:bottom w:val="single" w:sz="4" w:space="0" w:color="auto"/>
              <w:right w:val="single" w:sz="4" w:space="0" w:color="auto"/>
            </w:tcBorders>
            <w:shd w:val="clear" w:color="auto" w:fill="auto"/>
            <w:vAlign w:val="center"/>
            <w:hideMark/>
          </w:tcPr>
          <w:p w14:paraId="36D65788" w14:textId="77777777" w:rsidR="009F236D" w:rsidRPr="00F63B25" w:rsidRDefault="009F236D" w:rsidP="00F125C4">
            <w:pPr>
              <w:contextualSpacing/>
              <w:jc w:val="center"/>
            </w:pPr>
            <w:r w:rsidRPr="00F63B25">
              <w:t>2005</w:t>
            </w:r>
          </w:p>
        </w:tc>
        <w:tc>
          <w:tcPr>
            <w:tcW w:w="2268" w:type="dxa"/>
            <w:tcBorders>
              <w:top w:val="nil"/>
              <w:left w:val="nil"/>
              <w:bottom w:val="single" w:sz="4" w:space="0" w:color="auto"/>
              <w:right w:val="single" w:sz="4" w:space="0" w:color="auto"/>
            </w:tcBorders>
          </w:tcPr>
          <w:p w14:paraId="57E8D93E" w14:textId="77777777" w:rsidR="009F236D" w:rsidRPr="00F63B25" w:rsidRDefault="009F236D" w:rsidP="00AB3BC4">
            <w:pPr>
              <w:contextualSpacing/>
              <w:jc w:val="center"/>
            </w:pPr>
            <w:r w:rsidRPr="00AB3E9B">
              <w:t>ЗБ04103611005039</w:t>
            </w:r>
          </w:p>
        </w:tc>
      </w:tr>
      <w:tr w:rsidR="009F236D" w:rsidRPr="00F63B25" w14:paraId="4460F848"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D2D2F8" w14:textId="00853941" w:rsidR="009F236D" w:rsidRPr="00F63B25" w:rsidRDefault="00AB3BC4" w:rsidP="00F125C4">
            <w:pPr>
              <w:contextualSpacing/>
              <w:jc w:val="center"/>
            </w:pPr>
            <w:r>
              <w:t>24</w:t>
            </w:r>
          </w:p>
        </w:tc>
        <w:tc>
          <w:tcPr>
            <w:tcW w:w="2978" w:type="dxa"/>
            <w:tcBorders>
              <w:top w:val="nil"/>
              <w:left w:val="nil"/>
              <w:bottom w:val="single" w:sz="4" w:space="0" w:color="auto"/>
              <w:right w:val="single" w:sz="4" w:space="0" w:color="auto"/>
            </w:tcBorders>
            <w:shd w:val="clear" w:color="000000" w:fill="FFFFFF"/>
            <w:vAlign w:val="center"/>
            <w:hideMark/>
          </w:tcPr>
          <w:p w14:paraId="02F42AF2" w14:textId="77777777" w:rsidR="009F236D" w:rsidRPr="00F63B25" w:rsidRDefault="009F236D" w:rsidP="003728D2">
            <w:pPr>
              <w:contextualSpacing/>
            </w:pPr>
            <w:r w:rsidRPr="00F63B25">
              <w:t>603960 г. Нижний Новгород, Московское шоссе, дом 52 к.3</w:t>
            </w:r>
          </w:p>
        </w:tc>
        <w:tc>
          <w:tcPr>
            <w:tcW w:w="1563" w:type="dxa"/>
            <w:tcBorders>
              <w:top w:val="nil"/>
              <w:left w:val="nil"/>
              <w:bottom w:val="single" w:sz="4" w:space="0" w:color="auto"/>
              <w:right w:val="single" w:sz="4" w:space="0" w:color="auto"/>
            </w:tcBorders>
            <w:shd w:val="clear" w:color="000000" w:fill="FFFFFF"/>
            <w:vAlign w:val="center"/>
            <w:hideMark/>
          </w:tcPr>
          <w:p w14:paraId="6C2037E4"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2B0D0597"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2D9C41A8" w14:textId="77777777" w:rsidR="009F236D" w:rsidRPr="00F63B25" w:rsidRDefault="009F236D" w:rsidP="00F125C4">
            <w:pPr>
              <w:contextualSpacing/>
              <w:jc w:val="center"/>
            </w:pPr>
            <w:r w:rsidRPr="00F63B25">
              <w:t>2013</w:t>
            </w:r>
          </w:p>
        </w:tc>
        <w:tc>
          <w:tcPr>
            <w:tcW w:w="2268" w:type="dxa"/>
            <w:tcBorders>
              <w:top w:val="nil"/>
              <w:left w:val="nil"/>
              <w:bottom w:val="single" w:sz="4" w:space="0" w:color="auto"/>
              <w:right w:val="single" w:sz="4" w:space="0" w:color="auto"/>
            </w:tcBorders>
          </w:tcPr>
          <w:p w14:paraId="5E8F8EAA" w14:textId="77777777" w:rsidR="009F236D" w:rsidRPr="00F63B25" w:rsidRDefault="009F236D" w:rsidP="00AB3BC4">
            <w:pPr>
              <w:contextualSpacing/>
              <w:jc w:val="center"/>
            </w:pPr>
            <w:r w:rsidRPr="008A0DE4">
              <w:t>08355010138923</w:t>
            </w:r>
          </w:p>
        </w:tc>
      </w:tr>
      <w:tr w:rsidR="009F236D" w:rsidRPr="00F63B25" w14:paraId="2379F2E3" w14:textId="77777777" w:rsidTr="00F125C4">
        <w:trPr>
          <w:trHeight w:val="90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21CAE8" w14:textId="28312256" w:rsidR="009F236D" w:rsidRPr="00F63B25" w:rsidRDefault="00AB3BC4" w:rsidP="00F125C4">
            <w:pPr>
              <w:contextualSpacing/>
              <w:jc w:val="center"/>
            </w:pPr>
            <w:r>
              <w:t>25</w:t>
            </w:r>
          </w:p>
        </w:tc>
        <w:tc>
          <w:tcPr>
            <w:tcW w:w="2978" w:type="dxa"/>
            <w:tcBorders>
              <w:top w:val="nil"/>
              <w:left w:val="nil"/>
              <w:bottom w:val="single" w:sz="4" w:space="0" w:color="auto"/>
              <w:right w:val="single" w:sz="4" w:space="0" w:color="auto"/>
            </w:tcBorders>
            <w:shd w:val="clear" w:color="000000" w:fill="FFFFFF"/>
            <w:vAlign w:val="center"/>
            <w:hideMark/>
          </w:tcPr>
          <w:p w14:paraId="4671FD93" w14:textId="77777777" w:rsidR="009F236D" w:rsidRPr="00F63B25" w:rsidRDefault="009F236D" w:rsidP="003728D2">
            <w:pPr>
              <w:contextualSpacing/>
            </w:pPr>
            <w:r w:rsidRPr="00F63B25">
              <w:t>603960 г. Нижний Новгород, Московское шоссе, дом 52 к.3</w:t>
            </w:r>
          </w:p>
        </w:tc>
        <w:tc>
          <w:tcPr>
            <w:tcW w:w="1563" w:type="dxa"/>
            <w:tcBorders>
              <w:top w:val="nil"/>
              <w:left w:val="nil"/>
              <w:bottom w:val="single" w:sz="4" w:space="0" w:color="auto"/>
              <w:right w:val="single" w:sz="4" w:space="0" w:color="auto"/>
            </w:tcBorders>
            <w:shd w:val="clear" w:color="000000" w:fill="FFFFFF"/>
            <w:vAlign w:val="center"/>
            <w:hideMark/>
          </w:tcPr>
          <w:p w14:paraId="1E19BB55"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5C3477EE"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63E9CD4F" w14:textId="77777777" w:rsidR="009F236D" w:rsidRPr="00F63B25" w:rsidRDefault="009F236D" w:rsidP="00F125C4">
            <w:pPr>
              <w:contextualSpacing/>
              <w:jc w:val="center"/>
            </w:pPr>
            <w:r w:rsidRPr="00F63B25">
              <w:t>2017</w:t>
            </w:r>
          </w:p>
        </w:tc>
        <w:tc>
          <w:tcPr>
            <w:tcW w:w="2268" w:type="dxa"/>
            <w:tcBorders>
              <w:top w:val="nil"/>
              <w:left w:val="nil"/>
              <w:bottom w:val="single" w:sz="4" w:space="0" w:color="auto"/>
              <w:right w:val="single" w:sz="4" w:space="0" w:color="auto"/>
            </w:tcBorders>
          </w:tcPr>
          <w:p w14:paraId="1B764677" w14:textId="77777777" w:rsidR="009F236D" w:rsidRPr="00F63B25" w:rsidRDefault="009F236D" w:rsidP="00AB3BC4">
            <w:pPr>
              <w:contextualSpacing/>
              <w:jc w:val="center"/>
            </w:pPr>
            <w:r w:rsidRPr="008A0DE4">
              <w:t>ЗБ04105300000213</w:t>
            </w:r>
          </w:p>
        </w:tc>
      </w:tr>
      <w:tr w:rsidR="009F236D" w:rsidRPr="00F63B25" w14:paraId="4973E090" w14:textId="77777777" w:rsidTr="00F125C4">
        <w:trPr>
          <w:trHeight w:val="90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67B606" w14:textId="4EC9151A" w:rsidR="009F236D" w:rsidRPr="00F63B25" w:rsidRDefault="00AB3BC4" w:rsidP="00F125C4">
            <w:pPr>
              <w:contextualSpacing/>
              <w:jc w:val="center"/>
            </w:pPr>
            <w:r>
              <w:t>26</w:t>
            </w:r>
          </w:p>
        </w:tc>
        <w:tc>
          <w:tcPr>
            <w:tcW w:w="2978" w:type="dxa"/>
            <w:tcBorders>
              <w:top w:val="nil"/>
              <w:left w:val="nil"/>
              <w:bottom w:val="single" w:sz="4" w:space="0" w:color="auto"/>
              <w:right w:val="single" w:sz="4" w:space="0" w:color="auto"/>
            </w:tcBorders>
            <w:shd w:val="clear" w:color="000000" w:fill="FFFFFF"/>
            <w:vAlign w:val="center"/>
            <w:hideMark/>
          </w:tcPr>
          <w:p w14:paraId="5DBEC990" w14:textId="77777777" w:rsidR="009F236D" w:rsidRPr="00F63B25" w:rsidRDefault="009F236D" w:rsidP="003728D2">
            <w:pPr>
              <w:contextualSpacing/>
            </w:pPr>
            <w:r w:rsidRPr="00F63B25">
              <w:t>603960 г. Нижний Новгород, Московское шоссе, дом 52 к.3</w:t>
            </w:r>
          </w:p>
        </w:tc>
        <w:tc>
          <w:tcPr>
            <w:tcW w:w="1563" w:type="dxa"/>
            <w:tcBorders>
              <w:top w:val="nil"/>
              <w:left w:val="nil"/>
              <w:bottom w:val="single" w:sz="4" w:space="0" w:color="auto"/>
              <w:right w:val="single" w:sz="4" w:space="0" w:color="auto"/>
            </w:tcBorders>
            <w:shd w:val="clear" w:color="000000" w:fill="FFFFFF"/>
            <w:vAlign w:val="center"/>
            <w:hideMark/>
          </w:tcPr>
          <w:p w14:paraId="7B477ACA"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003EA3A7"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7E18F257" w14:textId="77777777" w:rsidR="009F236D" w:rsidRPr="00F63B25" w:rsidRDefault="009F236D" w:rsidP="00F125C4">
            <w:pPr>
              <w:contextualSpacing/>
              <w:jc w:val="center"/>
            </w:pPr>
            <w:r w:rsidRPr="00F63B25">
              <w:t>2017</w:t>
            </w:r>
          </w:p>
        </w:tc>
        <w:tc>
          <w:tcPr>
            <w:tcW w:w="2268" w:type="dxa"/>
            <w:tcBorders>
              <w:top w:val="nil"/>
              <w:left w:val="nil"/>
              <w:bottom w:val="single" w:sz="4" w:space="0" w:color="auto"/>
              <w:right w:val="single" w:sz="4" w:space="0" w:color="auto"/>
            </w:tcBorders>
          </w:tcPr>
          <w:p w14:paraId="1E15E80C" w14:textId="77777777" w:rsidR="009F236D" w:rsidRPr="00F63B25" w:rsidRDefault="009F236D" w:rsidP="00AB3BC4">
            <w:pPr>
              <w:contextualSpacing/>
              <w:jc w:val="center"/>
            </w:pPr>
            <w:r w:rsidRPr="008A0DE4">
              <w:t>ЗБ04105300000214</w:t>
            </w:r>
          </w:p>
        </w:tc>
      </w:tr>
      <w:tr w:rsidR="009F236D" w:rsidRPr="00F63B25" w14:paraId="64047E46" w14:textId="77777777" w:rsidTr="00F125C4">
        <w:trPr>
          <w:trHeight w:val="9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7AC3BC" w14:textId="355F6632" w:rsidR="009F236D" w:rsidRPr="00F63B25" w:rsidRDefault="00AB3BC4" w:rsidP="00F125C4">
            <w:pPr>
              <w:contextualSpacing/>
              <w:jc w:val="center"/>
            </w:pPr>
            <w:r>
              <w:t>27</w:t>
            </w:r>
          </w:p>
        </w:tc>
        <w:tc>
          <w:tcPr>
            <w:tcW w:w="2978" w:type="dxa"/>
            <w:tcBorders>
              <w:top w:val="nil"/>
              <w:left w:val="nil"/>
              <w:bottom w:val="single" w:sz="4" w:space="0" w:color="auto"/>
              <w:right w:val="single" w:sz="4" w:space="0" w:color="auto"/>
            </w:tcBorders>
            <w:shd w:val="clear" w:color="000000" w:fill="FFFFFF"/>
            <w:vAlign w:val="center"/>
            <w:hideMark/>
          </w:tcPr>
          <w:p w14:paraId="69B3F1D0" w14:textId="77777777" w:rsidR="009F236D" w:rsidRPr="00F63B25" w:rsidRDefault="009F236D" w:rsidP="003728D2">
            <w:pPr>
              <w:contextualSpacing/>
            </w:pPr>
            <w:r w:rsidRPr="00F63B25">
              <w:t xml:space="preserve">603951 Нижний Новгород ул. </w:t>
            </w:r>
            <w:proofErr w:type="spellStart"/>
            <w:r w:rsidRPr="00F63B25">
              <w:t>Гордеевская</w:t>
            </w:r>
            <w:proofErr w:type="spellEnd"/>
            <w:r w:rsidRPr="00F63B25">
              <w:t xml:space="preserve"> д.42А</w:t>
            </w:r>
          </w:p>
        </w:tc>
        <w:tc>
          <w:tcPr>
            <w:tcW w:w="1563" w:type="dxa"/>
            <w:tcBorders>
              <w:top w:val="nil"/>
              <w:left w:val="nil"/>
              <w:bottom w:val="single" w:sz="4" w:space="0" w:color="auto"/>
              <w:right w:val="single" w:sz="4" w:space="0" w:color="auto"/>
            </w:tcBorders>
            <w:shd w:val="clear" w:color="000000" w:fill="FFFFFF"/>
            <w:noWrap/>
            <w:vAlign w:val="center"/>
            <w:hideMark/>
          </w:tcPr>
          <w:p w14:paraId="3750B5C5" w14:textId="77777777" w:rsidR="009F236D" w:rsidRPr="00F63B25" w:rsidRDefault="009F236D" w:rsidP="003728D2">
            <w:pPr>
              <w:contextualSpacing/>
            </w:pPr>
            <w:r w:rsidRPr="00F63B25">
              <w:t>ШМ-М11-15</w:t>
            </w:r>
          </w:p>
        </w:tc>
        <w:tc>
          <w:tcPr>
            <w:tcW w:w="2264" w:type="dxa"/>
            <w:tcBorders>
              <w:top w:val="nil"/>
              <w:left w:val="nil"/>
              <w:bottom w:val="single" w:sz="4" w:space="0" w:color="auto"/>
              <w:right w:val="single" w:sz="4" w:space="0" w:color="auto"/>
            </w:tcBorders>
            <w:shd w:val="clear" w:color="auto" w:fill="auto"/>
            <w:vAlign w:val="center"/>
            <w:hideMark/>
          </w:tcPr>
          <w:p w14:paraId="2E5A0E0D" w14:textId="77777777" w:rsidR="009F236D" w:rsidRPr="00F63B25" w:rsidRDefault="009F236D" w:rsidP="003728D2">
            <w:pPr>
              <w:contextualSpacing/>
            </w:pPr>
            <w:r w:rsidRPr="00F63B25">
              <w:t>ООО «</w:t>
            </w:r>
            <w:proofErr w:type="spellStart"/>
            <w:r w:rsidRPr="00F63B25">
              <w:t>Профкапитал</w:t>
            </w:r>
            <w:proofErr w:type="spellEnd"/>
            <w:r w:rsidRPr="00F63B25">
              <w:t>»</w:t>
            </w:r>
          </w:p>
        </w:tc>
        <w:tc>
          <w:tcPr>
            <w:tcW w:w="1134" w:type="dxa"/>
            <w:tcBorders>
              <w:top w:val="nil"/>
              <w:left w:val="nil"/>
              <w:bottom w:val="single" w:sz="4" w:space="0" w:color="auto"/>
              <w:right w:val="single" w:sz="4" w:space="0" w:color="auto"/>
            </w:tcBorders>
            <w:shd w:val="clear" w:color="auto" w:fill="auto"/>
            <w:noWrap/>
            <w:vAlign w:val="center"/>
            <w:hideMark/>
          </w:tcPr>
          <w:p w14:paraId="4FD9C723" w14:textId="77777777" w:rsidR="009F236D" w:rsidRPr="00F63B25" w:rsidRDefault="009F236D" w:rsidP="00F125C4">
            <w:pPr>
              <w:contextualSpacing/>
              <w:jc w:val="center"/>
            </w:pPr>
            <w:r w:rsidRPr="00F63B25">
              <w:t>2015</w:t>
            </w:r>
          </w:p>
        </w:tc>
        <w:tc>
          <w:tcPr>
            <w:tcW w:w="2268" w:type="dxa"/>
            <w:tcBorders>
              <w:top w:val="nil"/>
              <w:left w:val="nil"/>
              <w:bottom w:val="single" w:sz="4" w:space="0" w:color="auto"/>
              <w:right w:val="single" w:sz="4" w:space="0" w:color="auto"/>
            </w:tcBorders>
          </w:tcPr>
          <w:p w14:paraId="70B96F51" w14:textId="77777777" w:rsidR="009F236D" w:rsidRPr="00AB3BC4" w:rsidRDefault="009F236D" w:rsidP="00AB3BC4">
            <w:pPr>
              <w:jc w:val="center"/>
              <w:outlineLvl w:val="2"/>
            </w:pPr>
            <w:r w:rsidRPr="00AB3BC4">
              <w:t>04101811000588</w:t>
            </w:r>
          </w:p>
          <w:p w14:paraId="14F05BF5" w14:textId="77777777" w:rsidR="009F236D" w:rsidRPr="00F63B25" w:rsidRDefault="009F236D" w:rsidP="00AB3BC4">
            <w:pPr>
              <w:contextualSpacing/>
              <w:jc w:val="center"/>
            </w:pPr>
          </w:p>
        </w:tc>
      </w:tr>
      <w:tr w:rsidR="009F236D" w:rsidRPr="00F63B25" w14:paraId="152E5339" w14:textId="77777777" w:rsidTr="00F125C4">
        <w:trPr>
          <w:trHeight w:val="90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D2D15" w14:textId="77777777" w:rsidR="009F236D" w:rsidRDefault="009F236D" w:rsidP="00F125C4">
            <w:pPr>
              <w:contextualSpacing/>
              <w:jc w:val="center"/>
            </w:pPr>
          </w:p>
          <w:p w14:paraId="46673673" w14:textId="59C82B35" w:rsidR="009F236D" w:rsidRPr="00F63B25" w:rsidRDefault="00AB3BC4" w:rsidP="00F125C4">
            <w:pPr>
              <w:contextualSpacing/>
              <w:jc w:val="center"/>
            </w:pPr>
            <w:r>
              <w:t>28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00A0BFFC" w14:textId="77777777" w:rsidR="009F236D" w:rsidRPr="00F63B25" w:rsidRDefault="009F236D" w:rsidP="003728D2">
            <w:pPr>
              <w:contextualSpacing/>
            </w:pPr>
            <w:r w:rsidRPr="00F63B25">
              <w:t xml:space="preserve">603951 Нижний Новгород ул. </w:t>
            </w:r>
            <w:proofErr w:type="spellStart"/>
            <w:r w:rsidRPr="00F63B25">
              <w:t>Гордеевская</w:t>
            </w:r>
            <w:proofErr w:type="spellEnd"/>
            <w:r w:rsidRPr="00F63B25">
              <w:t xml:space="preserve"> д.42А</w:t>
            </w:r>
          </w:p>
        </w:tc>
        <w:tc>
          <w:tcPr>
            <w:tcW w:w="1563" w:type="dxa"/>
            <w:tcBorders>
              <w:top w:val="single" w:sz="4" w:space="0" w:color="auto"/>
              <w:left w:val="nil"/>
              <w:bottom w:val="single" w:sz="4" w:space="0" w:color="auto"/>
              <w:right w:val="single" w:sz="4" w:space="0" w:color="auto"/>
            </w:tcBorders>
            <w:shd w:val="clear" w:color="000000" w:fill="FFFFFF"/>
            <w:noWrap/>
            <w:vAlign w:val="center"/>
            <w:hideMark/>
          </w:tcPr>
          <w:p w14:paraId="31F1D0BC" w14:textId="77777777" w:rsidR="009F236D" w:rsidRPr="00F63B25" w:rsidRDefault="009F236D" w:rsidP="003728D2">
            <w:pPr>
              <w:contextualSpacing/>
            </w:pPr>
            <w:r w:rsidRPr="00F63B25">
              <w:t xml:space="preserve">ШМ-5М4 </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24E179E4" w14:textId="77777777" w:rsidR="009F236D" w:rsidRPr="00F63B25" w:rsidRDefault="009F236D" w:rsidP="003728D2">
            <w:pPr>
              <w:contextualSpacing/>
            </w:pPr>
            <w:r w:rsidRPr="00F63B25">
              <w:t>нет данных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0DEAA4" w14:textId="77777777" w:rsidR="009F236D" w:rsidRPr="00F63B25" w:rsidRDefault="009F236D" w:rsidP="00F125C4">
            <w:pPr>
              <w:contextualSpacing/>
              <w:jc w:val="center"/>
            </w:pPr>
            <w:r w:rsidRPr="00F63B25">
              <w:t>нет данных</w:t>
            </w:r>
          </w:p>
        </w:tc>
        <w:tc>
          <w:tcPr>
            <w:tcW w:w="2268" w:type="dxa"/>
            <w:tcBorders>
              <w:top w:val="single" w:sz="4" w:space="0" w:color="auto"/>
              <w:left w:val="nil"/>
              <w:bottom w:val="single" w:sz="4" w:space="0" w:color="auto"/>
              <w:right w:val="single" w:sz="4" w:space="0" w:color="auto"/>
            </w:tcBorders>
          </w:tcPr>
          <w:p w14:paraId="25EF90BA" w14:textId="77777777" w:rsidR="009F236D" w:rsidRPr="00AB3BC4" w:rsidRDefault="009F236D" w:rsidP="00AB3BC4">
            <w:pPr>
              <w:jc w:val="center"/>
              <w:outlineLvl w:val="2"/>
            </w:pPr>
            <w:r w:rsidRPr="00AB3BC4">
              <w:t>04103611001850</w:t>
            </w:r>
          </w:p>
          <w:p w14:paraId="728FE418" w14:textId="77777777" w:rsidR="009F236D" w:rsidRPr="00F63B25" w:rsidRDefault="009F236D" w:rsidP="00AB3BC4">
            <w:pPr>
              <w:contextualSpacing/>
              <w:jc w:val="center"/>
            </w:pPr>
          </w:p>
        </w:tc>
      </w:tr>
      <w:tr w:rsidR="009F236D" w:rsidRPr="00F63B25" w14:paraId="27FEEA15" w14:textId="77777777" w:rsidTr="00F125C4">
        <w:trPr>
          <w:trHeight w:val="90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D3B77C4" w14:textId="690A502F" w:rsidR="009F236D" w:rsidRPr="00AB3BC4" w:rsidRDefault="00AB3BC4" w:rsidP="00F125C4">
            <w:pPr>
              <w:contextualSpacing/>
              <w:jc w:val="center"/>
            </w:pPr>
            <w:r w:rsidRPr="00AB3BC4">
              <w:t>29</w:t>
            </w:r>
          </w:p>
        </w:tc>
        <w:tc>
          <w:tcPr>
            <w:tcW w:w="2978" w:type="dxa"/>
            <w:tcBorders>
              <w:top w:val="single" w:sz="4" w:space="0" w:color="auto"/>
              <w:left w:val="nil"/>
              <w:bottom w:val="single" w:sz="4" w:space="0" w:color="auto"/>
              <w:right w:val="single" w:sz="4" w:space="0" w:color="auto"/>
            </w:tcBorders>
            <w:shd w:val="clear" w:color="000000" w:fill="FFFFFF"/>
            <w:vAlign w:val="center"/>
          </w:tcPr>
          <w:p w14:paraId="5D6E6DAC" w14:textId="77777777" w:rsidR="009F236D" w:rsidRPr="00164CF1" w:rsidRDefault="009F236D" w:rsidP="003728D2">
            <w:pPr>
              <w:contextualSpacing/>
            </w:pPr>
            <w:r w:rsidRPr="004D140E">
              <w:t xml:space="preserve">603106 </w:t>
            </w:r>
            <w:r>
              <w:t>Нижний Новгород, ул. Б. Корнилова д.8</w:t>
            </w:r>
          </w:p>
        </w:tc>
        <w:tc>
          <w:tcPr>
            <w:tcW w:w="1563" w:type="dxa"/>
            <w:tcBorders>
              <w:top w:val="single" w:sz="4" w:space="0" w:color="auto"/>
              <w:left w:val="nil"/>
              <w:bottom w:val="single" w:sz="4" w:space="0" w:color="auto"/>
              <w:right w:val="single" w:sz="4" w:space="0" w:color="auto"/>
            </w:tcBorders>
            <w:shd w:val="clear" w:color="000000" w:fill="FFFFFF"/>
            <w:noWrap/>
            <w:vAlign w:val="center"/>
          </w:tcPr>
          <w:p w14:paraId="707246A8" w14:textId="77777777" w:rsidR="009F236D" w:rsidRDefault="009F236D" w:rsidP="003728D2">
            <w:pPr>
              <w:contextualSpacing/>
            </w:pPr>
            <w:r>
              <w:t>ПШМ-18</w:t>
            </w:r>
          </w:p>
          <w:p w14:paraId="6B0D9FCD" w14:textId="77777777" w:rsidR="009F236D" w:rsidRPr="00F63B25" w:rsidRDefault="009F236D" w:rsidP="003728D2">
            <w:pPr>
              <w:contextualSpacing/>
            </w:pPr>
          </w:p>
        </w:tc>
        <w:tc>
          <w:tcPr>
            <w:tcW w:w="2264" w:type="dxa"/>
            <w:tcBorders>
              <w:top w:val="single" w:sz="4" w:space="0" w:color="auto"/>
              <w:left w:val="nil"/>
              <w:bottom w:val="single" w:sz="4" w:space="0" w:color="auto"/>
              <w:right w:val="single" w:sz="4" w:space="0" w:color="auto"/>
            </w:tcBorders>
            <w:shd w:val="clear" w:color="auto" w:fill="auto"/>
            <w:vAlign w:val="center"/>
          </w:tcPr>
          <w:p w14:paraId="04B87695" w14:textId="77777777" w:rsidR="009F236D" w:rsidRPr="00F63B25" w:rsidRDefault="009F236D" w:rsidP="003728D2">
            <w:pPr>
              <w:contextualSpacing/>
            </w:pPr>
            <w:r w:rsidRPr="00F63B25">
              <w:t xml:space="preserve">ООО "ПК </w:t>
            </w:r>
            <w:proofErr w:type="spellStart"/>
            <w:r w:rsidRPr="00F63B25">
              <w:t>Тул</w:t>
            </w:r>
            <w:proofErr w:type="spellEnd"/>
            <w:r w:rsidRPr="00F63B25">
              <w:t>-Рус"</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A9F664" w14:textId="77777777" w:rsidR="009F236D" w:rsidRPr="00F63B25" w:rsidRDefault="009F236D" w:rsidP="00F125C4">
            <w:pPr>
              <w:contextualSpacing/>
              <w:jc w:val="center"/>
            </w:pPr>
            <w:r>
              <w:t>2016</w:t>
            </w:r>
          </w:p>
        </w:tc>
        <w:tc>
          <w:tcPr>
            <w:tcW w:w="2268" w:type="dxa"/>
            <w:tcBorders>
              <w:top w:val="single" w:sz="4" w:space="0" w:color="auto"/>
              <w:left w:val="nil"/>
              <w:bottom w:val="single" w:sz="4" w:space="0" w:color="auto"/>
              <w:right w:val="single" w:sz="4" w:space="0" w:color="auto"/>
            </w:tcBorders>
          </w:tcPr>
          <w:p w14:paraId="1A5E2004" w14:textId="77777777" w:rsidR="009F236D" w:rsidRPr="00AB3BC4" w:rsidRDefault="009F236D" w:rsidP="00AB3BC4">
            <w:pPr>
              <w:jc w:val="center"/>
              <w:outlineLvl w:val="2"/>
            </w:pPr>
            <w:r w:rsidRPr="00AB3BC4">
              <w:t>ЗБ04103711022133</w:t>
            </w:r>
          </w:p>
        </w:tc>
      </w:tr>
    </w:tbl>
    <w:p w14:paraId="3865EFFD" w14:textId="77777777" w:rsidR="000F44B4" w:rsidRPr="001F04CE" w:rsidRDefault="000F44B4" w:rsidP="000F44B4">
      <w:pPr>
        <w:spacing w:after="0" w:line="240" w:lineRule="auto"/>
        <w:ind w:firstLine="7796"/>
        <w:rPr>
          <w:rFonts w:ascii="Times New Roman" w:eastAsia="Arial Unicode MS" w:hAnsi="Times New Roman"/>
          <w:color w:val="000000"/>
          <w:sz w:val="20"/>
          <w:szCs w:val="20"/>
          <w:lang w:eastAsia="ru-RU"/>
        </w:rPr>
      </w:pPr>
      <w:bookmarkStart w:id="0" w:name="_GoBack"/>
      <w:bookmarkEnd w:id="0"/>
    </w:p>
    <w:p w14:paraId="39B48A63" w14:textId="77777777" w:rsidR="001F04CE" w:rsidRPr="001F04CE" w:rsidRDefault="001F04CE">
      <w:pPr>
        <w:spacing w:after="0" w:line="240" w:lineRule="auto"/>
        <w:ind w:firstLine="7796"/>
        <w:rPr>
          <w:rFonts w:ascii="Times New Roman" w:eastAsia="Arial Unicode MS" w:hAnsi="Times New Roman"/>
          <w:color w:val="000000"/>
          <w:sz w:val="20"/>
          <w:szCs w:val="20"/>
          <w:lang w:eastAsia="ru-RU"/>
        </w:rPr>
      </w:pPr>
    </w:p>
    <w:sectPr w:rsidR="001F04CE" w:rsidRPr="001F04CE" w:rsidSect="00CE0818">
      <w:headerReference w:type="default" r:id="rId8"/>
      <w:pgSz w:w="11906" w:h="16838"/>
      <w:pgMar w:top="709" w:right="1416"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4B785" w14:textId="77777777" w:rsidR="009907C6" w:rsidRDefault="009907C6" w:rsidP="003371C4">
      <w:pPr>
        <w:spacing w:after="0" w:line="240" w:lineRule="auto"/>
      </w:pPr>
      <w:r>
        <w:separator/>
      </w:r>
    </w:p>
  </w:endnote>
  <w:endnote w:type="continuationSeparator" w:id="0">
    <w:p w14:paraId="037BD868" w14:textId="77777777" w:rsidR="009907C6" w:rsidRDefault="009907C6" w:rsidP="0033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ED870" w14:textId="77777777" w:rsidR="009907C6" w:rsidRDefault="009907C6" w:rsidP="003371C4">
      <w:pPr>
        <w:spacing w:after="0" w:line="240" w:lineRule="auto"/>
      </w:pPr>
      <w:r>
        <w:separator/>
      </w:r>
    </w:p>
  </w:footnote>
  <w:footnote w:type="continuationSeparator" w:id="0">
    <w:p w14:paraId="79E46C25" w14:textId="77777777" w:rsidR="009907C6" w:rsidRDefault="009907C6" w:rsidP="0033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836135"/>
      <w:docPartObj>
        <w:docPartGallery w:val="Page Numbers (Top of Page)"/>
        <w:docPartUnique/>
      </w:docPartObj>
    </w:sdtPr>
    <w:sdtEndPr/>
    <w:sdtContent>
      <w:p w14:paraId="21883018" w14:textId="48BB96D9" w:rsidR="00E11A41" w:rsidRDefault="00E11A41">
        <w:pPr>
          <w:pStyle w:val="a5"/>
          <w:jc w:val="center"/>
        </w:pPr>
        <w:r>
          <w:fldChar w:fldCharType="begin"/>
        </w:r>
        <w:r>
          <w:instrText>PAGE   \* MERGEFORMAT</w:instrText>
        </w:r>
        <w:r>
          <w:fldChar w:fldCharType="separate"/>
        </w:r>
        <w:r w:rsidR="00B173F4">
          <w:rPr>
            <w:noProof/>
          </w:rPr>
          <w:t>8</w:t>
        </w:r>
        <w:r>
          <w:fldChar w:fldCharType="end"/>
        </w:r>
      </w:p>
    </w:sdtContent>
  </w:sdt>
  <w:p w14:paraId="00A9C198" w14:textId="77777777" w:rsidR="00E11A41" w:rsidRDefault="00E11A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186"/>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7708"/>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A2078"/>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04A54"/>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632BCF"/>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5053A"/>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B4EC4"/>
    <w:multiLevelType w:val="hybridMultilevel"/>
    <w:tmpl w:val="FB404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67683"/>
    <w:multiLevelType w:val="hybridMultilevel"/>
    <w:tmpl w:val="5128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AE5126"/>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D6872"/>
    <w:multiLevelType w:val="hybridMultilevel"/>
    <w:tmpl w:val="7736B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422D4"/>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892025"/>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35C5C"/>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161C9"/>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146756"/>
    <w:multiLevelType w:val="hybridMultilevel"/>
    <w:tmpl w:val="57468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9A0A7B"/>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C2169"/>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E1A"/>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BC1B6B"/>
    <w:multiLevelType w:val="hybridMultilevel"/>
    <w:tmpl w:val="306AA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366DB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6FF1BAA"/>
    <w:multiLevelType w:val="hybridMultilevel"/>
    <w:tmpl w:val="EA86C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6702CE"/>
    <w:multiLevelType w:val="hybridMultilevel"/>
    <w:tmpl w:val="6A641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B26BF8"/>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E819A3"/>
    <w:multiLevelType w:val="hybridMultilevel"/>
    <w:tmpl w:val="854E8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078B9"/>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73094E"/>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9F7F49"/>
    <w:multiLevelType w:val="hybridMultilevel"/>
    <w:tmpl w:val="B5E24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120B51"/>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4B463B"/>
    <w:multiLevelType w:val="hybridMultilevel"/>
    <w:tmpl w:val="2BE2E534"/>
    <w:lvl w:ilvl="0" w:tplc="9DDC6B9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9" w15:restartNumberingAfterBreak="0">
    <w:nsid w:val="53581935"/>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CB1539"/>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3146E"/>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D76259"/>
    <w:multiLevelType w:val="hybridMultilevel"/>
    <w:tmpl w:val="703C2308"/>
    <w:lvl w:ilvl="0" w:tplc="9DDC6B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28619F"/>
    <w:multiLevelType w:val="hybridMultilevel"/>
    <w:tmpl w:val="B3DA6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164494"/>
    <w:multiLevelType w:val="hybridMultilevel"/>
    <w:tmpl w:val="32DC6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25315F"/>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A977AB"/>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13351D"/>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507264"/>
    <w:multiLevelType w:val="hybridMultilevel"/>
    <w:tmpl w:val="36ACF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AF2CCA"/>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4B31EA"/>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3B69AF"/>
    <w:multiLevelType w:val="hybridMultilevel"/>
    <w:tmpl w:val="4F9EB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5481829"/>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2A3FB4"/>
    <w:multiLevelType w:val="hybridMultilevel"/>
    <w:tmpl w:val="AFBC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2A23E8"/>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2E22D1"/>
    <w:multiLevelType w:val="hybridMultilevel"/>
    <w:tmpl w:val="96E0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2"/>
  </w:num>
  <w:num w:numId="3">
    <w:abstractNumId w:val="7"/>
  </w:num>
  <w:num w:numId="4">
    <w:abstractNumId w:val="19"/>
  </w:num>
  <w:num w:numId="5">
    <w:abstractNumId w:val="30"/>
  </w:num>
  <w:num w:numId="6">
    <w:abstractNumId w:val="15"/>
  </w:num>
  <w:num w:numId="7">
    <w:abstractNumId w:val="25"/>
  </w:num>
  <w:num w:numId="8">
    <w:abstractNumId w:val="12"/>
  </w:num>
  <w:num w:numId="9">
    <w:abstractNumId w:val="5"/>
  </w:num>
  <w:num w:numId="10">
    <w:abstractNumId w:val="3"/>
  </w:num>
  <w:num w:numId="11">
    <w:abstractNumId w:val="22"/>
  </w:num>
  <w:num w:numId="12">
    <w:abstractNumId w:val="24"/>
  </w:num>
  <w:num w:numId="13">
    <w:abstractNumId w:val="44"/>
  </w:num>
  <w:num w:numId="14">
    <w:abstractNumId w:val="40"/>
  </w:num>
  <w:num w:numId="15">
    <w:abstractNumId w:val="39"/>
  </w:num>
  <w:num w:numId="16">
    <w:abstractNumId w:val="36"/>
  </w:num>
  <w:num w:numId="17">
    <w:abstractNumId w:val="2"/>
  </w:num>
  <w:num w:numId="18">
    <w:abstractNumId w:val="8"/>
  </w:num>
  <w:num w:numId="19">
    <w:abstractNumId w:val="11"/>
  </w:num>
  <w:num w:numId="20">
    <w:abstractNumId w:val="29"/>
  </w:num>
  <w:num w:numId="21">
    <w:abstractNumId w:val="45"/>
  </w:num>
  <w:num w:numId="22">
    <w:abstractNumId w:val="10"/>
  </w:num>
  <w:num w:numId="23">
    <w:abstractNumId w:val="13"/>
  </w:num>
  <w:num w:numId="24">
    <w:abstractNumId w:val="16"/>
  </w:num>
  <w:num w:numId="25">
    <w:abstractNumId w:val="4"/>
  </w:num>
  <w:num w:numId="26">
    <w:abstractNumId w:val="37"/>
  </w:num>
  <w:num w:numId="27">
    <w:abstractNumId w:val="1"/>
  </w:num>
  <w:num w:numId="28">
    <w:abstractNumId w:val="35"/>
  </w:num>
  <w:num w:numId="29">
    <w:abstractNumId w:val="17"/>
  </w:num>
  <w:num w:numId="30">
    <w:abstractNumId w:val="31"/>
  </w:num>
  <w:num w:numId="31">
    <w:abstractNumId w:val="0"/>
  </w:num>
  <w:num w:numId="32">
    <w:abstractNumId w:val="43"/>
  </w:num>
  <w:num w:numId="33">
    <w:abstractNumId w:val="27"/>
  </w:num>
  <w:num w:numId="34">
    <w:abstractNumId w:val="46"/>
  </w:num>
  <w:num w:numId="35">
    <w:abstractNumId w:val="23"/>
  </w:num>
  <w:num w:numId="36">
    <w:abstractNumId w:val="14"/>
  </w:num>
  <w:num w:numId="37">
    <w:abstractNumId w:val="26"/>
  </w:num>
  <w:num w:numId="38">
    <w:abstractNumId w:val="33"/>
  </w:num>
  <w:num w:numId="39">
    <w:abstractNumId w:val="34"/>
  </w:num>
  <w:num w:numId="40">
    <w:abstractNumId w:val="18"/>
  </w:num>
  <w:num w:numId="41">
    <w:abstractNumId w:val="38"/>
  </w:num>
  <w:num w:numId="42">
    <w:abstractNumId w:val="21"/>
  </w:num>
  <w:num w:numId="43">
    <w:abstractNumId w:val="41"/>
  </w:num>
  <w:num w:numId="44">
    <w:abstractNumId w:val="9"/>
  </w:num>
  <w:num w:numId="45">
    <w:abstractNumId w:val="20"/>
  </w:num>
  <w:num w:numId="46">
    <w:abstractNumId w:val="6"/>
  </w:num>
  <w:num w:numId="47">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C4"/>
    <w:rsid w:val="0000148A"/>
    <w:rsid w:val="0000381F"/>
    <w:rsid w:val="00007775"/>
    <w:rsid w:val="000101F0"/>
    <w:rsid w:val="0001263A"/>
    <w:rsid w:val="000133F8"/>
    <w:rsid w:val="00014AC2"/>
    <w:rsid w:val="00015686"/>
    <w:rsid w:val="00015E7A"/>
    <w:rsid w:val="00016757"/>
    <w:rsid w:val="00024740"/>
    <w:rsid w:val="000301C1"/>
    <w:rsid w:val="00035C2B"/>
    <w:rsid w:val="000377C1"/>
    <w:rsid w:val="0004110D"/>
    <w:rsid w:val="00041C59"/>
    <w:rsid w:val="000433D8"/>
    <w:rsid w:val="00044F23"/>
    <w:rsid w:val="000465CA"/>
    <w:rsid w:val="00051A6D"/>
    <w:rsid w:val="00051B1F"/>
    <w:rsid w:val="00054B7E"/>
    <w:rsid w:val="000578AE"/>
    <w:rsid w:val="0006066A"/>
    <w:rsid w:val="00060A48"/>
    <w:rsid w:val="0006147B"/>
    <w:rsid w:val="00063434"/>
    <w:rsid w:val="0006380B"/>
    <w:rsid w:val="000640E3"/>
    <w:rsid w:val="0006486D"/>
    <w:rsid w:val="0006701B"/>
    <w:rsid w:val="000726BA"/>
    <w:rsid w:val="0007343D"/>
    <w:rsid w:val="0007510B"/>
    <w:rsid w:val="00077E1C"/>
    <w:rsid w:val="000804A5"/>
    <w:rsid w:val="000806C4"/>
    <w:rsid w:val="00096A46"/>
    <w:rsid w:val="000A0325"/>
    <w:rsid w:val="000A163B"/>
    <w:rsid w:val="000A1758"/>
    <w:rsid w:val="000A1DCE"/>
    <w:rsid w:val="000A2480"/>
    <w:rsid w:val="000A3D66"/>
    <w:rsid w:val="000A514B"/>
    <w:rsid w:val="000A6ACE"/>
    <w:rsid w:val="000B157F"/>
    <w:rsid w:val="000B2863"/>
    <w:rsid w:val="000B3D0E"/>
    <w:rsid w:val="000B4C8A"/>
    <w:rsid w:val="000B6811"/>
    <w:rsid w:val="000C1AC1"/>
    <w:rsid w:val="000C3986"/>
    <w:rsid w:val="000C5452"/>
    <w:rsid w:val="000C654C"/>
    <w:rsid w:val="000C6BC3"/>
    <w:rsid w:val="000D1315"/>
    <w:rsid w:val="000D365C"/>
    <w:rsid w:val="000D7FEE"/>
    <w:rsid w:val="000E05C7"/>
    <w:rsid w:val="000E7C7F"/>
    <w:rsid w:val="000F0C3A"/>
    <w:rsid w:val="000F2269"/>
    <w:rsid w:val="000F2339"/>
    <w:rsid w:val="000F44B4"/>
    <w:rsid w:val="000F4C34"/>
    <w:rsid w:val="000F57B0"/>
    <w:rsid w:val="00112E80"/>
    <w:rsid w:val="00113668"/>
    <w:rsid w:val="001149F7"/>
    <w:rsid w:val="00114C9D"/>
    <w:rsid w:val="00122C54"/>
    <w:rsid w:val="001243DD"/>
    <w:rsid w:val="001252DF"/>
    <w:rsid w:val="001319A4"/>
    <w:rsid w:val="001335ED"/>
    <w:rsid w:val="001350D6"/>
    <w:rsid w:val="001440FF"/>
    <w:rsid w:val="00144F48"/>
    <w:rsid w:val="00147FA6"/>
    <w:rsid w:val="00152C54"/>
    <w:rsid w:val="00153729"/>
    <w:rsid w:val="00155CC4"/>
    <w:rsid w:val="001625F0"/>
    <w:rsid w:val="00162897"/>
    <w:rsid w:val="0016362E"/>
    <w:rsid w:val="00165045"/>
    <w:rsid w:val="0016599A"/>
    <w:rsid w:val="001714C3"/>
    <w:rsid w:val="00171907"/>
    <w:rsid w:val="00173B3B"/>
    <w:rsid w:val="0017546A"/>
    <w:rsid w:val="0017731D"/>
    <w:rsid w:val="001871D8"/>
    <w:rsid w:val="00187D0B"/>
    <w:rsid w:val="0019200D"/>
    <w:rsid w:val="00193F05"/>
    <w:rsid w:val="00193FA3"/>
    <w:rsid w:val="00194392"/>
    <w:rsid w:val="001952A8"/>
    <w:rsid w:val="00196DE7"/>
    <w:rsid w:val="001A0605"/>
    <w:rsid w:val="001A15AB"/>
    <w:rsid w:val="001A2DAC"/>
    <w:rsid w:val="001A62C3"/>
    <w:rsid w:val="001B032E"/>
    <w:rsid w:val="001B1816"/>
    <w:rsid w:val="001B1B0E"/>
    <w:rsid w:val="001B5935"/>
    <w:rsid w:val="001B6530"/>
    <w:rsid w:val="001C2687"/>
    <w:rsid w:val="001C3F3B"/>
    <w:rsid w:val="001C44F6"/>
    <w:rsid w:val="001C643A"/>
    <w:rsid w:val="001D328D"/>
    <w:rsid w:val="001D48AF"/>
    <w:rsid w:val="001D60BC"/>
    <w:rsid w:val="001D6472"/>
    <w:rsid w:val="001D7C4E"/>
    <w:rsid w:val="001E605A"/>
    <w:rsid w:val="001F019E"/>
    <w:rsid w:val="001F04CE"/>
    <w:rsid w:val="001F2BCB"/>
    <w:rsid w:val="001F3D61"/>
    <w:rsid w:val="001F4ADC"/>
    <w:rsid w:val="00202085"/>
    <w:rsid w:val="002024CF"/>
    <w:rsid w:val="002053D6"/>
    <w:rsid w:val="0020698C"/>
    <w:rsid w:val="0020740B"/>
    <w:rsid w:val="00207484"/>
    <w:rsid w:val="002118B5"/>
    <w:rsid w:val="00214AF7"/>
    <w:rsid w:val="00216187"/>
    <w:rsid w:val="002204FE"/>
    <w:rsid w:val="002205CF"/>
    <w:rsid w:val="00222A76"/>
    <w:rsid w:val="00223685"/>
    <w:rsid w:val="00225B90"/>
    <w:rsid w:val="00225F6B"/>
    <w:rsid w:val="00226D41"/>
    <w:rsid w:val="00226F4A"/>
    <w:rsid w:val="002305C2"/>
    <w:rsid w:val="00234699"/>
    <w:rsid w:val="00236DA6"/>
    <w:rsid w:val="00237354"/>
    <w:rsid w:val="00237A77"/>
    <w:rsid w:val="00240561"/>
    <w:rsid w:val="0024398D"/>
    <w:rsid w:val="002449BE"/>
    <w:rsid w:val="00245201"/>
    <w:rsid w:val="0025136A"/>
    <w:rsid w:val="00251DE4"/>
    <w:rsid w:val="002677FB"/>
    <w:rsid w:val="0027109F"/>
    <w:rsid w:val="002713C6"/>
    <w:rsid w:val="00271CD3"/>
    <w:rsid w:val="0028107B"/>
    <w:rsid w:val="002829F5"/>
    <w:rsid w:val="0028331A"/>
    <w:rsid w:val="002834AC"/>
    <w:rsid w:val="00284C1E"/>
    <w:rsid w:val="0028750D"/>
    <w:rsid w:val="0029090B"/>
    <w:rsid w:val="00292C15"/>
    <w:rsid w:val="00295688"/>
    <w:rsid w:val="002A0E2B"/>
    <w:rsid w:val="002A134B"/>
    <w:rsid w:val="002A196A"/>
    <w:rsid w:val="002A2421"/>
    <w:rsid w:val="002A31D8"/>
    <w:rsid w:val="002A3684"/>
    <w:rsid w:val="002B2826"/>
    <w:rsid w:val="002B3D46"/>
    <w:rsid w:val="002C6967"/>
    <w:rsid w:val="002C75F7"/>
    <w:rsid w:val="002D0C0D"/>
    <w:rsid w:val="002D0CF6"/>
    <w:rsid w:val="002D2629"/>
    <w:rsid w:val="002D6BBE"/>
    <w:rsid w:val="002D7982"/>
    <w:rsid w:val="002E19AE"/>
    <w:rsid w:val="002E2512"/>
    <w:rsid w:val="002E2AE8"/>
    <w:rsid w:val="002E63C1"/>
    <w:rsid w:val="002E6D1C"/>
    <w:rsid w:val="002F08E0"/>
    <w:rsid w:val="002F0D4F"/>
    <w:rsid w:val="002F1589"/>
    <w:rsid w:val="002F356F"/>
    <w:rsid w:val="002F5CBF"/>
    <w:rsid w:val="002F64E1"/>
    <w:rsid w:val="002F7456"/>
    <w:rsid w:val="00306A08"/>
    <w:rsid w:val="00307D18"/>
    <w:rsid w:val="003130D0"/>
    <w:rsid w:val="00317058"/>
    <w:rsid w:val="00320991"/>
    <w:rsid w:val="003222AB"/>
    <w:rsid w:val="00324E50"/>
    <w:rsid w:val="00330AD0"/>
    <w:rsid w:val="00330D80"/>
    <w:rsid w:val="00330FC9"/>
    <w:rsid w:val="00331B4E"/>
    <w:rsid w:val="003365AB"/>
    <w:rsid w:val="003371C4"/>
    <w:rsid w:val="00337AB7"/>
    <w:rsid w:val="003414AE"/>
    <w:rsid w:val="003430E0"/>
    <w:rsid w:val="003435C1"/>
    <w:rsid w:val="00347FC7"/>
    <w:rsid w:val="00354D52"/>
    <w:rsid w:val="00354D8D"/>
    <w:rsid w:val="00356749"/>
    <w:rsid w:val="003567C0"/>
    <w:rsid w:val="00356BC3"/>
    <w:rsid w:val="00357601"/>
    <w:rsid w:val="00361F0D"/>
    <w:rsid w:val="00365670"/>
    <w:rsid w:val="00365713"/>
    <w:rsid w:val="003719A1"/>
    <w:rsid w:val="00372330"/>
    <w:rsid w:val="003728D2"/>
    <w:rsid w:val="00377668"/>
    <w:rsid w:val="00386B30"/>
    <w:rsid w:val="0039294E"/>
    <w:rsid w:val="0039348F"/>
    <w:rsid w:val="0039545C"/>
    <w:rsid w:val="0039688A"/>
    <w:rsid w:val="003973E8"/>
    <w:rsid w:val="003A17DD"/>
    <w:rsid w:val="003A1C26"/>
    <w:rsid w:val="003B0017"/>
    <w:rsid w:val="003B0C29"/>
    <w:rsid w:val="003B10AB"/>
    <w:rsid w:val="003B12A7"/>
    <w:rsid w:val="003B3CC3"/>
    <w:rsid w:val="003B515F"/>
    <w:rsid w:val="003B67C1"/>
    <w:rsid w:val="003C00B7"/>
    <w:rsid w:val="003C63E9"/>
    <w:rsid w:val="003D051C"/>
    <w:rsid w:val="003D3F77"/>
    <w:rsid w:val="003D6EBF"/>
    <w:rsid w:val="003E0104"/>
    <w:rsid w:val="003E3E54"/>
    <w:rsid w:val="003E5F01"/>
    <w:rsid w:val="003E6481"/>
    <w:rsid w:val="003E6A23"/>
    <w:rsid w:val="003F40BA"/>
    <w:rsid w:val="003F51FB"/>
    <w:rsid w:val="003F6B75"/>
    <w:rsid w:val="003F7D1B"/>
    <w:rsid w:val="004019A6"/>
    <w:rsid w:val="00403C54"/>
    <w:rsid w:val="0040733C"/>
    <w:rsid w:val="00410966"/>
    <w:rsid w:val="00411CF1"/>
    <w:rsid w:val="00411DD5"/>
    <w:rsid w:val="00412DCD"/>
    <w:rsid w:val="0041408E"/>
    <w:rsid w:val="004141C1"/>
    <w:rsid w:val="0041541F"/>
    <w:rsid w:val="00415A2A"/>
    <w:rsid w:val="00415B8B"/>
    <w:rsid w:val="00423145"/>
    <w:rsid w:val="00425D34"/>
    <w:rsid w:val="004279C3"/>
    <w:rsid w:val="00435179"/>
    <w:rsid w:val="00440AC6"/>
    <w:rsid w:val="0044210A"/>
    <w:rsid w:val="004427F5"/>
    <w:rsid w:val="004445F7"/>
    <w:rsid w:val="00444E26"/>
    <w:rsid w:val="00446946"/>
    <w:rsid w:val="00447EB5"/>
    <w:rsid w:val="00450D7D"/>
    <w:rsid w:val="004539DA"/>
    <w:rsid w:val="00457276"/>
    <w:rsid w:val="00462FB5"/>
    <w:rsid w:val="00463158"/>
    <w:rsid w:val="0047016B"/>
    <w:rsid w:val="00470B41"/>
    <w:rsid w:val="00480700"/>
    <w:rsid w:val="00481B3C"/>
    <w:rsid w:val="00481C36"/>
    <w:rsid w:val="0048283A"/>
    <w:rsid w:val="00484E6D"/>
    <w:rsid w:val="00486C90"/>
    <w:rsid w:val="00487243"/>
    <w:rsid w:val="0048731D"/>
    <w:rsid w:val="00494325"/>
    <w:rsid w:val="00494763"/>
    <w:rsid w:val="004A1CD7"/>
    <w:rsid w:val="004A2CE4"/>
    <w:rsid w:val="004A40FC"/>
    <w:rsid w:val="004A4A88"/>
    <w:rsid w:val="004A6126"/>
    <w:rsid w:val="004A62A0"/>
    <w:rsid w:val="004B1D4D"/>
    <w:rsid w:val="004B5B4D"/>
    <w:rsid w:val="004C3381"/>
    <w:rsid w:val="004C39AC"/>
    <w:rsid w:val="004C4BD2"/>
    <w:rsid w:val="004C5695"/>
    <w:rsid w:val="004C6A33"/>
    <w:rsid w:val="004D0774"/>
    <w:rsid w:val="004D186F"/>
    <w:rsid w:val="004D408D"/>
    <w:rsid w:val="004D4103"/>
    <w:rsid w:val="004D4DB3"/>
    <w:rsid w:val="004D6A4F"/>
    <w:rsid w:val="004D7D95"/>
    <w:rsid w:val="004E5311"/>
    <w:rsid w:val="004E6C1C"/>
    <w:rsid w:val="004E743A"/>
    <w:rsid w:val="004F069F"/>
    <w:rsid w:val="004F1011"/>
    <w:rsid w:val="004F762E"/>
    <w:rsid w:val="00502C6F"/>
    <w:rsid w:val="00503709"/>
    <w:rsid w:val="0050435C"/>
    <w:rsid w:val="00504DE1"/>
    <w:rsid w:val="00520028"/>
    <w:rsid w:val="00522E43"/>
    <w:rsid w:val="00523207"/>
    <w:rsid w:val="005242C5"/>
    <w:rsid w:val="00532C6F"/>
    <w:rsid w:val="00533EF7"/>
    <w:rsid w:val="00536747"/>
    <w:rsid w:val="00541974"/>
    <w:rsid w:val="00541E7C"/>
    <w:rsid w:val="00541F92"/>
    <w:rsid w:val="0054524A"/>
    <w:rsid w:val="00545BEB"/>
    <w:rsid w:val="00546FE1"/>
    <w:rsid w:val="00550EE6"/>
    <w:rsid w:val="00550FB3"/>
    <w:rsid w:val="00551640"/>
    <w:rsid w:val="0055396D"/>
    <w:rsid w:val="0055722C"/>
    <w:rsid w:val="0056022B"/>
    <w:rsid w:val="005604F6"/>
    <w:rsid w:val="005648BF"/>
    <w:rsid w:val="005667A5"/>
    <w:rsid w:val="00572C74"/>
    <w:rsid w:val="00583FC9"/>
    <w:rsid w:val="00596026"/>
    <w:rsid w:val="005A3077"/>
    <w:rsid w:val="005A3166"/>
    <w:rsid w:val="005A3311"/>
    <w:rsid w:val="005A50EE"/>
    <w:rsid w:val="005A6553"/>
    <w:rsid w:val="005A782B"/>
    <w:rsid w:val="005B0F30"/>
    <w:rsid w:val="005B41C1"/>
    <w:rsid w:val="005B4CAC"/>
    <w:rsid w:val="005B5138"/>
    <w:rsid w:val="005B5AEA"/>
    <w:rsid w:val="005C2458"/>
    <w:rsid w:val="005C2BF0"/>
    <w:rsid w:val="005C38D9"/>
    <w:rsid w:val="005C5AC3"/>
    <w:rsid w:val="005C6FD9"/>
    <w:rsid w:val="005C7C15"/>
    <w:rsid w:val="005D0D9C"/>
    <w:rsid w:val="005D44DF"/>
    <w:rsid w:val="005D6C19"/>
    <w:rsid w:val="005D73C4"/>
    <w:rsid w:val="005E3C07"/>
    <w:rsid w:val="005E5257"/>
    <w:rsid w:val="005F09EC"/>
    <w:rsid w:val="005F19E0"/>
    <w:rsid w:val="005F2E1D"/>
    <w:rsid w:val="005F57C0"/>
    <w:rsid w:val="00602E18"/>
    <w:rsid w:val="006059CC"/>
    <w:rsid w:val="00605D80"/>
    <w:rsid w:val="00607905"/>
    <w:rsid w:val="00612B1A"/>
    <w:rsid w:val="0061347A"/>
    <w:rsid w:val="006174F6"/>
    <w:rsid w:val="00617605"/>
    <w:rsid w:val="006203A6"/>
    <w:rsid w:val="00622E32"/>
    <w:rsid w:val="00623BC1"/>
    <w:rsid w:val="0063004A"/>
    <w:rsid w:val="00631AFD"/>
    <w:rsid w:val="0063254D"/>
    <w:rsid w:val="00632918"/>
    <w:rsid w:val="006444F7"/>
    <w:rsid w:val="00645527"/>
    <w:rsid w:val="00645956"/>
    <w:rsid w:val="00647D26"/>
    <w:rsid w:val="00651530"/>
    <w:rsid w:val="00653125"/>
    <w:rsid w:val="0066010F"/>
    <w:rsid w:val="00660E8A"/>
    <w:rsid w:val="00673293"/>
    <w:rsid w:val="0067368F"/>
    <w:rsid w:val="006765B0"/>
    <w:rsid w:val="006772D9"/>
    <w:rsid w:val="00680E2D"/>
    <w:rsid w:val="00681CB1"/>
    <w:rsid w:val="00683089"/>
    <w:rsid w:val="00684C52"/>
    <w:rsid w:val="00684CD4"/>
    <w:rsid w:val="0068516B"/>
    <w:rsid w:val="00687855"/>
    <w:rsid w:val="0068794A"/>
    <w:rsid w:val="006931F5"/>
    <w:rsid w:val="00693ED8"/>
    <w:rsid w:val="006940D1"/>
    <w:rsid w:val="006A14E2"/>
    <w:rsid w:val="006A4B47"/>
    <w:rsid w:val="006A7165"/>
    <w:rsid w:val="006B10DE"/>
    <w:rsid w:val="006B1318"/>
    <w:rsid w:val="006B199F"/>
    <w:rsid w:val="006B1F0A"/>
    <w:rsid w:val="006B332F"/>
    <w:rsid w:val="006B7905"/>
    <w:rsid w:val="006C0951"/>
    <w:rsid w:val="006C2B83"/>
    <w:rsid w:val="006C3C71"/>
    <w:rsid w:val="006C4BB8"/>
    <w:rsid w:val="006C6F2B"/>
    <w:rsid w:val="006C7E28"/>
    <w:rsid w:val="006D01C5"/>
    <w:rsid w:val="006D05F9"/>
    <w:rsid w:val="006D24CE"/>
    <w:rsid w:val="006F12AA"/>
    <w:rsid w:val="006F15DC"/>
    <w:rsid w:val="006F1E96"/>
    <w:rsid w:val="006F2230"/>
    <w:rsid w:val="006F4DF2"/>
    <w:rsid w:val="006F69CD"/>
    <w:rsid w:val="00700119"/>
    <w:rsid w:val="0070534A"/>
    <w:rsid w:val="0071004E"/>
    <w:rsid w:val="0071104A"/>
    <w:rsid w:val="00713737"/>
    <w:rsid w:val="00715102"/>
    <w:rsid w:val="0071648B"/>
    <w:rsid w:val="00721EED"/>
    <w:rsid w:val="00722F3D"/>
    <w:rsid w:val="00723535"/>
    <w:rsid w:val="007273D2"/>
    <w:rsid w:val="0073137E"/>
    <w:rsid w:val="007337D4"/>
    <w:rsid w:val="0074018E"/>
    <w:rsid w:val="007425DE"/>
    <w:rsid w:val="007436CB"/>
    <w:rsid w:val="00744518"/>
    <w:rsid w:val="00744845"/>
    <w:rsid w:val="00745648"/>
    <w:rsid w:val="0074666F"/>
    <w:rsid w:val="0075093D"/>
    <w:rsid w:val="00750F04"/>
    <w:rsid w:val="00752322"/>
    <w:rsid w:val="007543ED"/>
    <w:rsid w:val="0075689D"/>
    <w:rsid w:val="00756F4C"/>
    <w:rsid w:val="00757B50"/>
    <w:rsid w:val="007616A2"/>
    <w:rsid w:val="00761803"/>
    <w:rsid w:val="00761D67"/>
    <w:rsid w:val="007711B0"/>
    <w:rsid w:val="007713FB"/>
    <w:rsid w:val="00772252"/>
    <w:rsid w:val="007747FB"/>
    <w:rsid w:val="0078002A"/>
    <w:rsid w:val="00782018"/>
    <w:rsid w:val="007846A0"/>
    <w:rsid w:val="007922EE"/>
    <w:rsid w:val="00792C88"/>
    <w:rsid w:val="00793096"/>
    <w:rsid w:val="007944EC"/>
    <w:rsid w:val="00795CB9"/>
    <w:rsid w:val="00797AD8"/>
    <w:rsid w:val="007A2648"/>
    <w:rsid w:val="007A29B5"/>
    <w:rsid w:val="007A54E0"/>
    <w:rsid w:val="007B06D1"/>
    <w:rsid w:val="007B0932"/>
    <w:rsid w:val="007B0A86"/>
    <w:rsid w:val="007B1FCF"/>
    <w:rsid w:val="007B2374"/>
    <w:rsid w:val="007B49F3"/>
    <w:rsid w:val="007B5FCF"/>
    <w:rsid w:val="007B6435"/>
    <w:rsid w:val="007B7E09"/>
    <w:rsid w:val="007C4B63"/>
    <w:rsid w:val="007C775C"/>
    <w:rsid w:val="007D1797"/>
    <w:rsid w:val="007D2FE3"/>
    <w:rsid w:val="007E6890"/>
    <w:rsid w:val="007E6F8B"/>
    <w:rsid w:val="007F2128"/>
    <w:rsid w:val="007F64C7"/>
    <w:rsid w:val="00800C42"/>
    <w:rsid w:val="00802B2E"/>
    <w:rsid w:val="00803271"/>
    <w:rsid w:val="00806193"/>
    <w:rsid w:val="00806BFC"/>
    <w:rsid w:val="008101E8"/>
    <w:rsid w:val="00810827"/>
    <w:rsid w:val="008149D1"/>
    <w:rsid w:val="00816E10"/>
    <w:rsid w:val="00823051"/>
    <w:rsid w:val="00826FB2"/>
    <w:rsid w:val="00843D08"/>
    <w:rsid w:val="00844E12"/>
    <w:rsid w:val="008477E1"/>
    <w:rsid w:val="00850205"/>
    <w:rsid w:val="00851872"/>
    <w:rsid w:val="00856ECC"/>
    <w:rsid w:val="00857772"/>
    <w:rsid w:val="00861178"/>
    <w:rsid w:val="00863168"/>
    <w:rsid w:val="008708B1"/>
    <w:rsid w:val="008711DA"/>
    <w:rsid w:val="0087296A"/>
    <w:rsid w:val="0087527F"/>
    <w:rsid w:val="008768ED"/>
    <w:rsid w:val="00880C7C"/>
    <w:rsid w:val="00881118"/>
    <w:rsid w:val="00883DBC"/>
    <w:rsid w:val="00883FBE"/>
    <w:rsid w:val="00887A73"/>
    <w:rsid w:val="00891986"/>
    <w:rsid w:val="00892709"/>
    <w:rsid w:val="008946B3"/>
    <w:rsid w:val="00897A10"/>
    <w:rsid w:val="008A0225"/>
    <w:rsid w:val="008A1A0E"/>
    <w:rsid w:val="008A53F0"/>
    <w:rsid w:val="008A6A8A"/>
    <w:rsid w:val="008B369B"/>
    <w:rsid w:val="008B4A3F"/>
    <w:rsid w:val="008C22D8"/>
    <w:rsid w:val="008C7CDF"/>
    <w:rsid w:val="008D1268"/>
    <w:rsid w:val="008D29E0"/>
    <w:rsid w:val="008D4267"/>
    <w:rsid w:val="008D5B82"/>
    <w:rsid w:val="008D637E"/>
    <w:rsid w:val="008E42D5"/>
    <w:rsid w:val="008E45EC"/>
    <w:rsid w:val="008E52B8"/>
    <w:rsid w:val="008F23B1"/>
    <w:rsid w:val="008F43DD"/>
    <w:rsid w:val="008F496F"/>
    <w:rsid w:val="008F5526"/>
    <w:rsid w:val="008F763E"/>
    <w:rsid w:val="00904B4F"/>
    <w:rsid w:val="00904F5C"/>
    <w:rsid w:val="00905B3A"/>
    <w:rsid w:val="00910BE4"/>
    <w:rsid w:val="00915436"/>
    <w:rsid w:val="00922C97"/>
    <w:rsid w:val="00931179"/>
    <w:rsid w:val="009320A6"/>
    <w:rsid w:val="00940DDE"/>
    <w:rsid w:val="00942942"/>
    <w:rsid w:val="00944100"/>
    <w:rsid w:val="0094661D"/>
    <w:rsid w:val="009466A3"/>
    <w:rsid w:val="00947C87"/>
    <w:rsid w:val="00950B4A"/>
    <w:rsid w:val="009516A4"/>
    <w:rsid w:val="00951B5D"/>
    <w:rsid w:val="00952AA5"/>
    <w:rsid w:val="00953215"/>
    <w:rsid w:val="00953D44"/>
    <w:rsid w:val="0095696B"/>
    <w:rsid w:val="009609C4"/>
    <w:rsid w:val="00960B1C"/>
    <w:rsid w:val="0096106B"/>
    <w:rsid w:val="00965649"/>
    <w:rsid w:val="00966F2E"/>
    <w:rsid w:val="0097123A"/>
    <w:rsid w:val="009721EB"/>
    <w:rsid w:val="00972218"/>
    <w:rsid w:val="00972D95"/>
    <w:rsid w:val="00972E6A"/>
    <w:rsid w:val="00976B2E"/>
    <w:rsid w:val="00977605"/>
    <w:rsid w:val="00982B0A"/>
    <w:rsid w:val="0098726C"/>
    <w:rsid w:val="009907C6"/>
    <w:rsid w:val="00992D91"/>
    <w:rsid w:val="009934D6"/>
    <w:rsid w:val="00993E4A"/>
    <w:rsid w:val="00994C31"/>
    <w:rsid w:val="0099620A"/>
    <w:rsid w:val="00997EF9"/>
    <w:rsid w:val="009A5D7E"/>
    <w:rsid w:val="009A7350"/>
    <w:rsid w:val="009B0886"/>
    <w:rsid w:val="009B0D06"/>
    <w:rsid w:val="009B25C2"/>
    <w:rsid w:val="009B5184"/>
    <w:rsid w:val="009B51EA"/>
    <w:rsid w:val="009B5A19"/>
    <w:rsid w:val="009B7C85"/>
    <w:rsid w:val="009C09E3"/>
    <w:rsid w:val="009C197C"/>
    <w:rsid w:val="009C339F"/>
    <w:rsid w:val="009C4302"/>
    <w:rsid w:val="009D25A8"/>
    <w:rsid w:val="009D3B8F"/>
    <w:rsid w:val="009D561A"/>
    <w:rsid w:val="009E0B1B"/>
    <w:rsid w:val="009E1C8A"/>
    <w:rsid w:val="009E4399"/>
    <w:rsid w:val="009F1392"/>
    <w:rsid w:val="009F236D"/>
    <w:rsid w:val="009F3ED9"/>
    <w:rsid w:val="00A00DAA"/>
    <w:rsid w:val="00A1489F"/>
    <w:rsid w:val="00A15FC1"/>
    <w:rsid w:val="00A3094E"/>
    <w:rsid w:val="00A313B3"/>
    <w:rsid w:val="00A34F94"/>
    <w:rsid w:val="00A362C0"/>
    <w:rsid w:val="00A37F3B"/>
    <w:rsid w:val="00A40350"/>
    <w:rsid w:val="00A40DBA"/>
    <w:rsid w:val="00A40EAF"/>
    <w:rsid w:val="00A47428"/>
    <w:rsid w:val="00A47B45"/>
    <w:rsid w:val="00A505AE"/>
    <w:rsid w:val="00A5278C"/>
    <w:rsid w:val="00A53D9F"/>
    <w:rsid w:val="00A55D3C"/>
    <w:rsid w:val="00A56C85"/>
    <w:rsid w:val="00A5716B"/>
    <w:rsid w:val="00A6179E"/>
    <w:rsid w:val="00A65EC5"/>
    <w:rsid w:val="00A706C3"/>
    <w:rsid w:val="00A70B0F"/>
    <w:rsid w:val="00A77C0E"/>
    <w:rsid w:val="00A80BEE"/>
    <w:rsid w:val="00A81C2A"/>
    <w:rsid w:val="00A842C4"/>
    <w:rsid w:val="00A900D0"/>
    <w:rsid w:val="00A9389A"/>
    <w:rsid w:val="00A93BBD"/>
    <w:rsid w:val="00A95BD1"/>
    <w:rsid w:val="00A96E5F"/>
    <w:rsid w:val="00AA0F68"/>
    <w:rsid w:val="00AA2DB2"/>
    <w:rsid w:val="00AA751A"/>
    <w:rsid w:val="00AA7A6F"/>
    <w:rsid w:val="00AA7FCF"/>
    <w:rsid w:val="00AB04D0"/>
    <w:rsid w:val="00AB176E"/>
    <w:rsid w:val="00AB33AC"/>
    <w:rsid w:val="00AB35FE"/>
    <w:rsid w:val="00AB3BC4"/>
    <w:rsid w:val="00AB3C6E"/>
    <w:rsid w:val="00AC08A1"/>
    <w:rsid w:val="00AC3B8A"/>
    <w:rsid w:val="00AC3D3D"/>
    <w:rsid w:val="00AC4EC7"/>
    <w:rsid w:val="00AD00BB"/>
    <w:rsid w:val="00AD0CB1"/>
    <w:rsid w:val="00AD2447"/>
    <w:rsid w:val="00AD2614"/>
    <w:rsid w:val="00AD50C6"/>
    <w:rsid w:val="00AD5540"/>
    <w:rsid w:val="00AD60B2"/>
    <w:rsid w:val="00AD6B50"/>
    <w:rsid w:val="00AD7E65"/>
    <w:rsid w:val="00AE0EB5"/>
    <w:rsid w:val="00AE4B75"/>
    <w:rsid w:val="00AF0544"/>
    <w:rsid w:val="00AF3A00"/>
    <w:rsid w:val="00AF5B2A"/>
    <w:rsid w:val="00AF7BD0"/>
    <w:rsid w:val="00B05CF2"/>
    <w:rsid w:val="00B109C9"/>
    <w:rsid w:val="00B1501D"/>
    <w:rsid w:val="00B173F4"/>
    <w:rsid w:val="00B175EF"/>
    <w:rsid w:val="00B24CAC"/>
    <w:rsid w:val="00B3193D"/>
    <w:rsid w:val="00B34007"/>
    <w:rsid w:val="00B37924"/>
    <w:rsid w:val="00B37AFC"/>
    <w:rsid w:val="00B41C41"/>
    <w:rsid w:val="00B44664"/>
    <w:rsid w:val="00B527BB"/>
    <w:rsid w:val="00B53746"/>
    <w:rsid w:val="00B54B7D"/>
    <w:rsid w:val="00B54CD0"/>
    <w:rsid w:val="00B57BFE"/>
    <w:rsid w:val="00B61046"/>
    <w:rsid w:val="00B646A5"/>
    <w:rsid w:val="00B64D09"/>
    <w:rsid w:val="00B70987"/>
    <w:rsid w:val="00B710C5"/>
    <w:rsid w:val="00B71408"/>
    <w:rsid w:val="00B76A8C"/>
    <w:rsid w:val="00B77303"/>
    <w:rsid w:val="00B81D79"/>
    <w:rsid w:val="00B81FA1"/>
    <w:rsid w:val="00B831E4"/>
    <w:rsid w:val="00B92BC5"/>
    <w:rsid w:val="00B93D86"/>
    <w:rsid w:val="00B952B9"/>
    <w:rsid w:val="00BA1B39"/>
    <w:rsid w:val="00BA7AAA"/>
    <w:rsid w:val="00BA7B99"/>
    <w:rsid w:val="00BB07FC"/>
    <w:rsid w:val="00BB2F6A"/>
    <w:rsid w:val="00BB3F35"/>
    <w:rsid w:val="00BB474C"/>
    <w:rsid w:val="00BB4796"/>
    <w:rsid w:val="00BB5564"/>
    <w:rsid w:val="00BC049C"/>
    <w:rsid w:val="00BC311A"/>
    <w:rsid w:val="00BC47AD"/>
    <w:rsid w:val="00BC4C17"/>
    <w:rsid w:val="00BC5779"/>
    <w:rsid w:val="00BD191D"/>
    <w:rsid w:val="00BD293A"/>
    <w:rsid w:val="00BD35DE"/>
    <w:rsid w:val="00BD6F7B"/>
    <w:rsid w:val="00BE3C2A"/>
    <w:rsid w:val="00BE7004"/>
    <w:rsid w:val="00BE7173"/>
    <w:rsid w:val="00BE7B21"/>
    <w:rsid w:val="00BF0D2B"/>
    <w:rsid w:val="00BF2339"/>
    <w:rsid w:val="00BF4B31"/>
    <w:rsid w:val="00BF7BC7"/>
    <w:rsid w:val="00C00379"/>
    <w:rsid w:val="00C0154D"/>
    <w:rsid w:val="00C11A72"/>
    <w:rsid w:val="00C12575"/>
    <w:rsid w:val="00C132FF"/>
    <w:rsid w:val="00C147A6"/>
    <w:rsid w:val="00C148DF"/>
    <w:rsid w:val="00C14CA5"/>
    <w:rsid w:val="00C22D6D"/>
    <w:rsid w:val="00C24043"/>
    <w:rsid w:val="00C26E1A"/>
    <w:rsid w:val="00C312B7"/>
    <w:rsid w:val="00C37462"/>
    <w:rsid w:val="00C403BB"/>
    <w:rsid w:val="00C41C7C"/>
    <w:rsid w:val="00C56BA4"/>
    <w:rsid w:val="00C57103"/>
    <w:rsid w:val="00C63701"/>
    <w:rsid w:val="00C64CD7"/>
    <w:rsid w:val="00C669C3"/>
    <w:rsid w:val="00C71CC1"/>
    <w:rsid w:val="00C740E7"/>
    <w:rsid w:val="00C74370"/>
    <w:rsid w:val="00C75706"/>
    <w:rsid w:val="00C80A4F"/>
    <w:rsid w:val="00C8104D"/>
    <w:rsid w:val="00C81E79"/>
    <w:rsid w:val="00C84362"/>
    <w:rsid w:val="00C86570"/>
    <w:rsid w:val="00C875ED"/>
    <w:rsid w:val="00C911FC"/>
    <w:rsid w:val="00C93C11"/>
    <w:rsid w:val="00C95917"/>
    <w:rsid w:val="00C963B0"/>
    <w:rsid w:val="00C96ACA"/>
    <w:rsid w:val="00CA1D97"/>
    <w:rsid w:val="00CA2A90"/>
    <w:rsid w:val="00CA4651"/>
    <w:rsid w:val="00CA55EB"/>
    <w:rsid w:val="00CB0236"/>
    <w:rsid w:val="00CB0B6E"/>
    <w:rsid w:val="00CB1724"/>
    <w:rsid w:val="00CB1832"/>
    <w:rsid w:val="00CB4E7B"/>
    <w:rsid w:val="00CC223A"/>
    <w:rsid w:val="00CC2E76"/>
    <w:rsid w:val="00CC478A"/>
    <w:rsid w:val="00CC4CF7"/>
    <w:rsid w:val="00CC6124"/>
    <w:rsid w:val="00CC6390"/>
    <w:rsid w:val="00CD64B1"/>
    <w:rsid w:val="00CE0818"/>
    <w:rsid w:val="00CE0DA7"/>
    <w:rsid w:val="00CE6AE5"/>
    <w:rsid w:val="00CF530E"/>
    <w:rsid w:val="00CF62F4"/>
    <w:rsid w:val="00D041E6"/>
    <w:rsid w:val="00D1555D"/>
    <w:rsid w:val="00D216E2"/>
    <w:rsid w:val="00D32BD8"/>
    <w:rsid w:val="00D34ACC"/>
    <w:rsid w:val="00D36056"/>
    <w:rsid w:val="00D4064D"/>
    <w:rsid w:val="00D45B75"/>
    <w:rsid w:val="00D5053F"/>
    <w:rsid w:val="00D50767"/>
    <w:rsid w:val="00D50902"/>
    <w:rsid w:val="00D52179"/>
    <w:rsid w:val="00D52974"/>
    <w:rsid w:val="00D60AE5"/>
    <w:rsid w:val="00D6112E"/>
    <w:rsid w:val="00D6674B"/>
    <w:rsid w:val="00D67880"/>
    <w:rsid w:val="00D73AC7"/>
    <w:rsid w:val="00D75FEF"/>
    <w:rsid w:val="00D775DE"/>
    <w:rsid w:val="00D8523F"/>
    <w:rsid w:val="00D859AA"/>
    <w:rsid w:val="00D919B2"/>
    <w:rsid w:val="00D94638"/>
    <w:rsid w:val="00D965E7"/>
    <w:rsid w:val="00D96772"/>
    <w:rsid w:val="00DA27D0"/>
    <w:rsid w:val="00DA2BEA"/>
    <w:rsid w:val="00DA30B4"/>
    <w:rsid w:val="00DA4C28"/>
    <w:rsid w:val="00DA536A"/>
    <w:rsid w:val="00DB244E"/>
    <w:rsid w:val="00DB2704"/>
    <w:rsid w:val="00DB4BB5"/>
    <w:rsid w:val="00DC4B9A"/>
    <w:rsid w:val="00DC6E19"/>
    <w:rsid w:val="00DC78A4"/>
    <w:rsid w:val="00DD113C"/>
    <w:rsid w:val="00DD1ADC"/>
    <w:rsid w:val="00DD1C79"/>
    <w:rsid w:val="00DD2D96"/>
    <w:rsid w:val="00DD3287"/>
    <w:rsid w:val="00DD3ADF"/>
    <w:rsid w:val="00DD4068"/>
    <w:rsid w:val="00DD4C46"/>
    <w:rsid w:val="00DD53EE"/>
    <w:rsid w:val="00DD6AFA"/>
    <w:rsid w:val="00DD7770"/>
    <w:rsid w:val="00DD7877"/>
    <w:rsid w:val="00DD7F28"/>
    <w:rsid w:val="00DE0D06"/>
    <w:rsid w:val="00DE5E90"/>
    <w:rsid w:val="00DE7940"/>
    <w:rsid w:val="00DE7DD8"/>
    <w:rsid w:val="00DF06FC"/>
    <w:rsid w:val="00DF1CAB"/>
    <w:rsid w:val="00DF1E86"/>
    <w:rsid w:val="00DF7B68"/>
    <w:rsid w:val="00E003B9"/>
    <w:rsid w:val="00E031DC"/>
    <w:rsid w:val="00E06BDB"/>
    <w:rsid w:val="00E07F48"/>
    <w:rsid w:val="00E118AF"/>
    <w:rsid w:val="00E11A41"/>
    <w:rsid w:val="00E13EF2"/>
    <w:rsid w:val="00E16F7B"/>
    <w:rsid w:val="00E17488"/>
    <w:rsid w:val="00E2054A"/>
    <w:rsid w:val="00E220B7"/>
    <w:rsid w:val="00E22702"/>
    <w:rsid w:val="00E24DDA"/>
    <w:rsid w:val="00E35000"/>
    <w:rsid w:val="00E36E92"/>
    <w:rsid w:val="00E46FDD"/>
    <w:rsid w:val="00E47A8A"/>
    <w:rsid w:val="00E5231E"/>
    <w:rsid w:val="00E54A88"/>
    <w:rsid w:val="00E55E36"/>
    <w:rsid w:val="00E56347"/>
    <w:rsid w:val="00E56CC3"/>
    <w:rsid w:val="00E618B7"/>
    <w:rsid w:val="00E62AD5"/>
    <w:rsid w:val="00E65B84"/>
    <w:rsid w:val="00E67916"/>
    <w:rsid w:val="00E7119F"/>
    <w:rsid w:val="00E713FC"/>
    <w:rsid w:val="00E733ED"/>
    <w:rsid w:val="00E73F4F"/>
    <w:rsid w:val="00E74006"/>
    <w:rsid w:val="00E755F2"/>
    <w:rsid w:val="00E81BB5"/>
    <w:rsid w:val="00E82098"/>
    <w:rsid w:val="00E828A7"/>
    <w:rsid w:val="00E840A1"/>
    <w:rsid w:val="00E918AC"/>
    <w:rsid w:val="00E92B91"/>
    <w:rsid w:val="00E936FA"/>
    <w:rsid w:val="00E95520"/>
    <w:rsid w:val="00E97E79"/>
    <w:rsid w:val="00EA02D5"/>
    <w:rsid w:val="00EA3B35"/>
    <w:rsid w:val="00EA5426"/>
    <w:rsid w:val="00EB120D"/>
    <w:rsid w:val="00EB1CD6"/>
    <w:rsid w:val="00EB48F6"/>
    <w:rsid w:val="00EC3377"/>
    <w:rsid w:val="00EC672B"/>
    <w:rsid w:val="00ED1662"/>
    <w:rsid w:val="00ED28E6"/>
    <w:rsid w:val="00ED436D"/>
    <w:rsid w:val="00ED550C"/>
    <w:rsid w:val="00EF1D9A"/>
    <w:rsid w:val="00EF485B"/>
    <w:rsid w:val="00EF6E12"/>
    <w:rsid w:val="00EF6E70"/>
    <w:rsid w:val="00EF72CB"/>
    <w:rsid w:val="00EF743E"/>
    <w:rsid w:val="00EF77B9"/>
    <w:rsid w:val="00F0072C"/>
    <w:rsid w:val="00F10696"/>
    <w:rsid w:val="00F1125C"/>
    <w:rsid w:val="00F125C4"/>
    <w:rsid w:val="00F17BD0"/>
    <w:rsid w:val="00F235F1"/>
    <w:rsid w:val="00F23F7A"/>
    <w:rsid w:val="00F248FA"/>
    <w:rsid w:val="00F26017"/>
    <w:rsid w:val="00F275FA"/>
    <w:rsid w:val="00F30E84"/>
    <w:rsid w:val="00F32F5C"/>
    <w:rsid w:val="00F34CCB"/>
    <w:rsid w:val="00F421D6"/>
    <w:rsid w:val="00F461E4"/>
    <w:rsid w:val="00F46DA3"/>
    <w:rsid w:val="00F47E0F"/>
    <w:rsid w:val="00F51462"/>
    <w:rsid w:val="00F51801"/>
    <w:rsid w:val="00F536D5"/>
    <w:rsid w:val="00F624EC"/>
    <w:rsid w:val="00F6268E"/>
    <w:rsid w:val="00F64153"/>
    <w:rsid w:val="00F66B72"/>
    <w:rsid w:val="00F72363"/>
    <w:rsid w:val="00F72F16"/>
    <w:rsid w:val="00F73EB5"/>
    <w:rsid w:val="00F7513C"/>
    <w:rsid w:val="00F7645B"/>
    <w:rsid w:val="00F7795A"/>
    <w:rsid w:val="00F87E6A"/>
    <w:rsid w:val="00F92448"/>
    <w:rsid w:val="00F93906"/>
    <w:rsid w:val="00F94EAF"/>
    <w:rsid w:val="00F95809"/>
    <w:rsid w:val="00F961AC"/>
    <w:rsid w:val="00FA47B5"/>
    <w:rsid w:val="00FA6443"/>
    <w:rsid w:val="00FA670E"/>
    <w:rsid w:val="00FA7A94"/>
    <w:rsid w:val="00FB0A6E"/>
    <w:rsid w:val="00FB0D9F"/>
    <w:rsid w:val="00FB2A05"/>
    <w:rsid w:val="00FB6D29"/>
    <w:rsid w:val="00FB7176"/>
    <w:rsid w:val="00FC02EC"/>
    <w:rsid w:val="00FC1DE7"/>
    <w:rsid w:val="00FC6022"/>
    <w:rsid w:val="00FD2CCF"/>
    <w:rsid w:val="00FE0915"/>
    <w:rsid w:val="00FE43F3"/>
    <w:rsid w:val="00FE4844"/>
    <w:rsid w:val="00FF758E"/>
    <w:rsid w:val="00FF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4CD9"/>
  <w15:docId w15:val="{6593E4FE-64CE-4015-804E-52065F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7D4"/>
    <w:pPr>
      <w:spacing w:after="200" w:line="276" w:lineRule="auto"/>
    </w:pPr>
    <w:rPr>
      <w:rFonts w:ascii="Calibri" w:eastAsia="Calibri" w:hAnsi="Calibri" w:cs="Times New Roman"/>
    </w:rPr>
  </w:style>
  <w:style w:type="paragraph" w:styleId="1">
    <w:name w:val="heading 1"/>
    <w:basedOn w:val="a"/>
    <w:next w:val="a"/>
    <w:link w:val="10"/>
    <w:uiPriority w:val="9"/>
    <w:qFormat/>
    <w:rsid w:val="00844E12"/>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44E12"/>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44E12"/>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844E12"/>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44E12"/>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844E12"/>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844E12"/>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844E1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44E1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3371C4"/>
    <w:pPr>
      <w:ind w:left="720"/>
      <w:contextualSpacing/>
    </w:pPr>
  </w:style>
  <w:style w:type="paragraph" w:styleId="a5">
    <w:name w:val="header"/>
    <w:basedOn w:val="a"/>
    <w:link w:val="a6"/>
    <w:uiPriority w:val="99"/>
    <w:unhideWhenUsed/>
    <w:rsid w:val="003371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71C4"/>
    <w:rPr>
      <w:rFonts w:ascii="Calibri" w:eastAsia="Calibri" w:hAnsi="Calibri" w:cs="Times New Roman"/>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rsid w:val="003371C4"/>
    <w:pPr>
      <w:spacing w:after="0" w:line="240" w:lineRule="auto"/>
    </w:pPr>
    <w:rPr>
      <w:rFonts w:ascii="Times New Roman" w:eastAsia="Times New Roman" w:hAnsi="Times New Roman"/>
      <w:sz w:val="24"/>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3371C4"/>
    <w:rPr>
      <w:rFonts w:ascii="Times New Roman" w:eastAsia="Times New Roman" w:hAnsi="Times New Roman" w:cs="Times New Roman"/>
      <w:sz w:val="24"/>
      <w:szCs w:val="20"/>
    </w:rPr>
  </w:style>
  <w:style w:type="character" w:styleId="a9">
    <w:name w:val="footnote reference"/>
    <w:aliases w:val="fr,Used by Word for Help footnote symbols"/>
    <w:rsid w:val="003371C4"/>
    <w:rPr>
      <w:rFonts w:ascii="Times New Roman" w:hAnsi="Times New Roman"/>
      <w:noProof w:val="0"/>
      <w:vertAlign w:val="superscript"/>
      <w:lang w:val="ru-RU"/>
    </w:rPr>
  </w:style>
  <w:style w:type="character" w:customStyle="1" w:styleId="a4">
    <w:name w:val="Абзац списка Знак"/>
    <w:aliases w:val="Bullet List Знак,FooterText Знак,numbered Знак"/>
    <w:link w:val="a3"/>
    <w:uiPriority w:val="34"/>
    <w:rsid w:val="003371C4"/>
    <w:rPr>
      <w:rFonts w:ascii="Calibri" w:eastAsia="Calibri" w:hAnsi="Calibri" w:cs="Times New Roman"/>
    </w:rPr>
  </w:style>
  <w:style w:type="paragraph" w:styleId="aa">
    <w:name w:val="Balloon Text"/>
    <w:basedOn w:val="a"/>
    <w:link w:val="ab"/>
    <w:uiPriority w:val="99"/>
    <w:semiHidden/>
    <w:unhideWhenUsed/>
    <w:rsid w:val="00D216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216E2"/>
    <w:rPr>
      <w:rFonts w:ascii="Tahoma" w:eastAsia="Calibri" w:hAnsi="Tahoma" w:cs="Tahoma"/>
      <w:sz w:val="16"/>
      <w:szCs w:val="16"/>
    </w:rPr>
  </w:style>
  <w:style w:type="character" w:styleId="ac">
    <w:name w:val="Hyperlink"/>
    <w:basedOn w:val="a0"/>
    <w:uiPriority w:val="99"/>
    <w:unhideWhenUsed/>
    <w:rsid w:val="000E05C7"/>
    <w:rPr>
      <w:color w:val="0563C1" w:themeColor="hyperlink"/>
      <w:u w:val="single"/>
    </w:rPr>
  </w:style>
  <w:style w:type="paragraph" w:styleId="ad">
    <w:name w:val="No Spacing"/>
    <w:link w:val="ae"/>
    <w:uiPriority w:val="1"/>
    <w:qFormat/>
    <w:rsid w:val="00FC02EC"/>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basedOn w:val="a0"/>
    <w:link w:val="ad"/>
    <w:uiPriority w:val="1"/>
    <w:rsid w:val="00FC02EC"/>
    <w:rPr>
      <w:rFonts w:ascii="Times New Roman" w:eastAsia="Times New Roman" w:hAnsi="Times New Roman" w:cs="Times New Roman"/>
      <w:sz w:val="24"/>
      <w:szCs w:val="24"/>
      <w:lang w:eastAsia="ru-RU"/>
    </w:rPr>
  </w:style>
  <w:style w:type="paragraph" w:styleId="af">
    <w:name w:val="Normal (Web)"/>
    <w:basedOn w:val="a"/>
    <w:uiPriority w:val="99"/>
    <w:rsid w:val="00FC02EC"/>
    <w:pPr>
      <w:spacing w:before="100" w:beforeAutospacing="1" w:after="100" w:afterAutospacing="1" w:line="240" w:lineRule="atLeast"/>
    </w:pPr>
    <w:rPr>
      <w:rFonts w:ascii="Times New Roman" w:eastAsia="Times New Roman" w:hAnsi="Times New Roman"/>
      <w:sz w:val="24"/>
      <w:szCs w:val="24"/>
      <w:lang w:eastAsia="ru-RU"/>
    </w:rPr>
  </w:style>
  <w:style w:type="table" w:styleId="af0">
    <w:name w:val="Table Grid"/>
    <w:basedOn w:val="a1"/>
    <w:uiPriority w:val="59"/>
    <w:rsid w:val="00F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0">
    <w:name w:val="WW8Num8z0"/>
    <w:rsid w:val="00480700"/>
    <w:rPr>
      <w:rFonts w:ascii="Symbol" w:hAnsi="Symbol" w:cs="Times New Roman"/>
    </w:rPr>
  </w:style>
  <w:style w:type="character" w:customStyle="1" w:styleId="apple-converted-space">
    <w:name w:val="apple-converted-space"/>
    <w:basedOn w:val="a0"/>
    <w:rsid w:val="00096A46"/>
  </w:style>
  <w:style w:type="paragraph" w:customStyle="1" w:styleId="ConsPlusNormal">
    <w:name w:val="ConsPlusNormal"/>
    <w:rsid w:val="008708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nt7">
    <w:name w:val="font7"/>
    <w:basedOn w:val="a"/>
    <w:rsid w:val="006D01C5"/>
    <w:pPr>
      <w:spacing w:before="100" w:beforeAutospacing="1" w:after="100" w:afterAutospacing="1" w:line="240" w:lineRule="auto"/>
    </w:pPr>
    <w:rPr>
      <w:rFonts w:ascii="Times New Roman" w:eastAsia="Times New Roman" w:hAnsi="Times New Roman"/>
      <w:b/>
      <w:bCs/>
      <w:color w:val="000000"/>
      <w:sz w:val="28"/>
      <w:szCs w:val="28"/>
      <w:lang w:eastAsia="ru-RU"/>
    </w:rPr>
  </w:style>
  <w:style w:type="character" w:styleId="af1">
    <w:name w:val="annotation reference"/>
    <w:basedOn w:val="a0"/>
    <w:uiPriority w:val="99"/>
    <w:semiHidden/>
    <w:unhideWhenUsed/>
    <w:rsid w:val="00826FB2"/>
    <w:rPr>
      <w:sz w:val="16"/>
      <w:szCs w:val="16"/>
    </w:rPr>
  </w:style>
  <w:style w:type="paragraph" w:styleId="af2">
    <w:name w:val="annotation text"/>
    <w:basedOn w:val="a"/>
    <w:link w:val="af3"/>
    <w:uiPriority w:val="99"/>
    <w:semiHidden/>
    <w:unhideWhenUsed/>
    <w:rsid w:val="00826FB2"/>
    <w:pPr>
      <w:spacing w:line="240" w:lineRule="auto"/>
    </w:pPr>
    <w:rPr>
      <w:sz w:val="20"/>
      <w:szCs w:val="20"/>
    </w:rPr>
  </w:style>
  <w:style w:type="character" w:customStyle="1" w:styleId="af3">
    <w:name w:val="Текст примечания Знак"/>
    <w:basedOn w:val="a0"/>
    <w:link w:val="af2"/>
    <w:uiPriority w:val="99"/>
    <w:semiHidden/>
    <w:rsid w:val="00826FB2"/>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826FB2"/>
    <w:rPr>
      <w:b/>
      <w:bCs/>
    </w:rPr>
  </w:style>
  <w:style w:type="character" w:customStyle="1" w:styleId="af5">
    <w:name w:val="Тема примечания Знак"/>
    <w:basedOn w:val="af3"/>
    <w:link w:val="af4"/>
    <w:uiPriority w:val="99"/>
    <w:semiHidden/>
    <w:rsid w:val="00826FB2"/>
    <w:rPr>
      <w:rFonts w:ascii="Calibri" w:eastAsia="Calibri" w:hAnsi="Calibri" w:cs="Times New Roman"/>
      <w:b/>
      <w:bCs/>
      <w:sz w:val="20"/>
      <w:szCs w:val="20"/>
    </w:rPr>
  </w:style>
  <w:style w:type="character" w:customStyle="1" w:styleId="af6">
    <w:name w:val="Сноска_"/>
    <w:link w:val="af7"/>
    <w:locked/>
    <w:rsid w:val="0097123A"/>
    <w:rPr>
      <w:rFonts w:ascii="Times New Roman" w:hAnsi="Times New Roman" w:cs="Times New Roman"/>
      <w:sz w:val="21"/>
      <w:szCs w:val="21"/>
      <w:shd w:val="clear" w:color="auto" w:fill="FFFFFF"/>
    </w:rPr>
  </w:style>
  <w:style w:type="paragraph" w:customStyle="1" w:styleId="af7">
    <w:name w:val="Сноска"/>
    <w:basedOn w:val="a"/>
    <w:link w:val="af6"/>
    <w:rsid w:val="0097123A"/>
    <w:pPr>
      <w:shd w:val="clear" w:color="auto" w:fill="FFFFFF"/>
      <w:spacing w:after="300" w:line="240" w:lineRule="atLeast"/>
    </w:pPr>
    <w:rPr>
      <w:rFonts w:ascii="Times New Roman" w:eastAsiaTheme="minorHAnsi" w:hAnsi="Times New Roman"/>
      <w:sz w:val="21"/>
      <w:szCs w:val="21"/>
    </w:rPr>
  </w:style>
  <w:style w:type="character" w:customStyle="1" w:styleId="41">
    <w:name w:val="Заголовок №4_"/>
    <w:link w:val="42"/>
    <w:locked/>
    <w:rsid w:val="00DF1E86"/>
    <w:rPr>
      <w:rFonts w:ascii="Times New Roman" w:hAnsi="Times New Roman" w:cs="Times New Roman"/>
      <w:sz w:val="21"/>
      <w:szCs w:val="21"/>
      <w:shd w:val="clear" w:color="auto" w:fill="FFFFFF"/>
    </w:rPr>
  </w:style>
  <w:style w:type="paragraph" w:customStyle="1" w:styleId="42">
    <w:name w:val="Заголовок №4"/>
    <w:basedOn w:val="a"/>
    <w:link w:val="41"/>
    <w:rsid w:val="00DF1E86"/>
    <w:pPr>
      <w:shd w:val="clear" w:color="auto" w:fill="FFFFFF"/>
      <w:spacing w:after="420" w:line="240" w:lineRule="atLeast"/>
      <w:outlineLvl w:val="3"/>
    </w:pPr>
    <w:rPr>
      <w:rFonts w:ascii="Times New Roman" w:eastAsiaTheme="minorHAnsi" w:hAnsi="Times New Roman"/>
      <w:sz w:val="21"/>
      <w:szCs w:val="21"/>
    </w:rPr>
  </w:style>
  <w:style w:type="character" w:customStyle="1" w:styleId="10">
    <w:name w:val="Заголовок 1 Знак"/>
    <w:basedOn w:val="a0"/>
    <w:link w:val="1"/>
    <w:uiPriority w:val="9"/>
    <w:rsid w:val="00844E1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44E1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844E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844E12"/>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844E12"/>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844E12"/>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844E12"/>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844E1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844E12"/>
    <w:rPr>
      <w:rFonts w:asciiTheme="majorHAnsi" w:eastAsiaTheme="majorEastAsia" w:hAnsiTheme="majorHAnsi" w:cstheme="majorBidi"/>
      <w:i/>
      <w:iCs/>
      <w:color w:val="272727" w:themeColor="text1" w:themeTint="D8"/>
      <w:sz w:val="21"/>
      <w:szCs w:val="21"/>
    </w:rPr>
  </w:style>
  <w:style w:type="character" w:styleId="af8">
    <w:name w:val="Strong"/>
    <w:basedOn w:val="a0"/>
    <w:uiPriority w:val="22"/>
    <w:qFormat/>
    <w:rsid w:val="00844E12"/>
    <w:rPr>
      <w:b/>
      <w:bCs/>
    </w:rPr>
  </w:style>
  <w:style w:type="paragraph" w:styleId="af9">
    <w:name w:val="Title"/>
    <w:basedOn w:val="a"/>
    <w:next w:val="a"/>
    <w:link w:val="afa"/>
    <w:uiPriority w:val="10"/>
    <w:qFormat/>
    <w:rsid w:val="00AC3D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AC3D3D"/>
    <w:rPr>
      <w:rFonts w:asciiTheme="majorHAnsi" w:eastAsiaTheme="majorEastAsia" w:hAnsiTheme="majorHAnsi" w:cstheme="majorBidi"/>
      <w:spacing w:val="-10"/>
      <w:kern w:val="28"/>
      <w:sz w:val="56"/>
      <w:szCs w:val="56"/>
    </w:rPr>
  </w:style>
  <w:style w:type="paragraph" w:styleId="afb">
    <w:name w:val="Subtitle"/>
    <w:basedOn w:val="a"/>
    <w:next w:val="a"/>
    <w:link w:val="afc"/>
    <w:uiPriority w:val="11"/>
    <w:qFormat/>
    <w:rsid w:val="002024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2024CF"/>
    <w:rPr>
      <w:rFonts w:eastAsiaTheme="minorEastAsia"/>
      <w:color w:val="5A5A5A" w:themeColor="text1" w:themeTint="A5"/>
      <w:spacing w:val="15"/>
    </w:rPr>
  </w:style>
  <w:style w:type="character" w:styleId="afd">
    <w:name w:val="Subtle Emphasis"/>
    <w:basedOn w:val="a0"/>
    <w:uiPriority w:val="19"/>
    <w:qFormat/>
    <w:rsid w:val="002024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381">
      <w:bodyDiv w:val="1"/>
      <w:marLeft w:val="0"/>
      <w:marRight w:val="0"/>
      <w:marTop w:val="0"/>
      <w:marBottom w:val="0"/>
      <w:divBdr>
        <w:top w:val="none" w:sz="0" w:space="0" w:color="auto"/>
        <w:left w:val="none" w:sz="0" w:space="0" w:color="auto"/>
        <w:bottom w:val="none" w:sz="0" w:space="0" w:color="auto"/>
        <w:right w:val="none" w:sz="0" w:space="0" w:color="auto"/>
      </w:divBdr>
    </w:div>
    <w:div w:id="206375550">
      <w:bodyDiv w:val="1"/>
      <w:marLeft w:val="0"/>
      <w:marRight w:val="0"/>
      <w:marTop w:val="0"/>
      <w:marBottom w:val="0"/>
      <w:divBdr>
        <w:top w:val="none" w:sz="0" w:space="0" w:color="auto"/>
        <w:left w:val="none" w:sz="0" w:space="0" w:color="auto"/>
        <w:bottom w:val="none" w:sz="0" w:space="0" w:color="auto"/>
        <w:right w:val="none" w:sz="0" w:space="0" w:color="auto"/>
      </w:divBdr>
    </w:div>
    <w:div w:id="235629852">
      <w:bodyDiv w:val="1"/>
      <w:marLeft w:val="0"/>
      <w:marRight w:val="0"/>
      <w:marTop w:val="0"/>
      <w:marBottom w:val="0"/>
      <w:divBdr>
        <w:top w:val="none" w:sz="0" w:space="0" w:color="auto"/>
        <w:left w:val="none" w:sz="0" w:space="0" w:color="auto"/>
        <w:bottom w:val="none" w:sz="0" w:space="0" w:color="auto"/>
        <w:right w:val="none" w:sz="0" w:space="0" w:color="auto"/>
      </w:divBdr>
    </w:div>
    <w:div w:id="258023297">
      <w:bodyDiv w:val="1"/>
      <w:marLeft w:val="0"/>
      <w:marRight w:val="0"/>
      <w:marTop w:val="0"/>
      <w:marBottom w:val="0"/>
      <w:divBdr>
        <w:top w:val="none" w:sz="0" w:space="0" w:color="auto"/>
        <w:left w:val="none" w:sz="0" w:space="0" w:color="auto"/>
        <w:bottom w:val="none" w:sz="0" w:space="0" w:color="auto"/>
        <w:right w:val="none" w:sz="0" w:space="0" w:color="auto"/>
      </w:divBdr>
    </w:div>
    <w:div w:id="333071373">
      <w:bodyDiv w:val="1"/>
      <w:marLeft w:val="0"/>
      <w:marRight w:val="0"/>
      <w:marTop w:val="0"/>
      <w:marBottom w:val="0"/>
      <w:divBdr>
        <w:top w:val="none" w:sz="0" w:space="0" w:color="auto"/>
        <w:left w:val="none" w:sz="0" w:space="0" w:color="auto"/>
        <w:bottom w:val="none" w:sz="0" w:space="0" w:color="auto"/>
        <w:right w:val="none" w:sz="0" w:space="0" w:color="auto"/>
      </w:divBdr>
    </w:div>
    <w:div w:id="366178712">
      <w:bodyDiv w:val="1"/>
      <w:marLeft w:val="0"/>
      <w:marRight w:val="0"/>
      <w:marTop w:val="0"/>
      <w:marBottom w:val="0"/>
      <w:divBdr>
        <w:top w:val="none" w:sz="0" w:space="0" w:color="auto"/>
        <w:left w:val="none" w:sz="0" w:space="0" w:color="auto"/>
        <w:bottom w:val="none" w:sz="0" w:space="0" w:color="auto"/>
        <w:right w:val="none" w:sz="0" w:space="0" w:color="auto"/>
      </w:divBdr>
    </w:div>
    <w:div w:id="438840811">
      <w:bodyDiv w:val="1"/>
      <w:marLeft w:val="0"/>
      <w:marRight w:val="0"/>
      <w:marTop w:val="0"/>
      <w:marBottom w:val="0"/>
      <w:divBdr>
        <w:top w:val="none" w:sz="0" w:space="0" w:color="auto"/>
        <w:left w:val="none" w:sz="0" w:space="0" w:color="auto"/>
        <w:bottom w:val="none" w:sz="0" w:space="0" w:color="auto"/>
        <w:right w:val="none" w:sz="0" w:space="0" w:color="auto"/>
      </w:divBdr>
    </w:div>
    <w:div w:id="445972719">
      <w:bodyDiv w:val="1"/>
      <w:marLeft w:val="0"/>
      <w:marRight w:val="0"/>
      <w:marTop w:val="0"/>
      <w:marBottom w:val="0"/>
      <w:divBdr>
        <w:top w:val="none" w:sz="0" w:space="0" w:color="auto"/>
        <w:left w:val="none" w:sz="0" w:space="0" w:color="auto"/>
        <w:bottom w:val="none" w:sz="0" w:space="0" w:color="auto"/>
        <w:right w:val="none" w:sz="0" w:space="0" w:color="auto"/>
      </w:divBdr>
    </w:div>
    <w:div w:id="646471772">
      <w:bodyDiv w:val="1"/>
      <w:marLeft w:val="0"/>
      <w:marRight w:val="0"/>
      <w:marTop w:val="0"/>
      <w:marBottom w:val="0"/>
      <w:divBdr>
        <w:top w:val="none" w:sz="0" w:space="0" w:color="auto"/>
        <w:left w:val="none" w:sz="0" w:space="0" w:color="auto"/>
        <w:bottom w:val="none" w:sz="0" w:space="0" w:color="auto"/>
        <w:right w:val="none" w:sz="0" w:space="0" w:color="auto"/>
      </w:divBdr>
    </w:div>
    <w:div w:id="730618124">
      <w:bodyDiv w:val="1"/>
      <w:marLeft w:val="0"/>
      <w:marRight w:val="0"/>
      <w:marTop w:val="0"/>
      <w:marBottom w:val="0"/>
      <w:divBdr>
        <w:top w:val="none" w:sz="0" w:space="0" w:color="auto"/>
        <w:left w:val="none" w:sz="0" w:space="0" w:color="auto"/>
        <w:bottom w:val="none" w:sz="0" w:space="0" w:color="auto"/>
        <w:right w:val="none" w:sz="0" w:space="0" w:color="auto"/>
      </w:divBdr>
    </w:div>
    <w:div w:id="850215235">
      <w:bodyDiv w:val="1"/>
      <w:marLeft w:val="0"/>
      <w:marRight w:val="0"/>
      <w:marTop w:val="0"/>
      <w:marBottom w:val="0"/>
      <w:divBdr>
        <w:top w:val="none" w:sz="0" w:space="0" w:color="auto"/>
        <w:left w:val="none" w:sz="0" w:space="0" w:color="auto"/>
        <w:bottom w:val="none" w:sz="0" w:space="0" w:color="auto"/>
        <w:right w:val="none" w:sz="0" w:space="0" w:color="auto"/>
      </w:divBdr>
    </w:div>
    <w:div w:id="880098324">
      <w:bodyDiv w:val="1"/>
      <w:marLeft w:val="0"/>
      <w:marRight w:val="0"/>
      <w:marTop w:val="0"/>
      <w:marBottom w:val="0"/>
      <w:divBdr>
        <w:top w:val="none" w:sz="0" w:space="0" w:color="auto"/>
        <w:left w:val="none" w:sz="0" w:space="0" w:color="auto"/>
        <w:bottom w:val="none" w:sz="0" w:space="0" w:color="auto"/>
        <w:right w:val="none" w:sz="0" w:space="0" w:color="auto"/>
      </w:divBdr>
    </w:div>
    <w:div w:id="936526987">
      <w:bodyDiv w:val="1"/>
      <w:marLeft w:val="0"/>
      <w:marRight w:val="0"/>
      <w:marTop w:val="0"/>
      <w:marBottom w:val="0"/>
      <w:divBdr>
        <w:top w:val="none" w:sz="0" w:space="0" w:color="auto"/>
        <w:left w:val="none" w:sz="0" w:space="0" w:color="auto"/>
        <w:bottom w:val="none" w:sz="0" w:space="0" w:color="auto"/>
        <w:right w:val="none" w:sz="0" w:space="0" w:color="auto"/>
      </w:divBdr>
    </w:div>
    <w:div w:id="1032918654">
      <w:bodyDiv w:val="1"/>
      <w:marLeft w:val="0"/>
      <w:marRight w:val="0"/>
      <w:marTop w:val="0"/>
      <w:marBottom w:val="0"/>
      <w:divBdr>
        <w:top w:val="none" w:sz="0" w:space="0" w:color="auto"/>
        <w:left w:val="none" w:sz="0" w:space="0" w:color="auto"/>
        <w:bottom w:val="none" w:sz="0" w:space="0" w:color="auto"/>
        <w:right w:val="none" w:sz="0" w:space="0" w:color="auto"/>
      </w:divBdr>
    </w:div>
    <w:div w:id="1244532700">
      <w:bodyDiv w:val="1"/>
      <w:marLeft w:val="0"/>
      <w:marRight w:val="0"/>
      <w:marTop w:val="0"/>
      <w:marBottom w:val="0"/>
      <w:divBdr>
        <w:top w:val="none" w:sz="0" w:space="0" w:color="auto"/>
        <w:left w:val="none" w:sz="0" w:space="0" w:color="auto"/>
        <w:bottom w:val="none" w:sz="0" w:space="0" w:color="auto"/>
        <w:right w:val="none" w:sz="0" w:space="0" w:color="auto"/>
      </w:divBdr>
    </w:div>
    <w:div w:id="1408571957">
      <w:bodyDiv w:val="1"/>
      <w:marLeft w:val="0"/>
      <w:marRight w:val="0"/>
      <w:marTop w:val="0"/>
      <w:marBottom w:val="0"/>
      <w:divBdr>
        <w:top w:val="none" w:sz="0" w:space="0" w:color="auto"/>
        <w:left w:val="none" w:sz="0" w:space="0" w:color="auto"/>
        <w:bottom w:val="none" w:sz="0" w:space="0" w:color="auto"/>
        <w:right w:val="none" w:sz="0" w:space="0" w:color="auto"/>
      </w:divBdr>
    </w:div>
    <w:div w:id="1508129470">
      <w:bodyDiv w:val="1"/>
      <w:marLeft w:val="0"/>
      <w:marRight w:val="0"/>
      <w:marTop w:val="0"/>
      <w:marBottom w:val="0"/>
      <w:divBdr>
        <w:top w:val="none" w:sz="0" w:space="0" w:color="auto"/>
        <w:left w:val="none" w:sz="0" w:space="0" w:color="auto"/>
        <w:bottom w:val="none" w:sz="0" w:space="0" w:color="auto"/>
        <w:right w:val="none" w:sz="0" w:space="0" w:color="auto"/>
      </w:divBdr>
    </w:div>
    <w:div w:id="1527672248">
      <w:bodyDiv w:val="1"/>
      <w:marLeft w:val="0"/>
      <w:marRight w:val="0"/>
      <w:marTop w:val="0"/>
      <w:marBottom w:val="0"/>
      <w:divBdr>
        <w:top w:val="none" w:sz="0" w:space="0" w:color="auto"/>
        <w:left w:val="none" w:sz="0" w:space="0" w:color="auto"/>
        <w:bottom w:val="none" w:sz="0" w:space="0" w:color="auto"/>
        <w:right w:val="none" w:sz="0" w:space="0" w:color="auto"/>
      </w:divBdr>
    </w:div>
    <w:div w:id="1589192369">
      <w:bodyDiv w:val="1"/>
      <w:marLeft w:val="0"/>
      <w:marRight w:val="0"/>
      <w:marTop w:val="0"/>
      <w:marBottom w:val="0"/>
      <w:divBdr>
        <w:top w:val="none" w:sz="0" w:space="0" w:color="auto"/>
        <w:left w:val="none" w:sz="0" w:space="0" w:color="auto"/>
        <w:bottom w:val="none" w:sz="0" w:space="0" w:color="auto"/>
        <w:right w:val="none" w:sz="0" w:space="0" w:color="auto"/>
      </w:divBdr>
    </w:div>
    <w:div w:id="1613169931">
      <w:bodyDiv w:val="1"/>
      <w:marLeft w:val="0"/>
      <w:marRight w:val="0"/>
      <w:marTop w:val="0"/>
      <w:marBottom w:val="0"/>
      <w:divBdr>
        <w:top w:val="none" w:sz="0" w:space="0" w:color="auto"/>
        <w:left w:val="none" w:sz="0" w:space="0" w:color="auto"/>
        <w:bottom w:val="none" w:sz="0" w:space="0" w:color="auto"/>
        <w:right w:val="none" w:sz="0" w:space="0" w:color="auto"/>
      </w:divBdr>
    </w:div>
    <w:div w:id="1622683131">
      <w:bodyDiv w:val="1"/>
      <w:marLeft w:val="0"/>
      <w:marRight w:val="0"/>
      <w:marTop w:val="0"/>
      <w:marBottom w:val="0"/>
      <w:divBdr>
        <w:top w:val="none" w:sz="0" w:space="0" w:color="auto"/>
        <w:left w:val="none" w:sz="0" w:space="0" w:color="auto"/>
        <w:bottom w:val="none" w:sz="0" w:space="0" w:color="auto"/>
        <w:right w:val="none" w:sz="0" w:space="0" w:color="auto"/>
      </w:divBdr>
    </w:div>
    <w:div w:id="1632588153">
      <w:bodyDiv w:val="1"/>
      <w:marLeft w:val="0"/>
      <w:marRight w:val="0"/>
      <w:marTop w:val="0"/>
      <w:marBottom w:val="0"/>
      <w:divBdr>
        <w:top w:val="none" w:sz="0" w:space="0" w:color="auto"/>
        <w:left w:val="none" w:sz="0" w:space="0" w:color="auto"/>
        <w:bottom w:val="none" w:sz="0" w:space="0" w:color="auto"/>
        <w:right w:val="none" w:sz="0" w:space="0" w:color="auto"/>
      </w:divBdr>
    </w:div>
    <w:div w:id="1638409881">
      <w:bodyDiv w:val="1"/>
      <w:marLeft w:val="0"/>
      <w:marRight w:val="0"/>
      <w:marTop w:val="0"/>
      <w:marBottom w:val="0"/>
      <w:divBdr>
        <w:top w:val="none" w:sz="0" w:space="0" w:color="auto"/>
        <w:left w:val="none" w:sz="0" w:space="0" w:color="auto"/>
        <w:bottom w:val="none" w:sz="0" w:space="0" w:color="auto"/>
        <w:right w:val="none" w:sz="0" w:space="0" w:color="auto"/>
      </w:divBdr>
    </w:div>
    <w:div w:id="1649817070">
      <w:bodyDiv w:val="1"/>
      <w:marLeft w:val="0"/>
      <w:marRight w:val="0"/>
      <w:marTop w:val="0"/>
      <w:marBottom w:val="0"/>
      <w:divBdr>
        <w:top w:val="none" w:sz="0" w:space="0" w:color="auto"/>
        <w:left w:val="none" w:sz="0" w:space="0" w:color="auto"/>
        <w:bottom w:val="none" w:sz="0" w:space="0" w:color="auto"/>
        <w:right w:val="none" w:sz="0" w:space="0" w:color="auto"/>
      </w:divBdr>
    </w:div>
    <w:div w:id="1670861009">
      <w:bodyDiv w:val="1"/>
      <w:marLeft w:val="0"/>
      <w:marRight w:val="0"/>
      <w:marTop w:val="0"/>
      <w:marBottom w:val="0"/>
      <w:divBdr>
        <w:top w:val="none" w:sz="0" w:space="0" w:color="auto"/>
        <w:left w:val="none" w:sz="0" w:space="0" w:color="auto"/>
        <w:bottom w:val="none" w:sz="0" w:space="0" w:color="auto"/>
        <w:right w:val="none" w:sz="0" w:space="0" w:color="auto"/>
      </w:divBdr>
    </w:div>
    <w:div w:id="1735354659">
      <w:bodyDiv w:val="1"/>
      <w:marLeft w:val="0"/>
      <w:marRight w:val="0"/>
      <w:marTop w:val="0"/>
      <w:marBottom w:val="0"/>
      <w:divBdr>
        <w:top w:val="none" w:sz="0" w:space="0" w:color="auto"/>
        <w:left w:val="none" w:sz="0" w:space="0" w:color="auto"/>
        <w:bottom w:val="none" w:sz="0" w:space="0" w:color="auto"/>
        <w:right w:val="none" w:sz="0" w:space="0" w:color="auto"/>
      </w:divBdr>
    </w:div>
    <w:div w:id="1774087713">
      <w:bodyDiv w:val="1"/>
      <w:marLeft w:val="0"/>
      <w:marRight w:val="0"/>
      <w:marTop w:val="0"/>
      <w:marBottom w:val="0"/>
      <w:divBdr>
        <w:top w:val="none" w:sz="0" w:space="0" w:color="auto"/>
        <w:left w:val="none" w:sz="0" w:space="0" w:color="auto"/>
        <w:bottom w:val="none" w:sz="0" w:space="0" w:color="auto"/>
        <w:right w:val="none" w:sz="0" w:space="0" w:color="auto"/>
      </w:divBdr>
    </w:div>
    <w:div w:id="1883588588">
      <w:bodyDiv w:val="1"/>
      <w:marLeft w:val="0"/>
      <w:marRight w:val="0"/>
      <w:marTop w:val="0"/>
      <w:marBottom w:val="0"/>
      <w:divBdr>
        <w:top w:val="none" w:sz="0" w:space="0" w:color="auto"/>
        <w:left w:val="none" w:sz="0" w:space="0" w:color="auto"/>
        <w:bottom w:val="none" w:sz="0" w:space="0" w:color="auto"/>
        <w:right w:val="none" w:sz="0" w:space="0" w:color="auto"/>
      </w:divBdr>
    </w:div>
    <w:div w:id="1900239913">
      <w:bodyDiv w:val="1"/>
      <w:marLeft w:val="0"/>
      <w:marRight w:val="0"/>
      <w:marTop w:val="0"/>
      <w:marBottom w:val="0"/>
      <w:divBdr>
        <w:top w:val="none" w:sz="0" w:space="0" w:color="auto"/>
        <w:left w:val="none" w:sz="0" w:space="0" w:color="auto"/>
        <w:bottom w:val="none" w:sz="0" w:space="0" w:color="auto"/>
        <w:right w:val="none" w:sz="0" w:space="0" w:color="auto"/>
      </w:divBdr>
    </w:div>
    <w:div w:id="1956790636">
      <w:bodyDiv w:val="1"/>
      <w:marLeft w:val="0"/>
      <w:marRight w:val="0"/>
      <w:marTop w:val="0"/>
      <w:marBottom w:val="0"/>
      <w:divBdr>
        <w:top w:val="none" w:sz="0" w:space="0" w:color="auto"/>
        <w:left w:val="none" w:sz="0" w:space="0" w:color="auto"/>
        <w:bottom w:val="none" w:sz="0" w:space="0" w:color="auto"/>
        <w:right w:val="none" w:sz="0" w:space="0" w:color="auto"/>
      </w:divBdr>
    </w:div>
    <w:div w:id="1968850363">
      <w:bodyDiv w:val="1"/>
      <w:marLeft w:val="0"/>
      <w:marRight w:val="0"/>
      <w:marTop w:val="0"/>
      <w:marBottom w:val="0"/>
      <w:divBdr>
        <w:top w:val="none" w:sz="0" w:space="0" w:color="auto"/>
        <w:left w:val="none" w:sz="0" w:space="0" w:color="auto"/>
        <w:bottom w:val="none" w:sz="0" w:space="0" w:color="auto"/>
        <w:right w:val="none" w:sz="0" w:space="0" w:color="auto"/>
      </w:divBdr>
    </w:div>
    <w:div w:id="2029022017">
      <w:bodyDiv w:val="1"/>
      <w:marLeft w:val="0"/>
      <w:marRight w:val="0"/>
      <w:marTop w:val="0"/>
      <w:marBottom w:val="0"/>
      <w:divBdr>
        <w:top w:val="none" w:sz="0" w:space="0" w:color="auto"/>
        <w:left w:val="none" w:sz="0" w:space="0" w:color="auto"/>
        <w:bottom w:val="none" w:sz="0" w:space="0" w:color="auto"/>
        <w:right w:val="none" w:sz="0" w:space="0" w:color="auto"/>
      </w:divBdr>
    </w:div>
    <w:div w:id="2069836511">
      <w:bodyDiv w:val="1"/>
      <w:marLeft w:val="0"/>
      <w:marRight w:val="0"/>
      <w:marTop w:val="0"/>
      <w:marBottom w:val="0"/>
      <w:divBdr>
        <w:top w:val="none" w:sz="0" w:space="0" w:color="auto"/>
        <w:left w:val="none" w:sz="0" w:space="0" w:color="auto"/>
        <w:bottom w:val="none" w:sz="0" w:space="0" w:color="auto"/>
        <w:right w:val="none" w:sz="0" w:space="0" w:color="auto"/>
      </w:divBdr>
    </w:div>
    <w:div w:id="2119713438">
      <w:bodyDiv w:val="1"/>
      <w:marLeft w:val="0"/>
      <w:marRight w:val="0"/>
      <w:marTop w:val="0"/>
      <w:marBottom w:val="0"/>
      <w:divBdr>
        <w:top w:val="none" w:sz="0" w:space="0" w:color="auto"/>
        <w:left w:val="none" w:sz="0" w:space="0" w:color="auto"/>
        <w:bottom w:val="none" w:sz="0" w:space="0" w:color="auto"/>
        <w:right w:val="none" w:sz="0" w:space="0" w:color="auto"/>
      </w:divBdr>
    </w:div>
    <w:div w:id="21343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D2E0-424E-4CA8-B30D-9B8A9B06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Борина Валентина Вячеславовна</dc:creator>
  <cp:keywords/>
  <dc:description/>
  <cp:lastModifiedBy>Сорокина Наталия Валерьевна</cp:lastModifiedBy>
  <cp:revision>7</cp:revision>
  <cp:lastPrinted>2023-12-13T10:37:00Z</cp:lastPrinted>
  <dcterms:created xsi:type="dcterms:W3CDTF">2026-02-05T10:39:00Z</dcterms:created>
  <dcterms:modified xsi:type="dcterms:W3CDTF">2026-05-21T05:31:00Z</dcterms:modified>
</cp:coreProperties>
</file>