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jc w:val="center"/>
        <w:rPr>
          <w:sz w:val="28"/>
          <w:szCs w:val="28"/>
        </w:rPr>
      </w:pPr>
      <w:r>
        <w:rPr>
          <w:sz w:val="28"/>
          <w:szCs w:val="28"/>
        </w:rPr>
        <w:t>Договор поставки №      -Куб/пос-26</w:t>
      </w:r>
    </w:p>
    <w:p>
      <w:pPr>
        <w:pStyle w:val="Normal"/>
        <w:jc w:val="center"/>
        <w:rPr>
          <w:b/>
          <w:bCs/>
          <w:sz w:val="28"/>
          <w:szCs w:val="28"/>
          <w:lang w:val="x-none"/>
        </w:rPr>
      </w:pPr>
      <w:r>
        <w:rPr/>
      </w:r>
    </w:p>
    <w:p>
      <w:pPr>
        <w:pStyle w:val="Normal"/>
        <w:jc w:val="center"/>
        <w:rPr>
          <w:sz w:val="24"/>
          <w:szCs w:val="24"/>
        </w:rPr>
      </w:pPr>
      <w:r>
        <w:rPr>
          <w:sz w:val="24"/>
          <w:szCs w:val="24"/>
        </w:rPr>
      </w:r>
    </w:p>
    <w:p>
      <w:pPr>
        <w:pStyle w:val="Normal"/>
        <w:widowControl/>
        <w:shd w:val="clear" w:color="auto" w:fill="FFFFFF"/>
        <w:suppressAutoHyphens w:val="true"/>
        <w:bidi w:val="0"/>
        <w:spacing w:before="0" w:after="120"/>
        <w:ind w:hanging="0" w:left="-567" w:right="0"/>
        <w:jc w:val="left"/>
        <w:rPr>
          <w:sz w:val="24"/>
          <w:szCs w:val="24"/>
        </w:rPr>
      </w:pPr>
      <w:r>
        <w:rPr>
          <w:sz w:val="24"/>
          <w:szCs w:val="24"/>
        </w:rPr>
        <w:t>г. Невинномысск</w:t>
        <w:tab/>
        <w:tab/>
        <w:tab/>
        <w:tab/>
        <w:tab/>
        <w:tab/>
        <w:tab/>
        <w:t xml:space="preserve">                              «»_______202</w:t>
      </w:r>
      <w:r>
        <w:rPr>
          <w:sz w:val="24"/>
          <w:szCs w:val="24"/>
        </w:rPr>
        <w:t>7</w:t>
      </w:r>
      <w:r>
        <w:rPr>
          <w:sz w:val="24"/>
          <w:szCs w:val="24"/>
        </w:rPr>
        <w:t xml:space="preserve"> г. </w:t>
      </w:r>
    </w:p>
    <w:p>
      <w:pPr>
        <w:pStyle w:val="Normal"/>
        <w:widowControl/>
        <w:suppressAutoHyphens w:val="true"/>
        <w:bidi w:val="0"/>
        <w:spacing w:before="0" w:after="120"/>
        <w:ind w:firstLine="567" w:left="-567" w:right="0"/>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Кубанского филиала АО «Гидроремонт-ВКК» в г. Невинномысс</w:t>
      </w:r>
      <w:r>
        <w:rPr>
          <w:sz w:val="24"/>
          <w:szCs w:val="24"/>
        </w:rPr>
        <w:t>к</w:t>
      </w:r>
      <w:r>
        <w:rPr>
          <w:sz w:val="24"/>
          <w:szCs w:val="24"/>
        </w:rPr>
        <w:t>_____________, действующего на основании доверенности № _____ от ______ года, с одной стороны, и</w:t>
      </w:r>
    </w:p>
    <w:p>
      <w:pPr>
        <w:pStyle w:val="Normal"/>
        <w:widowControl/>
        <w:suppressAutoHyphens w:val="true"/>
        <w:bidi w:val="0"/>
        <w:spacing w:before="0" w:after="120"/>
        <w:ind w:firstLine="567" w:left="-567" w:right="0"/>
        <w:jc w:val="both"/>
        <w:rPr>
          <w:sz w:val="24"/>
          <w:szCs w:val="24"/>
        </w:rPr>
      </w:pPr>
      <w:r>
        <w:rPr>
          <w:b/>
          <w:bCs w:val="false"/>
          <w:sz w:val="24"/>
          <w:szCs w:val="24"/>
        </w:rPr>
        <w:t>_________________________________________________________________-</w:t>
      </w:r>
      <w:r>
        <w:rPr>
          <w:b w:val="false"/>
          <w:bCs w:val="false"/>
          <w:sz w:val="24"/>
          <w:szCs w:val="24"/>
        </w:rPr>
        <w:t xml:space="preserve">, </w:t>
      </w:r>
      <w:r>
        <w:rPr>
          <w:sz w:val="24"/>
          <w:szCs w:val="24"/>
        </w:rPr>
        <w:t>именуемо</w:t>
      </w:r>
      <w:r>
        <w:rPr>
          <w:sz w:val="24"/>
          <w:szCs w:val="24"/>
          <w:shd w:fill="FFFFFF" w:val="clear"/>
        </w:rPr>
        <w:t>е в дальнейшем «</w:t>
      </w:r>
      <w:r>
        <w:rPr>
          <w:b/>
          <w:sz w:val="24"/>
          <w:szCs w:val="24"/>
          <w:shd w:fill="FFFFFF" w:val="clear"/>
        </w:rPr>
        <w:t>Поставщик</w:t>
      </w:r>
      <w:r>
        <w:rPr>
          <w:sz w:val="24"/>
          <w:szCs w:val="24"/>
          <w:shd w:fill="FFFFFF" w:val="clear"/>
        </w:rPr>
        <w:t>», в лице _______________________________</w:t>
      </w:r>
      <w:r>
        <w:rPr>
          <w:b w:val="false"/>
          <w:bCs w:val="false"/>
          <w:sz w:val="24"/>
          <w:szCs w:val="24"/>
          <w:shd w:fill="FFFFFF" w:val="clear"/>
        </w:rPr>
        <w:t>,</w:t>
      </w:r>
      <w:r>
        <w:rPr>
          <w:sz w:val="24"/>
          <w:szCs w:val="24"/>
          <w:shd w:fill="FFFFFF" w:val="clear"/>
        </w:rPr>
        <w:t xml:space="preserve"> действующего на основании ___________________________________, с другой стороны, совместно в дальнейшем именуемые «Стороны», а по отдельности – «Сторона», </w:t>
      </w:r>
    </w:p>
    <w:p>
      <w:pPr>
        <w:pStyle w:val="Normal"/>
        <w:widowControl/>
        <w:suppressAutoHyphens w:val="true"/>
        <w:bidi w:val="0"/>
        <w:spacing w:before="0" w:after="0"/>
        <w:ind w:hanging="0" w:left="-567" w:right="0"/>
        <w:jc w:val="both"/>
        <w:rPr>
          <w:shd w:fill="FFFFFF" w:val="clear"/>
        </w:rPr>
      </w:pPr>
      <w:r>
        <w:rPr>
          <w:sz w:val="24"/>
          <w:szCs w:val="24"/>
          <w:shd w:fill="FFFFFF" w:val="clear"/>
        </w:rPr>
        <w:t xml:space="preserve">на основании проведенной нерегламентированной закупки на </w:t>
      </w:r>
      <w:r>
        <w:rPr>
          <w:rFonts w:eastAsia="Calibri"/>
          <w:color w:val="000000"/>
          <w:sz w:val="24"/>
          <w:szCs w:val="24"/>
          <w:shd w:fill="FFFFFF" w:val="clear"/>
        </w:rPr>
        <w:t>_________________________________________________</w:t>
      </w:r>
      <w:r>
        <w:rPr>
          <w:sz w:val="24"/>
          <w:szCs w:val="24"/>
          <w:shd w:fill="FFFFFF" w:val="clear"/>
        </w:rPr>
        <w:t>, что подтверждается Аналитической запиской от «_____» ____________ 2026 г.</w:t>
      </w:r>
      <w:r>
        <w:rPr>
          <w:bCs/>
          <w:sz w:val="24"/>
          <w:szCs w:val="24"/>
          <w:shd w:fill="FFFFFF" w:val="clear"/>
        </w:rPr>
        <w:t>,</w:t>
      </w:r>
    </w:p>
    <w:p>
      <w:pPr>
        <w:pStyle w:val="Normal"/>
        <w:spacing w:before="0" w:after="120"/>
        <w:ind w:firstLine="567"/>
        <w:jc w:val="both"/>
        <w:rPr>
          <w:shd w:fill="FFFFFF" w:val="clear"/>
        </w:rPr>
      </w:pPr>
      <w:r>
        <w:rPr>
          <w:sz w:val="24"/>
          <w:szCs w:val="24"/>
          <w:shd w:fill="FFFFFF" w:val="clear"/>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hanging="0" w:left="0"/>
        <w:jc w:val="center"/>
        <w:rPr>
          <w:shd w:fill="FFFFFF" w:val="clear"/>
        </w:rPr>
      </w:pPr>
      <w:r>
        <w:rPr>
          <w:b/>
          <w:bCs/>
          <w:sz w:val="24"/>
          <w:szCs w:val="24"/>
          <w:shd w:fill="FFFFFF" w:val="clear"/>
        </w:rPr>
        <w:t>Предмет Договора</w:t>
      </w:r>
    </w:p>
    <w:p>
      <w:pPr>
        <w:pStyle w:val="Title"/>
        <w:widowControl/>
        <w:numPr>
          <w:ilvl w:val="1"/>
          <w:numId w:val="6"/>
        </w:numPr>
        <w:tabs>
          <w:tab w:val="clear" w:pos="720"/>
          <w:tab w:val="left" w:pos="142" w:leader="none"/>
        </w:tabs>
        <w:suppressAutoHyphens w:val="true"/>
        <w:bidi w:val="0"/>
        <w:spacing w:before="0" w:after="120"/>
        <w:ind w:firstLine="567" w:left="-567" w:right="0"/>
        <w:jc w:val="both"/>
        <w:rPr>
          <w:shd w:fill="FFFFFF" w:val="clear"/>
        </w:rPr>
      </w:pPr>
      <w:r>
        <w:rPr>
          <w:b w:val="false"/>
          <w:sz w:val="24"/>
          <w:shd w:fill="FFFFFF" w:val="clear"/>
        </w:rPr>
        <w:t xml:space="preserve">Поставщик обязуется передать Покупателю </w:t>
      </w:r>
      <w:r>
        <w:rPr>
          <w:b/>
          <w:bCs/>
          <w:sz w:val="24"/>
          <w:shd w:fill="FFFFFF" w:val="clear"/>
        </w:rPr>
        <w:t>средств индивидуальной защиты для нужд Кубанского филиала</w:t>
      </w:r>
      <w:r>
        <w:rPr>
          <w:b w:val="false"/>
          <w:sz w:val="24"/>
          <w:shd w:fill="FFFFFF" w:val="clear"/>
        </w:rPr>
        <w:t xml:space="preserve"> (далее – «Продукция») на условиях, согласованных Сторонами в Договоре, в соответствии со Спецификацией (</w:t>
      </w:r>
      <w:r>
        <w:rPr>
          <w:sz w:val="24"/>
          <w:shd w:fill="FFFFFF" w:val="clear"/>
        </w:rPr>
        <w:t>Приложение № 1</w:t>
      </w:r>
      <w:r>
        <w:rPr>
          <w:b w:val="false"/>
          <w:sz w:val="24"/>
          <w:shd w:fill="FFFFFF" w:val="clear"/>
        </w:rPr>
        <w:t>) и техническими требованиями (</w:t>
      </w:r>
      <w:r>
        <w:rPr>
          <w:sz w:val="24"/>
          <w:shd w:fill="FFFFFF" w:val="clear"/>
        </w:rPr>
        <w:t>Приложение №2</w:t>
      </w:r>
      <w:r>
        <w:rPr>
          <w:b w:val="false"/>
          <w:sz w:val="24"/>
          <w:shd w:fill="FFFFFF" w:val="clear"/>
        </w:rPr>
        <w:t>), а Покупатель обязуется принять и оплатить Продукцию в установленном Договором порядке.</w:t>
      </w:r>
    </w:p>
    <w:p>
      <w:pPr>
        <w:pStyle w:val="ListParagraph"/>
        <w:widowControl w:val="false"/>
        <w:numPr>
          <w:ilvl w:val="1"/>
          <w:numId w:val="6"/>
        </w:numPr>
        <w:shd w:val="clear" w:color="auto" w:fill="FFFFFF"/>
        <w:tabs>
          <w:tab w:val="clear" w:pos="720"/>
          <w:tab w:val="left" w:pos="142" w:leader="none"/>
          <w:tab w:val="left" w:pos="540" w:leader="none"/>
        </w:tabs>
        <w:suppressAutoHyphens w:val="true"/>
        <w:bidi w:val="0"/>
        <w:spacing w:before="0" w:after="120"/>
        <w:ind w:firstLine="567" w:left="-567" w:right="0"/>
        <w:contextualSpacing w:val="false"/>
        <w:jc w:val="both"/>
        <w:rPr>
          <w:sz w:val="24"/>
          <w:szCs w:val="24"/>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ListParagraph"/>
        <w:widowControl w:val="false"/>
        <w:shd w:val="clear" w:color="auto" w:fill="FFFFFF"/>
        <w:tabs>
          <w:tab w:val="clear" w:pos="720"/>
          <w:tab w:val="left" w:pos="142" w:leader="none"/>
          <w:tab w:val="left" w:pos="540" w:leader="none"/>
        </w:tabs>
        <w:suppressAutoHyphens w:val="true"/>
        <w:bidi w:val="0"/>
        <w:spacing w:before="0" w:after="120"/>
        <w:ind w:hanging="0" w:left="-567" w:right="0"/>
        <w:contextualSpacing w:val="false"/>
        <w:jc w:val="both"/>
        <w:rPr>
          <w:sz w:val="24"/>
          <w:szCs w:val="24"/>
        </w:rPr>
      </w:pPr>
      <w:r>
        <w:rPr>
          <w:sz w:val="24"/>
          <w:szCs w:val="24"/>
        </w:rPr>
        <w:t xml:space="preserve">        </w:t>
      </w:r>
      <w:r>
        <w:rPr>
          <w:sz w:val="24"/>
          <w:szCs w:val="24"/>
        </w:rPr>
        <w:t xml:space="preserve">Заявка на соответствующую партию Продукцию направляется по факсу/электронной почте/нарочно поставщику в срок не менее 3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2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ListParagraph"/>
        <w:widowControl w:val="false"/>
        <w:shd w:val="clear" w:color="auto" w:fill="FFFFFF"/>
        <w:tabs>
          <w:tab w:val="clear" w:pos="720"/>
          <w:tab w:val="left" w:pos="142" w:leader="none"/>
          <w:tab w:val="left" w:pos="540" w:leader="none"/>
        </w:tabs>
        <w:suppressAutoHyphens w:val="true"/>
        <w:bidi w:val="0"/>
        <w:spacing w:before="0" w:after="120"/>
        <w:ind w:hanging="0" w:left="-567" w:right="0"/>
        <w:contextualSpacing w:val="false"/>
        <w:jc w:val="both"/>
        <w:rPr>
          <w:sz w:val="24"/>
          <w:szCs w:val="24"/>
        </w:rPr>
      </w:pPr>
      <w:r>
        <w:rPr>
          <w:sz w:val="24"/>
          <w:szCs w:val="24"/>
          <w:shd w:fill="FFFFFF" w:val="clear"/>
        </w:rPr>
        <w:t xml:space="preserve">     </w:t>
      </w:r>
      <w:r>
        <w:rPr>
          <w:sz w:val="24"/>
          <w:szCs w:val="24"/>
          <w:shd w:fill="FFFFFF" w:val="clear"/>
        </w:rPr>
        <w:t>Заявка, подписанная с двух сторон в качестве Приложения к договору, является неотъемлемой частью Договора.</w:t>
      </w:r>
    </w:p>
    <w:p>
      <w:pPr>
        <w:pStyle w:val="ListParagraph"/>
        <w:widowControl w:val="false"/>
        <w:numPr>
          <w:ilvl w:val="1"/>
          <w:numId w:val="6"/>
        </w:numPr>
        <w:shd w:val="clear" w:color="auto" w:fill="FFFFFF"/>
        <w:tabs>
          <w:tab w:val="clear" w:pos="720"/>
          <w:tab w:val="left" w:pos="142" w:leader="none"/>
          <w:tab w:val="left" w:pos="540" w:leader="none"/>
        </w:tabs>
        <w:suppressAutoHyphens w:val="true"/>
        <w:bidi w:val="0"/>
        <w:spacing w:before="0" w:after="120"/>
        <w:ind w:firstLine="567" w:left="-567" w:right="0"/>
        <w:contextualSpacing w:val="false"/>
        <w:jc w:val="both"/>
        <w:rPr>
          <w:shd w:fill="FFFFFF" w:val="clear"/>
        </w:rPr>
      </w:pPr>
      <w:r>
        <w:rPr>
          <w:sz w:val="24"/>
          <w:szCs w:val="24"/>
          <w:shd w:fill="FFFFFF" w:val="clear"/>
        </w:rPr>
        <w:t>Поставка по Договору выполняется для нужд Кубанского филиала АО «Гидроремонт-ВКК» в г. Невинномысск.</w:t>
      </w:r>
    </w:p>
    <w:p>
      <w:pPr>
        <w:pStyle w:val="ListParagraph"/>
        <w:widowControl w:val="false"/>
        <w:tabs>
          <w:tab w:val="clear" w:pos="720"/>
          <w:tab w:val="left" w:pos="0" w:leader="none"/>
        </w:tabs>
        <w:suppressAutoHyphens w:val="true"/>
        <w:bidi w:val="0"/>
        <w:spacing w:before="240" w:after="0"/>
        <w:ind w:firstLine="567" w:left="-567" w:right="0"/>
        <w:contextualSpacing/>
        <w:jc w:val="both"/>
        <w:rPr>
          <w:shd w:fill="FFFFFF" w:val="clear"/>
        </w:rPr>
      </w:pPr>
      <w:r>
        <w:rPr>
          <w:sz w:val="24"/>
          <w:szCs w:val="24"/>
          <w:shd w:fill="FFFFFF" w:val="clear"/>
        </w:rPr>
        <w:t>1.4. Место поставки:</w:t>
      </w:r>
      <w:r>
        <w:rPr>
          <w:rFonts w:eastAsia="Calibri"/>
          <w:sz w:val="24"/>
          <w:szCs w:val="24"/>
          <w:shd w:fill="FFFFFF" w:val="clear"/>
          <w:lang w:eastAsia="en-US"/>
        </w:rPr>
        <w:t xml:space="preserve"> РФ, 357007, РФ, Ставропольский край, Кочубеевский район, с. Кочубеевское, автодорога «Кавказ» 246км+1200 м (справа). (далее – «Место поставки»).(далее – «Место поставки»)</w:t>
      </w:r>
    </w:p>
    <w:p>
      <w:pPr>
        <w:pStyle w:val="ListParagraph"/>
        <w:widowControl w:val="false"/>
        <w:shd w:val="clear" w:color="auto" w:fill="FFFFFF"/>
        <w:tabs>
          <w:tab w:val="clear" w:pos="720"/>
          <w:tab w:val="left" w:pos="858" w:leader="none"/>
        </w:tabs>
        <w:suppressAutoHyphens w:val="true"/>
        <w:bidi w:val="0"/>
        <w:spacing w:before="240" w:after="120"/>
        <w:ind w:firstLine="567" w:left="-567" w:right="0"/>
        <w:contextualSpacing w:val="false"/>
        <w:jc w:val="both"/>
        <w:rPr>
          <w:shd w:fill="FFFFFF" w:val="clear"/>
        </w:rPr>
      </w:pPr>
      <w:r>
        <w:rPr>
          <w:sz w:val="24"/>
          <w:szCs w:val="24"/>
          <w:shd w:fill="FFFFFF" w:val="clear"/>
        </w:rPr>
        <w:t xml:space="preserve">1.5. </w:t>
      </w:r>
      <w:r>
        <w:rPr>
          <w:bCs/>
          <w:sz w:val="24"/>
          <w:szCs w:val="24"/>
          <w:shd w:fill="FFFFFF" w:val="clear"/>
        </w:rPr>
        <w:t>Срок действия договора</w:t>
      </w:r>
      <w:r>
        <w:rPr>
          <w:rStyle w:val="13"/>
          <w:sz w:val="24"/>
          <w:szCs w:val="24"/>
          <w:shd w:fill="FFFFFF" w:val="clear"/>
          <w:lang w:val="ru-RU"/>
        </w:rPr>
        <w:t xml:space="preserve">: </w:t>
      </w:r>
    </w:p>
    <w:p>
      <w:pPr>
        <w:pStyle w:val="ListParagraph"/>
        <w:numPr>
          <w:ilvl w:val="0"/>
          <w:numId w:val="0"/>
        </w:numPr>
        <w:shd w:val="clear" w:color="auto" w:fill="FFFFFF"/>
        <w:tabs>
          <w:tab w:val="clear" w:pos="720"/>
          <w:tab w:val="left" w:pos="851" w:leader="none"/>
        </w:tabs>
        <w:spacing w:before="60" w:after="120"/>
        <w:ind w:hanging="0" w:left="0"/>
        <w:contextualSpacing w:val="false"/>
        <w:jc w:val="both"/>
        <w:rPr>
          <w:sz w:val="24"/>
          <w:szCs w:val="24"/>
        </w:rPr>
      </w:pPr>
      <w:r>
        <w:rPr>
          <w:bCs/>
          <w:sz w:val="24"/>
          <w:szCs w:val="24"/>
        </w:rPr>
        <w:t xml:space="preserve">       </w:t>
      </w:r>
      <w:r>
        <w:rPr>
          <w:bCs/>
          <w:sz w:val="24"/>
          <w:szCs w:val="24"/>
        </w:rPr>
        <w:t xml:space="preserve">1.5.1. начало действия договора:      </w:t>
      </w:r>
      <w:r>
        <w:rPr>
          <w:sz w:val="24"/>
          <w:szCs w:val="24"/>
        </w:rPr>
        <w:t xml:space="preserve">«11» января 2027г. </w:t>
      </w:r>
    </w:p>
    <w:p>
      <w:pPr>
        <w:pStyle w:val="ListParagraph"/>
        <w:widowControl w:val="false"/>
        <w:shd w:val="clear" w:color="auto" w:fill="FFFFFF"/>
        <w:tabs>
          <w:tab w:val="clear" w:pos="720"/>
          <w:tab w:val="left" w:pos="858" w:leader="none"/>
        </w:tabs>
        <w:suppressAutoHyphens w:val="true"/>
        <w:bidi w:val="0"/>
        <w:spacing w:before="240" w:after="120"/>
        <w:ind w:firstLine="567" w:left="-567" w:right="0"/>
        <w:contextualSpacing w:val="false"/>
        <w:jc w:val="both"/>
        <w:rPr>
          <w:shd w:fill="FFFFFF" w:val="clear"/>
        </w:rPr>
      </w:pPr>
      <w:r>
        <w:rPr>
          <w:bCs/>
          <w:sz w:val="24"/>
          <w:szCs w:val="24"/>
          <w:shd w:fill="FFFFFF" w:val="clear"/>
        </w:rPr>
        <w:t xml:space="preserve">       </w:t>
      </w:r>
      <w:r>
        <w:rPr>
          <w:bCs/>
          <w:sz w:val="24"/>
          <w:szCs w:val="24"/>
          <w:shd w:fill="FFFFFF" w:val="clear"/>
        </w:rPr>
        <w:t xml:space="preserve">1.5.2. </w:t>
      </w:r>
      <w:bookmarkStart w:id="0" w:name="_Ref361913483"/>
      <w:bookmarkStart w:id="1" w:name="_Ref361334634"/>
      <w:r>
        <w:rPr>
          <w:bCs/>
          <w:sz w:val="24"/>
          <w:szCs w:val="24"/>
          <w:shd w:fill="FFFFFF" w:val="clear"/>
        </w:rPr>
        <w:t xml:space="preserve">окончание действия договора: </w:t>
      </w:r>
      <w:bookmarkEnd w:id="0"/>
      <w:bookmarkEnd w:id="1"/>
      <w:r>
        <w:rPr>
          <w:bCs/>
          <w:sz w:val="24"/>
          <w:szCs w:val="24"/>
          <w:shd w:fill="FFFFFF" w:val="clear"/>
        </w:rPr>
        <w:t xml:space="preserve"> «31» декабря 2027 г.</w:t>
      </w:r>
    </w:p>
    <w:p>
      <w:pPr>
        <w:pStyle w:val="ListParagraph"/>
        <w:widowControl w:val="false"/>
        <w:shd w:val="clear" w:color="auto" w:fill="FFFFFF"/>
        <w:tabs>
          <w:tab w:val="clear" w:pos="720"/>
          <w:tab w:val="left" w:pos="858" w:leader="none"/>
        </w:tabs>
        <w:suppressAutoHyphens w:val="true"/>
        <w:bidi w:val="0"/>
        <w:spacing w:before="240" w:after="120"/>
        <w:ind w:firstLine="567" w:left="-567" w:right="0"/>
        <w:contextualSpacing w:val="false"/>
        <w:jc w:val="both"/>
        <w:rPr>
          <w:shd w:fill="FFFFFF" w:val="clear"/>
        </w:rPr>
      </w:pPr>
      <w:r>
        <w:rPr>
          <w:shd w:fill="FFFFFF" w:val="clear"/>
        </w:rPr>
      </w:r>
    </w:p>
    <w:p>
      <w:pPr>
        <w:pStyle w:val="ListParagraph"/>
        <w:numPr>
          <w:ilvl w:val="0"/>
          <w:numId w:val="6"/>
        </w:numPr>
        <w:shd w:val="clear" w:color="auto" w:fill="FFFFFF"/>
        <w:spacing w:before="0" w:after="120"/>
        <w:contextualSpacing/>
        <w:jc w:val="center"/>
        <w:rPr>
          <w:shd w:fill="FFFFFF" w:val="clear"/>
        </w:rPr>
      </w:pPr>
      <w:r>
        <w:rPr>
          <w:b/>
          <w:sz w:val="24"/>
          <w:szCs w:val="24"/>
          <w:shd w:fill="FFFFFF" w:val="clear"/>
        </w:rPr>
        <w:t>Цена Договора и порядок оплаты</w:t>
      </w:r>
    </w:p>
    <w:p>
      <w:pPr>
        <w:pStyle w:val="ListParagraph"/>
        <w:widowControl w:val="false"/>
        <w:numPr>
          <w:ilvl w:val="1"/>
          <w:numId w:val="6"/>
        </w:numPr>
        <w:shd w:val="clear" w:color="auto" w:fill="FFFFFF"/>
        <w:tabs>
          <w:tab w:val="clear" w:pos="720"/>
          <w:tab w:val="left" w:pos="142" w:leader="none"/>
          <w:tab w:val="left" w:pos="540" w:leader="none"/>
          <w:tab w:val="left" w:pos="1134" w:leader="none"/>
        </w:tabs>
        <w:suppressAutoHyphens w:val="true"/>
        <w:bidi w:val="0"/>
        <w:spacing w:before="0" w:after="120"/>
        <w:ind w:firstLine="567" w:left="-567" w:right="0"/>
        <w:contextualSpacing w:val="false"/>
        <w:jc w:val="both"/>
        <w:rPr>
          <w:shd w:fill="FFFFFF" w:val="clear"/>
        </w:rPr>
      </w:pPr>
      <w:r>
        <w:rPr>
          <w:sz w:val="24"/>
          <w:szCs w:val="24"/>
          <w:shd w:fill="FFFFFF" w:val="clear"/>
        </w:rPr>
        <w:t xml:space="preserve">Предельная стоимость Продукции (далее – «Цена Договора») по Договору составляет:                                                          (__________________) руб 00 коп без НДС,   </w:t>
      </w:r>
      <w:r>
        <w:rPr>
          <w:rStyle w:val="23"/>
          <w:rFonts w:eastAsia="Calibri"/>
          <w:b w:val="false"/>
          <w:bCs w:val="false"/>
          <w:sz w:val="24"/>
          <w:szCs w:val="24"/>
          <w:u w:val="none"/>
          <w:shd w:fill="FFFFFF" w:val="clear"/>
        </w:rPr>
        <w:t>НДС - начисляется дополнительно по ставке согласно статьи 164 НК РФ.</w:t>
      </w:r>
    </w:p>
    <w:p>
      <w:pPr>
        <w:pStyle w:val="ListParagraph"/>
        <w:widowControl w:val="false"/>
        <w:numPr>
          <w:ilvl w:val="1"/>
          <w:numId w:val="6"/>
        </w:numPr>
        <w:shd w:val="clear" w:color="auto" w:fill="FFFFFF"/>
        <w:tabs>
          <w:tab w:val="clear" w:pos="720"/>
          <w:tab w:val="left" w:pos="142" w:leader="none"/>
          <w:tab w:val="left" w:pos="540" w:leader="none"/>
          <w:tab w:val="left" w:pos="1134" w:leader="none"/>
        </w:tabs>
        <w:suppressAutoHyphens w:val="true"/>
        <w:bidi w:val="0"/>
        <w:spacing w:before="0" w:after="120"/>
        <w:ind w:firstLine="567" w:left="-567" w:right="0"/>
        <w:contextualSpacing w:val="false"/>
        <w:jc w:val="both"/>
        <w:rPr>
          <w:shd w:fill="FFFFFF" w:val="clear"/>
        </w:rPr>
      </w:pPr>
      <w:r>
        <w:rPr>
          <w:sz w:val="24"/>
          <w:szCs w:val="24"/>
          <w:shd w:fill="FFFFFF" w:val="clear"/>
        </w:rPr>
        <w:t xml:space="preserve">Цена Договора включает в себя: </w:t>
      </w:r>
    </w:p>
    <w:p>
      <w:pPr>
        <w:pStyle w:val="Normal"/>
        <w:widowControl w:val="false"/>
        <w:shd w:val="clear" w:color="auto" w:fill="FFFFFF"/>
        <w:tabs>
          <w:tab w:val="clear" w:pos="720"/>
          <w:tab w:val="left" w:pos="540" w:leader="none"/>
          <w:tab w:val="left" w:pos="1134" w:leader="none"/>
        </w:tabs>
        <w:suppressAutoHyphens w:val="true"/>
        <w:bidi w:val="0"/>
        <w:spacing w:before="0" w:after="120"/>
        <w:ind w:hanging="0" w:left="0" w:right="0"/>
        <w:jc w:val="both"/>
        <w:rPr>
          <w:shd w:fill="FFFFFF" w:val="clear"/>
        </w:rPr>
      </w:pPr>
      <w:r>
        <w:rPr>
          <w:sz w:val="24"/>
          <w:szCs w:val="24"/>
          <w:shd w:fill="FFFFFF" w:val="clear"/>
        </w:rPr>
        <w:t>2.2.1. Стоимость Продукции;</w:t>
      </w:r>
    </w:p>
    <w:p>
      <w:pPr>
        <w:pStyle w:val="Normal"/>
        <w:widowControl w:val="false"/>
        <w:shd w:val="clear" w:color="auto" w:fill="FFFFFF"/>
        <w:tabs>
          <w:tab w:val="clear" w:pos="720"/>
          <w:tab w:val="left" w:pos="540" w:leader="none"/>
          <w:tab w:val="left" w:pos="1134" w:leader="none"/>
        </w:tabs>
        <w:suppressAutoHyphens w:val="true"/>
        <w:bidi w:val="0"/>
        <w:spacing w:before="0" w:after="120"/>
        <w:ind w:hanging="0" w:left="-567" w:right="0"/>
        <w:jc w:val="both"/>
        <w:rPr>
          <w:shd w:fill="FFFFFF" w:val="clear"/>
        </w:rPr>
      </w:pPr>
      <w:r>
        <w:rPr>
          <w:sz w:val="24"/>
          <w:szCs w:val="24"/>
          <w:shd w:fill="FFFFFF" w:val="clear"/>
        </w:rPr>
        <w:t xml:space="preserve">         </w:t>
      </w:r>
      <w:r>
        <w:rPr>
          <w:sz w:val="24"/>
          <w:szCs w:val="24"/>
          <w:shd w:fill="FFFFFF" w:val="clear"/>
        </w:rPr>
        <w:t>2.2.2. Транспортные расходы по доставке Продукции в Место поставки.</w:t>
      </w:r>
    </w:p>
    <w:p>
      <w:pPr>
        <w:pStyle w:val="Normal"/>
        <w:widowControl/>
        <w:tabs>
          <w:tab w:val="clear" w:pos="720"/>
          <w:tab w:val="left" w:pos="0" w:leader="none"/>
          <w:tab w:val="left" w:pos="851" w:leader="none"/>
        </w:tabs>
        <w:suppressAutoHyphens w:val="true"/>
        <w:bidi w:val="0"/>
        <w:spacing w:before="0" w:after="120"/>
        <w:ind w:firstLine="567" w:left="-567" w:right="0"/>
        <w:jc w:val="both"/>
        <w:rPr>
          <w:shd w:fill="FFFFFF" w:val="clear"/>
        </w:rPr>
      </w:pPr>
      <w:r>
        <w:rPr>
          <w:bCs/>
          <w:sz w:val="24"/>
          <w:szCs w:val="24"/>
          <w:shd w:fill="FFFFFF"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FFFFFF" w:val="clear"/>
        </w:rPr>
        <w:t xml:space="preserve">подлежащие уплате налоги, сборы и пошлины (в т.ч. по таможенному оформлению, если применимо), </w:t>
      </w:r>
      <w:r>
        <w:rPr>
          <w:bCs/>
          <w:sz w:val="24"/>
          <w:szCs w:val="24"/>
          <w:shd w:fill="FFFFFF" w:val="clear"/>
        </w:rPr>
        <w:t xml:space="preserve">а также </w:t>
      </w:r>
      <w:r>
        <w:rPr>
          <w:sz w:val="24"/>
          <w:szCs w:val="24"/>
          <w:shd w:fill="FFFFFF"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val="false"/>
        <w:numPr>
          <w:ilvl w:val="1"/>
          <w:numId w:val="6"/>
        </w:numPr>
        <w:shd w:val="clear" w:color="auto" w:fill="FFFFFF"/>
        <w:tabs>
          <w:tab w:val="clear" w:pos="720"/>
          <w:tab w:val="left" w:pos="510" w:leader="none"/>
          <w:tab w:val="left" w:pos="993" w:leader="none"/>
        </w:tabs>
        <w:suppressAutoHyphens w:val="true"/>
        <w:bidi w:val="0"/>
        <w:spacing w:before="0" w:after="120"/>
        <w:ind w:firstLine="567" w:left="-567" w:right="0"/>
        <w:jc w:val="both"/>
        <w:rPr>
          <w:shd w:fill="FFFFFF" w:val="clear"/>
        </w:rPr>
      </w:pPr>
      <w:r>
        <w:rPr>
          <w:sz w:val="24"/>
          <w:szCs w:val="24"/>
          <w:shd w:fill="FFFFFF" w:val="clear"/>
        </w:rPr>
        <w:t>Стоимость Продукции является фиксированной и не подлежит изменению.</w:t>
      </w:r>
    </w:p>
    <w:p>
      <w:pPr>
        <w:pStyle w:val="Normal"/>
        <w:widowControl w:val="false"/>
        <w:numPr>
          <w:ilvl w:val="1"/>
          <w:numId w:val="6"/>
        </w:numPr>
        <w:shd w:val="clear" w:color="auto" w:fill="FFFFFF"/>
        <w:tabs>
          <w:tab w:val="clear" w:pos="720"/>
          <w:tab w:val="left" w:pos="510" w:leader="none"/>
          <w:tab w:val="left" w:pos="570" w:leader="none"/>
        </w:tabs>
        <w:suppressAutoHyphens w:val="true"/>
        <w:bidi w:val="0"/>
        <w:spacing w:before="0" w:after="120"/>
        <w:ind w:firstLine="567" w:left="-567" w:right="0"/>
        <w:jc w:val="both"/>
        <w:rPr>
          <w:sz w:val="24"/>
          <w:szCs w:val="24"/>
          <w:shd w:fill="FFFFFF" w:val="clear"/>
        </w:rPr>
      </w:pPr>
      <w:r>
        <w:rPr>
          <w:sz w:val="24"/>
          <w:szCs w:val="24"/>
        </w:rPr>
        <w:t>Стоимость партии Продукции определяется Заявкой (по форме Приложения № 2)</w:t>
      </w:r>
    </w:p>
    <w:p>
      <w:pPr>
        <w:pStyle w:val="Normal"/>
        <w:widowControl w:val="false"/>
        <w:numPr>
          <w:ilvl w:val="1"/>
          <w:numId w:val="6"/>
        </w:numPr>
        <w:shd w:val="clear" w:color="auto" w:fill="FFFFFF"/>
        <w:tabs>
          <w:tab w:val="clear" w:pos="720"/>
          <w:tab w:val="left" w:pos="510" w:leader="none"/>
          <w:tab w:val="left" w:pos="993" w:leader="none"/>
        </w:tabs>
        <w:suppressAutoHyphens w:val="true"/>
        <w:bidi w:val="0"/>
        <w:spacing w:before="0" w:after="120"/>
        <w:ind w:firstLine="567" w:left="-567" w:right="0"/>
        <w:jc w:val="both"/>
        <w:rPr>
          <w:shd w:fill="FFFFFF" w:val="clear"/>
        </w:rPr>
      </w:pPr>
      <w:r>
        <w:rPr>
          <w:sz w:val="24"/>
          <w:szCs w:val="24"/>
          <w:shd w:fill="FFFFFF" w:val="clear"/>
        </w:rPr>
        <w:t>Оплата в соответствии с Договором осуществляется следующим образом:</w:t>
      </w:r>
    </w:p>
    <w:p>
      <w:pPr>
        <w:pStyle w:val="Normal"/>
        <w:widowControl/>
        <w:numPr>
          <w:ilvl w:val="2"/>
          <w:numId w:val="6"/>
        </w:numPr>
        <w:shd w:val="clear" w:color="auto" w:fill="FFFFFF"/>
        <w:tabs>
          <w:tab w:val="clear" w:pos="720"/>
          <w:tab w:val="left" w:pos="567" w:leader="none"/>
          <w:tab w:val="left" w:pos="1146" w:leader="none"/>
        </w:tabs>
        <w:suppressAutoHyphens w:val="true"/>
        <w:bidi w:val="0"/>
        <w:spacing w:before="0" w:after="120"/>
        <w:ind w:firstLine="567" w:left="-567" w:right="0"/>
        <w:jc w:val="both"/>
        <w:rPr>
          <w:shd w:fill="FFFFFF" w:val="clear"/>
        </w:rPr>
      </w:pPr>
      <w:r>
        <w:rPr>
          <w:sz w:val="24"/>
          <w:szCs w:val="24"/>
          <w:shd w:fill="FFFFFF" w:val="clear"/>
        </w:rPr>
        <w:t xml:space="preserve"> </w:t>
      </w:r>
      <w:r>
        <w:rPr>
          <w:sz w:val="24"/>
          <w:szCs w:val="24"/>
          <w:shd w:fill="FFFFFF" w:val="clear"/>
        </w:rPr>
        <w:t>Платеж</w:t>
      </w:r>
      <w:r>
        <w:rPr/>
        <w:t xml:space="preserve"> </w:t>
      </w:r>
      <w:r>
        <w:rPr>
          <w:sz w:val="24"/>
          <w:szCs w:val="24"/>
        </w:rPr>
        <w:t>в размере 100% от стоимости по поставленной партии Продукции, согласно Заявке</w:t>
      </w:r>
      <w:r>
        <w:rPr>
          <w:b/>
          <w:sz w:val="24"/>
          <w:szCs w:val="24"/>
        </w:rPr>
        <w:t>, производится Покупателем в срок не более 7 (семи) рабочих дней, с даты подписания Товарной накладной</w:t>
      </w:r>
      <w:r>
        <w:rPr>
          <w:sz w:val="24"/>
          <w:szCs w:val="24"/>
        </w:rPr>
        <w:t xml:space="preserve">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w:t>
      </w:r>
    </w:p>
    <w:p>
      <w:pPr>
        <w:pStyle w:val="Normal"/>
        <w:widowControl/>
        <w:numPr>
          <w:ilvl w:val="2"/>
          <w:numId w:val="6"/>
        </w:numPr>
        <w:shd w:val="clear" w:color="auto" w:fill="FFFFFF"/>
        <w:tabs>
          <w:tab w:val="clear" w:pos="720"/>
          <w:tab w:val="left" w:pos="567" w:leader="none"/>
          <w:tab w:val="left" w:pos="1146" w:leader="none"/>
        </w:tabs>
        <w:suppressAutoHyphens w:val="true"/>
        <w:bidi w:val="0"/>
        <w:spacing w:before="0" w:after="120"/>
        <w:ind w:firstLine="567" w:left="-567" w:right="0"/>
        <w:jc w:val="both"/>
        <w:rPr>
          <w:shd w:fill="FFFFFF" w:val="clear"/>
        </w:rPr>
      </w:pPr>
      <w:r>
        <w:rPr>
          <w:sz w:val="24"/>
          <w:szCs w:val="24"/>
          <w:shd w:fill="FFFFFF" w:val="clear"/>
        </w:rPr>
        <w:t xml:space="preserve"> </w:t>
      </w:r>
      <w:r>
        <w:rPr>
          <w:sz w:val="24"/>
          <w:szCs w:val="24"/>
          <w:shd w:fill="FFFFFF"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suppressAutoHyphens w:val="true"/>
        <w:bidi w:val="0"/>
        <w:spacing w:before="0" w:after="0"/>
        <w:ind w:firstLine="567" w:left="-567" w:right="0"/>
        <w:jc w:val="both"/>
        <w:rPr>
          <w:shd w:fill="FFFFFF" w:val="clear"/>
        </w:rPr>
      </w:pPr>
      <w:r>
        <w:rPr>
          <w:sz w:val="24"/>
          <w:szCs w:val="24"/>
          <w:shd w:fill="FFFFFF" w:val="clear"/>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6"/>
        </w:numPr>
        <w:shd w:val="clear" w:color="auto" w:fill="FFFFFF"/>
        <w:tabs>
          <w:tab w:val="clear" w:pos="720"/>
          <w:tab w:val="left" w:pos="0" w:leader="none"/>
          <w:tab w:val="left" w:pos="480" w:leader="none"/>
          <w:tab w:val="left" w:pos="851" w:leader="none"/>
          <w:tab w:val="left" w:pos="1134" w:leader="none"/>
        </w:tabs>
        <w:suppressAutoHyphens w:val="true"/>
        <w:bidi w:val="0"/>
        <w:spacing w:before="0" w:after="120"/>
        <w:ind w:firstLine="567" w:left="-567" w:right="0"/>
        <w:jc w:val="both"/>
        <w:rPr>
          <w:shd w:fill="FFFFFF" w:val="clear"/>
        </w:rPr>
      </w:pPr>
      <w:r>
        <w:rPr>
          <w:sz w:val="24"/>
          <w:szCs w:val="24"/>
          <w:shd w:fill="FFFFFF"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uppressAutoHyphens w:val="true"/>
        <w:bidi w:val="0"/>
        <w:spacing w:before="0" w:after="0"/>
        <w:ind w:firstLine="567" w:left="-567" w:right="0"/>
        <w:jc w:val="both"/>
        <w:rPr>
          <w:shd w:fill="FFFFFF" w:val="clear"/>
        </w:rPr>
      </w:pPr>
      <w:r>
        <w:rPr>
          <w:sz w:val="24"/>
          <w:szCs w:val="24"/>
          <w:shd w:fill="FFFFFF"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6"/>
        </w:numPr>
        <w:tabs>
          <w:tab w:val="clear" w:pos="720"/>
          <w:tab w:val="left" w:pos="0" w:leader="none"/>
          <w:tab w:val="left" w:pos="851" w:leader="none"/>
          <w:tab w:val="left" w:pos="1134" w:leader="none"/>
        </w:tabs>
        <w:suppressAutoHyphens w:val="true"/>
        <w:bidi w:val="0"/>
        <w:spacing w:before="0" w:after="120"/>
        <w:ind w:firstLine="567" w:left="-567" w:right="0"/>
        <w:jc w:val="both"/>
        <w:rPr>
          <w:shd w:fill="FFFFFF" w:val="clear"/>
        </w:rPr>
      </w:pPr>
      <w:r>
        <w:rPr>
          <w:sz w:val="24"/>
          <w:szCs w:val="24"/>
          <w:shd w:fill="FFFFFF"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widowControl w:val="false"/>
        <w:numPr>
          <w:ilvl w:val="1"/>
          <w:numId w:val="6"/>
        </w:numPr>
        <w:tabs>
          <w:tab w:val="clear" w:pos="720"/>
          <w:tab w:val="left" w:pos="0" w:leader="none"/>
          <w:tab w:val="left" w:pos="851" w:leader="none"/>
          <w:tab w:val="left" w:pos="1134" w:leader="none"/>
        </w:tabs>
        <w:suppressAutoHyphens w:val="true"/>
        <w:bidi w:val="0"/>
        <w:spacing w:before="0" w:after="120"/>
        <w:ind w:firstLine="567" w:left="-567" w:right="0"/>
        <w:jc w:val="both"/>
        <w:rPr>
          <w:shd w:fill="FFFFFF" w:val="clear"/>
        </w:rPr>
      </w:pPr>
      <w:r>
        <w:rPr>
          <w:sz w:val="24"/>
          <w:szCs w:val="24"/>
          <w:shd w:fill="FFFFFF"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widowControl/>
        <w:tabs>
          <w:tab w:val="clear" w:pos="720"/>
          <w:tab w:val="left" w:pos="0" w:leader="none"/>
          <w:tab w:val="left" w:pos="851" w:leader="none"/>
        </w:tabs>
        <w:suppressAutoHyphens w:val="true"/>
        <w:bidi w:val="0"/>
        <w:spacing w:before="0" w:after="120"/>
        <w:ind w:firstLine="567" w:left="-567" w:right="0"/>
        <w:jc w:val="both"/>
        <w:rPr>
          <w:shd w:fill="FFFFFF" w:val="clear"/>
        </w:rPr>
      </w:pPr>
      <w:r>
        <w:rPr>
          <w:sz w:val="24"/>
          <w:szCs w:val="24"/>
          <w:shd w:fill="FFFFFF"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widowControl/>
        <w:numPr>
          <w:ilvl w:val="0"/>
          <w:numId w:val="7"/>
        </w:numPr>
        <w:tabs>
          <w:tab w:val="clear" w:pos="720"/>
          <w:tab w:val="left" w:pos="225" w:leader="none"/>
          <w:tab w:val="left" w:pos="993" w:leader="none"/>
        </w:tabs>
        <w:suppressAutoHyphens w:val="true"/>
        <w:bidi w:val="0"/>
        <w:spacing w:before="0" w:after="120"/>
        <w:ind w:firstLine="567" w:left="-567" w:right="0"/>
        <w:jc w:val="both"/>
        <w:rPr>
          <w:shd w:fill="FFFFFF" w:val="clear"/>
        </w:rPr>
      </w:pPr>
      <w:r>
        <w:rPr>
          <w:sz w:val="24"/>
          <w:szCs w:val="24"/>
          <w:shd w:fill="FFFFFF"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225" w:leader="none"/>
          <w:tab w:val="left" w:pos="993" w:leader="none"/>
        </w:tabs>
        <w:suppressAutoHyphens w:val="true"/>
        <w:bidi w:val="0"/>
        <w:spacing w:before="0" w:after="120"/>
        <w:ind w:firstLine="567" w:left="-567" w:right="0"/>
        <w:jc w:val="both"/>
        <w:rPr>
          <w:shd w:fill="FFFFFF" w:val="clear"/>
        </w:rPr>
      </w:pPr>
      <w:r>
        <w:rPr>
          <w:sz w:val="24"/>
          <w:szCs w:val="24"/>
          <w:shd w:fill="FFFFFF" w:val="clear"/>
        </w:rPr>
        <w:t>такие задержки происходят по вине Покупателя;</w:t>
      </w:r>
    </w:p>
    <w:p>
      <w:pPr>
        <w:pStyle w:val="Normal"/>
        <w:numPr>
          <w:ilvl w:val="0"/>
          <w:numId w:val="7"/>
        </w:numPr>
        <w:tabs>
          <w:tab w:val="clear" w:pos="720"/>
          <w:tab w:val="left" w:pos="225" w:leader="none"/>
          <w:tab w:val="left" w:pos="993" w:leader="none"/>
        </w:tabs>
        <w:suppressAutoHyphens w:val="true"/>
        <w:bidi w:val="0"/>
        <w:spacing w:before="0" w:after="120"/>
        <w:ind w:firstLine="567" w:left="-567" w:right="0"/>
        <w:jc w:val="both"/>
        <w:rPr>
          <w:shd w:fill="FFFFFF" w:val="clear"/>
        </w:rPr>
      </w:pPr>
      <w:r>
        <w:rPr>
          <w:sz w:val="24"/>
          <w:szCs w:val="24"/>
          <w:shd w:fill="FFFFFF"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225" w:leader="none"/>
          <w:tab w:val="left" w:pos="993" w:leader="none"/>
        </w:tabs>
        <w:suppressAutoHyphens w:val="true"/>
        <w:bidi w:val="0"/>
        <w:spacing w:before="0" w:after="120"/>
        <w:ind w:firstLine="567" w:left="-567" w:right="0"/>
        <w:jc w:val="both"/>
        <w:rPr>
          <w:shd w:fill="FFFFFF" w:val="clear"/>
        </w:rPr>
      </w:pPr>
      <w:r>
        <w:rPr>
          <w:sz w:val="24"/>
          <w:szCs w:val="24"/>
          <w:shd w:fill="FFFFFF"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225" w:leader="none"/>
          <w:tab w:val="left" w:pos="993" w:leader="none"/>
        </w:tabs>
        <w:suppressAutoHyphens w:val="true"/>
        <w:bidi w:val="0"/>
        <w:spacing w:before="0" w:after="120"/>
        <w:ind w:firstLine="567" w:left="-567" w:right="0"/>
        <w:jc w:val="both"/>
        <w:rPr>
          <w:shd w:fill="FFFFFF" w:val="clear"/>
        </w:rPr>
      </w:pPr>
      <w:r>
        <w:rPr>
          <w:sz w:val="24"/>
          <w:szCs w:val="24"/>
          <w:shd w:fill="FFFFFF" w:val="clear"/>
        </w:rPr>
        <w:t>обязательство Покупателя, по которому произошла задержка, не является денежным.</w:t>
      </w:r>
    </w:p>
    <w:p>
      <w:pPr>
        <w:pStyle w:val="Normal"/>
        <w:widowControl w:val="false"/>
        <w:numPr>
          <w:ilvl w:val="1"/>
          <w:numId w:val="6"/>
        </w:numPr>
        <w:tabs>
          <w:tab w:val="clear" w:pos="720"/>
          <w:tab w:val="left" w:pos="570" w:leader="none"/>
          <w:tab w:val="left" w:pos="1134" w:leader="none"/>
        </w:tabs>
        <w:suppressAutoHyphens w:val="true"/>
        <w:bidi w:val="0"/>
        <w:spacing w:before="0" w:after="120"/>
        <w:ind w:firstLine="567" w:left="-567" w:right="0"/>
        <w:jc w:val="both"/>
        <w:rPr>
          <w:shd w:fill="FFFFFF" w:val="clear"/>
        </w:rPr>
      </w:pPr>
      <w:r>
        <w:rPr>
          <w:sz w:val="24"/>
          <w:szCs w:val="24"/>
          <w:shd w:fill="FFFFFF" w:val="clear"/>
        </w:rPr>
        <w:t>Индексация Цены Договора не допускается.</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Качество, количество и комплектность</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225" w:leader="none"/>
          <w:tab w:val="left" w:pos="90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Сертификат качества в 1 экз.;</w:t>
      </w:r>
    </w:p>
    <w:p>
      <w:pPr>
        <w:pStyle w:val="Normal"/>
        <w:widowControl w:val="false"/>
        <w:numPr>
          <w:ilvl w:val="0"/>
          <w:numId w:val="3"/>
        </w:numPr>
        <w:shd w:val="clear" w:color="auto" w:fill="FFFFFF"/>
        <w:tabs>
          <w:tab w:val="clear" w:pos="720"/>
          <w:tab w:val="left" w:pos="22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Сертификат страны происхождения в 1 экз.;</w:t>
      </w:r>
    </w:p>
    <w:p>
      <w:pPr>
        <w:pStyle w:val="Normal"/>
        <w:widowControl w:val="false"/>
        <w:numPr>
          <w:ilvl w:val="0"/>
          <w:numId w:val="3"/>
        </w:numPr>
        <w:shd w:val="clear" w:color="auto" w:fill="FFFFFF"/>
        <w:tabs>
          <w:tab w:val="clear" w:pos="720"/>
          <w:tab w:val="left" w:pos="225" w:leader="none"/>
          <w:tab w:val="left" w:pos="1134"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Технический паспорт на русском языке в 1 экз.;</w:t>
      </w:r>
    </w:p>
    <w:p>
      <w:pPr>
        <w:pStyle w:val="Normal"/>
        <w:widowControl w:val="false"/>
        <w:numPr>
          <w:ilvl w:val="0"/>
          <w:numId w:val="3"/>
        </w:numPr>
        <w:shd w:val="clear" w:color="auto" w:fill="FFFFFF"/>
        <w:tabs>
          <w:tab w:val="clear" w:pos="720"/>
          <w:tab w:val="left" w:pos="225" w:leader="none"/>
          <w:tab w:val="left" w:pos="1134"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225" w:leader="none"/>
          <w:tab w:val="left" w:pos="1134"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Упаковочный лист на Продукцию 1 экз.;</w:t>
      </w:r>
    </w:p>
    <w:p>
      <w:pPr>
        <w:pStyle w:val="Normal"/>
        <w:widowControl w:val="false"/>
        <w:numPr>
          <w:ilvl w:val="0"/>
          <w:numId w:val="3"/>
        </w:numPr>
        <w:shd w:val="clear" w:color="auto" w:fill="FFFFFF"/>
        <w:tabs>
          <w:tab w:val="clear" w:pos="720"/>
          <w:tab w:val="left" w:pos="225" w:leader="none"/>
          <w:tab w:val="left" w:pos="1134"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225" w:leader="none"/>
          <w:tab w:val="left" w:pos="900" w:leader="none"/>
          <w:tab w:val="left" w:pos="1134"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Обязательные первичные документы:</w:t>
      </w:r>
    </w:p>
    <w:p>
      <w:pPr>
        <w:pStyle w:val="Normal"/>
        <w:widowControl w:val="false"/>
        <w:numPr>
          <w:ilvl w:val="0"/>
          <w:numId w:val="5"/>
        </w:numPr>
        <w:shd w:val="clear" w:color="auto" w:fill="FFFFFF"/>
        <w:tabs>
          <w:tab w:val="clear" w:pos="720"/>
          <w:tab w:val="left" w:pos="225" w:leader="none"/>
          <w:tab w:val="left" w:pos="1134"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225" w:leader="none"/>
          <w:tab w:val="left" w:pos="720" w:leader="none"/>
          <w:tab w:val="left" w:pos="1134"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FFFFFF" w:val="clear"/>
        </w:rPr>
        <w:t>товарно-транспортную накладную формы №1-Т.</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FFFFFF" w:val="clear"/>
        </w:rPr>
        <w:t>товарно-транспортной накладной по форме №1-Т</w:t>
      </w:r>
      <w:r>
        <w:rPr>
          <w:sz w:val="24"/>
          <w:szCs w:val="24"/>
          <w:shd w:fill="FFFFFF" w:val="clear"/>
        </w:rPr>
        <w:t xml:space="preserve">. В случае отсутствия замечаний Покупатель подписывает </w:t>
      </w:r>
      <w:r>
        <w:rPr>
          <w:color w:val="000000"/>
          <w:sz w:val="24"/>
          <w:szCs w:val="24"/>
          <w:shd w:fill="FFFFFF"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57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63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63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Поставщик обязан установить на продукцию гарантийный срок не менее 12 месяцев, со дня подписания Товарной накладной по форме ТОРГ-12 или Универсального передаточного документа (УПД) на Товар,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63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67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67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4"/>
          <w:szCs w:val="24"/>
          <w:shd w:fill="FFFFFF" w:val="clear"/>
        </w:rPr>
        <w:t>Покупателем в соответствии с п. 3.14. Договора</w:t>
      </w:r>
      <w:bookmarkEnd w:id="2"/>
      <w:bookmarkEnd w:id="3"/>
      <w:r>
        <w:rPr>
          <w:sz w:val="24"/>
          <w:szCs w:val="24"/>
          <w:shd w:fill="FFFFFF"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67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67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67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Тара, упаковка, маркировка</w:t>
      </w:r>
    </w:p>
    <w:p>
      <w:pPr>
        <w:pStyle w:val="Normal"/>
        <w:widowControl w:val="false"/>
        <w:numPr>
          <w:ilvl w:val="1"/>
          <w:numId w:val="6"/>
        </w:numPr>
        <w:shd w:val="clear" w:color="auto" w:fill="FFFFFF"/>
        <w:tabs>
          <w:tab w:val="clear" w:pos="720"/>
          <w:tab w:val="left" w:pos="510" w:leader="none"/>
          <w:tab w:val="left" w:pos="1276" w:leader="none"/>
          <w:tab w:val="left" w:pos="1418" w:leader="none"/>
        </w:tabs>
        <w:suppressAutoHyphens w:val="true"/>
        <w:bidi w:val="0"/>
        <w:spacing w:before="0" w:after="120"/>
        <w:ind w:firstLine="567" w:left="-567" w:right="0"/>
        <w:jc w:val="both"/>
        <w:rPr>
          <w:shd w:fill="FFFFFF" w:val="clear"/>
        </w:rPr>
      </w:pPr>
      <w:r>
        <w:rPr>
          <w:sz w:val="24"/>
          <w:szCs w:val="24"/>
          <w:shd w:fill="FFFFFF"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510" w:leader="none"/>
          <w:tab w:val="left" w:pos="1418" w:leader="none"/>
        </w:tabs>
        <w:suppressAutoHyphens w:val="true"/>
        <w:bidi w:val="0"/>
        <w:spacing w:before="0" w:after="120"/>
        <w:ind w:firstLine="567" w:left="-567" w:right="0"/>
        <w:jc w:val="both"/>
        <w:rPr>
          <w:shd w:fill="FFFFFF" w:val="clear"/>
        </w:rPr>
      </w:pPr>
      <w:r>
        <w:rPr>
          <w:sz w:val="24"/>
          <w:szCs w:val="24"/>
          <w:shd w:fill="FFFFFF"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510" w:leader="none"/>
          <w:tab w:val="left" w:pos="1418" w:leader="none"/>
        </w:tabs>
        <w:suppressAutoHyphens w:val="true"/>
        <w:bidi w:val="0"/>
        <w:spacing w:before="0" w:after="120"/>
        <w:ind w:firstLine="567" w:left="-567" w:right="0"/>
        <w:jc w:val="both"/>
        <w:rPr>
          <w:shd w:fill="FFFFFF" w:val="clear"/>
        </w:rPr>
      </w:pPr>
      <w:r>
        <w:rPr>
          <w:sz w:val="24"/>
          <w:szCs w:val="24"/>
          <w:shd w:fill="FFFFFF"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shd w:fill="FFFFFF" w:val="clear"/>
        </w:rPr>
      </w:pPr>
      <w:r>
        <w:rPr>
          <w:sz w:val="24"/>
          <w:szCs w:val="24"/>
          <w:shd w:fill="FFFFFF"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вес, брутто/нетто каждого места;</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наименование Продукции;</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номера мест и их общее количество;</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весогабаритные характеристики мест;</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центр тяжести;</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условия хранения;</w:t>
      </w:r>
    </w:p>
    <w:p>
      <w:pPr>
        <w:pStyle w:val="Normal"/>
        <w:widowControl w:val="false"/>
        <w:numPr>
          <w:ilvl w:val="0"/>
          <w:numId w:val="5"/>
        </w:numPr>
        <w:shd w:val="clear" w:color="auto" w:fill="FFFFFF"/>
        <w:tabs>
          <w:tab w:val="clear" w:pos="720"/>
          <w:tab w:val="left" w:pos="285" w:leader="none"/>
          <w:tab w:val="left" w:pos="1418" w:leader="none"/>
        </w:tabs>
        <w:suppressAutoHyphens w:val="true"/>
        <w:bidi w:val="0"/>
        <w:spacing w:before="0" w:after="120"/>
        <w:ind w:firstLine="567" w:left="-567" w:right="0"/>
        <w:jc w:val="both"/>
        <w:rPr/>
      </w:pPr>
      <w:r>
        <w:rPr>
          <w:sz w:val="24"/>
          <w:szCs w:val="24"/>
          <w:shd w:fill="FFFFFF"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510" w:leader="none"/>
          <w:tab w:val="left" w:pos="1418" w:leader="none"/>
        </w:tabs>
        <w:suppressAutoHyphens w:val="true"/>
        <w:bidi w:val="0"/>
        <w:spacing w:before="0" w:after="120"/>
        <w:ind w:firstLine="567" w:left="-567" w:right="0"/>
        <w:jc w:val="both"/>
        <w:rPr>
          <w:shd w:fill="FFFFFF" w:val="clear"/>
        </w:rPr>
      </w:pPr>
      <w:r>
        <w:rPr>
          <w:sz w:val="24"/>
          <w:szCs w:val="24"/>
          <w:shd w:fill="FFFFFF" w:val="clear"/>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Сроки, порядок и условия поставки, переход права собственности</w:t>
      </w:r>
    </w:p>
    <w:p>
      <w:pPr>
        <w:pStyle w:val="ListParagraph"/>
        <w:widowControl w:val="false"/>
        <w:numPr>
          <w:ilvl w:val="1"/>
          <w:numId w:val="6"/>
        </w:numPr>
        <w:tabs>
          <w:tab w:val="clear" w:pos="720"/>
          <w:tab w:val="left" w:pos="510" w:leader="none"/>
        </w:tabs>
        <w:suppressAutoHyphens w:val="true"/>
        <w:bidi w:val="0"/>
        <w:spacing w:before="0" w:after="120"/>
        <w:ind w:firstLine="567" w:left="-567" w:right="0"/>
        <w:contextualSpacing w:val="false"/>
        <w:jc w:val="both"/>
        <w:rPr>
          <w:shd w:fill="FFFFFF" w:val="clear"/>
        </w:rPr>
      </w:pPr>
      <w:r>
        <w:rPr>
          <w:sz w:val="24"/>
          <w:szCs w:val="24"/>
          <w:shd w:fill="FFFFFF" w:val="clear"/>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570" w:leader="none"/>
        </w:tabs>
        <w:suppressAutoHyphens w:val="true"/>
        <w:bidi w:val="0"/>
        <w:spacing w:before="0" w:after="120"/>
        <w:ind w:firstLine="567" w:left="-567" w:right="0"/>
        <w:jc w:val="both"/>
        <w:rPr>
          <w:shd w:fill="FFFFFF" w:val="clear"/>
        </w:rPr>
      </w:pPr>
      <w:r>
        <w:rPr>
          <w:sz w:val="24"/>
          <w:szCs w:val="24"/>
          <w:shd w:fill="FFFFFF" w:val="clear"/>
        </w:rPr>
        <w:t>Поставщик обязан уведомить Покупателя о дате поставки Продукции не позднее, чем за 3 (три) календарных дня/дней до даты поставки.</w:t>
      </w:r>
    </w:p>
    <w:p>
      <w:pPr>
        <w:pStyle w:val="Normal"/>
        <w:widowControl w:val="false"/>
        <w:numPr>
          <w:ilvl w:val="1"/>
          <w:numId w:val="6"/>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shd w:fill="FFFFFF" w:val="clear"/>
        </w:rPr>
      </w:pPr>
      <w:r>
        <w:rPr>
          <w:sz w:val="24"/>
          <w:szCs w:val="24"/>
          <w:shd w:fill="FFFFFF"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shd w:fill="FFFFFF" w:val="clear"/>
        </w:rPr>
      </w:pPr>
      <w:r>
        <w:rPr>
          <w:sz w:val="24"/>
          <w:szCs w:val="24"/>
          <w:shd w:fill="FFFFFF"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shd w:fill="FFFFFF" w:val="clear"/>
        </w:rPr>
      </w:pPr>
      <w:r>
        <w:rPr>
          <w:sz w:val="24"/>
          <w:szCs w:val="24"/>
          <w:shd w:fill="FFFFFF" w:val="clear"/>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0"/>
        </w:numPr>
        <w:shd w:val="clear" w:color="auto" w:fill="FFFFFF"/>
        <w:tabs>
          <w:tab w:val="clear" w:pos="720"/>
          <w:tab w:val="left" w:pos="510" w:leader="none"/>
        </w:tabs>
        <w:suppressAutoHyphens w:val="true"/>
        <w:bidi w:val="0"/>
        <w:spacing w:before="0" w:after="120"/>
        <w:ind w:hanging="0" w:left="-567" w:right="0"/>
        <w:jc w:val="both"/>
        <w:rPr>
          <w:shd w:fill="FFFFFF" w:val="clear"/>
        </w:rPr>
      </w:pPr>
      <w:r>
        <w:rPr>
          <w:shd w:fill="FFFFFF" w:val="clear"/>
        </w:rPr>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Ответственность по Договору</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r>
        <w:rPr>
          <w:sz w:val="24"/>
          <w:szCs w:val="24"/>
          <w:shd w:fill="FFFFFF" w:val="clear"/>
        </w:rPr>
        <w:t xml:space="preserve">. </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r>
        <w:rPr>
          <w:sz w:val="24"/>
          <w:szCs w:val="24"/>
          <w:shd w:fill="FFFFFF" w:val="clear"/>
        </w:rPr>
        <w:t>.</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4"/>
          <w:szCs w:val="24"/>
          <w:shd w:fill="FFFFFF" w:val="clear"/>
        </w:rPr>
        <w:t xml:space="preserve">. </w:t>
      </w:r>
    </w:p>
    <w:p>
      <w:pPr>
        <w:pStyle w:val="Normal"/>
        <w:widowControl w:val="false"/>
        <w:numPr>
          <w:ilvl w:val="1"/>
          <w:numId w:val="6"/>
        </w:numPr>
        <w:shd w:val="clear" w:color="auto" w:fill="FFFFFF"/>
        <w:tabs>
          <w:tab w:val="clear" w:pos="720"/>
          <w:tab w:val="left" w:pos="570" w:leader="none"/>
          <w:tab w:val="left" w:pos="1413" w:leader="none"/>
        </w:tabs>
        <w:suppressAutoHyphens w:val="true"/>
        <w:bidi w:val="0"/>
        <w:ind w:firstLine="567" w:left="-567" w:right="0"/>
        <w:jc w:val="both"/>
        <w:rPr/>
      </w:pPr>
      <w:r>
        <w:rPr>
          <w:sz w:val="24"/>
          <w:szCs w:val="24"/>
        </w:rPr>
        <w:t>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w:t>
      </w:r>
    </w:p>
    <w:p>
      <w:pPr>
        <w:pStyle w:val="Normal"/>
        <w:widowControl w:val="false"/>
        <w:shd w:val="clear" w:color="auto" w:fill="FFFFFF"/>
        <w:tabs>
          <w:tab w:val="clear" w:pos="720"/>
          <w:tab w:val="left" w:pos="1363" w:leader="none"/>
          <w:tab w:val="left" w:pos="1413" w:leader="none"/>
        </w:tabs>
        <w:suppressAutoHyphens w:val="true"/>
        <w:bidi w:val="0"/>
        <w:spacing w:before="0" w:after="0"/>
        <w:ind w:firstLine="567" w:left="-567" w:right="0"/>
        <w:jc w:val="both"/>
        <w:rPr>
          <w:sz w:val="24"/>
          <w:szCs w:val="24"/>
        </w:rPr>
      </w:pPr>
      <w:r>
        <w:rPr>
          <w:sz w:val="24"/>
          <w:szCs w:val="24"/>
        </w:rPr>
        <w:t xml:space="preserve">          </w:t>
      </w:r>
      <w:r>
        <w:rPr>
          <w:sz w:val="24"/>
          <w:szCs w:val="24"/>
        </w:rPr>
        <w:t>- неустойки в размере 0,1 (ноль целых и одна десятая) процента от цены партии Продукции, за каждый день просрочки поставки Продукции;</w:t>
      </w:r>
    </w:p>
    <w:p>
      <w:pPr>
        <w:pStyle w:val="Normal"/>
        <w:widowControl w:val="false"/>
        <w:shd w:val="clear" w:color="auto" w:fill="FFFFFF"/>
        <w:tabs>
          <w:tab w:val="clear" w:pos="720"/>
          <w:tab w:val="left" w:pos="1363" w:leader="none"/>
          <w:tab w:val="left" w:pos="1413" w:leader="none"/>
        </w:tabs>
        <w:suppressAutoHyphens w:val="true"/>
        <w:bidi w:val="0"/>
        <w:spacing w:before="0" w:after="0"/>
        <w:ind w:firstLine="567" w:left="-567" w:right="0"/>
        <w:jc w:val="both"/>
        <w:rPr>
          <w:sz w:val="24"/>
          <w:szCs w:val="24"/>
        </w:rPr>
      </w:pPr>
      <w:r>
        <w:rPr>
          <w:sz w:val="24"/>
          <w:szCs w:val="24"/>
        </w:rPr>
        <w:t>-  неустойки в размере 0,1 (ноль целых и одна десятая) процента от цены Договора за каждый день просрочки- в случае несвоевременного устранения недостатков, влияющих на возможность эксплуатации (использования) Продукции в целом по Договору;</w:t>
      </w:r>
    </w:p>
    <w:p>
      <w:pPr>
        <w:pStyle w:val="Normal"/>
        <w:widowControl w:val="false"/>
        <w:shd w:val="clear" w:color="auto" w:fill="FFFFFF"/>
        <w:tabs>
          <w:tab w:val="clear" w:pos="720"/>
          <w:tab w:val="left" w:pos="1363" w:leader="none"/>
          <w:tab w:val="left" w:pos="1413" w:leader="none"/>
        </w:tabs>
        <w:suppressAutoHyphens w:val="true"/>
        <w:bidi w:val="0"/>
        <w:spacing w:before="0" w:after="0"/>
        <w:ind w:firstLine="567" w:left="-567" w:right="0"/>
        <w:jc w:val="both"/>
        <w:rPr>
          <w:sz w:val="24"/>
          <w:szCs w:val="24"/>
        </w:rPr>
      </w:pPr>
      <w:r>
        <w:rPr>
          <w:sz w:val="24"/>
          <w:szCs w:val="24"/>
        </w:rPr>
        <w:t>- 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p>
    <w:p>
      <w:pPr>
        <w:pStyle w:val="Normal"/>
        <w:widowControl w:val="false"/>
        <w:shd w:val="clear" w:color="auto" w:fill="FFFFFF"/>
        <w:tabs>
          <w:tab w:val="clear" w:pos="720"/>
          <w:tab w:val="left" w:pos="1363" w:leader="none"/>
          <w:tab w:val="left" w:pos="1413" w:leader="none"/>
        </w:tabs>
        <w:suppressAutoHyphens w:val="true"/>
        <w:bidi w:val="0"/>
        <w:spacing w:before="0" w:after="0"/>
        <w:ind w:firstLine="567" w:left="-567" w:right="0"/>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shd w:fill="FFFFFF" w:val="clear"/>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r>
        <w:rPr>
          <w:sz w:val="24"/>
          <w:szCs w:val="24"/>
          <w:shd w:fill="FFFFFF" w:val="clear"/>
        </w:rPr>
        <w:t>.</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shd w:fill="FFFFFF" w:val="clear"/>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sz w:val="24"/>
          <w:szCs w:val="24"/>
          <w:shd w:fill="FFFFFF" w:val="clear"/>
        </w:rPr>
        <w:t>.</w:t>
      </w:r>
    </w:p>
    <w:p>
      <w:pPr>
        <w:pStyle w:val="Normal"/>
        <w:widowControl w:val="false"/>
        <w:numPr>
          <w:ilvl w:val="1"/>
          <w:numId w:val="6"/>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r>
        <w:rPr>
          <w:sz w:val="24"/>
          <w:szCs w:val="24"/>
          <w:shd w:fill="FFFFFF" w:val="clear"/>
        </w:rPr>
        <w:t xml:space="preserve">. </w:t>
      </w:r>
    </w:p>
    <w:p>
      <w:pPr>
        <w:pStyle w:val="Normal"/>
        <w:widowControl w:val="false"/>
        <w:numPr>
          <w:ilvl w:val="1"/>
          <w:numId w:val="6"/>
        </w:numPr>
        <w:shd w:val="clear" w:color="auto" w:fill="FFFFFF"/>
        <w:tabs>
          <w:tab w:val="clear" w:pos="720"/>
          <w:tab w:val="left" w:pos="510" w:leader="none"/>
          <w:tab w:val="left" w:pos="1276" w:leader="none"/>
        </w:tabs>
        <w:suppressAutoHyphens w:val="true"/>
        <w:bidi w:val="0"/>
        <w:spacing w:before="0" w:after="120"/>
        <w:ind w:firstLine="567" w:left="-567" w:right="0"/>
        <w:jc w:val="both"/>
        <w:rPr>
          <w:shd w:fill="FFFFFF" w:val="clear"/>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r>
        <w:rPr>
          <w:sz w:val="24"/>
          <w:szCs w:val="24"/>
          <w:shd w:fill="FFFFFF" w:val="clear"/>
        </w:rPr>
        <w:t xml:space="preserve">. </w:t>
      </w:r>
    </w:p>
    <w:p>
      <w:pPr>
        <w:pStyle w:val="Normal"/>
        <w:widowControl w:val="false"/>
        <w:numPr>
          <w:ilvl w:val="1"/>
          <w:numId w:val="6"/>
        </w:numPr>
        <w:shd w:val="clear" w:color="auto" w:fill="FFFFFF"/>
        <w:tabs>
          <w:tab w:val="clear" w:pos="720"/>
          <w:tab w:val="left" w:pos="510" w:leader="none"/>
          <w:tab w:val="left" w:pos="1134" w:leader="none"/>
          <w:tab w:val="left" w:pos="1283" w:leader="none"/>
        </w:tabs>
        <w:suppressAutoHyphens w:val="true"/>
        <w:bidi w:val="0"/>
        <w:spacing w:before="0" w:after="120"/>
        <w:ind w:firstLine="567" w:left="-567" w:right="0"/>
        <w:jc w:val="both"/>
        <w:rPr>
          <w:shd w:fill="FFFFFF" w:val="clear"/>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r>
        <w:rPr>
          <w:sz w:val="24"/>
          <w:szCs w:val="24"/>
          <w:shd w:fill="FFFFFF" w:val="clear"/>
        </w:rPr>
        <w:t xml:space="preserve">. </w:t>
      </w:r>
    </w:p>
    <w:p>
      <w:pPr>
        <w:pStyle w:val="Normal"/>
        <w:widowControl w:val="false"/>
        <w:numPr>
          <w:ilvl w:val="1"/>
          <w:numId w:val="6"/>
        </w:numPr>
        <w:shd w:val="clear" w:color="auto" w:fill="FFFFFF"/>
        <w:tabs>
          <w:tab w:val="clear" w:pos="720"/>
          <w:tab w:val="left" w:pos="630" w:leader="none"/>
          <w:tab w:val="left" w:pos="1283" w:leader="none"/>
        </w:tabs>
        <w:suppressAutoHyphens w:val="true"/>
        <w:bidi w:val="0"/>
        <w:spacing w:before="0" w:after="120"/>
        <w:ind w:firstLine="567" w:left="-567" w:right="0"/>
        <w:jc w:val="both"/>
        <w:rPr>
          <w:shd w:fill="FFFFFF" w:val="clear"/>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r>
        <w:rPr>
          <w:sz w:val="24"/>
          <w:szCs w:val="24"/>
          <w:shd w:fill="FFFFFF" w:val="clear"/>
        </w:rPr>
        <w:t xml:space="preserve">. </w:t>
      </w:r>
    </w:p>
    <w:p>
      <w:pPr>
        <w:pStyle w:val="Normal"/>
        <w:widowControl w:val="false"/>
        <w:numPr>
          <w:ilvl w:val="1"/>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r>
        <w:rPr>
          <w:sz w:val="24"/>
          <w:szCs w:val="24"/>
          <w:shd w:fill="FFFFFF" w:val="clear"/>
        </w:rPr>
        <w:t>:</w:t>
      </w:r>
    </w:p>
    <w:p>
      <w:pPr>
        <w:pStyle w:val="ListParagraph"/>
        <w:numPr>
          <w:ilvl w:val="2"/>
          <w:numId w:val="6"/>
        </w:numPr>
        <w:tabs>
          <w:tab w:val="clear" w:pos="720"/>
          <w:tab w:val="left" w:pos="345" w:leader="none"/>
          <w:tab w:val="left" w:pos="735" w:leader="none"/>
        </w:tabs>
        <w:suppressAutoHyphens w:val="true"/>
        <w:bidi w:val="0"/>
        <w:spacing w:before="0" w:after="120"/>
        <w:ind w:firstLine="567" w:left="-567" w:right="0"/>
        <w:contextualSpacing w:val="false"/>
        <w:jc w:val="both"/>
        <w:outlineLvl w:val="0"/>
        <w:rPr>
          <w:shd w:fill="FFFFFF" w:val="clear"/>
        </w:rPr>
      </w:pPr>
      <w:r>
        <w:rPr>
          <w:sz w:val="24"/>
          <w:szCs w:val="24"/>
        </w:rPr>
        <w:t>Для всех юридических лиц, созданных и действующих в соответствии с законодательством Российской Федерации</w:t>
      </w:r>
      <w:r>
        <w:rPr>
          <w:sz w:val="24"/>
          <w:szCs w:val="24"/>
          <w:shd w:fill="FFFFFF" w:val="clear"/>
        </w:rPr>
        <w:t xml:space="preserve">: </w:t>
      </w:r>
    </w:p>
    <w:p>
      <w:pPr>
        <w:pStyle w:val="Normal"/>
        <w:widowContro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85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для юридических лиц, зарегистрированных в форме акционерных обществ:</w:t>
      </w:r>
    </w:p>
    <w:p>
      <w:pPr>
        <w:pStyle w:val="Normal"/>
        <w:numPr>
          <w:ilvl w:val="0"/>
          <w:numId w:val="9"/>
        </w:numPr>
        <w:tabs>
          <w:tab w:val="clear" w:pos="720"/>
          <w:tab w:val="left" w:pos="225" w:leader="none"/>
          <w:tab w:val="left" w:pos="567" w:leader="none"/>
        </w:tabs>
        <w:suppressAutoHyphens w:val="true"/>
        <w:bidi w:val="0"/>
        <w:spacing w:before="0" w:after="120"/>
        <w:ind w:firstLine="567" w:left="-567" w:right="0"/>
        <w:outlineLvl w:val="0"/>
        <w:rPr>
          <w:shd w:fill="FFFFFF" w:val="clear"/>
        </w:rPr>
      </w:pPr>
      <w:r>
        <w:rPr>
          <w:sz w:val="24"/>
          <w:szCs w:val="24"/>
          <w:shd w:fill="FFFFFF" w:val="clear"/>
        </w:rPr>
        <w:t>список владельцев ценных бумаг;</w:t>
      </w:r>
    </w:p>
    <w:p>
      <w:pPr>
        <w:pStyle w:val="Normal"/>
        <w:numPr>
          <w:ilvl w:val="0"/>
          <w:numId w:val="9"/>
        </w:numPr>
        <w:tabs>
          <w:tab w:val="clear" w:pos="720"/>
          <w:tab w:val="left" w:pos="225" w:leader="none"/>
        </w:tabs>
        <w:suppressAutoHyphens w:val="true"/>
        <w:bidi w:val="0"/>
        <w:spacing w:before="0" w:after="120"/>
        <w:ind w:firstLine="567" w:left="-567" w:right="0"/>
        <w:outlineLvl w:val="0"/>
        <w:rPr>
          <w:shd w:fill="FFFFFF" w:val="clear"/>
        </w:rPr>
      </w:pPr>
      <w:r>
        <w:rPr>
          <w:sz w:val="24"/>
          <w:szCs w:val="24"/>
          <w:shd w:fill="FFFFFF" w:val="clear"/>
        </w:rPr>
        <w:t>список аффилированных лиц на последнюю отчетную дату;</w:t>
      </w:r>
    </w:p>
    <w:p>
      <w:pPr>
        <w:pStyle w:val="Normal"/>
        <w:numPr>
          <w:ilvl w:val="0"/>
          <w:numId w:val="9"/>
        </w:numPr>
        <w:tabs>
          <w:tab w:val="clear" w:pos="720"/>
          <w:tab w:val="left" w:pos="225" w:leader="none"/>
        </w:tabs>
        <w:suppressAutoHyphens w:val="true"/>
        <w:bidi w:val="0"/>
        <w:spacing w:before="0" w:after="120"/>
        <w:ind w:firstLine="567" w:left="-567" w:right="0"/>
        <w:outlineLvl w:val="0"/>
        <w:rPr>
          <w:shd w:fill="FFFFFF" w:val="clear"/>
        </w:rPr>
      </w:pPr>
      <w:r>
        <w:rPr>
          <w:sz w:val="24"/>
          <w:szCs w:val="24"/>
          <w:shd w:fill="FFFFFF" w:val="clear"/>
        </w:rPr>
        <w:t>ежеквартальный отчет на последнюю отчетную дату.</w:t>
      </w:r>
    </w:p>
    <w:p>
      <w:pPr>
        <w:pStyle w:val="ListParagraph"/>
        <w:numPr>
          <w:ilvl w:val="2"/>
          <w:numId w:val="6"/>
        </w:numPr>
        <w:tabs>
          <w:tab w:val="clear" w:pos="720"/>
          <w:tab w:val="left" w:pos="79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решение (протокол) о приеме новых участников;</w:t>
      </w:r>
    </w:p>
    <w:p>
      <w:pPr>
        <w:pStyle w:val="Norma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устав.</w:t>
      </w:r>
    </w:p>
    <w:p>
      <w:pPr>
        <w:pStyle w:val="ListParagraph"/>
        <w:numPr>
          <w:ilvl w:val="2"/>
          <w:numId w:val="6"/>
        </w:numPr>
        <w:tabs>
          <w:tab w:val="clear" w:pos="720"/>
          <w:tab w:val="left" w:pos="567" w:leader="none"/>
          <w:tab w:val="left" w:pos="79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 xml:space="preserve">для юридических лиц, зарегистрированных в форме общественных или религиозных организаций (объединений): </w:t>
      </w:r>
    </w:p>
    <w:p>
      <w:pPr>
        <w:pStyle w:val="Normal"/>
        <w:widowContro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учредительный договор или положение;</w:t>
      </w:r>
    </w:p>
    <w:p>
      <w:pPr>
        <w:pStyle w:val="Normal"/>
        <w:widowContro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решение о создании.</w:t>
      </w:r>
    </w:p>
    <w:p>
      <w:pPr>
        <w:pStyle w:val="ListParagraph"/>
        <w:widowControl w:val="false"/>
        <w:numPr>
          <w:ilvl w:val="2"/>
          <w:numId w:val="6"/>
        </w:numPr>
        <w:tabs>
          <w:tab w:val="clear" w:pos="720"/>
          <w:tab w:val="left" w:pos="73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 xml:space="preserve">для юридических лиц, зарегистрированных в форме фонда: </w:t>
      </w:r>
    </w:p>
    <w:p>
      <w:pPr>
        <w:pStyle w:val="Normal"/>
        <w:widowContro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 xml:space="preserve">документ о выборе (назначении) попечительского совета фонда; </w:t>
      </w:r>
    </w:p>
    <w:p>
      <w:pPr>
        <w:pStyle w:val="Normal"/>
        <w:widowControl/>
        <w:numPr>
          <w:ilvl w:val="0"/>
          <w:numId w:val="9"/>
        </w:numPr>
        <w:tabs>
          <w:tab w:val="clear" w:pos="720"/>
          <w:tab w:val="left" w:pos="225" w:leader="none"/>
        </w:tabs>
        <w:suppressAutoHyphens w:val="true"/>
        <w:bidi w:val="0"/>
        <w:spacing w:before="0" w:after="120"/>
        <w:ind w:firstLine="567" w:left="-567" w:right="0"/>
        <w:jc w:val="both"/>
        <w:outlineLvl w:val="0"/>
        <w:rPr>
          <w:shd w:fill="FFFFFF" w:val="clear"/>
        </w:rPr>
      </w:pPr>
      <w:r>
        <w:rPr>
          <w:sz w:val="24"/>
          <w:szCs w:val="24"/>
          <w:shd w:fill="FFFFFF" w:val="clear"/>
        </w:rPr>
        <w:t>решение о создании.</w:t>
      </w:r>
    </w:p>
    <w:p>
      <w:pPr>
        <w:pStyle w:val="ListParagraph"/>
        <w:widowControl w:val="false"/>
        <w:numPr>
          <w:ilvl w:val="2"/>
          <w:numId w:val="6"/>
        </w:numPr>
        <w:tabs>
          <w:tab w:val="clear" w:pos="720"/>
          <w:tab w:val="left" w:pos="345" w:leader="none"/>
          <w:tab w:val="left" w:pos="567" w:leader="none"/>
          <w:tab w:val="left" w:pos="79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для юридических лиц, зарегистрированных в форме некоммерческого партнерства:</w:t>
      </w:r>
    </w:p>
    <w:p>
      <w:pPr>
        <w:pStyle w:val="Normal"/>
        <w:widowControl/>
        <w:numPr>
          <w:ilvl w:val="0"/>
          <w:numId w:val="9"/>
        </w:numPr>
        <w:tabs>
          <w:tab w:val="clear" w:pos="720"/>
          <w:tab w:val="left" w:pos="225" w:leader="none"/>
        </w:tabs>
        <w:suppressAutoHyphens w:val="true"/>
        <w:bidi w:val="0"/>
        <w:spacing w:before="0" w:after="120"/>
        <w:ind w:firstLine="567" w:left="-567" w:right="0"/>
        <w:jc w:val="left"/>
        <w:outlineLvl w:val="0"/>
        <w:rPr>
          <w:shd w:fill="FFFFFF" w:val="clear"/>
        </w:rPr>
      </w:pPr>
      <w:r>
        <w:rPr>
          <w:sz w:val="24"/>
          <w:szCs w:val="24"/>
          <w:shd w:fill="FFFFFF" w:val="clear"/>
        </w:rPr>
        <w:t xml:space="preserve">решение и договор о создании. </w:t>
      </w:r>
    </w:p>
    <w:p>
      <w:pPr>
        <w:pStyle w:val="ListParagraph"/>
        <w:widowControl w:val="false"/>
        <w:numPr>
          <w:ilvl w:val="2"/>
          <w:numId w:val="6"/>
        </w:numPr>
        <w:tabs>
          <w:tab w:val="clear" w:pos="720"/>
          <w:tab w:val="left" w:pos="567" w:leader="none"/>
          <w:tab w:val="left" w:pos="79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widowControl w:val="false"/>
        <w:numPr>
          <w:ilvl w:val="2"/>
          <w:numId w:val="6"/>
        </w:numPr>
        <w:tabs>
          <w:tab w:val="clear" w:pos="720"/>
          <w:tab w:val="left" w:pos="567" w:leader="none"/>
          <w:tab w:val="left" w:pos="79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Для всех организаций, созданных и действующих в соответствии с законодательством иностранных государств:</w:t>
      </w:r>
    </w:p>
    <w:p>
      <w:pPr>
        <w:pStyle w:val="Normal"/>
        <w:widowControl/>
        <w:numPr>
          <w:ilvl w:val="0"/>
          <w:numId w:val="9"/>
        </w:numPr>
        <w:suppressAutoHyphens w:val="true"/>
        <w:bidi w:val="0"/>
        <w:spacing w:before="0" w:after="120"/>
        <w:ind w:hanging="283" w:left="0" w:right="0"/>
        <w:jc w:val="left"/>
        <w:outlineLvl w:val="0"/>
        <w:rPr>
          <w:shd w:fill="FFFFFF" w:val="clear"/>
        </w:rPr>
      </w:pPr>
      <w:r>
        <w:rPr>
          <w:sz w:val="24"/>
          <w:szCs w:val="24"/>
          <w:shd w:fill="FFFFFF" w:val="clear"/>
        </w:rPr>
        <w:t>выписка из торгового реестра страны инкорпорации;</w:t>
      </w:r>
    </w:p>
    <w:p>
      <w:pPr>
        <w:pStyle w:val="Normal"/>
        <w:widowControl/>
        <w:numPr>
          <w:ilvl w:val="0"/>
          <w:numId w:val="9"/>
        </w:numPr>
        <w:suppressAutoHyphens w:val="true"/>
        <w:bidi w:val="0"/>
        <w:spacing w:before="0" w:after="120"/>
        <w:ind w:hanging="283" w:left="0" w:right="0"/>
        <w:jc w:val="left"/>
        <w:outlineLvl w:val="0"/>
        <w:rPr>
          <w:shd w:fill="FFFFFF" w:val="clear"/>
        </w:rPr>
      </w:pPr>
      <w:r>
        <w:rPr>
          <w:sz w:val="24"/>
          <w:szCs w:val="24"/>
          <w:shd w:fill="FFFFFF"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widowControl w:val="false"/>
        <w:numPr>
          <w:ilvl w:val="2"/>
          <w:numId w:val="6"/>
        </w:numPr>
        <w:tabs>
          <w:tab w:val="clear" w:pos="720"/>
          <w:tab w:val="left" w:pos="567" w:leader="none"/>
          <w:tab w:val="left" w:pos="79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widowControl w:val="false"/>
        <w:numPr>
          <w:ilvl w:val="2"/>
          <w:numId w:val="6"/>
        </w:numPr>
        <w:tabs>
          <w:tab w:val="clear" w:pos="720"/>
          <w:tab w:val="left" w:pos="567" w:leader="none"/>
          <w:tab w:val="left" w:pos="79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 xml:space="preserve"> </w:t>
      </w:r>
      <w:r>
        <w:rPr>
          <w:sz w:val="24"/>
          <w:szCs w:val="24"/>
          <w:shd w:fill="FFFFFF"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val="false"/>
        <w:numPr>
          <w:ilvl w:val="1"/>
          <w:numId w:val="6"/>
        </w:numPr>
        <w:tabs>
          <w:tab w:val="clear" w:pos="720"/>
          <w:tab w:val="left" w:pos="-142" w:leader="none"/>
          <w:tab w:val="left" w:pos="675"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hanging="0" w:left="-567" w:right="0"/>
        <w:contextualSpacing w:val="false"/>
        <w:jc w:val="both"/>
        <w:outlineLvl w:val="0"/>
        <w:rPr>
          <w:shd w:fill="FFFFFF" w:val="clear"/>
        </w:rPr>
      </w:pPr>
      <w:r>
        <w:rPr>
          <w:sz w:val="24"/>
          <w:szCs w:val="24"/>
          <w:shd w:fill="FFFFFF"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 xml:space="preserve">Каналы связи Линия доверия Группы РусГидро: </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Электронная почта: ld@rushydro.ru.</w:t>
      </w:r>
    </w:p>
    <w:p>
      <w:pPr>
        <w:pStyle w:val="ListParagraph"/>
        <w:widowControl w:val="false"/>
        <w:numPr>
          <w:ilvl w:val="0"/>
          <w:numId w:val="0"/>
        </w:numPr>
        <w:tabs>
          <w:tab w:val="clear" w:pos="720"/>
          <w:tab w:val="left" w:pos="0" w:leader="none"/>
          <w:tab w:val="left" w:pos="1276" w:leader="none"/>
        </w:tabs>
        <w:suppressAutoHyphens w:val="true"/>
        <w:bidi w:val="0"/>
        <w:spacing w:before="0" w:after="120"/>
        <w:ind w:firstLine="567" w:left="-567" w:right="0"/>
        <w:contextualSpacing w:val="false"/>
        <w:jc w:val="both"/>
        <w:outlineLvl w:val="0"/>
        <w:rPr>
          <w:shd w:fill="FFFFFF" w:val="clear"/>
        </w:rPr>
      </w:pPr>
      <w:r>
        <w:rPr>
          <w:sz w:val="24"/>
          <w:szCs w:val="24"/>
          <w:shd w:fill="FFFFFF"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suppressAutoHyphens w:val="true"/>
        <w:bidi w:val="0"/>
        <w:spacing w:before="0" w:after="120"/>
        <w:ind w:firstLine="567" w:left="-567" w:right="0"/>
        <w:jc w:val="both"/>
        <w:rPr>
          <w:shd w:fill="FFFFFF" w:val="clear"/>
        </w:rPr>
      </w:pPr>
      <w:r>
        <w:rPr>
          <w:sz w:val="24"/>
          <w:szCs w:val="24"/>
          <w:shd w:fill="FFFFFF"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1276" w:leader="none"/>
        </w:tabs>
        <w:spacing w:before="0" w:after="120"/>
        <w:ind w:hanging="0" w:left="0"/>
        <w:jc w:val="center"/>
        <w:rPr>
          <w:shd w:fill="FFFFFF" w:val="clear"/>
        </w:rPr>
      </w:pPr>
      <w:r>
        <w:rPr>
          <w:b/>
          <w:bCs/>
          <w:sz w:val="24"/>
          <w:szCs w:val="24"/>
          <w:shd w:fill="FFFFFF" w:val="clear"/>
        </w:rPr>
        <w:t>Особые положения</w:t>
      </w:r>
    </w:p>
    <w:p>
      <w:pPr>
        <w:pStyle w:val="Normal"/>
        <w:widowControl w:val="false"/>
        <w:numPr>
          <w:ilvl w:val="1"/>
          <w:numId w:val="6"/>
        </w:numPr>
        <w:shd w:val="clear" w:color="auto" w:fill="FFFFFF"/>
        <w:tabs>
          <w:tab w:val="clear" w:pos="720"/>
          <w:tab w:val="left" w:pos="450" w:leader="none"/>
        </w:tabs>
        <w:suppressAutoHyphens w:val="true"/>
        <w:bidi w:val="0"/>
        <w:spacing w:before="0" w:after="120"/>
        <w:ind w:firstLine="567" w:left="-567" w:right="0"/>
        <w:jc w:val="both"/>
        <w:rPr/>
      </w:pPr>
      <w:r>
        <w:rPr>
          <w:sz w:val="24"/>
          <w:szCs w:val="24"/>
          <w:shd w:fill="FFFFFF"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shd w:fill="FFFFFF" w:val="clear"/>
          </w:rPr>
          <w:t>№ 18162/09</w:t>
        </w:r>
      </w:hyperlink>
      <w:r>
        <w:rPr>
          <w:sz w:val="24"/>
          <w:szCs w:val="24"/>
          <w:shd w:fill="FFFFFF" w:val="clear"/>
        </w:rPr>
        <w:t xml:space="preserve"> и от 25.05.2010 </w:t>
      </w:r>
      <w:hyperlink r:id="rId3">
        <w:r>
          <w:rPr>
            <w:sz w:val="24"/>
            <w:szCs w:val="24"/>
            <w:shd w:fill="FFFFFF" w:val="clear"/>
          </w:rPr>
          <w:t>№ 15658/09</w:t>
        </w:r>
      </w:hyperlink>
      <w:r>
        <w:rPr>
          <w:sz w:val="24"/>
          <w:szCs w:val="24"/>
          <w:shd w:fill="FFFFFF"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shd w:fill="FFFFFF" w:val="clear"/>
          </w:rPr>
          <w:t>Критери</w:t>
        </w:r>
      </w:hyperlink>
      <w:r>
        <w:rPr>
          <w:sz w:val="24"/>
          <w:szCs w:val="24"/>
          <w:shd w:fill="FFFFFF"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shd w:fill="FFFFFF"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shd w:fill="FFFFFF" w:val="clear"/>
        </w:rPr>
        <w:t>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shd w:fill="FFFFFF" w:val="clear"/>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shd w:fill="FFFFFF"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510" w:leader="none"/>
        </w:tabs>
        <w:suppressAutoHyphens w:val="true"/>
        <w:bidi w:val="0"/>
        <w:spacing w:before="0" w:after="120"/>
        <w:ind w:firstLine="567" w:left="-567" w:right="0"/>
        <w:jc w:val="both"/>
        <w:rPr/>
      </w:pPr>
      <w:r>
        <w:rPr>
          <w:sz w:val="24"/>
          <w:szCs w:val="24"/>
          <w:shd w:fill="FFFFFF"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uppressAutoHyphens w:val="true"/>
        <w:bidi w:val="0"/>
        <w:spacing w:before="0" w:after="120"/>
        <w:ind w:firstLine="567" w:left="-567" w:right="0"/>
        <w:jc w:val="both"/>
        <w:rPr>
          <w:sz w:val="24"/>
          <w:szCs w:val="24"/>
          <w:shd w:fill="FFFFFF" w:val="clear"/>
        </w:rPr>
      </w:pPr>
      <w:r>
        <w:rPr>
          <w:sz w:val="24"/>
          <w:szCs w:val="24"/>
          <w:shd w:fill="FFFFFF" w:val="clear"/>
        </w:rPr>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1276" w:leader="none"/>
        </w:tabs>
        <w:spacing w:before="0" w:after="120"/>
        <w:jc w:val="both"/>
        <w:rPr>
          <w:shd w:fill="FFFFFF" w:val="clear"/>
        </w:rPr>
      </w:pPr>
      <w:r>
        <w:rPr>
          <w:shd w:fill="FFFFFF" w:val="clear"/>
        </w:rPr>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Форс</w:t>
      </w:r>
      <w:r>
        <w:rPr>
          <w:b/>
          <w:bCs/>
          <w:sz w:val="24"/>
          <w:szCs w:val="24"/>
          <w:shd w:fill="FFFFFF" w:val="clear"/>
        </w:rPr>
        <w:t>-мажор</w:t>
      </w:r>
    </w:p>
    <w:p>
      <w:pPr>
        <w:pStyle w:val="Normal"/>
        <w:widowControl w:val="false"/>
        <w:numPr>
          <w:ilvl w:val="1"/>
          <w:numId w:val="6"/>
        </w:numPr>
        <w:shd w:val="clear" w:color="auto" w:fill="FFFFFF"/>
        <w:tabs>
          <w:tab w:val="clear" w:pos="720"/>
          <w:tab w:val="left" w:pos="51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51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51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51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51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510" w:leader="none"/>
          <w:tab w:val="left" w:pos="1134"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Конфиденциальность</w:t>
      </w:r>
    </w:p>
    <w:p>
      <w:pPr>
        <w:pStyle w:val="Normal"/>
        <w:widowControl w:val="false"/>
        <w:numPr>
          <w:ilvl w:val="1"/>
          <w:numId w:val="6"/>
        </w:numPr>
        <w:shd w:val="clear" w:color="auto" w:fill="FFFFFF"/>
        <w:tabs>
          <w:tab w:val="clear" w:pos="720"/>
          <w:tab w:val="left" w:pos="51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8"/>
        </w:numPr>
        <w:tabs>
          <w:tab w:val="clear" w:pos="720"/>
          <w:tab w:val="left" w:pos="510" w:leader="none"/>
        </w:tabs>
        <w:suppressAutoHyphens w:val="true"/>
        <w:bidi w:val="0"/>
        <w:spacing w:before="0" w:after="120"/>
        <w:ind w:firstLine="283" w:left="0" w:right="0"/>
        <w:jc w:val="both"/>
        <w:rPr>
          <w:shd w:fill="FFFFFF" w:val="clear"/>
        </w:rPr>
      </w:pPr>
      <w:r>
        <w:rPr>
          <w:bCs/>
          <w:sz w:val="24"/>
          <w:szCs w:val="24"/>
          <w:shd w:fill="FFFFFF"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widowControl/>
        <w:numPr>
          <w:ilvl w:val="0"/>
          <w:numId w:val="8"/>
        </w:numPr>
        <w:tabs>
          <w:tab w:val="clear" w:pos="720"/>
          <w:tab w:val="left" w:pos="510" w:leader="none"/>
        </w:tabs>
        <w:suppressAutoHyphens w:val="true"/>
        <w:bidi w:val="0"/>
        <w:spacing w:before="0" w:after="120"/>
        <w:ind w:firstLine="283" w:left="0" w:right="0"/>
        <w:jc w:val="both"/>
        <w:rPr>
          <w:shd w:fill="FFFFFF" w:val="clear"/>
        </w:rPr>
      </w:pPr>
      <w:r>
        <w:rPr>
          <w:bCs/>
          <w:sz w:val="24"/>
          <w:szCs w:val="24"/>
          <w:shd w:fill="FFFFFF"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51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450" w:leader="none"/>
        </w:tabs>
        <w:suppressAutoHyphens w:val="true"/>
        <w:bidi w:val="0"/>
        <w:spacing w:before="0" w:after="120"/>
        <w:ind w:firstLine="567" w:left="-567" w:right="0"/>
        <w:jc w:val="both"/>
        <w:rPr>
          <w:shd w:fill="FFFFFF" w:val="clear"/>
        </w:rPr>
      </w:pPr>
      <w:r>
        <w:rPr>
          <w:sz w:val="24"/>
          <w:szCs w:val="24"/>
          <w:shd w:fill="FFFFFF"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510" w:leader="none"/>
          <w:tab w:val="left" w:pos="1134"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510" w:leader="none"/>
          <w:tab w:val="left" w:pos="1134"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Информация, подлежащая сохранению в тайне и неразглашению, может включать в себя, без ограничения приведенным перечнем:</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финансовую отчетность;</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учетные регистры бухгалтерского учета;</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бизнес-планы;</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8"/>
        </w:numPr>
        <w:tabs>
          <w:tab w:val="clear" w:pos="720"/>
          <w:tab w:val="left" w:pos="570" w:leader="none"/>
        </w:tabs>
        <w:suppressAutoHyphens w:val="true"/>
        <w:bidi w:val="0"/>
        <w:spacing w:before="0" w:after="120"/>
        <w:ind w:firstLine="567" w:left="-283" w:right="0"/>
        <w:jc w:val="both"/>
        <w:rPr>
          <w:shd w:fill="FFFFFF" w:val="clear"/>
        </w:rPr>
      </w:pPr>
      <w:r>
        <w:rPr>
          <w:bCs/>
          <w:sz w:val="24"/>
          <w:szCs w:val="24"/>
          <w:shd w:fill="FFFFFF"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45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630" w:leader="none"/>
        </w:tabs>
        <w:suppressAutoHyphens w:val="true"/>
        <w:bidi w:val="0"/>
        <w:spacing w:before="0" w:after="120"/>
        <w:ind w:firstLine="567" w:left="-567" w:right="0"/>
        <w:jc w:val="both"/>
        <w:rPr>
          <w:shd w:fill="FFFFFF" w:val="clear"/>
        </w:rPr>
      </w:pPr>
      <w:r>
        <w:rPr>
          <w:sz w:val="24"/>
          <w:szCs w:val="24"/>
          <w:shd w:fill="FFFFFF"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shd w:fill="FFFFFF"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shd w:fill="FFFFFF"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630" w:leader="none"/>
        </w:tabs>
        <w:suppressAutoHyphens w:val="true"/>
        <w:bidi w:val="0"/>
        <w:spacing w:before="0" w:after="120"/>
        <w:ind w:firstLine="567" w:left="-567" w:right="0"/>
        <w:jc w:val="both"/>
        <w:rPr>
          <w:shd w:fill="FFFFFF" w:val="clear"/>
        </w:rPr>
      </w:pPr>
      <w:r>
        <w:rPr>
          <w:sz w:val="24"/>
          <w:szCs w:val="24"/>
          <w:shd w:fill="FFFFFF"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67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675" w:leader="none"/>
          <w:tab w:val="left" w:pos="1276" w:leader="none"/>
        </w:tabs>
        <w:suppressAutoHyphens w:val="true"/>
        <w:bidi w:val="0"/>
        <w:spacing w:before="0" w:after="120"/>
        <w:ind w:firstLine="567" w:left="-567" w:right="0"/>
        <w:jc w:val="both"/>
        <w:rPr>
          <w:shd w:fill="FFFFFF" w:val="clear"/>
        </w:rPr>
      </w:pPr>
      <w:r>
        <w:rPr>
          <w:sz w:val="24"/>
          <w:szCs w:val="24"/>
          <w:shd w:fill="FFFFFF"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shd w:fill="FFFFFF"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shd w:fill="FFFFFF"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57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57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570"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Инсайдерская оговорка</w:t>
      </w:r>
    </w:p>
    <w:p>
      <w:pPr>
        <w:pStyle w:val="Normal"/>
        <w:widowControl w:val="false"/>
        <w:numPr>
          <w:ilvl w:val="1"/>
          <w:numId w:val="6"/>
        </w:numPr>
        <w:shd w:val="clear" w:color="auto" w:fill="FFFFFF"/>
        <w:tabs>
          <w:tab w:val="clear" w:pos="720"/>
          <w:tab w:val="left" w:pos="675" w:leader="none"/>
          <w:tab w:val="left" w:pos="1283" w:leader="none"/>
        </w:tabs>
        <w:suppressAutoHyphens w:val="true"/>
        <w:bidi w:val="0"/>
        <w:spacing w:before="0" w:after="120"/>
        <w:ind w:firstLine="567" w:left="-567" w:right="0"/>
        <w:jc w:val="both"/>
        <w:rPr>
          <w:shd w:fill="FFFFFF" w:val="clear"/>
        </w:rPr>
      </w:pPr>
      <w:r>
        <w:rPr>
          <w:sz w:val="24"/>
          <w:szCs w:val="24"/>
          <w:shd w:fill="FFFFFF" w:val="clear"/>
        </w:rPr>
        <w:t>Поставщик также обязуется:</w:t>
      </w:r>
    </w:p>
    <w:p>
      <w:pPr>
        <w:pStyle w:val="ListParagraph"/>
        <w:widowControl w:val="false"/>
        <w:numPr>
          <w:ilvl w:val="2"/>
          <w:numId w:val="6"/>
        </w:numPr>
        <w:shd w:val="clear" w:color="auto" w:fill="FFFFFF"/>
        <w:tabs>
          <w:tab w:val="clear" w:pos="720"/>
          <w:tab w:val="left" w:pos="900" w:leader="none"/>
        </w:tabs>
        <w:suppressAutoHyphens w:val="true"/>
        <w:bidi w:val="0"/>
        <w:spacing w:before="0" w:after="120"/>
        <w:ind w:firstLine="567" w:left="-567" w:right="0"/>
        <w:contextualSpacing w:val="false"/>
        <w:jc w:val="both"/>
        <w:rPr>
          <w:shd w:fill="FFFFFF" w:val="clear"/>
        </w:rPr>
      </w:pPr>
      <w:r>
        <w:rPr>
          <w:sz w:val="24"/>
          <w:szCs w:val="24"/>
          <w:shd w:fill="FFFFFF"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widowControl w:val="false"/>
        <w:numPr>
          <w:ilvl w:val="2"/>
          <w:numId w:val="6"/>
        </w:numPr>
        <w:shd w:val="clear" w:color="auto" w:fill="FFFFFF"/>
        <w:tabs>
          <w:tab w:val="clear" w:pos="720"/>
          <w:tab w:val="left" w:pos="735" w:leader="none"/>
        </w:tabs>
        <w:suppressAutoHyphens w:val="true"/>
        <w:bidi w:val="0"/>
        <w:spacing w:before="0" w:after="120"/>
        <w:ind w:firstLine="567" w:left="-567" w:right="0"/>
        <w:contextualSpacing w:val="false"/>
        <w:jc w:val="both"/>
        <w:rPr>
          <w:shd w:fill="FFFFFF" w:val="clear"/>
        </w:rPr>
      </w:pPr>
      <w:r>
        <w:rPr>
          <w:sz w:val="24"/>
          <w:szCs w:val="24"/>
          <w:shd w:fill="FFFFFF"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Разрешение споров</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clear" w:pos="720"/>
          <w:tab w:val="left" w:pos="630" w:leader="none"/>
        </w:tabs>
        <w:suppressAutoHyphens w:val="true"/>
        <w:bidi w:val="0"/>
        <w:spacing w:before="0" w:after="120"/>
        <w:ind w:firstLine="567" w:left="-567" w:right="0"/>
        <w:jc w:val="both"/>
        <w:rPr>
          <w:shd w:fill="FFFFFF" w:val="clear"/>
        </w:rPr>
      </w:pPr>
      <w:r>
        <w:rPr>
          <w:sz w:val="24"/>
          <w:szCs w:val="24"/>
          <w:shd w:fill="FFFFFF"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5321" w:leader="none"/>
        </w:tabs>
        <w:spacing w:before="0" w:after="120"/>
        <w:ind w:hanging="0" w:left="0"/>
        <w:jc w:val="center"/>
        <w:rPr>
          <w:shd w:fill="FFFFFF" w:val="clear"/>
        </w:rPr>
      </w:pPr>
      <w:r>
        <w:rPr>
          <w:b/>
          <w:bCs/>
          <w:sz w:val="24"/>
          <w:szCs w:val="24"/>
          <w:shd w:fill="FFFFFF" w:val="clear"/>
        </w:rPr>
        <w:t>Прекращение (расторжение) Договора</w:t>
      </w:r>
    </w:p>
    <w:p>
      <w:pPr>
        <w:pStyle w:val="Normal"/>
        <w:widowControl w:val="false"/>
        <w:numPr>
          <w:ilvl w:val="1"/>
          <w:numId w:val="6"/>
        </w:numPr>
        <w:shd w:val="clear" w:color="auto" w:fill="FFFFFF"/>
        <w:tabs>
          <w:tab w:val="clear" w:pos="720"/>
          <w:tab w:val="left" w:pos="570" w:leader="none"/>
        </w:tabs>
        <w:suppressAutoHyphens w:val="true"/>
        <w:bidi w:val="0"/>
        <w:spacing w:before="0" w:after="120"/>
        <w:ind w:firstLine="567" w:left="-567" w:right="0"/>
        <w:jc w:val="both"/>
        <w:rPr>
          <w:shd w:fill="FFFFFF" w:val="clear"/>
        </w:rPr>
      </w:pPr>
      <w:r>
        <w:rPr>
          <w:sz w:val="24"/>
          <w:szCs w:val="24"/>
          <w:shd w:fill="FFFFFF"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FFFFFF" w:val="clear"/>
        </w:rPr>
        <w:t>.</w:t>
      </w:r>
    </w:p>
    <w:p>
      <w:pPr>
        <w:pStyle w:val="Normal"/>
        <w:widowControl w:val="false"/>
        <w:numPr>
          <w:ilvl w:val="1"/>
          <w:numId w:val="6"/>
        </w:numPr>
        <w:shd w:val="clear" w:color="auto" w:fill="FFFFFF"/>
        <w:tabs>
          <w:tab w:val="clear" w:pos="720"/>
          <w:tab w:val="left" w:pos="630" w:leader="none"/>
        </w:tabs>
        <w:suppressAutoHyphens w:val="true"/>
        <w:bidi w:val="0"/>
        <w:spacing w:before="0" w:after="120"/>
        <w:ind w:firstLine="567" w:left="-567" w:right="0"/>
        <w:jc w:val="both"/>
        <w:rPr>
          <w:shd w:fill="FFFFFF" w:val="clear"/>
        </w:rPr>
      </w:pPr>
      <w:r>
        <w:rPr>
          <w:sz w:val="24"/>
          <w:szCs w:val="24"/>
          <w:shd w:fill="FFFFFF"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uppressAutoHyphens w:val="true"/>
        <w:bidi w:val="0"/>
        <w:spacing w:before="0" w:after="120"/>
        <w:ind w:hanging="0" w:left="-567" w:right="0"/>
        <w:jc w:val="both"/>
        <w:rPr>
          <w:shd w:fill="FFFFFF" w:val="clear"/>
        </w:rPr>
      </w:pPr>
      <w:r>
        <w:rPr>
          <w:sz w:val="24"/>
          <w:szCs w:val="24"/>
          <w:shd w:fill="FFFFFF"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clear" w:pos="720"/>
          <w:tab w:val="left" w:pos="630" w:leader="none"/>
        </w:tabs>
        <w:suppressAutoHyphens w:val="true"/>
        <w:bidi w:val="0"/>
        <w:spacing w:before="0" w:after="120"/>
        <w:ind w:firstLine="567" w:left="-567" w:right="0"/>
        <w:jc w:val="both"/>
        <w:rPr>
          <w:shd w:fill="FFFFFF" w:val="clear"/>
        </w:rPr>
      </w:pPr>
      <w:r>
        <w:rPr>
          <w:sz w:val="24"/>
          <w:szCs w:val="24"/>
          <w:shd w:fill="FFFFFF" w:val="clear"/>
        </w:rPr>
        <w:t>Стороны установили, что существенным нарушением Договора Поставщиком является</w:t>
      </w:r>
      <w:r>
        <w:rPr>
          <w:shd w:fill="FFFFFF" w:val="clear"/>
        </w:rPr>
        <w:t>:</w:t>
      </w:r>
    </w:p>
    <w:p>
      <w:pPr>
        <w:pStyle w:val="Normal"/>
        <w:widowControl w:val="false"/>
        <w:numPr>
          <w:ilvl w:val="2"/>
          <w:numId w:val="6"/>
        </w:numPr>
        <w:shd w:val="clear" w:color="auto" w:fill="FFFFFF"/>
        <w:tabs>
          <w:tab w:val="clear" w:pos="720"/>
          <w:tab w:val="left" w:pos="795" w:leader="none"/>
        </w:tabs>
        <w:suppressAutoHyphens w:val="true"/>
        <w:bidi w:val="0"/>
        <w:spacing w:before="0" w:after="120"/>
        <w:ind w:firstLine="567" w:left="-567" w:right="0"/>
        <w:jc w:val="both"/>
        <w:rPr>
          <w:shd w:fill="FFFFFF" w:val="clear"/>
        </w:rPr>
      </w:pPr>
      <w:r>
        <w:rPr>
          <w:sz w:val="24"/>
          <w:szCs w:val="24"/>
          <w:shd w:fill="FFFFFF"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tabs>
          <w:tab w:val="clear" w:pos="720"/>
          <w:tab w:val="left" w:pos="855" w:leader="none"/>
        </w:tabs>
        <w:suppressAutoHyphens w:val="true"/>
        <w:bidi w:val="0"/>
        <w:spacing w:before="0" w:after="120"/>
        <w:ind w:firstLine="567" w:left="-567" w:right="0"/>
        <w:jc w:val="both"/>
        <w:rPr>
          <w:shd w:fill="FFFFFF" w:val="clear"/>
        </w:rPr>
      </w:pPr>
      <w:r>
        <w:rPr>
          <w:sz w:val="24"/>
          <w:szCs w:val="24"/>
          <w:shd w:fill="FFFFFF"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tabs>
          <w:tab w:val="clear" w:pos="720"/>
          <w:tab w:val="left" w:pos="855" w:leader="none"/>
        </w:tabs>
        <w:suppressAutoHyphens w:val="true"/>
        <w:bidi w:val="0"/>
        <w:spacing w:before="0" w:after="120"/>
        <w:ind w:firstLine="567" w:left="-567" w:right="0"/>
        <w:jc w:val="both"/>
        <w:rPr>
          <w:shd w:fill="FFFFFF" w:val="clear"/>
        </w:rPr>
      </w:pPr>
      <w:r>
        <w:rPr>
          <w:sz w:val="24"/>
          <w:szCs w:val="24"/>
          <w:shd w:fill="FFFFFF"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tabs>
          <w:tab w:val="clear" w:pos="720"/>
          <w:tab w:val="left" w:pos="855" w:leader="none"/>
        </w:tabs>
        <w:suppressAutoHyphens w:val="true"/>
        <w:bidi w:val="0"/>
        <w:spacing w:before="0" w:after="120"/>
        <w:ind w:firstLine="567" w:left="-567" w:right="0"/>
        <w:jc w:val="both"/>
        <w:rPr>
          <w:shd w:fill="FFFFFF" w:val="clear"/>
        </w:rPr>
      </w:pPr>
      <w:r>
        <w:rPr>
          <w:sz w:val="24"/>
          <w:szCs w:val="24"/>
          <w:shd w:fill="FFFFFF"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tabs>
          <w:tab w:val="clear" w:pos="720"/>
          <w:tab w:val="left" w:pos="855" w:leader="none"/>
        </w:tabs>
        <w:suppressAutoHyphens w:val="true"/>
        <w:bidi w:val="0"/>
        <w:spacing w:before="0" w:after="120"/>
        <w:ind w:firstLine="567" w:left="-567" w:right="0"/>
        <w:jc w:val="both"/>
        <w:rPr>
          <w:shd w:fill="FFFFFF" w:val="clear"/>
        </w:rPr>
      </w:pPr>
      <w:r>
        <w:rPr>
          <w:sz w:val="24"/>
          <w:szCs w:val="24"/>
          <w:shd w:fill="FFFFFF"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tabs>
          <w:tab w:val="clear" w:pos="720"/>
          <w:tab w:val="left" w:pos="900" w:leader="none"/>
        </w:tabs>
        <w:suppressAutoHyphens w:val="true"/>
        <w:bidi w:val="0"/>
        <w:spacing w:before="0" w:after="120"/>
        <w:ind w:firstLine="567" w:left="-567" w:right="0"/>
        <w:jc w:val="both"/>
        <w:rPr>
          <w:shd w:fill="FFFFFF" w:val="clear"/>
        </w:rPr>
      </w:pPr>
      <w:r>
        <w:rPr>
          <w:sz w:val="24"/>
          <w:szCs w:val="24"/>
          <w:shd w:fill="FFFFFF"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tabs>
          <w:tab w:val="clear" w:pos="720"/>
          <w:tab w:val="left" w:pos="900" w:leader="none"/>
        </w:tabs>
        <w:suppressAutoHyphens w:val="true"/>
        <w:bidi w:val="0"/>
        <w:spacing w:before="0" w:after="120"/>
        <w:ind w:firstLine="567" w:left="-567" w:right="0"/>
        <w:jc w:val="both"/>
        <w:rPr>
          <w:shd w:fill="FFFFFF" w:val="clear"/>
        </w:rPr>
      </w:pPr>
      <w:r>
        <w:rPr>
          <w:sz w:val="24"/>
          <w:szCs w:val="24"/>
          <w:shd w:fill="FFFFFF" w:val="clear"/>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shd w:fill="FFFFFF"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shd w:fill="FFFFFF"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widowControl w:val="false"/>
        <w:numPr>
          <w:ilvl w:val="1"/>
          <w:numId w:val="6"/>
        </w:numPr>
        <w:shd w:val="clear" w:color="auto" w:fill="FFFFFF"/>
        <w:tabs>
          <w:tab w:val="clear" w:pos="720"/>
          <w:tab w:val="left" w:pos="630" w:leader="none"/>
          <w:tab w:val="left" w:pos="1418" w:leader="none"/>
        </w:tabs>
        <w:suppressAutoHyphens w:val="true"/>
        <w:bidi w:val="0"/>
        <w:spacing w:before="0" w:after="120"/>
        <w:ind w:firstLine="567" w:left="-567" w:right="0"/>
        <w:contextualSpacing w:val="false"/>
        <w:jc w:val="both"/>
        <w:rPr>
          <w:shd w:fill="FFFFFF" w:val="clear"/>
        </w:rPr>
      </w:pPr>
      <w:r>
        <w:rPr>
          <w:sz w:val="24"/>
          <w:szCs w:val="24"/>
          <w:shd w:fill="FFFFFF"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5321" w:leader="none"/>
        </w:tabs>
        <w:spacing w:before="0" w:after="120"/>
        <w:ind w:hanging="0" w:left="0"/>
        <w:jc w:val="center"/>
        <w:rPr>
          <w:shd w:fill="FFFFFF" w:val="clear"/>
        </w:rPr>
      </w:pPr>
      <w:r>
        <w:rPr>
          <w:b/>
          <w:bCs/>
          <w:sz w:val="24"/>
          <w:szCs w:val="24"/>
          <w:shd w:fill="FFFFFF" w:val="clear"/>
        </w:rPr>
        <w:t>Заверения</w:t>
      </w:r>
      <w:r>
        <w:rPr>
          <w:b/>
          <w:sz w:val="24"/>
          <w:szCs w:val="24"/>
          <w:shd w:fill="FFFFFF" w:val="clear"/>
        </w:rPr>
        <w:t xml:space="preserve"> Сторон</w:t>
      </w:r>
    </w:p>
    <w:p>
      <w:pPr>
        <w:pStyle w:val="ListParagraph"/>
        <w:widowControl w:val="false"/>
        <w:numPr>
          <w:ilvl w:val="1"/>
          <w:numId w:val="6"/>
        </w:numPr>
        <w:shd w:val="clear" w:color="auto" w:fill="FFFFFF"/>
        <w:tabs>
          <w:tab w:val="clear" w:pos="720"/>
          <w:tab w:val="left" w:pos="630" w:leader="none"/>
        </w:tabs>
        <w:suppressAutoHyphens w:val="true"/>
        <w:bidi w:val="0"/>
        <w:spacing w:before="0" w:after="120"/>
        <w:ind w:firstLine="567" w:left="-567" w:right="0"/>
        <w:contextualSpacing w:val="false"/>
        <w:jc w:val="both"/>
        <w:rPr>
          <w:shd w:fill="FFFFFF" w:val="clear"/>
        </w:rPr>
      </w:pPr>
      <w:r>
        <w:rPr>
          <w:bCs/>
          <w:sz w:val="24"/>
          <w:szCs w:val="24"/>
          <w:shd w:fill="FFFFFF" w:val="clear"/>
        </w:rPr>
        <w:t>Каждая</w:t>
      </w:r>
      <w:r>
        <w:rPr>
          <w:sz w:val="24"/>
          <w:szCs w:val="24"/>
          <w:shd w:fill="FFFFFF"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val="false"/>
        <w:numPr>
          <w:ilvl w:val="1"/>
          <w:numId w:val="6"/>
        </w:numPr>
        <w:shd w:val="clear" w:color="auto" w:fill="FFFFFF"/>
        <w:suppressAutoHyphens w:val="true"/>
        <w:bidi w:val="0"/>
        <w:spacing w:before="0" w:after="120"/>
        <w:ind w:firstLine="567" w:left="-567" w:right="0"/>
        <w:contextualSpacing w:val="false"/>
        <w:jc w:val="both"/>
        <w:rPr>
          <w:shd w:fill="FFFFFF" w:val="clear"/>
        </w:rPr>
      </w:pPr>
      <w:r>
        <w:rPr>
          <w:sz w:val="24"/>
          <w:szCs w:val="24"/>
          <w:shd w:fill="FFFFFF"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suppressAutoHyphens w:val="true"/>
        <w:bidi w:val="0"/>
        <w:spacing w:before="0" w:after="0"/>
        <w:ind w:firstLine="567" w:left="-567" w:right="0"/>
        <w:contextualSpacing/>
        <w:jc w:val="both"/>
        <w:rPr>
          <w:shd w:fill="FFFFFF" w:val="clear"/>
        </w:rPr>
      </w:pPr>
      <w:r>
        <w:rPr>
          <w:sz w:val="24"/>
          <w:szCs w:val="24"/>
          <w:shd w:fill="FFFFFF"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suppressAutoHyphens w:val="true"/>
        <w:bidi w:val="0"/>
        <w:spacing w:before="0" w:after="0"/>
        <w:ind w:firstLine="567" w:left="-567" w:right="0"/>
        <w:contextualSpacing/>
        <w:jc w:val="both"/>
        <w:rPr>
          <w:shd w:fill="FFFFFF" w:val="clear"/>
        </w:rPr>
      </w:pPr>
      <w:r>
        <w:rPr>
          <w:sz w:val="24"/>
          <w:szCs w:val="24"/>
          <w:shd w:fill="FFFFFF"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suppressAutoHyphens w:val="true"/>
        <w:bidi w:val="0"/>
        <w:spacing w:before="0" w:after="0"/>
        <w:ind w:firstLine="567" w:left="-567" w:right="0"/>
        <w:contextualSpacing/>
        <w:jc w:val="both"/>
        <w:rPr>
          <w:shd w:fill="FFFFFF" w:val="clear"/>
        </w:rPr>
      </w:pPr>
      <w:r>
        <w:rPr>
          <w:sz w:val="24"/>
          <w:szCs w:val="24"/>
          <w:shd w:fill="FFFFFF"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suppressAutoHyphens w:val="true"/>
        <w:bidi w:val="0"/>
        <w:spacing w:before="0" w:after="0"/>
        <w:ind w:firstLine="567" w:left="-567" w:right="0"/>
        <w:contextualSpacing/>
        <w:jc w:val="both"/>
        <w:rPr>
          <w:shd w:fill="FFFFFF" w:val="clear"/>
        </w:rPr>
      </w:pPr>
      <w:r>
        <w:rPr>
          <w:sz w:val="24"/>
          <w:szCs w:val="24"/>
          <w:shd w:fill="FFFFFF"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suppressAutoHyphens w:val="true"/>
        <w:bidi w:val="0"/>
        <w:spacing w:before="0" w:after="0"/>
        <w:ind w:firstLine="567" w:left="-567" w:right="0"/>
        <w:contextualSpacing/>
        <w:jc w:val="both"/>
        <w:rPr>
          <w:shd w:fill="FFFFFF" w:val="clear"/>
        </w:rPr>
      </w:pPr>
      <w:r>
        <w:rPr>
          <w:sz w:val="24"/>
          <w:szCs w:val="24"/>
          <w:shd w:fill="FFFFFF"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suppressAutoHyphens w:val="true"/>
        <w:bidi w:val="0"/>
        <w:spacing w:before="0" w:after="0"/>
        <w:ind w:firstLine="567" w:left="-567" w:right="0"/>
        <w:contextualSpacing/>
        <w:jc w:val="both"/>
        <w:rPr>
          <w:shd w:fill="FFFFFF" w:val="clear"/>
        </w:rPr>
      </w:pPr>
      <w:r>
        <w:rPr>
          <w:sz w:val="24"/>
          <w:szCs w:val="24"/>
          <w:shd w:fill="FFFFFF"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widowControl w:val="false"/>
        <w:numPr>
          <w:ilvl w:val="1"/>
          <w:numId w:val="6"/>
        </w:numPr>
        <w:shd w:val="clear" w:color="auto" w:fill="FFFFFF"/>
        <w:suppressAutoHyphens w:val="true"/>
        <w:bidi w:val="0"/>
        <w:spacing w:before="0" w:after="120"/>
        <w:ind w:firstLine="567" w:left="-567" w:right="0"/>
        <w:contextualSpacing w:val="false"/>
        <w:jc w:val="both"/>
        <w:rPr>
          <w:shd w:fill="FFFFFF" w:val="clear"/>
        </w:rPr>
      </w:pPr>
      <w:r>
        <w:rPr>
          <w:sz w:val="24"/>
          <w:szCs w:val="24"/>
          <w:shd w:fill="FFFFFF"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val="false"/>
        <w:numPr>
          <w:ilvl w:val="1"/>
          <w:numId w:val="6"/>
        </w:numPr>
        <w:shd w:val="clear" w:color="auto" w:fill="FFFFFF"/>
        <w:suppressAutoHyphens w:val="true"/>
        <w:bidi w:val="0"/>
        <w:spacing w:before="0" w:after="120"/>
        <w:ind w:firstLine="567" w:left="-567" w:right="0"/>
        <w:contextualSpacing w:val="false"/>
        <w:jc w:val="both"/>
        <w:rPr>
          <w:shd w:fill="FFFFFF" w:val="clear"/>
        </w:rPr>
      </w:pPr>
      <w:r>
        <w:rPr>
          <w:sz w:val="24"/>
          <w:szCs w:val="24"/>
          <w:shd w:fill="FFFFFF" w:val="clear"/>
        </w:rPr>
        <w:t xml:space="preserve">В случае, если при заключении Договора Поставщик предоставил </w:t>
      </w:r>
      <w:r>
        <w:rPr>
          <w:bCs/>
          <w:sz w:val="24"/>
          <w:szCs w:val="24"/>
          <w:shd w:fill="FFFFFF" w:val="clear"/>
        </w:rPr>
        <w:t>Покупателю</w:t>
      </w:r>
      <w:r>
        <w:rPr>
          <w:sz w:val="24"/>
          <w:szCs w:val="24"/>
          <w:shd w:fill="FFFFFF"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FFFFFF" w:val="clear"/>
        </w:rPr>
        <w:t>Поставщик</w:t>
      </w:r>
      <w:r>
        <w:rPr>
          <w:sz w:val="24"/>
          <w:szCs w:val="24"/>
          <w:shd w:fill="FFFFFF" w:val="clear"/>
        </w:rPr>
        <w:t xml:space="preserve"> обязан по требованию </w:t>
      </w:r>
      <w:r>
        <w:rPr>
          <w:bCs/>
          <w:sz w:val="24"/>
          <w:szCs w:val="24"/>
          <w:shd w:fill="FFFFFF" w:val="clear"/>
        </w:rPr>
        <w:t>Покупателя</w:t>
      </w:r>
      <w:r>
        <w:rPr>
          <w:sz w:val="24"/>
          <w:szCs w:val="24"/>
          <w:shd w:fill="FFFFFF" w:val="clear"/>
        </w:rPr>
        <w:t xml:space="preserve"> уплатить последнему неустойку в размере 5 (пять) % от Цены Договора, указанной в пункте 2.1 Договора.</w:t>
      </w:r>
    </w:p>
    <w:p>
      <w:pPr>
        <w:pStyle w:val="Normal"/>
        <w:widowControl/>
        <w:shd w:val="clear" w:color="auto" w:fill="FFFFFF"/>
        <w:suppressAutoHyphens w:val="true"/>
        <w:bidi w:val="0"/>
        <w:spacing w:before="0" w:after="120"/>
        <w:ind w:firstLine="567" w:left="-567" w:right="0"/>
        <w:jc w:val="both"/>
        <w:rPr>
          <w:shd w:fill="FFFFFF" w:val="clear"/>
        </w:rPr>
      </w:pPr>
      <w:r>
        <w:rPr>
          <w:sz w:val="24"/>
          <w:szCs w:val="24"/>
          <w:shd w:fill="FFFFFF"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Заключительные положения</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clear" w:pos="720"/>
          <w:tab w:val="left" w:pos="675" w:leader="none"/>
        </w:tabs>
        <w:suppressAutoHyphens w:val="true"/>
        <w:bidi w:val="0"/>
        <w:spacing w:before="0" w:after="120"/>
        <w:ind w:firstLine="567" w:left="-567" w:right="0"/>
        <w:jc w:val="both"/>
        <w:rPr>
          <w:shd w:fill="FFFFFF" w:val="clear"/>
        </w:rPr>
      </w:pPr>
      <w:r>
        <w:rPr>
          <w:sz w:val="24"/>
          <w:szCs w:val="24"/>
          <w:shd w:fill="FFFFFF" w:val="clear"/>
        </w:rPr>
        <w:t>Документ</w:t>
      </w:r>
      <w:r>
        <w:rPr>
          <w:bCs/>
          <w:sz w:val="24"/>
          <w:szCs w:val="24"/>
          <w:shd w:fill="FFFFFF" w:val="clear"/>
        </w:rPr>
        <w:t xml:space="preserve"> будет считаться полученным:</w:t>
      </w:r>
    </w:p>
    <w:p>
      <w:pPr>
        <w:pStyle w:val="ListParagraph"/>
        <w:widowControl/>
        <w:numPr>
          <w:ilvl w:val="2"/>
          <w:numId w:val="6"/>
        </w:numPr>
        <w:shd w:val="clear" w:color="auto" w:fill="FFFFFF"/>
        <w:tabs>
          <w:tab w:val="clear" w:pos="720"/>
          <w:tab w:val="left" w:pos="795" w:leader="none"/>
        </w:tabs>
        <w:suppressAutoHyphens w:val="true"/>
        <w:bidi w:val="0"/>
        <w:spacing w:before="0" w:after="120"/>
        <w:ind w:firstLine="567" w:left="-567" w:right="0"/>
        <w:contextualSpacing w:val="false"/>
        <w:jc w:val="both"/>
        <w:rPr>
          <w:shd w:fill="FFFFFF" w:val="clear"/>
        </w:rPr>
      </w:pPr>
      <w:r>
        <w:rPr>
          <w:bCs/>
          <w:sz w:val="24"/>
          <w:szCs w:val="24"/>
          <w:shd w:fill="FFFFFF"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tabs>
          <w:tab w:val="clear" w:pos="720"/>
          <w:tab w:val="left" w:pos="795" w:leader="none"/>
        </w:tabs>
        <w:suppressAutoHyphens w:val="true"/>
        <w:bidi w:val="0"/>
        <w:spacing w:before="0" w:after="120"/>
        <w:ind w:firstLine="567" w:left="-567" w:right="0"/>
        <w:contextualSpacing w:val="false"/>
        <w:jc w:val="both"/>
        <w:rPr>
          <w:shd w:fill="FFFFFF" w:val="clear"/>
        </w:rPr>
      </w:pPr>
      <w:r>
        <w:rPr>
          <w:bCs/>
          <w:sz w:val="24"/>
          <w:szCs w:val="24"/>
          <w:shd w:fill="FFFFFF"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uppressAutoHyphens w:val="true"/>
        <w:bidi w:val="0"/>
        <w:spacing w:before="0" w:after="120"/>
        <w:ind w:firstLine="567" w:left="-567" w:right="0"/>
        <w:jc w:val="both"/>
        <w:rPr>
          <w:shd w:fill="FFFFFF" w:val="clear"/>
        </w:rPr>
      </w:pPr>
      <w:r>
        <w:rPr>
          <w:sz w:val="24"/>
          <w:szCs w:val="24"/>
          <w:shd w:fill="FFFFFF" w:val="clear"/>
        </w:rPr>
        <w:t>Договор</w:t>
      </w:r>
      <w:r>
        <w:rPr>
          <w:bCs/>
          <w:sz w:val="24"/>
          <w:szCs w:val="24"/>
          <w:shd w:fill="FFFFFF" w:val="clear"/>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Приложения к Договору</w:t>
      </w:r>
    </w:p>
    <w:p>
      <w:pPr>
        <w:pStyle w:val="Heading3"/>
        <w:keepNext w:val="false"/>
        <w:widowControl/>
        <w:tabs>
          <w:tab w:val="clear" w:pos="0"/>
        </w:tabs>
        <w:suppressAutoHyphens w:val="true"/>
        <w:bidi w:val="0"/>
        <w:spacing w:before="0" w:after="0"/>
        <w:ind w:hanging="0" w:left="0" w:right="0"/>
        <w:jc w:val="both"/>
        <w:textAlignment w:val="baseline"/>
        <w:rPr>
          <w:shd w:fill="FFFFFF" w:val="clear"/>
        </w:rPr>
      </w:pPr>
      <w:r>
        <w:rPr>
          <w:b w:val="false"/>
          <w:sz w:val="24"/>
          <w:szCs w:val="24"/>
          <w:shd w:fill="FFFFFF" w:val="clear"/>
        </w:rPr>
        <w:t>- Приложение №1 –Спецификация.</w:t>
      </w:r>
    </w:p>
    <w:p>
      <w:pPr>
        <w:pStyle w:val="Heading3"/>
        <w:keepNext w:val="false"/>
        <w:widowControl/>
        <w:tabs>
          <w:tab w:val="clear" w:pos="0"/>
        </w:tabs>
        <w:suppressAutoHyphens w:val="true"/>
        <w:bidi w:val="0"/>
        <w:spacing w:before="0" w:after="0"/>
        <w:ind w:hanging="0" w:left="0" w:right="0"/>
        <w:jc w:val="both"/>
        <w:textAlignment w:val="baseline"/>
        <w:rPr>
          <w:shd w:fill="FFFFFF" w:val="clear"/>
        </w:rPr>
      </w:pPr>
      <w:r>
        <w:rPr>
          <w:b w:val="false"/>
          <w:sz w:val="24"/>
          <w:szCs w:val="24"/>
          <w:shd w:fill="FFFFFF" w:val="clear"/>
        </w:rPr>
        <w:t>- Приложение № 2 –Форма заявки спецификации.</w:t>
      </w:r>
    </w:p>
    <w:p>
      <w:pPr>
        <w:pStyle w:val="Heading3"/>
        <w:keepNext w:val="false"/>
        <w:widowControl/>
        <w:tabs>
          <w:tab w:val="clear" w:pos="0"/>
        </w:tabs>
        <w:suppressAutoHyphens w:val="true"/>
        <w:bidi w:val="0"/>
        <w:spacing w:before="0" w:after="0"/>
        <w:ind w:hanging="0" w:left="0" w:right="0"/>
        <w:jc w:val="both"/>
        <w:textAlignment w:val="baseline"/>
        <w:rPr>
          <w:shd w:fill="FFFFFF" w:val="clear"/>
        </w:rPr>
      </w:pPr>
      <w:r>
        <w:rPr>
          <w:b w:val="false"/>
          <w:sz w:val="24"/>
          <w:szCs w:val="24"/>
        </w:rPr>
        <w:t>- Приложение № 3 –Технические требования на поставку продукции.</w:t>
      </w:r>
    </w:p>
    <w:p>
      <w:pPr>
        <w:pStyle w:val="Normal"/>
        <w:ind w:hanging="567" w:left="567"/>
        <w:rPr>
          <w:shd w:fill="FFFFFF" w:val="clear"/>
        </w:rPr>
      </w:pPr>
      <w:bookmarkStart w:id="5" w:name="sub_1"/>
      <w:r>
        <w:rPr>
          <w:sz w:val="24"/>
          <w:szCs w:val="24"/>
          <w:shd w:fill="FFFFFF" w:val="clear"/>
        </w:rPr>
        <w:tab/>
      </w:r>
      <w:bookmarkEnd w:id="5"/>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Адреса, реквизиты и подписи Сторон</w:t>
      </w:r>
    </w:p>
    <w:tbl>
      <w:tblPr>
        <w:tblW w:w="997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039"/>
        <w:gridCol w:w="4930"/>
      </w:tblGrid>
      <w:tr>
        <w:trPr/>
        <w:tc>
          <w:tcPr>
            <w:tcW w:w="5039" w:type="dxa"/>
            <w:tcBorders/>
          </w:tcPr>
          <w:p>
            <w:pPr>
              <w:pStyle w:val="Normal"/>
              <w:widowControl w:val="false"/>
              <w:rPr>
                <w:sz w:val="24"/>
                <w:szCs w:val="24"/>
              </w:rPr>
            </w:pPr>
            <w:r>
              <w:rPr>
                <w:b/>
                <w:sz w:val="24"/>
                <w:szCs w:val="24"/>
                <w:u w:val="single"/>
                <w:shd w:fill="FFFFFF" w:val="clear"/>
              </w:rPr>
              <w:t>Покупатель:</w:t>
            </w:r>
          </w:p>
          <w:p>
            <w:pPr>
              <w:pStyle w:val="Normal"/>
              <w:widowControl w:val="false"/>
              <w:rPr>
                <w:b/>
                <w:sz w:val="24"/>
                <w:szCs w:val="24"/>
                <w:u w:val="single"/>
                <w:shd w:fill="FFFFFF" w:val="clear"/>
              </w:rPr>
            </w:pPr>
            <w:r>
              <w:rPr>
                <w:b/>
                <w:sz w:val="24"/>
                <w:szCs w:val="24"/>
                <w:u w:val="single"/>
                <w:shd w:fill="FFFFFF" w:val="clear"/>
              </w:rPr>
            </w:r>
          </w:p>
        </w:tc>
        <w:tc>
          <w:tcPr>
            <w:tcW w:w="4930" w:type="dxa"/>
            <w:tcBorders/>
          </w:tcPr>
          <w:p>
            <w:pPr>
              <w:pStyle w:val="Normal"/>
              <w:widowControl w:val="false"/>
              <w:ind w:hanging="0"/>
              <w:rPr>
                <w:sz w:val="24"/>
                <w:szCs w:val="24"/>
              </w:rPr>
            </w:pPr>
            <w:r>
              <w:rPr>
                <w:b/>
                <w:sz w:val="24"/>
                <w:szCs w:val="24"/>
                <w:u w:val="single"/>
                <w:shd w:fill="FFFFFF" w:val="clear"/>
              </w:rPr>
              <w:t>Поставщик:</w:t>
            </w:r>
          </w:p>
          <w:p>
            <w:pPr>
              <w:pStyle w:val="Normal"/>
              <w:widowControl w:val="false"/>
              <w:ind w:firstLine="317"/>
              <w:rPr>
                <w:b/>
                <w:sz w:val="24"/>
                <w:szCs w:val="24"/>
                <w:u w:val="single"/>
                <w:shd w:fill="FFFFFF" w:val="clear"/>
              </w:rPr>
            </w:pPr>
            <w:r>
              <w:rPr>
                <w:b/>
                <w:sz w:val="24"/>
                <w:szCs w:val="24"/>
                <w:u w:val="single"/>
                <w:shd w:fill="FFFFFF" w:val="clear"/>
              </w:rPr>
            </w:r>
          </w:p>
        </w:tc>
      </w:tr>
      <w:tr>
        <w:trPr/>
        <w:tc>
          <w:tcPr>
            <w:tcW w:w="503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tabs>
                <w:tab w:val="clear" w:pos="720"/>
                <w:tab w:val="left" w:pos="2160" w:leader="none"/>
              </w:tabs>
              <w:rPr>
                <w:sz w:val="24"/>
                <w:szCs w:val="24"/>
                <w:shd w:fill="FFFFFF" w:val="clear"/>
              </w:rPr>
            </w:pPr>
            <w:r>
              <w:rPr>
                <w:sz w:val="24"/>
                <w:szCs w:val="24"/>
                <w:shd w:fill="FFFFFF" w:val="clear"/>
              </w:rPr>
            </w:r>
          </w:p>
        </w:tc>
        <w:tc>
          <w:tcPr>
            <w:tcW w:w="4930" w:type="dxa"/>
            <w:tcBorders/>
          </w:tcPr>
          <w:p>
            <w:pPr>
              <w:pStyle w:val="Normal"/>
              <w:widowControl w:val="false"/>
              <w:rPr>
                <w:sz w:val="24"/>
                <w:szCs w:val="24"/>
              </w:rPr>
            </w:pPr>
            <w:r>
              <w:rPr>
                <w:sz w:val="24"/>
                <w:szCs w:val="24"/>
              </w:rPr>
            </w:r>
          </w:p>
        </w:tc>
      </w:tr>
    </w:tbl>
    <w:tbl>
      <w:tblPr>
        <w:tblpPr w:vertAnchor="text" w:horzAnchor="margin" w:leftFromText="180" w:rightFromText="180" w:tblpX="0" w:tblpY="225"/>
        <w:tblW w:w="9975"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040"/>
        <w:gridCol w:w="4934"/>
      </w:tblGrid>
      <w:tr>
        <w:trPr/>
        <w:tc>
          <w:tcPr>
            <w:tcW w:w="5040" w:type="dxa"/>
            <w:tcBorders/>
            <w:shd w:color="auto" w:fill="FFFFFF" w:themeFill="background1" w:val="clear"/>
          </w:tcPr>
          <w:p>
            <w:pPr>
              <w:pStyle w:val="Normal"/>
              <w:widowControl w:val="false"/>
              <w:tabs>
                <w:tab w:val="clear" w:pos="720"/>
                <w:tab w:val="left" w:pos="2160" w:leader="none"/>
              </w:tabs>
              <w:rPr>
                <w:sz w:val="24"/>
                <w:szCs w:val="24"/>
              </w:rPr>
            </w:pPr>
            <w:r>
              <w:rPr>
                <w:sz w:val="24"/>
                <w:szCs w:val="24"/>
                <w:shd w:fill="FFFFFF" w:val="clear"/>
              </w:rPr>
              <w:t xml:space="preserve">Директор </w:t>
            </w:r>
          </w:p>
          <w:p>
            <w:pPr>
              <w:pStyle w:val="Normal"/>
              <w:widowControl w:val="false"/>
              <w:tabs>
                <w:tab w:val="clear" w:pos="720"/>
                <w:tab w:val="left" w:pos="2160" w:leader="none"/>
              </w:tabs>
              <w:rPr>
                <w:sz w:val="24"/>
                <w:szCs w:val="24"/>
                <w:shd w:fill="FFFFFF" w:val="clear"/>
              </w:rPr>
            </w:pPr>
            <w:r>
              <w:rPr>
                <w:sz w:val="24"/>
                <w:szCs w:val="24"/>
                <w:shd w:fill="FFFFFF" w:val="clear"/>
              </w:rPr>
            </w:r>
          </w:p>
          <w:p>
            <w:pPr>
              <w:pStyle w:val="Normal"/>
              <w:widowControl w:val="false"/>
              <w:tabs>
                <w:tab w:val="clear" w:pos="720"/>
                <w:tab w:val="left" w:pos="2160" w:leader="none"/>
              </w:tabs>
              <w:rPr>
                <w:sz w:val="24"/>
                <w:szCs w:val="24"/>
              </w:rPr>
            </w:pPr>
            <w:r>
              <w:rPr>
                <w:sz w:val="24"/>
                <w:szCs w:val="24"/>
                <w:shd w:fill="FFFFFF" w:val="clear"/>
              </w:rPr>
              <w:t>_____________________//</w:t>
            </w:r>
          </w:p>
          <w:p>
            <w:pPr>
              <w:pStyle w:val="Normal"/>
              <w:widowControl w:val="false"/>
              <w:tabs>
                <w:tab w:val="clear" w:pos="720"/>
                <w:tab w:val="left" w:pos="2160" w:leader="none"/>
              </w:tabs>
              <w:rPr>
                <w:sz w:val="24"/>
                <w:szCs w:val="24"/>
              </w:rPr>
            </w:pPr>
            <w:r>
              <w:rPr>
                <w:sz w:val="24"/>
                <w:szCs w:val="24"/>
                <w:shd w:fill="FFFFFF" w:val="clear"/>
              </w:rPr>
              <w:t>м.п.</w:t>
            </w:r>
          </w:p>
          <w:p>
            <w:pPr>
              <w:pStyle w:val="Style23"/>
              <w:widowControl w:val="false"/>
              <w:spacing w:lineRule="auto" w:line="240" w:before="0" w:after="120"/>
              <w:ind w:firstLine="567"/>
              <w:jc w:val="left"/>
              <w:rPr>
                <w:rFonts w:ascii="Times New Roman" w:hAnsi="Times New Roman"/>
                <w:sz w:val="24"/>
                <w:szCs w:val="24"/>
                <w:u w:val="single"/>
                <w:shd w:fill="FFFFFF" w:val="clear"/>
                <w:lang w:val="ru-RU"/>
              </w:rPr>
            </w:pPr>
            <w:r>
              <w:rPr>
                <w:rFonts w:ascii="Times New Roman" w:hAnsi="Times New Roman"/>
                <w:sz w:val="24"/>
                <w:szCs w:val="24"/>
                <w:u w:val="single"/>
                <w:shd w:fill="FFFFFF" w:val="clear"/>
                <w:lang w:val="ru-RU"/>
              </w:rPr>
            </w:r>
          </w:p>
        </w:tc>
        <w:tc>
          <w:tcPr>
            <w:tcW w:w="4934" w:type="dxa"/>
            <w:tcBorders/>
            <w:shd w:color="auto" w:fill="FFFFFF" w:themeFill="background1" w:val="clear"/>
          </w:tcPr>
          <w:p>
            <w:pPr>
              <w:pStyle w:val="Normal"/>
              <w:widowControl w:val="false"/>
              <w:tabs>
                <w:tab w:val="clear" w:pos="720"/>
                <w:tab w:val="left" w:pos="2160" w:leader="none"/>
              </w:tabs>
              <w:rPr>
                <w:sz w:val="24"/>
                <w:szCs w:val="24"/>
              </w:rPr>
            </w:pPr>
            <w:r>
              <w:rPr>
                <w:sz w:val="24"/>
                <w:szCs w:val="24"/>
                <w:shd w:fill="FFFFFF" w:val="clear"/>
              </w:rPr>
              <w:t xml:space="preserve">Директор </w:t>
            </w:r>
          </w:p>
          <w:p>
            <w:pPr>
              <w:pStyle w:val="Normal"/>
              <w:widowControl w:val="false"/>
              <w:tabs>
                <w:tab w:val="clear" w:pos="720"/>
                <w:tab w:val="left" w:pos="2160" w:leader="none"/>
              </w:tabs>
              <w:rPr>
                <w:sz w:val="24"/>
                <w:szCs w:val="24"/>
                <w:shd w:fill="FFFFFF" w:val="clear"/>
              </w:rPr>
            </w:pPr>
            <w:r>
              <w:rPr>
                <w:sz w:val="24"/>
                <w:szCs w:val="24"/>
                <w:shd w:fill="FFFFFF" w:val="clear"/>
              </w:rPr>
            </w:r>
          </w:p>
          <w:p>
            <w:pPr>
              <w:pStyle w:val="Normal"/>
              <w:widowControl w:val="false"/>
              <w:tabs>
                <w:tab w:val="clear" w:pos="720"/>
                <w:tab w:val="left" w:pos="2160" w:leader="none"/>
              </w:tabs>
              <w:rPr>
                <w:sz w:val="24"/>
                <w:szCs w:val="24"/>
              </w:rPr>
            </w:pPr>
            <w:r>
              <w:rPr>
                <w:sz w:val="24"/>
                <w:szCs w:val="24"/>
                <w:shd w:fill="FFFFFF" w:val="clear"/>
              </w:rPr>
              <w:t>_____________________//</w:t>
            </w:r>
          </w:p>
          <w:p>
            <w:pPr>
              <w:pStyle w:val="Normal"/>
              <w:widowControl w:val="false"/>
              <w:tabs>
                <w:tab w:val="clear" w:pos="720"/>
                <w:tab w:val="left" w:pos="2160" w:leader="none"/>
              </w:tabs>
              <w:rPr>
                <w:sz w:val="24"/>
                <w:szCs w:val="24"/>
              </w:rPr>
            </w:pPr>
            <w:r>
              <w:rPr>
                <w:sz w:val="24"/>
                <w:szCs w:val="24"/>
                <w:shd w:fill="FFFFFF" w:val="clear"/>
              </w:rPr>
              <w:t>м.п.</w:t>
            </w:r>
          </w:p>
          <w:p>
            <w:pPr>
              <w:pStyle w:val="Style23"/>
              <w:widowControl w:val="false"/>
              <w:spacing w:lineRule="auto" w:line="240" w:before="0" w:after="120"/>
              <w:ind w:firstLine="567"/>
              <w:jc w:val="left"/>
              <w:rPr>
                <w:rFonts w:ascii="Times New Roman" w:hAnsi="Times New Roman"/>
                <w:sz w:val="24"/>
                <w:szCs w:val="24"/>
                <w:u w:val="single"/>
                <w:shd w:fill="FFFFFF" w:val="clear"/>
                <w:lang w:val="ru-RU"/>
              </w:rPr>
            </w:pPr>
            <w:r>
              <w:rPr>
                <w:rFonts w:ascii="Times New Roman" w:hAnsi="Times New Roman"/>
                <w:sz w:val="24"/>
                <w:szCs w:val="24"/>
                <w:u w:val="single"/>
                <w:shd w:fill="FFFFFF" w:val="clear"/>
                <w:lang w:val="ru-RU"/>
              </w:rPr>
            </w:r>
          </w:p>
        </w:tc>
      </w:tr>
    </w:tbl>
    <w:p>
      <w:pPr>
        <w:pStyle w:val="BodyText"/>
        <w:ind w:firstLine="567"/>
        <w:jc w:val="right"/>
        <w:rPr>
          <w:b/>
          <w:bCs/>
        </w:rPr>
      </w:pPr>
      <w:r/>
      <w:r>
        <w:rPr>
          <w:b/>
          <w:bCs/>
          <w:sz w:val="24"/>
          <w:szCs w:val="24"/>
          <w:shd w:fill="FFFFFF" w:val="clear"/>
        </w:rPr>
        <w:t>Приложение № 1</w:t>
      </w:r>
    </w:p>
    <w:p>
      <w:pPr>
        <w:pStyle w:val="BodyText"/>
        <w:rPr/>
      </w:pPr>
      <w:r>
        <w:rPr/>
      </w:r>
    </w:p>
    <w:p>
      <w:pPr>
        <w:pStyle w:val="BodyText"/>
        <w:rPr/>
      </w:pPr>
      <w:r>
        <w:rPr/>
      </w:r>
    </w:p>
    <w:p>
      <w:pPr>
        <w:pStyle w:val="BodyText"/>
        <w:rPr/>
      </w:pPr>
      <w:r>
        <w:rPr/>
      </w:r>
    </w:p>
    <w:p>
      <w:pPr>
        <w:pStyle w:val="BodyText"/>
        <w:rPr/>
      </w:pPr>
      <w:r>
        <w:rPr/>
      </w:r>
    </w:p>
    <w:p>
      <w:pPr>
        <w:pStyle w:val="BodyText"/>
        <w:ind w:firstLine="567"/>
        <w:jc w:val="right"/>
        <w:rPr>
          <w:shd w:fill="FFFFFF" w:val="clear"/>
        </w:rPr>
      </w:pPr>
      <w:r>
        <w:rPr>
          <w:bCs/>
          <w:sz w:val="24"/>
          <w:szCs w:val="24"/>
          <w:shd w:fill="FFFFFF" w:val="clear"/>
        </w:rPr>
        <w:t xml:space="preserve">к договору поставки </w:t>
      </w:r>
    </w:p>
    <w:p>
      <w:pPr>
        <w:pStyle w:val="BodyText"/>
        <w:ind w:firstLine="567"/>
        <w:jc w:val="right"/>
        <w:rPr>
          <w:shd w:fill="FFFFFF" w:val="clear"/>
        </w:rPr>
      </w:pPr>
      <w:r>
        <w:rPr>
          <w:bCs/>
          <w:sz w:val="24"/>
          <w:szCs w:val="24"/>
          <w:shd w:fill="FFFFFF" w:val="clear"/>
        </w:rPr>
        <w:t>№</w:t>
      </w:r>
    </w:p>
    <w:p>
      <w:pPr>
        <w:pStyle w:val="BodyText"/>
        <w:ind w:firstLine="567"/>
        <w:jc w:val="right"/>
        <w:rPr>
          <w:bCs/>
          <w:sz w:val="24"/>
          <w:szCs w:val="24"/>
          <w:shd w:fill="FFFFFF" w:val="clear"/>
        </w:rPr>
      </w:pPr>
      <w:r>
        <w:rPr>
          <w:bCs/>
          <w:sz w:val="24"/>
          <w:szCs w:val="24"/>
          <w:shd w:fill="FFFFFF" w:val="clear"/>
        </w:rPr>
      </w:r>
    </w:p>
    <w:p>
      <w:pPr>
        <w:pStyle w:val="Normal"/>
        <w:numPr>
          <w:ilvl w:val="0"/>
          <w:numId w:val="0"/>
        </w:numPr>
        <w:spacing w:before="0" w:after="120"/>
        <w:ind w:firstLine="567" w:left="0"/>
        <w:jc w:val="center"/>
        <w:outlineLvl w:val="0"/>
        <w:rPr>
          <w:shd w:fill="FFFFFF" w:val="clear"/>
        </w:rPr>
      </w:pPr>
      <w:r>
        <w:rPr>
          <w:b/>
          <w:sz w:val="24"/>
          <w:szCs w:val="24"/>
          <w:shd w:fill="FFFFFF" w:val="clear"/>
        </w:rPr>
        <w:t>Спецификация №1</w:t>
      </w:r>
    </w:p>
    <w:tbl>
      <w:tblPr>
        <w:tblW w:w="9983" w:type="dxa"/>
        <w:jc w:val="left"/>
        <w:tblInd w:w="-5" w:type="dxa"/>
        <w:tblLayout w:type="fixed"/>
        <w:tblCellMar>
          <w:top w:w="0" w:type="dxa"/>
          <w:left w:w="5" w:type="dxa"/>
          <w:bottom w:w="0" w:type="dxa"/>
          <w:right w:w="5" w:type="dxa"/>
        </w:tblCellMar>
        <w:tblLook w:val="04a0" w:noVBand="1" w:noHBand="0" w:lastColumn="0" w:firstColumn="1" w:lastRow="0" w:firstRow="1"/>
      </w:tblPr>
      <w:tblGrid>
        <w:gridCol w:w="555"/>
        <w:gridCol w:w="3059"/>
        <w:gridCol w:w="1981"/>
        <w:gridCol w:w="864"/>
        <w:gridCol w:w="695"/>
        <w:gridCol w:w="1275"/>
        <w:gridCol w:w="1553"/>
      </w:tblGrid>
      <w:tr>
        <w:trPr>
          <w:trHeight w:val="1455" w:hRule="atLeast"/>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Поз. №</w:t>
            </w:r>
          </w:p>
        </w:tc>
        <w:tc>
          <w:tcPr>
            <w:tcW w:w="30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Наименование</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shd w:fill="FFFFFF" w:val="clear"/>
              </w:rPr>
            </w:pPr>
            <w:r>
              <w:rPr>
                <w:rFonts w:eastAsia="Calibri"/>
                <w:sz w:val="24"/>
                <w:szCs w:val="24"/>
                <w:shd w:fill="FFFFFF" w:val="clear"/>
              </w:rPr>
            </w:r>
          </w:p>
          <w:p>
            <w:pPr>
              <w:pStyle w:val="Normal"/>
              <w:widowControl w:val="false"/>
              <w:jc w:val="center"/>
              <w:rPr>
                <w:shd w:fill="FFFFFF" w:val="clear"/>
              </w:rPr>
            </w:pPr>
            <w:r>
              <w:rPr>
                <w:rFonts w:eastAsia="Calibri"/>
                <w:sz w:val="24"/>
                <w:szCs w:val="24"/>
                <w:shd w:fill="FFFFFF" w:val="clear"/>
              </w:rPr>
              <w:t>Страна происхождения товара (цифровой код)</w:t>
            </w:r>
          </w:p>
          <w:p>
            <w:pPr>
              <w:pStyle w:val="Normal"/>
              <w:widowControl w:val="false"/>
              <w:jc w:val="center"/>
              <w:rPr>
                <w:rFonts w:eastAsia="Calibri"/>
                <w:sz w:val="24"/>
                <w:szCs w:val="24"/>
                <w:shd w:fill="FFFFFF" w:val="clear"/>
                <w:lang w:eastAsia="en-US"/>
              </w:rPr>
            </w:pPr>
            <w:r>
              <w:rPr>
                <w:rFonts w:eastAsia="Calibri"/>
                <w:sz w:val="24"/>
                <w:szCs w:val="24"/>
                <w:shd w:fill="FFFFFF" w:val="clear"/>
                <w:lang w:eastAsia="en-US"/>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Ед. изм.</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Цена  за единицу (руб., с НДС ____%)</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Сумма (руб., с НДС ___%)</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hd w:fill="FFFFFF" w:val="clear"/>
              </w:rPr>
            </w:pPr>
            <w:r>
              <w:rPr>
                <w:rFonts w:eastAsia="Calibri"/>
                <w:b/>
                <w:sz w:val="24"/>
                <w:szCs w:val="24"/>
                <w:shd w:fill="FFFFFF" w:val="clear"/>
              </w:rPr>
              <w:t>1</w:t>
            </w:r>
          </w:p>
        </w:tc>
        <w:tc>
          <w:tcPr>
            <w:tcW w:w="30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Calibri"/>
                <w:b/>
                <w:sz w:val="24"/>
                <w:szCs w:val="24"/>
                <w:shd w:fill="FFFFFF" w:val="clear"/>
              </w:rPr>
              <w:t>2</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rFonts w:eastAsia="DotumChe"/>
                <w:b/>
                <w:sz w:val="24"/>
                <w:szCs w:val="24"/>
                <w:shd w:fill="FFFFFF" w:val="clear"/>
              </w:rPr>
              <w:t>3</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4</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6</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7</w:t>
            </w:r>
          </w:p>
        </w:tc>
      </w:tr>
      <w:tr>
        <w:trPr>
          <w:trHeight w:val="658" w:hRule="atLeast"/>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0"/>
              </w:numPr>
              <w:spacing w:before="0" w:after="0"/>
              <w:ind w:hanging="0" w:left="0"/>
              <w:contextualSpacing/>
              <w:rPr>
                <w:rFonts w:eastAsia="Calibri"/>
                <w:sz w:val="24"/>
                <w:szCs w:val="24"/>
                <w:shd w:fill="FFFFFF" w:val="clear"/>
                <w:lang w:eastAsia="en-US"/>
              </w:rPr>
            </w:pPr>
            <w:r>
              <w:rPr>
                <w:rFonts w:eastAsia="Calibri"/>
                <w:sz w:val="24"/>
                <w:szCs w:val="24"/>
                <w:shd w:fill="FFFFFF" w:val="clear"/>
                <w:lang w:eastAsia="en-US"/>
              </w:rPr>
            </w:r>
          </w:p>
        </w:tc>
        <w:tc>
          <w:tcPr>
            <w:tcW w:w="30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shd w:fill="FFFFFF" w:val="clear"/>
              </w:rPr>
            </w:pPr>
            <w:r>
              <w:rPr>
                <w:sz w:val="24"/>
                <w:szCs w:val="24"/>
                <w:shd w:fill="FFFFFF" w:val="clear"/>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r>
          </w:p>
        </w:tc>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hd w:fill="FFFFFF" w:val="clear"/>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c>
          <w:tcPr>
            <w:tcW w:w="15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r>
      <w:tr>
        <w:trPr>
          <w:trHeight w:val="218" w:hRule="atLeast"/>
        </w:trPr>
        <w:tc>
          <w:tcPr>
            <w:tcW w:w="842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shd w:fill="FFFFFF" w:val="clear"/>
              </w:rPr>
            </w:pPr>
            <w:r>
              <w:rPr>
                <w:b/>
                <w:sz w:val="24"/>
                <w:szCs w:val="24"/>
                <w:shd w:fill="FFFFFF" w:val="clear"/>
              </w:rPr>
              <w:t>ИТОГО без НДС</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shd w:fill="FFFFFF" w:val="clear"/>
              </w:rPr>
            </w:pPr>
            <w:r>
              <w:rPr>
                <w:b/>
                <w:sz w:val="24"/>
                <w:szCs w:val="24"/>
                <w:shd w:fill="FFFFFF" w:val="clear"/>
              </w:rPr>
            </w:r>
          </w:p>
        </w:tc>
      </w:tr>
      <w:tr>
        <w:trPr>
          <w:trHeight w:val="218" w:hRule="atLeast"/>
        </w:trPr>
        <w:tc>
          <w:tcPr>
            <w:tcW w:w="842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shd w:fill="FFFFFF" w:val="clear"/>
              </w:rPr>
            </w:pPr>
            <w:r>
              <w:rPr>
                <w:rFonts w:eastAsia="Calibri"/>
                <w:b/>
                <w:color w:val="000000"/>
                <w:sz w:val="24"/>
                <w:szCs w:val="24"/>
                <w:shd w:fill="FFFFFF" w:val="clear"/>
                <w:lang w:eastAsia="en-US"/>
              </w:rPr>
              <w:t>НДС ____ %</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shd w:fill="FFFFFF" w:val="clear"/>
              </w:rPr>
            </w:pPr>
            <w:r>
              <w:rPr>
                <w:b/>
                <w:sz w:val="24"/>
                <w:szCs w:val="24"/>
                <w:shd w:fill="FFFFFF" w:val="clear"/>
              </w:rPr>
            </w:r>
          </w:p>
        </w:tc>
      </w:tr>
      <w:tr>
        <w:trPr/>
        <w:tc>
          <w:tcPr>
            <w:tcW w:w="842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right"/>
              <w:rPr>
                <w:shd w:fill="FFFFFF" w:val="clear"/>
              </w:rPr>
            </w:pPr>
            <w:r>
              <w:rPr>
                <w:rFonts w:eastAsia="Calibri"/>
                <w:b/>
                <w:sz w:val="24"/>
                <w:szCs w:val="24"/>
                <w:shd w:fill="FFFFFF" w:val="clear"/>
                <w:lang w:eastAsia="en-US"/>
              </w:rPr>
              <w:t>Сумма с НДС</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sz w:val="24"/>
                <w:szCs w:val="24"/>
                <w:shd w:fill="FFFFFF" w:val="clear"/>
                <w:lang w:eastAsia="en-US"/>
              </w:rPr>
            </w:pPr>
            <w:r>
              <w:rPr>
                <w:b/>
                <w:color w:val="000000"/>
                <w:sz w:val="24"/>
                <w:szCs w:val="24"/>
                <w:shd w:fill="FFFFFF" w:val="clear"/>
                <w:lang w:eastAsia="en-US"/>
              </w:rPr>
            </w:r>
          </w:p>
        </w:tc>
      </w:tr>
    </w:tbl>
    <w:p>
      <w:pPr>
        <w:pStyle w:val="BodyText"/>
        <w:spacing w:before="0" w:after="120"/>
        <w:rPr>
          <w:b/>
          <w:bCs/>
          <w:i/>
          <w:i/>
          <w:sz w:val="24"/>
          <w:szCs w:val="24"/>
          <w:shd w:fill="FFFFFF" w:val="clear"/>
        </w:rPr>
      </w:pPr>
      <w:r>
        <w:rPr>
          <w:b/>
          <w:bCs/>
          <w:i/>
          <w:sz w:val="24"/>
          <w:szCs w:val="24"/>
          <w:shd w:fill="FFFFFF" w:val="clear"/>
        </w:rPr>
      </w:r>
    </w:p>
    <w:p>
      <w:pPr>
        <w:pStyle w:val="BodyText"/>
        <w:spacing w:before="0" w:after="120"/>
        <w:ind w:firstLine="567"/>
        <w:rPr>
          <w:shd w:fill="FFFFFF" w:val="clear"/>
        </w:rPr>
      </w:pPr>
      <w:r>
        <w:rPr>
          <w:b/>
          <w:bCs/>
          <w:i/>
          <w:sz w:val="24"/>
          <w:szCs w:val="24"/>
          <w:shd w:fill="FFFFFF" w:val="clear"/>
        </w:rPr>
        <w:t>Условия поставки:</w:t>
      </w:r>
    </w:p>
    <w:p>
      <w:pPr>
        <w:pStyle w:val="Normal"/>
        <w:widowControl w:val="false"/>
        <w:numPr>
          <w:ilvl w:val="0"/>
          <w:numId w:val="0"/>
        </w:numPr>
        <w:tabs>
          <w:tab w:val="left" w:pos="720" w:leader="none"/>
        </w:tabs>
        <w:spacing w:before="0" w:after="120"/>
        <w:ind w:hanging="0" w:left="0"/>
        <w:jc w:val="both"/>
        <w:rPr>
          <w:shd w:fill="FFFFFF" w:val="clear"/>
        </w:rPr>
      </w:pPr>
      <w:r>
        <w:rPr>
          <w:shd w:fill="FFFFFF" w:val="clear"/>
        </w:rPr>
      </w:r>
    </w:p>
    <w:p>
      <w:pPr>
        <w:pStyle w:val="Normal"/>
        <w:widowControl w:val="false"/>
        <w:numPr>
          <w:ilvl w:val="0"/>
          <w:numId w:val="21"/>
        </w:numPr>
        <w:tabs>
          <w:tab w:val="left" w:pos="720" w:leader="none"/>
        </w:tabs>
        <w:spacing w:lineRule="auto" w:line="288"/>
        <w:ind w:firstLine="284" w:left="0"/>
        <w:jc w:val="both"/>
        <w:rPr>
          <w:shd w:fill="FFFFFF" w:val="clear"/>
        </w:rPr>
      </w:pPr>
      <w:r>
        <w:rPr>
          <w:sz w:val="24"/>
          <w:szCs w:val="24"/>
          <w:shd w:fill="FFFFFF" w:val="clear"/>
        </w:rPr>
        <w:t>Наличие паспортов, сертификатов качества.</w:t>
      </w:r>
    </w:p>
    <w:p>
      <w:pPr>
        <w:pStyle w:val="Normal"/>
        <w:widowControl w:val="false"/>
        <w:numPr>
          <w:ilvl w:val="0"/>
          <w:numId w:val="22"/>
        </w:numPr>
        <w:tabs>
          <w:tab w:val="left" w:pos="720" w:leader="none"/>
        </w:tabs>
        <w:spacing w:lineRule="auto" w:line="288"/>
        <w:ind w:firstLine="284" w:left="0"/>
        <w:jc w:val="both"/>
        <w:rPr>
          <w:shd w:fill="FFFFFF" w:val="clear"/>
        </w:rPr>
      </w:pPr>
      <w:r>
        <w:rPr>
          <w:sz w:val="24"/>
          <w:szCs w:val="24"/>
          <w:shd w:fill="FFFFFF" w:val="clear"/>
        </w:rPr>
        <w:t>Срок поставки Продукции по дог</w:t>
      </w:r>
      <w:bookmarkStart w:id="6" w:name="_GoBack"/>
      <w:bookmarkEnd w:id="6"/>
      <w:r>
        <w:rPr>
          <w:sz w:val="24"/>
          <w:szCs w:val="24"/>
          <w:shd w:fill="FFFFFF" w:val="clear"/>
        </w:rPr>
        <w:t xml:space="preserve">овору: </w:t>
      </w:r>
    </w:p>
    <w:p>
      <w:pPr>
        <w:pStyle w:val="Normal"/>
        <w:widowControl w:val="false"/>
        <w:numPr>
          <w:ilvl w:val="0"/>
          <w:numId w:val="23"/>
        </w:numPr>
        <w:tabs>
          <w:tab w:val="left" w:pos="720" w:leader="none"/>
        </w:tabs>
        <w:spacing w:lineRule="auto" w:line="288"/>
        <w:ind w:firstLine="284" w:left="0"/>
        <w:jc w:val="both"/>
        <w:rPr>
          <w:shd w:fill="FFFFFF" w:val="clear"/>
        </w:rPr>
      </w:pPr>
      <w:r>
        <w:rPr>
          <w:sz w:val="24"/>
          <w:szCs w:val="24"/>
          <w:shd w:fill="FFFFFF" w:val="clear"/>
        </w:rPr>
        <w:t>Иные условия, предусмотренные техническими требованиями.</w:t>
      </w:r>
    </w:p>
    <w:tbl>
      <w:tblPr>
        <w:tblpPr w:vertAnchor="text" w:horzAnchor="margin" w:leftFromText="180" w:rightFromText="180" w:tblpX="0" w:tblpY="225"/>
        <w:tblW w:w="993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145"/>
        <w:gridCol w:w="4793"/>
      </w:tblGrid>
      <w:tr>
        <w:trPr/>
        <w:tc>
          <w:tcPr>
            <w:tcW w:w="5145" w:type="dxa"/>
            <w:tcBorders/>
            <w:shd w:color="auto" w:fill="FFFFFF" w:themeFill="background1" w:val="clear"/>
          </w:tcPr>
          <w:p>
            <w:pPr>
              <w:pStyle w:val="Style23"/>
              <w:pageBreakBefore/>
              <w:widowControl w:val="false"/>
              <w:spacing w:lineRule="auto" w:line="240" w:before="0" w:after="120"/>
              <w:ind w:firstLine="567"/>
              <w:jc w:val="left"/>
              <w:rPr>
                <w:sz w:val="24"/>
                <w:szCs w:val="24"/>
              </w:rPr>
            </w:pPr>
            <w:r>
              <w:rPr>
                <w:rFonts w:ascii="Times New Roman" w:hAnsi="Times New Roman"/>
                <w:b/>
                <w:sz w:val="24"/>
                <w:szCs w:val="24"/>
                <w:u w:val="single"/>
                <w:shd w:fill="FFFFFF" w:val="clear"/>
                <w:lang w:val="ru-RU"/>
              </w:rPr>
              <w:t>Покупатель:</w:t>
            </w:r>
          </w:p>
          <w:p>
            <w:pPr>
              <w:pStyle w:val="Normal"/>
              <w:widowControl w:val="false"/>
              <w:tabs>
                <w:tab w:val="clear" w:pos="720"/>
                <w:tab w:val="left" w:pos="2160" w:leader="none"/>
              </w:tabs>
              <w:rPr>
                <w:sz w:val="24"/>
                <w:szCs w:val="24"/>
              </w:rPr>
            </w:pPr>
            <w:r>
              <w:rPr>
                <w:sz w:val="24"/>
                <w:szCs w:val="24"/>
                <w:shd w:fill="FFFFFF" w:val="clear"/>
              </w:rPr>
              <w:t>Директор  филиала</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shd w:fill="FFFFFF" w:val="clear"/>
              </w:rPr>
            </w:pPr>
            <w:r>
              <w:rPr>
                <w:sz w:val="24"/>
                <w:szCs w:val="24"/>
                <w:shd w:fill="FFFFFF" w:val="clear"/>
              </w:rPr>
            </w:r>
          </w:p>
          <w:p>
            <w:pPr>
              <w:pStyle w:val="Normal"/>
              <w:widowControl w:val="false"/>
              <w:tabs>
                <w:tab w:val="clear" w:pos="720"/>
                <w:tab w:val="left" w:pos="2160" w:leader="none"/>
              </w:tabs>
              <w:rPr>
                <w:sz w:val="24"/>
                <w:szCs w:val="24"/>
              </w:rPr>
            </w:pPr>
            <w:r>
              <w:rPr>
                <w:sz w:val="24"/>
                <w:szCs w:val="24"/>
                <w:shd w:fill="FFFFFF" w:val="clear"/>
              </w:rPr>
              <w:t>_____________________/</w:t>
            </w:r>
          </w:p>
          <w:p>
            <w:pPr>
              <w:pStyle w:val="Normal"/>
              <w:widowControl w:val="false"/>
              <w:tabs>
                <w:tab w:val="clear" w:pos="720"/>
                <w:tab w:val="left" w:pos="2160" w:leader="none"/>
              </w:tabs>
              <w:rPr>
                <w:sz w:val="24"/>
                <w:szCs w:val="24"/>
              </w:rPr>
            </w:pPr>
            <w:r>
              <w:rPr>
                <w:sz w:val="24"/>
                <w:szCs w:val="24"/>
                <w:shd w:fill="FFFFFF" w:val="clear"/>
              </w:rPr>
              <w:t>м.п.</w:t>
            </w:r>
          </w:p>
          <w:p>
            <w:pPr>
              <w:pStyle w:val="Style23"/>
              <w:widowControl w:val="false"/>
              <w:spacing w:lineRule="auto" w:line="240" w:before="0" w:after="120"/>
              <w:ind w:firstLine="567"/>
              <w:jc w:val="left"/>
              <w:rPr>
                <w:rFonts w:ascii="Times New Roman" w:hAnsi="Times New Roman"/>
                <w:sz w:val="24"/>
                <w:szCs w:val="24"/>
                <w:u w:val="single"/>
                <w:shd w:fill="FFFFFF" w:val="clear"/>
                <w:lang w:val="ru-RU"/>
              </w:rPr>
            </w:pPr>
            <w:r>
              <w:rPr>
                <w:rFonts w:ascii="Times New Roman" w:hAnsi="Times New Roman"/>
                <w:sz w:val="24"/>
                <w:szCs w:val="24"/>
                <w:u w:val="single"/>
                <w:shd w:fill="FFFFFF" w:val="clear"/>
                <w:lang w:val="ru-RU"/>
              </w:rPr>
            </w:r>
          </w:p>
        </w:tc>
        <w:tc>
          <w:tcPr>
            <w:tcW w:w="4793" w:type="dxa"/>
            <w:tcBorders/>
            <w:shd w:color="auto" w:fill="FFFFFF" w:themeFill="background1" w:val="clear"/>
          </w:tcPr>
          <w:p>
            <w:pPr>
              <w:pStyle w:val="Style23"/>
              <w:widowControl w:val="false"/>
              <w:spacing w:lineRule="auto" w:line="240" w:before="0" w:after="120"/>
              <w:ind w:firstLine="567"/>
              <w:jc w:val="left"/>
              <w:rPr>
                <w:sz w:val="24"/>
                <w:szCs w:val="24"/>
              </w:rPr>
            </w:pPr>
            <w:r>
              <w:rPr>
                <w:rFonts w:ascii="Times New Roman" w:hAnsi="Times New Roman"/>
                <w:b/>
                <w:sz w:val="24"/>
                <w:szCs w:val="24"/>
                <w:u w:val="single"/>
                <w:shd w:fill="FFFFFF" w:val="clear"/>
                <w:lang w:val="ru-RU"/>
              </w:rPr>
              <w:t>Поставщик:</w:t>
            </w:r>
          </w:p>
          <w:p>
            <w:pPr>
              <w:pStyle w:val="Normal"/>
              <w:widowControl w:val="false"/>
              <w:tabs>
                <w:tab w:val="clear" w:pos="720"/>
                <w:tab w:val="left" w:pos="2160" w:leader="none"/>
              </w:tabs>
              <w:rPr>
                <w:sz w:val="24"/>
                <w:szCs w:val="24"/>
              </w:rPr>
            </w:pPr>
            <w:r>
              <w:rPr>
                <w:sz w:val="24"/>
                <w:szCs w:val="24"/>
                <w:shd w:fill="FFFFFF" w:val="clear"/>
              </w:rPr>
              <w:t>Директор  филиала</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shd w:fill="FFFFFF" w:val="clear"/>
              </w:rPr>
            </w:pPr>
            <w:r>
              <w:rPr>
                <w:sz w:val="24"/>
                <w:szCs w:val="24"/>
                <w:shd w:fill="FFFFFF" w:val="clear"/>
              </w:rPr>
            </w:r>
          </w:p>
          <w:p>
            <w:pPr>
              <w:pStyle w:val="Normal"/>
              <w:widowControl w:val="false"/>
              <w:tabs>
                <w:tab w:val="clear" w:pos="720"/>
                <w:tab w:val="left" w:pos="2160" w:leader="none"/>
              </w:tabs>
              <w:rPr>
                <w:sz w:val="24"/>
                <w:szCs w:val="24"/>
              </w:rPr>
            </w:pPr>
            <w:r>
              <w:rPr>
                <w:sz w:val="24"/>
                <w:szCs w:val="24"/>
                <w:shd w:fill="FFFFFF" w:val="clear"/>
              </w:rPr>
              <w:t>_____________________/</w:t>
            </w:r>
          </w:p>
          <w:p>
            <w:pPr>
              <w:pStyle w:val="Normal"/>
              <w:widowControl w:val="false"/>
              <w:tabs>
                <w:tab w:val="clear" w:pos="720"/>
                <w:tab w:val="left" w:pos="2160" w:leader="none"/>
              </w:tabs>
              <w:rPr>
                <w:sz w:val="24"/>
                <w:szCs w:val="24"/>
              </w:rPr>
            </w:pPr>
            <w:r>
              <w:rPr>
                <w:sz w:val="24"/>
                <w:szCs w:val="24"/>
                <w:shd w:fill="FFFFFF" w:val="clear"/>
              </w:rPr>
              <w:t>м.п.</w:t>
            </w:r>
          </w:p>
          <w:p>
            <w:pPr>
              <w:pStyle w:val="Style23"/>
              <w:widowControl w:val="false"/>
              <w:spacing w:lineRule="auto" w:line="240" w:before="0" w:after="120"/>
              <w:ind w:firstLine="567"/>
              <w:jc w:val="left"/>
              <w:rPr>
                <w:rFonts w:ascii="Times New Roman" w:hAnsi="Times New Roman"/>
                <w:sz w:val="24"/>
                <w:szCs w:val="24"/>
                <w:u w:val="single"/>
                <w:shd w:fill="FFFFFF" w:val="clear"/>
                <w:lang w:val="ru-RU"/>
              </w:rPr>
            </w:pPr>
            <w:r>
              <w:rPr>
                <w:rFonts w:ascii="Times New Roman" w:hAnsi="Times New Roman"/>
                <w:sz w:val="24"/>
                <w:szCs w:val="24"/>
                <w:u w:val="single"/>
                <w:shd w:fill="FFFFFF" w:val="clear"/>
                <w:lang w:val="ru-RU"/>
              </w:rPr>
            </w:r>
          </w:p>
        </w:tc>
      </w:tr>
    </w:tbl>
    <w:p>
      <w:pPr>
        <w:pStyle w:val="BodyText"/>
        <w:widowControl/>
        <w:numPr>
          <w:ilvl w:val="0"/>
          <w:numId w:val="0"/>
        </w:numPr>
        <w:suppressAutoHyphens w:val="true"/>
        <w:bidi w:val="0"/>
        <w:spacing w:before="0" w:after="0"/>
        <w:ind w:firstLine="567" w:left="0" w:right="-567"/>
        <w:jc w:val="right"/>
        <w:outlineLvl w:val="0"/>
        <w:rPr>
          <w:b/>
          <w:bCs/>
          <w:sz w:val="24"/>
          <w:szCs w:val="24"/>
        </w:rPr>
      </w:pPr>
      <w:r/>
      <w:r>
        <w:rPr>
          <w:b/>
          <w:bCs/>
          <w:sz w:val="24"/>
          <w:szCs w:val="24"/>
        </w:rPr>
        <w:t>Приложение № 2</w:t>
      </w:r>
    </w:p>
    <w:p>
      <w:pPr>
        <w:pStyle w:val="BodyText"/>
        <w:rPr/>
      </w:pPr>
      <w:r>
        <w:rPr/>
      </w:r>
    </w:p>
    <w:p>
      <w:pPr>
        <w:pStyle w:val="BodyText"/>
        <w:widowControl/>
        <w:suppressAutoHyphens w:val="true"/>
        <w:bidi w:val="0"/>
        <w:spacing w:before="0" w:after="0"/>
        <w:ind w:firstLine="567" w:left="0" w:right="-567"/>
        <w:jc w:val="right"/>
        <w:rPr>
          <w:bCs/>
          <w:sz w:val="24"/>
          <w:szCs w:val="24"/>
        </w:rPr>
      </w:pPr>
      <w:r>
        <w:rPr>
          <w:bCs/>
          <w:sz w:val="24"/>
          <w:szCs w:val="24"/>
        </w:rPr>
        <w:t xml:space="preserve">к договору поставки </w:t>
      </w:r>
    </w:p>
    <w:p>
      <w:pPr>
        <w:pStyle w:val="Normal"/>
        <w:numPr>
          <w:ilvl w:val="0"/>
          <w:numId w:val="0"/>
        </w:numPr>
        <w:spacing w:before="0" w:after="120"/>
        <w:ind w:firstLine="567" w:left="0"/>
        <w:jc w:val="center"/>
        <w:outlineLvl w:val="0"/>
        <w:rPr>
          <w:b/>
          <w:sz w:val="24"/>
          <w:szCs w:val="24"/>
          <w:u w:val="single"/>
        </w:rPr>
      </w:pPr>
      <w:r>
        <w:rPr>
          <w:b/>
          <w:sz w:val="24"/>
          <w:szCs w:val="24"/>
          <w:u w:val="single"/>
        </w:rPr>
      </w:r>
    </w:p>
    <w:p>
      <w:pPr>
        <w:pStyle w:val="Normal"/>
        <w:numPr>
          <w:ilvl w:val="0"/>
          <w:numId w:val="0"/>
        </w:numPr>
        <w:spacing w:before="0" w:after="120"/>
        <w:ind w:firstLine="567" w:left="0"/>
        <w:jc w:val="center"/>
        <w:outlineLvl w:val="0"/>
        <w:rPr>
          <w:b/>
          <w:sz w:val="24"/>
          <w:szCs w:val="24"/>
          <w:u w:val="single"/>
        </w:rPr>
      </w:pPr>
      <w:r>
        <w:rPr>
          <w:b/>
          <w:sz w:val="24"/>
          <w:szCs w:val="24"/>
          <w:u w:val="single"/>
        </w:rPr>
        <w:t>ФОРМА</w:t>
      </w:r>
    </w:p>
    <w:p>
      <w:pPr>
        <w:pStyle w:val="Normal"/>
        <w:numPr>
          <w:ilvl w:val="0"/>
          <w:numId w:val="0"/>
        </w:numPr>
        <w:spacing w:before="0" w:after="120"/>
        <w:ind w:firstLine="567" w:left="0"/>
        <w:jc w:val="center"/>
        <w:outlineLvl w:val="0"/>
        <w:rPr>
          <w:b/>
          <w:sz w:val="24"/>
          <w:szCs w:val="24"/>
          <w:u w:val="single"/>
        </w:rPr>
      </w:pPr>
      <w:r>
        <w:rPr>
          <w:b/>
          <w:sz w:val="24"/>
          <w:szCs w:val="24"/>
        </w:rPr>
        <w:t>Заявки-спецификации</w:t>
      </w:r>
    </w:p>
    <w:p>
      <w:pPr>
        <w:pStyle w:val="Normal"/>
        <w:numPr>
          <w:ilvl w:val="0"/>
          <w:numId w:val="0"/>
        </w:numPr>
        <w:spacing w:before="0" w:after="120"/>
        <w:ind w:firstLine="567" w:left="0"/>
        <w:outlineLvl w:val="0"/>
        <w:rPr>
          <w:b/>
          <w:sz w:val="24"/>
          <w:szCs w:val="24"/>
        </w:rPr>
      </w:pPr>
      <w:r>
        <w:rPr>
          <w:b/>
          <w:sz w:val="24"/>
          <w:szCs w:val="24"/>
        </w:rPr>
      </w:r>
    </w:p>
    <w:tbl>
      <w:tblPr>
        <w:tblW w:w="98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614"/>
        <w:gridCol w:w="6240"/>
      </w:tblGrid>
      <w:tr>
        <w:trPr/>
        <w:tc>
          <w:tcPr>
            <w:tcW w:w="3614" w:type="dxa"/>
            <w:tcBorders/>
          </w:tcPr>
          <w:p>
            <w:pPr>
              <w:pStyle w:val="Normal"/>
              <w:widowControl w:val="false"/>
              <w:numPr>
                <w:ilvl w:val="0"/>
                <w:numId w:val="0"/>
              </w:numPr>
              <w:spacing w:before="0" w:after="120"/>
              <w:ind w:hanging="0" w:left="0"/>
              <w:outlineLvl w:val="0"/>
              <w:rPr>
                <w:b/>
                <w:sz w:val="24"/>
                <w:szCs w:val="24"/>
              </w:rPr>
            </w:pPr>
            <w:r>
              <w:rPr>
                <w:b/>
                <w:sz w:val="24"/>
                <w:szCs w:val="24"/>
              </w:rPr>
            </w:r>
          </w:p>
          <w:p>
            <w:pPr>
              <w:pStyle w:val="Normal"/>
              <w:widowControl w:val="false"/>
              <w:numPr>
                <w:ilvl w:val="0"/>
                <w:numId w:val="0"/>
              </w:numPr>
              <w:spacing w:before="0" w:after="120"/>
              <w:ind w:hanging="0" w:left="0"/>
              <w:outlineLvl w:val="0"/>
              <w:rPr>
                <w:b/>
                <w:sz w:val="24"/>
                <w:szCs w:val="24"/>
              </w:rPr>
            </w:pPr>
            <w:r>
              <w:rPr>
                <w:b/>
                <w:sz w:val="24"/>
                <w:szCs w:val="24"/>
              </w:rPr>
            </w:r>
          </w:p>
          <w:p>
            <w:pPr>
              <w:pStyle w:val="Normal"/>
              <w:widowControl w:val="false"/>
              <w:numPr>
                <w:ilvl w:val="0"/>
                <w:numId w:val="0"/>
              </w:numPr>
              <w:spacing w:before="0" w:after="120"/>
              <w:ind w:hanging="0" w:left="0"/>
              <w:outlineLvl w:val="0"/>
              <w:rPr>
                <w:b/>
                <w:sz w:val="24"/>
                <w:szCs w:val="24"/>
              </w:rPr>
            </w:pPr>
            <w:r>
              <w:rPr>
                <w:b/>
                <w:sz w:val="24"/>
                <w:szCs w:val="24"/>
              </w:rPr>
            </w:r>
          </w:p>
        </w:tc>
        <w:tc>
          <w:tcPr>
            <w:tcW w:w="6240" w:type="dxa"/>
            <w:tcBorders/>
          </w:tcPr>
          <w:p>
            <w:pPr>
              <w:pStyle w:val="Normal"/>
              <w:widowControl w:val="false"/>
              <w:numPr>
                <w:ilvl w:val="0"/>
                <w:numId w:val="0"/>
              </w:numPr>
              <w:ind w:hanging="0" w:left="0"/>
              <w:jc w:val="right"/>
              <w:outlineLvl w:val="0"/>
              <w:rPr>
                <w:b/>
                <w:sz w:val="24"/>
                <w:szCs w:val="24"/>
              </w:rPr>
            </w:pPr>
            <w:r>
              <w:rPr>
                <w:b/>
                <w:sz w:val="24"/>
                <w:szCs w:val="24"/>
              </w:rPr>
              <w:t>Приложение № _____</w:t>
            </w:r>
          </w:p>
          <w:p>
            <w:pPr>
              <w:pStyle w:val="BodyText"/>
              <w:widowControl w:val="false"/>
              <w:ind w:firstLine="567"/>
              <w:jc w:val="right"/>
              <w:rPr>
                <w:bCs/>
                <w:sz w:val="24"/>
                <w:szCs w:val="24"/>
              </w:rPr>
            </w:pPr>
            <w:r>
              <w:rPr>
                <w:bCs/>
                <w:sz w:val="24"/>
                <w:szCs w:val="24"/>
              </w:rPr>
              <w:t>от «___» _________ ______ г.</w:t>
            </w:r>
          </w:p>
          <w:p>
            <w:pPr>
              <w:pStyle w:val="BodyText"/>
              <w:widowControl w:val="false"/>
              <w:ind w:firstLine="567"/>
              <w:jc w:val="right"/>
              <w:rPr>
                <w:bCs/>
                <w:sz w:val="24"/>
                <w:szCs w:val="24"/>
              </w:rPr>
            </w:pPr>
            <w:r>
              <w:rPr>
                <w:bCs/>
                <w:sz w:val="24"/>
                <w:szCs w:val="24"/>
              </w:rPr>
              <w:t>к договору поставки № _____ от _____ г.</w:t>
            </w:r>
          </w:p>
          <w:p>
            <w:pPr>
              <w:pStyle w:val="Normal"/>
              <w:widowControl w:val="false"/>
              <w:numPr>
                <w:ilvl w:val="0"/>
                <w:numId w:val="0"/>
              </w:numPr>
              <w:spacing w:before="0" w:after="120"/>
              <w:ind w:hanging="0" w:left="0"/>
              <w:jc w:val="right"/>
              <w:outlineLvl w:val="0"/>
              <w:rPr>
                <w:b/>
                <w:sz w:val="24"/>
                <w:szCs w:val="24"/>
              </w:rPr>
            </w:pPr>
            <w:r>
              <w:rPr>
                <w:b/>
                <w:sz w:val="24"/>
                <w:szCs w:val="24"/>
              </w:rPr>
            </w:r>
          </w:p>
        </w:tc>
      </w:tr>
    </w:tbl>
    <w:p>
      <w:pPr>
        <w:pStyle w:val="Normal"/>
        <w:numPr>
          <w:ilvl w:val="0"/>
          <w:numId w:val="0"/>
        </w:numPr>
        <w:spacing w:before="0" w:after="120"/>
        <w:ind w:firstLine="567" w:left="0"/>
        <w:jc w:val="center"/>
        <w:outlineLvl w:val="0"/>
        <w:rPr>
          <w:b/>
          <w:sz w:val="24"/>
          <w:szCs w:val="24"/>
        </w:rPr>
      </w:pPr>
      <w:r>
        <w:rPr>
          <w:b/>
          <w:sz w:val="24"/>
          <w:szCs w:val="24"/>
        </w:rPr>
        <w:t>Заявка-спецификация №__</w:t>
      </w:r>
    </w:p>
    <w:tbl>
      <w:tblPr>
        <w:tblW w:w="985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930"/>
        <w:gridCol w:w="1621"/>
        <w:gridCol w:w="2439"/>
        <w:gridCol w:w="671"/>
        <w:gridCol w:w="775"/>
        <w:gridCol w:w="1663"/>
        <w:gridCol w:w="1755"/>
      </w:tblGrid>
      <w:tr>
        <w:trPr>
          <w:trHeight w:val="507" w:hRule="atLeast"/>
        </w:trPr>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Наименование</w:t>
            </w:r>
          </w:p>
        </w:tc>
        <w:tc>
          <w:tcPr>
            <w:tcW w:w="2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Характеристики продукции,</w:t>
            </w:r>
          </w:p>
          <w:p>
            <w:pPr>
              <w:pStyle w:val="Normal"/>
              <w:widowControl w:val="false"/>
              <w:jc w:val="center"/>
              <w:rPr>
                <w:bCs/>
                <w:sz w:val="24"/>
                <w:szCs w:val="24"/>
              </w:rPr>
            </w:pPr>
            <w:r>
              <w:rPr>
                <w:bCs/>
                <w:sz w:val="24"/>
                <w:szCs w:val="24"/>
              </w:rPr>
              <w:t>страна-изготовитель, наименование производителя</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Ед. изм.</w:t>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Количество</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Цена  за единицу (руб., с НДС __%/ без НДС)</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Сумма (руб., с НДС __%/ без НДС)</w:t>
            </w:r>
          </w:p>
        </w:tc>
      </w:tr>
      <w:tr>
        <w:trPr>
          <w:trHeight w:val="520" w:hRule="atLeast"/>
        </w:trPr>
        <w:tc>
          <w:tcPr>
            <w:tcW w:w="9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24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w:t>
            </w:r>
          </w:p>
        </w:tc>
        <w:tc>
          <w:tcPr>
            <w:tcW w:w="7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w:t>
            </w:r>
          </w:p>
        </w:tc>
        <w:tc>
          <w:tcPr>
            <w:tcW w:w="166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17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w:t>
            </w:r>
          </w:p>
        </w:tc>
      </w:tr>
      <w:tr>
        <w:trPr>
          <w:trHeight w:val="520" w:hRule="atLeast"/>
        </w:trPr>
        <w:tc>
          <w:tcPr>
            <w:tcW w:w="9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24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w:t>
            </w:r>
          </w:p>
        </w:tc>
        <w:tc>
          <w:tcPr>
            <w:tcW w:w="7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w:t>
            </w:r>
          </w:p>
        </w:tc>
        <w:tc>
          <w:tcPr>
            <w:tcW w:w="166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17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w:t>
            </w:r>
          </w:p>
        </w:tc>
      </w:tr>
      <w:tr>
        <w:trPr>
          <w:trHeight w:val="254" w:hRule="atLeast"/>
        </w:trPr>
        <w:tc>
          <w:tcPr>
            <w:tcW w:w="8099"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4"/>
                <w:szCs w:val="24"/>
              </w:rPr>
            </w:pPr>
            <w:r>
              <w:rPr>
                <w:b/>
                <w:sz w:val="24"/>
                <w:szCs w:val="24"/>
              </w:rPr>
              <w:t>ИТОГО</w:t>
            </w:r>
          </w:p>
        </w:tc>
        <w:tc>
          <w:tcPr>
            <w:tcW w:w="17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4"/>
                <w:szCs w:val="24"/>
              </w:rPr>
            </w:pPr>
            <w:r>
              <w:rPr>
                <w:b/>
                <w:sz w:val="24"/>
                <w:szCs w:val="24"/>
              </w:rPr>
            </w:r>
          </w:p>
        </w:tc>
      </w:tr>
      <w:tr>
        <w:trPr>
          <w:trHeight w:val="254" w:hRule="atLeast"/>
        </w:trPr>
        <w:tc>
          <w:tcPr>
            <w:tcW w:w="8099"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4"/>
                <w:szCs w:val="24"/>
              </w:rPr>
            </w:pPr>
            <w:r>
              <w:rPr>
                <w:sz w:val="24"/>
                <w:szCs w:val="24"/>
              </w:rPr>
              <w:t>Итого с учетом НДС (</w:t>
            </w:r>
            <w:r>
              <w:rPr>
                <w:i/>
                <w:sz w:val="24"/>
                <w:szCs w:val="24"/>
              </w:rPr>
              <w:t>указывается при необходимости</w:t>
            </w:r>
            <w:r>
              <w:rPr>
                <w:sz w:val="24"/>
                <w:szCs w:val="24"/>
              </w:rPr>
              <w:t>)</w:t>
            </w:r>
          </w:p>
        </w:tc>
        <w:tc>
          <w:tcPr>
            <w:tcW w:w="17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4"/>
                <w:szCs w:val="24"/>
              </w:rPr>
            </w:pPr>
            <w:r>
              <w:rPr>
                <w:b/>
                <w:sz w:val="24"/>
                <w:szCs w:val="24"/>
              </w:rPr>
            </w:r>
          </w:p>
        </w:tc>
      </w:tr>
    </w:tbl>
    <w:p>
      <w:pPr>
        <w:pStyle w:val="BodyText"/>
        <w:spacing w:before="120" w:after="120"/>
        <w:ind w:firstLine="567"/>
        <w:rPr>
          <w:b/>
          <w:bCs/>
          <w:i/>
          <w:i/>
          <w:sz w:val="24"/>
          <w:szCs w:val="24"/>
        </w:rPr>
      </w:pPr>
      <w:r>
        <w:rPr>
          <w:b/>
          <w:bCs/>
          <w:i/>
          <w:sz w:val="24"/>
          <w:szCs w:val="24"/>
        </w:rPr>
        <w:t>Условия поставки:</w:t>
      </w:r>
    </w:p>
    <w:p>
      <w:pPr>
        <w:pStyle w:val="Normal"/>
        <w:widowControl w:val="false"/>
        <w:numPr>
          <w:ilvl w:val="0"/>
          <w:numId w:val="11"/>
        </w:numPr>
        <w:tabs>
          <w:tab w:val="left" w:pos="720" w:leader="none"/>
        </w:tabs>
        <w:spacing w:before="0" w:after="120"/>
        <w:jc w:val="both"/>
        <w:rPr>
          <w:i/>
          <w:i/>
          <w:sz w:val="24"/>
          <w:szCs w:val="24"/>
        </w:rPr>
      </w:pPr>
      <w:r>
        <w:rPr>
          <w:bCs/>
          <w:sz w:val="24"/>
          <w:szCs w:val="24"/>
        </w:rPr>
        <w:t>Общая сумма Заявки-спецификации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i/>
          <w:sz w:val="24"/>
          <w:szCs w:val="24"/>
        </w:rPr>
        <w:t>.</w:t>
      </w:r>
    </w:p>
    <w:p>
      <w:pPr>
        <w:pStyle w:val="Normal"/>
        <w:widowControl w:val="false"/>
        <w:numPr>
          <w:ilvl w:val="0"/>
          <w:numId w:val="11"/>
        </w:numPr>
        <w:tabs>
          <w:tab w:val="left" w:pos="720" w:leader="none"/>
        </w:tabs>
        <w:spacing w:before="0" w:after="120"/>
        <w:ind w:firstLine="284" w:left="0"/>
        <w:jc w:val="both"/>
        <w:rPr>
          <w:sz w:val="24"/>
          <w:szCs w:val="24"/>
        </w:rPr>
      </w:pPr>
      <w:r>
        <w:rPr>
          <w:sz w:val="24"/>
          <w:szCs w:val="24"/>
        </w:rPr>
        <w:t>Срок поставки Продукции: до «______» ____________ 2026г.</w:t>
      </w:r>
    </w:p>
    <w:p>
      <w:pPr>
        <w:pStyle w:val="Normal"/>
        <w:widowControl w:val="false"/>
        <w:numPr>
          <w:ilvl w:val="0"/>
          <w:numId w:val="11"/>
        </w:numPr>
        <w:tabs>
          <w:tab w:val="left" w:pos="720" w:leader="none"/>
        </w:tabs>
        <w:spacing w:before="0" w:after="120"/>
        <w:ind w:firstLine="284" w:left="0"/>
        <w:jc w:val="both"/>
        <w:rPr>
          <w:sz w:val="24"/>
          <w:szCs w:val="24"/>
        </w:rPr>
      </w:pPr>
      <w:r>
        <w:rPr>
          <w:sz w:val="24"/>
          <w:szCs w:val="24"/>
        </w:rPr>
        <w:t>Иные условия, предусмотренные техническими требованиями:________________.</w:t>
      </w:r>
    </w:p>
    <w:p>
      <w:pPr>
        <w:pStyle w:val="BodyText"/>
        <w:numPr>
          <w:ilvl w:val="0"/>
          <w:numId w:val="0"/>
        </w:numPr>
        <w:spacing w:before="0" w:after="120"/>
        <w:ind w:hanging="0" w:left="0"/>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tbl>
      <w:tblPr>
        <w:tblpPr w:vertAnchor="text" w:horzAnchor="margin" w:leftFromText="180" w:rightFromText="180" w:tblpX="0" w:tblpY="225"/>
        <w:tblW w:w="993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145"/>
        <w:gridCol w:w="4793"/>
      </w:tblGrid>
      <w:tr>
        <w:trPr/>
        <w:tc>
          <w:tcPr>
            <w:tcW w:w="5145" w:type="dxa"/>
            <w:tcBorders/>
            <w:shd w:color="auto" w:fill="FFFFFF" w:themeFill="background1" w:val="clear"/>
          </w:tcPr>
          <w:p>
            <w:pPr>
              <w:pStyle w:val="Style23"/>
              <w:widowControl w:val="false"/>
              <w:spacing w:lineRule="auto" w:line="240" w:before="0" w:after="120"/>
              <w:ind w:firstLine="567"/>
              <w:jc w:val="left"/>
              <w:rPr>
                <w:sz w:val="24"/>
                <w:szCs w:val="24"/>
              </w:rPr>
            </w:pPr>
            <w:r>
              <w:rPr>
                <w:rFonts w:ascii="Times New Roman" w:hAnsi="Times New Roman"/>
                <w:b/>
                <w:sz w:val="24"/>
                <w:szCs w:val="24"/>
                <w:u w:val="single"/>
                <w:shd w:fill="FFFFFF" w:val="clear"/>
                <w:lang w:val="ru-RU"/>
              </w:rPr>
              <w:t>Покупатель:</w:t>
            </w:r>
          </w:p>
          <w:p>
            <w:pPr>
              <w:pStyle w:val="Normal"/>
              <w:widowControl w:val="false"/>
              <w:tabs>
                <w:tab w:val="clear" w:pos="720"/>
                <w:tab w:val="left" w:pos="2160" w:leader="none"/>
              </w:tabs>
              <w:rPr>
                <w:sz w:val="24"/>
                <w:szCs w:val="24"/>
              </w:rPr>
            </w:pPr>
            <w:r>
              <w:rPr>
                <w:sz w:val="24"/>
                <w:szCs w:val="24"/>
                <w:shd w:fill="FFFFFF" w:val="clear"/>
              </w:rPr>
              <w:t>Директор  филиала</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shd w:fill="FFFFFF" w:val="clear"/>
              </w:rPr>
            </w:pPr>
            <w:r>
              <w:rPr>
                <w:sz w:val="24"/>
                <w:szCs w:val="24"/>
                <w:shd w:fill="FFFFFF" w:val="clear"/>
              </w:rPr>
            </w:r>
          </w:p>
          <w:p>
            <w:pPr>
              <w:pStyle w:val="Normal"/>
              <w:widowControl w:val="false"/>
              <w:tabs>
                <w:tab w:val="clear" w:pos="720"/>
                <w:tab w:val="left" w:pos="2160" w:leader="none"/>
              </w:tabs>
              <w:rPr>
                <w:sz w:val="24"/>
                <w:szCs w:val="24"/>
              </w:rPr>
            </w:pPr>
            <w:r>
              <w:rPr>
                <w:sz w:val="24"/>
                <w:szCs w:val="24"/>
                <w:shd w:fill="FFFFFF" w:val="clear"/>
              </w:rPr>
              <w:t>_____________________/</w:t>
            </w:r>
          </w:p>
          <w:p>
            <w:pPr>
              <w:pStyle w:val="Normal"/>
              <w:widowControl w:val="false"/>
              <w:tabs>
                <w:tab w:val="clear" w:pos="720"/>
                <w:tab w:val="left" w:pos="2160" w:leader="none"/>
              </w:tabs>
              <w:rPr>
                <w:sz w:val="24"/>
                <w:szCs w:val="24"/>
              </w:rPr>
            </w:pPr>
            <w:r>
              <w:rPr>
                <w:sz w:val="24"/>
                <w:szCs w:val="24"/>
                <w:shd w:fill="FFFFFF" w:val="clear"/>
              </w:rPr>
              <w:t>м.п.</w:t>
            </w:r>
          </w:p>
          <w:p>
            <w:pPr>
              <w:pStyle w:val="Style23"/>
              <w:widowControl w:val="false"/>
              <w:spacing w:lineRule="auto" w:line="240" w:before="0" w:after="120"/>
              <w:ind w:firstLine="567"/>
              <w:jc w:val="left"/>
              <w:rPr>
                <w:rFonts w:ascii="Times New Roman" w:hAnsi="Times New Roman"/>
                <w:sz w:val="24"/>
                <w:szCs w:val="24"/>
                <w:u w:val="single"/>
                <w:shd w:fill="FFFFFF" w:val="clear"/>
                <w:lang w:val="ru-RU"/>
              </w:rPr>
            </w:pPr>
            <w:r>
              <w:rPr>
                <w:rFonts w:ascii="Times New Roman" w:hAnsi="Times New Roman"/>
                <w:sz w:val="24"/>
                <w:szCs w:val="24"/>
                <w:u w:val="single"/>
                <w:shd w:fill="FFFFFF" w:val="clear"/>
                <w:lang w:val="ru-RU"/>
              </w:rPr>
            </w:r>
          </w:p>
        </w:tc>
        <w:tc>
          <w:tcPr>
            <w:tcW w:w="4793" w:type="dxa"/>
            <w:tcBorders/>
            <w:shd w:color="auto" w:fill="FFFFFF" w:themeFill="background1" w:val="clear"/>
          </w:tcPr>
          <w:p>
            <w:pPr>
              <w:pStyle w:val="Style23"/>
              <w:widowControl w:val="false"/>
              <w:spacing w:lineRule="auto" w:line="240" w:before="0" w:after="120"/>
              <w:ind w:firstLine="567"/>
              <w:jc w:val="left"/>
              <w:rPr>
                <w:sz w:val="24"/>
                <w:szCs w:val="24"/>
              </w:rPr>
            </w:pPr>
            <w:r>
              <w:rPr>
                <w:rFonts w:ascii="Times New Roman" w:hAnsi="Times New Roman"/>
                <w:b/>
                <w:sz w:val="24"/>
                <w:szCs w:val="24"/>
                <w:u w:val="single"/>
                <w:shd w:fill="FFFFFF" w:val="clear"/>
                <w:lang w:val="ru-RU"/>
              </w:rPr>
              <w:t>Поставщик:</w:t>
            </w:r>
          </w:p>
          <w:p>
            <w:pPr>
              <w:pStyle w:val="Normal"/>
              <w:widowControl w:val="false"/>
              <w:tabs>
                <w:tab w:val="clear" w:pos="720"/>
                <w:tab w:val="left" w:pos="2160" w:leader="none"/>
              </w:tabs>
              <w:rPr>
                <w:sz w:val="24"/>
                <w:szCs w:val="24"/>
              </w:rPr>
            </w:pPr>
            <w:r>
              <w:rPr>
                <w:sz w:val="24"/>
                <w:szCs w:val="24"/>
                <w:shd w:fill="FFFFFF" w:val="clear"/>
              </w:rPr>
              <w:t>Директор  филиала</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shd w:fill="FFFFFF" w:val="clear"/>
              </w:rPr>
            </w:pPr>
            <w:r>
              <w:rPr>
                <w:sz w:val="24"/>
                <w:szCs w:val="24"/>
                <w:shd w:fill="FFFFFF" w:val="clear"/>
              </w:rPr>
            </w:r>
          </w:p>
          <w:p>
            <w:pPr>
              <w:pStyle w:val="Normal"/>
              <w:widowControl w:val="false"/>
              <w:tabs>
                <w:tab w:val="clear" w:pos="720"/>
                <w:tab w:val="left" w:pos="2160" w:leader="none"/>
              </w:tabs>
              <w:rPr>
                <w:sz w:val="24"/>
                <w:szCs w:val="24"/>
              </w:rPr>
            </w:pPr>
            <w:r>
              <w:rPr>
                <w:sz w:val="24"/>
                <w:szCs w:val="24"/>
                <w:shd w:fill="FFFFFF" w:val="clear"/>
              </w:rPr>
              <w:t>_____________________/</w:t>
            </w:r>
          </w:p>
          <w:p>
            <w:pPr>
              <w:pStyle w:val="Normal"/>
              <w:widowControl w:val="false"/>
              <w:tabs>
                <w:tab w:val="clear" w:pos="720"/>
                <w:tab w:val="left" w:pos="2160" w:leader="none"/>
              </w:tabs>
              <w:rPr>
                <w:sz w:val="24"/>
                <w:szCs w:val="24"/>
              </w:rPr>
            </w:pPr>
            <w:r>
              <w:rPr>
                <w:sz w:val="24"/>
                <w:szCs w:val="24"/>
                <w:shd w:fill="FFFFFF" w:val="clear"/>
              </w:rPr>
              <w:t>м.п.</w:t>
            </w:r>
          </w:p>
          <w:p>
            <w:pPr>
              <w:pStyle w:val="Style23"/>
              <w:widowControl w:val="false"/>
              <w:spacing w:lineRule="auto" w:line="240" w:before="0" w:after="120"/>
              <w:ind w:firstLine="567"/>
              <w:jc w:val="left"/>
              <w:rPr>
                <w:rFonts w:ascii="Times New Roman" w:hAnsi="Times New Roman"/>
                <w:sz w:val="24"/>
                <w:szCs w:val="24"/>
                <w:u w:val="single"/>
                <w:shd w:fill="FFFFFF" w:val="clear"/>
                <w:lang w:val="ru-RU"/>
              </w:rPr>
            </w:pPr>
            <w:r>
              <w:rPr>
                <w:rFonts w:ascii="Times New Roman" w:hAnsi="Times New Roman"/>
                <w:sz w:val="24"/>
                <w:szCs w:val="24"/>
                <w:u w:val="single"/>
                <w:shd w:fill="FFFFFF" w:val="clear"/>
                <w:lang w:val="ru-RU"/>
              </w:rPr>
            </w:r>
          </w:p>
        </w:tc>
      </w:tr>
    </w:tbl>
    <w:p>
      <w:pPr>
        <w:pStyle w:val="Normal"/>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widowControl/>
        <w:numPr>
          <w:ilvl w:val="0"/>
          <w:numId w:val="0"/>
        </w:numPr>
        <w:suppressAutoHyphens w:val="true"/>
        <w:bidi w:val="0"/>
        <w:spacing w:before="0" w:after="0"/>
        <w:ind w:firstLine="567" w:left="0" w:right="-567"/>
        <w:jc w:val="right"/>
        <w:outlineLvl w:val="0"/>
        <w:rPr>
          <w:b/>
          <w:bCs/>
          <w:sz w:val="24"/>
          <w:szCs w:val="24"/>
        </w:rPr>
      </w:pPr>
      <w:r>
        <w:rPr>
          <w:b/>
          <w:bCs/>
          <w:sz w:val="24"/>
          <w:szCs w:val="24"/>
        </w:rPr>
        <w:t>Приложение № 3</w:t>
      </w:r>
    </w:p>
    <w:p>
      <w:pPr>
        <w:pStyle w:val="BodyText"/>
        <w:widowControl/>
        <w:suppressAutoHyphens w:val="true"/>
        <w:bidi w:val="0"/>
        <w:spacing w:before="0" w:after="0"/>
        <w:ind w:firstLine="567" w:left="0" w:right="-567"/>
        <w:jc w:val="right"/>
        <w:rPr>
          <w:bCs/>
          <w:sz w:val="24"/>
          <w:szCs w:val="24"/>
        </w:rPr>
      </w:pPr>
      <w:r>
        <w:rPr>
          <w:bCs/>
          <w:sz w:val="24"/>
          <w:szCs w:val="24"/>
        </w:rPr>
        <w:t>к договору поставки</w:t>
      </w:r>
    </w:p>
    <w:p>
      <w:pPr>
        <w:pStyle w:val="BodyText"/>
        <w:widowControl/>
        <w:suppressAutoHyphens w:val="true"/>
        <w:bidi w:val="0"/>
        <w:spacing w:before="0" w:after="0"/>
        <w:ind w:firstLine="567" w:left="0" w:right="-567"/>
        <w:jc w:val="right"/>
        <w:rPr>
          <w:sz w:val="24"/>
          <w:szCs w:val="24"/>
        </w:rPr>
      </w:pPr>
      <w:r>
        <w:rPr>
          <w:bCs/>
          <w:sz w:val="24"/>
          <w:szCs w:val="24"/>
        </w:rPr>
        <w:t xml:space="preserve"> </w:t>
      </w:r>
      <w:r>
        <w:rPr>
          <w:sz w:val="24"/>
          <w:szCs w:val="24"/>
        </w:rPr>
        <w:t xml:space="preserve">№ </w:t>
      </w:r>
      <w:r>
        <w:rPr>
          <w:sz w:val="24"/>
          <w:szCs w:val="24"/>
        </w:rPr>
        <w:t xml:space="preserve">_______________ </w:t>
      </w:r>
    </w:p>
    <w:p>
      <w:pPr>
        <w:pStyle w:val="BodyText"/>
        <w:ind w:firstLine="567"/>
        <w:jc w:val="right"/>
        <w:rPr>
          <w:rFonts w:eastAsia="Calibri"/>
          <w:b/>
          <w:sz w:val="24"/>
          <w:szCs w:val="24"/>
        </w:rPr>
      </w:pPr>
      <w:r>
        <w:rPr>
          <w:sz w:val="24"/>
          <w:szCs w:val="24"/>
        </w:rPr>
        <w:t>от   .      .202</w:t>
      </w:r>
      <w:r>
        <w:rPr>
          <w:sz w:val="24"/>
          <w:szCs w:val="24"/>
        </w:rPr>
        <w:t>7</w:t>
      </w:r>
      <w:r>
        <w:rPr>
          <w:sz w:val="24"/>
          <w:szCs w:val="24"/>
        </w:rPr>
        <w:t>г.</w:t>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center"/>
        <w:rPr>
          <w:rFonts w:eastAsia="Calibri"/>
          <w:b/>
          <w:sz w:val="24"/>
          <w:szCs w:val="24"/>
        </w:rPr>
      </w:pPr>
      <w:r>
        <w:rPr>
          <w:rFonts w:eastAsia="Calibri"/>
          <w:b/>
          <w:sz w:val="24"/>
          <w:szCs w:val="24"/>
        </w:rPr>
      </w:r>
    </w:p>
    <w:p>
      <w:pPr>
        <w:pStyle w:val="BodyText"/>
        <w:ind w:firstLine="567"/>
        <w:jc w:val="center"/>
        <w:rPr>
          <w:b/>
          <w:sz w:val="24"/>
          <w:szCs w:val="24"/>
        </w:rPr>
      </w:pPr>
      <w:r>
        <w:rPr>
          <w:b/>
          <w:sz w:val="24"/>
          <w:szCs w:val="24"/>
        </w:rPr>
        <w:t>Технические требования на поставку МТР</w:t>
      </w:r>
    </w:p>
    <w:p>
      <w:pPr>
        <w:pStyle w:val="Normal"/>
        <w:jc w:val="center"/>
        <w:rPr>
          <w:sz w:val="26"/>
          <w:szCs w:val="26"/>
          <w:lang w:val="x-none"/>
        </w:rPr>
      </w:pPr>
      <w:r>
        <w:rPr>
          <w:sz w:val="26"/>
          <w:szCs w:val="26"/>
          <w:lang w:val="x-none"/>
        </w:rPr>
      </w:r>
    </w:p>
    <w:p>
      <w:pPr>
        <w:pStyle w:val="BodyText"/>
        <w:numPr>
          <w:ilvl w:val="0"/>
          <w:numId w:val="0"/>
        </w:numPr>
        <w:spacing w:before="0" w:after="120"/>
        <w:ind w:hanging="0" w:left="0"/>
        <w:jc w:val="center"/>
        <w:outlineLvl w:val="0"/>
        <w:rPr>
          <w:highlight w:val="none"/>
          <w:shd w:fill="auto" w:val="clear"/>
        </w:rPr>
      </w:pPr>
      <w:r>
        <w:rPr>
          <w:b/>
          <w:bCs/>
          <w:sz w:val="26"/>
          <w:szCs w:val="26"/>
          <w:shd w:fill="auto" w:val="clear"/>
          <w:lang w:val="x-none"/>
        </w:rPr>
        <w:t>ОКПД 2: 32.99 Поставка средств индивидуальной защиты для нужд Кубанского филиала</w:t>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highlight w:val="none"/>
          <w:shd w:fill="auto" w:val="clear"/>
        </w:rPr>
      </w:pPr>
      <w:r>
        <w:rPr>
          <w:shd w:fill="auto" w:val="clear"/>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23"/>
              <w:widowControl w:val="false"/>
              <w:spacing w:lineRule="auto" w:line="240" w:before="0" w:after="120"/>
              <w:ind w:firstLine="567"/>
              <w:jc w:val="left"/>
              <w:rPr>
                <w:b w:val="false"/>
                <w:bCs w:val="false"/>
              </w:rPr>
            </w:pPr>
            <w:r>
              <w:rPr>
                <w:rFonts w:ascii="Times New Roman" w:hAnsi="Times New Roman"/>
                <w:b w:val="false"/>
                <w:bCs w:val="false"/>
                <w:sz w:val="24"/>
                <w:szCs w:val="24"/>
                <w:u w:val="single"/>
                <w:shd w:fill="auto" w:val="clear"/>
                <w:lang w:val="ru-RU"/>
              </w:rPr>
              <w:t>Покупатель</w:t>
            </w:r>
            <w:r>
              <w:rPr>
                <w:rFonts w:ascii="Times New Roman" w:hAnsi="Times New Roman"/>
                <w:b w:val="false"/>
                <w:bCs w:val="false"/>
                <w:sz w:val="24"/>
                <w:szCs w:val="24"/>
                <w:u w:val="single"/>
                <w:shd w:fill="auto" w:val="clear"/>
              </w:rPr>
              <w:t>:</w:t>
            </w:r>
          </w:p>
        </w:tc>
        <w:tc>
          <w:tcPr>
            <w:tcW w:w="4785" w:type="dxa"/>
            <w:tcBorders/>
            <w:shd w:color="auto" w:fill="FFFFFF" w:themeFill="background1" w:val="clear"/>
          </w:tcPr>
          <w:p>
            <w:pPr>
              <w:pStyle w:val="Style23"/>
              <w:widowControl w:val="false"/>
              <w:spacing w:lineRule="auto" w:line="240" w:before="0" w:after="120"/>
              <w:ind w:firstLine="567"/>
              <w:jc w:val="left"/>
              <w:rPr>
                <w:b w:val="false"/>
                <w:bCs w:val="false"/>
              </w:rPr>
            </w:pPr>
            <w:r>
              <w:rPr>
                <w:rFonts w:ascii="Times New Roman" w:hAnsi="Times New Roman"/>
                <w:b w:val="false"/>
                <w:bCs w:val="false"/>
                <w:sz w:val="24"/>
                <w:szCs w:val="24"/>
                <w:u w:val="single"/>
                <w:shd w:fill="auto" w:val="clear"/>
                <w:lang w:val="ru-RU"/>
              </w:rPr>
              <w:t>Поставщик</w:t>
            </w:r>
            <w:r>
              <w:rPr>
                <w:rFonts w:ascii="Times New Roman" w:hAnsi="Times New Roman"/>
                <w:b w:val="false"/>
                <w:bCs w:val="false"/>
                <w:sz w:val="24"/>
                <w:szCs w:val="24"/>
                <w:u w:val="single"/>
                <w:shd w:fill="auto" w:val="clear"/>
              </w:rPr>
              <w:t>:</w:t>
            </w:r>
          </w:p>
          <w:p>
            <w:pPr>
              <w:pStyle w:val="Style23"/>
              <w:widowControl w:val="false"/>
              <w:spacing w:lineRule="auto" w:line="240" w:before="0" w:after="120"/>
              <w:ind w:firstLine="567"/>
              <w:jc w:val="left"/>
              <w:rPr>
                <w:rFonts w:ascii="Times New Roman" w:hAnsi="Times New Roman"/>
                <w:b w:val="false"/>
                <w:bCs w:val="false"/>
                <w:szCs w:val="24"/>
                <w:highlight w:val="none"/>
                <w:u w:val="single"/>
                <w:shd w:fill="auto" w:val="clear"/>
                <w:lang w:val="ru-RU"/>
              </w:rPr>
            </w:pPr>
            <w:r>
              <w:rPr>
                <w:rFonts w:ascii="Times New Roman" w:hAnsi="Times New Roman"/>
                <w:b w:val="false"/>
                <w:bCs w:val="false"/>
                <w:szCs w:val="24"/>
                <w:u w:val="single"/>
                <w:shd w:fill="auto" w:val="clear"/>
                <w:lang w:val="ru-RU"/>
              </w:rPr>
            </w:r>
          </w:p>
        </w:tc>
      </w:tr>
      <w:tr>
        <w:trPr/>
        <w:tc>
          <w:tcPr>
            <w:tcW w:w="4785" w:type="dxa"/>
            <w:tcBorders/>
            <w:shd w:color="auto" w:fill="FFFFFF" w:themeFill="background1" w:val="clear"/>
          </w:tcPr>
          <w:p>
            <w:pPr>
              <w:pStyle w:val="Style23"/>
              <w:widowControl w:val="false"/>
              <w:spacing w:lineRule="auto" w:line="240" w:before="0" w:after="120"/>
              <w:ind w:firstLine="567"/>
              <w:jc w:val="left"/>
              <w:rPr>
                <w:b w:val="false"/>
                <w:bCs w:val="false"/>
              </w:rPr>
            </w:pPr>
            <w:r>
              <w:rPr>
                <w:rFonts w:ascii="Times New Roman" w:hAnsi="Times New Roman"/>
                <w:b w:val="false"/>
                <w:bCs w:val="false"/>
                <w:sz w:val="24"/>
                <w:szCs w:val="24"/>
                <w:shd w:fill="auto" w:val="clear"/>
                <w:lang w:val="ru-RU"/>
              </w:rPr>
              <w:t>_______________ / _____________ /</w:t>
            </w:r>
          </w:p>
          <w:p>
            <w:pPr>
              <w:pStyle w:val="Style23"/>
              <w:widowControl w:val="false"/>
              <w:spacing w:lineRule="auto" w:line="240" w:before="0" w:after="120"/>
              <w:ind w:firstLine="567"/>
              <w:jc w:val="left"/>
              <w:rPr>
                <w:b w:val="false"/>
                <w:bCs w:val="false"/>
              </w:rPr>
            </w:pPr>
            <w:r>
              <w:rPr>
                <w:rFonts w:ascii="Times New Roman" w:hAnsi="Times New Roman"/>
                <w:b w:val="false"/>
                <w:bCs w:val="false"/>
                <w:sz w:val="24"/>
                <w:szCs w:val="24"/>
                <w:shd w:fill="auto" w:val="clear"/>
                <w:lang w:val="ru-RU"/>
              </w:rPr>
              <w:t>М.п.</w:t>
            </w:r>
          </w:p>
        </w:tc>
        <w:tc>
          <w:tcPr>
            <w:tcW w:w="4785" w:type="dxa"/>
            <w:tcBorders/>
            <w:shd w:color="auto" w:fill="FFFFFF" w:themeFill="background1" w:val="clear"/>
          </w:tcPr>
          <w:p>
            <w:pPr>
              <w:pStyle w:val="Style23"/>
              <w:widowControl w:val="false"/>
              <w:spacing w:lineRule="auto" w:line="240" w:before="0" w:after="120"/>
              <w:ind w:firstLine="567"/>
              <w:jc w:val="left"/>
              <w:rPr>
                <w:b w:val="false"/>
                <w:bCs w:val="false"/>
              </w:rPr>
            </w:pPr>
            <w:r>
              <w:rPr>
                <w:rFonts w:ascii="Times New Roman" w:hAnsi="Times New Roman"/>
                <w:b w:val="false"/>
                <w:bCs w:val="false"/>
                <w:sz w:val="24"/>
                <w:szCs w:val="24"/>
                <w:shd w:fill="auto" w:val="clear"/>
                <w:lang w:val="ru-RU"/>
              </w:rPr>
              <w:t>_______________ / _____________ /</w:t>
            </w:r>
          </w:p>
          <w:p>
            <w:pPr>
              <w:pStyle w:val="Style23"/>
              <w:widowControl w:val="false"/>
              <w:spacing w:lineRule="auto" w:line="240" w:before="0" w:after="120"/>
              <w:ind w:firstLine="567"/>
              <w:jc w:val="left"/>
              <w:rPr>
                <w:b w:val="false"/>
                <w:bCs w:val="false"/>
              </w:rPr>
            </w:pPr>
            <w:r>
              <w:rPr>
                <w:rFonts w:ascii="Times New Roman" w:hAnsi="Times New Roman"/>
                <w:b w:val="false"/>
                <w:bCs w:val="false"/>
                <w:sz w:val="24"/>
                <w:szCs w:val="24"/>
                <w:shd w:fill="auto" w:val="clear"/>
                <w:lang w:val="ru-RU"/>
              </w:rPr>
              <w:t>М.п.</w:t>
            </w:r>
          </w:p>
        </w:tc>
      </w:tr>
    </w:tbl>
    <w:p>
      <w:pPr>
        <w:pStyle w:val="BodyText"/>
        <w:numPr>
          <w:ilvl w:val="0"/>
          <w:numId w:val="0"/>
        </w:numPr>
        <w:spacing w:before="0" w:after="120"/>
        <w:ind w:hanging="0" w:left="0"/>
        <w:jc w:val="center"/>
        <w:outlineLvl w:val="0"/>
        <w:rPr>
          <w:highlight w:val="none"/>
          <w:shd w:fill="auto" w:val="clear"/>
        </w:rPr>
      </w:pPr>
      <w:r>
        <w:rPr>
          <w:shd w:fill="auto" w:val="clear"/>
        </w:rPr>
      </w:r>
    </w:p>
    <w:p>
      <w:pPr>
        <w:pStyle w:val="BodyText"/>
        <w:numPr>
          <w:ilvl w:val="0"/>
          <w:numId w:val="0"/>
        </w:numPr>
        <w:spacing w:before="0" w:after="120"/>
        <w:ind w:hanging="0" w:left="0"/>
        <w:jc w:val="center"/>
        <w:outlineLvl w:val="0"/>
        <w:rPr>
          <w:shd w:fill="FFFFFF" w:val="clear"/>
        </w:rPr>
      </w:pPr>
      <w:r>
        <w:rPr>
          <w:shd w:fill="FFFFFF" w:val="clear"/>
        </w:rPr>
      </w:r>
    </w:p>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Tahoma">
    <w:charset w:val="01"/>
    <w:family w:val="roman"/>
    <w:pitch w:val="variable"/>
  </w:font>
  <w:font w:name="Calibri">
    <w:charset w:val="01"/>
    <w:family w:val="roman"/>
    <w:pitch w:val="variable"/>
  </w:font>
  <w:font w:name="Arial Unicode MS">
    <w:charset w:val="01"/>
    <w:family w:val="roman"/>
    <w:pitch w:val="variable"/>
  </w:font>
  <w:font w:name="Cambria">
    <w:charset w:val="01"/>
    <w:family w:val="roman"/>
    <w:pitch w:val="variable"/>
  </w:font>
  <w:font w:name="Consola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Liberation Serif">
    <w:altName w:val="Times New Roman"/>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uppressAutoHyphens w:val="true"/>
      <w:bidi w:val="0"/>
      <w:spacing w:before="0" w:after="0"/>
      <w:ind w:hanging="0" w:left="0" w:right="0"/>
      <w:jc w:val="right"/>
      <w:rPr/>
    </w:pPr>
    <w:r>
      <w:rPr/>
      <w:fldChar w:fldCharType="begin"/>
    </w:r>
    <w:r>
      <w:rPr/>
      <w:instrText xml:space="preserve"> PAGE </w:instrText>
    </w:r>
    <w:r>
      <w:rPr/>
      <w:fldChar w:fldCharType="separate"/>
    </w:r>
    <w:r>
      <w:rPr/>
      <w:t>20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uppressAutoHyphens w:val="true"/>
      <w:bidi w:val="0"/>
      <w:spacing w:before="0" w:after="0"/>
      <w:ind w:hanging="0" w:left="0" w:right="0"/>
      <w:jc w:val="right"/>
      <w:rPr/>
    </w:pPr>
    <w:r>
      <w:rPr/>
      <w:fldChar w:fldCharType="begin"/>
    </w:r>
    <w:r>
      <w:rPr/>
      <w:instrText xml:space="preserve"> PAGE </w:instrText>
    </w:r>
    <w:r>
      <w:rPr/>
      <w:fldChar w:fldCharType="separate"/>
    </w:r>
    <w:r>
      <w:rPr/>
      <w:t>20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858"/>
        </w:tabs>
        <w:ind w:left="858" w:hanging="432"/>
      </w:pPr>
      <w:rPr>
        <w:sz w:val="24"/>
        <w:b w:val="false"/>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305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uiPriority="20" w:qFormat="1"/>
    <w:lsdException w:name="Document Map" w:semiHidden="1" w:unhideWhenUsed="1"/>
    <w:lsdException w:name="Plain Text" w:uiPriority="99"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7ce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1"/>
    <w:qFormat/>
    <w:rsid w:val="00e42745"/>
    <w:pPr>
      <w:keepNext w:val="true"/>
      <w:outlineLvl w:val="0"/>
    </w:pPr>
    <w:rPr>
      <w:b/>
    </w:rPr>
  </w:style>
  <w:style w:type="paragraph" w:styleId="Heading2">
    <w:name w:val="Heading 2"/>
    <w:basedOn w:val="Normal"/>
    <w:next w:val="Normal"/>
    <w:uiPriority w:val="9"/>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link w:val="4"/>
    <w:qFormat/>
    <w:rsid w:val="00e42745"/>
    <w:pPr>
      <w:keepNext w:val="true"/>
      <w:numPr>
        <w:ilvl w:val="0"/>
        <w:numId w:val="1"/>
      </w:numPr>
      <w:ind w:hanging="0" w:left="3119"/>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uiPriority w:val="99"/>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uiPriority w:val="99"/>
    <w:qFormat/>
    <w:rsid w:val="0066561f"/>
    <w:rPr/>
  </w:style>
  <w:style w:type="character" w:styleId="Style5" w:customStyle="1">
    <w:name w:val="Тема примечания Знак"/>
    <w:link w:val="Annotationsubject"/>
    <w:uiPriority w:val="99"/>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sid w:val="00756cd6"/>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uiPriority w:val="99"/>
    <w:qFormat/>
    <w:rsid w:val="0066561f"/>
    <w:rPr/>
  </w:style>
  <w:style w:type="character" w:styleId="1" w:customStyle="1">
    <w:name w:val="Гиперссылка1"/>
    <w:basedOn w:val="DefaultParagraphFont"/>
    <w:uiPriority w:val="99"/>
    <w:unhideWhenUsed/>
    <w:qFormat/>
    <w:rsid w:val="00756cd6"/>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11" w:customStyle="1">
    <w:name w:val="Заголовок 1 Знак"/>
    <w:basedOn w:val="DefaultParagraphFont"/>
    <w:qFormat/>
    <w:rsid w:val="005d1e69"/>
    <w:rPr>
      <w:b/>
    </w:rPr>
  </w:style>
  <w:style w:type="character" w:styleId="FollowedHyperlink">
    <w:name w:val="FollowedHyperlink"/>
    <w:basedOn w:val="DefaultParagraphFont"/>
    <w:uiPriority w:val="99"/>
    <w:unhideWhenUsed/>
    <w:rsid w:val="005d1e69"/>
    <w:rPr>
      <w:color w:val="800080" w:themeColor="followedHyperlink"/>
      <w:u w:val="single"/>
    </w:rPr>
  </w:style>
  <w:style w:type="character" w:styleId="Style13" w:customStyle="1">
    <w:name w:val="Нижний колонтитул Знак"/>
    <w:basedOn w:val="DefaultParagraphFont"/>
    <w:uiPriority w:val="99"/>
    <w:qFormat/>
    <w:rsid w:val="005d1e69"/>
    <w:rPr/>
  </w:style>
  <w:style w:type="character" w:styleId="Emphasis">
    <w:name w:val="Emphasis"/>
    <w:basedOn w:val="DefaultParagraphFont"/>
    <w:uiPriority w:val="20"/>
    <w:qFormat/>
    <w:rsid w:val="005d1e69"/>
    <w:rPr>
      <w:i/>
      <w:iCs/>
    </w:rPr>
  </w:style>
  <w:style w:type="character" w:styleId="Style14" w:customStyle="1">
    <w:name w:val="Текст Знак"/>
    <w:basedOn w:val="DefaultParagraphFont"/>
    <w:link w:val="PlainText"/>
    <w:uiPriority w:val="99"/>
    <w:semiHidden/>
    <w:qFormat/>
    <w:rsid w:val="00756cd6"/>
    <w:rPr>
      <w:rFonts w:ascii="Calibri" w:hAnsi="Calibri"/>
      <w:szCs w:val="21"/>
    </w:rPr>
  </w:style>
  <w:style w:type="character" w:styleId="Apple-converted-space" w:customStyle="1">
    <w:name w:val="apple-converted-space"/>
    <w:basedOn w:val="DefaultParagraphFont"/>
    <w:qFormat/>
    <w:rsid w:val="00756cd6"/>
    <w:rPr/>
  </w:style>
  <w:style w:type="character" w:styleId="Bodytext2" w:customStyle="1">
    <w:name w:val="Body text (2)"/>
    <w:basedOn w:val="DefaultParagraphFont"/>
    <w:qFormat/>
    <w:rsid w:val="00756cd6"/>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Bodytext21" w:customStyle="1">
    <w:name w:val="Body text (2)_"/>
    <w:basedOn w:val="DefaultParagraphFont"/>
    <w:qFormat/>
    <w:rsid w:val="00756cd6"/>
    <w:rPr>
      <w:b w:val="false"/>
      <w:bCs w:val="false"/>
      <w:i w:val="false"/>
      <w:iCs w:val="false"/>
      <w:caps w:val="false"/>
      <w:smallCaps w:val="false"/>
      <w:strike w:val="false"/>
      <w:dstrike w:val="false"/>
      <w:sz w:val="18"/>
      <w:szCs w:val="18"/>
      <w:u w:val="none"/>
    </w:rPr>
  </w:style>
  <w:style w:type="character" w:styleId="4" w:customStyle="1">
    <w:name w:val="Заголовок 4 Знак"/>
    <w:basedOn w:val="DefaultParagraphFont"/>
    <w:qFormat/>
    <w:rsid w:val="00756cd6"/>
    <w:rPr>
      <w:b/>
    </w:rPr>
  </w:style>
  <w:style w:type="character" w:styleId="21" w:customStyle="1">
    <w:name w:val="Заголовок 2 Знак"/>
    <w:basedOn w:val="DefaultParagraphFont"/>
    <w:uiPriority w:val="9"/>
    <w:semiHidden/>
    <w:qFormat/>
    <w:rsid w:val="00756cd6"/>
    <w:rPr>
      <w:rFonts w:ascii="Cambria" w:hAnsi="Cambria" w:eastAsia="" w:cs="" w:asciiTheme="majorHAnsi" w:cstheme="majorBidi" w:eastAsiaTheme="majorEastAsia" w:hAnsiTheme="majorHAnsi"/>
      <w:b/>
      <w:bCs/>
      <w:color w:val="4F81BD" w:themeColor="accent1"/>
      <w:sz w:val="26"/>
      <w:szCs w:val="26"/>
    </w:rPr>
  </w:style>
  <w:style w:type="character" w:styleId="Style15" w:customStyle="1">
    <w:name w:val="Ссылка указателя"/>
    <w:qFormat/>
    <w:rsid w:val="00756cd6"/>
    <w:rPr/>
  </w:style>
  <w:style w:type="character" w:styleId="12" w:customStyle="1">
    <w:name w:val="Текст Знак1"/>
    <w:basedOn w:val="DefaultParagraphFont"/>
    <w:semiHidden/>
    <w:qFormat/>
    <w:rsid w:val="00756cd6"/>
    <w:rPr>
      <w:rFonts w:ascii="Consolas" w:hAnsi="Consolas" w:cs="Consolas"/>
      <w:sz w:val="21"/>
      <w:szCs w:val="21"/>
    </w:rPr>
  </w:style>
  <w:style w:type="character" w:styleId="Hyperlink">
    <w:name w:val="Hyperlink"/>
    <w:rPr>
      <w:color w:val="000080"/>
      <w:u w:val="single"/>
    </w:rPr>
  </w:style>
  <w:style w:type="character" w:styleId="Style16" w:customStyle="1">
    <w:name w:val="Маркеры"/>
    <w:qFormat/>
    <w:rPr>
      <w:rFonts w:ascii="OpenSymbol" w:hAnsi="OpenSymbol" w:eastAsia="OpenSymbol" w:cs="OpenSymbol"/>
    </w:rPr>
  </w:style>
  <w:style w:type="character" w:styleId="Strong">
    <w:name w:val="Strong"/>
    <w:qFormat/>
    <w:rPr>
      <w:b/>
      <w:bCs/>
    </w:rPr>
  </w:style>
  <w:style w:type="character" w:styleId="32" w:customStyle="1">
    <w:name w:val="Знак сноски3"/>
    <w:qFormat/>
    <w:rsid w:val="005c7a29"/>
    <w:rPr>
      <w:vertAlign w:val="superscript"/>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Основной текст_"/>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3"/>
      <w:szCs w:val="23"/>
    </w:rPr>
  </w:style>
  <w:style w:type="character" w:styleId="13">
    <w:name w:val="Основной текст1"/>
    <w:basedOn w:val="Style18"/>
    <w:qFormat/>
    <w:rPr>
      <w:rFonts w:ascii="Times New Roman" w:hAnsi="Times New Roman" w:eastAsia="Times New Roman" w:cs="Times New Roman"/>
      <w:b w:val="false"/>
      <w:bCs w:val="false"/>
      <w:i w:val="false"/>
      <w:iCs w:val="false"/>
      <w:caps w:val="false"/>
      <w:smallCaps w:val="false"/>
      <w:strike w:val="false"/>
      <w:dstrike w:val="false"/>
      <w:spacing w:val="0"/>
      <w:sz w:val="23"/>
      <w:szCs w:val="23"/>
    </w:rPr>
  </w:style>
  <w:style w:type="character" w:styleId="Strong2">
    <w:name w:val="Strong2"/>
    <w:qFormat/>
    <w:rPr>
      <w:b/>
      <w:bCs/>
      <w:lang w:val="ru-RU" w:bidi="ar-SA"/>
    </w:rPr>
  </w:style>
  <w:style w:type="character" w:styleId="Strong3">
    <w:name w:val="Strong3"/>
    <w:qFormat/>
    <w:rPr>
      <w:b/>
      <w:bCs/>
    </w:rPr>
  </w:style>
  <w:style w:type="character" w:styleId="22">
    <w:name w:val="Основной текст (2)_"/>
    <w:basedOn w:val="DefaultParagraphFont"/>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3">
    <w:name w:val="Основной текст (2)"/>
    <w:basedOn w:val="22"/>
    <w:qFormat/>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single"/>
      <w:lang w:val="ru-RU" w:eastAsia="ru-RU" w:bidi="ru-RU"/>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rsid w:val="00756cd6"/>
    <w:pPr>
      <w:spacing w:lineRule="auto" w:line="276" w:before="0" w:after="140"/>
      <w:jc w:val="left"/>
    </w:pPr>
    <w:rPr>
      <w:rFonts w:ascii="Calibri" w:hAnsi="Calibri" w:eastAsia="Calibri" w:cs="" w:asciiTheme="minorHAnsi" w:cstheme="minorBidi" w:eastAsiaTheme="minorHAnsi" w:hAnsiTheme="minorHAnsi"/>
      <w:szCs w:val="22"/>
      <w:lang w:eastAsia="en-U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14" w:customStyle="1">
    <w:name w:val="Заголовок1"/>
    <w:basedOn w:val="Normal"/>
    <w:next w:val="BodyText"/>
    <w:qFormat/>
    <w:rsid w:val="00756cd6"/>
    <w:pPr>
      <w:keepNext w:val="true"/>
      <w:spacing w:lineRule="auto" w:line="276" w:before="240" w:after="120"/>
    </w:pPr>
    <w:rPr>
      <w:rFonts w:ascii="Liberation Sans" w:hAnsi="Liberation Sans" w:eastAsia="Arial Unicode MS" w:cs="Arial Unicode MS"/>
      <w:sz w:val="28"/>
      <w:szCs w:val="28"/>
      <w:lang w:eastAsia="en-US"/>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14"/>
    <w:qFormat/>
    <w:pPr/>
    <w:rPr/>
  </w:style>
  <w:style w:type="paragraph" w:styleId="NormalWeb">
    <w:name w:val="Normal (Web)"/>
    <w:basedOn w:val="Normal"/>
    <w:qFormat/>
    <w:rsid w:val="00e42745"/>
    <w:pPr>
      <w:spacing w:beforeAutospacing="1" w:afterAutospacing="1"/>
      <w:ind w:hanging="0" w:right="150"/>
    </w:pPr>
    <w:rPr>
      <w:rFonts w:ascii="Tahoma" w:hAnsi="Tahoma" w:cs="Tahoma"/>
      <w:color w:val="000000"/>
    </w:rPr>
  </w:style>
  <w:style w:type="paragraph" w:styleId="BodyText22">
    <w:name w:val="Body Text 2"/>
    <w:basedOn w:val="Normal"/>
    <w:qFormat/>
    <w:rsid w:val="00e42745"/>
    <w:pPr>
      <w:jc w:val="both"/>
    </w:pPr>
    <w:rPr/>
  </w:style>
  <w:style w:type="paragraph" w:styleId="Style21" w:customStyle="1">
    <w:name w:val="Колонтитул"/>
    <w:basedOn w:val="Normal"/>
    <w:qFormat/>
    <w:rsid w:val="00756cd6"/>
    <w:pPr>
      <w:spacing w:lineRule="auto" w:line="276" w:before="0" w:after="200"/>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15"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22"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hanging="0" w:left="1843"/>
      <w:jc w:val="both"/>
    </w:pPr>
    <w:rPr>
      <w:sz w:val="24"/>
    </w:rPr>
  </w:style>
  <w:style w:type="paragraph" w:styleId="BalloonText">
    <w:name w:val="Balloon Text"/>
    <w:basedOn w:val="Normal"/>
    <w:link w:val="Style2"/>
    <w:uiPriority w:val="99"/>
    <w:qFormat/>
    <w:rsid w:val="0066561f"/>
    <w:pPr>
      <w:widowControl w:val="false"/>
    </w:pPr>
    <w:rPr>
      <w:rFonts w:ascii="Tahoma" w:hAnsi="Tahoma" w:cs="Tahoma"/>
      <w:sz w:val="16"/>
      <w:szCs w:val="16"/>
    </w:rPr>
  </w:style>
  <w:style w:type="paragraph" w:styleId="Annotationtext">
    <w:name w:val="annotation text"/>
    <w:basedOn w:val="Normal"/>
    <w:link w:val="Style4"/>
    <w:uiPriority w:val="99"/>
    <w:qFormat/>
    <w:rsid w:val="0066561f"/>
    <w:pPr>
      <w:widowControl w:val="false"/>
    </w:pPr>
    <w:rPr/>
  </w:style>
  <w:style w:type="paragraph" w:styleId="Annotationsubject">
    <w:name w:val="annotation subject"/>
    <w:basedOn w:val="Annotationtext"/>
    <w:next w:val="Annotationtext"/>
    <w:link w:val="Style5"/>
    <w:uiPriority w:val="99"/>
    <w:qFormat/>
    <w:rsid w:val="0066561f"/>
    <w:pPr/>
    <w:rPr>
      <w:b/>
      <w:bCs/>
    </w:rPr>
  </w:style>
  <w:style w:type="paragraph" w:styleId="ListParagraph">
    <w:name w:val="List Paragraph"/>
    <w:basedOn w:val="Normal"/>
    <w:link w:val="Style12"/>
    <w:uiPriority w:val="34"/>
    <w:qFormat/>
    <w:rsid w:val="0066561f"/>
    <w:pPr>
      <w:widowControl w:val="false"/>
      <w:spacing w:before="0" w:after="0"/>
      <w:ind w:hanging="0" w:left="720"/>
      <w:contextualSpacing/>
    </w:pPr>
    <w:rPr/>
  </w:style>
  <w:style w:type="paragraph" w:styleId="Style23"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firstLine="720" w:right="19772"/>
      <w:jc w:val="left"/>
    </w:pPr>
    <w:rPr>
      <w:rFonts w:ascii="Arial" w:hAnsi="Arial" w:eastAsia="Times New Roman" w:cs="Times New Roman"/>
      <w:color w:val="auto"/>
      <w:kern w:val="0"/>
      <w:sz w:val="32"/>
      <w:szCs w:val="20"/>
      <w:lang w:val="ru-RU" w:eastAsia="en-US" w:bidi="ar-SA"/>
    </w:rPr>
  </w:style>
  <w:style w:type="paragraph" w:styleId="Style25"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hanging="851" w:left="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uiPriority w:val="99"/>
    <w:rsid w:val="0066561f"/>
    <w:pPr>
      <w:widowControl w:val="false"/>
      <w:tabs>
        <w:tab w:val="clear" w:pos="720"/>
        <w:tab w:val="center" w:pos="4677" w:leader="none"/>
        <w:tab w:val="right" w:pos="9355" w:leader="none"/>
      </w:tabs>
    </w:pPr>
    <w:rPr/>
  </w:style>
  <w:style w:type="paragraph" w:styleId="Style26" w:customStyle="1">
    <w:name w:val="Таблица текст"/>
    <w:basedOn w:val="Normal"/>
    <w:uiPriority w:val="99"/>
    <w:qFormat/>
    <w:rsid w:val="00407331"/>
    <w:pPr>
      <w:spacing w:before="40" w:after="40"/>
      <w:ind w:hanging="0" w:left="57" w:right="57"/>
    </w:pPr>
    <w:rPr>
      <w:sz w:val="24"/>
      <w:szCs w:val="24"/>
    </w:rPr>
  </w:style>
  <w:style w:type="paragraph" w:styleId="NoSpacing">
    <w:name w:val="No Spacing"/>
    <w:uiPriority w:val="1"/>
    <w:qFormat/>
    <w:rsid w:val="00d6256f"/>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7" w:customStyle="1">
    <w:name w:val="Раздел положения"/>
    <w:basedOn w:val="Normal"/>
    <w:autoRedefine/>
    <w:qFormat/>
    <w:rsid w:val="00d13137"/>
    <w:pPr>
      <w:numPr>
        <w:ilvl w:val="0"/>
        <w:numId w:val="13"/>
      </w:numPr>
      <w:spacing w:before="80" w:after="80"/>
      <w:jc w:val="center"/>
    </w:pPr>
    <w:rPr>
      <w:b/>
      <w:sz w:val="32"/>
      <w:szCs w:val="32"/>
    </w:rPr>
  </w:style>
  <w:style w:type="paragraph" w:styleId="Style28" w:customStyle="1">
    <w:name w:val="Подраздел раздела положения"/>
    <w:basedOn w:val="Normal"/>
    <w:autoRedefine/>
    <w:qFormat/>
    <w:rsid w:val="00d13137"/>
    <w:pPr>
      <w:numPr>
        <w:ilvl w:val="1"/>
        <w:numId w:val="13"/>
      </w:numPr>
      <w:spacing w:before="80" w:after="80"/>
      <w:jc w:val="both"/>
    </w:pPr>
    <w:rPr>
      <w:sz w:val="28"/>
      <w:szCs w:val="28"/>
    </w:rPr>
  </w:style>
  <w:style w:type="paragraph" w:styleId="TOC1">
    <w:name w:val="TOC 1"/>
    <w:basedOn w:val="Normal"/>
    <w:next w:val="Normal"/>
    <w:autoRedefine/>
    <w:uiPriority w:val="39"/>
    <w:qFormat/>
    <w:rsid w:val="00d13137"/>
    <w:pPr>
      <w:spacing w:before="120" w:after="0"/>
    </w:pPr>
    <w:rPr>
      <w:rFonts w:cs="Calibri Light (Заголовки)"/>
      <w:b/>
      <w:bCs/>
      <w:sz w:val="24"/>
      <w:szCs w:val="24"/>
    </w:rPr>
  </w:style>
  <w:style w:type="paragraph" w:styleId="TOC3">
    <w:name w:val="TOC 3"/>
    <w:basedOn w:val="Normal"/>
    <w:next w:val="Normal"/>
    <w:autoRedefine/>
    <w:uiPriority w:val="39"/>
    <w:qFormat/>
    <w:rsid w:val="00d13137"/>
    <w:pPr>
      <w:tabs>
        <w:tab w:val="clear" w:pos="720"/>
        <w:tab w:val="left" w:pos="1120" w:leader="none"/>
        <w:tab w:val="right" w:pos="9911" w:leader="dot"/>
      </w:tabs>
      <w:ind w:firstLine="287" w:left="280"/>
    </w:pPr>
    <w:rPr>
      <w:rFonts w:cs="Calibri" w:cstheme="minorHAnsi"/>
    </w:rPr>
  </w:style>
  <w:style w:type="paragraph" w:styleId="TOC4">
    <w:name w:val="TOC 4"/>
    <w:basedOn w:val="Normal"/>
    <w:next w:val="Normal"/>
    <w:autoRedefine/>
    <w:uiPriority w:val="39"/>
    <w:rsid w:val="00d13137"/>
    <w:pPr>
      <w:ind w:hanging="0" w:left="560"/>
    </w:pPr>
    <w:rPr>
      <w:rFonts w:cs="Calibri" w:cstheme="minorHAnsi"/>
    </w:rPr>
  </w:style>
  <w:style w:type="paragraph" w:styleId="Style29" w:customStyle="1">
    <w:name w:val="Таблица"/>
    <w:basedOn w:val="Normal"/>
    <w:qFormat/>
    <w:rsid w:val="00d13137"/>
    <w:pPr>
      <w:keepNext w:val="true"/>
      <w:spacing w:before="60" w:after="60"/>
      <w:jc w:val="center"/>
    </w:pPr>
    <w:rPr>
      <w:rFonts w:eastAsia="Calibri"/>
      <w:b/>
      <w:sz w:val="24"/>
      <w:szCs w:val="24"/>
    </w:rPr>
  </w:style>
  <w:style w:type="paragraph" w:styleId="Style30" w:customStyle="1">
    <w:name w:val="Таблица шапка"/>
    <w:basedOn w:val="Normal"/>
    <w:qFormat/>
    <w:rsid w:val="00d13137"/>
    <w:pPr>
      <w:keepNext w:val="true"/>
      <w:spacing w:before="40" w:after="40"/>
      <w:ind w:hanging="0" w:left="57" w:right="57"/>
    </w:pPr>
    <w:rPr>
      <w:sz w:val="22"/>
      <w:szCs w:val="26"/>
    </w:rPr>
  </w:style>
  <w:style w:type="paragraph" w:styleId="Default" w:customStyle="1">
    <w:name w:val="Default"/>
    <w:qFormat/>
    <w:rsid w:val="00d13137"/>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TOC2">
    <w:name w:val="TOC 2"/>
    <w:basedOn w:val="Normal"/>
    <w:next w:val="Normal"/>
    <w:autoRedefine/>
    <w:uiPriority w:val="39"/>
    <w:unhideWhenUsed/>
    <w:rsid w:val="00a46d27"/>
    <w:pPr>
      <w:spacing w:lineRule="auto" w:line="276" w:before="0" w:after="100"/>
      <w:ind w:hanging="0" w:left="220"/>
    </w:pPr>
    <w:rPr>
      <w:rFonts w:ascii="Calibri" w:hAnsi="Calibri" w:eastAsia="Calibri" w:cs="" w:asciiTheme="minorHAnsi" w:cstheme="minorBidi" w:eastAsiaTheme="minorHAnsi" w:hAnsiTheme="minorHAnsi"/>
      <w:sz w:val="22"/>
      <w:szCs w:val="22"/>
      <w:lang w:eastAsia="en-US"/>
    </w:rPr>
  </w:style>
  <w:style w:type="paragraph" w:styleId="Caption11111" w:customStyle="1">
    <w:name w:val="caption11111"/>
    <w:basedOn w:val="Normal"/>
    <w:qFormat/>
    <w:rsid w:val="00756cd6"/>
    <w:pPr>
      <w:suppressLineNumbers/>
      <w:spacing w:lineRule="auto" w:line="276" w:before="120" w:after="120"/>
    </w:pPr>
    <w:rPr>
      <w:rFonts w:ascii="Calibri" w:hAnsi="Calibri" w:eastAsia="Calibri" w:cs="" w:asciiTheme="minorHAnsi" w:cstheme="minorBidi" w:eastAsiaTheme="minorHAnsi" w:hAnsiTheme="minorHAnsi"/>
      <w:i/>
      <w:iCs/>
      <w:sz w:val="24"/>
      <w:szCs w:val="24"/>
      <w:lang w:eastAsia="en-US"/>
    </w:rPr>
  </w:style>
  <w:style w:type="paragraph" w:styleId="Index1">
    <w:name w:val="index 1"/>
    <w:basedOn w:val="Normal"/>
    <w:next w:val="Normal"/>
    <w:autoRedefine/>
    <w:semiHidden/>
    <w:unhideWhenUsed/>
    <w:qFormat/>
    <w:rsid w:val="00756cd6"/>
    <w:pPr>
      <w:ind w:hanging="200" w:left="200"/>
    </w:pPr>
    <w:rPr/>
  </w:style>
  <w:style w:type="paragraph" w:styleId="Indexheading11111" w:customStyle="1">
    <w:name w:val="index heading11111"/>
    <w:basedOn w:val="14"/>
    <w:qFormat/>
    <w:rsid w:val="00756cd6"/>
    <w:pPr/>
    <w:rPr/>
  </w:style>
  <w:style w:type="paragraph" w:styleId="PlainText">
    <w:name w:val="Plain Text"/>
    <w:basedOn w:val="Normal"/>
    <w:link w:val="Style14"/>
    <w:uiPriority w:val="99"/>
    <w:semiHidden/>
    <w:unhideWhenUsed/>
    <w:qFormat/>
    <w:rsid w:val="00756cd6"/>
    <w:pPr/>
    <w:rPr>
      <w:rFonts w:ascii="Calibri" w:hAnsi="Calibri"/>
      <w:szCs w:val="21"/>
    </w:rPr>
  </w:style>
  <w:style w:type="paragraph" w:styleId="IndexHeading">
    <w:name w:val="Index Heading"/>
    <w:basedOn w:val="Style19"/>
    <w:pPr/>
    <w:rPr/>
  </w:style>
  <w:style w:type="paragraph" w:styleId="TOCHeading">
    <w:name w:val="TOC Heading"/>
    <w:basedOn w:val="Heading1"/>
    <w:next w:val="Normal"/>
    <w:uiPriority w:val="39"/>
    <w:unhideWhenUsed/>
    <w:qFormat/>
    <w:rsid w:val="00756cd6"/>
    <w:pPr>
      <w:keepLines/>
      <w:spacing w:lineRule="auto" w:line="276" w:before="480" w:after="0"/>
      <w:outlineLvl w:val="9"/>
    </w:pPr>
    <w:rPr>
      <w:rFonts w:ascii="Cambria" w:hAnsi="Cambria" w:eastAsia="" w:cs="" w:asciiTheme="majorHAnsi" w:cstheme="majorBidi" w:eastAsiaTheme="majorEastAsia" w:hAnsiTheme="majorHAnsi"/>
      <w:bCs/>
      <w:color w:val="365F91" w:themeColor="accent1" w:themeShade="bf"/>
      <w:sz w:val="28"/>
      <w:szCs w:val="28"/>
    </w:rPr>
  </w:style>
  <w:style w:type="paragraph" w:styleId="Style31" w:customStyle="1">
    <w:name w:val="Содержимое таблицы"/>
    <w:basedOn w:val="Normal"/>
    <w:qFormat/>
    <w:rsid w:val="00756cd6"/>
    <w:pPr>
      <w:widowControl w:val="false"/>
      <w:suppressLineNumbers/>
      <w:spacing w:lineRule="auto" w:line="276" w:before="0" w:after="200"/>
    </w:pPr>
    <w:rPr>
      <w:rFonts w:ascii="Calibri" w:hAnsi="Calibri" w:eastAsia="Calibri" w:cs="" w:asciiTheme="minorHAnsi" w:cstheme="minorBidi" w:eastAsiaTheme="minorHAnsi" w:hAnsiTheme="minorHAnsi"/>
      <w:sz w:val="22"/>
      <w:szCs w:val="22"/>
      <w:lang w:eastAsia="en-US"/>
    </w:rPr>
  </w:style>
  <w:style w:type="paragraph" w:styleId="Style32" w:customStyle="1">
    <w:name w:val="Заголовок таблицы"/>
    <w:basedOn w:val="Style31"/>
    <w:qFormat/>
    <w:rsid w:val="00756cd6"/>
    <w:pPr>
      <w:jc w:val="center"/>
    </w:pPr>
    <w:rPr>
      <w:b/>
      <w:bCs/>
    </w:rPr>
  </w:style>
  <w:style w:type="paragraph" w:styleId="Style33" w:customStyle="1">
    <w:name w:val="Содержимое врезки"/>
    <w:basedOn w:val="Normal"/>
    <w:qFormat/>
    <w:pPr/>
    <w:rPr/>
  </w:style>
  <w:style w:type="paragraph" w:styleId="Standard" w:customStyle="1">
    <w:name w:val="Standard"/>
    <w:qFormat/>
    <w:rsid w:val="007257c9"/>
    <w:pPr>
      <w:widowControl/>
      <w:suppressAutoHyphens w:val="true"/>
      <w:bidi w:val="0"/>
      <w:spacing w:before="0" w:after="0"/>
      <w:jc w:val="left"/>
      <w:textAlignment w:val="baseline"/>
    </w:pPr>
    <w:rPr>
      <w:rFonts w:ascii="Liberation Serif" w:hAnsi="Liberation Serif" w:eastAsia="Arial Unicode MS" w:cs="Arial Unicode MS"/>
      <w:color w:val="auto"/>
      <w:kern w:val="2"/>
      <w:sz w:val="24"/>
      <w:szCs w:val="24"/>
      <w:lang w:val="ru-RU" w:eastAsia="zh-CN" w:bidi="hi-IN"/>
    </w:rPr>
  </w:style>
  <w:style w:type="paragraph" w:styleId="Style34" w:customStyle="1">
    <w:name w:val="Текст в заданном формате"/>
    <w:basedOn w:val="Normal"/>
    <w:qFormat/>
    <w:pPr/>
    <w:rPr>
      <w:rFonts w:ascii="Liberation Mono" w:hAnsi="Liberation Mono" w:eastAsia="Liberation Mono" w:cs="Liberation Mono"/>
    </w:rPr>
  </w:style>
  <w:style w:type="paragraph" w:styleId="Indexheading111111" w:customStyle="1">
    <w:name w:val="index heading111111"/>
    <w:basedOn w:val="14"/>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2" w:customStyle="1">
    <w:name w:val="index heading111112"/>
    <w:basedOn w:val="14"/>
    <w:qFormat/>
    <w:pPr/>
    <w:rPr/>
  </w:style>
  <w:style w:type="paragraph" w:styleId="Caption111112" w:customStyle="1">
    <w:name w:val="caption111112"/>
    <w:basedOn w:val="Normal"/>
    <w:qFormat/>
    <w:pPr>
      <w:suppressLineNumbers/>
      <w:spacing w:before="120" w:after="120"/>
    </w:pPr>
    <w:rPr>
      <w:i/>
      <w:iCs/>
      <w:sz w:val="24"/>
      <w:szCs w:val="24"/>
    </w:rPr>
  </w:style>
  <w:style w:type="paragraph" w:styleId="Style35">
    <w:name w:val="Содержимое списка"/>
    <w:basedOn w:val="Normal"/>
    <w:qFormat/>
    <w:pPr>
      <w:ind w:hanging="0" w:left="567"/>
    </w:pPr>
    <w:rPr/>
  </w:style>
  <w:style w:type="numbering" w:styleId="NoList" w:default="1">
    <w:name w:val="No List"/>
    <w:uiPriority w:val="99"/>
    <w:semiHidden/>
    <w:unhideWhenUsed/>
    <w:qFormat/>
  </w:style>
  <w:style w:type="numbering" w:styleId="32680644281" w:customStyle="1">
    <w:name w:val="32680644281"/>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fb">
    <w:name w:val="Table Grid"/>
    <w:basedOn w:val="a3"/>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Заголовок 1 Знак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Заголовок 2 Знак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454F9-F609-41F2-A3A7-8DD2513E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Application>AlterOffice/2026.1.0.0$Linux_X86_64 LibreOffice_project/a0185688e0f3f228c7940c57a96eaa0ebba58757</Application>
  <AppVersion>15.0000</AppVersion>
  <Pages>20</Pages>
  <Words>6657</Words>
  <Characters>46990</Characters>
  <CharactersWithSpaces>53335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2025-06-30T13:48:00Z</dcterms:created>
  <dc:creator>Света &amp; Алла (Twix)</dc:creator>
  <dc:description/>
  <dc:language>ru-RU</dc:language>
  <cp:lastModifiedBy>velikosvyatnn@corp.gidroogk.com</cp:lastModifiedBy>
  <cp:lastPrinted>2022-03-05T07:05:00Z</cp:lastPrinted>
  <dcterms:modified xsi:type="dcterms:W3CDTF">2026-05-27T16:34:30Z</dcterms:modified>
  <cp:revision>21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