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color w:val="999999"/>
          <w:sz w:val="21"/>
          <w:szCs w:val="21"/>
        </w:rPr>
      </w:pPr>
      <w:r>
        <w:rPr>
          <w:rFonts w:ascii="Arial" w:hAnsi="Arial"/>
          <w:color w:val="999999"/>
          <w:sz w:val="21"/>
          <w:szCs w:val="21"/>
        </w:rPr>
      </w:r>
    </w:p>
    <w:p>
      <w:pPr>
        <w:pStyle w:val="Normal"/>
        <w:bidi w:val="0"/>
        <w:jc w:val="center"/>
        <w:rPr>
          <w:rFonts w:ascii="Arial" w:hAnsi="Arial"/>
          <w:sz w:val="21"/>
          <w:szCs w:val="21"/>
        </w:rPr>
      </w:pPr>
      <w:r>
        <w:rPr>
          <w:rFonts w:ascii="Arial" w:hAnsi="Arial"/>
          <w:sz w:val="21"/>
          <w:szCs w:val="21"/>
        </w:rPr>
        <w:t xml:space="preserve">                     </w:t>
      </w:r>
      <w:r>
        <w:rPr>
          <w:rFonts w:ascii="Arial" w:hAnsi="Arial"/>
          <w:b/>
          <w:bCs/>
          <w:sz w:val="21"/>
          <w:szCs w:val="21"/>
        </w:rPr>
        <w:t>Абонентский договор No ___________ на предоставление услуг</w:t>
      </w:r>
    </w:p>
    <w:p>
      <w:pPr>
        <w:pStyle w:val="Normal"/>
        <w:bidi w:val="0"/>
        <w:jc w:val="left"/>
        <w:rPr>
          <w:rFonts w:ascii="Arial" w:hAnsi="Arial"/>
          <w:sz w:val="21"/>
          <w:szCs w:val="21"/>
        </w:rPr>
      </w:pPr>
      <w:r>
        <w:rPr>
          <w:rFonts w:ascii="Arial" w:hAnsi="Arial"/>
          <w:sz w:val="21"/>
          <w:szCs w:val="21"/>
        </w:rPr>
        <w:t>г. ______________                                                                                                             «___» ______ 202__ г.</w:t>
      </w:r>
    </w:p>
    <w:p>
      <w:pPr>
        <w:pStyle w:val="Normal"/>
        <w:bidi w:val="0"/>
        <w:jc w:val="left"/>
        <w:rPr>
          <w:rFonts w:ascii="Arial" w:hAnsi="Arial"/>
          <w:sz w:val="21"/>
          <w:szCs w:val="21"/>
        </w:rPr>
      </w:pPr>
      <w:r>
        <w:rPr>
          <w:rFonts w:ascii="Arial" w:hAnsi="Arial"/>
          <w:sz w:val="21"/>
          <w:szCs w:val="21"/>
        </w:rPr>
      </w:r>
    </w:p>
    <w:p>
      <w:pPr>
        <w:pStyle w:val="Normal"/>
        <w:bidi w:val="0"/>
        <w:jc w:val="both"/>
        <w:rPr>
          <w:rFonts w:ascii="Arial" w:hAnsi="Arial"/>
          <w:sz w:val="21"/>
          <w:szCs w:val="21"/>
        </w:rPr>
      </w:pPr>
      <w:r>
        <w:rPr>
          <w:rFonts w:ascii="Arial" w:hAnsi="Arial"/>
          <w:sz w:val="21"/>
          <w:szCs w:val="21"/>
        </w:rPr>
        <w:tab/>
        <w:t>______________________________________, в лице ________________________________, действующего на основании ________________________________________, именуемое в дальнейшем «Оператор», с одной стороны и</w:t>
      </w:r>
    </w:p>
    <w:p>
      <w:pPr>
        <w:pStyle w:val="Normal"/>
        <w:bidi w:val="0"/>
        <w:jc w:val="both"/>
        <w:rPr>
          <w:rFonts w:ascii="Arial" w:hAnsi="Arial"/>
          <w:sz w:val="21"/>
          <w:szCs w:val="21"/>
        </w:rPr>
      </w:pPr>
      <w:r>
        <w:rPr>
          <w:rFonts w:ascii="Arial" w:hAnsi="Arial"/>
          <w:sz w:val="21"/>
          <w:szCs w:val="21"/>
        </w:rPr>
        <w:tab/>
        <w:t xml:space="preserve"> ______________________________________________, в лице ________________________</w:t>
      </w:r>
    </w:p>
    <w:p>
      <w:pPr>
        <w:pStyle w:val="Normal"/>
        <w:bidi w:val="0"/>
        <w:jc w:val="both"/>
        <w:rPr>
          <w:rFonts w:ascii="Arial" w:hAnsi="Arial"/>
          <w:sz w:val="21"/>
          <w:szCs w:val="21"/>
        </w:rPr>
      </w:pPr>
      <w:r>
        <w:rPr>
          <w:rFonts w:ascii="Arial" w:hAnsi="Arial"/>
          <w:sz w:val="21"/>
          <w:szCs w:val="21"/>
        </w:rPr>
        <w:t>_______________________________________________________________________________________, действующего на основании _________________________________________________________, именуемое в дальнейшем «Абонент», с другой стороны, заключили настоящий Договор о нижеследующем:</w:t>
      </w:r>
    </w:p>
    <w:p>
      <w:pPr>
        <w:pStyle w:val="Normal"/>
        <w:bidi w:val="0"/>
        <w:jc w:val="left"/>
        <w:rPr>
          <w:rFonts w:ascii="Arial" w:hAnsi="Arial"/>
          <w:sz w:val="21"/>
          <w:szCs w:val="21"/>
        </w:rPr>
      </w:pPr>
      <w:r>
        <w:rPr>
          <w:rFonts w:ascii="Arial" w:hAnsi="Arial"/>
          <w:sz w:val="21"/>
          <w:szCs w:val="21"/>
        </w:rPr>
      </w:r>
    </w:p>
    <w:p>
      <w:pPr>
        <w:pStyle w:val="Normal"/>
        <w:bidi w:val="0"/>
        <w:jc w:val="both"/>
        <w:rPr>
          <w:rFonts w:ascii="Arial" w:hAnsi="Arial"/>
          <w:b/>
          <w:bCs/>
          <w:sz w:val="21"/>
          <w:szCs w:val="21"/>
        </w:rPr>
      </w:pPr>
      <w:r>
        <w:rPr>
          <w:rFonts w:ascii="Arial" w:hAnsi="Arial"/>
          <w:b/>
          <w:bCs/>
          <w:sz w:val="21"/>
          <w:szCs w:val="21"/>
        </w:rPr>
        <w:t>Термины и определения</w:t>
      </w:r>
    </w:p>
    <w:p>
      <w:pPr>
        <w:pStyle w:val="Normal"/>
        <w:bidi w:val="0"/>
        <w:jc w:val="both"/>
        <w:rPr>
          <w:rFonts w:ascii="Arial" w:hAnsi="Arial"/>
          <w:sz w:val="21"/>
          <w:szCs w:val="21"/>
        </w:rPr>
      </w:pPr>
      <w:r>
        <w:rPr>
          <w:rFonts w:ascii="Arial" w:hAnsi="Arial"/>
          <w:b/>
          <w:bCs/>
          <w:sz w:val="21"/>
          <w:szCs w:val="21"/>
        </w:rPr>
        <w:t xml:space="preserve">VoIP-вызов </w:t>
      </w:r>
      <w:r>
        <w:rPr>
          <w:rFonts w:ascii="Arial" w:hAnsi="Arial"/>
          <w:sz w:val="21"/>
          <w:szCs w:val="21"/>
        </w:rPr>
        <w:t>– соединение по сети передачи данных, позволяющее передавать и (или) принимать голосовую информацию.</w:t>
      </w:r>
    </w:p>
    <w:p>
      <w:pPr>
        <w:pStyle w:val="Normal"/>
        <w:bidi w:val="0"/>
        <w:jc w:val="both"/>
        <w:rPr>
          <w:rFonts w:ascii="Arial" w:hAnsi="Arial"/>
          <w:sz w:val="21"/>
          <w:szCs w:val="21"/>
        </w:rPr>
      </w:pPr>
      <w:r>
        <w:rPr>
          <w:rFonts w:ascii="Arial" w:hAnsi="Arial"/>
          <w:b/>
          <w:bCs/>
          <w:sz w:val="21"/>
          <w:szCs w:val="21"/>
        </w:rPr>
        <w:t>Услуги</w:t>
      </w:r>
      <w:r>
        <w:rPr>
          <w:rFonts w:ascii="Arial" w:hAnsi="Arial"/>
          <w:sz w:val="21"/>
          <w:szCs w:val="21"/>
        </w:rPr>
        <w:t xml:space="preserve"> – услуги связи, предоставляемые Оператором Абоненту на основании лицензий Роскомнадзора </w:t>
      </w:r>
      <w:r>
        <w:rPr>
          <w:rFonts w:ascii="Arial" w:hAnsi="Arial"/>
          <w:sz w:val="21"/>
          <w:szCs w:val="21"/>
        </w:rPr>
        <w:t>___________________________________________________________________________________________________________</w:t>
      </w:r>
      <w:r>
        <w:rPr>
          <w:rFonts w:ascii="Arial" w:hAnsi="Arial"/>
          <w:sz w:val="21"/>
          <w:szCs w:val="21"/>
        </w:rPr>
        <w:t>, в соответствии с Федеральным законом «О связи», Правилами оказания услуг связи, основные условиями оказания услуг в сети ___________, действующими тарифами Оператора и настоящим Договором, в т.ч. дополнительные услуги, оказываемые Оператором по настоящему договору.</w:t>
      </w:r>
    </w:p>
    <w:p>
      <w:pPr>
        <w:pStyle w:val="Normal"/>
        <w:bidi w:val="0"/>
        <w:jc w:val="both"/>
        <w:rPr>
          <w:rFonts w:ascii="Arial" w:hAnsi="Arial"/>
          <w:sz w:val="21"/>
          <w:szCs w:val="21"/>
        </w:rPr>
      </w:pPr>
      <w:r>
        <w:rPr>
          <w:rFonts w:ascii="Arial" w:hAnsi="Arial"/>
          <w:b/>
          <w:bCs/>
          <w:sz w:val="21"/>
          <w:szCs w:val="21"/>
        </w:rPr>
        <w:t>Система __________</w:t>
      </w:r>
      <w:r>
        <w:rPr>
          <w:rFonts w:ascii="Arial" w:hAnsi="Arial"/>
          <w:sz w:val="21"/>
          <w:szCs w:val="21"/>
        </w:rPr>
        <w:t xml:space="preserve"> – аппаратно-программный комплекс Оператора (в том числе автоматизированная система расчетов), обеспечивающий регистрацию Абонентского устройства и реализацию VoIP-вызовов, а также хранение операционно-учетной информации.</w:t>
      </w:r>
    </w:p>
    <w:p>
      <w:pPr>
        <w:pStyle w:val="Normal"/>
        <w:bidi w:val="0"/>
        <w:jc w:val="both"/>
        <w:rPr>
          <w:rFonts w:ascii="Arial" w:hAnsi="Arial"/>
          <w:sz w:val="21"/>
          <w:szCs w:val="21"/>
        </w:rPr>
      </w:pPr>
      <w:r>
        <w:rPr>
          <w:rFonts w:ascii="Arial" w:hAnsi="Arial"/>
          <w:b/>
          <w:bCs/>
          <w:sz w:val="21"/>
          <w:szCs w:val="21"/>
        </w:rPr>
        <w:t>Абонент</w:t>
      </w:r>
      <w:r>
        <w:rPr>
          <w:rFonts w:ascii="Arial" w:hAnsi="Arial"/>
          <w:sz w:val="21"/>
          <w:szCs w:val="21"/>
        </w:rPr>
        <w:t xml:space="preserve"> – юридическое лицо, осуществляющее доступ к системе _______ с собственного Абонентского устройства.</w:t>
      </w:r>
    </w:p>
    <w:p>
      <w:pPr>
        <w:pStyle w:val="Normal"/>
        <w:bidi w:val="0"/>
        <w:jc w:val="both"/>
        <w:rPr>
          <w:rFonts w:ascii="Arial" w:hAnsi="Arial"/>
          <w:sz w:val="21"/>
          <w:szCs w:val="21"/>
        </w:rPr>
      </w:pPr>
      <w:r>
        <w:rPr>
          <w:rFonts w:ascii="Arial" w:hAnsi="Arial"/>
          <w:b/>
          <w:bCs/>
          <w:sz w:val="21"/>
          <w:szCs w:val="21"/>
        </w:rPr>
        <w:t>Абонентское устройство</w:t>
      </w:r>
      <w:r>
        <w:rPr>
          <w:rFonts w:ascii="Arial" w:hAnsi="Arial"/>
          <w:sz w:val="21"/>
          <w:szCs w:val="21"/>
        </w:rPr>
        <w:t xml:space="preserve"> – компьютер или иное устройство Абонента, используемое для подключения к узлу связи сети передачи данных _____________________.</w:t>
      </w:r>
    </w:p>
    <w:p>
      <w:pPr>
        <w:pStyle w:val="Normal"/>
        <w:bidi w:val="0"/>
        <w:jc w:val="both"/>
        <w:rPr>
          <w:rFonts w:ascii="Arial" w:hAnsi="Arial"/>
          <w:sz w:val="21"/>
          <w:szCs w:val="21"/>
        </w:rPr>
      </w:pPr>
      <w:r>
        <w:rPr>
          <w:rFonts w:ascii="Arial" w:hAnsi="Arial"/>
          <w:b/>
          <w:bCs/>
          <w:sz w:val="21"/>
          <w:szCs w:val="21"/>
        </w:rPr>
        <w:t>Лицевой счет</w:t>
      </w:r>
      <w:r>
        <w:rPr>
          <w:rFonts w:ascii="Arial" w:hAnsi="Arial"/>
          <w:sz w:val="21"/>
          <w:szCs w:val="21"/>
        </w:rPr>
        <w:t xml:space="preserve"> – запись в автоматизированной системе расчетов Оператора связи, служащая для учета объема оказанных Услуг, поступления и расходования денежных средств, внесенных в счет оплаты Услуг.</w:t>
      </w:r>
    </w:p>
    <w:p>
      <w:pPr>
        <w:pStyle w:val="Normal"/>
        <w:bidi w:val="0"/>
        <w:jc w:val="both"/>
        <w:rPr>
          <w:rFonts w:ascii="Arial" w:hAnsi="Arial"/>
          <w:sz w:val="21"/>
          <w:szCs w:val="21"/>
        </w:rPr>
      </w:pPr>
      <w:r>
        <w:rPr>
          <w:rFonts w:ascii="Arial" w:hAnsi="Arial"/>
          <w:b/>
          <w:bCs/>
          <w:sz w:val="21"/>
          <w:szCs w:val="21"/>
        </w:rPr>
        <w:t>SIP ID</w:t>
      </w:r>
      <w:r>
        <w:rPr>
          <w:rFonts w:ascii="Arial" w:hAnsi="Arial"/>
          <w:sz w:val="21"/>
          <w:szCs w:val="21"/>
        </w:rPr>
        <w:t xml:space="preserve"> – порядковый номер Лицевого счета. Соответствует номеру Договора.</w:t>
      </w:r>
    </w:p>
    <w:p>
      <w:pPr>
        <w:pStyle w:val="Normal"/>
        <w:bidi w:val="0"/>
        <w:jc w:val="both"/>
        <w:rPr>
          <w:rFonts w:ascii="Arial" w:hAnsi="Arial"/>
          <w:sz w:val="21"/>
          <w:szCs w:val="21"/>
        </w:rPr>
      </w:pPr>
      <w:r>
        <w:rPr>
          <w:rFonts w:ascii="Arial" w:hAnsi="Arial"/>
          <w:b/>
          <w:bCs/>
          <w:sz w:val="21"/>
          <w:szCs w:val="21"/>
        </w:rPr>
        <w:t>Учетные данные</w:t>
      </w:r>
      <w:r>
        <w:rPr>
          <w:rFonts w:ascii="Arial" w:hAnsi="Arial"/>
          <w:sz w:val="21"/>
          <w:szCs w:val="21"/>
        </w:rPr>
        <w:t xml:space="preserve"> – совокупность индивидуальных данных, используемых Абонентом для доступа к Услугам и Личному кабинету (логин, пароль, SIP ID).</w:t>
      </w:r>
    </w:p>
    <w:p>
      <w:pPr>
        <w:pStyle w:val="Normal"/>
        <w:bidi w:val="0"/>
        <w:jc w:val="both"/>
        <w:rPr>
          <w:rFonts w:ascii="Arial" w:hAnsi="Arial"/>
          <w:sz w:val="21"/>
          <w:szCs w:val="21"/>
        </w:rPr>
      </w:pPr>
      <w:r>
        <w:rPr>
          <w:rFonts w:ascii="Arial" w:hAnsi="Arial"/>
          <w:b/>
          <w:bCs/>
          <w:sz w:val="21"/>
          <w:szCs w:val="21"/>
        </w:rPr>
        <w:t>Отчетный период</w:t>
      </w:r>
      <w:r>
        <w:rPr>
          <w:rFonts w:ascii="Arial" w:hAnsi="Arial"/>
          <w:sz w:val="21"/>
          <w:szCs w:val="21"/>
        </w:rPr>
        <w:t xml:space="preserve"> – временной промежуток, определенный в один квартал, для составления и обмена сторонами финансовой, бухгалтерской и налоговой отчетности.</w:t>
      </w:r>
    </w:p>
    <w:p>
      <w:pPr>
        <w:pStyle w:val="Normal"/>
        <w:bidi w:val="0"/>
        <w:jc w:val="both"/>
        <w:rPr>
          <w:rFonts w:ascii="Arial" w:hAnsi="Arial"/>
          <w:sz w:val="21"/>
          <w:szCs w:val="21"/>
        </w:rPr>
      </w:pPr>
      <w:r>
        <w:rPr>
          <w:rFonts w:ascii="Arial" w:hAnsi="Arial"/>
          <w:b/>
          <w:bCs/>
          <w:sz w:val="21"/>
          <w:szCs w:val="21"/>
        </w:rPr>
        <w:t>Обязательный платеж</w:t>
      </w:r>
      <w:r>
        <w:rPr>
          <w:rFonts w:ascii="Arial" w:hAnsi="Arial"/>
          <w:sz w:val="21"/>
          <w:szCs w:val="21"/>
        </w:rPr>
        <w:t xml:space="preserve"> – минимальная фиксированная ежемесячная сумма денежных средств, установленная Оператором, соответствующая фиксированному объему оказываемых услуг, подлежащая гарантированной оплате Абонентом.</w:t>
      </w:r>
    </w:p>
    <w:p>
      <w:pPr>
        <w:pStyle w:val="Normal"/>
        <w:bidi w:val="0"/>
        <w:jc w:val="both"/>
        <w:rPr>
          <w:rFonts w:ascii="Arial" w:hAnsi="Arial"/>
          <w:sz w:val="21"/>
          <w:szCs w:val="21"/>
        </w:rPr>
      </w:pPr>
      <w:r>
        <w:rPr>
          <w:rFonts w:ascii="Arial" w:hAnsi="Arial"/>
          <w:b/>
          <w:bCs/>
          <w:sz w:val="21"/>
          <w:szCs w:val="21"/>
        </w:rPr>
        <w:t>Личный кабинет</w:t>
      </w:r>
      <w:r>
        <w:rPr>
          <w:rFonts w:ascii="Arial" w:hAnsi="Arial"/>
          <w:sz w:val="21"/>
          <w:szCs w:val="21"/>
        </w:rPr>
        <w:t xml:space="preserve"> – часть системы _______, представляющая собой систему самообслуживания Абонента, содержащую информацию об Абоненте, подключенных Услугах, номере Договора, балансе Лицевого счета, посредством которой Абонент осуществляет управление Услугами и иные действия, связанные с исполнением настоящего Договора.</w:t>
      </w:r>
    </w:p>
    <w:p>
      <w:pPr>
        <w:pStyle w:val="Normal"/>
        <w:bidi w:val="0"/>
        <w:jc w:val="both"/>
        <w:rPr>
          <w:rFonts w:ascii="Arial" w:hAnsi="Arial"/>
          <w:sz w:val="21"/>
          <w:szCs w:val="21"/>
        </w:rPr>
      </w:pPr>
      <w:r>
        <w:rPr>
          <w:rFonts w:ascii="Arial" w:hAnsi="Arial"/>
          <w:sz w:val="21"/>
          <w:szCs w:val="21"/>
        </w:rPr>
      </w:r>
    </w:p>
    <w:p>
      <w:pPr>
        <w:pStyle w:val="Normal"/>
        <w:bidi w:val="0"/>
        <w:jc w:val="both"/>
        <w:rPr>
          <w:rFonts w:ascii="Arial" w:hAnsi="Arial"/>
          <w:sz w:val="21"/>
          <w:szCs w:val="21"/>
        </w:rPr>
      </w:pPr>
      <w:r>
        <w:rPr>
          <w:rFonts w:ascii="Arial" w:hAnsi="Arial"/>
          <w:sz w:val="21"/>
          <w:szCs w:val="21"/>
        </w:rPr>
        <w:t>1. Предмет Договора</w:t>
      </w:r>
    </w:p>
    <w:p>
      <w:pPr>
        <w:pStyle w:val="Normal"/>
        <w:bidi w:val="0"/>
        <w:jc w:val="both"/>
        <w:rPr>
          <w:rFonts w:ascii="Arial" w:hAnsi="Arial"/>
          <w:sz w:val="21"/>
          <w:szCs w:val="21"/>
        </w:rPr>
      </w:pPr>
      <w:r>
        <w:rPr>
          <w:rFonts w:ascii="Arial" w:hAnsi="Arial"/>
          <w:sz w:val="21"/>
          <w:szCs w:val="21"/>
        </w:rPr>
        <w:t>1.1. Оператор обязуется предоставлять Абоненту Услуги качественно и в срок, а Абонент обязуется принимать Услуги и оплачивать их согласно условиям настоящего Договора.</w:t>
      </w:r>
    </w:p>
    <w:p>
      <w:pPr>
        <w:pStyle w:val="Normal"/>
        <w:bidi w:val="0"/>
        <w:jc w:val="both"/>
        <w:rPr>
          <w:rFonts w:ascii="Arial" w:hAnsi="Arial"/>
          <w:sz w:val="21"/>
          <w:szCs w:val="21"/>
        </w:rPr>
      </w:pPr>
      <w:r>
        <w:rPr>
          <w:rFonts w:ascii="Arial" w:hAnsi="Arial"/>
          <w:sz w:val="21"/>
          <w:szCs w:val="21"/>
        </w:rPr>
        <w:t>1.2. Услуги внутризоновой, междугородной и международной телефонной связи оказываются Абоненту партнерами Оператора, имеющими лицензии на оказание соответствующих услуг связи. Абонент дает согласие Оператору на доступ к услугам внутризоновой, междугородной и международной телефонной связи в соответствии с выбранным Абонентом тарифным планом, а также на предоставление сведений об Абоненте партнерами Оператора для оказания таких услуг. Абонент согласен с определением Оператором пути маршрутизации телефонных вызовов, инициируемых Абонентом по направлениям междугородной и международной связи, непосредственно в момент установления каждого телефонного соединения.</w:t>
      </w:r>
    </w:p>
    <w:p>
      <w:pPr>
        <w:pStyle w:val="Normal"/>
        <w:bidi w:val="0"/>
        <w:jc w:val="both"/>
        <w:rPr>
          <w:rFonts w:ascii="Arial" w:hAnsi="Arial"/>
          <w:sz w:val="21"/>
          <w:szCs w:val="21"/>
        </w:rPr>
      </w:pPr>
      <w:r>
        <w:rPr>
          <w:rFonts w:ascii="Arial" w:hAnsi="Arial"/>
          <w:sz w:val="21"/>
          <w:szCs w:val="21"/>
        </w:rPr>
        <w:t>1.3. По заявке Абонента и при наличии технической возможности Оператор может оказывать Абоненту дополнительные Услуги по настоящему Договору.</w:t>
      </w:r>
    </w:p>
    <w:p>
      <w:pPr>
        <w:pStyle w:val="Normal"/>
        <w:bidi w:val="0"/>
        <w:jc w:val="both"/>
        <w:rPr>
          <w:rFonts w:ascii="Arial" w:hAnsi="Arial"/>
          <w:sz w:val="21"/>
          <w:szCs w:val="21"/>
        </w:rPr>
      </w:pPr>
      <w:r>
        <w:rPr>
          <w:rFonts w:ascii="Arial" w:hAnsi="Arial"/>
          <w:sz w:val="21"/>
          <w:szCs w:val="21"/>
        </w:rPr>
        <w:t>2. Права и обязанности сторон</w:t>
      </w:r>
    </w:p>
    <w:p>
      <w:pPr>
        <w:pStyle w:val="Normal"/>
        <w:bidi w:val="0"/>
        <w:jc w:val="both"/>
        <w:rPr>
          <w:rFonts w:ascii="Arial" w:hAnsi="Arial"/>
          <w:sz w:val="21"/>
          <w:szCs w:val="21"/>
        </w:rPr>
      </w:pPr>
      <w:r>
        <w:rPr>
          <w:rFonts w:ascii="Arial" w:hAnsi="Arial"/>
          <w:sz w:val="21"/>
          <w:szCs w:val="21"/>
        </w:rPr>
        <w:t>2.1. Оператор обязуется:</w:t>
      </w:r>
    </w:p>
    <w:p>
      <w:pPr>
        <w:pStyle w:val="Normal"/>
        <w:bidi w:val="0"/>
        <w:jc w:val="both"/>
        <w:rPr>
          <w:rFonts w:ascii="Arial" w:hAnsi="Arial"/>
          <w:sz w:val="21"/>
          <w:szCs w:val="21"/>
        </w:rPr>
      </w:pPr>
      <w:r>
        <w:rPr>
          <w:rFonts w:ascii="Arial" w:hAnsi="Arial"/>
          <w:sz w:val="21"/>
          <w:szCs w:val="21"/>
        </w:rPr>
        <w:t>2.1.1. Оказывать Абоненту Услуги в соответствии с условиями настоящего Договора.</w:t>
      </w:r>
    </w:p>
    <w:p>
      <w:pPr>
        <w:pStyle w:val="Normal"/>
        <w:bidi w:val="0"/>
        <w:jc w:val="both"/>
        <w:rPr>
          <w:rFonts w:ascii="Arial" w:hAnsi="Arial"/>
          <w:sz w:val="21"/>
          <w:szCs w:val="21"/>
        </w:rPr>
      </w:pPr>
      <w:r>
        <w:rPr>
          <w:rFonts w:ascii="Arial" w:hAnsi="Arial"/>
          <w:sz w:val="21"/>
          <w:szCs w:val="21"/>
        </w:rPr>
        <w:t>2.1.2. Соблюдать требования к качеству, доступности и бесперебойности предоставляемых Абоненту Услуг.</w:t>
      </w:r>
    </w:p>
    <w:p>
      <w:pPr>
        <w:pStyle w:val="Normal"/>
        <w:bidi w:val="0"/>
        <w:jc w:val="both"/>
        <w:rPr>
          <w:rFonts w:ascii="Arial" w:hAnsi="Arial"/>
          <w:sz w:val="21"/>
          <w:szCs w:val="21"/>
        </w:rPr>
      </w:pPr>
      <w:r>
        <w:rPr>
          <w:rFonts w:ascii="Arial" w:hAnsi="Arial"/>
          <w:sz w:val="21"/>
          <w:szCs w:val="21"/>
        </w:rPr>
        <w:t>2.1.3. Начать предоставление Услуги после подписания сторонами Договора, назначения тарифного плана в соответствии с Приложением No ___ и зачисления первого платежа на Лицевой счет Абонента.</w:t>
      </w:r>
    </w:p>
    <w:p>
      <w:pPr>
        <w:pStyle w:val="Normal"/>
        <w:bidi w:val="0"/>
        <w:jc w:val="both"/>
        <w:rPr>
          <w:rFonts w:ascii="Arial" w:hAnsi="Arial"/>
          <w:sz w:val="21"/>
          <w:szCs w:val="21"/>
        </w:rPr>
      </w:pPr>
      <w:r>
        <w:rPr>
          <w:rFonts w:ascii="Arial" w:hAnsi="Arial"/>
          <w:sz w:val="21"/>
          <w:szCs w:val="21"/>
        </w:rPr>
        <w:t>2.1.4. Предоставлять Абоненту Услуги 24 часа в сутки, 7 дней в неделю, без перерывов, за исключением времени проведения необходимых профилактических и ремонтных работ, а также времени, необходимого для оперативного устранения отказов или повреждений линейного, кабельного или станционного оборудования. Профилактические и ремонтные работы планировать на время, когда это может нанести наименьший ущерб Абоненту. Данные случаи не будут считаться перерывами в предоставлении Услуги.</w:t>
      </w:r>
    </w:p>
    <w:p>
      <w:pPr>
        <w:pStyle w:val="Normal"/>
        <w:bidi w:val="0"/>
        <w:jc w:val="both"/>
        <w:rPr>
          <w:rFonts w:ascii="Arial" w:hAnsi="Arial"/>
          <w:sz w:val="21"/>
          <w:szCs w:val="21"/>
        </w:rPr>
      </w:pPr>
      <w:r>
        <w:rPr>
          <w:rFonts w:ascii="Arial" w:hAnsi="Arial"/>
          <w:sz w:val="21"/>
          <w:szCs w:val="21"/>
        </w:rPr>
        <w:t>2.2. Оператор имеет право:</w:t>
      </w:r>
    </w:p>
    <w:p>
      <w:pPr>
        <w:pStyle w:val="Normal"/>
        <w:bidi w:val="0"/>
        <w:jc w:val="both"/>
        <w:rPr>
          <w:rFonts w:ascii="Arial" w:hAnsi="Arial"/>
          <w:sz w:val="21"/>
          <w:szCs w:val="21"/>
        </w:rPr>
      </w:pPr>
      <w:r>
        <w:rPr>
          <w:rFonts w:ascii="Arial" w:hAnsi="Arial"/>
          <w:sz w:val="21"/>
          <w:szCs w:val="21"/>
        </w:rPr>
        <w:t>2.2.1. Приостанавливать предоставление Услуг в случаях:</w:t>
      </w:r>
    </w:p>
    <w:p>
      <w:pPr>
        <w:pStyle w:val="Normal"/>
        <w:bidi w:val="0"/>
        <w:jc w:val="both"/>
        <w:rPr>
          <w:rFonts w:ascii="Arial" w:hAnsi="Arial"/>
          <w:sz w:val="21"/>
          <w:szCs w:val="21"/>
        </w:rPr>
      </w:pPr>
      <w:r>
        <w:rPr>
          <w:rFonts w:ascii="Arial" w:hAnsi="Arial"/>
          <w:sz w:val="21"/>
          <w:szCs w:val="21"/>
        </w:rPr>
        <w:t>- отсутствия денежных средств на Лицевом счете Абонента;</w:t>
      </w:r>
    </w:p>
    <w:p>
      <w:pPr>
        <w:pStyle w:val="Normal"/>
        <w:bidi w:val="0"/>
        <w:jc w:val="both"/>
        <w:rPr>
          <w:rFonts w:ascii="Arial" w:hAnsi="Arial"/>
          <w:sz w:val="21"/>
          <w:szCs w:val="21"/>
        </w:rPr>
      </w:pPr>
      <w:r>
        <w:rPr>
          <w:rFonts w:ascii="Arial" w:hAnsi="Arial"/>
          <w:sz w:val="21"/>
          <w:szCs w:val="21"/>
        </w:rPr>
        <w:t>- нарушения Абонентом условий настоящего Договора;</w:t>
      </w:r>
    </w:p>
    <w:p>
      <w:pPr>
        <w:pStyle w:val="Normal"/>
        <w:bidi w:val="0"/>
        <w:jc w:val="both"/>
        <w:rPr>
          <w:rFonts w:ascii="Arial" w:hAnsi="Arial"/>
          <w:sz w:val="21"/>
          <w:szCs w:val="21"/>
        </w:rPr>
      </w:pPr>
      <w:r>
        <w:rPr>
          <w:rFonts w:ascii="Arial" w:hAnsi="Arial"/>
          <w:sz w:val="21"/>
          <w:szCs w:val="21"/>
        </w:rPr>
        <w:t>- нарушения Абонентом требований, связанных с оказанием и потреблением услуг связи, установленных действующим Законодательством РФ;</w:t>
      </w:r>
    </w:p>
    <w:p>
      <w:pPr>
        <w:pStyle w:val="Normal"/>
        <w:bidi w:val="0"/>
        <w:jc w:val="both"/>
        <w:rPr>
          <w:rFonts w:ascii="Arial" w:hAnsi="Arial"/>
          <w:sz w:val="21"/>
          <w:szCs w:val="21"/>
        </w:rPr>
      </w:pPr>
      <w:r>
        <w:rPr>
          <w:rFonts w:ascii="Arial" w:hAnsi="Arial"/>
          <w:sz w:val="21"/>
          <w:szCs w:val="21"/>
        </w:rPr>
        <w:t>- в случае нарушения Абонентом основных условий оказания Услуг ________, опубликованных на сайте Оператора _____________________. Оказание услуги возобновляется Оператором после устранения Абонентом допущенного им нарушения.</w:t>
      </w:r>
    </w:p>
    <w:p>
      <w:pPr>
        <w:pStyle w:val="Normal"/>
        <w:bidi w:val="0"/>
        <w:jc w:val="both"/>
        <w:rPr>
          <w:rFonts w:ascii="Arial" w:hAnsi="Arial"/>
          <w:sz w:val="21"/>
          <w:szCs w:val="21"/>
        </w:rPr>
      </w:pPr>
      <w:r>
        <w:rPr>
          <w:rFonts w:ascii="Arial" w:hAnsi="Arial"/>
          <w:sz w:val="21"/>
          <w:szCs w:val="21"/>
        </w:rPr>
        <w:t>2.2.2. Получать от Абонента информацию, необходимую для заключения и исполнения настоящего Договора.</w:t>
      </w:r>
    </w:p>
    <w:p>
      <w:pPr>
        <w:pStyle w:val="Normal"/>
        <w:bidi w:val="0"/>
        <w:jc w:val="both"/>
        <w:rPr>
          <w:rFonts w:ascii="Arial" w:hAnsi="Arial"/>
          <w:sz w:val="21"/>
          <w:szCs w:val="21"/>
        </w:rPr>
      </w:pPr>
      <w:r>
        <w:rPr>
          <w:rFonts w:ascii="Arial" w:hAnsi="Arial"/>
          <w:sz w:val="21"/>
          <w:szCs w:val="21"/>
        </w:rPr>
        <w:t>2.2.3. Проводить необходимые профилактические и ремонтные работы, связанные с перерывами в предоставлении Услуг, в разумные сроки, предварительно уведомив об этом Абонента за 10 (десять) календарных дней до начала проведения работ.</w:t>
      </w:r>
    </w:p>
    <w:p>
      <w:pPr>
        <w:pStyle w:val="Normal"/>
        <w:bidi w:val="0"/>
        <w:jc w:val="both"/>
        <w:rPr>
          <w:rFonts w:ascii="Arial" w:hAnsi="Arial"/>
          <w:sz w:val="21"/>
          <w:szCs w:val="21"/>
        </w:rPr>
      </w:pPr>
      <w:r>
        <w:rPr>
          <w:rFonts w:ascii="Arial" w:hAnsi="Arial"/>
          <w:sz w:val="21"/>
          <w:szCs w:val="21"/>
        </w:rPr>
        <w:t>2.2.4. Изменять тарифы, в т. ч. размер обязательного платежа и/или порядок расчетов, в одностороннем порядке путем публикации информации на сайте Оператора и/или рассылки информационных писем в срок, не превышающий 10 (десять) календарных дней до момента вступления таких изменений в силу.</w:t>
      </w:r>
    </w:p>
    <w:p>
      <w:pPr>
        <w:pStyle w:val="Normal"/>
        <w:bidi w:val="0"/>
        <w:jc w:val="both"/>
        <w:rPr>
          <w:rFonts w:ascii="Arial" w:hAnsi="Arial"/>
          <w:sz w:val="21"/>
          <w:szCs w:val="21"/>
        </w:rPr>
      </w:pPr>
      <w:r>
        <w:rPr>
          <w:rFonts w:ascii="Arial" w:hAnsi="Arial"/>
          <w:sz w:val="21"/>
          <w:szCs w:val="21"/>
        </w:rPr>
        <w:t>2.2.5. Расторгнуть настоящий Договор в одностороннем порядке, в соответствии с процедурой, предусмотренной действующим Законодательством РФ.</w:t>
      </w:r>
    </w:p>
    <w:p>
      <w:pPr>
        <w:pStyle w:val="Normal"/>
        <w:bidi w:val="0"/>
        <w:jc w:val="both"/>
        <w:rPr>
          <w:rFonts w:ascii="Arial" w:hAnsi="Arial"/>
          <w:sz w:val="21"/>
          <w:szCs w:val="21"/>
        </w:rPr>
      </w:pPr>
      <w:r>
        <w:rPr>
          <w:rFonts w:ascii="Arial" w:hAnsi="Arial"/>
          <w:sz w:val="21"/>
          <w:szCs w:val="21"/>
        </w:rPr>
        <w:t>2.3. Абонент обязуется:</w:t>
      </w:r>
    </w:p>
    <w:p>
      <w:pPr>
        <w:pStyle w:val="Normal"/>
        <w:bidi w:val="0"/>
        <w:jc w:val="both"/>
        <w:rPr>
          <w:rFonts w:ascii="Arial" w:hAnsi="Arial"/>
          <w:sz w:val="21"/>
          <w:szCs w:val="21"/>
        </w:rPr>
      </w:pPr>
      <w:r>
        <w:rPr>
          <w:rFonts w:ascii="Arial" w:hAnsi="Arial"/>
          <w:sz w:val="21"/>
          <w:szCs w:val="21"/>
        </w:rPr>
        <w:t>2.3.1. Своевременно производить оплату услуг в соответствии с условиями настоящего Договора.</w:t>
      </w:r>
    </w:p>
    <w:p>
      <w:pPr>
        <w:pStyle w:val="Normal"/>
        <w:bidi w:val="0"/>
        <w:jc w:val="both"/>
        <w:rPr>
          <w:rFonts w:ascii="Arial" w:hAnsi="Arial"/>
          <w:sz w:val="21"/>
          <w:szCs w:val="21"/>
        </w:rPr>
      </w:pPr>
      <w:r>
        <w:rPr>
          <w:rFonts w:ascii="Arial" w:hAnsi="Arial"/>
          <w:sz w:val="21"/>
          <w:szCs w:val="21"/>
        </w:rPr>
        <w:t>2.3.2. Использовать услуги Оператора в соответствии с их назначением в разрешенных Законодательством РФ целях. Не предоставлять за вознаграждение Услугу третьим лицам в качестве оператора связи.</w:t>
      </w:r>
    </w:p>
    <w:p>
      <w:pPr>
        <w:pStyle w:val="Normal"/>
        <w:bidi w:val="0"/>
        <w:jc w:val="both"/>
        <w:rPr>
          <w:rFonts w:ascii="Arial" w:hAnsi="Arial"/>
          <w:sz w:val="21"/>
          <w:szCs w:val="21"/>
        </w:rPr>
      </w:pPr>
      <w:r>
        <w:rPr>
          <w:rFonts w:ascii="Arial" w:hAnsi="Arial"/>
          <w:sz w:val="21"/>
          <w:szCs w:val="21"/>
        </w:rPr>
        <w:t xml:space="preserve">2.3.3. Немедленно сообщать о любой неисправности, перерыве или нарушении в процессе получения услуг по настоящему Договору в службу эксплуатации Оператора по телефону: </w:t>
      </w:r>
      <w:r>
        <w:rPr>
          <w:rFonts w:ascii="Arial" w:hAnsi="Arial"/>
          <w:sz w:val="21"/>
          <w:szCs w:val="21"/>
        </w:rPr>
        <w:t>______________</w:t>
      </w:r>
      <w:r>
        <w:rPr>
          <w:rFonts w:ascii="Arial" w:hAnsi="Arial"/>
          <w:sz w:val="21"/>
          <w:szCs w:val="21"/>
        </w:rPr>
        <w:t xml:space="preserve"> или через форму обратной связи в Личном кабинете.</w:t>
      </w:r>
    </w:p>
    <w:p>
      <w:pPr>
        <w:pStyle w:val="Normal"/>
        <w:bidi w:val="0"/>
        <w:jc w:val="both"/>
        <w:rPr>
          <w:rFonts w:ascii="Arial" w:hAnsi="Arial"/>
          <w:sz w:val="21"/>
          <w:szCs w:val="21"/>
        </w:rPr>
      </w:pPr>
      <w:r>
        <w:rPr>
          <w:rFonts w:ascii="Arial" w:hAnsi="Arial"/>
          <w:sz w:val="21"/>
          <w:szCs w:val="21"/>
        </w:rPr>
        <w:t>2.3.4. Не использовать предоставляемые услуги для передачи информации, распространение которой</w:t>
      </w:r>
    </w:p>
    <w:p>
      <w:pPr>
        <w:pStyle w:val="Normal"/>
        <w:bidi w:val="0"/>
        <w:jc w:val="both"/>
        <w:rPr>
          <w:rFonts w:ascii="Arial" w:hAnsi="Arial"/>
          <w:sz w:val="21"/>
          <w:szCs w:val="21"/>
        </w:rPr>
      </w:pPr>
      <w:r>
        <w:rPr>
          <w:rFonts w:ascii="Arial" w:hAnsi="Arial"/>
          <w:sz w:val="21"/>
          <w:szCs w:val="21"/>
        </w:rPr>
        <w:t>является незаконной.</w:t>
      </w:r>
    </w:p>
    <w:p>
      <w:pPr>
        <w:pStyle w:val="Normal"/>
        <w:bidi w:val="0"/>
        <w:jc w:val="both"/>
        <w:rPr>
          <w:rFonts w:ascii="Arial" w:hAnsi="Arial"/>
          <w:sz w:val="21"/>
          <w:szCs w:val="21"/>
        </w:rPr>
      </w:pPr>
      <w:r>
        <w:rPr>
          <w:rFonts w:ascii="Arial" w:hAnsi="Arial"/>
          <w:sz w:val="21"/>
          <w:szCs w:val="21"/>
        </w:rPr>
        <w:t>2.3.5. Предоставить Оператору в течение 15 дней со дня заключения настоящего Договора достоверные</w:t>
      </w:r>
    </w:p>
    <w:p>
      <w:pPr>
        <w:pStyle w:val="Normal"/>
        <w:bidi w:val="0"/>
        <w:jc w:val="both"/>
        <w:rPr>
          <w:rFonts w:ascii="Arial" w:hAnsi="Arial"/>
          <w:sz w:val="21"/>
          <w:szCs w:val="21"/>
        </w:rPr>
      </w:pPr>
      <w:r>
        <w:rPr>
          <w:rFonts w:ascii="Arial" w:hAnsi="Arial"/>
          <w:sz w:val="21"/>
          <w:szCs w:val="21"/>
        </w:rPr>
        <w:t>сведения о лицах, использующих его Абонентское устройство,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его Абонентское устройство, - предоставить соответствующие достоверные сведения о новых пользователях не позднее 15 дней со дня, когда ему стало известно о таком изменении.</w:t>
      </w:r>
    </w:p>
    <w:p>
      <w:pPr>
        <w:pStyle w:val="Normal"/>
        <w:bidi w:val="0"/>
        <w:jc w:val="both"/>
        <w:rPr>
          <w:rFonts w:ascii="Arial" w:hAnsi="Arial"/>
          <w:sz w:val="21"/>
          <w:szCs w:val="21"/>
        </w:rPr>
      </w:pPr>
      <w:r>
        <w:rPr>
          <w:rFonts w:ascii="Arial" w:hAnsi="Arial"/>
          <w:sz w:val="21"/>
          <w:szCs w:val="21"/>
        </w:rPr>
        <w:t>2.4. Абонент имеет право:</w:t>
      </w:r>
    </w:p>
    <w:p>
      <w:pPr>
        <w:pStyle w:val="Normal"/>
        <w:bidi w:val="0"/>
        <w:jc w:val="both"/>
        <w:rPr>
          <w:rFonts w:ascii="Arial" w:hAnsi="Arial"/>
          <w:sz w:val="21"/>
          <w:szCs w:val="21"/>
        </w:rPr>
      </w:pPr>
      <w:r>
        <w:rPr>
          <w:rFonts w:ascii="Arial" w:hAnsi="Arial"/>
          <w:sz w:val="21"/>
          <w:szCs w:val="21"/>
        </w:rPr>
        <w:t>2.4.1. Расторгнуть настоящий Договор в одностороннем порядке в соответствии с процедурой, описанной в разделе 8 настоящего Договора.</w:t>
      </w:r>
    </w:p>
    <w:p>
      <w:pPr>
        <w:pStyle w:val="Normal"/>
        <w:bidi w:val="0"/>
        <w:jc w:val="both"/>
        <w:rPr>
          <w:rFonts w:ascii="Arial" w:hAnsi="Arial"/>
          <w:sz w:val="21"/>
          <w:szCs w:val="21"/>
        </w:rPr>
      </w:pPr>
      <w:r>
        <w:rPr>
          <w:rFonts w:ascii="Arial" w:hAnsi="Arial"/>
          <w:sz w:val="21"/>
          <w:szCs w:val="21"/>
        </w:rPr>
        <w:t>2.4.2. Ограничить количество доступных направлений.</w:t>
      </w:r>
    </w:p>
    <w:p>
      <w:pPr>
        <w:pStyle w:val="Normal"/>
        <w:bidi w:val="0"/>
        <w:jc w:val="both"/>
        <w:rPr>
          <w:rFonts w:ascii="Arial" w:hAnsi="Arial"/>
          <w:sz w:val="21"/>
          <w:szCs w:val="21"/>
        </w:rPr>
      </w:pPr>
      <w:r>
        <w:rPr>
          <w:rFonts w:ascii="Arial" w:hAnsi="Arial"/>
          <w:sz w:val="21"/>
          <w:szCs w:val="21"/>
        </w:rPr>
        <w:t>2.4.3. Подключать или отключать дополнительные услуги, в том числе - через Личный кабинет.</w:t>
      </w:r>
    </w:p>
    <w:p>
      <w:pPr>
        <w:pStyle w:val="Normal"/>
        <w:bidi w:val="0"/>
        <w:jc w:val="both"/>
        <w:rPr>
          <w:rFonts w:ascii="Arial" w:hAnsi="Arial"/>
          <w:sz w:val="21"/>
          <w:szCs w:val="21"/>
        </w:rPr>
      </w:pPr>
      <w:r>
        <w:rPr>
          <w:rFonts w:ascii="Arial" w:hAnsi="Arial"/>
          <w:sz w:val="21"/>
          <w:szCs w:val="21"/>
        </w:rPr>
        <w:t>3. Стоимость услуг и порядок расчетов</w:t>
      </w:r>
    </w:p>
    <w:p>
      <w:pPr>
        <w:pStyle w:val="Normal"/>
        <w:bidi w:val="0"/>
        <w:jc w:val="both"/>
        <w:rPr>
          <w:rFonts w:ascii="Arial" w:hAnsi="Arial"/>
          <w:sz w:val="21"/>
          <w:szCs w:val="21"/>
        </w:rPr>
      </w:pPr>
      <w:r>
        <w:rPr>
          <w:rFonts w:ascii="Arial" w:hAnsi="Arial"/>
          <w:sz w:val="21"/>
          <w:szCs w:val="21"/>
        </w:rPr>
        <w:t>3.1. Стоимость услуг.</w:t>
      </w:r>
    </w:p>
    <w:p>
      <w:pPr>
        <w:pStyle w:val="Normal"/>
        <w:bidi w:val="0"/>
        <w:jc w:val="both"/>
        <w:rPr>
          <w:rFonts w:ascii="Arial" w:hAnsi="Arial"/>
          <w:sz w:val="21"/>
          <w:szCs w:val="21"/>
        </w:rPr>
      </w:pPr>
      <w:r>
        <w:rPr>
          <w:rFonts w:ascii="Arial" w:hAnsi="Arial"/>
          <w:sz w:val="21"/>
          <w:szCs w:val="21"/>
        </w:rPr>
        <w:t>3.1.1. Все платежи по настоящему Договору осуществляются в валюте Российской Федерации.</w:t>
      </w:r>
    </w:p>
    <w:p>
      <w:pPr>
        <w:pStyle w:val="Normal"/>
        <w:bidi w:val="0"/>
        <w:jc w:val="both"/>
        <w:rPr>
          <w:rFonts w:ascii="Arial" w:hAnsi="Arial"/>
          <w:sz w:val="21"/>
          <w:szCs w:val="21"/>
        </w:rPr>
      </w:pPr>
      <w:r>
        <w:rPr>
          <w:rFonts w:ascii="Arial" w:hAnsi="Arial"/>
          <w:sz w:val="21"/>
          <w:szCs w:val="21"/>
        </w:rPr>
        <w:t>3.1.2. Стоимость Услуг, предоставляемых в соответствии с настоящим Договором, рассчитывается в</w:t>
      </w:r>
    </w:p>
    <w:p>
      <w:pPr>
        <w:pStyle w:val="Normal"/>
        <w:bidi w:val="0"/>
        <w:jc w:val="both"/>
        <w:rPr>
          <w:rFonts w:ascii="Arial" w:hAnsi="Arial"/>
          <w:sz w:val="21"/>
          <w:szCs w:val="21"/>
        </w:rPr>
      </w:pPr>
      <w:r>
        <w:rPr>
          <w:rFonts w:ascii="Arial" w:hAnsi="Arial"/>
          <w:sz w:val="21"/>
          <w:szCs w:val="21"/>
        </w:rPr>
        <w:t>соответствии с тарифами, указанными в Приложении No ___ к настоящему Договору или на сайте Оператора _____________________.</w:t>
      </w:r>
    </w:p>
    <w:p>
      <w:pPr>
        <w:pStyle w:val="Normal"/>
        <w:bidi w:val="0"/>
        <w:jc w:val="both"/>
        <w:rPr>
          <w:rFonts w:ascii="Arial" w:hAnsi="Arial"/>
          <w:sz w:val="21"/>
          <w:szCs w:val="21"/>
        </w:rPr>
      </w:pPr>
      <w:r>
        <w:rPr>
          <w:rFonts w:ascii="Arial" w:hAnsi="Arial"/>
          <w:sz w:val="21"/>
          <w:szCs w:val="21"/>
        </w:rPr>
        <w:t>3.1.3. Ставка НДС рассчитывается согласно действующему Законодательству РФ.</w:t>
      </w:r>
    </w:p>
    <w:p>
      <w:pPr>
        <w:pStyle w:val="Normal"/>
        <w:bidi w:val="0"/>
        <w:jc w:val="both"/>
        <w:rPr>
          <w:rFonts w:ascii="Arial" w:hAnsi="Arial"/>
          <w:sz w:val="21"/>
          <w:szCs w:val="21"/>
        </w:rPr>
      </w:pPr>
      <w:r>
        <w:rPr>
          <w:rFonts w:ascii="Arial" w:hAnsi="Arial"/>
          <w:sz w:val="21"/>
          <w:szCs w:val="21"/>
        </w:rPr>
        <w:t>3.2. Порядок расчетов.</w:t>
      </w:r>
    </w:p>
    <w:p>
      <w:pPr>
        <w:pStyle w:val="Normal"/>
        <w:bidi w:val="0"/>
        <w:jc w:val="both"/>
        <w:rPr>
          <w:rFonts w:ascii="Arial" w:hAnsi="Arial"/>
          <w:sz w:val="21"/>
          <w:szCs w:val="21"/>
        </w:rPr>
      </w:pPr>
      <w:r>
        <w:rPr>
          <w:rFonts w:ascii="Arial" w:hAnsi="Arial"/>
          <w:sz w:val="21"/>
          <w:szCs w:val="21"/>
        </w:rPr>
        <w:t>3.2.1. Учет и расчеты за потребляемые Абонентом услуги отражаются на лицевом счете Абонента. Списание денежных средств с лицевого счета Абонента за предоставляемые Услуги происходит автоматически.</w:t>
      </w:r>
    </w:p>
    <w:p>
      <w:pPr>
        <w:pStyle w:val="Normal"/>
        <w:bidi w:val="0"/>
        <w:jc w:val="both"/>
        <w:rPr>
          <w:rFonts w:ascii="Arial" w:hAnsi="Arial"/>
          <w:sz w:val="21"/>
          <w:szCs w:val="21"/>
        </w:rPr>
      </w:pPr>
      <w:r>
        <w:rPr>
          <w:rFonts w:ascii="Arial" w:hAnsi="Arial"/>
          <w:sz w:val="21"/>
          <w:szCs w:val="21"/>
        </w:rPr>
        <w:t>3.2.2. Абонент осуществляет контроль за состоянием своего Лицевого счета. Счет за предоставляемые</w:t>
      </w:r>
    </w:p>
    <w:p>
      <w:pPr>
        <w:pStyle w:val="Normal"/>
        <w:bidi w:val="0"/>
        <w:jc w:val="both"/>
        <w:rPr>
          <w:rFonts w:ascii="Arial" w:hAnsi="Arial"/>
          <w:sz w:val="21"/>
          <w:szCs w:val="21"/>
        </w:rPr>
      </w:pPr>
      <w:r>
        <w:rPr>
          <w:rFonts w:ascii="Arial" w:hAnsi="Arial"/>
          <w:sz w:val="21"/>
          <w:szCs w:val="21"/>
        </w:rPr>
        <w:t>услуги формируется Абонентом самостоятельно в Личном кабинете.</w:t>
      </w:r>
    </w:p>
    <w:p>
      <w:pPr>
        <w:pStyle w:val="Normal"/>
        <w:bidi w:val="0"/>
        <w:jc w:val="both"/>
        <w:rPr>
          <w:rFonts w:ascii="Arial" w:hAnsi="Arial"/>
          <w:sz w:val="21"/>
          <w:szCs w:val="21"/>
        </w:rPr>
      </w:pPr>
      <w:r>
        <w:rPr>
          <w:rFonts w:ascii="Arial" w:hAnsi="Arial"/>
          <w:sz w:val="21"/>
          <w:szCs w:val="21"/>
        </w:rPr>
        <w:t>3.2.3. Первый платеж по оплате Услуг производится с расчетного счета Абонента путем безналичного</w:t>
      </w:r>
    </w:p>
    <w:p>
      <w:pPr>
        <w:pStyle w:val="Normal"/>
        <w:bidi w:val="0"/>
        <w:jc w:val="both"/>
        <w:rPr>
          <w:rFonts w:ascii="Arial" w:hAnsi="Arial"/>
          <w:sz w:val="21"/>
          <w:szCs w:val="21"/>
        </w:rPr>
      </w:pPr>
      <w:r>
        <w:rPr>
          <w:rFonts w:ascii="Arial" w:hAnsi="Arial"/>
          <w:sz w:val="21"/>
          <w:szCs w:val="21"/>
        </w:rPr>
        <w:t>авансового перечисления денежных средств на расчетный счет Оператора, в сумме не менее размера</w:t>
      </w:r>
    </w:p>
    <w:p>
      <w:pPr>
        <w:pStyle w:val="Normal"/>
        <w:bidi w:val="0"/>
        <w:jc w:val="both"/>
        <w:rPr>
          <w:rFonts w:ascii="Arial" w:hAnsi="Arial"/>
          <w:sz w:val="21"/>
          <w:szCs w:val="21"/>
        </w:rPr>
      </w:pPr>
      <w:r>
        <w:rPr>
          <w:rFonts w:ascii="Arial" w:hAnsi="Arial"/>
          <w:sz w:val="21"/>
          <w:szCs w:val="21"/>
        </w:rPr>
        <w:t>ежемесячного Обязательного платежа. Последующие платежи могут быть осуществлены путем пополнения Лицевого счета через платежные системы. В платежном поручении Абонент указывает номер и дату заключения Договора. Поступившие на расчетный счет Оператора денежные средства зачисляются на Лицевой счет Абонента на следующий рабочий день. Датой оплаты считается дата зачисления денежных средств на Лицевой счет Абонента. При некорректном оформлении Абонентом платежного поручения (отсутствуют / ошибочно указаны ИНН, КПП, номер и дата Договора, иные ошибки) срок зачисления денежных средств на Лицевой счет Абонента может быть увеличен для согласования сторонами правильных платежных реквизитов Абонента. В случае невозможности идентификации платежа, средства возвращаются на расчетный счет Абонента в течение 5 (пяти) банковских дней с момента поступления средств на счет Оператора. Ответственность за любые негативныеПереданпоследствия, возникшие в результате ошибки Абонента при осуществлении им платежа за услуги, несет Абонент.</w:t>
      </w:r>
    </w:p>
    <w:p>
      <w:pPr>
        <w:pStyle w:val="Normal"/>
        <w:bidi w:val="0"/>
        <w:jc w:val="both"/>
        <w:rPr>
          <w:rFonts w:ascii="Arial" w:hAnsi="Arial"/>
          <w:sz w:val="21"/>
          <w:szCs w:val="21"/>
        </w:rPr>
      </w:pPr>
      <w:r>
        <w:rPr>
          <w:rFonts w:ascii="Arial" w:hAnsi="Arial"/>
          <w:sz w:val="21"/>
          <w:szCs w:val="21"/>
        </w:rPr>
        <w:t>3.2.4. Оплата за оказанные Оператором услуги Абоненту может быть осуществлена третьим лицом в силу п.1 и п.2 ст. 313 ГК РФ. При этом подтверждающего дополнительного документа от Абонента не требуется.</w:t>
      </w:r>
    </w:p>
    <w:p>
      <w:pPr>
        <w:pStyle w:val="Normal"/>
        <w:bidi w:val="0"/>
        <w:jc w:val="both"/>
        <w:rPr>
          <w:rFonts w:ascii="Arial" w:hAnsi="Arial"/>
          <w:sz w:val="21"/>
          <w:szCs w:val="21"/>
        </w:rPr>
      </w:pPr>
      <w:r>
        <w:rPr>
          <w:rFonts w:ascii="Arial" w:hAnsi="Arial"/>
          <w:sz w:val="21"/>
          <w:szCs w:val="21"/>
        </w:rPr>
        <w:t>3.2.5. При заключении настоящего Договора Абонент перечисляет на расчетный счет Оператора авансовый платеж. Списание Обязательного платежа осуществляется в день подключения Услуги. Сумма Обязательного платежа, подлежащая списанию, определяется в Приложении No ___ к настоящему Договору. Списания производятся каждый месяц одного и того же числа, но не позднее последнего календарного дня текущего календарного месяца.</w:t>
      </w:r>
    </w:p>
    <w:p>
      <w:pPr>
        <w:pStyle w:val="Normal"/>
        <w:bidi w:val="0"/>
        <w:jc w:val="both"/>
        <w:rPr>
          <w:rFonts w:ascii="Arial" w:hAnsi="Arial"/>
          <w:sz w:val="21"/>
          <w:szCs w:val="21"/>
        </w:rPr>
      </w:pPr>
      <w:r>
        <w:rPr>
          <w:rFonts w:ascii="Arial" w:hAnsi="Arial"/>
          <w:sz w:val="21"/>
          <w:szCs w:val="21"/>
        </w:rPr>
        <w:t>3.2.6. Последующие платежи Абонент осуществляет не позднее дня, предшествующего дате списанияОбязательного платежа. Списание обязательного платежа с Лицевого счета Абонента происходит автоматически.</w:t>
      </w:r>
    </w:p>
    <w:p>
      <w:pPr>
        <w:pStyle w:val="Normal"/>
        <w:bidi w:val="0"/>
        <w:jc w:val="both"/>
        <w:rPr>
          <w:rFonts w:ascii="Arial" w:hAnsi="Arial"/>
          <w:sz w:val="21"/>
          <w:szCs w:val="21"/>
        </w:rPr>
      </w:pPr>
      <w:r>
        <w:rPr>
          <w:rFonts w:ascii="Arial" w:hAnsi="Arial"/>
          <w:sz w:val="21"/>
          <w:szCs w:val="21"/>
        </w:rPr>
        <w:t>3.2.7. В случае потребления Абонентом услуг на сумму, превышающую Обязательный платеж, Абонент оплачивает ее дополнительно, в соответствии с расценками, установленными в Тарифном плане, на основании дополнительного счета, самостоятельно сформированного Абонентом в Личном Кабинете.</w:t>
      </w:r>
    </w:p>
    <w:p>
      <w:pPr>
        <w:pStyle w:val="Normal"/>
        <w:bidi w:val="0"/>
        <w:jc w:val="both"/>
        <w:rPr>
          <w:rFonts w:ascii="Arial" w:hAnsi="Arial"/>
          <w:sz w:val="21"/>
          <w:szCs w:val="21"/>
        </w:rPr>
      </w:pPr>
      <w:r>
        <w:rPr>
          <w:rFonts w:ascii="Arial" w:hAnsi="Arial"/>
          <w:sz w:val="21"/>
          <w:szCs w:val="21"/>
        </w:rPr>
        <w:t>3.2.8. По завершении каждого Отчетного периода Оператор направляет по системе электронного документооборота акт выполненных работ (услуг) и счет-фактуру, подписанные электронной цифровой подписью, либо по почтовому адресу Абонента, указанному в разделе 13 настоящего Договора, 2 (два) экземпляра акта выполненных работ (услуг) и счет-фактуру, подписанные уполномоченным лицом Оператора. Акт выполненных работ (услуг) является подтверждением факта и объема оказанных Оператором Услуг. Электронные копии вышеуказанных документов Оператор направляет на электронный адрес Абонента, указанный в разделе 13 настоящего Договора, в течение 5 (пяти) рабочих дней с даты окончания Отчетного период.</w:t>
      </w:r>
    </w:p>
    <w:p>
      <w:pPr>
        <w:pStyle w:val="Normal"/>
        <w:bidi w:val="0"/>
        <w:jc w:val="both"/>
        <w:rPr>
          <w:rFonts w:ascii="Arial" w:hAnsi="Arial"/>
          <w:sz w:val="21"/>
          <w:szCs w:val="21"/>
        </w:rPr>
      </w:pPr>
      <w:r>
        <w:rPr>
          <w:rFonts w:ascii="Arial" w:hAnsi="Arial"/>
          <w:sz w:val="21"/>
          <w:szCs w:val="21"/>
        </w:rPr>
        <w:t>3.2.9. Абонент, получив подписанные Оператором Акты выполненных работ (услуг), направленные по системе электронного документооборота либо по почтовому адресу, обязан в течение 3 (трех) рабочих дней с момента получения подписать их от своего имени и направить подписанный экземпляр акта Оператору по тому же каналу связи. Почтовый адрес Оператора указан в разделе 13 настоящего Договора.</w:t>
      </w:r>
    </w:p>
    <w:p>
      <w:pPr>
        <w:pStyle w:val="Normal"/>
        <w:bidi w:val="0"/>
        <w:jc w:val="both"/>
        <w:rPr>
          <w:rFonts w:ascii="Arial" w:hAnsi="Arial"/>
          <w:sz w:val="21"/>
          <w:szCs w:val="21"/>
        </w:rPr>
      </w:pPr>
      <w:r>
        <w:rPr>
          <w:rFonts w:ascii="Arial" w:hAnsi="Arial"/>
          <w:sz w:val="21"/>
          <w:szCs w:val="21"/>
        </w:rPr>
        <w:t>3.2.10. В случае, если Абонент не предоставит Оператору в срок до 15 (пятнадцати) календарных дней от даты окончания Отчетного периода претензию по услугам, отраженным в Акте выполненных работ (услуг) за Отчетный период, Услуги считаются оказанными в полном объеме, качественно и в срок.</w:t>
      </w:r>
    </w:p>
    <w:p>
      <w:pPr>
        <w:pStyle w:val="Normal"/>
        <w:bidi w:val="0"/>
        <w:jc w:val="both"/>
        <w:rPr>
          <w:rFonts w:ascii="Arial" w:hAnsi="Arial"/>
          <w:sz w:val="21"/>
          <w:szCs w:val="21"/>
        </w:rPr>
      </w:pPr>
      <w:r>
        <w:rPr>
          <w:rFonts w:ascii="Arial" w:hAnsi="Arial"/>
          <w:sz w:val="21"/>
          <w:szCs w:val="21"/>
        </w:rPr>
        <w:t>3.2.11. По завершении каждого отчетного периода Стороны проводят сверку взаиморасчетов, в т.ч. по итогам календарного года. Оператор формирует и направляет на электронные адреса Абонента, указанные в разделе 13 Договора, электронные копии актов сверки взаиморасчетов. Оригиналы актов сверки по итогам календарного года направляются Оператором по системе электронного документооборота, либо на почтовый адрес Абонента, указанный в разделе 13 настоящего Договора. Абонент обязуется вернуть подписанный им акт сверки в течение 15 (пятнадцати) календарных дней с момента его получения, либо предоставить в указанный срок письменный мотивированный отказ. В случае неполучения Оператором в указанный в настоящем пункте срок подписанного Абонентом акта сверки, либо письменного мотивированного отказа, сверка взаиморасчетов считается принятой Абонентом по данным Оператора.</w:t>
      </w:r>
    </w:p>
    <w:p>
      <w:pPr>
        <w:pStyle w:val="Normal"/>
        <w:bidi w:val="0"/>
        <w:jc w:val="both"/>
        <w:rPr>
          <w:rFonts w:ascii="Arial" w:hAnsi="Arial"/>
          <w:sz w:val="21"/>
          <w:szCs w:val="21"/>
        </w:rPr>
      </w:pPr>
      <w:r>
        <w:rPr>
          <w:rFonts w:ascii="Arial" w:hAnsi="Arial"/>
          <w:sz w:val="21"/>
          <w:szCs w:val="21"/>
        </w:rPr>
        <w:t>3.2.12. При исполнении настоящего Договора стороны не применяют положения п.1 ст. 317.1 ГК РФ к денежным обязательствам, и проценты указанные в данной статье не начисляются.</w:t>
      </w:r>
    </w:p>
    <w:p>
      <w:pPr>
        <w:pStyle w:val="Normal"/>
        <w:bidi w:val="0"/>
        <w:jc w:val="both"/>
        <w:rPr>
          <w:rFonts w:ascii="Arial" w:hAnsi="Arial"/>
          <w:sz w:val="21"/>
          <w:szCs w:val="21"/>
        </w:rPr>
      </w:pPr>
      <w:r>
        <w:rPr>
          <w:rFonts w:ascii="Arial" w:hAnsi="Arial"/>
          <w:sz w:val="21"/>
          <w:szCs w:val="21"/>
        </w:rPr>
        <w:t>4. Порядок и сроки рассмотрения претензий, разрешение споров.</w:t>
      </w:r>
    </w:p>
    <w:p>
      <w:pPr>
        <w:pStyle w:val="Normal"/>
        <w:bidi w:val="0"/>
        <w:jc w:val="both"/>
        <w:rPr>
          <w:rFonts w:ascii="Arial" w:hAnsi="Arial"/>
          <w:sz w:val="21"/>
          <w:szCs w:val="21"/>
        </w:rPr>
      </w:pPr>
      <w:r>
        <w:rPr>
          <w:rFonts w:ascii="Arial" w:hAnsi="Arial"/>
          <w:sz w:val="21"/>
          <w:szCs w:val="21"/>
        </w:rPr>
        <w:t>4.1. При неисполнении или ненадлежащем исполнении Оператором обязательств по оказанию Услуг Абонент, до обращения в суд, направляет Оператору письменную претензию с обязательным приложением копии Договора и иных документов, необходимых для ее рассмотрения.</w:t>
      </w:r>
    </w:p>
    <w:p>
      <w:pPr>
        <w:pStyle w:val="Normal"/>
        <w:bidi w:val="0"/>
        <w:jc w:val="both"/>
        <w:rPr>
          <w:rFonts w:ascii="Arial" w:hAnsi="Arial"/>
          <w:sz w:val="21"/>
          <w:szCs w:val="21"/>
        </w:rPr>
      </w:pPr>
      <w:r>
        <w:rPr>
          <w:rFonts w:ascii="Arial" w:hAnsi="Arial"/>
          <w:sz w:val="21"/>
          <w:szCs w:val="21"/>
        </w:rPr>
        <w:t>4.2. Оператор регистрирует претензию не позднее одного рабочего дня следующего за днем получения претензии. Оператор рассматривает претензию и письменно информирует Абонента о результатах ее рассмотрения в течение 30 (тридцати) календарных дней со дня регистрации.</w:t>
      </w:r>
    </w:p>
    <w:p>
      <w:pPr>
        <w:pStyle w:val="Normal"/>
        <w:bidi w:val="0"/>
        <w:jc w:val="both"/>
        <w:rPr>
          <w:rFonts w:ascii="Arial" w:hAnsi="Arial"/>
          <w:sz w:val="21"/>
          <w:szCs w:val="21"/>
        </w:rPr>
      </w:pPr>
      <w:r>
        <w:rPr>
          <w:rFonts w:ascii="Arial" w:hAnsi="Arial"/>
          <w:sz w:val="21"/>
          <w:szCs w:val="21"/>
        </w:rPr>
        <w:t>4.3. Если споры и разногласия не урегулированы в претензионном порядке в сроки, определенные в п.4.2., Стороны вправе обратиться в Арбитражный суд города _____________.</w:t>
      </w:r>
    </w:p>
    <w:p>
      <w:pPr>
        <w:pStyle w:val="Normal"/>
        <w:bidi w:val="0"/>
        <w:jc w:val="both"/>
        <w:rPr>
          <w:rFonts w:ascii="Arial" w:hAnsi="Arial"/>
          <w:sz w:val="21"/>
          <w:szCs w:val="21"/>
        </w:rPr>
      </w:pPr>
      <w:r>
        <w:rPr>
          <w:rFonts w:ascii="Arial" w:hAnsi="Arial"/>
          <w:sz w:val="21"/>
          <w:szCs w:val="21"/>
        </w:rPr>
        <w:t>5. Информационная безопасность.</w:t>
      </w:r>
    </w:p>
    <w:p>
      <w:pPr>
        <w:pStyle w:val="Normal"/>
        <w:bidi w:val="0"/>
        <w:jc w:val="both"/>
        <w:rPr>
          <w:rFonts w:ascii="Arial" w:hAnsi="Arial"/>
          <w:sz w:val="21"/>
          <w:szCs w:val="21"/>
        </w:rPr>
      </w:pPr>
      <w:r>
        <w:rPr>
          <w:rFonts w:ascii="Arial" w:hAnsi="Arial"/>
          <w:sz w:val="21"/>
          <w:szCs w:val="21"/>
        </w:rPr>
        <w:t>5.1. Абонент принимает на себя ответственность за сохранность Учетных данных, связанных с Лицевым счетом Абонента и Абонентским устройством. Абонент обязуется соблюдать требования, перечисленные в п.5.3 настоящего Договора, и несет материальную ответственность за незаконный доступ третьих лиц к Лицевому счету Абонента в ___________. Все действия, совершенные после авторизации в Личном кабинете, считаются совершенными Абонентом. Идентификация в Личном кабинете с помощью Учетных данных является способом достоверного определения Абонента.</w:t>
      </w:r>
    </w:p>
    <w:p>
      <w:pPr>
        <w:pStyle w:val="Normal"/>
        <w:bidi w:val="0"/>
        <w:jc w:val="both"/>
        <w:rPr>
          <w:rFonts w:ascii="Arial" w:hAnsi="Arial"/>
          <w:sz w:val="21"/>
          <w:szCs w:val="21"/>
        </w:rPr>
      </w:pPr>
      <w:r>
        <w:rPr>
          <w:rFonts w:ascii="Arial" w:hAnsi="Arial"/>
          <w:sz w:val="21"/>
          <w:szCs w:val="21"/>
        </w:rPr>
        <w:t>5.2. Ответственным лицом со стороны Абонента назначается: Нешев Михаил Вячеславович.</w:t>
      </w:r>
    </w:p>
    <w:p>
      <w:pPr>
        <w:pStyle w:val="Normal"/>
        <w:bidi w:val="0"/>
        <w:jc w:val="both"/>
        <w:rPr>
          <w:rFonts w:ascii="Arial" w:hAnsi="Arial"/>
          <w:sz w:val="21"/>
          <w:szCs w:val="21"/>
        </w:rPr>
      </w:pPr>
      <w:r>
        <w:rPr>
          <w:rFonts w:ascii="Arial" w:hAnsi="Arial"/>
          <w:sz w:val="21"/>
          <w:szCs w:val="21"/>
        </w:rPr>
        <w:t>5.3. Абонент проинформирован о правилах информационной безопасности и обязуется соблюдать ряд</w:t>
      </w:r>
    </w:p>
    <w:p>
      <w:pPr>
        <w:pStyle w:val="Normal"/>
        <w:bidi w:val="0"/>
        <w:jc w:val="both"/>
        <w:rPr>
          <w:rFonts w:ascii="Arial" w:hAnsi="Arial"/>
          <w:sz w:val="21"/>
          <w:szCs w:val="21"/>
        </w:rPr>
      </w:pPr>
      <w:r>
        <w:rPr>
          <w:rFonts w:ascii="Arial" w:hAnsi="Arial"/>
          <w:sz w:val="21"/>
          <w:szCs w:val="21"/>
        </w:rPr>
        <w:t>следующих требований:</w:t>
      </w:r>
    </w:p>
    <w:p>
      <w:pPr>
        <w:pStyle w:val="Normal"/>
        <w:bidi w:val="0"/>
        <w:jc w:val="both"/>
        <w:rPr>
          <w:rFonts w:ascii="Arial" w:hAnsi="Arial"/>
          <w:sz w:val="21"/>
          <w:szCs w:val="21"/>
        </w:rPr>
      </w:pPr>
      <w:r>
        <w:rPr>
          <w:rFonts w:ascii="Arial" w:hAnsi="Arial"/>
          <w:sz w:val="21"/>
          <w:szCs w:val="21"/>
        </w:rPr>
        <w:t>- не использовать оборудование, не защищенное паролем;</w:t>
      </w:r>
    </w:p>
    <w:p>
      <w:pPr>
        <w:pStyle w:val="Normal"/>
        <w:bidi w:val="0"/>
        <w:jc w:val="both"/>
        <w:rPr>
          <w:rFonts w:ascii="Arial" w:hAnsi="Arial"/>
          <w:sz w:val="21"/>
          <w:szCs w:val="21"/>
        </w:rPr>
      </w:pPr>
      <w:r>
        <w:rPr>
          <w:rFonts w:ascii="Arial" w:hAnsi="Arial"/>
          <w:sz w:val="21"/>
          <w:szCs w:val="21"/>
        </w:rPr>
        <w:t>- не использовать пароль, равный логину;</w:t>
      </w:r>
    </w:p>
    <w:p>
      <w:pPr>
        <w:pStyle w:val="Normal"/>
        <w:bidi w:val="0"/>
        <w:jc w:val="both"/>
        <w:rPr>
          <w:rFonts w:ascii="Arial" w:hAnsi="Arial"/>
          <w:sz w:val="21"/>
          <w:szCs w:val="21"/>
        </w:rPr>
      </w:pPr>
      <w:r>
        <w:rPr>
          <w:rFonts w:ascii="Arial" w:hAnsi="Arial"/>
          <w:sz w:val="21"/>
          <w:szCs w:val="21"/>
        </w:rPr>
        <w:t>- не использовать пароль, установленный производителем оборудования;</w:t>
      </w:r>
    </w:p>
    <w:p>
      <w:pPr>
        <w:pStyle w:val="Normal"/>
        <w:bidi w:val="0"/>
        <w:jc w:val="both"/>
        <w:rPr>
          <w:rFonts w:ascii="Arial" w:hAnsi="Arial"/>
          <w:sz w:val="21"/>
          <w:szCs w:val="21"/>
        </w:rPr>
      </w:pPr>
      <w:r>
        <w:rPr>
          <w:rFonts w:ascii="Arial" w:hAnsi="Arial"/>
          <w:sz w:val="21"/>
          <w:szCs w:val="21"/>
        </w:rPr>
        <w:t>- не использовать легкий для подбора пароль: словарные слова и их модификации, (включая иностранные слова; имена, даты, номера телефонов, личные данные (место рождения, номер паспорта и т. п.) и другие известные данные;</w:t>
      </w:r>
    </w:p>
    <w:p>
      <w:pPr>
        <w:pStyle w:val="Normal"/>
        <w:bidi w:val="0"/>
        <w:jc w:val="both"/>
        <w:rPr>
          <w:rFonts w:ascii="Arial" w:hAnsi="Arial"/>
          <w:sz w:val="21"/>
          <w:szCs w:val="21"/>
        </w:rPr>
      </w:pPr>
      <w:r>
        <w:rPr>
          <w:rFonts w:ascii="Arial" w:hAnsi="Arial"/>
          <w:sz w:val="21"/>
          <w:szCs w:val="21"/>
        </w:rPr>
        <w:t>- не хранить пароль в открытом доступе;</w:t>
      </w:r>
    </w:p>
    <w:p>
      <w:pPr>
        <w:pStyle w:val="Normal"/>
        <w:bidi w:val="0"/>
        <w:jc w:val="both"/>
        <w:rPr>
          <w:rFonts w:ascii="Arial" w:hAnsi="Arial"/>
          <w:sz w:val="21"/>
          <w:szCs w:val="21"/>
        </w:rPr>
      </w:pPr>
      <w:r>
        <w:rPr>
          <w:rFonts w:ascii="Arial" w:hAnsi="Arial"/>
          <w:sz w:val="21"/>
          <w:szCs w:val="21"/>
        </w:rPr>
        <w:t>- регулярно изменять пароль Абонентского устройства и Лицевого счета;</w:t>
      </w:r>
    </w:p>
    <w:p>
      <w:pPr>
        <w:pStyle w:val="Normal"/>
        <w:bidi w:val="0"/>
        <w:jc w:val="both"/>
        <w:rPr>
          <w:rFonts w:ascii="Arial" w:hAnsi="Arial"/>
          <w:sz w:val="21"/>
          <w:szCs w:val="21"/>
        </w:rPr>
      </w:pPr>
      <w:r>
        <w:rPr>
          <w:rFonts w:ascii="Arial" w:hAnsi="Arial"/>
          <w:sz w:val="21"/>
          <w:szCs w:val="21"/>
        </w:rPr>
        <w:t>- немедленно изменять пароли, в случае возникновения подозрений на незаконный доступ, а также при</w:t>
      </w:r>
    </w:p>
    <w:p>
      <w:pPr>
        <w:pStyle w:val="Normal"/>
        <w:bidi w:val="0"/>
        <w:jc w:val="both"/>
        <w:rPr>
          <w:rFonts w:ascii="Arial" w:hAnsi="Arial"/>
          <w:sz w:val="21"/>
          <w:szCs w:val="21"/>
        </w:rPr>
      </w:pPr>
      <w:r>
        <w:rPr>
          <w:rFonts w:ascii="Arial" w:hAnsi="Arial"/>
          <w:sz w:val="21"/>
          <w:szCs w:val="21"/>
        </w:rPr>
        <w:t>увольнении сотрудников, имевших доступ к Абонентскому устройству и Лицевому счету.</w:t>
      </w:r>
    </w:p>
    <w:p>
      <w:pPr>
        <w:pStyle w:val="Normal"/>
        <w:bidi w:val="0"/>
        <w:jc w:val="both"/>
        <w:rPr>
          <w:rFonts w:ascii="Arial" w:hAnsi="Arial"/>
          <w:sz w:val="21"/>
          <w:szCs w:val="21"/>
        </w:rPr>
      </w:pPr>
      <w:r>
        <w:rPr>
          <w:rFonts w:ascii="Arial" w:hAnsi="Arial"/>
          <w:sz w:val="21"/>
          <w:szCs w:val="21"/>
        </w:rPr>
        <w:t>6. Конфиденциальность.</w:t>
      </w:r>
    </w:p>
    <w:p>
      <w:pPr>
        <w:pStyle w:val="Normal"/>
        <w:bidi w:val="0"/>
        <w:jc w:val="both"/>
        <w:rPr>
          <w:rFonts w:ascii="Arial" w:hAnsi="Arial"/>
          <w:sz w:val="21"/>
          <w:szCs w:val="21"/>
        </w:rPr>
      </w:pPr>
      <w:r>
        <w:rPr>
          <w:rFonts w:ascii="Arial" w:hAnsi="Arial"/>
          <w:sz w:val="21"/>
          <w:szCs w:val="21"/>
        </w:rPr>
        <w:t>6.1. В течение срока действия настоящего Договора каждая Сторона рассматривает и охраняет, как</w:t>
      </w:r>
    </w:p>
    <w:p>
      <w:pPr>
        <w:pStyle w:val="Normal"/>
        <w:bidi w:val="0"/>
        <w:jc w:val="both"/>
        <w:rPr>
          <w:rFonts w:ascii="Arial" w:hAnsi="Arial"/>
          <w:sz w:val="21"/>
          <w:szCs w:val="21"/>
        </w:rPr>
      </w:pPr>
      <w:r>
        <w:rPr>
          <w:rFonts w:ascii="Arial" w:hAnsi="Arial"/>
          <w:sz w:val="21"/>
          <w:szCs w:val="21"/>
        </w:rPr>
        <w:t>конфиденциальную, всю информацию, связанную с условиями настоящего Договора. Каждая Сторона</w:t>
      </w:r>
    </w:p>
    <w:p>
      <w:pPr>
        <w:pStyle w:val="Normal"/>
        <w:bidi w:val="0"/>
        <w:jc w:val="both"/>
        <w:rPr>
          <w:rFonts w:ascii="Arial" w:hAnsi="Arial"/>
          <w:sz w:val="21"/>
          <w:szCs w:val="21"/>
        </w:rPr>
      </w:pPr>
      <w:r>
        <w:rPr>
          <w:rFonts w:ascii="Arial" w:hAnsi="Arial"/>
          <w:sz w:val="21"/>
          <w:szCs w:val="21"/>
        </w:rPr>
        <w:t>соглашается не разглашать такую информацию без получения предварительного письменного согласия</w:t>
      </w:r>
    </w:p>
    <w:p>
      <w:pPr>
        <w:pStyle w:val="Normal"/>
        <w:bidi w:val="0"/>
        <w:jc w:val="both"/>
        <w:rPr>
          <w:rFonts w:ascii="Arial" w:hAnsi="Arial"/>
          <w:sz w:val="21"/>
          <w:szCs w:val="21"/>
        </w:rPr>
      </w:pPr>
      <w:r>
        <w:rPr>
          <w:rFonts w:ascii="Arial" w:hAnsi="Arial"/>
          <w:sz w:val="21"/>
          <w:szCs w:val="21"/>
        </w:rPr>
        <w:t>другой Стороны.</w:t>
      </w:r>
    </w:p>
    <w:p>
      <w:pPr>
        <w:pStyle w:val="Normal"/>
        <w:bidi w:val="0"/>
        <w:jc w:val="both"/>
        <w:rPr>
          <w:rFonts w:ascii="Arial" w:hAnsi="Arial"/>
          <w:sz w:val="21"/>
          <w:szCs w:val="21"/>
        </w:rPr>
      </w:pPr>
      <w:r>
        <w:rPr>
          <w:rFonts w:ascii="Arial" w:hAnsi="Arial"/>
          <w:sz w:val="21"/>
          <w:szCs w:val="21"/>
        </w:rPr>
        <w:t>6.2. Каждая из Сторон обязуется использовать конфиденциальную информацию исключительно в целях, связанных с выполнением обязательств по настоящему Договору. Каждая из Сторон предпримет все необходимые действия, предотвращающие разглашение или противоправное                 использование конфиденциальной информации, в той же мере, в какой она охраняет собственные конфиденциальные сведения. Стороны соглашаются также, что доступ к любой конфиденциальной информации предоставляется только тем сотрудникам и представителям Сторон, деятельность которых непосредственно связана с выполнением настоящего Договора.</w:t>
      </w:r>
    </w:p>
    <w:p>
      <w:pPr>
        <w:pStyle w:val="Normal"/>
        <w:bidi w:val="0"/>
        <w:jc w:val="both"/>
        <w:rPr>
          <w:rFonts w:ascii="Arial" w:hAnsi="Arial"/>
          <w:sz w:val="21"/>
          <w:szCs w:val="21"/>
        </w:rPr>
      </w:pPr>
      <w:r>
        <w:rPr>
          <w:rFonts w:ascii="Arial" w:hAnsi="Arial"/>
          <w:sz w:val="21"/>
          <w:szCs w:val="21"/>
        </w:rPr>
        <w:t>7. Срок действия Договора.</w:t>
      </w:r>
    </w:p>
    <w:p>
      <w:pPr>
        <w:pStyle w:val="Normal"/>
        <w:bidi w:val="0"/>
        <w:jc w:val="both"/>
        <w:rPr>
          <w:rFonts w:ascii="Arial" w:hAnsi="Arial"/>
          <w:sz w:val="21"/>
          <w:szCs w:val="21"/>
        </w:rPr>
      </w:pPr>
      <w:r>
        <w:rPr>
          <w:rFonts w:ascii="Arial" w:hAnsi="Arial"/>
          <w:sz w:val="21"/>
          <w:szCs w:val="21"/>
        </w:rPr>
        <w:t>7.1. Настоящий Договор вступает в силу со дня его подписания Сторонами, распространяет свое действие на отношения Сторон с «__» _________ 202</w:t>
      </w:r>
      <w:r>
        <w:rPr>
          <w:rFonts w:ascii="Arial" w:hAnsi="Arial"/>
          <w:sz w:val="21"/>
          <w:szCs w:val="21"/>
        </w:rPr>
        <w:t>7</w:t>
      </w:r>
      <w:r>
        <w:rPr>
          <w:rFonts w:ascii="Arial" w:hAnsi="Arial"/>
          <w:sz w:val="21"/>
          <w:szCs w:val="21"/>
        </w:rPr>
        <w:t xml:space="preserve"> г. и действует на протяжении двенадцати  календарных месяцев. Настоящий Договор автоматически пролонгируется на тот же срок, в случае, если за тридцать дней до истечения срока его действия ни одна из Сторон не уведомила другую Сторону о прекращении данного Договора. Условие настоящего пункта о пролонгации применяется к отношениям Сторон неограниченное количество раз.</w:t>
      </w:r>
    </w:p>
    <w:p>
      <w:pPr>
        <w:pStyle w:val="Normal"/>
        <w:bidi w:val="0"/>
        <w:jc w:val="both"/>
        <w:rPr>
          <w:rFonts w:ascii="Arial" w:hAnsi="Arial"/>
          <w:sz w:val="21"/>
          <w:szCs w:val="21"/>
        </w:rPr>
      </w:pPr>
      <w:r>
        <w:rPr>
          <w:rFonts w:ascii="Arial" w:hAnsi="Arial"/>
          <w:sz w:val="21"/>
          <w:szCs w:val="21"/>
        </w:rPr>
        <w:t>8. Порядок изменения и расторжения Договора.</w:t>
      </w:r>
    </w:p>
    <w:p>
      <w:pPr>
        <w:pStyle w:val="Normal"/>
        <w:bidi w:val="0"/>
        <w:jc w:val="both"/>
        <w:rPr>
          <w:rFonts w:ascii="Arial" w:hAnsi="Arial"/>
          <w:sz w:val="21"/>
          <w:szCs w:val="21"/>
        </w:rPr>
      </w:pPr>
      <w:r>
        <w:rPr>
          <w:rFonts w:ascii="Arial" w:hAnsi="Arial"/>
          <w:sz w:val="21"/>
          <w:szCs w:val="21"/>
        </w:rPr>
        <w:t>8.1. Любые изменения, поправки и дополнения к настоящему Договору возможны только по согласию Сторон, оформляются в виде протокола разногласий на стадии заключения Договора и дополнительными соглашениями к Договору - в период действия Договора. Любые изменения, поправки и дополнения к настоящему Договору являются его неотъемлемыми частями.</w:t>
      </w:r>
    </w:p>
    <w:p>
      <w:pPr>
        <w:pStyle w:val="Normal"/>
        <w:bidi w:val="0"/>
        <w:jc w:val="both"/>
        <w:rPr>
          <w:rFonts w:ascii="Arial" w:hAnsi="Arial"/>
          <w:sz w:val="21"/>
          <w:szCs w:val="21"/>
        </w:rPr>
      </w:pPr>
      <w:r>
        <w:rPr>
          <w:rFonts w:ascii="Arial" w:hAnsi="Arial"/>
          <w:sz w:val="21"/>
          <w:szCs w:val="21"/>
        </w:rPr>
        <w:t>8.2. Досрочное расторжение Договора возможно в следующих случаях:</w:t>
      </w:r>
    </w:p>
    <w:p>
      <w:pPr>
        <w:pStyle w:val="Normal"/>
        <w:bidi w:val="0"/>
        <w:jc w:val="both"/>
        <w:rPr>
          <w:rFonts w:ascii="Arial" w:hAnsi="Arial"/>
          <w:sz w:val="21"/>
          <w:szCs w:val="21"/>
        </w:rPr>
      </w:pPr>
      <w:r>
        <w:rPr>
          <w:rFonts w:ascii="Arial" w:hAnsi="Arial"/>
          <w:sz w:val="21"/>
          <w:szCs w:val="21"/>
        </w:rPr>
        <w:t>8.2.1. По взаимному согласию Сторон.</w:t>
      </w:r>
    </w:p>
    <w:p>
      <w:pPr>
        <w:pStyle w:val="Normal"/>
        <w:bidi w:val="0"/>
        <w:jc w:val="both"/>
        <w:rPr>
          <w:rFonts w:ascii="Arial" w:hAnsi="Arial"/>
          <w:sz w:val="21"/>
          <w:szCs w:val="21"/>
        </w:rPr>
      </w:pPr>
      <w:r>
        <w:rPr>
          <w:rFonts w:ascii="Arial" w:hAnsi="Arial"/>
          <w:sz w:val="21"/>
          <w:szCs w:val="21"/>
        </w:rPr>
        <w:t>8.2.2. В одностороннем порядке, по заявлению одной из Сторон, в т.ч. если одна из Сторон нарушила существенные условия настоящего Договора или Законодательство РФ.</w:t>
      </w:r>
    </w:p>
    <w:p>
      <w:pPr>
        <w:pStyle w:val="Normal"/>
        <w:bidi w:val="0"/>
        <w:jc w:val="both"/>
        <w:rPr>
          <w:rFonts w:ascii="Arial" w:hAnsi="Arial"/>
          <w:sz w:val="21"/>
          <w:szCs w:val="21"/>
        </w:rPr>
      </w:pPr>
      <w:r>
        <w:rPr>
          <w:rFonts w:ascii="Arial" w:hAnsi="Arial"/>
          <w:sz w:val="21"/>
          <w:szCs w:val="21"/>
        </w:rPr>
        <w:t>8.2.3. По основаниям, предусмотренным действующим Законодательством РФ.</w:t>
      </w:r>
    </w:p>
    <w:p>
      <w:pPr>
        <w:pStyle w:val="Normal"/>
        <w:bidi w:val="0"/>
        <w:jc w:val="both"/>
        <w:rPr>
          <w:rFonts w:ascii="Arial" w:hAnsi="Arial"/>
          <w:sz w:val="21"/>
          <w:szCs w:val="21"/>
        </w:rPr>
      </w:pPr>
      <w:r>
        <w:rPr>
          <w:rFonts w:ascii="Arial" w:hAnsi="Arial"/>
          <w:sz w:val="21"/>
          <w:szCs w:val="21"/>
        </w:rPr>
        <w:t>8.3. Процедура расторжения Договора: инициирующая Сторона направляет другой Стороне письмо в электронном виде о расторжении Договора с указанием причин расторжения. Лицевой счет Абонента блокируется в день поступления письма. Договор считается расторгнутым с даты прекращения оказания услуги либо с даты, оговоренной Сторонами.</w:t>
      </w:r>
    </w:p>
    <w:p>
      <w:pPr>
        <w:pStyle w:val="Normal"/>
        <w:bidi w:val="0"/>
        <w:jc w:val="both"/>
        <w:rPr>
          <w:rFonts w:ascii="Arial" w:hAnsi="Arial"/>
          <w:sz w:val="21"/>
          <w:szCs w:val="21"/>
        </w:rPr>
      </w:pPr>
      <w:r>
        <w:rPr>
          <w:rFonts w:ascii="Arial" w:hAnsi="Arial"/>
          <w:sz w:val="21"/>
          <w:szCs w:val="21"/>
        </w:rPr>
        <w:t>8.4. Расторжение настоящего Договора не освобождает Стороны от обязательств по расчетам за уже оказанные Услуги. Расчеты происходят на основании акта сверки, который готовится Оператором и направляется по системе электронного документооборота либо по указанным в разделе 13 настоящего Договора адресу электронный почты или почтовому адресу. Остаток задолженности, согласно Акту сверки, подлежит оплате в течение 30 (тридцати) календарных дней с даты подписания акта Сторонами.</w:t>
      </w:r>
    </w:p>
    <w:p>
      <w:pPr>
        <w:pStyle w:val="Normal"/>
        <w:bidi w:val="0"/>
        <w:jc w:val="both"/>
        <w:rPr>
          <w:rFonts w:ascii="Arial" w:hAnsi="Arial"/>
          <w:sz w:val="21"/>
          <w:szCs w:val="21"/>
        </w:rPr>
      </w:pPr>
      <w:r>
        <w:rPr>
          <w:rFonts w:ascii="Arial" w:hAnsi="Arial"/>
          <w:sz w:val="21"/>
          <w:szCs w:val="21"/>
        </w:rPr>
        <w:t>9. Ответственность Сторон.</w:t>
      </w:r>
    </w:p>
    <w:p>
      <w:pPr>
        <w:pStyle w:val="Normal"/>
        <w:bidi w:val="0"/>
        <w:jc w:val="both"/>
        <w:rPr>
          <w:rFonts w:ascii="Arial" w:hAnsi="Arial"/>
          <w:sz w:val="21"/>
          <w:szCs w:val="21"/>
        </w:rPr>
      </w:pPr>
      <w:r>
        <w:rPr>
          <w:rFonts w:ascii="Arial" w:hAnsi="Arial"/>
          <w:sz w:val="21"/>
          <w:szCs w:val="21"/>
        </w:rPr>
        <w:t>9.1. За неисполнение или ненадлежащее исполнение своих обязательств по настоящему Договору Стороны несут ответственность в соответствии с его условиями и Законодательством РФ.</w:t>
      </w:r>
    </w:p>
    <w:p>
      <w:pPr>
        <w:pStyle w:val="Normal"/>
        <w:bidi w:val="0"/>
        <w:jc w:val="both"/>
        <w:rPr>
          <w:rFonts w:ascii="Arial" w:hAnsi="Arial"/>
          <w:sz w:val="21"/>
          <w:szCs w:val="21"/>
        </w:rPr>
      </w:pPr>
      <w:r>
        <w:rPr>
          <w:rFonts w:ascii="Arial" w:hAnsi="Arial"/>
          <w:sz w:val="21"/>
          <w:szCs w:val="21"/>
        </w:rPr>
        <w:t>9.2. Абонент для получения услуг связи использует каналы связи, предоставляемые сторонними организациями. Оператор не несет ответственности за качество услуг, если их предоставляют другие организации, а также за задержки и перебои в работе, происходящие прямо или косвенно по причинам, которые находятся вне сферы контроля с его стороны. Оператор ни при каких обстоятельствах не может быть ответственен за убытки, включая косвенные, специальные, случайные убытки и упущенную выгоду.</w:t>
      </w:r>
    </w:p>
    <w:p>
      <w:pPr>
        <w:pStyle w:val="Normal"/>
        <w:bidi w:val="0"/>
        <w:jc w:val="both"/>
        <w:rPr>
          <w:rFonts w:ascii="Arial" w:hAnsi="Arial"/>
          <w:sz w:val="21"/>
          <w:szCs w:val="21"/>
        </w:rPr>
      </w:pPr>
      <w:r>
        <w:rPr>
          <w:rFonts w:ascii="Arial" w:hAnsi="Arial"/>
          <w:sz w:val="21"/>
          <w:szCs w:val="21"/>
        </w:rPr>
        <w:t>10. Форс-мажор</w:t>
      </w:r>
    </w:p>
    <w:p>
      <w:pPr>
        <w:pStyle w:val="Normal"/>
        <w:bidi w:val="0"/>
        <w:jc w:val="both"/>
        <w:rPr>
          <w:rFonts w:ascii="Arial" w:hAnsi="Arial"/>
          <w:sz w:val="21"/>
          <w:szCs w:val="21"/>
        </w:rPr>
      </w:pPr>
      <w:r>
        <w:rPr>
          <w:rFonts w:ascii="Arial" w:hAnsi="Arial"/>
          <w:sz w:val="21"/>
          <w:szCs w:val="21"/>
        </w:rPr>
        <w:t>10.1.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(чрезвычайные и непредотвратимые при данных условиях обстоятельства, возникшие после подписания Договора).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Normal"/>
        <w:bidi w:val="0"/>
        <w:jc w:val="both"/>
        <w:rPr>
          <w:rFonts w:ascii="Arial" w:hAnsi="Arial"/>
          <w:sz w:val="21"/>
          <w:szCs w:val="21"/>
        </w:rPr>
      </w:pPr>
      <w:r>
        <w:rPr>
          <w:rFonts w:ascii="Arial" w:hAnsi="Arial"/>
          <w:sz w:val="21"/>
          <w:szCs w:val="21"/>
        </w:rPr>
        <w:t>10.2. При наступлении указанных в пункте 10.1. обстоятельств, Сторона, желающая быть освобожденной от ответственности, в срок не более трех рабочих дней, извещает о форс-мажоре другую Сторону.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w:t>
      </w:r>
    </w:p>
    <w:p>
      <w:pPr>
        <w:pStyle w:val="Normal"/>
        <w:bidi w:val="0"/>
        <w:jc w:val="both"/>
        <w:rPr>
          <w:rFonts w:ascii="Arial" w:hAnsi="Arial"/>
          <w:sz w:val="21"/>
          <w:szCs w:val="21"/>
        </w:rPr>
      </w:pPr>
      <w:r>
        <w:rPr>
          <w:rFonts w:ascii="Arial" w:hAnsi="Arial"/>
          <w:sz w:val="21"/>
          <w:szCs w:val="21"/>
        </w:rPr>
        <w:t>10.3. В случаях, предусмотренных пунктом 10.1.,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шестьдесят дней.</w:t>
      </w:r>
    </w:p>
    <w:p>
      <w:pPr>
        <w:pStyle w:val="Normal"/>
        <w:bidi w:val="0"/>
        <w:jc w:val="both"/>
        <w:rPr>
          <w:rFonts w:ascii="Arial" w:hAnsi="Arial"/>
          <w:sz w:val="21"/>
          <w:szCs w:val="21"/>
        </w:rPr>
      </w:pPr>
      <w:r>
        <w:rPr>
          <w:rFonts w:ascii="Arial" w:hAnsi="Arial"/>
          <w:sz w:val="21"/>
          <w:szCs w:val="21"/>
        </w:rPr>
        <w:t>10.4. В случае если форс-мажорные обстоятельства продолжают действовать более шестидесяти дней, либо когда при их наступлении обеим Сторонам становится очевидным, что они будут действовать более этого срока, Стороны обсудят возможности альтернативных способов исполнения настоящего Договора, или прекращения его действия без возмещения убытков.</w:t>
      </w:r>
    </w:p>
    <w:p>
      <w:pPr>
        <w:pStyle w:val="Normal"/>
        <w:bidi w:val="0"/>
        <w:jc w:val="both"/>
        <w:rPr>
          <w:rFonts w:ascii="Arial" w:hAnsi="Arial"/>
          <w:sz w:val="21"/>
          <w:szCs w:val="21"/>
        </w:rPr>
      </w:pPr>
      <w:r>
        <w:rPr>
          <w:rFonts w:ascii="Arial" w:hAnsi="Arial"/>
          <w:sz w:val="21"/>
          <w:szCs w:val="21"/>
        </w:rPr>
        <w:t>11. Уведомления.</w:t>
      </w:r>
    </w:p>
    <w:p>
      <w:pPr>
        <w:pStyle w:val="Normal"/>
        <w:bidi w:val="0"/>
        <w:jc w:val="both"/>
        <w:rPr>
          <w:rFonts w:ascii="Arial" w:hAnsi="Arial"/>
          <w:sz w:val="21"/>
          <w:szCs w:val="21"/>
        </w:rPr>
      </w:pPr>
      <w:r>
        <w:rPr>
          <w:rFonts w:ascii="Arial" w:hAnsi="Arial"/>
          <w:sz w:val="21"/>
          <w:szCs w:val="21"/>
        </w:rPr>
        <w:t>11.1. Стороны признают юридическую силу документов (настоящего Договора, дополнительных соглашений и приложений к нему, актов, актов-сверок, счетов, уведомлений и пр.), направленных по электронной почте или по системе электронного документооборота. Все документы и сообщения, отправленные Сторонами друг другу по системе электронного документооборота либо по адресам электронной почты, указанным в разделе 13 настоящего Договора, признаются Сторонами действиями, совершенными должным образом уполномоченным лицом и выражающими волю соответствующей Стороны.</w:t>
      </w:r>
    </w:p>
    <w:p>
      <w:pPr>
        <w:pStyle w:val="Normal"/>
        <w:bidi w:val="0"/>
        <w:jc w:val="both"/>
        <w:rPr>
          <w:rFonts w:ascii="Arial" w:hAnsi="Arial"/>
          <w:sz w:val="21"/>
          <w:szCs w:val="21"/>
        </w:rPr>
      </w:pPr>
      <w:r>
        <w:rPr>
          <w:rFonts w:ascii="Arial" w:hAnsi="Arial"/>
          <w:sz w:val="21"/>
          <w:szCs w:val="21"/>
        </w:rPr>
        <w:t>11.2.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pPr>
        <w:pStyle w:val="Normal"/>
        <w:bidi w:val="0"/>
        <w:jc w:val="both"/>
        <w:rPr>
          <w:rFonts w:ascii="Arial" w:hAnsi="Arial"/>
          <w:sz w:val="21"/>
          <w:szCs w:val="21"/>
        </w:rPr>
      </w:pPr>
      <w:r>
        <w:rPr>
          <w:rFonts w:ascii="Arial" w:hAnsi="Arial"/>
          <w:sz w:val="21"/>
          <w:szCs w:val="21"/>
        </w:rPr>
        <w:t>12. Прочие условия.</w:t>
      </w:r>
    </w:p>
    <w:p>
      <w:pPr>
        <w:pStyle w:val="Normal"/>
        <w:bidi w:val="0"/>
        <w:jc w:val="both"/>
        <w:rPr>
          <w:rFonts w:ascii="Arial" w:hAnsi="Arial"/>
          <w:sz w:val="21"/>
          <w:szCs w:val="21"/>
        </w:rPr>
      </w:pPr>
      <w:r>
        <w:rPr>
          <w:rFonts w:ascii="Arial" w:hAnsi="Arial"/>
          <w:sz w:val="21"/>
          <w:szCs w:val="21"/>
        </w:rPr>
        <w:t>12.1. Настоящий Договор считается заключенным, а обязательства подлежат исполнению с момента достижения соглашения путем переписки по электронной почте и получения каждой Стороной скан-копии Договора, заверенной подписями и печатями каждой из Сторон, по электронной почте или по системе электронного документооборота. Оператор обязуется направить в адрес Абонента подписанный со своей стороны оригинал Договора по почте на указанный в разделе 13 настоящего Договора почтовый адресАбонента в срок не превышающий 7 (семь) рабочих дней. Абонент обязуется в срок не превышающий 7 (семь) рабочих дней после получения оригинала Договора подписать его и отправить по почте на указанный в разделе 13 настоящего Договора почтовый адрес Оператора. В случае неполучения Стороной оригинала подписанного Договора, настоящий Договор считается подписанным на условиях скан-копии Договора.</w:t>
      </w:r>
    </w:p>
    <w:p>
      <w:pPr>
        <w:pStyle w:val="Normal"/>
        <w:bidi w:val="0"/>
        <w:jc w:val="both"/>
        <w:rPr>
          <w:rFonts w:ascii="Arial" w:hAnsi="Arial"/>
          <w:sz w:val="21"/>
          <w:szCs w:val="21"/>
        </w:rPr>
      </w:pPr>
      <w:r>
        <w:rPr>
          <w:rFonts w:ascii="Arial" w:hAnsi="Arial"/>
          <w:sz w:val="21"/>
          <w:szCs w:val="21"/>
        </w:rPr>
        <w:t>12.2. При изменении любых реквизитов, перечисленных в разделе 13 настоящего Договора, Стороны обязаны информировать друг друга путем направления сообщения на электронный адрес в течение 5 (пяти) рабочих дней с момента их возникновения.</w:t>
      </w:r>
    </w:p>
    <w:p>
      <w:pPr>
        <w:pStyle w:val="Normal"/>
        <w:bidi w:val="0"/>
        <w:jc w:val="both"/>
        <w:rPr>
          <w:rFonts w:ascii="Arial" w:hAnsi="Arial"/>
          <w:sz w:val="21"/>
          <w:szCs w:val="21"/>
        </w:rPr>
      </w:pPr>
      <w:r>
        <w:rPr>
          <w:rFonts w:ascii="Arial" w:hAnsi="Arial"/>
          <w:sz w:val="21"/>
          <w:szCs w:val="21"/>
        </w:rPr>
        <w:t>12.3. Абонент дает Оператору согласие на обработку персональных данных своих сотрудников и представителей, указанных при заключении Договора, переданных Оператору, в связи с заключением и исполнением Договора, в том числе, согласие на их сбор, систематизацию, накопление, хранение, уточнение (обновление, изменение), использование, обезличивание, блокирование, уничтожение. 12.4. Настоящий Договор составлен в двух экземплярах, имеющих одинаковую юридическую силу, по одному для каждой из Сторон.</w:t>
      </w:r>
    </w:p>
    <w:p>
      <w:pPr>
        <w:pStyle w:val="Normal"/>
        <w:bidi w:val="0"/>
        <w:jc w:val="both"/>
        <w:rPr>
          <w:rFonts w:ascii="Arial" w:hAnsi="Arial"/>
          <w:sz w:val="21"/>
          <w:szCs w:val="21"/>
        </w:rPr>
      </w:pPr>
      <w:r>
        <w:rPr>
          <w:rFonts w:ascii="Arial" w:hAnsi="Arial"/>
          <w:sz w:val="21"/>
          <w:szCs w:val="21"/>
        </w:rPr>
        <w:t>12.5. Во всем остальном, не предусмотренном настоящим Договором, Стороны руководствуются действующим Законодательством РФ.</w:t>
      </w:r>
    </w:p>
    <w:p>
      <w:pPr>
        <w:pStyle w:val="Normal"/>
        <w:bidi w:val="0"/>
        <w:jc w:val="both"/>
        <w:rPr>
          <w:rFonts w:ascii="Arial" w:hAnsi="Arial"/>
          <w:sz w:val="21"/>
          <w:szCs w:val="21"/>
        </w:rPr>
      </w:pPr>
      <w:r>
        <w:rPr>
          <w:rFonts w:ascii="Arial" w:hAnsi="Arial"/>
          <w:sz w:val="21"/>
          <w:szCs w:val="21"/>
        </w:rPr>
        <w:t>12.6. Настоящий Договор заключен с учетом Протокола разногласий.</w:t>
      </w:r>
    </w:p>
    <w:p>
      <w:pPr>
        <w:pStyle w:val="Normal"/>
        <w:bidi w:val="0"/>
        <w:jc w:val="both"/>
        <w:rPr>
          <w:rFonts w:ascii="Arial" w:hAnsi="Arial"/>
          <w:sz w:val="21"/>
          <w:szCs w:val="21"/>
        </w:rPr>
      </w:pPr>
      <w:r>
        <w:rPr>
          <w:rFonts w:ascii="Arial" w:hAnsi="Arial"/>
          <w:sz w:val="21"/>
          <w:szCs w:val="21"/>
        </w:rPr>
      </w:r>
    </w:p>
    <w:p>
      <w:pPr>
        <w:pStyle w:val="Normal"/>
        <w:bidi w:val="0"/>
        <w:jc w:val="both"/>
        <w:rPr>
          <w:rFonts w:ascii="Arial" w:hAnsi="Arial"/>
          <w:b/>
          <w:bCs/>
          <w:sz w:val="21"/>
          <w:szCs w:val="21"/>
        </w:rPr>
      </w:pPr>
      <w:r>
        <w:rPr>
          <w:rFonts w:ascii="Arial" w:hAnsi="Arial"/>
          <w:b/>
          <w:bCs/>
          <w:sz w:val="21"/>
          <w:szCs w:val="21"/>
        </w:rPr>
        <w:t xml:space="preserve">13. Реквизиты и подписи Сторон </w:t>
      </w:r>
    </w:p>
    <w:tbl>
      <w:tblPr>
        <w:tblW w:w="5000" w:type="pct"/>
        <w:jc w:val="left"/>
        <w:tblInd w:w="-5" w:type="dxa"/>
        <w:tblLayout w:type="fixed"/>
        <w:tblCellMar>
          <w:top w:w="55" w:type="dxa"/>
          <w:left w:w="55" w:type="dxa"/>
          <w:bottom w:w="55" w:type="dxa"/>
          <w:right w:w="55" w:type="dxa"/>
        </w:tblCellMar>
      </w:tblPr>
      <w:tblGrid>
        <w:gridCol w:w="5159"/>
        <w:gridCol w:w="5159"/>
      </w:tblGrid>
      <w:tr>
        <w:trPr/>
        <w:tc>
          <w:tcPr>
            <w:tcW w:w="5159" w:type="dxa"/>
            <w:tcBorders>
              <w:top w:val="single" w:sz="4" w:space="0" w:color="000000"/>
              <w:left w:val="single" w:sz="4" w:space="0" w:color="000000"/>
              <w:bottom w:val="single" w:sz="4" w:space="0" w:color="000000"/>
            </w:tcBorders>
          </w:tcPr>
          <w:p>
            <w:pPr>
              <w:pStyle w:val="Normal"/>
              <w:widowControl w:val="false"/>
              <w:bidi w:val="0"/>
              <w:jc w:val="left"/>
              <w:rPr>
                <w:rFonts w:ascii="Arial" w:hAnsi="Arial"/>
                <w:sz w:val="21"/>
                <w:szCs w:val="21"/>
              </w:rPr>
            </w:pPr>
            <w:r>
              <w:rPr>
                <w:rFonts w:ascii="Arial" w:hAnsi="Arial"/>
                <w:sz w:val="21"/>
                <w:szCs w:val="21"/>
              </w:rPr>
              <w:t>Оператор</w:t>
            </w:r>
          </w:p>
        </w:tc>
        <w:tc>
          <w:tcPr>
            <w:tcW w:w="5159" w:type="dxa"/>
            <w:tcBorders>
              <w:top w:val="single" w:sz="4" w:space="0" w:color="000000"/>
              <w:left w:val="single" w:sz="4" w:space="0" w:color="000000"/>
              <w:bottom w:val="single" w:sz="4" w:space="0" w:color="000000"/>
              <w:right w:val="single" w:sz="4" w:space="0" w:color="000000"/>
            </w:tcBorders>
          </w:tcPr>
          <w:p>
            <w:pPr>
              <w:pStyle w:val="Style12"/>
              <w:widowControl w:val="false"/>
              <w:rPr>
                <w:rFonts w:ascii="Arial" w:hAnsi="Arial"/>
                <w:sz w:val="21"/>
                <w:szCs w:val="21"/>
              </w:rPr>
            </w:pPr>
            <w:r>
              <w:rPr>
                <w:rFonts w:ascii="Arial" w:hAnsi="Arial"/>
                <w:sz w:val="21"/>
                <w:szCs w:val="21"/>
              </w:rPr>
              <w:t>Абонент</w:t>
            </w:r>
          </w:p>
          <w:p>
            <w:pPr>
              <w:pStyle w:val="Style12"/>
              <w:widowControl w:val="false"/>
              <w:rPr>
                <w:rFonts w:ascii="Arial" w:hAnsi="Arial"/>
                <w:sz w:val="21"/>
                <w:szCs w:val="21"/>
              </w:rPr>
            </w:pPr>
            <w:r>
              <w:rPr>
                <w:rFonts w:ascii="Arial" w:hAnsi="Arial"/>
                <w:sz w:val="21"/>
                <w:szCs w:val="21"/>
              </w:rPr>
            </w:r>
          </w:p>
        </w:tc>
      </w:tr>
      <w:tr>
        <w:trPr/>
        <w:tc>
          <w:tcPr>
            <w:tcW w:w="5159" w:type="dxa"/>
            <w:tcBorders>
              <w:left w:val="single" w:sz="4" w:space="0" w:color="000000"/>
              <w:bottom w:val="single" w:sz="4" w:space="0" w:color="000000"/>
            </w:tcBorders>
          </w:tcPr>
          <w:p>
            <w:pPr>
              <w:pStyle w:val="Style12"/>
              <w:widowControl w:val="false"/>
              <w:rPr>
                <w:rFonts w:ascii="Arial" w:hAnsi="Arial"/>
                <w:sz w:val="21"/>
                <w:szCs w:val="21"/>
              </w:rPr>
            </w:pPr>
            <w:r>
              <w:rPr>
                <w:rFonts w:ascii="Arial" w:hAnsi="Arial"/>
                <w:sz w:val="21"/>
                <w:szCs w:val="21"/>
              </w:rPr>
              <w:t>Должность:</w:t>
            </w:r>
          </w:p>
          <w:p>
            <w:pPr>
              <w:pStyle w:val="Style12"/>
              <w:widowControl w:val="false"/>
              <w:rPr>
                <w:rFonts w:ascii="Arial" w:hAnsi="Arial"/>
                <w:sz w:val="21"/>
                <w:szCs w:val="21"/>
              </w:rPr>
            </w:pPr>
            <w:r>
              <w:rPr>
                <w:rFonts w:ascii="Arial" w:hAnsi="Arial"/>
                <w:sz w:val="21"/>
                <w:szCs w:val="21"/>
              </w:rPr>
              <w:t>________________________ / _____________ /</w:t>
            </w:r>
          </w:p>
          <w:p>
            <w:pPr>
              <w:pStyle w:val="Style12"/>
              <w:widowControl w:val="false"/>
              <w:rPr>
                <w:rFonts w:ascii="Arial" w:hAnsi="Arial"/>
                <w:sz w:val="21"/>
                <w:szCs w:val="21"/>
              </w:rPr>
            </w:pPr>
            <w:r>
              <w:rPr/>
              <w:t>М.П.</w:t>
            </w:r>
          </w:p>
        </w:tc>
        <w:tc>
          <w:tcPr>
            <w:tcW w:w="5159" w:type="dxa"/>
            <w:tcBorders>
              <w:left w:val="single" w:sz="4" w:space="0" w:color="000000"/>
              <w:bottom w:val="single" w:sz="4" w:space="0" w:color="000000"/>
              <w:right w:val="single" w:sz="4" w:space="0" w:color="000000"/>
            </w:tcBorders>
          </w:tcPr>
          <w:p>
            <w:pPr>
              <w:pStyle w:val="Style12"/>
              <w:widowControl w:val="false"/>
              <w:rPr>
                <w:rFonts w:ascii="Arial" w:hAnsi="Arial"/>
                <w:sz w:val="21"/>
                <w:szCs w:val="21"/>
              </w:rPr>
            </w:pPr>
            <w:r>
              <w:rPr>
                <w:rFonts w:ascii="Arial" w:hAnsi="Arial"/>
                <w:sz w:val="21"/>
                <w:szCs w:val="21"/>
              </w:rPr>
              <w:t>Должность:</w:t>
            </w:r>
          </w:p>
          <w:p>
            <w:pPr>
              <w:pStyle w:val="Style12"/>
              <w:widowControl w:val="false"/>
              <w:rPr>
                <w:rFonts w:ascii="Arial" w:hAnsi="Arial"/>
                <w:sz w:val="21"/>
                <w:szCs w:val="21"/>
              </w:rPr>
            </w:pPr>
            <w:r>
              <w:rPr>
                <w:rFonts w:ascii="Arial" w:hAnsi="Arial"/>
                <w:sz w:val="21"/>
                <w:szCs w:val="21"/>
              </w:rPr>
              <w:t>________________________ / _____________ /</w:t>
            </w:r>
          </w:p>
          <w:p>
            <w:pPr>
              <w:pStyle w:val="Style12"/>
              <w:widowControl w:val="false"/>
              <w:rPr>
                <w:rFonts w:ascii="Arial" w:hAnsi="Arial"/>
                <w:sz w:val="21"/>
                <w:szCs w:val="21"/>
              </w:rPr>
            </w:pPr>
            <w:r>
              <w:rPr>
                <w:rFonts w:ascii="Arial" w:hAnsi="Arial"/>
                <w:sz w:val="21"/>
                <w:szCs w:val="21"/>
              </w:rPr>
              <w:t>М.П.</w:t>
            </w:r>
          </w:p>
        </w:tc>
      </w:tr>
    </w:tbl>
    <w:p>
      <w:pPr>
        <w:pStyle w:val="Normal"/>
        <w:bidi w:val="0"/>
        <w:jc w:val="both"/>
        <w:rPr>
          <w:rFonts w:ascii="Arial" w:hAnsi="Arial"/>
          <w:sz w:val="21"/>
          <w:szCs w:val="21"/>
        </w:rPr>
      </w:pPr>
      <w:r>
        <w:rPr/>
      </w:r>
    </w:p>
    <w:sectPr>
      <w:footerReference w:type="default" r:id="rId2"/>
      <w:type w:val="nextPage"/>
      <w:pgSz w:w="11906" w:h="16838"/>
      <w:pgMar w:left="1020" w:right="567"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Arial Unicode MS"/>
      <w:color w:val="auto"/>
      <w:kern w:val="2"/>
      <w:sz w:val="24"/>
      <w:szCs w:val="24"/>
      <w:lang w:val="ru-RU" w:eastAsia="zh-CN" w:bidi="hi-IN"/>
    </w:rPr>
  </w:style>
  <w:style w:type="character" w:styleId="Style9">
    <w:name w:val="Символ нумерации"/>
    <w:qFormat/>
    <w:rPr/>
  </w:style>
  <w:style w:type="character" w:styleId="LineNumber">
    <w:name w:val="Line Number"/>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Style12">
    <w:name w:val="Содержимое таблицы"/>
    <w:basedOn w:val="Normal"/>
    <w:qFormat/>
    <w:pPr>
      <w:widowControl w:val="false"/>
      <w:suppressLineNumbers/>
    </w:pPr>
    <w:rPr/>
  </w:style>
  <w:style w:type="paragraph" w:styleId="Style13">
    <w:name w:val="Колонтитул"/>
    <w:basedOn w:val="Normal"/>
    <w:qFormat/>
    <w:pPr>
      <w:suppressLineNumbers/>
      <w:tabs>
        <w:tab w:val="clear" w:pos="709"/>
        <w:tab w:val="center" w:pos="5159" w:leader="none"/>
        <w:tab w:val="right" w:pos="10319" w:leader="none"/>
      </w:tabs>
    </w:pPr>
    <w:rPr/>
  </w:style>
  <w:style w:type="paragraph" w:styleId="Footer">
    <w:name w:val="Footer"/>
    <w:basedOn w:val="Style1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1426</TotalTime>
  <Application>AlterOffice/2025.3.1.0$Linux_X86_64 LibreOffice_project/431cd1b79110582f53535c95ed0a2449aadc8bf9</Application>
  <AppVersion>15.0000</AppVersion>
  <Pages>5</Pages>
  <Words>2864</Words>
  <Characters>20521</Characters>
  <CharactersWithSpaces>23415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2025-04-28T15:51:23Z</dcterms:created>
  <dc:creator>tratsevskijit@corp.gidroogk.com</dc:creator>
  <dc:description/>
  <dc:language>ru-RU</dc:language>
  <cp:lastModifiedBy>tratsevskijit@corp.gidroogk.com</cp:lastModifiedBy>
  <cp:lastPrinted>2025-05-27T10:15:25Z</cp:lastPrinted>
  <dcterms:modified xsi:type="dcterms:W3CDTF">2026-05-27T09:21:24Z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