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0"/>
        <w:tblW w:w="96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"/>
        <w:gridCol w:w="1318"/>
        <w:gridCol w:w="445"/>
        <w:gridCol w:w="1881"/>
        <w:gridCol w:w="350"/>
        <w:gridCol w:w="297"/>
        <w:gridCol w:w="4701"/>
      </w:tblGrid>
      <w:tr>
        <w:trPr>
          <w:trHeight w:val="627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/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191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97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489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466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91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91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88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88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12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Запрос технико-коммерческих предложений в рамках закупочной процедуры на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ОКПД 2: 61.10.49.000 Услуги Интернет Елизовский ТУ для нужд Камчатского филиала АО "ТК РусГидро"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Камчатский филиал АО «ТК РусГидро» сообщает о проведении анализа коммерческих предложений потенциальных поставщиков на право заключения договора на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О</w:t>
      </w:r>
      <w:hyperlink r:id="rId3">
        <w:r>
          <w:rPr>
            <w:rFonts w:eastAsia="Calibri" w:cs="Times New Roman" w:ascii="Times New Roman" w:hAnsi="Times New Roman"/>
            <w:sz w:val="24"/>
            <w:szCs w:val="24"/>
            <w:lang w:eastAsia="en-US"/>
          </w:rPr>
          <w:t xml:space="preserve">КПД 2: </w:t>
        </w:r>
      </w:hyperlink>
      <w:r>
        <w:rPr>
          <w:rFonts w:eastAsia="Calibri" w:cs="Times New Roman" w:ascii="Times New Roman" w:hAnsi="Times New Roman"/>
          <w:sz w:val="24"/>
          <w:szCs w:val="24"/>
          <w:lang w:eastAsia="en-US"/>
        </w:rPr>
        <w:t>ОКПД 2: 61.10.49.000 Услуги Интернет Елизовский ТУ для нужд Камчатского филиала АО "ТК РусГидро"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>Подробные требования к услуге (в том числе, сведения об объеме, месте, сроках оказания услуги)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дату направления предложения;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контактные данные: номер телефона, e-mail, ФИО контактного лица;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услуги (см. приложение 1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сроки поставки услуги в соответствии с установленными требованиями (см. приложение 1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 приложение 2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сроки и условия гарантийных обязательств в соответствии с установленными требованиями (см. приложение 1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цену предложения в рублях (без учета НДС и с учетом НДС).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 подачи технико-коммерческих предложений: до 00:00 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8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.06.202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6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г.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7. Предложения должны быть направлены в виде сканированной электронной копии в адрес ответственного лица: Ведущего инженера ГИТиС Трацевского И.Т. 8 (4152) 300-822,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TratsevskijIT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@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rushydro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ru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Технические требования к услуге (в том числе, сведения об объеме, месте, сроках предоставляемой услуги);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/>
      </w:r>
    </w:p>
    <w:sectPr>
      <w:headerReference w:type="default" r:id="rId4"/>
      <w:type w:val="nextPage"/>
      <w:pgSz w:w="11906" w:h="16838"/>
      <w:pgMar w:left="1701" w:right="709" w:gutter="0" w:header="709" w:top="1134" w:footer="0" w:bottom="568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5997526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081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paragraph" w:styleId="Tableheader" w:customStyle="1">
    <w:name w:val="Table_header"/>
    <w:basedOn w:val="Normal"/>
    <w:qFormat/>
    <w:rsid w:val="00f3081f"/>
    <w:pPr>
      <w:suppressAutoHyphens w:val="false"/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Style15" w:customStyle="1">
    <w:name w:val="Таблица текст"/>
    <w:basedOn w:val="Normal"/>
    <w:qFormat/>
    <w:rsid w:val="00f3081f"/>
    <w:pPr>
      <w:suppressAutoHyphens w:val="fals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563465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nbt.rushydro.ru/Planning/Program/View/295505?returnUrl=%2FPlanning%2FProgram%2FIndex_all%3Fnotnull%3DTrue%26page%3D1%26pageSize%3D50%26Filter.UserOrganizationType%3D2%26Filter.ExtendedFilterOpened%3DFalse%26Filter.UserOrganizationType%3D2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E7F14-E1EA-4907-8638-30E4A6F4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AlterOffice/2025.3.1.0$Linux_X86_64 LibreOffice_project/431cd1b79110582f53535c95ed0a2449aadc8bf9</Application>
  <AppVersion>15.0000</AppVersion>
  <Pages>2</Pages>
  <Words>457</Words>
  <Characters>3196</Characters>
  <CharactersWithSpaces>3632</CharactersWithSpaces>
  <Paragraphs>36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2023-11-09T21:37:00Z</dcterms:created>
  <dc:creator>KirnosenkoEA</dc:creator>
  <dc:description/>
  <dc:language>ru-RU</dc:language>
  <cp:lastModifiedBy>tratsevskijit@corp.gidroogk.com</cp:lastModifiedBy>
  <cp:lastPrinted>2023-04-24T23:55:00Z</cp:lastPrinted>
  <dcterms:modified xsi:type="dcterms:W3CDTF">2026-05-28T09:19:30Z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