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5D516A" w:rsidRDefault="000C3B91" w:rsidP="00D73513">
      <w:pPr>
        <w:pStyle w:val="a8"/>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3D242D">
        <w:rPr>
          <w:sz w:val="24"/>
        </w:rPr>
        <w:t>-М/пос-2</w:t>
      </w:r>
      <w:r w:rsidR="001A5721">
        <w:rPr>
          <w:sz w:val="24"/>
        </w:rPr>
        <w:t>6</w:t>
      </w:r>
    </w:p>
    <w:p w:rsidR="0066561F" w:rsidRPr="00F77B07" w:rsidRDefault="0066561F" w:rsidP="00D73513">
      <w:pPr>
        <w:shd w:val="clear" w:color="auto" w:fill="FFFFFF"/>
        <w:spacing w:after="120"/>
        <w:rPr>
          <w:sz w:val="24"/>
          <w:szCs w:val="24"/>
        </w:rPr>
      </w:pPr>
      <w:r w:rsidRPr="00F77B07">
        <w:rPr>
          <w:sz w:val="24"/>
          <w:szCs w:val="24"/>
        </w:rPr>
        <w:t>г.</w:t>
      </w:r>
      <w:r w:rsidR="0019754C">
        <w:rPr>
          <w:sz w:val="24"/>
          <w:szCs w:val="24"/>
        </w:rPr>
        <w:t xml:space="preserve"> Владикавказ</w:t>
      </w:r>
      <w:r w:rsidRPr="00F77B07">
        <w:rPr>
          <w:sz w:val="24"/>
          <w:szCs w:val="24"/>
        </w:rPr>
        <w:tab/>
      </w:r>
      <w:r w:rsidR="00AB070A" w:rsidRPr="00F77B07">
        <w:rPr>
          <w:sz w:val="24"/>
          <w:szCs w:val="24"/>
        </w:rPr>
        <w:tab/>
      </w:r>
      <w:r w:rsidRPr="00F77B07">
        <w:rPr>
          <w:sz w:val="24"/>
          <w:szCs w:val="24"/>
        </w:rPr>
        <w:tab/>
      </w:r>
      <w:r w:rsidRPr="00F77B07">
        <w:rPr>
          <w:sz w:val="24"/>
          <w:szCs w:val="24"/>
        </w:rPr>
        <w:tab/>
      </w:r>
      <w:r w:rsidRPr="00F77B07">
        <w:rPr>
          <w:sz w:val="24"/>
          <w:szCs w:val="24"/>
        </w:rPr>
        <w:tab/>
      </w:r>
      <w:r w:rsidRPr="00F77B07">
        <w:rPr>
          <w:sz w:val="24"/>
          <w:szCs w:val="24"/>
        </w:rPr>
        <w:tab/>
        <w:t xml:space="preserve"> </w:t>
      </w:r>
      <w:r w:rsidRPr="00F77B07">
        <w:rPr>
          <w:sz w:val="24"/>
          <w:szCs w:val="24"/>
        </w:rPr>
        <w:tab/>
      </w:r>
      <w:r w:rsidR="00D63E43">
        <w:rPr>
          <w:sz w:val="24"/>
          <w:szCs w:val="24"/>
        </w:rPr>
        <w:t xml:space="preserve">          </w:t>
      </w:r>
      <w:proofErr w:type="gramStart"/>
      <w:r w:rsidR="00D63E43">
        <w:rPr>
          <w:sz w:val="24"/>
          <w:szCs w:val="24"/>
        </w:rPr>
        <w:t xml:space="preserve"> </w:t>
      </w:r>
      <w:r w:rsidR="001350F8">
        <w:rPr>
          <w:sz w:val="24"/>
          <w:szCs w:val="24"/>
        </w:rPr>
        <w:t xml:space="preserve">  </w:t>
      </w:r>
      <w:r w:rsidRPr="00F77B07">
        <w:rPr>
          <w:sz w:val="24"/>
          <w:szCs w:val="24"/>
        </w:rPr>
        <w:t>«</w:t>
      </w:r>
      <w:proofErr w:type="gramEnd"/>
      <w:r w:rsidR="005D516A">
        <w:rPr>
          <w:sz w:val="24"/>
          <w:szCs w:val="24"/>
        </w:rPr>
        <w:t>»</w:t>
      </w:r>
      <w:r w:rsidR="003D242D">
        <w:rPr>
          <w:sz w:val="24"/>
          <w:szCs w:val="24"/>
        </w:rPr>
        <w:t xml:space="preserve"> </w:t>
      </w:r>
      <w:r w:rsidRPr="00F77B07">
        <w:rPr>
          <w:sz w:val="24"/>
          <w:szCs w:val="24"/>
        </w:rPr>
        <w:t xml:space="preserve"> 20</w:t>
      </w:r>
      <w:r w:rsidR="00F77B07" w:rsidRPr="00F77B07">
        <w:rPr>
          <w:sz w:val="24"/>
          <w:szCs w:val="24"/>
        </w:rPr>
        <w:t>2</w:t>
      </w:r>
      <w:r w:rsidR="001A5721">
        <w:rPr>
          <w:sz w:val="24"/>
          <w:szCs w:val="24"/>
        </w:rPr>
        <w:t>6</w:t>
      </w:r>
      <w:r w:rsidRPr="00F77B07">
        <w:rPr>
          <w:sz w:val="24"/>
          <w:szCs w:val="24"/>
        </w:rPr>
        <w:t xml:space="preserve"> г.</w:t>
      </w:r>
    </w:p>
    <w:p w:rsidR="0066561F" w:rsidRPr="00F77B07" w:rsidRDefault="00410AED" w:rsidP="00F77B07">
      <w:pPr>
        <w:spacing w:after="120"/>
        <w:ind w:firstLine="567"/>
        <w:jc w:val="both"/>
        <w:rPr>
          <w:sz w:val="24"/>
          <w:szCs w:val="24"/>
        </w:rPr>
      </w:pPr>
      <w:r w:rsidRPr="00903E34">
        <w:rPr>
          <w:b/>
          <w:sz w:val="24"/>
          <w:szCs w:val="24"/>
        </w:rPr>
        <w:t>Акционерное общество «</w:t>
      </w:r>
      <w:proofErr w:type="spellStart"/>
      <w:r w:rsidRPr="00903E34">
        <w:rPr>
          <w:b/>
          <w:sz w:val="24"/>
          <w:szCs w:val="24"/>
        </w:rPr>
        <w:t>Гидроремонт</w:t>
      </w:r>
      <w:proofErr w:type="spellEnd"/>
      <w:r w:rsidRPr="00903E34">
        <w:rPr>
          <w:b/>
          <w:sz w:val="24"/>
          <w:szCs w:val="24"/>
        </w:rPr>
        <w:t>-ВКК» (АО «</w:t>
      </w:r>
      <w:proofErr w:type="spellStart"/>
      <w:r w:rsidRPr="00903E34">
        <w:rPr>
          <w:b/>
          <w:sz w:val="24"/>
          <w:szCs w:val="24"/>
        </w:rPr>
        <w:t>Гидроремонт</w:t>
      </w:r>
      <w:proofErr w:type="spellEnd"/>
      <w:r w:rsidRPr="00903E34">
        <w:rPr>
          <w:b/>
          <w:sz w:val="24"/>
          <w:szCs w:val="24"/>
        </w:rPr>
        <w:t xml:space="preserve">-ВКК»), </w:t>
      </w:r>
      <w:r w:rsidRPr="00903E34">
        <w:rPr>
          <w:sz w:val="24"/>
          <w:szCs w:val="24"/>
        </w:rPr>
        <w:t>именуемое в дальнейшем «</w:t>
      </w:r>
      <w:r w:rsidRPr="00903E34">
        <w:rPr>
          <w:b/>
          <w:sz w:val="24"/>
          <w:szCs w:val="24"/>
        </w:rPr>
        <w:t>Покупатель</w:t>
      </w:r>
      <w:r w:rsidRPr="00903E34">
        <w:rPr>
          <w:sz w:val="24"/>
          <w:szCs w:val="24"/>
        </w:rPr>
        <w:t xml:space="preserve">», в лице </w:t>
      </w:r>
      <w:r w:rsidR="00A524FD">
        <w:rPr>
          <w:sz w:val="24"/>
          <w:szCs w:val="24"/>
        </w:rPr>
        <w:t xml:space="preserve">Исполняющего обязанности </w:t>
      </w:r>
      <w:r w:rsidR="001A5721" w:rsidRPr="001A5721">
        <w:rPr>
          <w:sz w:val="24"/>
          <w:szCs w:val="24"/>
        </w:rPr>
        <w:t>Начальника ОП АО «</w:t>
      </w:r>
      <w:proofErr w:type="spellStart"/>
      <w:r w:rsidR="001A5721" w:rsidRPr="001A5721">
        <w:rPr>
          <w:sz w:val="24"/>
          <w:szCs w:val="24"/>
        </w:rPr>
        <w:t>Гидроремонт</w:t>
      </w:r>
      <w:proofErr w:type="spellEnd"/>
      <w:r w:rsidR="001A5721" w:rsidRPr="001A5721">
        <w:rPr>
          <w:sz w:val="24"/>
          <w:szCs w:val="24"/>
        </w:rPr>
        <w:t xml:space="preserve">-ВКК» - «Управление капитальным строительством-ЮГ» </w:t>
      </w:r>
      <w:proofErr w:type="spellStart"/>
      <w:r w:rsidR="001A5721" w:rsidRPr="001A5721">
        <w:rPr>
          <w:sz w:val="24"/>
          <w:szCs w:val="24"/>
        </w:rPr>
        <w:t>Серга</w:t>
      </w:r>
      <w:proofErr w:type="spellEnd"/>
      <w:r w:rsidR="001A5721" w:rsidRPr="001A5721">
        <w:rPr>
          <w:sz w:val="24"/>
          <w:szCs w:val="24"/>
        </w:rPr>
        <w:t xml:space="preserve"> Алексей Николаевича, действующий на основании доверенности № 310/1 от 16.02.2026г</w:t>
      </w:r>
      <w:r w:rsidRPr="000A613B">
        <w:rPr>
          <w:sz w:val="24"/>
          <w:szCs w:val="24"/>
        </w:rPr>
        <w:t>., с одной</w:t>
      </w:r>
      <w:r w:rsidRPr="003A2B57">
        <w:rPr>
          <w:sz w:val="24"/>
          <w:szCs w:val="24"/>
        </w:rPr>
        <w:t xml:space="preserve"> стороны</w:t>
      </w:r>
      <w:r w:rsidR="0098072D" w:rsidRPr="00734F22">
        <w:rPr>
          <w:sz w:val="24"/>
          <w:szCs w:val="24"/>
        </w:rPr>
        <w:t>, и</w:t>
      </w:r>
      <w:r>
        <w:rPr>
          <w:sz w:val="24"/>
          <w:szCs w:val="24"/>
        </w:rPr>
        <w:t xml:space="preserve"> </w:t>
      </w:r>
      <w:r w:rsidR="001F4A59">
        <w:rPr>
          <w:b/>
          <w:sz w:val="24"/>
          <w:szCs w:val="24"/>
        </w:rPr>
        <w:t>_____________________________</w:t>
      </w:r>
      <w:r w:rsidR="0066561F" w:rsidRPr="00F77B07">
        <w:rPr>
          <w:b/>
          <w:sz w:val="24"/>
          <w:szCs w:val="24"/>
        </w:rPr>
        <w:t>,</w:t>
      </w:r>
      <w:r w:rsidR="0066561F" w:rsidRPr="00F77B07">
        <w:rPr>
          <w:sz w:val="24"/>
          <w:szCs w:val="24"/>
        </w:rPr>
        <w:t xml:space="preserve"> именуемое в дальнейшем «</w:t>
      </w:r>
      <w:r w:rsidR="0066561F" w:rsidRPr="00F77B07">
        <w:rPr>
          <w:b/>
          <w:sz w:val="24"/>
          <w:szCs w:val="24"/>
        </w:rPr>
        <w:t>Поставщик</w:t>
      </w:r>
      <w:r w:rsidR="0066561F" w:rsidRPr="00F77B07">
        <w:rPr>
          <w:sz w:val="24"/>
          <w:szCs w:val="24"/>
        </w:rPr>
        <w:t xml:space="preserve">», в лице </w:t>
      </w:r>
      <w:r w:rsidR="001F4A59">
        <w:rPr>
          <w:sz w:val="24"/>
          <w:szCs w:val="24"/>
        </w:rPr>
        <w:t>_________________________</w:t>
      </w:r>
      <w:r w:rsidR="0066561F" w:rsidRPr="00F77B07">
        <w:rPr>
          <w:sz w:val="24"/>
          <w:szCs w:val="24"/>
        </w:rPr>
        <w:t xml:space="preserve">, действующего на основании </w:t>
      </w:r>
      <w:r w:rsidR="001F4A59">
        <w:rPr>
          <w:sz w:val="24"/>
          <w:szCs w:val="24"/>
        </w:rPr>
        <w:t>____________________</w:t>
      </w:r>
      <w:r w:rsidR="0066561F" w:rsidRPr="00F77B07">
        <w:rPr>
          <w:sz w:val="24"/>
          <w:szCs w:val="24"/>
        </w:rPr>
        <w:t xml:space="preserve">, с другой стороны, совместно в дальнейшем именуемые «Стороны», а по отдельности – «Сторона», </w:t>
      </w:r>
    </w:p>
    <w:p w:rsidR="0066561F" w:rsidRPr="00F77B07" w:rsidRDefault="0066561F" w:rsidP="00D73513">
      <w:pPr>
        <w:tabs>
          <w:tab w:val="left" w:pos="567"/>
        </w:tabs>
        <w:spacing w:after="120"/>
        <w:ind w:firstLine="556"/>
        <w:jc w:val="both"/>
        <w:rPr>
          <w:sz w:val="24"/>
          <w:szCs w:val="24"/>
        </w:rPr>
      </w:pPr>
      <w:r w:rsidRPr="00F77B07">
        <w:rPr>
          <w:sz w:val="24"/>
          <w:szCs w:val="24"/>
        </w:rPr>
        <w:t xml:space="preserve">по результатам </w:t>
      </w:r>
      <w:r w:rsidR="001F4A59">
        <w:rPr>
          <w:sz w:val="24"/>
          <w:szCs w:val="24"/>
        </w:rPr>
        <w:t>з</w:t>
      </w:r>
      <w:r w:rsidR="001F4A59" w:rsidRPr="001F4A59">
        <w:rPr>
          <w:sz w:val="24"/>
          <w:szCs w:val="24"/>
        </w:rPr>
        <w:t>апрос</w:t>
      </w:r>
      <w:r w:rsidR="001F4A59">
        <w:rPr>
          <w:sz w:val="24"/>
          <w:szCs w:val="24"/>
        </w:rPr>
        <w:t>а</w:t>
      </w:r>
      <w:r w:rsidR="001F4A59" w:rsidRPr="001F4A59">
        <w:rPr>
          <w:sz w:val="24"/>
          <w:szCs w:val="24"/>
        </w:rPr>
        <w:t xml:space="preserve"> котировок в электронной форме, </w:t>
      </w:r>
      <w:r w:rsidR="00F77B07" w:rsidRPr="00F77B07">
        <w:rPr>
          <w:sz w:val="24"/>
          <w:szCs w:val="24"/>
        </w:rPr>
        <w:t>на право заключения договора на «Поставку</w:t>
      </w:r>
      <w:r w:rsidR="001F4A59">
        <w:rPr>
          <w:sz w:val="24"/>
          <w:szCs w:val="24"/>
        </w:rPr>
        <w:t xml:space="preserve"> </w:t>
      </w:r>
      <w:r w:rsidR="00E464D1">
        <w:rPr>
          <w:sz w:val="24"/>
          <w:szCs w:val="24"/>
        </w:rPr>
        <w:t>инертных материалов</w:t>
      </w:r>
      <w:r w:rsidR="00F77B07" w:rsidRPr="00F77B07">
        <w:rPr>
          <w:sz w:val="24"/>
          <w:szCs w:val="24"/>
        </w:rPr>
        <w:t xml:space="preserve">» (лот </w:t>
      </w:r>
      <w:r w:rsidR="00E464D1" w:rsidRPr="00491372">
        <w:rPr>
          <w:sz w:val="24"/>
        </w:rPr>
        <w:t>000</w:t>
      </w:r>
      <w:r w:rsidR="001A5721">
        <w:rPr>
          <w:sz w:val="24"/>
        </w:rPr>
        <w:t>6</w:t>
      </w:r>
      <w:r w:rsidR="00E464D1" w:rsidRPr="00491372">
        <w:rPr>
          <w:sz w:val="24"/>
        </w:rPr>
        <w:t>-ТПИР ОБСЛ ДОХ-202</w:t>
      </w:r>
      <w:r w:rsidR="001A5721">
        <w:rPr>
          <w:sz w:val="24"/>
        </w:rPr>
        <w:t>6</w:t>
      </w:r>
      <w:r w:rsidR="00E464D1" w:rsidRPr="00491372">
        <w:rPr>
          <w:sz w:val="24"/>
        </w:rPr>
        <w:t>-ГРВКК</w:t>
      </w:r>
      <w:r w:rsidR="00F77B07" w:rsidRPr="00F77B07">
        <w:rPr>
          <w:sz w:val="24"/>
          <w:szCs w:val="24"/>
        </w:rPr>
        <w:t xml:space="preserve">), что подтверждается </w:t>
      </w:r>
      <w:r w:rsidR="001F4A59">
        <w:rPr>
          <w:sz w:val="24"/>
          <w:szCs w:val="24"/>
        </w:rPr>
        <w:t>_________________</w:t>
      </w:r>
      <w:r w:rsidR="00F77B07" w:rsidRPr="00F77B07">
        <w:rPr>
          <w:sz w:val="24"/>
          <w:szCs w:val="24"/>
        </w:rPr>
        <w:t xml:space="preserve"> от </w:t>
      </w:r>
      <w:r w:rsidR="001F4A59">
        <w:rPr>
          <w:sz w:val="24"/>
          <w:szCs w:val="24"/>
        </w:rPr>
        <w:t>__________</w:t>
      </w:r>
      <w:r w:rsidR="00F77B07" w:rsidRPr="00F77B07">
        <w:rPr>
          <w:sz w:val="24"/>
          <w:szCs w:val="24"/>
        </w:rPr>
        <w:t>г.</w:t>
      </w:r>
      <w:r w:rsidRPr="00F77B07">
        <w:rPr>
          <w:bCs/>
          <w:sz w:val="24"/>
          <w:szCs w:val="24"/>
        </w:rPr>
        <w:t>,</w:t>
      </w:r>
      <w:r w:rsidRPr="00F77B07">
        <w:rPr>
          <w:sz w:val="24"/>
          <w:szCs w:val="24"/>
        </w:rPr>
        <w:t xml:space="preserve"> </w:t>
      </w:r>
    </w:p>
    <w:p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D638B3" w:rsidRDefault="0066561F" w:rsidP="0015157F">
      <w:pPr>
        <w:pStyle w:val="a8"/>
        <w:numPr>
          <w:ilvl w:val="1"/>
          <w:numId w:val="6"/>
        </w:numPr>
        <w:tabs>
          <w:tab w:val="clear" w:pos="1425"/>
          <w:tab w:val="num" w:pos="142"/>
          <w:tab w:val="num" w:pos="993"/>
        </w:tabs>
        <w:spacing w:after="120"/>
        <w:ind w:left="0" w:firstLine="567"/>
        <w:jc w:val="both"/>
        <w:rPr>
          <w:b w:val="0"/>
          <w:sz w:val="24"/>
        </w:rPr>
      </w:pPr>
      <w:r w:rsidRPr="00D638B3">
        <w:rPr>
          <w:b w:val="0"/>
          <w:sz w:val="24"/>
        </w:rPr>
        <w:t xml:space="preserve">Поставщик обязуется передать Покупателю </w:t>
      </w:r>
      <w:r w:rsidR="00410AED">
        <w:rPr>
          <w:b w:val="0"/>
          <w:sz w:val="24"/>
        </w:rPr>
        <w:t>инертные материалы</w:t>
      </w:r>
      <w:r w:rsidR="00F77B07">
        <w:rPr>
          <w:b w:val="0"/>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D73513">
        <w:rPr>
          <w:sz w:val="24"/>
        </w:rPr>
        <w:t xml:space="preserve">Приложение </w:t>
      </w:r>
      <w:r w:rsidRPr="00D73513">
        <w:rPr>
          <w:sz w:val="24"/>
        </w:rPr>
        <w:t>№ 1</w:t>
      </w:r>
      <w:r w:rsidRPr="00D638B3">
        <w:rPr>
          <w:b w:val="0"/>
          <w:sz w:val="24"/>
        </w:rPr>
        <w:t>)</w:t>
      </w:r>
      <w:r w:rsidR="001E3806" w:rsidRPr="00D638B3">
        <w:rPr>
          <w:b w:val="0"/>
          <w:sz w:val="24"/>
        </w:rPr>
        <w:t xml:space="preserve"> </w:t>
      </w:r>
      <w:r w:rsidR="001E3806" w:rsidRPr="00F77B07">
        <w:rPr>
          <w:b w:val="0"/>
          <w:sz w:val="24"/>
        </w:rPr>
        <w:t>и техническими требованиями (</w:t>
      </w:r>
      <w:r w:rsidR="001E3806" w:rsidRPr="00F77B07">
        <w:rPr>
          <w:sz w:val="24"/>
        </w:rPr>
        <w:t>Приложение №</w:t>
      </w:r>
      <w:r w:rsidR="00D73513" w:rsidRPr="00F77B07">
        <w:rPr>
          <w:sz w:val="24"/>
        </w:rPr>
        <w:t xml:space="preserve"> </w:t>
      </w:r>
      <w:r w:rsidR="00705305" w:rsidRPr="00F77B07">
        <w:rPr>
          <w:sz w:val="24"/>
        </w:rPr>
        <w:t>3</w:t>
      </w:r>
      <w:r w:rsidR="001E3806" w:rsidRPr="00F77B07">
        <w:rPr>
          <w:b w:val="0"/>
          <w:sz w:val="24"/>
        </w:rPr>
        <w:t>)</w:t>
      </w:r>
      <w:r w:rsidRPr="00F77B07">
        <w:rPr>
          <w:b w:val="0"/>
          <w:sz w:val="24"/>
        </w:rPr>
        <w:t>,</w:t>
      </w:r>
      <w:r w:rsidRPr="00D638B3">
        <w:rPr>
          <w:b w:val="0"/>
          <w:sz w:val="24"/>
        </w:rPr>
        <w:t xml:space="preserve"> а Покупатель обязуется принять и оплатить Продукцию в установленн</w:t>
      </w:r>
      <w:r w:rsidR="005F3D2A" w:rsidRPr="00D638B3">
        <w:rPr>
          <w:b w:val="0"/>
          <w:sz w:val="24"/>
        </w:rPr>
        <w:t>ом</w:t>
      </w:r>
      <w:r w:rsidRPr="00D638B3">
        <w:rPr>
          <w:b w:val="0"/>
          <w:sz w:val="24"/>
        </w:rPr>
        <w:t xml:space="preserve"> Договором</w:t>
      </w:r>
      <w:r w:rsidR="004E0748">
        <w:rPr>
          <w:b w:val="0"/>
          <w:sz w:val="24"/>
        </w:rPr>
        <w:t xml:space="preserve"> </w:t>
      </w:r>
      <w:r w:rsidRPr="00D638B3">
        <w:rPr>
          <w:b w:val="0"/>
          <w:sz w:val="24"/>
        </w:rPr>
        <w:t>порядке.</w:t>
      </w:r>
    </w:p>
    <w:p w:rsidR="00750BAD" w:rsidRPr="00D638B3" w:rsidRDefault="00750BAD" w:rsidP="0015157F">
      <w:pPr>
        <w:pStyle w:val="af5"/>
        <w:numPr>
          <w:ilvl w:val="1"/>
          <w:numId w:val="6"/>
        </w:numPr>
        <w:shd w:val="clear" w:color="auto" w:fill="FFFFFF"/>
        <w:tabs>
          <w:tab w:val="clear" w:pos="1425"/>
          <w:tab w:val="num" w:pos="142"/>
          <w:tab w:val="left" w:pos="540"/>
          <w:tab w:val="num" w:pos="993"/>
        </w:tabs>
        <w:spacing w:after="120"/>
        <w:ind w:left="0" w:firstLine="567"/>
        <w:contextualSpacing w:val="0"/>
        <w:jc w:val="both"/>
        <w:rPr>
          <w:sz w:val="24"/>
          <w:szCs w:val="24"/>
        </w:rPr>
      </w:pPr>
      <w:r w:rsidRPr="00D638B3">
        <w:rPr>
          <w:sz w:val="24"/>
          <w:szCs w:val="24"/>
        </w:rPr>
        <w:t xml:space="preserve">Количество Продукции и ассортимент согласовываются </w:t>
      </w:r>
      <w:r w:rsidR="005F3D2A" w:rsidRPr="00D638B3">
        <w:rPr>
          <w:sz w:val="24"/>
          <w:szCs w:val="24"/>
        </w:rPr>
        <w:t>С</w:t>
      </w:r>
      <w:r w:rsidRPr="00D638B3">
        <w:rPr>
          <w:sz w:val="24"/>
          <w:szCs w:val="24"/>
        </w:rPr>
        <w:t xml:space="preserve">торонами отдельно по каждой </w:t>
      </w:r>
      <w:r w:rsidR="00D73513">
        <w:rPr>
          <w:sz w:val="24"/>
          <w:szCs w:val="24"/>
        </w:rPr>
        <w:t>партии</w:t>
      </w:r>
      <w:r w:rsidRPr="00D638B3">
        <w:rPr>
          <w:sz w:val="24"/>
          <w:szCs w:val="24"/>
        </w:rPr>
        <w:t>. Покупатель оформляет в письменном виде Заявку-</w:t>
      </w:r>
      <w:r w:rsidR="004C4851" w:rsidRPr="00D638B3">
        <w:rPr>
          <w:sz w:val="24"/>
          <w:szCs w:val="24"/>
        </w:rPr>
        <w:t>С</w:t>
      </w:r>
      <w:r w:rsidRPr="00D638B3">
        <w:rPr>
          <w:sz w:val="24"/>
          <w:szCs w:val="24"/>
        </w:rPr>
        <w:t>пецификацию (далее – Заявка)</w:t>
      </w:r>
      <w:r w:rsidR="00542DBA" w:rsidRPr="00D638B3">
        <w:rPr>
          <w:sz w:val="24"/>
          <w:szCs w:val="24"/>
        </w:rPr>
        <w:t xml:space="preserve"> по форме </w:t>
      </w:r>
      <w:r w:rsidR="00542DBA" w:rsidRPr="00D73513">
        <w:rPr>
          <w:b/>
          <w:sz w:val="24"/>
          <w:szCs w:val="24"/>
        </w:rPr>
        <w:t>Приложения №</w:t>
      </w:r>
      <w:r w:rsidR="00D73513" w:rsidRPr="00D73513">
        <w:rPr>
          <w:b/>
          <w:sz w:val="24"/>
          <w:szCs w:val="24"/>
        </w:rPr>
        <w:t xml:space="preserve"> </w:t>
      </w:r>
      <w:r w:rsidR="00705305">
        <w:rPr>
          <w:b/>
          <w:sz w:val="24"/>
          <w:szCs w:val="24"/>
        </w:rPr>
        <w:t>2</w:t>
      </w:r>
      <w:r w:rsidR="002F6FAB" w:rsidRPr="00D638B3">
        <w:rPr>
          <w:sz w:val="24"/>
          <w:szCs w:val="24"/>
        </w:rPr>
        <w:t xml:space="preserve"> </w:t>
      </w:r>
      <w:r w:rsidR="00654509" w:rsidRPr="00D638B3">
        <w:rPr>
          <w:sz w:val="24"/>
          <w:szCs w:val="24"/>
        </w:rPr>
        <w:t>на каждую партию Продукции</w:t>
      </w:r>
      <w:r w:rsidRPr="00D638B3">
        <w:rPr>
          <w:sz w:val="24"/>
          <w:szCs w:val="24"/>
        </w:rPr>
        <w:t>. Заявка должна содержать информацию по ассортименту, количеству, упаковк</w:t>
      </w:r>
      <w:r w:rsidR="005F3D2A" w:rsidRPr="00D638B3">
        <w:rPr>
          <w:sz w:val="24"/>
          <w:szCs w:val="24"/>
        </w:rPr>
        <w:t>е</w:t>
      </w:r>
      <w:r w:rsidRPr="00D638B3">
        <w:rPr>
          <w:sz w:val="24"/>
          <w:szCs w:val="24"/>
        </w:rPr>
        <w:t xml:space="preserve"> </w:t>
      </w:r>
      <w:r w:rsidR="00F93B20" w:rsidRPr="00D638B3">
        <w:rPr>
          <w:sz w:val="24"/>
          <w:szCs w:val="24"/>
        </w:rPr>
        <w:t xml:space="preserve">заказываемой </w:t>
      </w:r>
      <w:r w:rsidRPr="00D638B3">
        <w:rPr>
          <w:sz w:val="24"/>
          <w:szCs w:val="24"/>
        </w:rPr>
        <w:t>Продукции</w:t>
      </w:r>
      <w:r w:rsidR="00FB5733" w:rsidRPr="00D638B3">
        <w:rPr>
          <w:sz w:val="24"/>
          <w:szCs w:val="24"/>
        </w:rPr>
        <w:t>,</w:t>
      </w:r>
      <w:r w:rsidRPr="00D638B3">
        <w:rPr>
          <w:sz w:val="24"/>
          <w:szCs w:val="24"/>
        </w:rPr>
        <w:t xml:space="preserve"> сроках</w:t>
      </w:r>
      <w:r w:rsidR="00FB5733" w:rsidRPr="00D638B3">
        <w:rPr>
          <w:sz w:val="24"/>
          <w:szCs w:val="24"/>
        </w:rPr>
        <w:t xml:space="preserve"> и условиях</w:t>
      </w:r>
      <w:r w:rsidRPr="00D638B3">
        <w:rPr>
          <w:sz w:val="24"/>
          <w:szCs w:val="24"/>
        </w:rPr>
        <w:t xml:space="preserve"> поставки.</w:t>
      </w:r>
      <w:r w:rsidR="000F1443" w:rsidRPr="00D638B3">
        <w:rPr>
          <w:sz w:val="24"/>
          <w:szCs w:val="24"/>
        </w:rPr>
        <w:t xml:space="preserve"> Ассортимент и единичные расценки </w:t>
      </w:r>
      <w:r w:rsidR="00293A6D" w:rsidRPr="00D638B3">
        <w:rPr>
          <w:sz w:val="24"/>
          <w:szCs w:val="24"/>
        </w:rPr>
        <w:t xml:space="preserve">в каждой заявке </w:t>
      </w:r>
      <w:r w:rsidR="000F1443" w:rsidRPr="00D638B3">
        <w:rPr>
          <w:sz w:val="24"/>
          <w:szCs w:val="24"/>
        </w:rPr>
        <w:t xml:space="preserve">формируются на основании </w:t>
      </w:r>
      <w:r w:rsidR="0060177C" w:rsidRPr="00D638B3">
        <w:rPr>
          <w:sz w:val="24"/>
          <w:szCs w:val="24"/>
        </w:rPr>
        <w:t>Спецификации</w:t>
      </w:r>
      <w:r w:rsidR="00293A6D" w:rsidRPr="00D638B3">
        <w:rPr>
          <w:sz w:val="24"/>
          <w:szCs w:val="24"/>
        </w:rPr>
        <w:t xml:space="preserve"> (</w:t>
      </w:r>
      <w:r w:rsidR="000F1443" w:rsidRPr="00D73513">
        <w:rPr>
          <w:b/>
          <w:sz w:val="24"/>
          <w:szCs w:val="24"/>
        </w:rPr>
        <w:t>Приложени</w:t>
      </w:r>
      <w:r w:rsidR="00293A6D" w:rsidRPr="00D73513">
        <w:rPr>
          <w:b/>
          <w:sz w:val="24"/>
          <w:szCs w:val="24"/>
        </w:rPr>
        <w:t>е</w:t>
      </w:r>
      <w:r w:rsidR="000F1443" w:rsidRPr="00D73513">
        <w:rPr>
          <w:b/>
          <w:sz w:val="24"/>
          <w:szCs w:val="24"/>
        </w:rPr>
        <w:t xml:space="preserve"> </w:t>
      </w:r>
      <w:r w:rsidR="00013BDA" w:rsidRPr="00D73513">
        <w:rPr>
          <w:b/>
          <w:sz w:val="24"/>
          <w:szCs w:val="24"/>
        </w:rPr>
        <w:t>№</w:t>
      </w:r>
      <w:r w:rsidR="00D73513" w:rsidRPr="00D73513">
        <w:rPr>
          <w:b/>
          <w:sz w:val="24"/>
          <w:szCs w:val="24"/>
        </w:rPr>
        <w:t xml:space="preserve"> </w:t>
      </w:r>
      <w:r w:rsidR="000F1443" w:rsidRPr="00D73513">
        <w:rPr>
          <w:b/>
          <w:sz w:val="24"/>
          <w:szCs w:val="24"/>
        </w:rPr>
        <w:t>1</w:t>
      </w:r>
      <w:r w:rsidR="00293A6D" w:rsidRPr="00D638B3">
        <w:rPr>
          <w:sz w:val="24"/>
          <w:szCs w:val="24"/>
        </w:rPr>
        <w:t>)</w:t>
      </w:r>
      <w:r w:rsidR="000F1443" w:rsidRPr="00D638B3">
        <w:rPr>
          <w:sz w:val="24"/>
          <w:szCs w:val="24"/>
        </w:rPr>
        <w:t>.</w:t>
      </w:r>
    </w:p>
    <w:p w:rsidR="00750BAD" w:rsidRPr="00D638B3" w:rsidRDefault="00750BAD" w:rsidP="00D73513">
      <w:pPr>
        <w:shd w:val="clear" w:color="auto" w:fill="FFFFFF"/>
        <w:tabs>
          <w:tab w:val="left" w:pos="540"/>
        </w:tabs>
        <w:spacing w:after="120"/>
        <w:jc w:val="both"/>
        <w:rPr>
          <w:sz w:val="24"/>
          <w:szCs w:val="24"/>
        </w:rPr>
      </w:pPr>
      <w:r w:rsidRPr="00D638B3">
        <w:rPr>
          <w:sz w:val="24"/>
          <w:szCs w:val="24"/>
        </w:rPr>
        <w:tab/>
        <w:t>Заявка на соответствующую партию Продукцию направляется по факсу</w:t>
      </w:r>
      <w:r w:rsidR="00FB5733" w:rsidRPr="00D638B3">
        <w:rPr>
          <w:sz w:val="24"/>
          <w:szCs w:val="24"/>
        </w:rPr>
        <w:t>/</w:t>
      </w:r>
      <w:r w:rsidRPr="00D638B3">
        <w:rPr>
          <w:sz w:val="24"/>
          <w:szCs w:val="24"/>
        </w:rPr>
        <w:t>электронной почте</w:t>
      </w:r>
      <w:r w:rsidR="00FB5733" w:rsidRPr="00D638B3">
        <w:rPr>
          <w:sz w:val="24"/>
          <w:szCs w:val="24"/>
        </w:rPr>
        <w:t>/нарочно</w:t>
      </w:r>
      <w:r w:rsidRPr="00D638B3">
        <w:rPr>
          <w:sz w:val="24"/>
          <w:szCs w:val="24"/>
        </w:rPr>
        <w:t xml:space="preserve"> Поставщику</w:t>
      </w:r>
      <w:r w:rsidR="009C4D7B">
        <w:rPr>
          <w:sz w:val="24"/>
          <w:szCs w:val="24"/>
        </w:rPr>
        <w:t xml:space="preserve"> в срок не менее 2</w:t>
      </w:r>
      <w:r w:rsidR="002F6FAB" w:rsidRPr="00D638B3">
        <w:rPr>
          <w:sz w:val="24"/>
          <w:szCs w:val="24"/>
        </w:rPr>
        <w:t xml:space="preserve"> </w:t>
      </w:r>
      <w:r w:rsidR="00D73513">
        <w:rPr>
          <w:sz w:val="24"/>
          <w:szCs w:val="24"/>
        </w:rPr>
        <w:t xml:space="preserve">календарных </w:t>
      </w:r>
      <w:r w:rsidR="002F6FAB" w:rsidRPr="00D638B3">
        <w:rPr>
          <w:sz w:val="24"/>
          <w:szCs w:val="24"/>
        </w:rPr>
        <w:t>дней</w:t>
      </w:r>
      <w:r w:rsidR="001647CC" w:rsidRPr="00D638B3">
        <w:rPr>
          <w:sz w:val="24"/>
          <w:szCs w:val="24"/>
        </w:rPr>
        <w:t xml:space="preserve"> </w:t>
      </w:r>
      <w:r w:rsidR="002F6FAB" w:rsidRPr="00D638B3">
        <w:rPr>
          <w:sz w:val="24"/>
          <w:szCs w:val="24"/>
        </w:rPr>
        <w:t>до даты поставки.</w:t>
      </w:r>
      <w:r w:rsidRPr="00D638B3">
        <w:rPr>
          <w:sz w:val="24"/>
          <w:szCs w:val="24"/>
        </w:rPr>
        <w:t xml:space="preserve"> После получения Заявки Поставщик обязан подписать её и направить Покупателю по </w:t>
      </w:r>
      <w:r w:rsidR="00D73513" w:rsidRPr="00D638B3">
        <w:rPr>
          <w:sz w:val="24"/>
          <w:szCs w:val="24"/>
        </w:rPr>
        <w:t xml:space="preserve">факсу/электронной почте/нарочно </w:t>
      </w:r>
      <w:r w:rsidR="002937D6" w:rsidRPr="00D638B3">
        <w:rPr>
          <w:sz w:val="24"/>
          <w:szCs w:val="24"/>
        </w:rPr>
        <w:t xml:space="preserve">в срок, не превышающий 3 </w:t>
      </w:r>
      <w:r w:rsidR="00D73513">
        <w:rPr>
          <w:sz w:val="24"/>
          <w:szCs w:val="24"/>
        </w:rPr>
        <w:t xml:space="preserve">календарных </w:t>
      </w:r>
      <w:r w:rsidR="002937D6" w:rsidRPr="00D638B3">
        <w:rPr>
          <w:sz w:val="24"/>
          <w:szCs w:val="24"/>
        </w:rPr>
        <w:t>дней</w:t>
      </w:r>
      <w:r w:rsidR="005F3D2A" w:rsidRPr="00D638B3">
        <w:rPr>
          <w:sz w:val="24"/>
          <w:szCs w:val="24"/>
        </w:rPr>
        <w:t xml:space="preserve"> со дня получения</w:t>
      </w:r>
      <w:r w:rsidRPr="00D638B3">
        <w:rPr>
          <w:sz w:val="24"/>
          <w:szCs w:val="24"/>
        </w:rPr>
        <w:t xml:space="preserve">. </w:t>
      </w:r>
      <w:r w:rsidR="002937D6" w:rsidRPr="00D638B3">
        <w:rPr>
          <w:sz w:val="24"/>
          <w:szCs w:val="24"/>
        </w:rPr>
        <w:t xml:space="preserve">В случае </w:t>
      </w:r>
      <w:r w:rsidR="005F3D2A" w:rsidRPr="00D638B3">
        <w:rPr>
          <w:sz w:val="24"/>
          <w:szCs w:val="24"/>
        </w:rPr>
        <w:t xml:space="preserve">неполучения </w:t>
      </w:r>
      <w:r w:rsidR="002937D6" w:rsidRPr="00D638B3">
        <w:rPr>
          <w:sz w:val="24"/>
          <w:szCs w:val="24"/>
        </w:rPr>
        <w:t>подписанной Покупател</w:t>
      </w:r>
      <w:r w:rsidR="005F3D2A" w:rsidRPr="00D638B3">
        <w:rPr>
          <w:sz w:val="24"/>
          <w:szCs w:val="24"/>
        </w:rPr>
        <w:t>ем</w:t>
      </w:r>
      <w:r w:rsidR="002937D6" w:rsidRPr="00D638B3">
        <w:rPr>
          <w:sz w:val="24"/>
          <w:szCs w:val="24"/>
        </w:rPr>
        <w:t xml:space="preserve"> </w:t>
      </w:r>
      <w:r w:rsidR="00D73513" w:rsidRPr="00D638B3">
        <w:rPr>
          <w:sz w:val="24"/>
          <w:szCs w:val="24"/>
        </w:rPr>
        <w:t xml:space="preserve">Заявки </w:t>
      </w:r>
      <w:r w:rsidR="002937D6" w:rsidRPr="00D638B3">
        <w:rPr>
          <w:sz w:val="24"/>
          <w:szCs w:val="24"/>
        </w:rPr>
        <w:t xml:space="preserve">в установленный срок, </w:t>
      </w:r>
      <w:r w:rsidRPr="00D638B3">
        <w:rPr>
          <w:sz w:val="24"/>
          <w:szCs w:val="24"/>
        </w:rPr>
        <w:t xml:space="preserve">Заявка считается согласованной с момента её получения </w:t>
      </w:r>
      <w:r w:rsidR="002937D6" w:rsidRPr="00D638B3">
        <w:rPr>
          <w:sz w:val="24"/>
          <w:szCs w:val="24"/>
        </w:rPr>
        <w:t xml:space="preserve">Поставщиком </w:t>
      </w:r>
      <w:r w:rsidRPr="00D638B3">
        <w:rPr>
          <w:sz w:val="24"/>
          <w:szCs w:val="24"/>
        </w:rPr>
        <w:t>по факсу</w:t>
      </w:r>
      <w:r w:rsidR="00FB5733" w:rsidRPr="00D638B3">
        <w:rPr>
          <w:sz w:val="24"/>
          <w:szCs w:val="24"/>
        </w:rPr>
        <w:t>/электронной почте/</w:t>
      </w:r>
      <w:r w:rsidRPr="00D638B3">
        <w:rPr>
          <w:sz w:val="24"/>
          <w:szCs w:val="24"/>
        </w:rPr>
        <w:t xml:space="preserve">нарочно. </w:t>
      </w:r>
      <w:r w:rsidR="002937D6" w:rsidRPr="00D638B3">
        <w:rPr>
          <w:sz w:val="24"/>
          <w:szCs w:val="24"/>
        </w:rPr>
        <w:t>Заявка также считается согласованной обеими сторонами, если Продукция/часть Продукции, указанная в заявке</w:t>
      </w:r>
      <w:r w:rsidR="00F93B20" w:rsidRPr="00D638B3">
        <w:rPr>
          <w:sz w:val="24"/>
          <w:szCs w:val="24"/>
        </w:rPr>
        <w:t>,</w:t>
      </w:r>
      <w:r w:rsidR="002937D6" w:rsidRPr="00D638B3">
        <w:rPr>
          <w:sz w:val="24"/>
          <w:szCs w:val="24"/>
        </w:rPr>
        <w:t xml:space="preserve"> поставлена Поставщиком в Место поставки. </w:t>
      </w:r>
    </w:p>
    <w:p w:rsidR="008B4094" w:rsidRPr="008B4094" w:rsidRDefault="008B4094" w:rsidP="008B4094">
      <w:pPr>
        <w:shd w:val="clear" w:color="auto" w:fill="FFFFFF"/>
        <w:tabs>
          <w:tab w:val="left" w:pos="540"/>
        </w:tabs>
        <w:spacing w:before="120"/>
        <w:jc w:val="both"/>
        <w:rPr>
          <w:sz w:val="24"/>
          <w:szCs w:val="24"/>
        </w:rPr>
      </w:pPr>
      <w:r>
        <w:rPr>
          <w:sz w:val="24"/>
          <w:szCs w:val="24"/>
        </w:rPr>
        <w:tab/>
      </w:r>
      <w:r w:rsidRPr="008B4094">
        <w:rPr>
          <w:sz w:val="24"/>
          <w:szCs w:val="24"/>
        </w:rPr>
        <w:t>Заявка, подписанная с двух сторон в качестве Приложения к договору, является неотъемлемой частью Договора.</w:t>
      </w:r>
    </w:p>
    <w:p w:rsidR="0066561F" w:rsidRPr="00F77B07" w:rsidRDefault="0066561F" w:rsidP="0015157F">
      <w:pPr>
        <w:pStyle w:val="af5"/>
        <w:numPr>
          <w:ilvl w:val="1"/>
          <w:numId w:val="6"/>
        </w:numPr>
        <w:shd w:val="clear" w:color="auto" w:fill="FFFFFF"/>
        <w:tabs>
          <w:tab w:val="clear" w:pos="1425"/>
          <w:tab w:val="left" w:pos="540"/>
          <w:tab w:val="left" w:pos="993"/>
        </w:tabs>
        <w:spacing w:after="120"/>
        <w:ind w:left="0" w:firstLine="567"/>
        <w:contextualSpacing w:val="0"/>
        <w:jc w:val="both"/>
        <w:rPr>
          <w:sz w:val="24"/>
          <w:szCs w:val="24"/>
        </w:rPr>
      </w:pPr>
      <w:r w:rsidRPr="00D638B3">
        <w:rPr>
          <w:sz w:val="24"/>
          <w:szCs w:val="24"/>
        </w:rPr>
        <w:t xml:space="preserve">Поставка по Договору выполняется для нужд </w:t>
      </w:r>
      <w:r w:rsidR="00F77B07" w:rsidRPr="00F77B07">
        <w:rPr>
          <w:sz w:val="24"/>
          <w:szCs w:val="24"/>
        </w:rPr>
        <w:t>Обособленного подразделения АО «</w:t>
      </w:r>
      <w:proofErr w:type="spellStart"/>
      <w:r w:rsidR="00F77B07" w:rsidRPr="00F77B07">
        <w:rPr>
          <w:sz w:val="24"/>
          <w:szCs w:val="24"/>
        </w:rPr>
        <w:t>Гидроремонт</w:t>
      </w:r>
      <w:proofErr w:type="spellEnd"/>
      <w:r w:rsidR="00F77B07" w:rsidRPr="00F77B07">
        <w:rPr>
          <w:sz w:val="24"/>
          <w:szCs w:val="24"/>
        </w:rPr>
        <w:t>-ВКК» - «Управление капитальным строительством-ЮГ»</w:t>
      </w:r>
      <w:r w:rsidRPr="00F77B07">
        <w:rPr>
          <w:sz w:val="24"/>
          <w:szCs w:val="24"/>
        </w:rPr>
        <w:t>.</w:t>
      </w:r>
    </w:p>
    <w:p w:rsidR="0066561F" w:rsidRPr="00F77B07" w:rsidRDefault="00166A18" w:rsidP="0015157F">
      <w:pPr>
        <w:pStyle w:val="af5"/>
        <w:numPr>
          <w:ilvl w:val="1"/>
          <w:numId w:val="6"/>
        </w:numPr>
        <w:shd w:val="clear" w:color="auto" w:fill="FFFFFF"/>
        <w:tabs>
          <w:tab w:val="clear" w:pos="1425"/>
          <w:tab w:val="left" w:pos="540"/>
          <w:tab w:val="left" w:pos="993"/>
        </w:tabs>
        <w:spacing w:after="120"/>
        <w:ind w:left="0" w:firstLine="567"/>
        <w:contextualSpacing w:val="0"/>
        <w:jc w:val="both"/>
        <w:rPr>
          <w:sz w:val="24"/>
          <w:szCs w:val="24"/>
        </w:rPr>
      </w:pPr>
      <w:r w:rsidRPr="00F77B07">
        <w:rPr>
          <w:sz w:val="24"/>
          <w:szCs w:val="24"/>
        </w:rPr>
        <w:t xml:space="preserve">Место поставки: ГЭС-4, </w:t>
      </w:r>
      <w:r w:rsidRPr="00166A18">
        <w:rPr>
          <w:sz w:val="24"/>
          <w:szCs w:val="24"/>
        </w:rPr>
        <w:t xml:space="preserve">Ставропольский край., Кочубеевский район, 7850 м по направлению на юго-запад от центральной части с. </w:t>
      </w:r>
      <w:proofErr w:type="spellStart"/>
      <w:r w:rsidRPr="00166A18">
        <w:rPr>
          <w:sz w:val="24"/>
          <w:szCs w:val="24"/>
        </w:rPr>
        <w:t>Дворцовское</w:t>
      </w:r>
      <w:proofErr w:type="spellEnd"/>
      <w:r w:rsidRPr="00166A18">
        <w:rPr>
          <w:sz w:val="24"/>
          <w:szCs w:val="24"/>
        </w:rPr>
        <w:t>, ГЭС-4.</w:t>
      </w:r>
    </w:p>
    <w:p w:rsidR="005B62FF" w:rsidRDefault="00293A6D" w:rsidP="0015157F">
      <w:pPr>
        <w:pStyle w:val="af5"/>
        <w:numPr>
          <w:ilvl w:val="1"/>
          <w:numId w:val="6"/>
        </w:numPr>
        <w:shd w:val="clear" w:color="auto" w:fill="FFFFFF"/>
        <w:tabs>
          <w:tab w:val="num" w:pos="142"/>
          <w:tab w:val="left" w:pos="540"/>
          <w:tab w:val="left" w:pos="993"/>
        </w:tabs>
        <w:spacing w:after="120"/>
        <w:ind w:left="0" w:firstLine="567"/>
        <w:contextualSpacing w:val="0"/>
        <w:jc w:val="both"/>
        <w:rPr>
          <w:sz w:val="24"/>
          <w:szCs w:val="24"/>
        </w:rPr>
      </w:pPr>
      <w:r w:rsidRPr="00F77B07">
        <w:rPr>
          <w:sz w:val="24"/>
          <w:szCs w:val="24"/>
        </w:rPr>
        <w:t>Конечный срок поставки Продукции по договору</w:t>
      </w:r>
      <w:r w:rsidR="008B4094" w:rsidRPr="00F77B07">
        <w:rPr>
          <w:sz w:val="24"/>
          <w:szCs w:val="24"/>
        </w:rPr>
        <w:t>:</w:t>
      </w:r>
      <w:r w:rsidR="000F1443" w:rsidRPr="00F77B07">
        <w:rPr>
          <w:sz w:val="24"/>
          <w:szCs w:val="24"/>
        </w:rPr>
        <w:t xml:space="preserve"> </w:t>
      </w:r>
      <w:r w:rsidR="00DE5F4B">
        <w:rPr>
          <w:sz w:val="24"/>
          <w:szCs w:val="24"/>
        </w:rPr>
        <w:t>в</w:t>
      </w:r>
      <w:r w:rsidR="00DE5F4B" w:rsidRPr="00DE5F4B">
        <w:rPr>
          <w:sz w:val="24"/>
          <w:szCs w:val="24"/>
        </w:rPr>
        <w:t xml:space="preserve"> течение </w:t>
      </w:r>
      <w:r w:rsidR="001A5721">
        <w:rPr>
          <w:sz w:val="24"/>
          <w:szCs w:val="24"/>
        </w:rPr>
        <w:t>60</w:t>
      </w:r>
      <w:r w:rsidR="00A77F55">
        <w:rPr>
          <w:sz w:val="24"/>
          <w:szCs w:val="24"/>
        </w:rPr>
        <w:t xml:space="preserve"> календарных</w:t>
      </w:r>
      <w:r w:rsidR="00DE5F4B" w:rsidRPr="00DE5F4B">
        <w:rPr>
          <w:sz w:val="24"/>
          <w:szCs w:val="24"/>
        </w:rPr>
        <w:t xml:space="preserve"> дней с даты заключения договора (по заявкам)</w:t>
      </w:r>
      <w:r w:rsidR="000F1443" w:rsidRPr="00F77B07">
        <w:rPr>
          <w:sz w:val="24"/>
          <w:szCs w:val="24"/>
        </w:rPr>
        <w:t xml:space="preserve">. </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7047B4" w:rsidRPr="005D516A" w:rsidRDefault="00F01156" w:rsidP="005D516A">
      <w:pPr>
        <w:pStyle w:val="af5"/>
        <w:numPr>
          <w:ilvl w:val="1"/>
          <w:numId w:val="6"/>
        </w:numPr>
        <w:shd w:val="clear" w:color="auto" w:fill="FFFFFF"/>
        <w:tabs>
          <w:tab w:val="clear" w:pos="1425"/>
          <w:tab w:val="left" w:pos="540"/>
        </w:tabs>
        <w:spacing w:after="120"/>
        <w:ind w:left="0" w:firstLine="567"/>
        <w:contextualSpacing w:val="0"/>
        <w:jc w:val="both"/>
        <w:rPr>
          <w:sz w:val="24"/>
          <w:szCs w:val="24"/>
        </w:rPr>
      </w:pPr>
      <w:r w:rsidRPr="005D516A">
        <w:rPr>
          <w:sz w:val="24"/>
          <w:szCs w:val="24"/>
        </w:rPr>
        <w:t>Предельная</w:t>
      </w:r>
      <w:r w:rsidR="00F71993" w:rsidRPr="005D516A">
        <w:rPr>
          <w:sz w:val="24"/>
          <w:szCs w:val="24"/>
        </w:rPr>
        <w:t xml:space="preserve"> стоимость Продукции (далее – «Цена Договора») по Договору составляет</w:t>
      </w:r>
      <w:r w:rsidR="0019754C" w:rsidRPr="005D516A">
        <w:rPr>
          <w:sz w:val="24"/>
          <w:szCs w:val="24"/>
        </w:rPr>
        <w:t xml:space="preserve">: </w:t>
      </w:r>
      <w:r w:rsidR="001F4A59">
        <w:rPr>
          <w:b/>
          <w:sz w:val="24"/>
          <w:szCs w:val="24"/>
        </w:rPr>
        <w:t xml:space="preserve">_____________________, в </w:t>
      </w:r>
      <w:proofErr w:type="spellStart"/>
      <w:r w:rsidR="001F4A59">
        <w:rPr>
          <w:b/>
          <w:sz w:val="24"/>
          <w:szCs w:val="24"/>
        </w:rPr>
        <w:t>т.ч</w:t>
      </w:r>
      <w:proofErr w:type="spellEnd"/>
      <w:r w:rsidR="001F4A59">
        <w:rPr>
          <w:b/>
          <w:sz w:val="24"/>
          <w:szCs w:val="24"/>
        </w:rPr>
        <w:t>. НДС (2</w:t>
      </w:r>
      <w:r w:rsidR="001A5721">
        <w:rPr>
          <w:b/>
          <w:sz w:val="24"/>
          <w:szCs w:val="24"/>
        </w:rPr>
        <w:t>2</w:t>
      </w:r>
      <w:r w:rsidR="001F4A59">
        <w:rPr>
          <w:b/>
          <w:sz w:val="24"/>
          <w:szCs w:val="24"/>
        </w:rPr>
        <w:t>%) ______________________</w:t>
      </w:r>
      <w:r w:rsidR="005D516A" w:rsidRPr="005D516A">
        <w:rPr>
          <w:b/>
          <w:sz w:val="24"/>
          <w:szCs w:val="24"/>
        </w:rPr>
        <w:t>.</w:t>
      </w:r>
      <w:r w:rsidR="00F71993" w:rsidRPr="005D516A">
        <w:rPr>
          <w:sz w:val="24"/>
          <w:szCs w:val="24"/>
        </w:rPr>
        <w:t xml:space="preserve"> </w:t>
      </w:r>
    </w:p>
    <w:p w:rsidR="0058274F" w:rsidRPr="007047B4" w:rsidRDefault="0058274F" w:rsidP="00410AED">
      <w:pPr>
        <w:pStyle w:val="af5"/>
        <w:numPr>
          <w:ilvl w:val="1"/>
          <w:numId w:val="6"/>
        </w:numPr>
        <w:shd w:val="clear" w:color="auto" w:fill="FFFFFF"/>
        <w:tabs>
          <w:tab w:val="clear" w:pos="1425"/>
          <w:tab w:val="left" w:pos="851"/>
          <w:tab w:val="left" w:pos="993"/>
        </w:tabs>
        <w:spacing w:after="120"/>
        <w:ind w:left="0" w:firstLine="567"/>
        <w:contextualSpacing w:val="0"/>
        <w:jc w:val="both"/>
        <w:rPr>
          <w:sz w:val="24"/>
          <w:szCs w:val="24"/>
        </w:rPr>
      </w:pPr>
      <w:r w:rsidRPr="007047B4">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7047B4">
        <w:rPr>
          <w:bCs/>
          <w:sz w:val="24"/>
          <w:szCs w:val="24"/>
        </w:rPr>
        <w:lastRenderedPageBreak/>
        <w:t xml:space="preserve">сертификации, паспортизации, испытаний, </w:t>
      </w:r>
      <w:r w:rsidRPr="007047B4">
        <w:rPr>
          <w:bCs/>
          <w:sz w:val="24"/>
          <w:szCs w:val="24"/>
        </w:rPr>
        <w:t xml:space="preserve">необходимых </w:t>
      </w:r>
      <w:r w:rsidR="008B446F" w:rsidRPr="007047B4">
        <w:rPr>
          <w:bCs/>
          <w:sz w:val="24"/>
          <w:szCs w:val="24"/>
        </w:rPr>
        <w:t xml:space="preserve">для </w:t>
      </w:r>
      <w:r w:rsidRPr="007047B4">
        <w:rPr>
          <w:bCs/>
          <w:sz w:val="24"/>
          <w:szCs w:val="24"/>
        </w:rPr>
        <w:t xml:space="preserve">использования Продукции (если применимо), </w:t>
      </w:r>
      <w:r w:rsidRPr="007047B4">
        <w:rPr>
          <w:sz w:val="24"/>
          <w:szCs w:val="24"/>
        </w:rPr>
        <w:t xml:space="preserve">подлежащие уплате налоги, сборы и пошлины (в </w:t>
      </w:r>
      <w:proofErr w:type="spellStart"/>
      <w:r w:rsidRPr="007047B4">
        <w:rPr>
          <w:sz w:val="24"/>
          <w:szCs w:val="24"/>
        </w:rPr>
        <w:t>т.ч</w:t>
      </w:r>
      <w:proofErr w:type="spellEnd"/>
      <w:r w:rsidRPr="007047B4">
        <w:rPr>
          <w:sz w:val="24"/>
          <w:szCs w:val="24"/>
        </w:rPr>
        <w:t xml:space="preserve">. по таможенному оформлению, если применимо), </w:t>
      </w:r>
      <w:r w:rsidRPr="007047B4">
        <w:rPr>
          <w:bCs/>
          <w:sz w:val="24"/>
          <w:szCs w:val="24"/>
        </w:rPr>
        <w:t xml:space="preserve">а также </w:t>
      </w:r>
      <w:r w:rsidRPr="007047B4">
        <w:rPr>
          <w:sz w:val="24"/>
          <w:szCs w:val="24"/>
        </w:rPr>
        <w:t>все прочие затраты и расходы Поставщика</w:t>
      </w:r>
      <w:r w:rsidR="005B62FF" w:rsidRPr="007047B4">
        <w:rPr>
          <w:sz w:val="24"/>
          <w:szCs w:val="24"/>
        </w:rPr>
        <w:t>, в том числе страхование груза</w:t>
      </w:r>
      <w:r w:rsidRPr="007047B4">
        <w:rPr>
          <w:sz w:val="24"/>
          <w:szCs w:val="24"/>
        </w:rPr>
        <w:t xml:space="preserve">, </w:t>
      </w:r>
      <w:r w:rsidR="005F3D2A" w:rsidRPr="007047B4">
        <w:rPr>
          <w:sz w:val="24"/>
          <w:szCs w:val="24"/>
        </w:rPr>
        <w:t xml:space="preserve">получение разрешений и другие сборы </w:t>
      </w:r>
      <w:r w:rsidRPr="007047B4">
        <w:rPr>
          <w:sz w:val="24"/>
          <w:szCs w:val="24"/>
        </w:rPr>
        <w:t xml:space="preserve">связанные с поставкой Продукции и исполнением иных обязательств по Договору. </w:t>
      </w:r>
    </w:p>
    <w:p w:rsidR="00E40CC9" w:rsidRPr="00D638B3" w:rsidRDefault="002937D6" w:rsidP="00410AED">
      <w:pPr>
        <w:pStyle w:val="af5"/>
        <w:numPr>
          <w:ilvl w:val="1"/>
          <w:numId w:val="6"/>
        </w:numPr>
        <w:shd w:val="clear" w:color="auto" w:fill="FFFFFF"/>
        <w:tabs>
          <w:tab w:val="num" w:pos="0"/>
          <w:tab w:val="left" w:pos="851"/>
          <w:tab w:val="left" w:pos="993"/>
        </w:tabs>
        <w:spacing w:after="120"/>
        <w:ind w:left="0" w:firstLine="567"/>
        <w:contextualSpacing w:val="0"/>
        <w:jc w:val="both"/>
        <w:rPr>
          <w:sz w:val="24"/>
          <w:szCs w:val="24"/>
        </w:rPr>
      </w:pPr>
      <w:r w:rsidRPr="00D638B3">
        <w:rPr>
          <w:sz w:val="24"/>
          <w:szCs w:val="24"/>
        </w:rPr>
        <w:t xml:space="preserve">Цена </w:t>
      </w:r>
      <w:r w:rsidR="0060177C" w:rsidRPr="00D638B3">
        <w:rPr>
          <w:sz w:val="24"/>
          <w:szCs w:val="24"/>
        </w:rPr>
        <w:t xml:space="preserve">единицы </w:t>
      </w:r>
      <w:r w:rsidRPr="00D638B3">
        <w:rPr>
          <w:sz w:val="24"/>
          <w:szCs w:val="24"/>
        </w:rPr>
        <w:t xml:space="preserve">Продукции </w:t>
      </w:r>
      <w:r w:rsidR="008B4094" w:rsidRPr="00D638B3">
        <w:rPr>
          <w:sz w:val="24"/>
          <w:szCs w:val="24"/>
        </w:rPr>
        <w:t>определена в Спецификации</w:t>
      </w:r>
      <w:r w:rsidR="008B4094">
        <w:rPr>
          <w:sz w:val="24"/>
          <w:szCs w:val="24"/>
        </w:rPr>
        <w:t>,</w:t>
      </w:r>
      <w:r w:rsidR="008B4094" w:rsidRPr="00D638B3">
        <w:rPr>
          <w:sz w:val="24"/>
          <w:szCs w:val="24"/>
        </w:rPr>
        <w:t xml:space="preserve"> </w:t>
      </w:r>
      <w:r w:rsidRPr="00D638B3">
        <w:rPr>
          <w:sz w:val="24"/>
          <w:szCs w:val="24"/>
        </w:rPr>
        <w:t>является фиксированной и не подлежит изменению в одностороннем порядке</w:t>
      </w:r>
      <w:r w:rsidR="00E40CC9" w:rsidRPr="00D638B3">
        <w:rPr>
          <w:sz w:val="24"/>
          <w:szCs w:val="24"/>
        </w:rPr>
        <w:t>.</w:t>
      </w:r>
    </w:p>
    <w:p w:rsidR="0066561F" w:rsidRPr="00D638B3" w:rsidRDefault="0066561F" w:rsidP="00410AED">
      <w:pPr>
        <w:pStyle w:val="af5"/>
        <w:numPr>
          <w:ilvl w:val="1"/>
          <w:numId w:val="6"/>
        </w:numPr>
        <w:shd w:val="clear" w:color="auto" w:fill="FFFFFF"/>
        <w:tabs>
          <w:tab w:val="num" w:pos="0"/>
          <w:tab w:val="left" w:pos="851"/>
          <w:tab w:val="left" w:pos="993"/>
        </w:tabs>
        <w:spacing w:after="120"/>
        <w:ind w:left="0" w:firstLine="567"/>
        <w:contextualSpacing w:val="0"/>
        <w:jc w:val="both"/>
        <w:rPr>
          <w:sz w:val="24"/>
          <w:szCs w:val="24"/>
        </w:rPr>
      </w:pPr>
      <w:r w:rsidRPr="00D638B3">
        <w:rPr>
          <w:sz w:val="24"/>
          <w:szCs w:val="24"/>
        </w:rPr>
        <w:t xml:space="preserve">Стоимость </w:t>
      </w:r>
      <w:r w:rsidR="00293A6D" w:rsidRPr="00D638B3">
        <w:rPr>
          <w:sz w:val="24"/>
          <w:szCs w:val="24"/>
        </w:rPr>
        <w:t xml:space="preserve">партии </w:t>
      </w:r>
      <w:r w:rsidRPr="00D638B3">
        <w:rPr>
          <w:sz w:val="24"/>
          <w:szCs w:val="24"/>
        </w:rPr>
        <w:t xml:space="preserve">Продукции определяется </w:t>
      </w:r>
      <w:r w:rsidR="00E40CC9" w:rsidRPr="00D638B3">
        <w:rPr>
          <w:sz w:val="24"/>
          <w:szCs w:val="24"/>
        </w:rPr>
        <w:t>Заявкой</w:t>
      </w:r>
      <w:r w:rsidRPr="00D638B3">
        <w:rPr>
          <w:sz w:val="24"/>
          <w:szCs w:val="24"/>
        </w:rPr>
        <w:t xml:space="preserve"> (</w:t>
      </w:r>
      <w:r w:rsidR="00E40CC9" w:rsidRPr="00D638B3">
        <w:rPr>
          <w:sz w:val="24"/>
          <w:szCs w:val="24"/>
        </w:rPr>
        <w:t xml:space="preserve">по форме </w:t>
      </w:r>
      <w:r w:rsidR="00E40CC9" w:rsidRPr="008B4094">
        <w:rPr>
          <w:b/>
          <w:sz w:val="24"/>
          <w:szCs w:val="24"/>
        </w:rPr>
        <w:t>Приложения</w:t>
      </w:r>
      <w:r w:rsidRPr="008B4094">
        <w:rPr>
          <w:b/>
          <w:sz w:val="24"/>
          <w:szCs w:val="24"/>
        </w:rPr>
        <w:t xml:space="preserve"> №</w:t>
      </w:r>
      <w:r w:rsidR="00AB070A" w:rsidRPr="008B4094">
        <w:rPr>
          <w:b/>
          <w:sz w:val="24"/>
          <w:szCs w:val="24"/>
        </w:rPr>
        <w:t xml:space="preserve"> </w:t>
      </w:r>
      <w:r w:rsidR="00705305">
        <w:rPr>
          <w:b/>
          <w:sz w:val="24"/>
          <w:szCs w:val="24"/>
        </w:rPr>
        <w:t>2</w:t>
      </w:r>
      <w:r w:rsidRPr="00D638B3">
        <w:rPr>
          <w:sz w:val="24"/>
          <w:szCs w:val="24"/>
        </w:rPr>
        <w:t>).</w:t>
      </w:r>
    </w:p>
    <w:p w:rsidR="00E45502" w:rsidRPr="000B2EA6" w:rsidRDefault="00AB645B" w:rsidP="00410AED">
      <w:pPr>
        <w:pStyle w:val="af5"/>
        <w:numPr>
          <w:ilvl w:val="1"/>
          <w:numId w:val="6"/>
        </w:numPr>
        <w:shd w:val="clear" w:color="auto" w:fill="FFFFFF"/>
        <w:tabs>
          <w:tab w:val="clear" w:pos="1425"/>
          <w:tab w:val="num" w:pos="0"/>
          <w:tab w:val="left" w:pos="851"/>
          <w:tab w:val="left" w:pos="993"/>
          <w:tab w:val="num" w:pos="1440"/>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rsidR="00410AED" w:rsidRPr="0077534A" w:rsidRDefault="0077534A" w:rsidP="00410AED">
      <w:pPr>
        <w:shd w:val="clear" w:color="auto" w:fill="FFFFFF"/>
        <w:tabs>
          <w:tab w:val="left" w:pos="567"/>
          <w:tab w:val="num" w:pos="1440"/>
        </w:tabs>
        <w:spacing w:after="120"/>
        <w:jc w:val="both"/>
        <w:rPr>
          <w:sz w:val="24"/>
          <w:szCs w:val="24"/>
        </w:rPr>
      </w:pPr>
      <w:r>
        <w:rPr>
          <w:sz w:val="24"/>
          <w:szCs w:val="24"/>
        </w:rPr>
        <w:tab/>
      </w:r>
      <w:r w:rsidR="00410AED" w:rsidRPr="0077534A">
        <w:rPr>
          <w:sz w:val="24"/>
          <w:szCs w:val="24"/>
        </w:rPr>
        <w:t>2.5.</w:t>
      </w:r>
      <w:r w:rsidR="00410AED">
        <w:rPr>
          <w:sz w:val="24"/>
          <w:szCs w:val="24"/>
        </w:rPr>
        <w:t>1</w:t>
      </w:r>
      <w:r w:rsidR="00410AED" w:rsidRPr="0077534A">
        <w:rPr>
          <w:sz w:val="24"/>
          <w:szCs w:val="24"/>
        </w:rPr>
        <w:t>. Платеж в размере</w:t>
      </w:r>
      <w:r w:rsidR="00410AED">
        <w:rPr>
          <w:sz w:val="24"/>
          <w:szCs w:val="24"/>
        </w:rPr>
        <w:t xml:space="preserve"> </w:t>
      </w:r>
      <w:r w:rsidR="001A5721">
        <w:rPr>
          <w:sz w:val="24"/>
          <w:szCs w:val="24"/>
        </w:rPr>
        <w:t>100</w:t>
      </w:r>
      <w:r w:rsidR="00410AED">
        <w:rPr>
          <w:sz w:val="24"/>
          <w:szCs w:val="24"/>
        </w:rPr>
        <w:t xml:space="preserve"> (девяносто) </w:t>
      </w:r>
      <w:r w:rsidR="00410AED" w:rsidRPr="00766C82">
        <w:rPr>
          <w:sz w:val="24"/>
          <w:szCs w:val="24"/>
        </w:rPr>
        <w:t xml:space="preserve">% </w:t>
      </w:r>
      <w:r w:rsidR="00410AED" w:rsidRPr="0077534A">
        <w:rPr>
          <w:sz w:val="24"/>
          <w:szCs w:val="24"/>
        </w:rPr>
        <w:t>от стоимости по поставленной партии Продукции, согласно Заявке, производится Покупателем</w:t>
      </w:r>
      <w:r w:rsidR="00410AED">
        <w:rPr>
          <w:sz w:val="24"/>
          <w:szCs w:val="24"/>
        </w:rPr>
        <w:t xml:space="preserve"> в </w:t>
      </w:r>
      <w:r w:rsidR="00410AED" w:rsidRPr="00594A31">
        <w:rPr>
          <w:sz w:val="24"/>
          <w:szCs w:val="24"/>
        </w:rPr>
        <w:t>течении</w:t>
      </w:r>
      <w:r w:rsidR="00410AED" w:rsidRPr="00594A31">
        <w:rPr>
          <w:b/>
          <w:sz w:val="24"/>
          <w:szCs w:val="24"/>
        </w:rPr>
        <w:t xml:space="preserve"> </w:t>
      </w:r>
      <w:r w:rsidR="00E464D1">
        <w:rPr>
          <w:b/>
          <w:sz w:val="24"/>
          <w:szCs w:val="24"/>
        </w:rPr>
        <w:t>30 (тридцать) календарных/</w:t>
      </w:r>
      <w:r w:rsidR="00410AED" w:rsidRPr="00594A31">
        <w:rPr>
          <w:b/>
          <w:sz w:val="24"/>
          <w:szCs w:val="24"/>
        </w:rPr>
        <w:t>7 (семи) рабочих дней</w:t>
      </w:r>
      <w:r w:rsidR="00410AED" w:rsidRPr="00594A31">
        <w:rPr>
          <w:b/>
          <w:sz w:val="24"/>
          <w:szCs w:val="24"/>
          <w:vertAlign w:val="superscript"/>
        </w:rPr>
        <w:footnoteReference w:id="1"/>
      </w:r>
      <w:r w:rsidR="00410AED">
        <w:rPr>
          <w:b/>
          <w:sz w:val="24"/>
          <w:szCs w:val="24"/>
        </w:rPr>
        <w:t xml:space="preserve"> </w:t>
      </w:r>
      <w:r w:rsidR="00410AED" w:rsidRPr="0077534A">
        <w:rPr>
          <w:sz w:val="24"/>
          <w:szCs w:val="24"/>
        </w:rPr>
        <w:t>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При этом в счетах на оплату, выставленных Поставщиком, должна быть отдельно выделена сумма обеспечительного платежа.</w:t>
      </w:r>
    </w:p>
    <w:p w:rsidR="0066561F" w:rsidRPr="00D638B3" w:rsidRDefault="00410AED" w:rsidP="0098072D">
      <w:pPr>
        <w:shd w:val="clear" w:color="auto" w:fill="FFFFFF"/>
        <w:tabs>
          <w:tab w:val="left" w:pos="567"/>
          <w:tab w:val="num" w:pos="1440"/>
        </w:tabs>
        <w:spacing w:after="120"/>
        <w:jc w:val="both"/>
        <w:rPr>
          <w:sz w:val="24"/>
          <w:szCs w:val="24"/>
        </w:rPr>
      </w:pPr>
      <w:r w:rsidRPr="0077534A">
        <w:rPr>
          <w:sz w:val="24"/>
          <w:szCs w:val="24"/>
        </w:rPr>
        <w:tab/>
      </w:r>
      <w:r w:rsidR="0077534A" w:rsidRPr="0077534A">
        <w:rPr>
          <w:sz w:val="24"/>
          <w:szCs w:val="24"/>
        </w:rPr>
        <w:t>2.5.</w:t>
      </w:r>
      <w:r w:rsidR="001A5721">
        <w:rPr>
          <w:sz w:val="24"/>
          <w:szCs w:val="24"/>
        </w:rPr>
        <w:t>2</w:t>
      </w:r>
      <w:bookmarkStart w:id="0" w:name="_GoBack"/>
      <w:bookmarkEnd w:id="0"/>
      <w:r w:rsidR="0077534A" w:rsidRPr="0077534A">
        <w:rPr>
          <w:sz w:val="24"/>
          <w:szCs w:val="24"/>
        </w:rPr>
        <w:t xml:space="preserve">. </w:t>
      </w:r>
      <w:r w:rsidR="0081165D" w:rsidRPr="004057F4">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4057F4">
        <w:rPr>
          <w:sz w:val="24"/>
          <w:szCs w:val="24"/>
        </w:rPr>
        <w:t>В</w:t>
      </w:r>
      <w:r w:rsidR="0066561F" w:rsidRPr="00D638B3">
        <w:rPr>
          <w:sz w:val="24"/>
          <w:szCs w:val="24"/>
        </w:rPr>
        <w:t xml:space="preserve"> случае получения Покупателем счета Поставщика позднее чем за 10 </w:t>
      </w:r>
      <w:r w:rsidR="00487173" w:rsidRPr="00D638B3">
        <w:rPr>
          <w:sz w:val="24"/>
          <w:szCs w:val="24"/>
        </w:rPr>
        <w:t xml:space="preserve">(Десять) </w:t>
      </w:r>
      <w:r w:rsidR="0066561F" w:rsidRPr="00D638B3">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D638B3">
        <w:rPr>
          <w:sz w:val="24"/>
          <w:szCs w:val="24"/>
        </w:rPr>
        <w:t xml:space="preserve">(Десяти) </w:t>
      </w:r>
      <w:r w:rsidR="0066561F" w:rsidRPr="00D638B3">
        <w:rPr>
          <w:sz w:val="24"/>
          <w:szCs w:val="24"/>
        </w:rPr>
        <w:t>календарных дней с даты его получения Покупателем.</w:t>
      </w:r>
    </w:p>
    <w:p w:rsidR="0081165D" w:rsidRPr="0003417B" w:rsidRDefault="00780567"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Pr>
          <w:sz w:val="24"/>
          <w:szCs w:val="24"/>
        </w:rPr>
        <w:t>Расчеты по Договору осуществляются</w:t>
      </w:r>
      <w:r w:rsidRPr="0003417B">
        <w:rPr>
          <w:sz w:val="24"/>
          <w:szCs w:val="24"/>
        </w:rPr>
        <w:t xml:space="preserve"> в валюте Российской Федерации</w:t>
      </w:r>
      <w:r>
        <w:rPr>
          <w:sz w:val="24"/>
          <w:szCs w:val="24"/>
        </w:rPr>
        <w:t xml:space="preserve">. Оплата производится путем перечисления денежных средств </w:t>
      </w:r>
      <w:r w:rsidRPr="0003417B">
        <w:rPr>
          <w:sz w:val="24"/>
          <w:szCs w:val="24"/>
        </w:rPr>
        <w:t xml:space="preserve">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0081165D" w:rsidRPr="0003417B">
        <w:rPr>
          <w:sz w:val="24"/>
          <w:szCs w:val="24"/>
        </w:rPr>
        <w:t>.</w:t>
      </w:r>
    </w:p>
    <w:p w:rsidR="0081165D" w:rsidRPr="005A1E8D" w:rsidRDefault="0066561F" w:rsidP="005A1E8D">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D638B3">
        <w:rPr>
          <w:sz w:val="24"/>
          <w:szCs w:val="24"/>
        </w:rPr>
        <w:t>По соглашению сторон возможны иные формы расчетов, не противоречащие законодательству Российской Федерации.</w:t>
      </w:r>
    </w:p>
    <w:p w:rsidR="00F872E8" w:rsidRPr="00D638B3"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rsidR="0066561F" w:rsidRPr="00D638B3"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Любые и </w:t>
      </w:r>
      <w:r w:rsidR="000E26C8" w:rsidRPr="00D638B3">
        <w:rPr>
          <w:sz w:val="24"/>
          <w:szCs w:val="24"/>
        </w:rPr>
        <w:t>все дополнительные расходы,</w:t>
      </w:r>
      <w:r w:rsidRPr="00D638B3">
        <w:rPr>
          <w:sz w:val="24"/>
          <w:szCs w:val="24"/>
        </w:rPr>
        <w:t xml:space="preserve">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lastRenderedPageBreak/>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Pr="00D638B3"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780567">
        <w:rPr>
          <w:sz w:val="24"/>
          <w:szCs w:val="24"/>
        </w:rPr>
        <w:t>ы</w:t>
      </w:r>
      <w:r>
        <w:rPr>
          <w:sz w:val="24"/>
          <w:szCs w:val="24"/>
        </w:rPr>
        <w:t xml:space="preserve"> Договора не допускается.</w:t>
      </w:r>
    </w:p>
    <w:p w:rsidR="0066561F" w:rsidRPr="003A4CA8" w:rsidRDefault="00487173"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001C4356" w:rsidRPr="00D638B3">
        <w:rPr>
          <w:sz w:val="24"/>
          <w:szCs w:val="24"/>
        </w:rPr>
        <w:t>Заявке-</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19754C"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19754C">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Pr="00166A18" w:rsidRDefault="0066561F" w:rsidP="00D90BB7">
      <w:pPr>
        <w:widowControl w:val="0"/>
        <w:numPr>
          <w:ilvl w:val="0"/>
          <w:numId w:val="3"/>
        </w:numPr>
        <w:shd w:val="clear" w:color="auto" w:fill="FFFFFF"/>
        <w:tabs>
          <w:tab w:val="clear" w:pos="1287"/>
          <w:tab w:val="num" w:pos="0"/>
          <w:tab w:val="left" w:pos="900"/>
          <w:tab w:val="left" w:pos="1134"/>
          <w:tab w:val="left" w:pos="1276"/>
        </w:tabs>
        <w:autoSpaceDE w:val="0"/>
        <w:autoSpaceDN w:val="0"/>
        <w:ind w:left="0" w:firstLine="567"/>
        <w:jc w:val="both"/>
        <w:rPr>
          <w:sz w:val="24"/>
          <w:szCs w:val="24"/>
        </w:rPr>
      </w:pPr>
      <w:r w:rsidRPr="00166A18">
        <w:rPr>
          <w:sz w:val="24"/>
          <w:szCs w:val="24"/>
        </w:rPr>
        <w:t xml:space="preserve">Сертификат качества в </w:t>
      </w:r>
      <w:r w:rsidR="00166A18">
        <w:rPr>
          <w:sz w:val="24"/>
          <w:szCs w:val="24"/>
          <w:lang w:val="en-US"/>
        </w:rPr>
        <w:t>1</w:t>
      </w:r>
      <w:r w:rsidRPr="00166A18">
        <w:rPr>
          <w:sz w:val="24"/>
          <w:szCs w:val="24"/>
        </w:rPr>
        <w:t xml:space="preserve"> экз.;</w:t>
      </w:r>
    </w:p>
    <w:p w:rsidR="0066561F" w:rsidRPr="00166A18" w:rsidRDefault="0066561F" w:rsidP="00D90BB7">
      <w:pPr>
        <w:widowControl w:val="0"/>
        <w:numPr>
          <w:ilvl w:val="0"/>
          <w:numId w:val="3"/>
        </w:numPr>
        <w:shd w:val="clear" w:color="auto" w:fill="FFFFFF"/>
        <w:tabs>
          <w:tab w:val="clear" w:pos="1287"/>
          <w:tab w:val="num" w:pos="0"/>
          <w:tab w:val="left" w:pos="900"/>
          <w:tab w:val="left" w:pos="1134"/>
          <w:tab w:val="left" w:pos="1276"/>
        </w:tabs>
        <w:autoSpaceDE w:val="0"/>
        <w:autoSpaceDN w:val="0"/>
        <w:ind w:left="0" w:firstLine="567"/>
        <w:jc w:val="both"/>
        <w:rPr>
          <w:sz w:val="24"/>
          <w:szCs w:val="24"/>
        </w:rPr>
      </w:pPr>
      <w:r w:rsidRPr="00166A18">
        <w:rPr>
          <w:sz w:val="24"/>
          <w:szCs w:val="24"/>
        </w:rPr>
        <w:t>Технический паспорт</w:t>
      </w:r>
      <w:r w:rsidR="00DD7014" w:rsidRPr="00166A18">
        <w:rPr>
          <w:sz w:val="24"/>
          <w:szCs w:val="24"/>
        </w:rPr>
        <w:t xml:space="preserve"> на русском языке</w:t>
      </w:r>
      <w:r w:rsidRPr="00166A18">
        <w:rPr>
          <w:sz w:val="24"/>
          <w:szCs w:val="24"/>
        </w:rPr>
        <w:t xml:space="preserve"> в </w:t>
      </w:r>
      <w:r w:rsidR="00166A18" w:rsidRPr="00166A18">
        <w:rPr>
          <w:sz w:val="24"/>
          <w:szCs w:val="24"/>
        </w:rPr>
        <w:t>1</w:t>
      </w:r>
      <w:r w:rsidR="00166A18">
        <w:rPr>
          <w:sz w:val="24"/>
          <w:szCs w:val="24"/>
        </w:rPr>
        <w:t xml:space="preserve"> </w:t>
      </w:r>
      <w:r w:rsidRPr="00166A18">
        <w:rPr>
          <w:sz w:val="24"/>
          <w:szCs w:val="24"/>
        </w:rPr>
        <w:t>экз.;</w:t>
      </w:r>
    </w:p>
    <w:p w:rsidR="0066561F" w:rsidRPr="00166A18" w:rsidRDefault="0066561F" w:rsidP="00D90BB7">
      <w:pPr>
        <w:widowControl w:val="0"/>
        <w:numPr>
          <w:ilvl w:val="0"/>
          <w:numId w:val="3"/>
        </w:numPr>
        <w:shd w:val="clear" w:color="auto" w:fill="FFFFFF"/>
        <w:tabs>
          <w:tab w:val="clear" w:pos="1287"/>
          <w:tab w:val="num" w:pos="0"/>
          <w:tab w:val="left" w:pos="900"/>
          <w:tab w:val="left" w:pos="1134"/>
          <w:tab w:val="left" w:pos="1276"/>
        </w:tabs>
        <w:autoSpaceDE w:val="0"/>
        <w:autoSpaceDN w:val="0"/>
        <w:ind w:left="0" w:firstLine="567"/>
        <w:jc w:val="both"/>
        <w:rPr>
          <w:sz w:val="24"/>
          <w:szCs w:val="24"/>
        </w:rPr>
      </w:pPr>
      <w:r w:rsidRPr="00166A1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166A18" w:rsidRDefault="0066561F" w:rsidP="00D90BB7">
      <w:pPr>
        <w:widowControl w:val="0"/>
        <w:numPr>
          <w:ilvl w:val="0"/>
          <w:numId w:val="3"/>
        </w:numPr>
        <w:shd w:val="clear" w:color="auto" w:fill="FFFFFF"/>
        <w:tabs>
          <w:tab w:val="clear" w:pos="1287"/>
          <w:tab w:val="num" w:pos="851"/>
          <w:tab w:val="left" w:pos="900"/>
          <w:tab w:val="left" w:pos="1134"/>
          <w:tab w:val="left" w:pos="1276"/>
        </w:tabs>
        <w:autoSpaceDE w:val="0"/>
        <w:autoSpaceDN w:val="0"/>
        <w:ind w:left="0" w:firstLine="567"/>
        <w:jc w:val="both"/>
        <w:rPr>
          <w:sz w:val="24"/>
          <w:szCs w:val="24"/>
        </w:rPr>
      </w:pPr>
      <w:r w:rsidRPr="00166A18">
        <w:rPr>
          <w:sz w:val="24"/>
          <w:szCs w:val="24"/>
        </w:rPr>
        <w:t>Обязательные первичные документы:</w:t>
      </w:r>
    </w:p>
    <w:p w:rsidR="0066561F" w:rsidRPr="00166A18" w:rsidRDefault="0066561F" w:rsidP="00D90BB7">
      <w:pPr>
        <w:widowControl w:val="0"/>
        <w:numPr>
          <w:ilvl w:val="0"/>
          <w:numId w:val="5"/>
        </w:numPr>
        <w:shd w:val="clear" w:color="auto" w:fill="FFFFFF"/>
        <w:tabs>
          <w:tab w:val="left" w:pos="720"/>
          <w:tab w:val="left" w:pos="1134"/>
          <w:tab w:val="left" w:pos="1276"/>
        </w:tabs>
        <w:autoSpaceDE w:val="0"/>
        <w:autoSpaceDN w:val="0"/>
        <w:ind w:left="0" w:firstLine="567"/>
        <w:jc w:val="both"/>
        <w:rPr>
          <w:sz w:val="24"/>
          <w:szCs w:val="24"/>
        </w:rPr>
      </w:pPr>
      <w:r w:rsidRPr="00166A18">
        <w:rPr>
          <w:sz w:val="24"/>
          <w:szCs w:val="24"/>
        </w:rPr>
        <w:t>Товарно-транспортную накладную формы №</w:t>
      </w:r>
      <w:r w:rsidR="004C4851" w:rsidRPr="00166A18">
        <w:rPr>
          <w:sz w:val="24"/>
          <w:szCs w:val="24"/>
        </w:rPr>
        <w:t xml:space="preserve"> </w:t>
      </w:r>
      <w:r w:rsidRPr="00166A18">
        <w:rPr>
          <w:sz w:val="24"/>
          <w:szCs w:val="24"/>
        </w:rPr>
        <w:t>1-Т (для учета товарно-материальных ценностей и расчетов за их перевозки) или Железнодорожную накладную (форма № ГУ-27) в</w:t>
      </w:r>
      <w:r w:rsidR="00166A18">
        <w:rPr>
          <w:sz w:val="24"/>
          <w:szCs w:val="24"/>
        </w:rPr>
        <w:t xml:space="preserve"> 2 </w:t>
      </w:r>
      <w:r w:rsidRPr="00166A18">
        <w:rPr>
          <w:sz w:val="24"/>
          <w:szCs w:val="24"/>
        </w:rPr>
        <w:t>экз.;</w:t>
      </w:r>
    </w:p>
    <w:p w:rsidR="0066561F" w:rsidRPr="00D638B3" w:rsidRDefault="0066561F" w:rsidP="00D90BB7">
      <w:pPr>
        <w:widowControl w:val="0"/>
        <w:numPr>
          <w:ilvl w:val="0"/>
          <w:numId w:val="5"/>
        </w:numPr>
        <w:shd w:val="clear" w:color="auto" w:fill="FFFFFF"/>
        <w:tabs>
          <w:tab w:val="left" w:pos="720"/>
          <w:tab w:val="left" w:pos="1134"/>
          <w:tab w:val="left" w:pos="1276"/>
        </w:tabs>
        <w:autoSpaceDE w:val="0"/>
        <w:autoSpaceDN w:val="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005F3D2A" w:rsidRPr="00D638B3">
        <w:rPr>
          <w:sz w:val="24"/>
          <w:szCs w:val="24"/>
        </w:rPr>
        <w:t>с обязательным указанием номера и даты Заявки-Спецификаци</w:t>
      </w:r>
      <w:r w:rsidR="00BC06E0">
        <w:rPr>
          <w:sz w:val="24"/>
          <w:szCs w:val="24"/>
        </w:rPr>
        <w:t>и</w:t>
      </w:r>
      <w:r w:rsidR="005F3D2A" w:rsidRPr="00D638B3">
        <w:rPr>
          <w:sz w:val="24"/>
          <w:szCs w:val="24"/>
        </w:rPr>
        <w:t xml:space="preserve"> </w:t>
      </w:r>
      <w:r w:rsidRPr="00D638B3">
        <w:rPr>
          <w:sz w:val="24"/>
          <w:szCs w:val="24"/>
        </w:rPr>
        <w:t xml:space="preserve">в </w:t>
      </w:r>
      <w:r w:rsidR="005A1E8D">
        <w:rPr>
          <w:sz w:val="24"/>
          <w:szCs w:val="24"/>
        </w:rPr>
        <w:t xml:space="preserve">2 </w:t>
      </w:r>
      <w:r w:rsidRPr="00D638B3">
        <w:rPr>
          <w:sz w:val="24"/>
          <w:szCs w:val="24"/>
        </w:rPr>
        <w:t>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Pr>
          <w:sz w:val="24"/>
          <w:szCs w:val="24"/>
        </w:rPr>
        <w:t xml:space="preserve">Товара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4057F4" w:rsidRPr="005A1E8D"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w:t>
      </w:r>
      <w:r w:rsidR="0094720E">
        <w:rPr>
          <w:sz w:val="24"/>
          <w:szCs w:val="24"/>
        </w:rPr>
        <w:t xml:space="preserve">повреждении упаковки, тары, </w:t>
      </w:r>
      <w:r w:rsidRPr="00EE3F28">
        <w:rPr>
          <w:sz w:val="24"/>
          <w:szCs w:val="24"/>
        </w:rPr>
        <w:t xml:space="preserve">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Товару,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Товара до </w:t>
      </w:r>
      <w:r>
        <w:rPr>
          <w:sz w:val="24"/>
          <w:szCs w:val="24"/>
        </w:rPr>
        <w:t>устранения нарушений</w:t>
      </w:r>
      <w:r w:rsidRPr="00EE3F28">
        <w:rPr>
          <w:sz w:val="24"/>
          <w:szCs w:val="24"/>
        </w:rPr>
        <w:t xml:space="preserve">. Поставщик обязан в </w:t>
      </w:r>
      <w:r w:rsidRPr="005A1E8D">
        <w:rPr>
          <w:sz w:val="24"/>
          <w:szCs w:val="24"/>
        </w:rPr>
        <w:t xml:space="preserve">течение 3 (трех) календарных дней с указанной даты представить необходимые комплектующие или принадлежности, что не освобождает Поставщика от </w:t>
      </w:r>
      <w:r w:rsidRPr="005A1E8D">
        <w:rPr>
          <w:sz w:val="24"/>
          <w:szCs w:val="24"/>
        </w:rPr>
        <w:lastRenderedPageBreak/>
        <w:t>ответственности за убытки, причиненные нарушением срока поставки.</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A1E8D">
        <w:rPr>
          <w:sz w:val="24"/>
          <w:szCs w:val="24"/>
        </w:rPr>
        <w:t xml:space="preserve">Приемка </w:t>
      </w:r>
      <w:r w:rsidR="00172099" w:rsidRPr="005A1E8D">
        <w:rPr>
          <w:sz w:val="24"/>
          <w:szCs w:val="24"/>
        </w:rPr>
        <w:t>Продукции</w:t>
      </w:r>
      <w:r w:rsidRPr="005A1E8D">
        <w:rPr>
          <w:sz w:val="24"/>
          <w:szCs w:val="24"/>
        </w:rPr>
        <w:t xml:space="preserve"> со вскрытием упаковки производится Покупателем в течение 10 (десяти) рабочих дней с даты подписания </w:t>
      </w:r>
      <w:r w:rsidRPr="005A1E8D">
        <w:rPr>
          <w:color w:val="000000"/>
          <w:sz w:val="24"/>
          <w:szCs w:val="24"/>
        </w:rPr>
        <w:t>товарно-транспортной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Pr>
          <w:color w:val="000000"/>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w:t>
      </w:r>
      <w:r w:rsidRPr="00541036">
        <w:rPr>
          <w:sz w:val="24"/>
          <w:szCs w:val="24"/>
        </w:rPr>
        <w:t xml:space="preserve">замена или ремонт </w:t>
      </w:r>
      <w:r w:rsidR="00172099" w:rsidRPr="00541036">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w:t>
      </w:r>
      <w:r>
        <w:rPr>
          <w:sz w:val="24"/>
          <w:szCs w:val="24"/>
        </w:rPr>
        <w:t xml:space="preserve"> следующей партии </w:t>
      </w:r>
      <w:r w:rsidR="00172099">
        <w:rPr>
          <w:sz w:val="24"/>
          <w:szCs w:val="24"/>
        </w:rPr>
        <w:t>Продукции</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5A1E8D">
      <w:pPr>
        <w:widowControl w:val="0"/>
        <w:numPr>
          <w:ilvl w:val="1"/>
          <w:numId w:val="4"/>
        </w:numPr>
        <w:shd w:val="clear" w:color="auto" w:fill="FFFFFF"/>
        <w:tabs>
          <w:tab w:val="clear" w:pos="1636"/>
          <w:tab w:val="left" w:pos="1134"/>
          <w:tab w:val="left" w:pos="1276"/>
        </w:tabs>
        <w:autoSpaceDE w:val="0"/>
        <w:autoSpaceDN w:val="0"/>
        <w:spacing w:after="120"/>
        <w:ind w:left="0" w:firstLine="567"/>
        <w:jc w:val="both"/>
        <w:rPr>
          <w:sz w:val="24"/>
          <w:szCs w:val="24"/>
        </w:rPr>
      </w:pPr>
      <w:r w:rsidRPr="00D638B3">
        <w:rPr>
          <w:sz w:val="24"/>
          <w:szCs w:val="24"/>
        </w:rPr>
        <w:t>В случае</w:t>
      </w:r>
      <w:r w:rsidR="005A1E8D">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не позднее </w:t>
      </w:r>
      <w:r w:rsidR="005A1E8D" w:rsidRPr="005A1E8D">
        <w:rPr>
          <w:sz w:val="24"/>
          <w:szCs w:val="24"/>
        </w:rPr>
        <w:t>10 (десяти)</w:t>
      </w:r>
      <w:r w:rsidR="005A1E8D">
        <w:rPr>
          <w:sz w:val="24"/>
          <w:szCs w:val="24"/>
        </w:rPr>
        <w:t xml:space="preserve"> рабочих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w:t>
      </w:r>
      <w:r w:rsidR="005A1E8D">
        <w:rPr>
          <w:sz w:val="24"/>
          <w:szCs w:val="24"/>
        </w:rPr>
        <w:t>.</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Pr="005A1E8D"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На Продукцию устанавливается гарантийный срок, равный </w:t>
      </w:r>
      <w:r w:rsidR="00472B93">
        <w:rPr>
          <w:sz w:val="24"/>
          <w:szCs w:val="24"/>
        </w:rPr>
        <w:t>36</w:t>
      </w:r>
      <w:r w:rsidR="00203A65" w:rsidRPr="005A1E8D">
        <w:rPr>
          <w:sz w:val="24"/>
          <w:szCs w:val="24"/>
        </w:rPr>
        <w:t xml:space="preserve"> (</w:t>
      </w:r>
      <w:r w:rsidR="00472B93">
        <w:rPr>
          <w:sz w:val="24"/>
          <w:szCs w:val="24"/>
        </w:rPr>
        <w:t>тридцать шесть</w:t>
      </w:r>
      <w:r w:rsidR="005A1E8D" w:rsidRPr="005A1E8D">
        <w:rPr>
          <w:sz w:val="24"/>
          <w:szCs w:val="24"/>
        </w:rPr>
        <w:t>)</w:t>
      </w:r>
      <w:r w:rsidR="00203A65" w:rsidRPr="005A1E8D">
        <w:rPr>
          <w:sz w:val="24"/>
          <w:szCs w:val="24"/>
        </w:rPr>
        <w:t xml:space="preserve"> месяцам, </w:t>
      </w:r>
      <w:r w:rsidRPr="005A1E8D">
        <w:rPr>
          <w:sz w:val="24"/>
          <w:szCs w:val="24"/>
        </w:rPr>
        <w:t xml:space="preserve">исчисляемый с даты подписания </w:t>
      </w:r>
      <w:r w:rsidR="00203A65" w:rsidRPr="005A1E8D">
        <w:rPr>
          <w:sz w:val="24"/>
          <w:szCs w:val="24"/>
        </w:rPr>
        <w:t>Сторонами соответствующей товарной накладной по форме ТОРГ-12</w:t>
      </w:r>
      <w:r w:rsidR="00724B65" w:rsidRPr="005A1E8D">
        <w:rPr>
          <w:sz w:val="24"/>
          <w:szCs w:val="24"/>
        </w:rPr>
        <w:t xml:space="preserve"> или Универсального передаточного документа (УПД)</w:t>
      </w:r>
      <w:r w:rsidRPr="005A1E8D">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1"/>
      <w:bookmarkEnd w:id="2"/>
      <w:r>
        <w:rPr>
          <w:sz w:val="24"/>
          <w:szCs w:val="24"/>
        </w:rPr>
        <w:t xml:space="preserve">,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w:t>
      </w:r>
      <w:r>
        <w:rPr>
          <w:sz w:val="24"/>
          <w:szCs w:val="24"/>
        </w:rPr>
        <w:lastRenderedPageBreak/>
        <w:t>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вес, брутто/нетто каждого места;</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наименование Продукции;</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номера мест и их общее количество;</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весогабаритные характеристики мест;</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центр тяжести;</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условия хранения;</w:t>
      </w:r>
    </w:p>
    <w:p w:rsidR="0066561F" w:rsidRPr="00D638B3" w:rsidRDefault="0066561F" w:rsidP="00A1320A">
      <w:pPr>
        <w:widowControl w:val="0"/>
        <w:numPr>
          <w:ilvl w:val="0"/>
          <w:numId w:val="5"/>
        </w:numPr>
        <w:shd w:val="clear" w:color="auto" w:fill="FFFFFF"/>
        <w:tabs>
          <w:tab w:val="left" w:pos="1276"/>
          <w:tab w:val="left" w:pos="1418"/>
        </w:tabs>
        <w:autoSpaceDE w:val="0"/>
        <w:autoSpaceDN w:val="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66561F"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638B3"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FA6EB2" w:rsidRPr="00D638B3">
        <w:rPr>
          <w:sz w:val="24"/>
          <w:szCs w:val="24"/>
        </w:rPr>
        <w:t xml:space="preserve">в соответствии с Заявками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Доставка и разгрузка Продукции осуществляется Поставщиком.</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w:t>
      </w:r>
      <w:r w:rsidRPr="005A1E8D">
        <w:rPr>
          <w:sz w:val="24"/>
          <w:szCs w:val="24"/>
        </w:rPr>
        <w:t xml:space="preserve">за </w:t>
      </w:r>
      <w:r w:rsidR="005A1E8D" w:rsidRPr="005A1E8D">
        <w:rPr>
          <w:sz w:val="24"/>
          <w:szCs w:val="24"/>
        </w:rPr>
        <w:t xml:space="preserve">3 </w:t>
      </w:r>
      <w:r w:rsidRPr="005A1E8D">
        <w:rPr>
          <w:sz w:val="24"/>
          <w:szCs w:val="24"/>
        </w:rPr>
        <w:t>(</w:t>
      </w:r>
      <w:r w:rsidR="005A1E8D" w:rsidRPr="005A1E8D">
        <w:rPr>
          <w:sz w:val="24"/>
          <w:szCs w:val="24"/>
        </w:rPr>
        <w:t>три</w:t>
      </w:r>
      <w:r w:rsidRPr="005A1E8D">
        <w:rPr>
          <w:sz w:val="24"/>
          <w:szCs w:val="24"/>
        </w:rPr>
        <w:t>) календарных</w:t>
      </w:r>
      <w:r w:rsidRPr="00D638B3">
        <w:rPr>
          <w:sz w:val="24"/>
          <w:szCs w:val="24"/>
        </w:rPr>
        <w:t xml:space="preserve"> дня 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w:t>
      </w:r>
      <w:r w:rsidR="0076386E" w:rsidRPr="00D638B3">
        <w:rPr>
          <w:sz w:val="24"/>
          <w:szCs w:val="24"/>
        </w:rPr>
        <w:lastRenderedPageBreak/>
        <w:t xml:space="preserve">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66121" w:rsidRPr="00D638B3" w:rsidRDefault="00966121"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если по окончании срока действия Договора общая стоимость всех заявок, направленны</w:t>
      </w:r>
      <w:r w:rsidR="00FF4816" w:rsidRPr="00D638B3">
        <w:rPr>
          <w:sz w:val="24"/>
          <w:szCs w:val="24"/>
        </w:rPr>
        <w:t>х</w:t>
      </w:r>
      <w:r w:rsidRPr="00D638B3">
        <w:rPr>
          <w:sz w:val="24"/>
          <w:szCs w:val="24"/>
        </w:rPr>
        <w:t xml:space="preserve"> в адрес Поставщика в период действия Договора, будет меньше Цен</w:t>
      </w:r>
      <w:r w:rsidR="00FF4816" w:rsidRPr="00D638B3">
        <w:rPr>
          <w:sz w:val="24"/>
          <w:szCs w:val="24"/>
        </w:rPr>
        <w:t>ы</w:t>
      </w:r>
      <w:r w:rsidRPr="00D638B3">
        <w:rPr>
          <w:sz w:val="24"/>
          <w:szCs w:val="24"/>
        </w:rPr>
        <w:t xml:space="preserve">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rsidR="00146455"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CF61E0"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A77F55" w:rsidRPr="00A77F55" w:rsidRDefault="00A77F55" w:rsidP="00A77F5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A77F55">
        <w:rPr>
          <w:sz w:val="24"/>
          <w:szCs w:val="24"/>
        </w:rPr>
        <w:t xml:space="preserve">В случае нарушения Покупателем сроков оплаты поставленного товара,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0D1408" w:rsidRDefault="000D1408" w:rsidP="000D1408">
      <w:pPr>
        <w:pStyle w:val="af5"/>
        <w:numPr>
          <w:ilvl w:val="1"/>
          <w:numId w:val="6"/>
        </w:numPr>
        <w:tabs>
          <w:tab w:val="clear" w:pos="1425"/>
          <w:tab w:val="num" w:pos="1276"/>
        </w:tabs>
        <w:ind w:left="0" w:firstLine="567"/>
        <w:jc w:val="both"/>
        <w:rPr>
          <w:sz w:val="24"/>
          <w:szCs w:val="24"/>
        </w:rPr>
      </w:pPr>
      <w:r w:rsidRPr="00425F18">
        <w:rPr>
          <w:sz w:val="24"/>
          <w:szCs w:val="24"/>
        </w:rPr>
        <w:t xml:space="preserve">В случае нарушения </w:t>
      </w:r>
      <w:r>
        <w:rPr>
          <w:sz w:val="24"/>
          <w:szCs w:val="24"/>
        </w:rPr>
        <w:t>Поставщиком</w:t>
      </w:r>
      <w:r w:rsidRPr="00425F18">
        <w:rPr>
          <w:sz w:val="24"/>
          <w:szCs w:val="24"/>
        </w:rPr>
        <w:t xml:space="preserve"> обязательств по </w:t>
      </w:r>
      <w:r>
        <w:rPr>
          <w:sz w:val="24"/>
          <w:szCs w:val="24"/>
        </w:rPr>
        <w:t xml:space="preserve">оказанию услуг и </w:t>
      </w:r>
      <w:r w:rsidRPr="00425F18">
        <w:rPr>
          <w:sz w:val="24"/>
          <w:szCs w:val="24"/>
        </w:rPr>
        <w:t xml:space="preserve">поставке товара (нарушение срока поставки, недопоставка), </w:t>
      </w:r>
      <w:r>
        <w:rPr>
          <w:sz w:val="24"/>
          <w:szCs w:val="24"/>
        </w:rPr>
        <w:t>Покупатель</w:t>
      </w:r>
      <w:r w:rsidRPr="00425F18">
        <w:rPr>
          <w:sz w:val="24"/>
          <w:szCs w:val="24"/>
        </w:rPr>
        <w:t xml:space="preserve"> вправе потребовать уплаты </w:t>
      </w:r>
      <w:r>
        <w:rPr>
          <w:sz w:val="24"/>
          <w:szCs w:val="24"/>
        </w:rPr>
        <w:t>Поставщиком</w:t>
      </w:r>
      <w:r w:rsidRPr="00425F18">
        <w:rPr>
          <w:sz w:val="24"/>
          <w:szCs w:val="24"/>
        </w:rPr>
        <w:t xml:space="preserve"> неустойки в размере 0,1 (ноль целых и одна десятая) процента от цены Договора за каждый день просрочки. </w:t>
      </w:r>
    </w:p>
    <w:p w:rsidR="000D1408" w:rsidRPr="009D4690" w:rsidRDefault="000D1408" w:rsidP="000D1408">
      <w:pPr>
        <w:pStyle w:val="af5"/>
        <w:ind w:left="0" w:firstLine="1276"/>
        <w:jc w:val="both"/>
        <w:rPr>
          <w:sz w:val="24"/>
          <w:szCs w:val="24"/>
        </w:rPr>
      </w:pPr>
      <w:r w:rsidRPr="009D4690">
        <w:rPr>
          <w:sz w:val="24"/>
          <w:szCs w:val="24"/>
        </w:rPr>
        <w:t xml:space="preserve">В случае несвоевременного устранения </w:t>
      </w:r>
      <w:r>
        <w:rPr>
          <w:sz w:val="24"/>
          <w:szCs w:val="24"/>
        </w:rPr>
        <w:t>Поставщиком</w:t>
      </w:r>
      <w:r w:rsidRPr="009D4690">
        <w:rPr>
          <w:sz w:val="24"/>
          <w:szCs w:val="24"/>
        </w:rPr>
        <w:t xml:space="preserve"> выявленных недостатков товара, </w:t>
      </w:r>
      <w:r>
        <w:rPr>
          <w:sz w:val="24"/>
          <w:szCs w:val="24"/>
        </w:rPr>
        <w:t>Покупатель</w:t>
      </w:r>
      <w:r w:rsidRPr="009D4690">
        <w:rPr>
          <w:sz w:val="24"/>
          <w:szCs w:val="24"/>
        </w:rPr>
        <w:t xml:space="preserve"> вправе потребовать уплаты </w:t>
      </w:r>
      <w:r>
        <w:rPr>
          <w:sz w:val="24"/>
          <w:szCs w:val="24"/>
        </w:rPr>
        <w:t>Поставщиком</w:t>
      </w:r>
      <w:r w:rsidRPr="009D4690">
        <w:rPr>
          <w:sz w:val="24"/>
          <w:szCs w:val="24"/>
        </w:rPr>
        <w:t>:</w:t>
      </w:r>
    </w:p>
    <w:p w:rsidR="000D1408" w:rsidRPr="009D4690" w:rsidRDefault="000D1408" w:rsidP="000D1408">
      <w:pPr>
        <w:pStyle w:val="af5"/>
        <w:ind w:left="0" w:firstLine="1276"/>
        <w:jc w:val="both"/>
        <w:rPr>
          <w:sz w:val="24"/>
          <w:szCs w:val="24"/>
        </w:rPr>
      </w:pPr>
      <w:r w:rsidRPr="009D4690">
        <w:rPr>
          <w:sz w:val="24"/>
          <w:szCs w:val="24"/>
        </w:rPr>
        <w:t>–</w:t>
      </w:r>
      <w:r w:rsidRPr="009D4690">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0D1408" w:rsidRDefault="000D1408" w:rsidP="000D1408">
      <w:pPr>
        <w:pStyle w:val="af5"/>
        <w:ind w:left="0" w:firstLine="1276"/>
        <w:jc w:val="both"/>
        <w:rPr>
          <w:sz w:val="24"/>
          <w:szCs w:val="24"/>
        </w:rPr>
      </w:pPr>
      <w:r w:rsidRPr="009D4690">
        <w:rPr>
          <w:sz w:val="24"/>
          <w:szCs w:val="24"/>
        </w:rPr>
        <w:t>–</w:t>
      </w:r>
      <w:r w:rsidRPr="009D4690">
        <w:rPr>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0D1408" w:rsidRDefault="000D1408" w:rsidP="000D1408">
      <w:pPr>
        <w:pStyle w:val="af5"/>
        <w:ind w:left="0" w:firstLine="1276"/>
        <w:jc w:val="both"/>
        <w:rPr>
          <w:sz w:val="24"/>
          <w:szCs w:val="24"/>
        </w:rPr>
      </w:pPr>
      <w:r w:rsidRPr="00941D6B">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Pr="008F5574">
        <w:rPr>
          <w:sz w:val="24"/>
          <w:szCs w:val="24"/>
        </w:rPr>
        <w:t xml:space="preserve"> </w:t>
      </w:r>
    </w:p>
    <w:p w:rsidR="00740251" w:rsidRDefault="00740251" w:rsidP="000D1408">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B14B54">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740251" w:rsidRPr="00B14B54" w:rsidRDefault="00740251" w:rsidP="00740251">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B14B54">
        <w:rPr>
          <w:sz w:val="24"/>
          <w:szCs w:val="24"/>
        </w:rPr>
        <w:t xml:space="preserve">Предусмотренная Договором неустойка является штрафной. Убытки подлежат </w:t>
      </w:r>
      <w:r w:rsidRPr="00B14B54">
        <w:rPr>
          <w:sz w:val="24"/>
          <w:szCs w:val="24"/>
        </w:rPr>
        <w:lastRenderedPageBreak/>
        <w:t xml:space="preserve">возмещению в полной сумме сверх неустойки </w:t>
      </w:r>
    </w:p>
    <w:p w:rsidR="00740251" w:rsidRDefault="00740251" w:rsidP="00740251">
      <w:pPr>
        <w:widowControl w:val="0"/>
        <w:numPr>
          <w:ilvl w:val="1"/>
          <w:numId w:val="6"/>
        </w:numPr>
        <w:shd w:val="clear" w:color="auto" w:fill="FFFFFF"/>
        <w:tabs>
          <w:tab w:val="left" w:pos="1276"/>
        </w:tabs>
        <w:autoSpaceDE w:val="0"/>
        <w:autoSpaceDN w:val="0"/>
        <w:spacing w:after="120"/>
        <w:ind w:left="0" w:firstLine="567"/>
        <w:jc w:val="both"/>
        <w:rPr>
          <w:sz w:val="24"/>
          <w:szCs w:val="24"/>
        </w:rPr>
      </w:pPr>
      <w:r>
        <w:rPr>
          <w:sz w:val="24"/>
          <w:szCs w:val="24"/>
        </w:rPr>
        <w:t>В случае нарушения Поставщиком</w:t>
      </w:r>
      <w:r w:rsidRPr="00770202">
        <w:rPr>
          <w:sz w:val="24"/>
          <w:szCs w:val="24"/>
        </w:rPr>
        <w:t xml:space="preserve"> обязательств </w:t>
      </w:r>
      <w:r>
        <w:rPr>
          <w:sz w:val="24"/>
          <w:szCs w:val="24"/>
        </w:rPr>
        <w:t>по поставке Продукции</w:t>
      </w:r>
      <w:r w:rsidRPr="00770202">
        <w:rPr>
          <w:sz w:val="24"/>
          <w:szCs w:val="24"/>
        </w:rPr>
        <w:t xml:space="preserve"> на срок </w:t>
      </w:r>
      <w:r w:rsidRPr="00541036">
        <w:rPr>
          <w:sz w:val="24"/>
          <w:szCs w:val="24"/>
        </w:rPr>
        <w:t xml:space="preserve">свыше </w:t>
      </w:r>
      <w:r>
        <w:rPr>
          <w:sz w:val="24"/>
          <w:szCs w:val="24"/>
        </w:rPr>
        <w:t>15</w:t>
      </w:r>
      <w:r w:rsidRPr="00541036">
        <w:rPr>
          <w:sz w:val="24"/>
          <w:szCs w:val="24"/>
        </w:rPr>
        <w:t xml:space="preserve"> (</w:t>
      </w:r>
      <w:r>
        <w:rPr>
          <w:sz w:val="24"/>
          <w:szCs w:val="24"/>
        </w:rPr>
        <w:t>пятнадцати</w:t>
      </w:r>
      <w:r w:rsidRPr="00541036">
        <w:rPr>
          <w:sz w:val="24"/>
          <w:szCs w:val="24"/>
        </w:rPr>
        <w:t>) календарных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p>
    <w:p w:rsidR="0066561F" w:rsidRPr="00D638B3" w:rsidRDefault="00A825B3" w:rsidP="00740251">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rsidR="00740251" w:rsidRPr="00D638B3" w:rsidRDefault="00740251" w:rsidP="00740251">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740251" w:rsidRPr="002236B2" w:rsidRDefault="00740251" w:rsidP="00740251">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w:t>
      </w:r>
      <w:r>
        <w:rPr>
          <w:sz w:val="24"/>
          <w:szCs w:val="24"/>
        </w:rPr>
        <w:t>,</w:t>
      </w:r>
      <w:r w:rsidRPr="00D638B3">
        <w:rPr>
          <w:sz w:val="24"/>
          <w:szCs w:val="24"/>
        </w:rPr>
        <w:t xml:space="preserve"> предъявленных Покупателю третьими лицами и связанных с неисполнением (</w:t>
      </w:r>
      <w:r w:rsidRPr="002236B2">
        <w:rPr>
          <w:sz w:val="24"/>
          <w:szCs w:val="24"/>
        </w:rPr>
        <w:t xml:space="preserve">ненадлежащим исполнением) Поставщиком обязательств по Договору. </w:t>
      </w:r>
    </w:p>
    <w:p w:rsidR="00740251" w:rsidRPr="002236B2" w:rsidRDefault="00740251" w:rsidP="00740251">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740251" w:rsidRPr="002236B2" w:rsidRDefault="00740251" w:rsidP="00740251">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740251" w:rsidRPr="00D638B3" w:rsidRDefault="00740251" w:rsidP="00740251">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41036">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541036">
        <w:rPr>
          <w:sz w:val="24"/>
          <w:szCs w:val="24"/>
        </w:rPr>
        <w:t xml:space="preserve">, </w:t>
      </w:r>
      <w:proofErr w:type="gramStart"/>
      <w:r w:rsidRPr="00541036">
        <w:rPr>
          <w:sz w:val="24"/>
          <w:szCs w:val="24"/>
        </w:rPr>
        <w:t>а  также</w:t>
      </w:r>
      <w:proofErr w:type="gramEnd"/>
      <w:r w:rsidRPr="00541036">
        <w:rPr>
          <w:sz w:val="24"/>
          <w:szCs w:val="24"/>
        </w:rPr>
        <w:t xml:space="preserve"> внесения изменений в документы, упомянутые в настоящем пункте, </w:t>
      </w:r>
      <w:r w:rsidRPr="00D638B3">
        <w:rPr>
          <w:sz w:val="24"/>
          <w:szCs w:val="24"/>
        </w:rPr>
        <w:t>Поставщик обязуется в течение 3 (трех) рабочих дней уведомить о таких изменениях Покупателя в порядке, установленном п.1</w:t>
      </w:r>
      <w:r w:rsidR="00A77F55">
        <w:rPr>
          <w:sz w:val="24"/>
          <w:szCs w:val="24"/>
        </w:rPr>
        <w:t>4</w:t>
      </w:r>
      <w:r w:rsidRPr="00D638B3">
        <w:rPr>
          <w:sz w:val="24"/>
          <w:szCs w:val="24"/>
        </w:rPr>
        <w:t>.7 Договора, представив заверенные копии документов, подтверждающие такие изменения, а именно:</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rsidR="00740251" w:rsidRPr="00D638B3" w:rsidRDefault="00740251" w:rsidP="00740251">
      <w:pPr>
        <w:numPr>
          <w:ilvl w:val="0"/>
          <w:numId w:val="15"/>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после изменений, указанных в п. </w:t>
      </w:r>
      <w:r>
        <w:rPr>
          <w:sz w:val="24"/>
          <w:szCs w:val="24"/>
        </w:rPr>
        <w:t>6</w:t>
      </w:r>
      <w:r w:rsidRPr="00D638B3">
        <w:rPr>
          <w:sz w:val="24"/>
          <w:szCs w:val="24"/>
        </w:rPr>
        <w:t>.1</w:t>
      </w:r>
      <w:r>
        <w:rPr>
          <w:sz w:val="24"/>
          <w:szCs w:val="24"/>
        </w:rPr>
        <w:t>1</w:t>
      </w:r>
      <w:r w:rsidRPr="00D638B3">
        <w:rPr>
          <w:sz w:val="24"/>
          <w:szCs w:val="24"/>
        </w:rPr>
        <w:t xml:space="preserve"> Договора, а также:</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rsidR="00740251" w:rsidRPr="00D638B3" w:rsidRDefault="00740251" w:rsidP="00410AED">
      <w:pPr>
        <w:numPr>
          <w:ilvl w:val="0"/>
          <w:numId w:val="15"/>
        </w:numPr>
        <w:tabs>
          <w:tab w:val="left" w:pos="567"/>
        </w:tabs>
        <w:autoSpaceDE w:val="0"/>
        <w:autoSpaceDN w:val="0"/>
        <w:adjustRightInd w:val="0"/>
        <w:ind w:left="0" w:firstLine="567"/>
        <w:outlineLvl w:val="0"/>
        <w:rPr>
          <w:sz w:val="24"/>
          <w:szCs w:val="24"/>
        </w:rPr>
      </w:pPr>
      <w:r w:rsidRPr="00D638B3">
        <w:rPr>
          <w:sz w:val="24"/>
          <w:szCs w:val="24"/>
        </w:rPr>
        <w:lastRenderedPageBreak/>
        <w:t>список владельцев ценных бумаг;</w:t>
      </w:r>
    </w:p>
    <w:p w:rsidR="00740251" w:rsidRPr="00D638B3" w:rsidRDefault="00740251" w:rsidP="00410AED">
      <w:pPr>
        <w:numPr>
          <w:ilvl w:val="0"/>
          <w:numId w:val="15"/>
        </w:numPr>
        <w:tabs>
          <w:tab w:val="left" w:pos="567"/>
        </w:tabs>
        <w:autoSpaceDE w:val="0"/>
        <w:autoSpaceDN w:val="0"/>
        <w:adjustRightInd w:val="0"/>
        <w:ind w:left="0" w:firstLine="567"/>
        <w:outlineLvl w:val="0"/>
        <w:rPr>
          <w:sz w:val="24"/>
          <w:szCs w:val="24"/>
        </w:rPr>
      </w:pPr>
      <w:r w:rsidRPr="00D638B3">
        <w:rPr>
          <w:sz w:val="24"/>
          <w:szCs w:val="24"/>
        </w:rPr>
        <w:t>список аффилированных лиц на последнюю отчетную дату;</w:t>
      </w:r>
    </w:p>
    <w:p w:rsidR="00740251" w:rsidRPr="00D638B3" w:rsidRDefault="00740251" w:rsidP="00410AED">
      <w:pPr>
        <w:numPr>
          <w:ilvl w:val="0"/>
          <w:numId w:val="15"/>
        </w:numPr>
        <w:tabs>
          <w:tab w:val="left" w:pos="567"/>
        </w:tabs>
        <w:autoSpaceDE w:val="0"/>
        <w:autoSpaceDN w:val="0"/>
        <w:adjustRightInd w:val="0"/>
        <w:ind w:left="0" w:firstLine="567"/>
        <w:outlineLvl w:val="0"/>
        <w:rPr>
          <w:sz w:val="24"/>
          <w:szCs w:val="24"/>
        </w:rPr>
      </w:pPr>
      <w:r w:rsidRPr="00D638B3">
        <w:rPr>
          <w:sz w:val="24"/>
          <w:szCs w:val="24"/>
        </w:rPr>
        <w:t>ежеквартальный отчет на последнюю отчетную дату.</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решение (протокол) о приеме новых участников;</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устав.</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учредительный договор или положение;</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решение о создании.</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решение о создании.</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rsidR="00740251" w:rsidRPr="00D638B3" w:rsidRDefault="00740251" w:rsidP="00740251">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выписка из торгового реестра страны инкорпорации;</w:t>
      </w:r>
    </w:p>
    <w:p w:rsidR="00740251" w:rsidRPr="00D638B3" w:rsidRDefault="00740251" w:rsidP="00410AED">
      <w:pPr>
        <w:numPr>
          <w:ilvl w:val="0"/>
          <w:numId w:val="15"/>
        </w:numPr>
        <w:tabs>
          <w:tab w:val="left" w:pos="567"/>
        </w:tabs>
        <w:autoSpaceDE w:val="0"/>
        <w:autoSpaceDN w:val="0"/>
        <w:adjustRightInd w:val="0"/>
        <w:ind w:left="0" w:firstLine="567"/>
        <w:jc w:val="both"/>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740251" w:rsidRPr="00D638B3"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740251" w:rsidRDefault="00740251" w:rsidP="00740251">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740251" w:rsidRPr="00457068" w:rsidRDefault="00740251" w:rsidP="00740251">
      <w:pPr>
        <w:pStyle w:val="af5"/>
        <w:numPr>
          <w:ilvl w:val="1"/>
          <w:numId w:val="6"/>
        </w:numPr>
        <w:tabs>
          <w:tab w:val="clear" w:pos="1425"/>
          <w:tab w:val="left" w:pos="567"/>
        </w:tabs>
        <w:adjustRightInd w:val="0"/>
        <w:spacing w:after="120"/>
        <w:ind w:left="0" w:firstLine="567"/>
        <w:contextualSpacing w:val="0"/>
        <w:jc w:val="both"/>
        <w:outlineLvl w:val="0"/>
        <w:rPr>
          <w:sz w:val="24"/>
          <w:szCs w:val="24"/>
        </w:rPr>
      </w:pPr>
      <w:r w:rsidRPr="00457068">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40251" w:rsidRPr="00457068" w:rsidRDefault="00740251" w:rsidP="00740251">
      <w:pPr>
        <w:tabs>
          <w:tab w:val="left" w:pos="567"/>
        </w:tabs>
        <w:adjustRightInd w:val="0"/>
        <w:spacing w:after="120"/>
        <w:jc w:val="both"/>
        <w:outlineLvl w:val="0"/>
        <w:rPr>
          <w:sz w:val="24"/>
          <w:szCs w:val="24"/>
        </w:rPr>
      </w:pPr>
      <w:r>
        <w:rPr>
          <w:sz w:val="24"/>
          <w:szCs w:val="24"/>
        </w:rPr>
        <w:tab/>
      </w:r>
      <w:r w:rsidRPr="00457068">
        <w:rPr>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w:t>
      </w:r>
      <w:r w:rsidRPr="00457068">
        <w:rPr>
          <w:sz w:val="24"/>
          <w:szCs w:val="24"/>
        </w:rPr>
        <w:lastRenderedPageBreak/>
        <w:t>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740251" w:rsidRPr="00457068" w:rsidRDefault="00740251" w:rsidP="00740251">
      <w:pPr>
        <w:tabs>
          <w:tab w:val="left" w:pos="567"/>
        </w:tabs>
        <w:adjustRightInd w:val="0"/>
        <w:spacing w:after="120"/>
        <w:jc w:val="both"/>
        <w:outlineLvl w:val="0"/>
        <w:rPr>
          <w:sz w:val="24"/>
          <w:szCs w:val="24"/>
        </w:rPr>
      </w:pPr>
      <w:r>
        <w:rPr>
          <w:sz w:val="24"/>
          <w:szCs w:val="24"/>
        </w:rPr>
        <w:tab/>
      </w:r>
      <w:r w:rsidRPr="00457068">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40251" w:rsidRPr="00457068" w:rsidRDefault="00740251" w:rsidP="00DE5F4B">
      <w:pPr>
        <w:tabs>
          <w:tab w:val="left" w:pos="567"/>
        </w:tabs>
        <w:adjustRightInd w:val="0"/>
        <w:spacing w:after="120"/>
        <w:jc w:val="both"/>
        <w:outlineLvl w:val="0"/>
        <w:rPr>
          <w:sz w:val="24"/>
          <w:szCs w:val="24"/>
        </w:rPr>
      </w:pPr>
      <w:r>
        <w:rPr>
          <w:sz w:val="24"/>
          <w:szCs w:val="24"/>
        </w:rPr>
        <w:tab/>
      </w:r>
      <w:r w:rsidRPr="00457068">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740251" w:rsidRPr="00457068" w:rsidRDefault="00740251" w:rsidP="00740251">
      <w:pPr>
        <w:tabs>
          <w:tab w:val="left" w:pos="567"/>
        </w:tabs>
        <w:adjustRightInd w:val="0"/>
        <w:spacing w:after="120"/>
        <w:jc w:val="both"/>
        <w:outlineLvl w:val="0"/>
        <w:rPr>
          <w:sz w:val="24"/>
          <w:szCs w:val="24"/>
        </w:rPr>
      </w:pPr>
      <w:r>
        <w:rPr>
          <w:sz w:val="24"/>
          <w:szCs w:val="24"/>
        </w:rPr>
        <w:tab/>
      </w:r>
      <w:r w:rsidRPr="00457068">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40251" w:rsidRPr="00457068" w:rsidRDefault="00740251" w:rsidP="00740251">
      <w:pPr>
        <w:tabs>
          <w:tab w:val="left" w:pos="567"/>
        </w:tabs>
        <w:adjustRightInd w:val="0"/>
        <w:spacing w:after="120"/>
        <w:jc w:val="both"/>
        <w:outlineLvl w:val="0"/>
        <w:rPr>
          <w:sz w:val="24"/>
          <w:szCs w:val="24"/>
        </w:rPr>
      </w:pPr>
      <w:r>
        <w:rPr>
          <w:sz w:val="24"/>
          <w:szCs w:val="24"/>
        </w:rPr>
        <w:tab/>
      </w:r>
      <w:r w:rsidRPr="00457068">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740251" w:rsidRPr="00457068" w:rsidRDefault="00740251" w:rsidP="00740251">
      <w:pPr>
        <w:tabs>
          <w:tab w:val="left" w:pos="567"/>
        </w:tabs>
        <w:adjustRightInd w:val="0"/>
        <w:spacing w:after="120"/>
        <w:jc w:val="both"/>
        <w:outlineLvl w:val="0"/>
        <w:rPr>
          <w:sz w:val="24"/>
          <w:szCs w:val="24"/>
        </w:rPr>
      </w:pPr>
      <w:r w:rsidRPr="00457068">
        <w:rPr>
          <w:sz w:val="24"/>
          <w:szCs w:val="24"/>
        </w:rPr>
        <w:t xml:space="preserve">Каналы связи Линия доверия Группы РусГидро: </w:t>
      </w:r>
    </w:p>
    <w:p w:rsidR="00740251" w:rsidRPr="00457068" w:rsidRDefault="00740251" w:rsidP="00740251">
      <w:pPr>
        <w:tabs>
          <w:tab w:val="left" w:pos="567"/>
        </w:tabs>
        <w:adjustRightInd w:val="0"/>
        <w:spacing w:after="120"/>
        <w:jc w:val="both"/>
        <w:outlineLvl w:val="0"/>
        <w:rPr>
          <w:sz w:val="24"/>
          <w:szCs w:val="24"/>
        </w:rPr>
      </w:pPr>
      <w:r w:rsidRPr="00457068">
        <w:rPr>
          <w:sz w:val="24"/>
          <w:szCs w:val="24"/>
        </w:rPr>
        <w:t>-Электронная почта: ld@rushydro.ru.</w:t>
      </w:r>
    </w:p>
    <w:p w:rsidR="00740251" w:rsidRPr="00457068" w:rsidRDefault="00740251" w:rsidP="00740251">
      <w:pPr>
        <w:tabs>
          <w:tab w:val="left" w:pos="567"/>
        </w:tabs>
        <w:adjustRightInd w:val="0"/>
        <w:spacing w:after="120"/>
        <w:jc w:val="both"/>
        <w:outlineLvl w:val="0"/>
        <w:rPr>
          <w:sz w:val="24"/>
          <w:szCs w:val="24"/>
        </w:rPr>
      </w:pPr>
      <w:r w:rsidRPr="0045706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Pr="002236B2" w:rsidRDefault="00740251" w:rsidP="00740251">
      <w:pPr>
        <w:tabs>
          <w:tab w:val="left" w:pos="567"/>
        </w:tabs>
        <w:adjustRightInd w:val="0"/>
        <w:spacing w:after="120"/>
        <w:jc w:val="both"/>
        <w:outlineLvl w:val="0"/>
        <w:rPr>
          <w:sz w:val="24"/>
          <w:szCs w:val="24"/>
        </w:rPr>
      </w:pPr>
      <w:r w:rsidRPr="0045706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6722E" w:rsidRPr="00D638B3" w:rsidRDefault="0066722E" w:rsidP="00D73513">
      <w:pPr>
        <w:widowControl w:val="0"/>
        <w:numPr>
          <w:ilvl w:val="0"/>
          <w:numId w:val="6"/>
        </w:numPr>
        <w:shd w:val="clear" w:color="auto" w:fill="FFFFFF"/>
        <w:tabs>
          <w:tab w:val="clear" w:pos="360"/>
          <w:tab w:val="num" w:pos="426"/>
          <w:tab w:val="left" w:pos="1276"/>
        </w:tabs>
        <w:autoSpaceDE w:val="0"/>
        <w:autoSpaceDN w:val="0"/>
        <w:spacing w:after="120"/>
        <w:ind w:left="0" w:firstLine="0"/>
        <w:jc w:val="center"/>
        <w:rPr>
          <w:b/>
          <w:bCs/>
          <w:sz w:val="24"/>
          <w:szCs w:val="24"/>
        </w:rPr>
      </w:pPr>
      <w:r w:rsidRPr="00D638B3">
        <w:rPr>
          <w:b/>
          <w:bCs/>
          <w:sz w:val="24"/>
          <w:szCs w:val="24"/>
        </w:rPr>
        <w:t>Особые положения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D638B3">
        <w:rPr>
          <w:sz w:val="24"/>
          <w:szCs w:val="24"/>
        </w:rPr>
        <w:t>П</w:t>
      </w:r>
      <w:r w:rsidRPr="00D638B3">
        <w:rPr>
          <w:sz w:val="24"/>
          <w:szCs w:val="24"/>
        </w:rPr>
        <w:t xml:space="preserve">риказом ФНС России от 30.05.2007 № ММ-3-06/333@ или заменяющий его документ).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Поставщиком обязательств, установленных в </w:t>
      </w:r>
      <w:proofErr w:type="spellStart"/>
      <w:r w:rsidRPr="00D638B3">
        <w:rPr>
          <w:sz w:val="24"/>
          <w:szCs w:val="24"/>
        </w:rPr>
        <w:t>п.п</w:t>
      </w:r>
      <w:proofErr w:type="spellEnd"/>
      <w:r w:rsidRPr="00D638B3">
        <w:rPr>
          <w:sz w:val="24"/>
          <w:szCs w:val="24"/>
        </w:rPr>
        <w:t xml:space="preserve">. </w:t>
      </w:r>
      <w:r w:rsidR="00A77F55">
        <w:rPr>
          <w:sz w:val="24"/>
          <w:szCs w:val="24"/>
        </w:rPr>
        <w:t>7</w:t>
      </w:r>
      <w:r w:rsidRPr="00D638B3">
        <w:rPr>
          <w:sz w:val="24"/>
          <w:szCs w:val="24"/>
        </w:rPr>
        <w:t xml:space="preserve">.1, </w:t>
      </w:r>
      <w:r w:rsidR="00A77F55">
        <w:rPr>
          <w:sz w:val="24"/>
          <w:szCs w:val="24"/>
        </w:rPr>
        <w:t>7</w:t>
      </w:r>
      <w:r w:rsidRPr="00D638B3">
        <w:rPr>
          <w:sz w:val="24"/>
          <w:szCs w:val="24"/>
        </w:rPr>
        <w:t xml:space="preserve">.2 </w:t>
      </w:r>
      <w:r w:rsidRPr="00D638B3">
        <w:rPr>
          <w:sz w:val="24"/>
          <w:szCs w:val="24"/>
        </w:rPr>
        <w:lastRenderedPageBreak/>
        <w:t>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D638B3">
        <w:rPr>
          <w:sz w:val="24"/>
          <w:szCs w:val="24"/>
        </w:rPr>
        <w:t>п.п</w:t>
      </w:r>
      <w:proofErr w:type="spellEnd"/>
      <w:r w:rsidRPr="00D638B3">
        <w:rPr>
          <w:sz w:val="24"/>
          <w:szCs w:val="24"/>
        </w:rPr>
        <w:t xml:space="preserve">. </w:t>
      </w:r>
      <w:r w:rsidR="00C92C8A">
        <w:rPr>
          <w:sz w:val="24"/>
          <w:szCs w:val="24"/>
        </w:rPr>
        <w:t>7</w:t>
      </w:r>
      <w:r w:rsidRPr="00D638B3">
        <w:rPr>
          <w:sz w:val="24"/>
          <w:szCs w:val="24"/>
        </w:rPr>
        <w:t xml:space="preserve">.1, </w:t>
      </w:r>
      <w:r w:rsidR="00C92C8A">
        <w:rPr>
          <w:sz w:val="24"/>
          <w:szCs w:val="24"/>
        </w:rPr>
        <w:t>7</w:t>
      </w:r>
      <w:r w:rsidRPr="00D638B3">
        <w:rPr>
          <w:sz w:val="24"/>
          <w:szCs w:val="24"/>
        </w:rPr>
        <w:t>.2 Договора, сверх суммы штрафа.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rsidR="0066722E" w:rsidRPr="00D638B3"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В случае если форс-мажорные обстоятельства и их последствия продолжают действовать более 30 (тридцати) календарных дней </w:t>
      </w:r>
      <w:proofErr w:type="gramStart"/>
      <w:r w:rsidRPr="00D638B3">
        <w:rPr>
          <w:sz w:val="24"/>
          <w:szCs w:val="24"/>
        </w:rPr>
        <w:t>или</w:t>
      </w:r>
      <w:proofErr w:type="gramEnd"/>
      <w:r w:rsidRPr="00D638B3">
        <w:rPr>
          <w:sz w:val="24"/>
          <w:szCs w:val="24"/>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bCs/>
          <w:sz w:val="24"/>
          <w:szCs w:val="24"/>
        </w:rPr>
      </w:pPr>
      <w:r w:rsidRPr="00D638B3">
        <w:rPr>
          <w:b/>
          <w:sz w:val="24"/>
          <w:szCs w:val="24"/>
        </w:rPr>
        <w:t>Конфиденциальность</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Под конфиденциальной информацией (далее – «Информация») для целей Договора </w:t>
      </w:r>
      <w:r w:rsidRPr="00D638B3">
        <w:rPr>
          <w:sz w:val="24"/>
          <w:szCs w:val="24"/>
        </w:rPr>
        <w:lastRenderedPageBreak/>
        <w:t>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D638B3">
        <w:rPr>
          <w:sz w:val="24"/>
          <w:szCs w:val="24"/>
        </w:rPr>
        <w:t>в рамках</w:t>
      </w:r>
      <w:proofErr w:type="gramEnd"/>
      <w:r w:rsidRPr="00D638B3">
        <w:rPr>
          <w:sz w:val="24"/>
          <w:szCs w:val="24"/>
        </w:rPr>
        <w:t xml:space="preserve"> проводимых Покупателем закупочных процедур.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финансовую отчетность;</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учетные регистры бухгалтерского учета;</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бизнес-планы;</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002D97" w:rsidRPr="00D638B3" w:rsidRDefault="00002D97" w:rsidP="0098072D">
      <w:pPr>
        <w:numPr>
          <w:ilvl w:val="0"/>
          <w:numId w:val="13"/>
        </w:numPr>
        <w:tabs>
          <w:tab w:val="left" w:pos="0"/>
        </w:tabs>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w:t>
      </w:r>
      <w:proofErr w:type="gramStart"/>
      <w:r w:rsidRPr="00D638B3">
        <w:rPr>
          <w:sz w:val="24"/>
          <w:szCs w:val="24"/>
        </w:rPr>
        <w:t>Информации</w:t>
      </w:r>
      <w:proofErr w:type="gramEnd"/>
      <w:r w:rsidRPr="00D638B3">
        <w:rPr>
          <w:sz w:val="24"/>
          <w:szCs w:val="24"/>
        </w:rPr>
        <w:t xml:space="preserve"> обычно используемые им меры защиты;</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lastRenderedPageBreak/>
        <w:t xml:space="preserve">использовать Информацию исключительно для целей, для которых она была предоставлена;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D638B3" w:rsidRDefault="00002D97"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Инсайдерская оговорка</w:t>
      </w:r>
    </w:p>
    <w:p w:rsidR="004645A0" w:rsidRPr="00D638B3"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Разрешение споров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 случае </w:t>
      </w:r>
      <w:proofErr w:type="spellStart"/>
      <w:r w:rsidRPr="00D638B3">
        <w:rPr>
          <w:sz w:val="24"/>
          <w:szCs w:val="24"/>
        </w:rPr>
        <w:t>недостижения</w:t>
      </w:r>
      <w:proofErr w:type="spellEnd"/>
      <w:r w:rsidRPr="00D638B3">
        <w:rPr>
          <w:sz w:val="24"/>
          <w:szCs w:val="24"/>
        </w:rPr>
        <w:t xml:space="preserve"> соглашения в ходе переговоров, указанных </w:t>
      </w:r>
      <w:proofErr w:type="gramStart"/>
      <w:r w:rsidRPr="00D638B3">
        <w:rPr>
          <w:sz w:val="24"/>
          <w:szCs w:val="24"/>
        </w:rPr>
        <w:t>в  п.1</w:t>
      </w:r>
      <w:r w:rsidR="00C92C8A">
        <w:rPr>
          <w:sz w:val="24"/>
          <w:szCs w:val="24"/>
        </w:rPr>
        <w:t>1</w:t>
      </w:r>
      <w:r w:rsidRPr="00D638B3">
        <w:rPr>
          <w:sz w:val="24"/>
          <w:szCs w:val="24"/>
        </w:rPr>
        <w:t>.1</w:t>
      </w:r>
      <w:proofErr w:type="gramEnd"/>
      <w:r w:rsidRPr="00D638B3">
        <w:rPr>
          <w:sz w:val="24"/>
          <w:szCs w:val="24"/>
        </w:rPr>
        <w:t xml:space="preserve">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w:t>
      </w:r>
      <w:r w:rsidRPr="00D638B3">
        <w:rPr>
          <w:sz w:val="24"/>
          <w:szCs w:val="24"/>
        </w:rPr>
        <w:lastRenderedPageBreak/>
        <w:t>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Pr>
          <w:sz w:val="24"/>
          <w:szCs w:val="24"/>
        </w:rPr>
        <w:t>1</w:t>
      </w:r>
      <w:r w:rsidRPr="00D638B3">
        <w:rPr>
          <w:sz w:val="24"/>
          <w:szCs w:val="24"/>
        </w:rPr>
        <w:t>0 (</w:t>
      </w:r>
      <w:r w:rsidR="00C92C8A">
        <w:rPr>
          <w:sz w:val="24"/>
          <w:szCs w:val="24"/>
        </w:rPr>
        <w:t>десяти</w:t>
      </w:r>
      <w:r w:rsidRPr="00D638B3">
        <w:rPr>
          <w:sz w:val="24"/>
          <w:szCs w:val="24"/>
        </w:rPr>
        <w:t>) рабочих дней со дня получения претензии.</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w:t>
      </w:r>
      <w:proofErr w:type="spellStart"/>
      <w:r w:rsidRPr="00D638B3">
        <w:rPr>
          <w:sz w:val="24"/>
          <w:szCs w:val="24"/>
        </w:rPr>
        <w:t>неурегулирования</w:t>
      </w:r>
      <w:proofErr w:type="spellEnd"/>
      <w:r w:rsidRPr="00D638B3">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передается в арбитражный суд в соответствии с действующим законодательством РФ</w:t>
      </w:r>
      <w:r w:rsidR="00F703C2" w:rsidRPr="00D638B3">
        <w:rPr>
          <w:sz w:val="24"/>
          <w:szCs w:val="24"/>
        </w:rPr>
        <w:t xml:space="preserve"> по месту нахождения </w:t>
      </w:r>
      <w:r w:rsidR="00F703C2" w:rsidRPr="000A53F0">
        <w:rPr>
          <w:sz w:val="24"/>
          <w:szCs w:val="24"/>
        </w:rPr>
        <w:t>ответчика</w:t>
      </w:r>
      <w:r w:rsidRPr="00D638B3">
        <w:rPr>
          <w:sz w:val="24"/>
          <w:szCs w:val="24"/>
        </w:rPr>
        <w:t>.</w:t>
      </w:r>
      <w:r w:rsidRPr="00D638B3">
        <w:rPr>
          <w:rStyle w:val="afd"/>
          <w:sz w:val="24"/>
          <w:szCs w:val="24"/>
        </w:rPr>
        <w:footnoteReference w:id="2"/>
      </w:r>
    </w:p>
    <w:p w:rsidR="00A560B3" w:rsidRPr="00B11D27" w:rsidRDefault="00A560B3" w:rsidP="00A560B3">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A560B3" w:rsidRPr="00B11D27" w:rsidRDefault="00A560B3" w:rsidP="00A560B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7B1038">
        <w:rPr>
          <w:sz w:val="24"/>
          <w:szCs w:val="24"/>
        </w:rPr>
        <w:t>4</w:t>
      </w:r>
      <w:r w:rsidRPr="00B11D27">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A560B3" w:rsidRPr="00B11D27" w:rsidRDefault="00A560B3" w:rsidP="00A560B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A560B3" w:rsidRDefault="00A560B3" w:rsidP="00A560B3">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A560B3" w:rsidRPr="00B11D27" w:rsidRDefault="00A560B3" w:rsidP="00A560B3">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A560B3" w:rsidRPr="00D638B3" w:rsidRDefault="00A560B3" w:rsidP="00A560B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Pr>
          <w:sz w:val="24"/>
          <w:szCs w:val="24"/>
        </w:rPr>
        <w:t>а</w:t>
      </w:r>
      <w:r w:rsidRPr="00D638B3">
        <w:rPr>
          <w:sz w:val="24"/>
          <w:szCs w:val="24"/>
        </w:rPr>
        <w:t xml:space="preserve"> Поставщиком выполнения обязательств по Договору более чем на 1</w:t>
      </w:r>
      <w:r>
        <w:rPr>
          <w:sz w:val="24"/>
          <w:szCs w:val="24"/>
        </w:rPr>
        <w:t>5</w:t>
      </w:r>
      <w:r w:rsidRPr="00D638B3">
        <w:rPr>
          <w:sz w:val="24"/>
          <w:szCs w:val="24"/>
        </w:rPr>
        <w:t xml:space="preserve"> (</w:t>
      </w:r>
      <w:r>
        <w:rPr>
          <w:sz w:val="24"/>
          <w:szCs w:val="24"/>
        </w:rPr>
        <w:t>пятнадцать</w:t>
      </w:r>
      <w:r w:rsidRPr="00D638B3">
        <w:rPr>
          <w:sz w:val="24"/>
          <w:szCs w:val="24"/>
        </w:rPr>
        <w:t>) календарных дней;</w:t>
      </w:r>
    </w:p>
    <w:p w:rsidR="00A560B3" w:rsidRPr="00D638B3" w:rsidRDefault="00A560B3" w:rsidP="00A560B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Pr="00D638B3">
        <w:rPr>
          <w:sz w:val="24"/>
          <w:szCs w:val="24"/>
        </w:rPr>
        <w:t>;</w:t>
      </w:r>
    </w:p>
    <w:p w:rsidR="00A560B3" w:rsidRPr="00D638B3" w:rsidRDefault="00A560B3" w:rsidP="00A560B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A560B3" w:rsidRDefault="00A560B3" w:rsidP="00A560B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Pr="00B11D27">
        <w:rPr>
          <w:sz w:val="24"/>
          <w:szCs w:val="24"/>
        </w:rPr>
        <w:t>;</w:t>
      </w:r>
    </w:p>
    <w:p w:rsidR="00A560B3" w:rsidRPr="00B11D27" w:rsidRDefault="00A560B3" w:rsidP="00A560B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A560B3" w:rsidRPr="00B11D27" w:rsidRDefault="00A560B3" w:rsidP="00A560B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w:t>
      </w:r>
      <w:r w:rsidRPr="00B11D27">
        <w:rPr>
          <w:sz w:val="24"/>
          <w:szCs w:val="24"/>
        </w:rPr>
        <w:lastRenderedPageBreak/>
        <w:t>Договора, и имеющих существенное значение для его заключения и исполнения</w:t>
      </w:r>
      <w:r>
        <w:rPr>
          <w:sz w:val="24"/>
          <w:szCs w:val="24"/>
        </w:rPr>
        <w:t>;</w:t>
      </w:r>
    </w:p>
    <w:p w:rsidR="00A560B3" w:rsidRPr="00D638B3" w:rsidRDefault="00A560B3" w:rsidP="00A560B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Pr>
          <w:sz w:val="24"/>
          <w:szCs w:val="24"/>
        </w:rPr>
        <w:t>обязанности</w:t>
      </w:r>
      <w:r w:rsidRPr="00D638B3">
        <w:rPr>
          <w:sz w:val="24"/>
          <w:szCs w:val="24"/>
        </w:rPr>
        <w:t>, установленные в нем</w:t>
      </w:r>
      <w:r>
        <w:rPr>
          <w:sz w:val="24"/>
          <w:szCs w:val="24"/>
        </w:rPr>
        <w:t>.</w:t>
      </w:r>
      <w:r w:rsidRPr="00D638B3">
        <w:rPr>
          <w:sz w:val="24"/>
          <w:szCs w:val="24"/>
        </w:rPr>
        <w:t xml:space="preserve"> </w:t>
      </w:r>
    </w:p>
    <w:p w:rsidR="00A560B3" w:rsidRPr="00D638B3" w:rsidRDefault="00A560B3" w:rsidP="00A560B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A560B3" w:rsidRPr="00D638B3" w:rsidRDefault="00A560B3" w:rsidP="00A560B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Pr>
          <w:sz w:val="24"/>
          <w:szCs w:val="24"/>
        </w:rPr>
        <w:t>2</w:t>
      </w:r>
      <w:r w:rsidRPr="00D638B3">
        <w:rPr>
          <w:sz w:val="24"/>
          <w:szCs w:val="24"/>
        </w:rPr>
        <w:t>.1, с даты, указанной в уведомлении о расторжении Договора.</w:t>
      </w:r>
    </w:p>
    <w:p w:rsidR="00A560B3" w:rsidRDefault="00A560B3" w:rsidP="00A560B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A560B3" w:rsidRPr="00B11D27" w:rsidRDefault="00A560B3" w:rsidP="00A560B3">
      <w:pPr>
        <w:widowControl w:val="0"/>
        <w:numPr>
          <w:ilvl w:val="0"/>
          <w:numId w:val="6"/>
        </w:numPr>
        <w:shd w:val="clear" w:color="auto" w:fill="FFFFFF"/>
        <w:tabs>
          <w:tab w:val="clear" w:pos="360"/>
          <w:tab w:val="num" w:pos="426"/>
          <w:tab w:val="num" w:pos="5321"/>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A560B3" w:rsidRPr="00B11D27" w:rsidRDefault="00A560B3" w:rsidP="00A560B3">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rsidR="00A560B3" w:rsidRPr="00B11D27" w:rsidRDefault="00A560B3" w:rsidP="00A560B3">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A560B3" w:rsidRPr="00B11D27" w:rsidRDefault="00A560B3" w:rsidP="00A560B3">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A560B3" w:rsidRPr="00B11D27" w:rsidRDefault="00A560B3" w:rsidP="00A560B3">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A560B3" w:rsidRPr="00B11D27" w:rsidRDefault="00A560B3" w:rsidP="00A560B3">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A560B3" w:rsidRPr="00B11D27" w:rsidRDefault="00A560B3" w:rsidP="00A560B3">
      <w:pPr>
        <w:pStyle w:val="af5"/>
        <w:widowControl/>
        <w:numPr>
          <w:ilvl w:val="0"/>
          <w:numId w:val="22"/>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A560B3" w:rsidRPr="00B11D27" w:rsidRDefault="00A560B3" w:rsidP="00A560B3">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Pr="00B11D27">
        <w:rPr>
          <w:sz w:val="24"/>
          <w:szCs w:val="24"/>
        </w:rPr>
        <w:t xml:space="preserve"> заявляет и заверяет </w:t>
      </w:r>
      <w:r>
        <w:rPr>
          <w:sz w:val="24"/>
          <w:szCs w:val="24"/>
        </w:rPr>
        <w:t>Покупателя</w:t>
      </w:r>
      <w:r w:rsidRPr="00B11D27">
        <w:rPr>
          <w:sz w:val="24"/>
          <w:szCs w:val="24"/>
        </w:rPr>
        <w:t xml:space="preserve"> в том, что на момент заключения настоящего Договора:</w:t>
      </w:r>
    </w:p>
    <w:p w:rsidR="00A560B3" w:rsidRPr="00B11D27" w:rsidRDefault="00A560B3" w:rsidP="00410AED">
      <w:pPr>
        <w:pStyle w:val="af5"/>
        <w:widowControl/>
        <w:numPr>
          <w:ilvl w:val="0"/>
          <w:numId w:val="24"/>
        </w:numPr>
        <w:shd w:val="clear" w:color="auto" w:fill="FFFFFF"/>
        <w:tabs>
          <w:tab w:val="left" w:pos="709"/>
          <w:tab w:val="left" w:pos="993"/>
        </w:tabs>
        <w:autoSpaceDE/>
        <w:autoSpaceDN/>
        <w:ind w:left="0" w:firstLine="709"/>
        <w:jc w:val="both"/>
        <w:rPr>
          <w:sz w:val="24"/>
          <w:szCs w:val="24"/>
        </w:rPr>
      </w:pPr>
      <w:r w:rsidRPr="00B11D27">
        <w:rPr>
          <w:sz w:val="24"/>
          <w:szCs w:val="24"/>
        </w:rPr>
        <w:t xml:space="preserve">учредителем / учредителями </w:t>
      </w:r>
      <w:r>
        <w:rPr>
          <w:sz w:val="24"/>
          <w:szCs w:val="24"/>
        </w:rPr>
        <w:t>Поставщика</w:t>
      </w:r>
      <w:r w:rsidRPr="00B11D27">
        <w:rPr>
          <w:sz w:val="24"/>
          <w:szCs w:val="24"/>
        </w:rPr>
        <w:t xml:space="preserve"> являются лица, не являющиеся массовыми учредителем / учредителями;</w:t>
      </w:r>
    </w:p>
    <w:p w:rsidR="00A560B3" w:rsidRPr="00B11D27" w:rsidRDefault="00A560B3" w:rsidP="00410AED">
      <w:pPr>
        <w:pStyle w:val="af5"/>
        <w:widowControl/>
        <w:numPr>
          <w:ilvl w:val="0"/>
          <w:numId w:val="24"/>
        </w:numPr>
        <w:shd w:val="clear" w:color="auto" w:fill="FFFFFF"/>
        <w:tabs>
          <w:tab w:val="left" w:pos="709"/>
          <w:tab w:val="left" w:pos="993"/>
        </w:tabs>
        <w:autoSpaceDE/>
        <w:autoSpaceDN/>
        <w:ind w:left="0" w:firstLine="709"/>
        <w:jc w:val="both"/>
        <w:rPr>
          <w:sz w:val="24"/>
          <w:szCs w:val="24"/>
        </w:rPr>
      </w:pPr>
      <w:r w:rsidRPr="00B11D27">
        <w:rPr>
          <w:sz w:val="24"/>
          <w:szCs w:val="24"/>
        </w:rPr>
        <w:t xml:space="preserve">руководителем </w:t>
      </w:r>
      <w:r>
        <w:rPr>
          <w:sz w:val="24"/>
          <w:szCs w:val="24"/>
        </w:rPr>
        <w:t>Поставщика</w:t>
      </w:r>
      <w:r w:rsidRPr="00B11D27">
        <w:rPr>
          <w:sz w:val="24"/>
          <w:szCs w:val="24"/>
        </w:rPr>
        <w:t xml:space="preserve"> является лицо, не являющееся массовым руководителем;</w:t>
      </w:r>
    </w:p>
    <w:p w:rsidR="00A560B3" w:rsidRPr="00B11D27" w:rsidRDefault="00A560B3" w:rsidP="00410AED">
      <w:pPr>
        <w:pStyle w:val="af5"/>
        <w:widowControl/>
        <w:numPr>
          <w:ilvl w:val="0"/>
          <w:numId w:val="24"/>
        </w:numPr>
        <w:shd w:val="clear" w:color="auto" w:fill="FFFFFF"/>
        <w:tabs>
          <w:tab w:val="left" w:pos="709"/>
          <w:tab w:val="left" w:pos="993"/>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rsidR="00A560B3" w:rsidRPr="00B11D27" w:rsidRDefault="00A560B3" w:rsidP="00410AED">
      <w:pPr>
        <w:pStyle w:val="af5"/>
        <w:widowControl/>
        <w:numPr>
          <w:ilvl w:val="0"/>
          <w:numId w:val="24"/>
        </w:numPr>
        <w:shd w:val="clear" w:color="auto" w:fill="FFFFFF"/>
        <w:tabs>
          <w:tab w:val="left" w:pos="709"/>
          <w:tab w:val="left" w:pos="993"/>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A560B3" w:rsidRPr="0090420C" w:rsidRDefault="00A560B3" w:rsidP="00410AED">
      <w:pPr>
        <w:pStyle w:val="af5"/>
        <w:widowControl/>
        <w:numPr>
          <w:ilvl w:val="0"/>
          <w:numId w:val="23"/>
        </w:numPr>
        <w:shd w:val="clear" w:color="auto" w:fill="FFFFFF"/>
        <w:tabs>
          <w:tab w:val="left" w:pos="567"/>
          <w:tab w:val="left" w:pos="993"/>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sz w:val="24"/>
          <w:szCs w:val="24"/>
        </w:rPr>
        <w:t>Поставщика</w:t>
      </w:r>
      <w:r w:rsidRPr="00B11D27">
        <w:rPr>
          <w:sz w:val="24"/>
          <w:szCs w:val="24"/>
        </w:rPr>
        <w:t xml:space="preserve"> должным образом исполнять обязательства, возникающие из Договору или в связи с ним;</w:t>
      </w:r>
    </w:p>
    <w:p w:rsidR="00A560B3" w:rsidRPr="00B11D27" w:rsidRDefault="00A560B3" w:rsidP="00410AED">
      <w:pPr>
        <w:pStyle w:val="af5"/>
        <w:widowControl/>
        <w:numPr>
          <w:ilvl w:val="0"/>
          <w:numId w:val="23"/>
        </w:numPr>
        <w:shd w:val="clear" w:color="auto" w:fill="FFFFFF"/>
        <w:tabs>
          <w:tab w:val="left" w:pos="567"/>
          <w:tab w:val="left" w:pos="993"/>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Pr>
          <w:sz w:val="24"/>
          <w:szCs w:val="24"/>
        </w:rPr>
        <w:t xml:space="preserve"> поставки</w:t>
      </w:r>
      <w:r w:rsidRPr="00B11D27">
        <w:rPr>
          <w:sz w:val="24"/>
          <w:szCs w:val="24"/>
        </w:rPr>
        <w:t xml:space="preserve">, стоимость и качество </w:t>
      </w:r>
      <w:r>
        <w:rPr>
          <w:sz w:val="24"/>
          <w:szCs w:val="24"/>
        </w:rPr>
        <w:t>Продукции</w:t>
      </w:r>
      <w:r w:rsidRPr="00B11D27">
        <w:rPr>
          <w:sz w:val="24"/>
          <w:szCs w:val="24"/>
        </w:rPr>
        <w:t xml:space="preserve">, полностью ознакомлен со всеми условиями </w:t>
      </w:r>
      <w:r>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A560B3" w:rsidRPr="00B11D27" w:rsidRDefault="00A560B3" w:rsidP="00410AED">
      <w:pPr>
        <w:pStyle w:val="af5"/>
        <w:widowControl/>
        <w:numPr>
          <w:ilvl w:val="0"/>
          <w:numId w:val="23"/>
        </w:numPr>
        <w:shd w:val="clear" w:color="auto" w:fill="FFFFFF"/>
        <w:tabs>
          <w:tab w:val="left" w:pos="567"/>
          <w:tab w:val="left" w:pos="993"/>
          <w:tab w:val="left" w:pos="1418"/>
        </w:tabs>
        <w:autoSpaceDE/>
        <w:autoSpaceDN/>
        <w:ind w:left="0" w:firstLine="709"/>
        <w:jc w:val="both"/>
        <w:rPr>
          <w:sz w:val="24"/>
          <w:szCs w:val="24"/>
        </w:rPr>
      </w:pPr>
      <w:r w:rsidRPr="00B11D27">
        <w:rPr>
          <w:sz w:val="24"/>
          <w:szCs w:val="24"/>
        </w:rPr>
        <w:t xml:space="preserve">тщательно изучил все регламенты </w:t>
      </w:r>
      <w:r>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Pr>
          <w:sz w:val="24"/>
          <w:szCs w:val="24"/>
        </w:rPr>
        <w:t xml:space="preserve">Покупателем </w:t>
      </w:r>
      <w:r w:rsidRPr="00B11D27">
        <w:rPr>
          <w:sz w:val="24"/>
          <w:szCs w:val="24"/>
        </w:rPr>
        <w:t>требований;</w:t>
      </w:r>
    </w:p>
    <w:p w:rsidR="00A560B3" w:rsidRPr="00B11D27" w:rsidRDefault="00A560B3" w:rsidP="00410AED">
      <w:pPr>
        <w:pStyle w:val="af5"/>
        <w:widowControl/>
        <w:numPr>
          <w:ilvl w:val="0"/>
          <w:numId w:val="23"/>
        </w:numPr>
        <w:shd w:val="clear" w:color="auto" w:fill="FFFFFF"/>
        <w:tabs>
          <w:tab w:val="left" w:pos="567"/>
          <w:tab w:val="left" w:pos="993"/>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A560B3" w:rsidRPr="00B11D27" w:rsidRDefault="00A560B3" w:rsidP="00410AED">
      <w:pPr>
        <w:pStyle w:val="af5"/>
        <w:widowControl/>
        <w:numPr>
          <w:ilvl w:val="0"/>
          <w:numId w:val="23"/>
        </w:numPr>
        <w:shd w:val="clear" w:color="auto" w:fill="FFFFFF"/>
        <w:tabs>
          <w:tab w:val="left" w:pos="567"/>
          <w:tab w:val="left" w:pos="993"/>
          <w:tab w:val="left" w:pos="1418"/>
        </w:tabs>
        <w:autoSpaceDE/>
        <w:autoSpaceDN/>
        <w:ind w:left="0" w:firstLine="709"/>
        <w:jc w:val="both"/>
        <w:rPr>
          <w:sz w:val="24"/>
          <w:szCs w:val="24"/>
        </w:rPr>
      </w:pPr>
      <w:r w:rsidRPr="00B11D27">
        <w:rPr>
          <w:sz w:val="24"/>
          <w:szCs w:val="24"/>
        </w:rPr>
        <w:lastRenderedPageBreak/>
        <w:t xml:space="preserve">вся информация, предоставленная </w:t>
      </w:r>
      <w:r>
        <w:rPr>
          <w:sz w:val="24"/>
          <w:szCs w:val="24"/>
        </w:rPr>
        <w:t>Покупателю</w:t>
      </w:r>
      <w:r w:rsidRPr="00B11D27">
        <w:rPr>
          <w:sz w:val="24"/>
          <w:szCs w:val="24"/>
        </w:rPr>
        <w:t xml:space="preserve">, является достоверной, полной и точной, и </w:t>
      </w:r>
      <w:r>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Pr>
          <w:sz w:val="24"/>
          <w:szCs w:val="24"/>
        </w:rPr>
        <w:t>Покупателя</w:t>
      </w:r>
      <w:r w:rsidRPr="00B11D27">
        <w:rPr>
          <w:sz w:val="24"/>
          <w:szCs w:val="24"/>
        </w:rPr>
        <w:t xml:space="preserve"> заключить настоящий Договор на указанных в нем условиях.</w:t>
      </w:r>
    </w:p>
    <w:p w:rsidR="00A560B3" w:rsidRPr="00B11D27" w:rsidRDefault="00A560B3" w:rsidP="00A560B3">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A560B3" w:rsidRPr="00B11D27" w:rsidRDefault="00A560B3" w:rsidP="00A560B3">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Pr>
          <w:sz w:val="24"/>
          <w:szCs w:val="24"/>
        </w:rPr>
        <w:t xml:space="preserve">Поставщик </w:t>
      </w:r>
      <w:r w:rsidRPr="00B11D27">
        <w:rPr>
          <w:sz w:val="24"/>
          <w:szCs w:val="24"/>
        </w:rPr>
        <w:t xml:space="preserve">предоставил </w:t>
      </w:r>
      <w:r>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Поставщик</w:t>
      </w:r>
      <w:r w:rsidRPr="00B11D27">
        <w:rPr>
          <w:bCs/>
          <w:sz w:val="24"/>
          <w:szCs w:val="24"/>
        </w:rPr>
        <w:t xml:space="preserve"> </w:t>
      </w:r>
      <w:r w:rsidRPr="00B11D27">
        <w:rPr>
          <w:sz w:val="24"/>
          <w:szCs w:val="24"/>
        </w:rPr>
        <w:t xml:space="preserve">обязан по требованию </w:t>
      </w:r>
      <w:proofErr w:type="gramStart"/>
      <w:r>
        <w:rPr>
          <w:bCs/>
          <w:sz w:val="24"/>
          <w:szCs w:val="24"/>
        </w:rPr>
        <w:t>Покупателя</w:t>
      </w:r>
      <w:r w:rsidRPr="00B11D27">
        <w:rPr>
          <w:sz w:val="24"/>
          <w:szCs w:val="24"/>
        </w:rPr>
        <w:t xml:space="preserve">  уплатить</w:t>
      </w:r>
      <w:proofErr w:type="gramEnd"/>
      <w:r w:rsidRPr="00B11D27">
        <w:rPr>
          <w:sz w:val="24"/>
          <w:szCs w:val="24"/>
        </w:rPr>
        <w:t xml:space="preserve"> последнему неустойку в размере 5 (пять) % от Цены Договора, указанной в пункте </w:t>
      </w:r>
      <w:r>
        <w:rPr>
          <w:sz w:val="24"/>
          <w:szCs w:val="24"/>
        </w:rPr>
        <w:t>2.1</w:t>
      </w:r>
      <w:r w:rsidRPr="00B11D27">
        <w:rPr>
          <w:sz w:val="24"/>
          <w:szCs w:val="24"/>
        </w:rPr>
        <w:t xml:space="preserve"> Договора.</w:t>
      </w:r>
    </w:p>
    <w:p w:rsidR="00A560B3" w:rsidRPr="00A560B3" w:rsidRDefault="00A560B3" w:rsidP="00A560B3">
      <w:pPr>
        <w:shd w:val="clear" w:color="auto" w:fill="FFFFFF"/>
        <w:spacing w:after="120"/>
        <w:ind w:firstLine="567"/>
        <w:jc w:val="both"/>
        <w:rPr>
          <w:sz w:val="24"/>
          <w:szCs w:val="24"/>
        </w:rPr>
      </w:pPr>
      <w:r w:rsidRPr="00A560B3">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Заключительные положения</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w:t>
      </w:r>
      <w:r w:rsidR="00487173" w:rsidRPr="00D638B3">
        <w:rPr>
          <w:sz w:val="24"/>
          <w:szCs w:val="24"/>
        </w:rPr>
        <w:t>даты</w:t>
      </w:r>
      <w:r w:rsidRPr="00D638B3">
        <w:rPr>
          <w:sz w:val="24"/>
          <w:szCs w:val="24"/>
        </w:rPr>
        <w:t xml:space="preserve"> его подписания Сторонами и действует до полного исполнения ими принятых на себя обязательств.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7B1038">
        <w:rPr>
          <w:sz w:val="24"/>
          <w:szCs w:val="24"/>
        </w:rPr>
        <w:t>4</w:t>
      </w:r>
      <w:r w:rsidR="00A34D36" w:rsidRPr="00D638B3">
        <w:rPr>
          <w:sz w:val="24"/>
          <w:szCs w:val="24"/>
        </w:rPr>
        <w:t>.6</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7B1038">
        <w:rPr>
          <w:sz w:val="24"/>
          <w:szCs w:val="24"/>
        </w:rPr>
        <w:t>7</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7B1038">
        <w:rPr>
          <w:sz w:val="24"/>
          <w:szCs w:val="24"/>
        </w:rPr>
        <w:t>4</w:t>
      </w:r>
      <w:r w:rsidRPr="00D638B3">
        <w:rPr>
          <w:sz w:val="24"/>
          <w:szCs w:val="24"/>
        </w:rPr>
        <w:t>.</w:t>
      </w:r>
      <w:r w:rsidR="00A34D36" w:rsidRPr="00D638B3">
        <w:rPr>
          <w:sz w:val="24"/>
          <w:szCs w:val="24"/>
        </w:rPr>
        <w:t>7</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вручения лично или отправления по почте заказным письмом, курьерской связью </w:t>
      </w:r>
      <w:r w:rsidR="009D351B" w:rsidRPr="00D638B3">
        <w:rPr>
          <w:bCs/>
          <w:sz w:val="24"/>
          <w:szCs w:val="24"/>
        </w:rPr>
        <w:t>–</w:t>
      </w:r>
      <w:r w:rsidRPr="00D638B3">
        <w:rPr>
          <w:bCs/>
          <w:sz w:val="24"/>
          <w:szCs w:val="24"/>
        </w:rPr>
        <w:t xml:space="preserve"> в дату и время фактического вручения;</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передачи по факсимильной</w:t>
      </w:r>
      <w:r w:rsidR="004832EB" w:rsidRPr="00D638B3">
        <w:rPr>
          <w:bCs/>
          <w:sz w:val="24"/>
          <w:szCs w:val="24"/>
        </w:rPr>
        <w:t xml:space="preserve"> или электронной</w:t>
      </w:r>
      <w:r w:rsidRPr="00D638B3">
        <w:rPr>
          <w:bCs/>
          <w:sz w:val="24"/>
          <w:szCs w:val="24"/>
        </w:rPr>
        <w:t xml:space="preserve"> связи </w:t>
      </w:r>
      <w:r w:rsidR="009D351B" w:rsidRPr="00D638B3">
        <w:rPr>
          <w:bCs/>
          <w:sz w:val="24"/>
          <w:szCs w:val="24"/>
        </w:rPr>
        <w:t>–</w:t>
      </w:r>
      <w:r w:rsidRPr="00D638B3">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D638B3">
        <w:rPr>
          <w:bCs/>
          <w:sz w:val="24"/>
          <w:szCs w:val="24"/>
        </w:rPr>
        <w:t>, или отчетом о доставке сообщения</w:t>
      </w:r>
      <w:r w:rsidRPr="00D638B3">
        <w:rPr>
          <w:bCs/>
          <w:sz w:val="24"/>
          <w:szCs w:val="24"/>
        </w:rPr>
        <w:t xml:space="preserve">. В случае, если передача по факсимильной </w:t>
      </w:r>
      <w:r w:rsidR="004832EB" w:rsidRPr="00D638B3">
        <w:rPr>
          <w:bCs/>
          <w:sz w:val="24"/>
          <w:szCs w:val="24"/>
        </w:rPr>
        <w:t xml:space="preserve">или электронной </w:t>
      </w:r>
      <w:r w:rsidRPr="00D638B3">
        <w:rPr>
          <w:bCs/>
          <w:sz w:val="24"/>
          <w:szCs w:val="24"/>
        </w:rPr>
        <w:t xml:space="preserve">связи осуществляется вне обычных рабочих часов получателя, документ </w:t>
      </w:r>
      <w:r w:rsidR="00F3615B" w:rsidRPr="00D638B3">
        <w:rPr>
          <w:bCs/>
          <w:sz w:val="24"/>
          <w:szCs w:val="24"/>
        </w:rPr>
        <w:t>будет считаться полученным в 10:</w:t>
      </w:r>
      <w:r w:rsidRPr="00D638B3">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7B1038">
        <w:rPr>
          <w:bCs/>
          <w:sz w:val="24"/>
          <w:szCs w:val="24"/>
        </w:rPr>
        <w:t>4</w:t>
      </w:r>
      <w:r w:rsidR="00A34D36" w:rsidRPr="00D638B3">
        <w:rPr>
          <w:bCs/>
          <w:sz w:val="24"/>
          <w:szCs w:val="24"/>
        </w:rPr>
        <w:t>.7</w:t>
      </w:r>
      <w:r w:rsidRPr="00D638B3">
        <w:rPr>
          <w:bCs/>
          <w:sz w:val="24"/>
          <w:szCs w:val="24"/>
        </w:rPr>
        <w:t xml:space="preserve">.1 Договора. </w:t>
      </w:r>
    </w:p>
    <w:p w:rsidR="0066561F" w:rsidRPr="00C75BBC"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Поставщик не вправе передавать свои права и обязанности по Договору </w:t>
      </w:r>
      <w:proofErr w:type="gramStart"/>
      <w:r w:rsidRPr="00D638B3">
        <w:rPr>
          <w:sz w:val="24"/>
          <w:szCs w:val="24"/>
        </w:rPr>
        <w:t>третьим  лицам</w:t>
      </w:r>
      <w:proofErr w:type="gramEnd"/>
      <w:r w:rsidRPr="00D638B3">
        <w:rPr>
          <w:sz w:val="24"/>
          <w:szCs w:val="24"/>
        </w:rPr>
        <w:t xml:space="preserve"> без предварительного письменного согласия Покупателя.</w:t>
      </w:r>
      <w:r w:rsidR="002B107A" w:rsidRPr="00D638B3">
        <w:rPr>
          <w:sz w:val="24"/>
          <w:szCs w:val="24"/>
        </w:rPr>
        <w:t xml:space="preserve"> </w:t>
      </w:r>
      <w:r w:rsidR="002B107A"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sidR="00780567">
        <w:rPr>
          <w:sz w:val="24"/>
          <w:szCs w:val="24"/>
        </w:rPr>
        <w:t>штрафа</w:t>
      </w:r>
      <w:r w:rsidR="002B107A" w:rsidRPr="00C75BBC">
        <w:rPr>
          <w:sz w:val="24"/>
          <w:szCs w:val="24"/>
        </w:rPr>
        <w:t xml:space="preserve"> в </w:t>
      </w:r>
      <w:r w:rsidR="002B107A" w:rsidRPr="00C75BBC">
        <w:rPr>
          <w:sz w:val="24"/>
          <w:szCs w:val="24"/>
        </w:rPr>
        <w:lastRenderedPageBreak/>
        <w:t xml:space="preserve">размере </w:t>
      </w:r>
      <w:r w:rsidR="00780567">
        <w:rPr>
          <w:sz w:val="24"/>
          <w:szCs w:val="24"/>
        </w:rPr>
        <w:t>5</w:t>
      </w:r>
      <w:r w:rsidR="002B107A" w:rsidRPr="00C75BBC">
        <w:rPr>
          <w:sz w:val="24"/>
          <w:szCs w:val="24"/>
        </w:rPr>
        <w:t xml:space="preserve"> % от </w:t>
      </w:r>
      <w:r w:rsidR="006931CA" w:rsidRPr="006931CA">
        <w:rPr>
          <w:snapToGrid w:val="0"/>
          <w:sz w:val="24"/>
          <w:szCs w:val="24"/>
        </w:rPr>
        <w:t>уступки (переданного в залог прав</w:t>
      </w:r>
      <w:r w:rsidR="00A64B93">
        <w:rPr>
          <w:snapToGrid w:val="0"/>
          <w:sz w:val="24"/>
          <w:szCs w:val="24"/>
        </w:rPr>
        <w:t>а</w:t>
      </w:r>
      <w:r w:rsidR="006931CA" w:rsidRPr="006931CA">
        <w:rPr>
          <w:snapToGrid w:val="0"/>
          <w:sz w:val="24"/>
          <w:szCs w:val="24"/>
        </w:rPr>
        <w:t>)</w:t>
      </w:r>
      <w:r w:rsidR="002B107A" w:rsidRPr="006931CA">
        <w:rPr>
          <w:sz w:val="24"/>
          <w:szCs w:val="24"/>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D73513">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D638B3">
        <w:rPr>
          <w:b/>
          <w:sz w:val="24"/>
          <w:szCs w:val="24"/>
        </w:rPr>
        <w:t>Приложения к Договору</w:t>
      </w:r>
    </w:p>
    <w:p w:rsidR="0066561F" w:rsidRDefault="001E3806" w:rsidP="00410AED">
      <w:pPr>
        <w:pStyle w:val="3"/>
        <w:keepNext w:val="0"/>
        <w:tabs>
          <w:tab w:val="clear" w:pos="0"/>
        </w:tabs>
        <w:overflowPunct w:val="0"/>
        <w:adjustRightInd w:val="0"/>
        <w:ind w:left="567"/>
        <w:jc w:val="both"/>
        <w:textAlignment w:val="baseline"/>
        <w:rPr>
          <w:b w:val="0"/>
          <w:sz w:val="24"/>
          <w:szCs w:val="24"/>
        </w:rPr>
      </w:pPr>
      <w:bookmarkStart w:id="4" w:name="sub_1"/>
      <w:r w:rsidRPr="00D638B3">
        <w:rPr>
          <w:b w:val="0"/>
          <w:sz w:val="24"/>
          <w:szCs w:val="24"/>
        </w:rPr>
        <w:t xml:space="preserve">- </w:t>
      </w:r>
      <w:r w:rsidR="0066561F" w:rsidRPr="00D638B3">
        <w:rPr>
          <w:b w:val="0"/>
          <w:sz w:val="24"/>
          <w:szCs w:val="24"/>
        </w:rPr>
        <w:t>Приложение №</w:t>
      </w:r>
      <w:r w:rsidR="00F3615B" w:rsidRPr="00D638B3">
        <w:rPr>
          <w:b w:val="0"/>
          <w:sz w:val="24"/>
          <w:szCs w:val="24"/>
        </w:rPr>
        <w:t xml:space="preserve"> </w:t>
      </w:r>
      <w:r w:rsidR="001C4356" w:rsidRPr="00D638B3">
        <w:rPr>
          <w:b w:val="0"/>
          <w:sz w:val="24"/>
          <w:szCs w:val="24"/>
        </w:rPr>
        <w:t>1 –</w:t>
      </w:r>
      <w:r w:rsidR="004E0748">
        <w:rPr>
          <w:b w:val="0"/>
          <w:sz w:val="24"/>
          <w:szCs w:val="24"/>
        </w:rPr>
        <w:t xml:space="preserve"> </w:t>
      </w:r>
      <w:r w:rsidR="001C4356" w:rsidRPr="00D638B3">
        <w:rPr>
          <w:b w:val="0"/>
          <w:sz w:val="24"/>
          <w:szCs w:val="24"/>
        </w:rPr>
        <w:t>Спецификаци</w:t>
      </w:r>
      <w:r w:rsidR="00893426" w:rsidRPr="00D638B3">
        <w:rPr>
          <w:b w:val="0"/>
          <w:sz w:val="24"/>
          <w:szCs w:val="24"/>
        </w:rPr>
        <w:t>я</w:t>
      </w:r>
      <w:r w:rsidR="001C4356" w:rsidRPr="00D638B3">
        <w:rPr>
          <w:b w:val="0"/>
          <w:sz w:val="24"/>
          <w:szCs w:val="24"/>
        </w:rPr>
        <w:t>.</w:t>
      </w:r>
    </w:p>
    <w:p w:rsidR="00893426" w:rsidRDefault="00893426" w:rsidP="00410AED">
      <w:pPr>
        <w:pStyle w:val="3"/>
        <w:keepNext w:val="0"/>
        <w:tabs>
          <w:tab w:val="clear" w:pos="0"/>
        </w:tabs>
        <w:overflowPunct w:val="0"/>
        <w:adjustRightInd w:val="0"/>
        <w:ind w:left="567"/>
        <w:jc w:val="both"/>
        <w:textAlignment w:val="baseline"/>
        <w:rPr>
          <w:b w:val="0"/>
          <w:sz w:val="24"/>
          <w:szCs w:val="24"/>
        </w:rPr>
      </w:pPr>
      <w:r w:rsidRPr="00D638B3">
        <w:rPr>
          <w:b w:val="0"/>
          <w:sz w:val="24"/>
          <w:szCs w:val="24"/>
        </w:rPr>
        <w:t xml:space="preserve">- Приложение № </w:t>
      </w:r>
      <w:r w:rsidR="00705305">
        <w:rPr>
          <w:b w:val="0"/>
          <w:sz w:val="24"/>
          <w:szCs w:val="24"/>
        </w:rPr>
        <w:t>2</w:t>
      </w:r>
      <w:r w:rsidRPr="00D638B3">
        <w:rPr>
          <w:b w:val="0"/>
          <w:sz w:val="24"/>
          <w:szCs w:val="24"/>
        </w:rPr>
        <w:t xml:space="preserve"> – Форма Заявки-Спецификации.</w:t>
      </w:r>
    </w:p>
    <w:p w:rsidR="00705305" w:rsidRPr="00BB1CCE" w:rsidRDefault="00705305" w:rsidP="00410AED">
      <w:pPr>
        <w:ind w:left="567" w:hanging="567"/>
        <w:rPr>
          <w:sz w:val="24"/>
          <w:szCs w:val="24"/>
        </w:rPr>
      </w:pPr>
      <w:r>
        <w:rPr>
          <w:sz w:val="24"/>
          <w:szCs w:val="24"/>
        </w:rPr>
        <w:tab/>
      </w:r>
      <w:r w:rsidRPr="00BB1CCE">
        <w:rPr>
          <w:sz w:val="24"/>
          <w:szCs w:val="24"/>
        </w:rPr>
        <w:t>- Приложение № 3 – Технические требования на поставку продукции.</w:t>
      </w:r>
    </w:p>
    <w:p w:rsidR="00EB7611" w:rsidRPr="00BB1CCE" w:rsidRDefault="00EB7611" w:rsidP="00705305">
      <w:pPr>
        <w:spacing w:after="120"/>
        <w:ind w:left="567" w:hanging="567"/>
        <w:rPr>
          <w:sz w:val="24"/>
          <w:szCs w:val="24"/>
        </w:rPr>
      </w:pPr>
      <w:r w:rsidRPr="00BB1CCE">
        <w:rPr>
          <w:sz w:val="24"/>
          <w:szCs w:val="24"/>
        </w:rPr>
        <w:tab/>
        <w:t xml:space="preserve"> </w:t>
      </w:r>
    </w:p>
    <w:bookmarkEnd w:id="4"/>
    <w:p w:rsidR="00FB709E" w:rsidRPr="00BB1CCE" w:rsidRDefault="0066561F" w:rsidP="00FB709E">
      <w:pPr>
        <w:widowControl w:val="0"/>
        <w:numPr>
          <w:ilvl w:val="0"/>
          <w:numId w:val="6"/>
        </w:numPr>
        <w:shd w:val="clear" w:color="auto" w:fill="FFFFFF"/>
        <w:tabs>
          <w:tab w:val="clear" w:pos="360"/>
          <w:tab w:val="num" w:pos="426"/>
        </w:tabs>
        <w:autoSpaceDE w:val="0"/>
        <w:autoSpaceDN w:val="0"/>
        <w:spacing w:after="120"/>
        <w:ind w:left="0" w:firstLine="0"/>
        <w:jc w:val="center"/>
        <w:rPr>
          <w:b/>
          <w:sz w:val="24"/>
          <w:szCs w:val="24"/>
        </w:rPr>
      </w:pPr>
      <w:r w:rsidRPr="00BB1CCE">
        <w:rPr>
          <w:b/>
          <w:sz w:val="24"/>
          <w:szCs w:val="24"/>
        </w:rPr>
        <w:t>Адреса</w:t>
      </w:r>
      <w:r w:rsidR="000B6925" w:rsidRPr="00BB1CCE">
        <w:rPr>
          <w:b/>
          <w:sz w:val="24"/>
          <w:szCs w:val="24"/>
        </w:rPr>
        <w:t>,</w:t>
      </w:r>
      <w:r w:rsidRPr="00BB1CCE">
        <w:rPr>
          <w:b/>
          <w:sz w:val="24"/>
          <w:szCs w:val="24"/>
        </w:rPr>
        <w:t xml:space="preserve"> реквизиты</w:t>
      </w:r>
      <w:r w:rsidR="000B6925" w:rsidRPr="00BB1CCE">
        <w:rPr>
          <w:b/>
          <w:sz w:val="24"/>
          <w:szCs w:val="24"/>
        </w:rPr>
        <w:t xml:space="preserve"> и подписи</w:t>
      </w:r>
      <w:r w:rsidRPr="00BB1CCE">
        <w:rPr>
          <w:b/>
          <w:sz w:val="24"/>
          <w:szCs w:val="24"/>
        </w:rPr>
        <w:t xml:space="preserve"> Сторон</w:t>
      </w:r>
      <w:r w:rsidR="00FB709E" w:rsidRPr="00BB1CCE">
        <w:rPr>
          <w:b/>
          <w:sz w:val="24"/>
          <w:szCs w:val="24"/>
        </w:rPr>
        <w:t xml:space="preserve"> </w:t>
      </w:r>
    </w:p>
    <w:tbl>
      <w:tblPr>
        <w:tblW w:w="9639" w:type="dxa"/>
        <w:tblLook w:val="01E0" w:firstRow="1" w:lastRow="1" w:firstColumn="1" w:lastColumn="1" w:noHBand="0" w:noVBand="0"/>
      </w:tblPr>
      <w:tblGrid>
        <w:gridCol w:w="4678"/>
        <w:gridCol w:w="4961"/>
      </w:tblGrid>
      <w:tr w:rsidR="00FB709E" w:rsidRPr="00BB1CCE" w:rsidTr="00682FB9">
        <w:tc>
          <w:tcPr>
            <w:tcW w:w="4678" w:type="dxa"/>
          </w:tcPr>
          <w:p w:rsidR="00FB709E" w:rsidRPr="00BB1CCE" w:rsidRDefault="00FB709E" w:rsidP="00430477">
            <w:pPr>
              <w:rPr>
                <w:b/>
                <w:sz w:val="24"/>
                <w:szCs w:val="24"/>
                <w:u w:val="single"/>
              </w:rPr>
            </w:pPr>
            <w:r w:rsidRPr="00BB1CCE">
              <w:rPr>
                <w:b/>
                <w:sz w:val="24"/>
                <w:szCs w:val="24"/>
                <w:u w:val="single"/>
              </w:rPr>
              <w:t>Покупатель:</w:t>
            </w:r>
          </w:p>
        </w:tc>
        <w:tc>
          <w:tcPr>
            <w:tcW w:w="4961" w:type="dxa"/>
          </w:tcPr>
          <w:p w:rsidR="00FB709E" w:rsidRPr="00BB1CCE" w:rsidRDefault="00FB709E" w:rsidP="00FB709E">
            <w:pPr>
              <w:rPr>
                <w:b/>
                <w:sz w:val="24"/>
                <w:szCs w:val="24"/>
                <w:u w:val="single"/>
              </w:rPr>
            </w:pPr>
            <w:r w:rsidRPr="00BB1CCE">
              <w:rPr>
                <w:b/>
                <w:sz w:val="24"/>
                <w:szCs w:val="24"/>
                <w:u w:val="single"/>
              </w:rPr>
              <w:t>Поставщик:</w:t>
            </w:r>
          </w:p>
        </w:tc>
      </w:tr>
      <w:tr w:rsidR="00FB709E" w:rsidRPr="00682FB9" w:rsidTr="00682FB9">
        <w:tc>
          <w:tcPr>
            <w:tcW w:w="4678" w:type="dxa"/>
          </w:tcPr>
          <w:p w:rsidR="00740251" w:rsidRPr="00D90BB7" w:rsidRDefault="00740251" w:rsidP="00740251">
            <w:pPr>
              <w:rPr>
                <w:b/>
                <w:sz w:val="24"/>
                <w:szCs w:val="24"/>
              </w:rPr>
            </w:pPr>
            <w:r w:rsidRPr="00D90BB7">
              <w:rPr>
                <w:b/>
                <w:sz w:val="24"/>
                <w:szCs w:val="24"/>
              </w:rPr>
              <w:t>Акционерное общество</w:t>
            </w:r>
          </w:p>
          <w:p w:rsidR="00740251" w:rsidRPr="00D90BB7" w:rsidRDefault="00740251" w:rsidP="00740251">
            <w:pPr>
              <w:rPr>
                <w:b/>
                <w:sz w:val="24"/>
                <w:szCs w:val="24"/>
              </w:rPr>
            </w:pPr>
            <w:r w:rsidRPr="00D90BB7">
              <w:rPr>
                <w:b/>
                <w:sz w:val="24"/>
                <w:szCs w:val="24"/>
              </w:rPr>
              <w:t>«</w:t>
            </w:r>
            <w:proofErr w:type="spellStart"/>
            <w:r w:rsidRPr="00D90BB7">
              <w:rPr>
                <w:b/>
                <w:sz w:val="24"/>
                <w:szCs w:val="24"/>
              </w:rPr>
              <w:t>Гидроремонт</w:t>
            </w:r>
            <w:proofErr w:type="spellEnd"/>
            <w:r w:rsidRPr="00D90BB7">
              <w:rPr>
                <w:b/>
                <w:sz w:val="24"/>
                <w:szCs w:val="24"/>
              </w:rPr>
              <w:t xml:space="preserve">-ВКК» </w:t>
            </w:r>
          </w:p>
          <w:p w:rsidR="00740251" w:rsidRPr="00D90BB7" w:rsidRDefault="00740251" w:rsidP="00740251">
            <w:pPr>
              <w:rPr>
                <w:b/>
                <w:sz w:val="24"/>
                <w:szCs w:val="24"/>
              </w:rPr>
            </w:pPr>
            <w:r w:rsidRPr="00D90BB7">
              <w:rPr>
                <w:b/>
                <w:sz w:val="24"/>
                <w:szCs w:val="24"/>
              </w:rPr>
              <w:t>(</w:t>
            </w:r>
            <w:proofErr w:type="gramStart"/>
            <w:r w:rsidRPr="00D90BB7">
              <w:rPr>
                <w:b/>
                <w:sz w:val="24"/>
                <w:szCs w:val="24"/>
              </w:rPr>
              <w:t>АО  «</w:t>
            </w:r>
            <w:proofErr w:type="spellStart"/>
            <w:proofErr w:type="gramEnd"/>
            <w:r w:rsidRPr="00D90BB7">
              <w:rPr>
                <w:b/>
                <w:sz w:val="24"/>
                <w:szCs w:val="24"/>
              </w:rPr>
              <w:t>Гидроремонт</w:t>
            </w:r>
            <w:proofErr w:type="spellEnd"/>
            <w:r w:rsidRPr="00D90BB7">
              <w:rPr>
                <w:b/>
                <w:sz w:val="24"/>
                <w:szCs w:val="24"/>
              </w:rPr>
              <w:t>-ВКК»)</w:t>
            </w:r>
          </w:p>
          <w:p w:rsidR="00740251" w:rsidRPr="00D90BB7" w:rsidRDefault="00740251" w:rsidP="00740251">
            <w:pPr>
              <w:rPr>
                <w:sz w:val="24"/>
                <w:szCs w:val="24"/>
              </w:rPr>
            </w:pPr>
            <w:r w:rsidRPr="00D90BB7">
              <w:rPr>
                <w:sz w:val="24"/>
                <w:szCs w:val="24"/>
              </w:rPr>
              <w:t>Юридический адрес: 119421, г. Москва, ул. Новаторов, д. 1</w:t>
            </w:r>
          </w:p>
          <w:p w:rsidR="00740251" w:rsidRPr="00D90BB7" w:rsidRDefault="00740251" w:rsidP="00740251">
            <w:pPr>
              <w:rPr>
                <w:b/>
                <w:sz w:val="24"/>
                <w:szCs w:val="24"/>
              </w:rPr>
            </w:pPr>
            <w:r w:rsidRPr="00D90BB7">
              <w:rPr>
                <w:b/>
                <w:sz w:val="24"/>
                <w:szCs w:val="24"/>
              </w:rPr>
              <w:t>Обособленное подразделение АО «</w:t>
            </w:r>
            <w:proofErr w:type="spellStart"/>
            <w:r w:rsidRPr="00D90BB7">
              <w:rPr>
                <w:b/>
                <w:sz w:val="24"/>
                <w:szCs w:val="24"/>
              </w:rPr>
              <w:t>Гидроремонт</w:t>
            </w:r>
            <w:proofErr w:type="spellEnd"/>
            <w:r w:rsidRPr="00D90BB7">
              <w:rPr>
                <w:b/>
                <w:sz w:val="24"/>
                <w:szCs w:val="24"/>
              </w:rPr>
              <w:t>-ВКК» - «Управление капитальным строительством-ЮГ»</w:t>
            </w:r>
          </w:p>
          <w:p w:rsidR="00740251" w:rsidRPr="00D90BB7" w:rsidRDefault="00740251" w:rsidP="00740251">
            <w:pPr>
              <w:rPr>
                <w:sz w:val="24"/>
                <w:szCs w:val="24"/>
              </w:rPr>
            </w:pPr>
            <w:r w:rsidRPr="00D90BB7">
              <w:rPr>
                <w:sz w:val="24"/>
                <w:szCs w:val="24"/>
              </w:rPr>
              <w:t xml:space="preserve">Почтовый адрес 362007, Республика Северная Осетия – Алания, г. Владикавказ, ул. </w:t>
            </w:r>
            <w:proofErr w:type="spellStart"/>
            <w:r w:rsidRPr="00D90BB7">
              <w:rPr>
                <w:sz w:val="24"/>
                <w:szCs w:val="24"/>
              </w:rPr>
              <w:t>Васо</w:t>
            </w:r>
            <w:proofErr w:type="spellEnd"/>
            <w:r w:rsidRPr="00D90BB7">
              <w:rPr>
                <w:sz w:val="24"/>
                <w:szCs w:val="24"/>
              </w:rPr>
              <w:t xml:space="preserve"> </w:t>
            </w:r>
            <w:proofErr w:type="spellStart"/>
            <w:r w:rsidRPr="00D90BB7">
              <w:rPr>
                <w:sz w:val="24"/>
                <w:szCs w:val="24"/>
              </w:rPr>
              <w:t>Абаева</w:t>
            </w:r>
            <w:proofErr w:type="spellEnd"/>
            <w:r w:rsidRPr="00D90BB7">
              <w:rPr>
                <w:sz w:val="24"/>
                <w:szCs w:val="24"/>
              </w:rPr>
              <w:t>, д. 63</w:t>
            </w:r>
          </w:p>
          <w:p w:rsidR="00740251" w:rsidRPr="00D90BB7" w:rsidRDefault="00740251" w:rsidP="00740251">
            <w:pPr>
              <w:rPr>
                <w:sz w:val="24"/>
                <w:szCs w:val="24"/>
              </w:rPr>
            </w:pPr>
            <w:r w:rsidRPr="00D90BB7">
              <w:rPr>
                <w:sz w:val="24"/>
                <w:szCs w:val="24"/>
              </w:rPr>
              <w:t>ОГРН 1036301733005</w:t>
            </w:r>
          </w:p>
          <w:p w:rsidR="00740251" w:rsidRPr="00D90BB7" w:rsidRDefault="00740251" w:rsidP="00740251">
            <w:pPr>
              <w:rPr>
                <w:sz w:val="24"/>
                <w:szCs w:val="24"/>
              </w:rPr>
            </w:pPr>
            <w:r w:rsidRPr="00D90BB7">
              <w:rPr>
                <w:sz w:val="24"/>
                <w:szCs w:val="24"/>
              </w:rPr>
              <w:t>ИНН 6345012488/КПП 150045001</w:t>
            </w:r>
          </w:p>
          <w:p w:rsidR="00740251" w:rsidRPr="00D90BB7" w:rsidRDefault="00740251" w:rsidP="00740251">
            <w:pPr>
              <w:rPr>
                <w:sz w:val="24"/>
                <w:szCs w:val="24"/>
              </w:rPr>
            </w:pPr>
            <w:r w:rsidRPr="00D90BB7">
              <w:rPr>
                <w:sz w:val="24"/>
                <w:szCs w:val="24"/>
              </w:rPr>
              <w:t>ОКПО 13777753</w:t>
            </w:r>
          </w:p>
          <w:p w:rsidR="00740251" w:rsidRPr="00D90BB7" w:rsidRDefault="00740251" w:rsidP="00740251">
            <w:pPr>
              <w:rPr>
                <w:sz w:val="24"/>
                <w:szCs w:val="24"/>
              </w:rPr>
            </w:pPr>
            <w:r w:rsidRPr="00D90BB7">
              <w:rPr>
                <w:sz w:val="24"/>
                <w:szCs w:val="24"/>
              </w:rPr>
              <w:t>Р/</w:t>
            </w:r>
            <w:proofErr w:type="spellStart"/>
            <w:r w:rsidRPr="00D90BB7">
              <w:rPr>
                <w:sz w:val="24"/>
                <w:szCs w:val="24"/>
              </w:rPr>
              <w:t>сч</w:t>
            </w:r>
            <w:proofErr w:type="spellEnd"/>
            <w:r w:rsidRPr="00D90BB7">
              <w:rPr>
                <w:sz w:val="24"/>
                <w:szCs w:val="24"/>
              </w:rPr>
              <w:t>: 40702810793000009296</w:t>
            </w:r>
          </w:p>
          <w:p w:rsidR="00740251" w:rsidRPr="00D90BB7" w:rsidRDefault="00740251" w:rsidP="00740251">
            <w:pPr>
              <w:rPr>
                <w:sz w:val="24"/>
                <w:szCs w:val="24"/>
              </w:rPr>
            </w:pPr>
            <w:r w:rsidRPr="00D90BB7">
              <w:rPr>
                <w:sz w:val="24"/>
                <w:szCs w:val="24"/>
              </w:rPr>
              <w:t>в Банке ГПБ (АО) г. Москва</w:t>
            </w:r>
          </w:p>
          <w:p w:rsidR="00740251" w:rsidRPr="00D90BB7" w:rsidRDefault="00740251" w:rsidP="00740251">
            <w:pPr>
              <w:rPr>
                <w:sz w:val="24"/>
                <w:szCs w:val="24"/>
              </w:rPr>
            </w:pPr>
            <w:r w:rsidRPr="00D90BB7">
              <w:rPr>
                <w:sz w:val="24"/>
                <w:szCs w:val="24"/>
              </w:rPr>
              <w:t>БИК 044525823</w:t>
            </w:r>
          </w:p>
          <w:p w:rsidR="00740251" w:rsidRPr="00D90BB7" w:rsidRDefault="00740251" w:rsidP="00740251">
            <w:pPr>
              <w:rPr>
                <w:sz w:val="24"/>
                <w:szCs w:val="24"/>
              </w:rPr>
            </w:pPr>
            <w:r w:rsidRPr="00D90BB7">
              <w:rPr>
                <w:sz w:val="24"/>
                <w:szCs w:val="24"/>
              </w:rPr>
              <w:t>к/</w:t>
            </w:r>
            <w:proofErr w:type="spellStart"/>
            <w:r w:rsidRPr="00D90BB7">
              <w:rPr>
                <w:sz w:val="24"/>
                <w:szCs w:val="24"/>
              </w:rPr>
              <w:t>сч</w:t>
            </w:r>
            <w:proofErr w:type="spellEnd"/>
            <w:r w:rsidRPr="00D90BB7">
              <w:rPr>
                <w:sz w:val="24"/>
                <w:szCs w:val="24"/>
              </w:rPr>
              <w:t xml:space="preserve"> 30101810200000000823</w:t>
            </w:r>
          </w:p>
          <w:p w:rsidR="00740251" w:rsidRPr="00D90BB7" w:rsidRDefault="00740251" w:rsidP="00740251">
            <w:pPr>
              <w:rPr>
                <w:sz w:val="24"/>
                <w:szCs w:val="24"/>
              </w:rPr>
            </w:pPr>
            <w:r w:rsidRPr="00D90BB7">
              <w:rPr>
                <w:sz w:val="24"/>
                <w:szCs w:val="24"/>
              </w:rPr>
              <w:t>Тел. +7 495 122 05 55</w:t>
            </w:r>
          </w:p>
          <w:p w:rsidR="00FB709E" w:rsidRPr="00D90BB7" w:rsidRDefault="00740251" w:rsidP="00740251">
            <w:pPr>
              <w:rPr>
                <w:sz w:val="24"/>
                <w:szCs w:val="24"/>
              </w:rPr>
            </w:pPr>
            <w:r w:rsidRPr="00D90BB7">
              <w:rPr>
                <w:sz w:val="24"/>
                <w:szCs w:val="24"/>
                <w:lang w:val="en-US"/>
              </w:rPr>
              <w:t>e</w:t>
            </w:r>
            <w:r w:rsidRPr="00D90BB7">
              <w:rPr>
                <w:sz w:val="24"/>
                <w:szCs w:val="24"/>
              </w:rPr>
              <w:t>-</w:t>
            </w:r>
            <w:r w:rsidRPr="00D90BB7">
              <w:rPr>
                <w:sz w:val="24"/>
                <w:szCs w:val="24"/>
                <w:lang w:val="en-US"/>
              </w:rPr>
              <w:t>mail</w:t>
            </w:r>
            <w:r w:rsidRPr="00D90BB7">
              <w:rPr>
                <w:sz w:val="24"/>
                <w:szCs w:val="24"/>
              </w:rPr>
              <w:t xml:space="preserve">: </w:t>
            </w:r>
            <w:proofErr w:type="spellStart"/>
            <w:r w:rsidRPr="00D90BB7">
              <w:rPr>
                <w:sz w:val="24"/>
                <w:szCs w:val="24"/>
                <w:lang w:val="en-US"/>
              </w:rPr>
              <w:t>gidroremont</w:t>
            </w:r>
            <w:proofErr w:type="spellEnd"/>
            <w:r w:rsidRPr="00D90BB7">
              <w:rPr>
                <w:sz w:val="24"/>
                <w:szCs w:val="24"/>
              </w:rPr>
              <w:t>@</w:t>
            </w:r>
            <w:proofErr w:type="spellStart"/>
            <w:r w:rsidRPr="00D90BB7">
              <w:rPr>
                <w:sz w:val="24"/>
                <w:szCs w:val="24"/>
                <w:lang w:val="en-US"/>
              </w:rPr>
              <w:t>rushydro</w:t>
            </w:r>
            <w:proofErr w:type="spellEnd"/>
            <w:r w:rsidRPr="00D90BB7">
              <w:rPr>
                <w:sz w:val="24"/>
                <w:szCs w:val="24"/>
              </w:rPr>
              <w:t>.</w:t>
            </w:r>
            <w:proofErr w:type="spellStart"/>
            <w:r w:rsidRPr="00D90BB7">
              <w:rPr>
                <w:sz w:val="24"/>
                <w:szCs w:val="24"/>
                <w:lang w:val="en-US"/>
              </w:rPr>
              <w:t>ru</w:t>
            </w:r>
            <w:proofErr w:type="spellEnd"/>
          </w:p>
        </w:tc>
        <w:tc>
          <w:tcPr>
            <w:tcW w:w="4961" w:type="dxa"/>
          </w:tcPr>
          <w:p w:rsidR="00FB709E" w:rsidRPr="0015157F" w:rsidRDefault="00FB709E" w:rsidP="0098072D">
            <w:pPr>
              <w:rPr>
                <w:sz w:val="24"/>
                <w:szCs w:val="24"/>
              </w:rPr>
            </w:pPr>
          </w:p>
        </w:tc>
      </w:tr>
      <w:tr w:rsidR="00FB709E" w:rsidRPr="00AB645B" w:rsidTr="00682FB9">
        <w:tc>
          <w:tcPr>
            <w:tcW w:w="4678" w:type="dxa"/>
          </w:tcPr>
          <w:p w:rsidR="0098072D" w:rsidRPr="0015157F" w:rsidRDefault="0098072D" w:rsidP="0098072D">
            <w:pPr>
              <w:pStyle w:val="af5"/>
              <w:shd w:val="clear" w:color="auto" w:fill="FFFFFF"/>
              <w:tabs>
                <w:tab w:val="left" w:pos="1418"/>
              </w:tabs>
              <w:ind w:left="0"/>
              <w:rPr>
                <w:sz w:val="24"/>
                <w:szCs w:val="24"/>
              </w:rPr>
            </w:pPr>
          </w:p>
          <w:p w:rsidR="0098072D" w:rsidRPr="0015157F" w:rsidRDefault="0098072D" w:rsidP="0098072D">
            <w:pPr>
              <w:pStyle w:val="af5"/>
              <w:shd w:val="clear" w:color="auto" w:fill="FFFFFF"/>
              <w:tabs>
                <w:tab w:val="left" w:pos="1418"/>
              </w:tabs>
              <w:ind w:left="0"/>
              <w:rPr>
                <w:sz w:val="24"/>
                <w:szCs w:val="24"/>
              </w:rPr>
            </w:pPr>
          </w:p>
          <w:p w:rsidR="00A54408" w:rsidRDefault="00A524FD" w:rsidP="0098072D">
            <w:pPr>
              <w:pStyle w:val="af5"/>
              <w:shd w:val="clear" w:color="auto" w:fill="FFFFFF"/>
              <w:tabs>
                <w:tab w:val="left" w:pos="1418"/>
              </w:tabs>
              <w:ind w:left="0"/>
              <w:rPr>
                <w:sz w:val="24"/>
                <w:szCs w:val="24"/>
              </w:rPr>
            </w:pPr>
            <w:proofErr w:type="spellStart"/>
            <w:r>
              <w:rPr>
                <w:sz w:val="24"/>
                <w:szCs w:val="24"/>
              </w:rPr>
              <w:t>И.о</w:t>
            </w:r>
            <w:proofErr w:type="spellEnd"/>
            <w:r>
              <w:rPr>
                <w:sz w:val="24"/>
                <w:szCs w:val="24"/>
              </w:rPr>
              <w:t xml:space="preserve">. </w:t>
            </w:r>
            <w:r w:rsidR="00A54408">
              <w:rPr>
                <w:sz w:val="24"/>
                <w:szCs w:val="24"/>
              </w:rPr>
              <w:t xml:space="preserve">Начальника отдела </w:t>
            </w:r>
            <w:r w:rsidR="00A54408" w:rsidRPr="00A54408">
              <w:rPr>
                <w:sz w:val="24"/>
                <w:szCs w:val="24"/>
              </w:rPr>
              <w:t>Управление производственных программ</w:t>
            </w:r>
            <w:r w:rsidR="00A54408">
              <w:rPr>
                <w:sz w:val="24"/>
                <w:szCs w:val="24"/>
              </w:rPr>
              <w:t xml:space="preserve"> </w:t>
            </w:r>
          </w:p>
          <w:p w:rsidR="0098072D" w:rsidRDefault="00A54408" w:rsidP="0098072D">
            <w:pPr>
              <w:pStyle w:val="af5"/>
              <w:shd w:val="clear" w:color="auto" w:fill="FFFFFF"/>
              <w:tabs>
                <w:tab w:val="left" w:pos="1418"/>
              </w:tabs>
              <w:ind w:left="0"/>
              <w:rPr>
                <w:sz w:val="24"/>
                <w:szCs w:val="24"/>
              </w:rPr>
            </w:pPr>
            <w:r w:rsidRPr="005C1AD8">
              <w:rPr>
                <w:sz w:val="24"/>
                <w:szCs w:val="24"/>
              </w:rPr>
              <w:t>АО «</w:t>
            </w:r>
            <w:proofErr w:type="spellStart"/>
            <w:r w:rsidRPr="005C1AD8">
              <w:rPr>
                <w:sz w:val="24"/>
                <w:szCs w:val="24"/>
              </w:rPr>
              <w:t>Гидроремонт</w:t>
            </w:r>
            <w:proofErr w:type="spellEnd"/>
            <w:r w:rsidRPr="005C1AD8">
              <w:rPr>
                <w:sz w:val="24"/>
                <w:szCs w:val="24"/>
              </w:rPr>
              <w:t>-ВКК»</w:t>
            </w:r>
            <w:r w:rsidR="0098072D" w:rsidRPr="00EB43D2">
              <w:rPr>
                <w:sz w:val="24"/>
                <w:szCs w:val="24"/>
              </w:rPr>
              <w:t xml:space="preserve"> </w:t>
            </w:r>
          </w:p>
          <w:p w:rsidR="0098072D" w:rsidRPr="00EB43D2" w:rsidRDefault="0098072D" w:rsidP="0098072D">
            <w:pPr>
              <w:pStyle w:val="af5"/>
              <w:shd w:val="clear" w:color="auto" w:fill="FFFFFF"/>
              <w:tabs>
                <w:tab w:val="left" w:pos="1418"/>
              </w:tabs>
              <w:ind w:left="0"/>
              <w:rPr>
                <w:sz w:val="24"/>
                <w:szCs w:val="24"/>
              </w:rPr>
            </w:pPr>
          </w:p>
          <w:p w:rsidR="0098072D" w:rsidRPr="00EB43D2" w:rsidRDefault="0098072D" w:rsidP="0098072D">
            <w:pPr>
              <w:pStyle w:val="af5"/>
              <w:shd w:val="clear" w:color="auto" w:fill="FFFFFF"/>
              <w:tabs>
                <w:tab w:val="left" w:pos="1418"/>
              </w:tabs>
              <w:ind w:left="0"/>
              <w:jc w:val="both"/>
              <w:rPr>
                <w:sz w:val="24"/>
                <w:szCs w:val="24"/>
              </w:rPr>
            </w:pPr>
          </w:p>
          <w:p w:rsidR="0098072D" w:rsidRPr="00EB43D2" w:rsidRDefault="0098072D" w:rsidP="0098072D">
            <w:pPr>
              <w:pStyle w:val="af5"/>
              <w:shd w:val="clear" w:color="auto" w:fill="FFFFFF"/>
              <w:tabs>
                <w:tab w:val="left" w:pos="1418"/>
              </w:tabs>
              <w:ind w:left="0"/>
              <w:jc w:val="both"/>
              <w:rPr>
                <w:sz w:val="24"/>
                <w:szCs w:val="24"/>
              </w:rPr>
            </w:pPr>
            <w:r w:rsidRPr="00EB43D2">
              <w:rPr>
                <w:sz w:val="24"/>
                <w:szCs w:val="24"/>
              </w:rPr>
              <w:t>_____________________ /</w:t>
            </w:r>
            <w:r>
              <w:rPr>
                <w:sz w:val="24"/>
                <w:szCs w:val="24"/>
              </w:rPr>
              <w:t>Горбачева Л.С.</w:t>
            </w:r>
            <w:r w:rsidRPr="00EB43D2">
              <w:rPr>
                <w:sz w:val="24"/>
                <w:szCs w:val="24"/>
              </w:rPr>
              <w:t>/</w:t>
            </w:r>
          </w:p>
          <w:p w:rsidR="0098072D" w:rsidRPr="00EB43D2" w:rsidRDefault="0098072D" w:rsidP="0098072D">
            <w:pPr>
              <w:pStyle w:val="af5"/>
              <w:shd w:val="clear" w:color="auto" w:fill="FFFFFF"/>
              <w:tabs>
                <w:tab w:val="left" w:pos="1418"/>
              </w:tabs>
              <w:ind w:left="0"/>
              <w:jc w:val="both"/>
              <w:rPr>
                <w:sz w:val="24"/>
                <w:szCs w:val="24"/>
              </w:rPr>
            </w:pPr>
            <w:proofErr w:type="spellStart"/>
            <w:r w:rsidRPr="00EB43D2">
              <w:rPr>
                <w:sz w:val="24"/>
                <w:szCs w:val="24"/>
              </w:rPr>
              <w:t>м.п</w:t>
            </w:r>
            <w:proofErr w:type="spellEnd"/>
            <w:r w:rsidRPr="00EB43D2">
              <w:rPr>
                <w:sz w:val="24"/>
                <w:szCs w:val="24"/>
              </w:rPr>
              <w:t>.</w:t>
            </w:r>
          </w:p>
          <w:p w:rsidR="00FB709E" w:rsidRPr="00BB1CCE" w:rsidRDefault="00FB709E" w:rsidP="0098072D">
            <w:pPr>
              <w:rPr>
                <w:sz w:val="22"/>
                <w:szCs w:val="22"/>
              </w:rPr>
            </w:pPr>
          </w:p>
        </w:tc>
        <w:tc>
          <w:tcPr>
            <w:tcW w:w="4961" w:type="dxa"/>
          </w:tcPr>
          <w:p w:rsidR="0098072D" w:rsidRDefault="0098072D" w:rsidP="00FB709E">
            <w:pPr>
              <w:rPr>
                <w:sz w:val="24"/>
                <w:szCs w:val="24"/>
              </w:rPr>
            </w:pPr>
          </w:p>
          <w:p w:rsidR="0098072D" w:rsidRDefault="0098072D" w:rsidP="00FB709E">
            <w:pPr>
              <w:rPr>
                <w:sz w:val="24"/>
                <w:szCs w:val="24"/>
              </w:rPr>
            </w:pPr>
          </w:p>
          <w:p w:rsidR="00D90BB7" w:rsidRDefault="00D90BB7" w:rsidP="00FB709E">
            <w:pPr>
              <w:rPr>
                <w:sz w:val="24"/>
                <w:szCs w:val="24"/>
              </w:rPr>
            </w:pPr>
          </w:p>
          <w:p w:rsidR="00410AED" w:rsidRDefault="00410AED" w:rsidP="00FB709E">
            <w:pPr>
              <w:rPr>
                <w:sz w:val="24"/>
                <w:szCs w:val="24"/>
              </w:rPr>
            </w:pPr>
          </w:p>
          <w:p w:rsidR="00410AED" w:rsidRDefault="00410AED" w:rsidP="00FB709E">
            <w:pPr>
              <w:rPr>
                <w:sz w:val="24"/>
                <w:szCs w:val="24"/>
              </w:rPr>
            </w:pPr>
          </w:p>
          <w:p w:rsidR="00A54408" w:rsidRDefault="00A54408" w:rsidP="00FB709E">
            <w:pPr>
              <w:rPr>
                <w:sz w:val="24"/>
                <w:szCs w:val="24"/>
              </w:rPr>
            </w:pPr>
          </w:p>
          <w:p w:rsidR="00D90BB7" w:rsidRPr="00BB1CCE" w:rsidRDefault="00D90BB7" w:rsidP="00FB709E">
            <w:pPr>
              <w:rPr>
                <w:sz w:val="22"/>
                <w:szCs w:val="22"/>
              </w:rPr>
            </w:pPr>
          </w:p>
          <w:p w:rsidR="00FB709E" w:rsidRPr="00BB1CCE" w:rsidRDefault="00FB709E" w:rsidP="00FB709E">
            <w:pPr>
              <w:rPr>
                <w:sz w:val="22"/>
                <w:szCs w:val="22"/>
              </w:rPr>
            </w:pPr>
            <w:r w:rsidRPr="00BB1CCE">
              <w:rPr>
                <w:sz w:val="22"/>
                <w:szCs w:val="22"/>
              </w:rPr>
              <w:t>_______________ /</w:t>
            </w:r>
            <w:r w:rsidR="00410AED">
              <w:rPr>
                <w:sz w:val="22"/>
                <w:szCs w:val="22"/>
              </w:rPr>
              <w:t>__________</w:t>
            </w:r>
            <w:r w:rsidRPr="00BB1CCE">
              <w:rPr>
                <w:sz w:val="22"/>
                <w:szCs w:val="22"/>
              </w:rPr>
              <w:t>/</w:t>
            </w:r>
          </w:p>
          <w:p w:rsidR="00FB709E" w:rsidRPr="00BB1CCE" w:rsidRDefault="00FB709E" w:rsidP="00FB709E">
            <w:pPr>
              <w:rPr>
                <w:sz w:val="22"/>
                <w:szCs w:val="22"/>
              </w:rPr>
            </w:pPr>
            <w:proofErr w:type="spellStart"/>
            <w:r w:rsidRPr="00BB1CCE">
              <w:rPr>
                <w:sz w:val="22"/>
                <w:szCs w:val="22"/>
              </w:rPr>
              <w:t>м.п</w:t>
            </w:r>
            <w:proofErr w:type="spellEnd"/>
            <w:r w:rsidRPr="00BB1CCE">
              <w:rPr>
                <w:sz w:val="22"/>
                <w:szCs w:val="22"/>
              </w:rPr>
              <w:t>.</w:t>
            </w:r>
          </w:p>
        </w:tc>
      </w:tr>
    </w:tbl>
    <w:p w:rsidR="00FB709E" w:rsidRPr="00AB645B" w:rsidRDefault="00FB709E" w:rsidP="00FB709E">
      <w:pPr>
        <w:pStyle w:val="a3"/>
        <w:spacing w:before="120"/>
        <w:ind w:firstLine="567"/>
        <w:jc w:val="right"/>
        <w:rPr>
          <w:b/>
          <w:bCs/>
          <w:color w:val="000000"/>
          <w:sz w:val="24"/>
          <w:szCs w:val="24"/>
        </w:rPr>
      </w:pPr>
    </w:p>
    <w:p w:rsidR="00FB709E" w:rsidRPr="00AB645B" w:rsidRDefault="00FB709E" w:rsidP="00FB709E">
      <w:pPr>
        <w:pStyle w:val="a3"/>
        <w:spacing w:before="120"/>
        <w:ind w:firstLine="567"/>
        <w:jc w:val="right"/>
        <w:outlineLvl w:val="0"/>
        <w:rPr>
          <w:b/>
          <w:bCs/>
          <w:color w:val="000000"/>
          <w:sz w:val="24"/>
          <w:szCs w:val="24"/>
        </w:rPr>
        <w:sectPr w:rsidR="00FB709E" w:rsidRPr="00AB645B" w:rsidSect="00410AED">
          <w:headerReference w:type="default" r:id="rId11"/>
          <w:footerReference w:type="even" r:id="rId12"/>
          <w:footerReference w:type="default" r:id="rId13"/>
          <w:type w:val="nextColumn"/>
          <w:pgSz w:w="11906" w:h="16838" w:code="9"/>
          <w:pgMar w:top="1134" w:right="566" w:bottom="1134" w:left="1134" w:header="720" w:footer="720" w:gutter="0"/>
          <w:cols w:space="720"/>
        </w:sectPr>
      </w:pPr>
    </w:p>
    <w:p w:rsidR="0066561F" w:rsidRPr="00D638B3" w:rsidRDefault="0066561F" w:rsidP="000D1A5D">
      <w:pPr>
        <w:pStyle w:val="a3"/>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rsidR="00FB709E" w:rsidRDefault="00DC5EAD" w:rsidP="000D1A5D">
      <w:pPr>
        <w:pStyle w:val="a3"/>
        <w:ind w:firstLine="567"/>
        <w:jc w:val="right"/>
        <w:rPr>
          <w:bCs/>
          <w:sz w:val="24"/>
          <w:szCs w:val="24"/>
        </w:rPr>
      </w:pPr>
      <w:r w:rsidRPr="00D638B3">
        <w:rPr>
          <w:bCs/>
          <w:sz w:val="24"/>
          <w:szCs w:val="24"/>
        </w:rPr>
        <w:t>к д</w:t>
      </w:r>
      <w:r w:rsidR="0066561F" w:rsidRPr="00D638B3">
        <w:rPr>
          <w:bCs/>
          <w:sz w:val="24"/>
          <w:szCs w:val="24"/>
        </w:rPr>
        <w:t xml:space="preserve">оговору поставки </w:t>
      </w:r>
    </w:p>
    <w:p w:rsidR="0066561F" w:rsidRPr="00D638B3" w:rsidRDefault="0066561F" w:rsidP="000D1A5D">
      <w:pPr>
        <w:pStyle w:val="a3"/>
        <w:ind w:firstLine="567"/>
        <w:jc w:val="right"/>
        <w:rPr>
          <w:bCs/>
          <w:sz w:val="24"/>
          <w:szCs w:val="24"/>
        </w:rPr>
      </w:pPr>
      <w:r w:rsidRPr="00D638B3">
        <w:rPr>
          <w:bCs/>
          <w:sz w:val="24"/>
          <w:szCs w:val="24"/>
        </w:rPr>
        <w:t>№</w:t>
      </w:r>
    </w:p>
    <w:p w:rsidR="0066561F" w:rsidRPr="00D638B3" w:rsidRDefault="0066561F" w:rsidP="00D73513">
      <w:pPr>
        <w:spacing w:after="120"/>
        <w:ind w:firstLine="567"/>
        <w:jc w:val="center"/>
        <w:outlineLvl w:val="0"/>
        <w:rPr>
          <w:b/>
          <w:sz w:val="24"/>
          <w:szCs w:val="24"/>
        </w:rPr>
      </w:pPr>
      <w:r w:rsidRPr="00D638B3">
        <w:rPr>
          <w:b/>
          <w:sz w:val="24"/>
          <w:szCs w:val="24"/>
        </w:rPr>
        <w:t>С</w:t>
      </w:r>
      <w:r w:rsidR="000B274D" w:rsidRPr="00D638B3">
        <w:rPr>
          <w:b/>
          <w:sz w:val="24"/>
          <w:szCs w:val="24"/>
        </w:rPr>
        <w:t xml:space="preserve">пецификация </w:t>
      </w:r>
      <w:r w:rsidRPr="00BB1CCE">
        <w:rPr>
          <w:b/>
          <w:sz w:val="24"/>
          <w:szCs w:val="24"/>
        </w:rPr>
        <w:t>№</w:t>
      </w:r>
      <w:r w:rsidR="00BB1CCE" w:rsidRPr="00BB1CCE">
        <w:rPr>
          <w:b/>
          <w:sz w:val="24"/>
          <w:szCs w:val="24"/>
        </w:rPr>
        <w:t>1</w:t>
      </w:r>
    </w:p>
    <w:p w:rsidR="00FB709E" w:rsidRPr="00FB709E" w:rsidRDefault="00FB709E" w:rsidP="00D73513">
      <w:pPr>
        <w:spacing w:after="120"/>
        <w:ind w:firstLine="567"/>
        <w:jc w:val="center"/>
        <w:outlineLvl w:val="0"/>
        <w:rPr>
          <w:b/>
          <w:i/>
          <w:color w:val="FF0000"/>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1701"/>
        <w:gridCol w:w="709"/>
        <w:gridCol w:w="850"/>
        <w:gridCol w:w="1559"/>
        <w:gridCol w:w="1560"/>
      </w:tblGrid>
      <w:tr w:rsidR="00BB1CCE" w:rsidRPr="00D90BB7" w:rsidTr="00D90BB7">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BB1CCE" w:rsidRPr="00D90BB7" w:rsidRDefault="00BB1CCE" w:rsidP="00622CB9">
            <w:pPr>
              <w:ind w:left="-82"/>
              <w:jc w:val="center"/>
              <w:rPr>
                <w:bCs/>
                <w:sz w:val="24"/>
                <w:szCs w:val="24"/>
              </w:rPr>
            </w:pPr>
            <w:r w:rsidRPr="00D90BB7">
              <w:rPr>
                <w:bCs/>
                <w:sz w:val="24"/>
                <w:szCs w:val="24"/>
              </w:rPr>
              <w:t>Поз. №</w:t>
            </w:r>
          </w:p>
        </w:tc>
        <w:tc>
          <w:tcPr>
            <w:tcW w:w="3119" w:type="dxa"/>
            <w:tcBorders>
              <w:top w:val="single" w:sz="4" w:space="0" w:color="auto"/>
              <w:left w:val="single" w:sz="4" w:space="0" w:color="auto"/>
              <w:bottom w:val="single" w:sz="4" w:space="0" w:color="auto"/>
              <w:right w:val="single" w:sz="4" w:space="0" w:color="auto"/>
            </w:tcBorders>
            <w:vAlign w:val="center"/>
          </w:tcPr>
          <w:p w:rsidR="00BB1CCE" w:rsidRPr="00D90BB7" w:rsidRDefault="00BB1CCE" w:rsidP="00622CB9">
            <w:pPr>
              <w:ind w:left="-82"/>
              <w:jc w:val="center"/>
              <w:rPr>
                <w:bCs/>
                <w:sz w:val="24"/>
                <w:szCs w:val="24"/>
              </w:rPr>
            </w:pPr>
            <w:r w:rsidRPr="00D90BB7">
              <w:rPr>
                <w:bCs/>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BB1CCE" w:rsidRPr="00D90BB7" w:rsidRDefault="00A77F55" w:rsidP="00A77F55">
            <w:pPr>
              <w:ind w:left="-82" w:right="-107"/>
              <w:jc w:val="center"/>
              <w:rPr>
                <w:bCs/>
                <w:sz w:val="24"/>
                <w:szCs w:val="24"/>
              </w:rPr>
            </w:pPr>
            <w:r>
              <w:rPr>
                <w:bCs/>
                <w:sz w:val="24"/>
                <w:szCs w:val="24"/>
              </w:rPr>
              <w:t>Страна происхождения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BB1CCE" w:rsidRPr="00D90BB7" w:rsidRDefault="00BB1CCE" w:rsidP="00622CB9">
            <w:pPr>
              <w:ind w:left="-82"/>
              <w:jc w:val="center"/>
              <w:rPr>
                <w:bCs/>
                <w:sz w:val="24"/>
                <w:szCs w:val="24"/>
              </w:rPr>
            </w:pPr>
            <w:r w:rsidRPr="00D90BB7">
              <w:rPr>
                <w:bCs/>
                <w:sz w:val="24"/>
                <w:szCs w:val="24"/>
              </w:rPr>
              <w:t>Ед. изм.</w:t>
            </w:r>
          </w:p>
        </w:tc>
        <w:tc>
          <w:tcPr>
            <w:tcW w:w="850" w:type="dxa"/>
            <w:tcBorders>
              <w:top w:val="single" w:sz="4" w:space="0" w:color="auto"/>
              <w:left w:val="single" w:sz="4" w:space="0" w:color="auto"/>
              <w:bottom w:val="single" w:sz="4" w:space="0" w:color="auto"/>
              <w:right w:val="single" w:sz="4" w:space="0" w:color="auto"/>
            </w:tcBorders>
            <w:vAlign w:val="center"/>
          </w:tcPr>
          <w:p w:rsidR="00BB1CCE" w:rsidRPr="00D90BB7" w:rsidRDefault="00BB1CCE" w:rsidP="000D1A5D">
            <w:pPr>
              <w:ind w:left="-102" w:right="-109"/>
              <w:jc w:val="center"/>
              <w:rPr>
                <w:bCs/>
                <w:sz w:val="24"/>
                <w:szCs w:val="24"/>
              </w:rPr>
            </w:pPr>
            <w:r w:rsidRPr="00D90BB7">
              <w:rPr>
                <w:bCs/>
                <w:sz w:val="24"/>
                <w:szCs w:val="24"/>
              </w:rPr>
              <w:t>Кол</w:t>
            </w:r>
            <w:r w:rsidR="00622CB9" w:rsidRPr="00D90BB7">
              <w:rPr>
                <w:bCs/>
                <w:sz w:val="24"/>
                <w:szCs w:val="24"/>
              </w:rPr>
              <w:t>-</w:t>
            </w:r>
            <w:r w:rsidRPr="00D90BB7">
              <w:rPr>
                <w:bCs/>
                <w:sz w:val="24"/>
                <w:szCs w:val="24"/>
              </w:rPr>
              <w:t>во</w:t>
            </w:r>
          </w:p>
        </w:tc>
        <w:tc>
          <w:tcPr>
            <w:tcW w:w="1559" w:type="dxa"/>
            <w:tcBorders>
              <w:top w:val="single" w:sz="4" w:space="0" w:color="auto"/>
              <w:left w:val="single" w:sz="4" w:space="0" w:color="auto"/>
              <w:bottom w:val="single" w:sz="4" w:space="0" w:color="auto"/>
              <w:right w:val="single" w:sz="4" w:space="0" w:color="auto"/>
            </w:tcBorders>
            <w:vAlign w:val="center"/>
          </w:tcPr>
          <w:p w:rsidR="00BB1CCE" w:rsidRPr="00D90BB7" w:rsidRDefault="00BB1CCE" w:rsidP="00622CB9">
            <w:pPr>
              <w:ind w:left="-82"/>
              <w:jc w:val="center"/>
              <w:rPr>
                <w:bCs/>
                <w:sz w:val="24"/>
                <w:szCs w:val="24"/>
              </w:rPr>
            </w:pPr>
            <w:r w:rsidRPr="00D90BB7">
              <w:rPr>
                <w:bCs/>
                <w:sz w:val="24"/>
                <w:szCs w:val="24"/>
              </w:rPr>
              <w:t>Цена  за единицу (руб., с НДС 20%)</w:t>
            </w:r>
          </w:p>
        </w:tc>
        <w:tc>
          <w:tcPr>
            <w:tcW w:w="1560" w:type="dxa"/>
            <w:tcBorders>
              <w:top w:val="single" w:sz="4" w:space="0" w:color="auto"/>
              <w:left w:val="single" w:sz="4" w:space="0" w:color="auto"/>
              <w:bottom w:val="single" w:sz="4" w:space="0" w:color="auto"/>
              <w:right w:val="single" w:sz="4" w:space="0" w:color="auto"/>
            </w:tcBorders>
            <w:vAlign w:val="center"/>
          </w:tcPr>
          <w:p w:rsidR="00BB1CCE" w:rsidRPr="00D90BB7" w:rsidRDefault="00BB1CCE" w:rsidP="00622CB9">
            <w:pPr>
              <w:ind w:left="-82"/>
              <w:jc w:val="center"/>
              <w:rPr>
                <w:bCs/>
                <w:sz w:val="24"/>
                <w:szCs w:val="24"/>
              </w:rPr>
            </w:pPr>
            <w:r w:rsidRPr="00D90BB7">
              <w:rPr>
                <w:bCs/>
                <w:sz w:val="24"/>
                <w:szCs w:val="24"/>
              </w:rPr>
              <w:t>Сумма (руб., с НДС 20%)</w:t>
            </w:r>
          </w:p>
        </w:tc>
      </w:tr>
      <w:tr w:rsidR="000D1A5D" w:rsidRPr="00D90BB7" w:rsidTr="000D1A5D">
        <w:trPr>
          <w:trHeight w:val="208"/>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70"/>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344"/>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0D1A5D" w:rsidRPr="0098072D" w:rsidRDefault="000D1A5D" w:rsidP="000D1A5D">
            <w:pPr>
              <w:widowControl w:val="0"/>
              <w:rPr>
                <w:rFonts w:ascii="Times New Roman;serif" w:hAnsi="Times New Roman;serif"/>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52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52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52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52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52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52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r w:rsidR="000D1A5D" w:rsidRPr="00D90BB7" w:rsidTr="000D1A5D">
        <w:trPr>
          <w:trHeight w:val="52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A5D" w:rsidRPr="00D90BB7" w:rsidRDefault="000D1A5D" w:rsidP="000D1A5D">
            <w:pPr>
              <w:ind w:left="-82"/>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rPr>
                <w:rFonts w:ascii="Times New Roman;serif" w:hAnsi="Times New Roman;serif"/>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D90BB7" w:rsidRDefault="000D1A5D" w:rsidP="000D1A5D">
            <w:pPr>
              <w:ind w:left="-82"/>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ind w:left="-82"/>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98072D" w:rsidRDefault="000D1A5D" w:rsidP="000D1A5D">
            <w:pPr>
              <w:widowControl w:val="0"/>
              <w:ind w:left="-102" w:right="-109"/>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Default="000D1A5D" w:rsidP="000D1A5D">
            <w:pPr>
              <w:jc w:val="right"/>
              <w:rPr>
                <w:color w:val="000000"/>
                <w:sz w:val="23"/>
                <w:szCs w:val="23"/>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1A5D" w:rsidRPr="000D1A5D" w:rsidRDefault="000D1A5D" w:rsidP="000D1A5D">
            <w:pPr>
              <w:jc w:val="right"/>
              <w:rPr>
                <w:color w:val="000000"/>
                <w:sz w:val="23"/>
                <w:szCs w:val="23"/>
              </w:rPr>
            </w:pPr>
          </w:p>
        </w:tc>
      </w:tr>
    </w:tbl>
    <w:p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rsidR="0019754C" w:rsidRPr="0019754C" w:rsidRDefault="0066561F" w:rsidP="000D1A5D">
      <w:pPr>
        <w:widowControl w:val="0"/>
        <w:numPr>
          <w:ilvl w:val="0"/>
          <w:numId w:val="11"/>
        </w:numPr>
        <w:tabs>
          <w:tab w:val="num" w:pos="720"/>
        </w:tabs>
        <w:autoSpaceDN w:val="0"/>
        <w:ind w:left="0" w:firstLine="284"/>
        <w:jc w:val="both"/>
        <w:rPr>
          <w:sz w:val="24"/>
          <w:szCs w:val="24"/>
        </w:rPr>
      </w:pPr>
      <w:r w:rsidRPr="0019754C">
        <w:rPr>
          <w:sz w:val="24"/>
          <w:szCs w:val="24"/>
        </w:rPr>
        <w:t>Общая сумма Спецификации составляет</w:t>
      </w:r>
      <w:r w:rsidR="0019754C">
        <w:rPr>
          <w:sz w:val="24"/>
          <w:szCs w:val="24"/>
        </w:rPr>
        <w:t>:</w:t>
      </w:r>
      <w:r w:rsidR="0019754C" w:rsidRPr="0019754C">
        <w:rPr>
          <w:sz w:val="24"/>
          <w:szCs w:val="24"/>
        </w:rPr>
        <w:t xml:space="preserve"> </w:t>
      </w:r>
      <w:r w:rsidR="001F4A59">
        <w:rPr>
          <w:sz w:val="24"/>
          <w:szCs w:val="24"/>
        </w:rPr>
        <w:t>___________</w:t>
      </w:r>
      <w:r w:rsidR="0019754C" w:rsidRPr="0019754C">
        <w:rPr>
          <w:sz w:val="24"/>
          <w:szCs w:val="24"/>
        </w:rPr>
        <w:t xml:space="preserve">. </w:t>
      </w:r>
    </w:p>
    <w:p w:rsidR="00172D13" w:rsidRPr="007F2DB0" w:rsidRDefault="00172D13" w:rsidP="000D1A5D">
      <w:pPr>
        <w:widowControl w:val="0"/>
        <w:numPr>
          <w:ilvl w:val="0"/>
          <w:numId w:val="11"/>
        </w:numPr>
        <w:tabs>
          <w:tab w:val="num" w:pos="720"/>
        </w:tabs>
        <w:autoSpaceDN w:val="0"/>
        <w:ind w:left="0" w:firstLine="284"/>
        <w:jc w:val="both"/>
        <w:rPr>
          <w:sz w:val="24"/>
          <w:szCs w:val="24"/>
        </w:rPr>
      </w:pPr>
      <w:r w:rsidRPr="007F2DB0">
        <w:rPr>
          <w:sz w:val="24"/>
          <w:szCs w:val="24"/>
        </w:rPr>
        <w:t>Наличие паспортов и сертификатов качества, сертификатов страны происхождения и упаковочного листа.</w:t>
      </w:r>
    </w:p>
    <w:p w:rsidR="00172D13" w:rsidRPr="00172D13" w:rsidRDefault="00172D13" w:rsidP="000D1A5D">
      <w:pPr>
        <w:widowControl w:val="0"/>
        <w:numPr>
          <w:ilvl w:val="0"/>
          <w:numId w:val="11"/>
        </w:numPr>
        <w:tabs>
          <w:tab w:val="num" w:pos="720"/>
        </w:tabs>
        <w:autoSpaceDN w:val="0"/>
        <w:ind w:left="0" w:firstLine="284"/>
        <w:jc w:val="both"/>
        <w:rPr>
          <w:sz w:val="24"/>
          <w:szCs w:val="24"/>
        </w:rPr>
      </w:pPr>
      <w:r w:rsidRPr="00E30973">
        <w:rPr>
          <w:sz w:val="24"/>
          <w:szCs w:val="24"/>
        </w:rPr>
        <w:t>Срок поставки Продукции по договору:</w:t>
      </w:r>
      <w:r w:rsidR="00A524FD">
        <w:rPr>
          <w:sz w:val="24"/>
          <w:szCs w:val="24"/>
        </w:rPr>
        <w:t xml:space="preserve"> в течении 180 календарных дней</w:t>
      </w:r>
    </w:p>
    <w:p w:rsidR="00172D13" w:rsidRPr="004E0F0E" w:rsidRDefault="00172D13" w:rsidP="000D1A5D">
      <w:pPr>
        <w:widowControl w:val="0"/>
        <w:numPr>
          <w:ilvl w:val="0"/>
          <w:numId w:val="11"/>
        </w:numPr>
        <w:tabs>
          <w:tab w:val="num" w:pos="720"/>
        </w:tabs>
        <w:autoSpaceDN w:val="0"/>
        <w:ind w:left="0" w:firstLine="284"/>
        <w:jc w:val="both"/>
        <w:rPr>
          <w:sz w:val="24"/>
          <w:szCs w:val="24"/>
        </w:rPr>
      </w:pPr>
      <w:r w:rsidRPr="00BD657C">
        <w:rPr>
          <w:sz w:val="24"/>
          <w:szCs w:val="24"/>
        </w:rPr>
        <w:t>Иные условия, предусмотренные техническими требованиями.</w:t>
      </w:r>
    </w:p>
    <w:p w:rsidR="00172D13" w:rsidRPr="00430477" w:rsidRDefault="00172D13" w:rsidP="00172D13">
      <w:pPr>
        <w:widowControl w:val="0"/>
        <w:autoSpaceDN w:val="0"/>
        <w:spacing w:after="120"/>
        <w:ind w:left="284"/>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0D1A5D" w:rsidRPr="00D638B3" w:rsidTr="00FB709E">
        <w:tc>
          <w:tcPr>
            <w:tcW w:w="4785" w:type="dxa"/>
            <w:shd w:val="clear" w:color="auto" w:fill="FFFFFF" w:themeFill="background1"/>
          </w:tcPr>
          <w:p w:rsidR="00A54408" w:rsidRDefault="00A524FD" w:rsidP="00A54408">
            <w:pPr>
              <w:pStyle w:val="af5"/>
              <w:shd w:val="clear" w:color="auto" w:fill="FFFFFF"/>
              <w:tabs>
                <w:tab w:val="left" w:pos="1418"/>
              </w:tabs>
              <w:ind w:left="0"/>
              <w:rPr>
                <w:sz w:val="24"/>
                <w:szCs w:val="24"/>
              </w:rPr>
            </w:pPr>
            <w:proofErr w:type="spellStart"/>
            <w:r>
              <w:rPr>
                <w:sz w:val="24"/>
                <w:szCs w:val="24"/>
              </w:rPr>
              <w:t>И.о</w:t>
            </w:r>
            <w:proofErr w:type="spellEnd"/>
            <w:r>
              <w:rPr>
                <w:sz w:val="24"/>
                <w:szCs w:val="24"/>
              </w:rPr>
              <w:t xml:space="preserve">. </w:t>
            </w:r>
            <w:r w:rsidR="00A54408">
              <w:rPr>
                <w:sz w:val="24"/>
                <w:szCs w:val="24"/>
              </w:rPr>
              <w:t xml:space="preserve">Начальника отдела </w:t>
            </w:r>
            <w:r w:rsidR="00A54408" w:rsidRPr="00A54408">
              <w:rPr>
                <w:sz w:val="24"/>
                <w:szCs w:val="24"/>
              </w:rPr>
              <w:t>Управление производственных программ</w:t>
            </w:r>
            <w:r w:rsidR="00A54408">
              <w:rPr>
                <w:sz w:val="24"/>
                <w:szCs w:val="24"/>
              </w:rPr>
              <w:t xml:space="preserve"> </w:t>
            </w:r>
          </w:p>
          <w:p w:rsidR="00A54408" w:rsidRDefault="00A54408" w:rsidP="00A54408">
            <w:pPr>
              <w:pStyle w:val="af5"/>
              <w:shd w:val="clear" w:color="auto" w:fill="FFFFFF"/>
              <w:tabs>
                <w:tab w:val="left" w:pos="1418"/>
              </w:tabs>
              <w:ind w:left="0"/>
              <w:rPr>
                <w:sz w:val="24"/>
                <w:szCs w:val="24"/>
              </w:rPr>
            </w:pPr>
            <w:r w:rsidRPr="005C1AD8">
              <w:rPr>
                <w:sz w:val="24"/>
                <w:szCs w:val="24"/>
              </w:rPr>
              <w:t>АО «</w:t>
            </w:r>
            <w:proofErr w:type="spellStart"/>
            <w:r w:rsidRPr="005C1AD8">
              <w:rPr>
                <w:sz w:val="24"/>
                <w:szCs w:val="24"/>
              </w:rPr>
              <w:t>Гидроремонт</w:t>
            </w:r>
            <w:proofErr w:type="spellEnd"/>
            <w:r w:rsidRPr="005C1AD8">
              <w:rPr>
                <w:sz w:val="24"/>
                <w:szCs w:val="24"/>
              </w:rPr>
              <w:t>-ВКК»</w:t>
            </w:r>
            <w:r w:rsidRPr="00EB43D2">
              <w:rPr>
                <w:sz w:val="24"/>
                <w:szCs w:val="24"/>
              </w:rPr>
              <w:t xml:space="preserve"> </w:t>
            </w:r>
          </w:p>
          <w:p w:rsidR="000D1A5D" w:rsidRPr="00EB43D2" w:rsidRDefault="000D1A5D" w:rsidP="000D1A5D">
            <w:pPr>
              <w:pStyle w:val="af5"/>
              <w:shd w:val="clear" w:color="auto" w:fill="FFFFFF"/>
              <w:tabs>
                <w:tab w:val="left" w:pos="1418"/>
              </w:tabs>
              <w:ind w:left="0"/>
              <w:rPr>
                <w:sz w:val="24"/>
                <w:szCs w:val="24"/>
              </w:rPr>
            </w:pPr>
          </w:p>
          <w:p w:rsidR="000D1A5D" w:rsidRPr="00EB43D2" w:rsidRDefault="000D1A5D" w:rsidP="000D1A5D">
            <w:pPr>
              <w:pStyle w:val="af5"/>
              <w:shd w:val="clear" w:color="auto" w:fill="FFFFFF"/>
              <w:tabs>
                <w:tab w:val="left" w:pos="1418"/>
              </w:tabs>
              <w:ind w:left="0"/>
              <w:jc w:val="both"/>
              <w:rPr>
                <w:sz w:val="24"/>
                <w:szCs w:val="24"/>
              </w:rPr>
            </w:pPr>
          </w:p>
          <w:p w:rsidR="000D1A5D" w:rsidRPr="00EB43D2" w:rsidRDefault="000D1A5D" w:rsidP="000D1A5D">
            <w:pPr>
              <w:pStyle w:val="af5"/>
              <w:shd w:val="clear" w:color="auto" w:fill="FFFFFF"/>
              <w:tabs>
                <w:tab w:val="left" w:pos="1418"/>
              </w:tabs>
              <w:ind w:left="0"/>
              <w:jc w:val="both"/>
              <w:rPr>
                <w:sz w:val="24"/>
                <w:szCs w:val="24"/>
              </w:rPr>
            </w:pPr>
            <w:r w:rsidRPr="00EB43D2">
              <w:rPr>
                <w:sz w:val="24"/>
                <w:szCs w:val="24"/>
              </w:rPr>
              <w:t>_____________________ /</w:t>
            </w:r>
            <w:r>
              <w:rPr>
                <w:sz w:val="24"/>
                <w:szCs w:val="24"/>
              </w:rPr>
              <w:t>Горбачева Л.С.</w:t>
            </w:r>
            <w:r w:rsidRPr="00EB43D2">
              <w:rPr>
                <w:sz w:val="24"/>
                <w:szCs w:val="24"/>
              </w:rPr>
              <w:t>/</w:t>
            </w:r>
          </w:p>
          <w:p w:rsidR="000D1A5D" w:rsidRPr="00EB43D2" w:rsidRDefault="000D1A5D" w:rsidP="000D1A5D">
            <w:pPr>
              <w:pStyle w:val="af5"/>
              <w:shd w:val="clear" w:color="auto" w:fill="FFFFFF"/>
              <w:tabs>
                <w:tab w:val="left" w:pos="1418"/>
              </w:tabs>
              <w:ind w:left="0"/>
              <w:jc w:val="both"/>
              <w:rPr>
                <w:sz w:val="24"/>
                <w:szCs w:val="24"/>
              </w:rPr>
            </w:pPr>
            <w:proofErr w:type="spellStart"/>
            <w:r w:rsidRPr="00EB43D2">
              <w:rPr>
                <w:sz w:val="24"/>
                <w:szCs w:val="24"/>
              </w:rPr>
              <w:t>м.п</w:t>
            </w:r>
            <w:proofErr w:type="spellEnd"/>
            <w:r w:rsidRPr="00EB43D2">
              <w:rPr>
                <w:sz w:val="24"/>
                <w:szCs w:val="24"/>
              </w:rPr>
              <w:t>.</w:t>
            </w:r>
          </w:p>
          <w:p w:rsidR="000D1A5D" w:rsidRPr="00BB1CCE" w:rsidRDefault="000D1A5D" w:rsidP="000D1A5D">
            <w:pPr>
              <w:rPr>
                <w:sz w:val="22"/>
                <w:szCs w:val="22"/>
              </w:rPr>
            </w:pPr>
          </w:p>
        </w:tc>
        <w:tc>
          <w:tcPr>
            <w:tcW w:w="4786" w:type="dxa"/>
            <w:shd w:val="clear" w:color="auto" w:fill="FFFFFF" w:themeFill="background1"/>
          </w:tcPr>
          <w:p w:rsidR="000D1A5D" w:rsidRDefault="000D1A5D" w:rsidP="000D1A5D">
            <w:pPr>
              <w:rPr>
                <w:sz w:val="24"/>
                <w:szCs w:val="24"/>
              </w:rPr>
            </w:pPr>
          </w:p>
          <w:p w:rsidR="001F4A59" w:rsidRDefault="001F4A59" w:rsidP="000D1A5D">
            <w:pPr>
              <w:rPr>
                <w:sz w:val="24"/>
                <w:szCs w:val="24"/>
              </w:rPr>
            </w:pPr>
          </w:p>
          <w:p w:rsidR="001F4A59" w:rsidRDefault="001F4A59" w:rsidP="000D1A5D">
            <w:pPr>
              <w:rPr>
                <w:sz w:val="24"/>
                <w:szCs w:val="24"/>
              </w:rPr>
            </w:pPr>
          </w:p>
          <w:p w:rsidR="00A54408" w:rsidRDefault="00A54408" w:rsidP="000D1A5D">
            <w:pPr>
              <w:rPr>
                <w:sz w:val="24"/>
                <w:szCs w:val="24"/>
              </w:rPr>
            </w:pPr>
          </w:p>
          <w:p w:rsidR="000D1A5D" w:rsidRPr="00BB1CCE" w:rsidRDefault="000D1A5D" w:rsidP="000D1A5D">
            <w:pPr>
              <w:rPr>
                <w:sz w:val="22"/>
                <w:szCs w:val="22"/>
              </w:rPr>
            </w:pPr>
          </w:p>
          <w:p w:rsidR="000D1A5D" w:rsidRPr="00BB1CCE" w:rsidRDefault="000D1A5D" w:rsidP="000D1A5D">
            <w:pPr>
              <w:rPr>
                <w:sz w:val="22"/>
                <w:szCs w:val="22"/>
              </w:rPr>
            </w:pPr>
            <w:r w:rsidRPr="00BB1CCE">
              <w:rPr>
                <w:sz w:val="22"/>
                <w:szCs w:val="22"/>
              </w:rPr>
              <w:t>_______________ /</w:t>
            </w:r>
            <w:r w:rsidR="001F4A59">
              <w:rPr>
                <w:sz w:val="22"/>
                <w:szCs w:val="22"/>
              </w:rPr>
              <w:t xml:space="preserve">                    </w:t>
            </w:r>
            <w:r>
              <w:rPr>
                <w:sz w:val="22"/>
                <w:szCs w:val="22"/>
              </w:rPr>
              <w:t>.</w:t>
            </w:r>
            <w:r w:rsidRPr="00BB1CCE">
              <w:rPr>
                <w:sz w:val="22"/>
                <w:szCs w:val="22"/>
              </w:rPr>
              <w:t>/</w:t>
            </w:r>
          </w:p>
          <w:p w:rsidR="000D1A5D" w:rsidRPr="00BB1CCE" w:rsidRDefault="000D1A5D" w:rsidP="000D1A5D">
            <w:pPr>
              <w:rPr>
                <w:sz w:val="22"/>
                <w:szCs w:val="22"/>
              </w:rPr>
            </w:pPr>
            <w:proofErr w:type="spellStart"/>
            <w:r w:rsidRPr="00BB1CCE">
              <w:rPr>
                <w:sz w:val="22"/>
                <w:szCs w:val="22"/>
              </w:rPr>
              <w:t>м.п</w:t>
            </w:r>
            <w:proofErr w:type="spellEnd"/>
            <w:r w:rsidRPr="00BB1CCE">
              <w:rPr>
                <w:sz w:val="22"/>
                <w:szCs w:val="22"/>
              </w:rPr>
              <w:t>.</w:t>
            </w:r>
          </w:p>
        </w:tc>
      </w:tr>
    </w:tbl>
    <w:p w:rsidR="004E0748" w:rsidRDefault="0090700C" w:rsidP="00D73513">
      <w:pPr>
        <w:spacing w:after="120"/>
        <w:rPr>
          <w:sz w:val="22"/>
          <w:szCs w:val="22"/>
        </w:rPr>
        <w:sectPr w:rsidR="004E0748" w:rsidSect="000D1A5D">
          <w:headerReference w:type="default" r:id="rId14"/>
          <w:footerReference w:type="even" r:id="rId15"/>
          <w:footerReference w:type="default" r:id="rId16"/>
          <w:pgSz w:w="11906" w:h="16838" w:code="9"/>
          <w:pgMar w:top="709" w:right="707" w:bottom="1134" w:left="1134" w:header="720" w:footer="720" w:gutter="0"/>
          <w:cols w:space="720"/>
        </w:sectPr>
      </w:pPr>
      <w:r w:rsidRPr="00D638B3">
        <w:rPr>
          <w:sz w:val="22"/>
          <w:szCs w:val="22"/>
        </w:rPr>
        <w:br w:type="page"/>
      </w:r>
    </w:p>
    <w:p w:rsidR="0090700C" w:rsidRPr="00D638B3" w:rsidRDefault="0090700C"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705305">
        <w:rPr>
          <w:b/>
          <w:bCs/>
          <w:sz w:val="24"/>
          <w:szCs w:val="24"/>
        </w:rPr>
        <w:t>2</w:t>
      </w:r>
    </w:p>
    <w:p w:rsidR="00430477" w:rsidRDefault="0090700C" w:rsidP="00D73513">
      <w:pPr>
        <w:pStyle w:val="a3"/>
        <w:spacing w:after="120"/>
        <w:ind w:firstLine="567"/>
        <w:jc w:val="right"/>
        <w:rPr>
          <w:bCs/>
          <w:sz w:val="24"/>
          <w:szCs w:val="24"/>
        </w:rPr>
      </w:pPr>
      <w:r w:rsidRPr="00D638B3">
        <w:rPr>
          <w:bCs/>
          <w:sz w:val="24"/>
          <w:szCs w:val="24"/>
        </w:rPr>
        <w:t xml:space="preserve">к договору поставки </w:t>
      </w:r>
    </w:p>
    <w:p w:rsidR="003D242D" w:rsidRPr="00D638B3" w:rsidRDefault="003D242D" w:rsidP="003D242D">
      <w:pPr>
        <w:pStyle w:val="a3"/>
        <w:spacing w:after="120"/>
        <w:ind w:firstLine="567"/>
        <w:jc w:val="right"/>
        <w:rPr>
          <w:bCs/>
          <w:sz w:val="24"/>
          <w:szCs w:val="24"/>
        </w:rPr>
      </w:pPr>
      <w:r w:rsidRPr="00D638B3">
        <w:rPr>
          <w:bCs/>
          <w:sz w:val="24"/>
          <w:szCs w:val="24"/>
        </w:rPr>
        <w:t xml:space="preserve">№ </w:t>
      </w:r>
    </w:p>
    <w:p w:rsidR="00FB709E" w:rsidRDefault="00FB709E" w:rsidP="00D73513">
      <w:pPr>
        <w:spacing w:after="120"/>
        <w:ind w:firstLine="567"/>
        <w:jc w:val="center"/>
        <w:outlineLvl w:val="0"/>
        <w:rPr>
          <w:b/>
          <w:sz w:val="24"/>
          <w:szCs w:val="24"/>
          <w:u w:val="single"/>
        </w:rPr>
      </w:pPr>
    </w:p>
    <w:p w:rsidR="005F3D2A" w:rsidRPr="00D638B3" w:rsidRDefault="0090700C" w:rsidP="00D73513">
      <w:pPr>
        <w:spacing w:after="120"/>
        <w:ind w:firstLine="567"/>
        <w:jc w:val="center"/>
        <w:outlineLvl w:val="0"/>
        <w:rPr>
          <w:b/>
          <w:sz w:val="24"/>
          <w:szCs w:val="24"/>
          <w:u w:val="single"/>
        </w:rPr>
      </w:pPr>
      <w:r w:rsidRPr="00D638B3">
        <w:rPr>
          <w:b/>
          <w:sz w:val="24"/>
          <w:szCs w:val="24"/>
          <w:u w:val="single"/>
        </w:rPr>
        <w:t>ФОРМА</w:t>
      </w:r>
    </w:p>
    <w:p w:rsidR="0090700C" w:rsidRPr="00D638B3" w:rsidRDefault="005F3D2A" w:rsidP="00D73513">
      <w:pPr>
        <w:spacing w:after="120"/>
        <w:ind w:firstLine="567"/>
        <w:jc w:val="center"/>
        <w:outlineLvl w:val="0"/>
        <w:rPr>
          <w:b/>
          <w:sz w:val="24"/>
          <w:szCs w:val="24"/>
          <w:u w:val="single"/>
        </w:rPr>
      </w:pPr>
      <w:r w:rsidRPr="00D638B3">
        <w:rPr>
          <w:b/>
          <w:sz w:val="24"/>
          <w:szCs w:val="24"/>
        </w:rPr>
        <w:t>Заявки-спецификации</w:t>
      </w:r>
    </w:p>
    <w:p w:rsidR="0090700C" w:rsidRPr="00D638B3" w:rsidRDefault="005F3D2A" w:rsidP="00D73513">
      <w:pPr>
        <w:spacing w:after="120"/>
        <w:ind w:firstLine="567"/>
        <w:outlineLvl w:val="0"/>
        <w:rPr>
          <w:b/>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6E327976" wp14:editId="216A8F3E">
                <wp:simplePos x="0" y="0"/>
                <wp:positionH relativeFrom="column">
                  <wp:posOffset>-110490</wp:posOffset>
                </wp:positionH>
                <wp:positionV relativeFrom="paragraph">
                  <wp:posOffset>110490</wp:posOffset>
                </wp:positionV>
                <wp:extent cx="6118860" cy="0"/>
                <wp:effectExtent l="0" t="0" r="1524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18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02380B"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8.7pt" to="473.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" strokecolor="black [3213]" strokeweight="1pt"/>
            </w:pict>
          </mc:Fallback>
        </mc:AlternateContent>
      </w:r>
    </w:p>
    <w:tbl>
      <w:tblPr>
        <w:tblStyle w:val="af"/>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954"/>
      </w:tblGrid>
      <w:tr w:rsidR="009D351B" w:rsidRPr="00D638B3" w:rsidTr="00FB709E">
        <w:tc>
          <w:tcPr>
            <w:tcW w:w="4077" w:type="dxa"/>
          </w:tcPr>
          <w:p w:rsidR="007663CB" w:rsidRPr="00D638B3" w:rsidRDefault="007663CB" w:rsidP="00D73513">
            <w:pPr>
              <w:spacing w:after="120"/>
              <w:outlineLvl w:val="0"/>
              <w:rPr>
                <w:b/>
                <w:sz w:val="24"/>
                <w:szCs w:val="24"/>
              </w:rPr>
            </w:pPr>
          </w:p>
          <w:p w:rsidR="007663CB" w:rsidRPr="00D638B3" w:rsidRDefault="007663CB" w:rsidP="00D73513">
            <w:pPr>
              <w:spacing w:after="120"/>
              <w:outlineLvl w:val="0"/>
              <w:rPr>
                <w:b/>
                <w:sz w:val="24"/>
                <w:szCs w:val="24"/>
              </w:rPr>
            </w:pPr>
          </w:p>
          <w:p w:rsidR="009D351B" w:rsidRPr="00D638B3" w:rsidRDefault="009D351B" w:rsidP="00D73513">
            <w:pPr>
              <w:spacing w:after="120"/>
              <w:outlineLvl w:val="0"/>
              <w:rPr>
                <w:b/>
                <w:sz w:val="24"/>
                <w:szCs w:val="24"/>
              </w:rPr>
            </w:pPr>
          </w:p>
        </w:tc>
        <w:tc>
          <w:tcPr>
            <w:tcW w:w="5954" w:type="dxa"/>
          </w:tcPr>
          <w:p w:rsidR="009D351B" w:rsidRPr="00D638B3" w:rsidRDefault="009D351B" w:rsidP="00FB709E">
            <w:pPr>
              <w:jc w:val="right"/>
              <w:outlineLvl w:val="0"/>
              <w:rPr>
                <w:b/>
                <w:sz w:val="24"/>
                <w:szCs w:val="24"/>
              </w:rPr>
            </w:pPr>
            <w:r w:rsidRPr="00D638B3">
              <w:rPr>
                <w:b/>
                <w:sz w:val="24"/>
                <w:szCs w:val="24"/>
              </w:rPr>
              <w:t>Приложение №</w:t>
            </w:r>
            <w:r w:rsidR="00AD0B63" w:rsidRPr="00D638B3">
              <w:rPr>
                <w:b/>
                <w:sz w:val="24"/>
                <w:szCs w:val="24"/>
              </w:rPr>
              <w:t xml:space="preserve"> _____</w:t>
            </w:r>
          </w:p>
          <w:p w:rsidR="007663CB" w:rsidRPr="00D638B3" w:rsidRDefault="007663CB" w:rsidP="00FB709E">
            <w:pPr>
              <w:pStyle w:val="a3"/>
              <w:ind w:firstLine="567"/>
              <w:jc w:val="right"/>
              <w:rPr>
                <w:bCs/>
                <w:sz w:val="24"/>
                <w:szCs w:val="24"/>
              </w:rPr>
            </w:pPr>
            <w:r w:rsidRPr="00D638B3">
              <w:rPr>
                <w:bCs/>
                <w:sz w:val="24"/>
                <w:szCs w:val="24"/>
              </w:rPr>
              <w:t>от «___» _________ ______ г.</w:t>
            </w:r>
          </w:p>
          <w:p w:rsidR="007663CB" w:rsidRPr="00D638B3" w:rsidRDefault="007663CB" w:rsidP="00FB709E">
            <w:pPr>
              <w:pStyle w:val="a3"/>
              <w:ind w:firstLine="567"/>
              <w:jc w:val="right"/>
              <w:rPr>
                <w:bCs/>
                <w:sz w:val="24"/>
                <w:szCs w:val="24"/>
              </w:rPr>
            </w:pPr>
            <w:r w:rsidRPr="00D638B3">
              <w:rPr>
                <w:bCs/>
                <w:sz w:val="24"/>
                <w:szCs w:val="24"/>
              </w:rPr>
              <w:t>к договору поставки № _____</w:t>
            </w:r>
            <w:r w:rsidR="00FB709E">
              <w:rPr>
                <w:bCs/>
                <w:sz w:val="24"/>
                <w:szCs w:val="24"/>
              </w:rPr>
              <w:t xml:space="preserve"> </w:t>
            </w:r>
            <w:r w:rsidRPr="00D638B3">
              <w:rPr>
                <w:bCs/>
                <w:sz w:val="24"/>
                <w:szCs w:val="24"/>
              </w:rPr>
              <w:t xml:space="preserve">от </w:t>
            </w:r>
            <w:r w:rsidR="00FB709E">
              <w:rPr>
                <w:bCs/>
                <w:sz w:val="24"/>
                <w:szCs w:val="24"/>
              </w:rPr>
              <w:t>_____</w:t>
            </w:r>
            <w:r w:rsidRPr="00D638B3">
              <w:rPr>
                <w:bCs/>
                <w:sz w:val="24"/>
                <w:szCs w:val="24"/>
              </w:rPr>
              <w:t xml:space="preserve"> г.</w:t>
            </w:r>
          </w:p>
          <w:p w:rsidR="00AD0B63" w:rsidRPr="00D638B3" w:rsidRDefault="00AD0B63" w:rsidP="00D73513">
            <w:pPr>
              <w:spacing w:after="120"/>
              <w:jc w:val="right"/>
              <w:outlineLvl w:val="0"/>
              <w:rPr>
                <w:b/>
                <w:sz w:val="24"/>
                <w:szCs w:val="24"/>
              </w:rPr>
            </w:pPr>
          </w:p>
        </w:tc>
      </w:tr>
    </w:tbl>
    <w:p w:rsidR="0090700C" w:rsidRPr="00D638B3" w:rsidRDefault="0090700C" w:rsidP="00D73513">
      <w:pPr>
        <w:spacing w:after="120"/>
        <w:ind w:firstLine="567"/>
        <w:jc w:val="center"/>
        <w:outlineLvl w:val="0"/>
        <w:rPr>
          <w:b/>
          <w:sz w:val="24"/>
          <w:szCs w:val="24"/>
        </w:rPr>
      </w:pPr>
      <w:r w:rsidRPr="00D638B3">
        <w:rPr>
          <w:b/>
          <w:sz w:val="24"/>
          <w:szCs w:val="24"/>
        </w:rPr>
        <w:t>Заявка-спецификация №__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21"/>
        <w:gridCol w:w="2426"/>
        <w:gridCol w:w="673"/>
        <w:gridCol w:w="777"/>
        <w:gridCol w:w="1918"/>
        <w:gridCol w:w="1676"/>
      </w:tblGrid>
      <w:tr w:rsidR="00D638B3" w:rsidRPr="00D638B3" w:rsidTr="00FB709E">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Поз. №</w:t>
            </w:r>
          </w:p>
        </w:tc>
        <w:tc>
          <w:tcPr>
            <w:tcW w:w="1621"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Наименование</w:t>
            </w:r>
          </w:p>
        </w:tc>
        <w:tc>
          <w:tcPr>
            <w:tcW w:w="2426" w:type="dxa"/>
            <w:tcBorders>
              <w:top w:val="single" w:sz="4" w:space="0" w:color="auto"/>
              <w:left w:val="single" w:sz="4" w:space="0" w:color="auto"/>
              <w:bottom w:val="single" w:sz="4" w:space="0" w:color="auto"/>
              <w:right w:val="single" w:sz="4" w:space="0" w:color="auto"/>
            </w:tcBorders>
            <w:vAlign w:val="center"/>
          </w:tcPr>
          <w:p w:rsidR="007E519E" w:rsidRDefault="00AE023D" w:rsidP="007E519E">
            <w:pPr>
              <w:jc w:val="center"/>
              <w:rPr>
                <w:bCs/>
                <w:sz w:val="22"/>
                <w:szCs w:val="24"/>
              </w:rPr>
            </w:pPr>
            <w:r w:rsidRPr="00D638B3">
              <w:rPr>
                <w:bCs/>
                <w:sz w:val="22"/>
                <w:szCs w:val="24"/>
              </w:rPr>
              <w:t>Характеристики продукции</w:t>
            </w:r>
            <w:r w:rsidR="007E519E">
              <w:rPr>
                <w:bCs/>
                <w:sz w:val="22"/>
                <w:szCs w:val="24"/>
              </w:rPr>
              <w:t xml:space="preserve">, </w:t>
            </w:r>
          </w:p>
          <w:p w:rsidR="007E519E" w:rsidRPr="00D638B3" w:rsidRDefault="007E519E" w:rsidP="007E519E">
            <w:pPr>
              <w:jc w:val="center"/>
              <w:rPr>
                <w:bCs/>
                <w:sz w:val="22"/>
                <w:szCs w:val="24"/>
              </w:rPr>
            </w:pPr>
            <w:r>
              <w:rPr>
                <w:bCs/>
                <w:sz w:val="22"/>
                <w:szCs w:val="24"/>
              </w:rPr>
              <w:t>страна-изготовитель, наименование производителя</w:t>
            </w:r>
          </w:p>
        </w:tc>
        <w:tc>
          <w:tcPr>
            <w:tcW w:w="673"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Ед. изм.</w:t>
            </w:r>
          </w:p>
        </w:tc>
        <w:tc>
          <w:tcPr>
            <w:tcW w:w="777"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Количество</w:t>
            </w:r>
          </w:p>
        </w:tc>
        <w:tc>
          <w:tcPr>
            <w:tcW w:w="1918"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Цена  за единицу (руб., с НДС __%/ без НДС)</w:t>
            </w:r>
          </w:p>
        </w:tc>
        <w:tc>
          <w:tcPr>
            <w:tcW w:w="1676" w:type="dxa"/>
            <w:tcBorders>
              <w:top w:val="single" w:sz="4" w:space="0" w:color="auto"/>
              <w:left w:val="single" w:sz="4" w:space="0" w:color="auto"/>
              <w:bottom w:val="single" w:sz="4" w:space="0" w:color="auto"/>
              <w:right w:val="single" w:sz="4" w:space="0" w:color="auto"/>
            </w:tcBorders>
            <w:vAlign w:val="center"/>
          </w:tcPr>
          <w:p w:rsidR="00AE023D" w:rsidRPr="00D638B3" w:rsidRDefault="00AE023D" w:rsidP="00D73513">
            <w:pPr>
              <w:spacing w:after="120"/>
              <w:jc w:val="center"/>
              <w:rPr>
                <w:bCs/>
                <w:sz w:val="22"/>
                <w:szCs w:val="24"/>
              </w:rPr>
            </w:pPr>
            <w:r w:rsidRPr="00D638B3">
              <w:rPr>
                <w:bCs/>
                <w:sz w:val="22"/>
                <w:szCs w:val="24"/>
              </w:rPr>
              <w:t>Сумма (руб., с НДС __%/ без НДС)</w:t>
            </w:r>
          </w:p>
        </w:tc>
      </w:tr>
      <w:tr w:rsidR="00D638B3" w:rsidRPr="00D638B3" w:rsidTr="00FB709E">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023D" w:rsidRPr="00D638B3" w:rsidRDefault="00AE023D" w:rsidP="00D73513">
            <w:pPr>
              <w:spacing w:after="120"/>
              <w:jc w:val="center"/>
              <w:rPr>
                <w:sz w:val="22"/>
              </w:rPr>
            </w:pPr>
            <w:r w:rsidRPr="00D638B3">
              <w:rPr>
                <w:sz w:val="22"/>
              </w:rPr>
              <w:t>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szCs w:val="24"/>
              </w:rPr>
              <w:t>________</w:t>
            </w:r>
          </w:p>
        </w:tc>
      </w:tr>
      <w:tr w:rsidR="00D638B3" w:rsidRPr="00D638B3" w:rsidTr="00FB709E">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E023D" w:rsidRPr="00D638B3" w:rsidRDefault="00AE023D" w:rsidP="00D73513">
            <w:pPr>
              <w:spacing w:after="120"/>
              <w:jc w:val="center"/>
              <w:rPr>
                <w:sz w:val="22"/>
              </w:rPr>
            </w:pPr>
            <w:r w:rsidRPr="00D638B3">
              <w:rPr>
                <w:sz w:val="22"/>
              </w:rPr>
              <w:t>2.</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023D" w:rsidRPr="00D638B3" w:rsidRDefault="00AE023D" w:rsidP="00D73513">
            <w:pPr>
              <w:spacing w:after="120"/>
              <w:jc w:val="center"/>
              <w:rPr>
                <w:sz w:val="22"/>
              </w:rPr>
            </w:pPr>
            <w:r w:rsidRPr="00D638B3">
              <w:rPr>
                <w:sz w:val="22"/>
              </w:rPr>
              <w:t>________</w:t>
            </w:r>
          </w:p>
        </w:tc>
      </w:tr>
      <w:tr w:rsidR="00D638B3" w:rsidRPr="00D638B3" w:rsidTr="00FB709E">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0700C" w:rsidRPr="00D638B3" w:rsidRDefault="0090700C" w:rsidP="00D73513">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700C" w:rsidRPr="00D638B3" w:rsidRDefault="0090700C" w:rsidP="00D73513">
            <w:pPr>
              <w:spacing w:after="120"/>
              <w:ind w:firstLine="567"/>
              <w:jc w:val="center"/>
              <w:rPr>
                <w:b/>
                <w:sz w:val="22"/>
                <w:szCs w:val="24"/>
              </w:rPr>
            </w:pPr>
          </w:p>
        </w:tc>
      </w:tr>
      <w:tr w:rsidR="00D638B3" w:rsidRPr="00D638B3" w:rsidTr="00FB709E">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0700C" w:rsidRPr="00D638B3" w:rsidRDefault="0090700C" w:rsidP="00D73513">
            <w:pPr>
              <w:spacing w:after="120"/>
              <w:ind w:firstLine="567"/>
              <w:jc w:val="right"/>
              <w:rPr>
                <w:sz w:val="22"/>
                <w:szCs w:val="24"/>
              </w:rPr>
            </w:pPr>
            <w:r w:rsidRPr="00D638B3">
              <w:rPr>
                <w:sz w:val="22"/>
                <w:szCs w:val="24"/>
              </w:rPr>
              <w:t>Итого с учетом НДС (</w:t>
            </w:r>
            <w:r w:rsidRPr="00D638B3">
              <w:rPr>
                <w:i/>
                <w:sz w:val="22"/>
                <w:szCs w:val="24"/>
              </w:rPr>
              <w:t>указывается при необходимости</w:t>
            </w:r>
            <w:r w:rsidRPr="00D638B3">
              <w:rPr>
                <w:sz w:val="22"/>
                <w:szCs w:val="24"/>
              </w:rPr>
              <w:t>)</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700C" w:rsidRPr="00D638B3" w:rsidRDefault="0090700C" w:rsidP="00D73513">
            <w:pPr>
              <w:spacing w:after="120"/>
              <w:ind w:firstLine="567"/>
              <w:jc w:val="center"/>
              <w:rPr>
                <w:b/>
                <w:sz w:val="22"/>
                <w:szCs w:val="24"/>
              </w:rPr>
            </w:pPr>
          </w:p>
        </w:tc>
      </w:tr>
    </w:tbl>
    <w:p w:rsidR="0090700C" w:rsidRPr="00D638B3" w:rsidRDefault="0090700C" w:rsidP="00FB709E">
      <w:pPr>
        <w:pStyle w:val="a3"/>
        <w:spacing w:before="120" w:after="120"/>
        <w:ind w:firstLine="567"/>
        <w:rPr>
          <w:b/>
          <w:bCs/>
          <w:i/>
          <w:sz w:val="24"/>
          <w:szCs w:val="24"/>
        </w:rPr>
      </w:pPr>
      <w:r w:rsidRPr="00D638B3">
        <w:rPr>
          <w:b/>
          <w:bCs/>
          <w:i/>
          <w:sz w:val="24"/>
          <w:szCs w:val="24"/>
        </w:rPr>
        <w:t>Условия поставки:</w:t>
      </w:r>
    </w:p>
    <w:p w:rsidR="0090700C" w:rsidRPr="00436E95" w:rsidRDefault="00430477" w:rsidP="00D73513">
      <w:pPr>
        <w:widowControl w:val="0"/>
        <w:numPr>
          <w:ilvl w:val="0"/>
          <w:numId w:val="18"/>
        </w:numPr>
        <w:tabs>
          <w:tab w:val="num" w:pos="720"/>
        </w:tabs>
        <w:autoSpaceDN w:val="0"/>
        <w:spacing w:after="120"/>
        <w:jc w:val="both"/>
        <w:rPr>
          <w:i/>
          <w:sz w:val="24"/>
          <w:szCs w:val="24"/>
        </w:rPr>
      </w:pPr>
      <w:r w:rsidRPr="00436E95">
        <w:rPr>
          <w:bCs/>
          <w:sz w:val="24"/>
          <w:szCs w:val="24"/>
        </w:rPr>
        <w:t>Общая сумма Заявки-</w:t>
      </w:r>
      <w:r w:rsidR="0090700C" w:rsidRPr="00436E95">
        <w:rPr>
          <w:bCs/>
          <w:sz w:val="24"/>
          <w:szCs w:val="24"/>
        </w:rPr>
        <w:t>спецификации составляет _______</w:t>
      </w:r>
      <w:r w:rsidR="0090700C" w:rsidRPr="00436E95">
        <w:rPr>
          <w:b/>
          <w:sz w:val="24"/>
          <w:szCs w:val="24"/>
        </w:rPr>
        <w:t xml:space="preserve"> </w:t>
      </w:r>
      <w:r w:rsidR="0090700C" w:rsidRPr="00436E95">
        <w:rPr>
          <w:sz w:val="24"/>
          <w:szCs w:val="24"/>
        </w:rPr>
        <w:t xml:space="preserve">(________), </w:t>
      </w:r>
      <w:r w:rsidR="0090700C" w:rsidRPr="00436E95">
        <w:rPr>
          <w:i/>
          <w:sz w:val="24"/>
          <w:szCs w:val="24"/>
        </w:rPr>
        <w:t>в том числе НДС __%, в размере _____________ (________________)</w:t>
      </w:r>
      <w:r w:rsidR="0090700C" w:rsidRPr="00436E95">
        <w:rPr>
          <w:b/>
          <w:i/>
          <w:sz w:val="24"/>
          <w:szCs w:val="24"/>
        </w:rPr>
        <w:t>.</w:t>
      </w:r>
    </w:p>
    <w:p w:rsidR="0090700C" w:rsidRPr="00D638B3" w:rsidRDefault="0090700C" w:rsidP="00D73513">
      <w:pPr>
        <w:widowControl w:val="0"/>
        <w:numPr>
          <w:ilvl w:val="0"/>
          <w:numId w:val="18"/>
        </w:numPr>
        <w:tabs>
          <w:tab w:val="num" w:pos="720"/>
        </w:tabs>
        <w:autoSpaceDN w:val="0"/>
        <w:spacing w:after="120"/>
        <w:ind w:left="0" w:firstLine="284"/>
        <w:jc w:val="both"/>
        <w:rPr>
          <w:sz w:val="24"/>
          <w:szCs w:val="24"/>
        </w:rPr>
      </w:pPr>
      <w:r w:rsidRPr="00D638B3">
        <w:rPr>
          <w:sz w:val="24"/>
          <w:szCs w:val="24"/>
        </w:rPr>
        <w:t xml:space="preserve">Срок поставки Продукции: </w:t>
      </w:r>
      <w:r w:rsidR="00FB709E">
        <w:rPr>
          <w:sz w:val="24"/>
          <w:szCs w:val="24"/>
        </w:rPr>
        <w:t>до «______» _______</w:t>
      </w:r>
      <w:r w:rsidR="00DA3D05" w:rsidRPr="00D638B3">
        <w:rPr>
          <w:sz w:val="24"/>
          <w:szCs w:val="24"/>
        </w:rPr>
        <w:t>_____ 20</w:t>
      </w:r>
      <w:r w:rsidR="00472B93">
        <w:rPr>
          <w:sz w:val="24"/>
          <w:szCs w:val="24"/>
        </w:rPr>
        <w:t>2__</w:t>
      </w:r>
      <w:proofErr w:type="gramStart"/>
      <w:r w:rsidR="00DA3D05" w:rsidRPr="00D638B3">
        <w:rPr>
          <w:sz w:val="24"/>
          <w:szCs w:val="24"/>
        </w:rPr>
        <w:t>г.</w:t>
      </w:r>
      <w:r w:rsidRPr="00D638B3">
        <w:rPr>
          <w:sz w:val="24"/>
          <w:szCs w:val="24"/>
        </w:rPr>
        <w:t>.</w:t>
      </w:r>
      <w:proofErr w:type="gramEnd"/>
    </w:p>
    <w:p w:rsidR="0090700C" w:rsidRPr="004E0748" w:rsidRDefault="000D37AA" w:rsidP="00D73513">
      <w:pPr>
        <w:widowControl w:val="0"/>
        <w:numPr>
          <w:ilvl w:val="0"/>
          <w:numId w:val="18"/>
        </w:numPr>
        <w:tabs>
          <w:tab w:val="num" w:pos="720"/>
        </w:tabs>
        <w:autoSpaceDN w:val="0"/>
        <w:spacing w:after="120"/>
        <w:ind w:left="0" w:firstLine="284"/>
        <w:jc w:val="both"/>
        <w:rPr>
          <w:sz w:val="24"/>
          <w:szCs w:val="24"/>
        </w:rPr>
      </w:pPr>
      <w:r w:rsidRPr="00D638B3">
        <w:rPr>
          <w:sz w:val="24"/>
          <w:szCs w:val="24"/>
        </w:rPr>
        <w:t xml:space="preserve">Иные условия, предусмотренные техническими </w:t>
      </w:r>
      <w:proofErr w:type="gramStart"/>
      <w:r w:rsidRPr="00D638B3">
        <w:rPr>
          <w:sz w:val="24"/>
          <w:szCs w:val="24"/>
        </w:rPr>
        <w:t>требованиями</w:t>
      </w:r>
      <w:r w:rsidR="00FB709E">
        <w:rPr>
          <w:sz w:val="24"/>
          <w:szCs w:val="24"/>
        </w:rPr>
        <w:t>:_</w:t>
      </w:r>
      <w:proofErr w:type="gramEnd"/>
      <w:r w:rsidR="00FB709E">
        <w:rPr>
          <w:sz w:val="24"/>
          <w:szCs w:val="24"/>
        </w:rPr>
        <w:t>_______________</w:t>
      </w:r>
      <w:r w:rsidRPr="00D638B3">
        <w:rPr>
          <w:sz w:val="24"/>
          <w:szCs w:val="24"/>
        </w:rPr>
        <w:t>.</w: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D638B3" w:rsidTr="00FB709E">
        <w:tc>
          <w:tcPr>
            <w:tcW w:w="4785"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90700C" w:rsidRPr="00D638B3" w:rsidRDefault="0090700C" w:rsidP="00D73513">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90700C" w:rsidRPr="00D638B3"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90700C" w:rsidRPr="00D638B3" w:rsidRDefault="0090700C"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90700C" w:rsidRPr="00D638B3" w:rsidRDefault="0090700C" w:rsidP="00D73513">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F3D2A" w:rsidRPr="00D638B3" w:rsidRDefault="00FB709E" w:rsidP="00D73513">
      <w:pPr>
        <w:pStyle w:val="a3"/>
        <w:spacing w:after="120"/>
        <w:outlineLvl w:val="0"/>
        <w:rPr>
          <w:b/>
          <w:bCs/>
          <w:sz w:val="24"/>
          <w:szCs w:val="24"/>
        </w:rPr>
      </w:pPr>
      <w:r w:rsidRPr="00D638B3">
        <w:rPr>
          <w:b/>
          <w:noProof/>
          <w:sz w:val="24"/>
          <w:szCs w:val="24"/>
        </w:rPr>
        <mc:AlternateContent>
          <mc:Choice Requires="wps">
            <w:drawing>
              <wp:anchor distT="0" distB="0" distL="114300" distR="114300" simplePos="0" relativeHeight="251661312" behindDoc="0" locked="0" layoutInCell="1" allowOverlap="1" wp14:anchorId="1006132B" wp14:editId="541A23B3">
                <wp:simplePos x="0" y="0"/>
                <wp:positionH relativeFrom="column">
                  <wp:posOffset>147955</wp:posOffset>
                </wp:positionH>
                <wp:positionV relativeFrom="paragraph">
                  <wp:posOffset>1156335</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CB59F2"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1.05pt" to="479.6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" strokecolor="windowText" strokeweight="1pt"/>
            </w:pict>
          </mc:Fallback>
        </mc:AlternateConten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1F4A59" w:rsidRPr="00D638B3" w:rsidTr="00FB709E">
        <w:tc>
          <w:tcPr>
            <w:tcW w:w="4785" w:type="dxa"/>
            <w:shd w:val="clear" w:color="auto" w:fill="FFFFFF" w:themeFill="background1"/>
          </w:tcPr>
          <w:p w:rsidR="00A54408" w:rsidRDefault="00A524FD" w:rsidP="00A54408">
            <w:pPr>
              <w:pStyle w:val="af5"/>
              <w:shd w:val="clear" w:color="auto" w:fill="FFFFFF"/>
              <w:tabs>
                <w:tab w:val="left" w:pos="1418"/>
              </w:tabs>
              <w:ind w:left="0"/>
              <w:rPr>
                <w:sz w:val="24"/>
                <w:szCs w:val="24"/>
              </w:rPr>
            </w:pPr>
            <w:proofErr w:type="spellStart"/>
            <w:r>
              <w:rPr>
                <w:sz w:val="24"/>
                <w:szCs w:val="24"/>
              </w:rPr>
              <w:t>И.о</w:t>
            </w:r>
            <w:proofErr w:type="spellEnd"/>
            <w:r>
              <w:rPr>
                <w:sz w:val="24"/>
                <w:szCs w:val="24"/>
              </w:rPr>
              <w:t xml:space="preserve">. </w:t>
            </w:r>
            <w:r w:rsidR="00A54408">
              <w:rPr>
                <w:sz w:val="24"/>
                <w:szCs w:val="24"/>
              </w:rPr>
              <w:t xml:space="preserve">Начальника отдела </w:t>
            </w:r>
            <w:r w:rsidR="00A54408" w:rsidRPr="00A54408">
              <w:rPr>
                <w:sz w:val="24"/>
                <w:szCs w:val="24"/>
              </w:rPr>
              <w:t>Управление производственных программ</w:t>
            </w:r>
            <w:r w:rsidR="00A54408">
              <w:rPr>
                <w:sz w:val="24"/>
                <w:szCs w:val="24"/>
              </w:rPr>
              <w:t xml:space="preserve"> </w:t>
            </w:r>
          </w:p>
          <w:p w:rsidR="00A54408" w:rsidRDefault="00A54408" w:rsidP="00A54408">
            <w:pPr>
              <w:pStyle w:val="af5"/>
              <w:shd w:val="clear" w:color="auto" w:fill="FFFFFF"/>
              <w:tabs>
                <w:tab w:val="left" w:pos="1418"/>
              </w:tabs>
              <w:ind w:left="0"/>
              <w:rPr>
                <w:sz w:val="24"/>
                <w:szCs w:val="24"/>
              </w:rPr>
            </w:pPr>
            <w:r w:rsidRPr="005C1AD8">
              <w:rPr>
                <w:sz w:val="24"/>
                <w:szCs w:val="24"/>
              </w:rPr>
              <w:t>АО «</w:t>
            </w:r>
            <w:proofErr w:type="spellStart"/>
            <w:r w:rsidRPr="005C1AD8">
              <w:rPr>
                <w:sz w:val="24"/>
                <w:szCs w:val="24"/>
              </w:rPr>
              <w:t>Гидроремонт</w:t>
            </w:r>
            <w:proofErr w:type="spellEnd"/>
            <w:r w:rsidRPr="005C1AD8">
              <w:rPr>
                <w:sz w:val="24"/>
                <w:szCs w:val="24"/>
              </w:rPr>
              <w:t>-ВКК»</w:t>
            </w:r>
            <w:r w:rsidRPr="00EB43D2">
              <w:rPr>
                <w:sz w:val="24"/>
                <w:szCs w:val="24"/>
              </w:rPr>
              <w:t xml:space="preserve"> </w:t>
            </w:r>
          </w:p>
          <w:p w:rsidR="001F4A59" w:rsidRPr="00EB43D2" w:rsidRDefault="001F4A59" w:rsidP="001F4A59">
            <w:pPr>
              <w:pStyle w:val="af5"/>
              <w:shd w:val="clear" w:color="auto" w:fill="FFFFFF"/>
              <w:tabs>
                <w:tab w:val="left" w:pos="1418"/>
              </w:tabs>
              <w:ind w:left="0"/>
              <w:rPr>
                <w:sz w:val="24"/>
                <w:szCs w:val="24"/>
              </w:rPr>
            </w:pPr>
          </w:p>
          <w:p w:rsidR="001F4A59" w:rsidRPr="00EB43D2" w:rsidRDefault="001F4A59" w:rsidP="001F4A59">
            <w:pPr>
              <w:pStyle w:val="af5"/>
              <w:shd w:val="clear" w:color="auto" w:fill="FFFFFF"/>
              <w:tabs>
                <w:tab w:val="left" w:pos="1418"/>
              </w:tabs>
              <w:ind w:left="0"/>
              <w:jc w:val="both"/>
              <w:rPr>
                <w:sz w:val="24"/>
                <w:szCs w:val="24"/>
              </w:rPr>
            </w:pPr>
          </w:p>
          <w:p w:rsidR="001F4A59" w:rsidRPr="00EB43D2" w:rsidRDefault="001F4A59" w:rsidP="001F4A59">
            <w:pPr>
              <w:pStyle w:val="af5"/>
              <w:shd w:val="clear" w:color="auto" w:fill="FFFFFF"/>
              <w:tabs>
                <w:tab w:val="left" w:pos="1418"/>
              </w:tabs>
              <w:ind w:left="0"/>
              <w:jc w:val="both"/>
              <w:rPr>
                <w:sz w:val="24"/>
                <w:szCs w:val="24"/>
              </w:rPr>
            </w:pPr>
            <w:r w:rsidRPr="00EB43D2">
              <w:rPr>
                <w:sz w:val="24"/>
                <w:szCs w:val="24"/>
              </w:rPr>
              <w:t>_____________________ /</w:t>
            </w:r>
            <w:r>
              <w:rPr>
                <w:sz w:val="24"/>
                <w:szCs w:val="24"/>
              </w:rPr>
              <w:t>Горбачева Л.С.</w:t>
            </w:r>
            <w:r w:rsidRPr="00EB43D2">
              <w:rPr>
                <w:sz w:val="24"/>
                <w:szCs w:val="24"/>
              </w:rPr>
              <w:t>/</w:t>
            </w:r>
          </w:p>
          <w:p w:rsidR="001F4A59" w:rsidRPr="00EB43D2" w:rsidRDefault="001F4A59" w:rsidP="001F4A59">
            <w:pPr>
              <w:pStyle w:val="af5"/>
              <w:shd w:val="clear" w:color="auto" w:fill="FFFFFF"/>
              <w:tabs>
                <w:tab w:val="left" w:pos="1418"/>
              </w:tabs>
              <w:ind w:left="0"/>
              <w:jc w:val="both"/>
              <w:rPr>
                <w:sz w:val="24"/>
                <w:szCs w:val="24"/>
              </w:rPr>
            </w:pPr>
            <w:proofErr w:type="spellStart"/>
            <w:r w:rsidRPr="00EB43D2">
              <w:rPr>
                <w:sz w:val="24"/>
                <w:szCs w:val="24"/>
              </w:rPr>
              <w:t>м.п</w:t>
            </w:r>
            <w:proofErr w:type="spellEnd"/>
            <w:r w:rsidRPr="00EB43D2">
              <w:rPr>
                <w:sz w:val="24"/>
                <w:szCs w:val="24"/>
              </w:rPr>
              <w:t>.</w:t>
            </w:r>
          </w:p>
          <w:p w:rsidR="001F4A59" w:rsidRPr="00BB1CCE" w:rsidRDefault="001F4A59" w:rsidP="001F4A59">
            <w:pPr>
              <w:rPr>
                <w:sz w:val="22"/>
                <w:szCs w:val="22"/>
              </w:rPr>
            </w:pPr>
          </w:p>
        </w:tc>
        <w:tc>
          <w:tcPr>
            <w:tcW w:w="4786" w:type="dxa"/>
            <w:shd w:val="clear" w:color="auto" w:fill="FFFFFF" w:themeFill="background1"/>
          </w:tcPr>
          <w:p w:rsidR="001F4A59" w:rsidRDefault="001F4A59" w:rsidP="001F4A59">
            <w:pPr>
              <w:rPr>
                <w:sz w:val="24"/>
                <w:szCs w:val="24"/>
              </w:rPr>
            </w:pPr>
          </w:p>
          <w:p w:rsidR="001F4A59" w:rsidRDefault="001F4A59" w:rsidP="001F4A59">
            <w:pPr>
              <w:rPr>
                <w:sz w:val="24"/>
                <w:szCs w:val="24"/>
              </w:rPr>
            </w:pPr>
          </w:p>
          <w:p w:rsidR="001F4A59" w:rsidRDefault="001F4A59" w:rsidP="001F4A59">
            <w:pPr>
              <w:rPr>
                <w:sz w:val="24"/>
                <w:szCs w:val="24"/>
              </w:rPr>
            </w:pPr>
          </w:p>
          <w:p w:rsidR="00A54408" w:rsidRDefault="00A54408" w:rsidP="001F4A59">
            <w:pPr>
              <w:rPr>
                <w:sz w:val="24"/>
                <w:szCs w:val="24"/>
              </w:rPr>
            </w:pPr>
          </w:p>
          <w:p w:rsidR="001F4A59" w:rsidRPr="00BB1CCE" w:rsidRDefault="001F4A59" w:rsidP="001F4A59">
            <w:pPr>
              <w:rPr>
                <w:sz w:val="22"/>
                <w:szCs w:val="22"/>
              </w:rPr>
            </w:pPr>
          </w:p>
          <w:p w:rsidR="001F4A59" w:rsidRPr="00BB1CCE" w:rsidRDefault="001F4A59" w:rsidP="001F4A59">
            <w:pPr>
              <w:rPr>
                <w:sz w:val="22"/>
                <w:szCs w:val="22"/>
              </w:rPr>
            </w:pPr>
            <w:r w:rsidRPr="00BB1CCE">
              <w:rPr>
                <w:sz w:val="22"/>
                <w:szCs w:val="22"/>
              </w:rPr>
              <w:t>_______________ /</w:t>
            </w:r>
            <w:r>
              <w:rPr>
                <w:sz w:val="22"/>
                <w:szCs w:val="22"/>
              </w:rPr>
              <w:t xml:space="preserve">                    .</w:t>
            </w:r>
            <w:r w:rsidRPr="00BB1CCE">
              <w:rPr>
                <w:sz w:val="22"/>
                <w:szCs w:val="22"/>
              </w:rPr>
              <w:t>/</w:t>
            </w:r>
          </w:p>
          <w:p w:rsidR="001F4A59" w:rsidRPr="00BB1CCE" w:rsidRDefault="001F4A59" w:rsidP="001F4A59">
            <w:pPr>
              <w:rPr>
                <w:sz w:val="22"/>
                <w:szCs w:val="22"/>
              </w:rPr>
            </w:pPr>
            <w:proofErr w:type="spellStart"/>
            <w:r w:rsidRPr="00BB1CCE">
              <w:rPr>
                <w:sz w:val="22"/>
                <w:szCs w:val="22"/>
              </w:rPr>
              <w:t>м.п</w:t>
            </w:r>
            <w:proofErr w:type="spellEnd"/>
            <w:r w:rsidRPr="00BB1CCE">
              <w:rPr>
                <w:sz w:val="22"/>
                <w:szCs w:val="22"/>
              </w:rPr>
              <w:t>.</w:t>
            </w:r>
          </w:p>
        </w:tc>
      </w:tr>
    </w:tbl>
    <w:p w:rsidR="005F3D2A" w:rsidRDefault="005F3D2A" w:rsidP="00FB709E">
      <w:pPr>
        <w:pStyle w:val="a3"/>
        <w:spacing w:after="120"/>
        <w:outlineLvl w:val="0"/>
        <w:rPr>
          <w:b/>
          <w:bCs/>
          <w:sz w:val="24"/>
          <w:szCs w:val="24"/>
        </w:rPr>
      </w:pPr>
    </w:p>
    <w:p w:rsidR="00682FB9" w:rsidRDefault="00682FB9" w:rsidP="00705305">
      <w:pPr>
        <w:pStyle w:val="a3"/>
        <w:spacing w:after="120"/>
        <w:ind w:firstLine="567"/>
        <w:jc w:val="right"/>
        <w:outlineLvl w:val="0"/>
        <w:rPr>
          <w:b/>
          <w:bCs/>
          <w:sz w:val="24"/>
          <w:szCs w:val="24"/>
        </w:rPr>
      </w:pPr>
    </w:p>
    <w:p w:rsidR="001F4A59" w:rsidRDefault="001F4A59" w:rsidP="00705305">
      <w:pPr>
        <w:pStyle w:val="a3"/>
        <w:spacing w:after="120"/>
        <w:ind w:firstLine="567"/>
        <w:jc w:val="right"/>
        <w:outlineLvl w:val="0"/>
        <w:rPr>
          <w:b/>
          <w:bCs/>
          <w:sz w:val="24"/>
          <w:szCs w:val="24"/>
        </w:rPr>
      </w:pPr>
    </w:p>
    <w:p w:rsidR="00705305" w:rsidRPr="00166A18" w:rsidRDefault="000D1A5D" w:rsidP="00705305">
      <w:pPr>
        <w:pStyle w:val="a3"/>
        <w:spacing w:after="120"/>
        <w:ind w:firstLine="567"/>
        <w:jc w:val="right"/>
        <w:outlineLvl w:val="0"/>
        <w:rPr>
          <w:b/>
          <w:bCs/>
          <w:sz w:val="24"/>
          <w:szCs w:val="24"/>
        </w:rPr>
      </w:pPr>
      <w:r>
        <w:rPr>
          <w:b/>
          <w:bCs/>
          <w:sz w:val="24"/>
          <w:szCs w:val="24"/>
        </w:rPr>
        <w:t>П</w:t>
      </w:r>
      <w:r w:rsidR="00705305" w:rsidRPr="00166A18">
        <w:rPr>
          <w:b/>
          <w:bCs/>
          <w:sz w:val="24"/>
          <w:szCs w:val="24"/>
        </w:rPr>
        <w:t>риложение № 3</w:t>
      </w:r>
    </w:p>
    <w:p w:rsidR="00705305" w:rsidRPr="00166A18" w:rsidRDefault="00705305" w:rsidP="00705305">
      <w:pPr>
        <w:pStyle w:val="a3"/>
        <w:spacing w:after="120"/>
        <w:ind w:firstLine="567"/>
        <w:jc w:val="right"/>
        <w:rPr>
          <w:bCs/>
          <w:sz w:val="24"/>
          <w:szCs w:val="24"/>
        </w:rPr>
      </w:pPr>
      <w:r w:rsidRPr="00166A18">
        <w:rPr>
          <w:bCs/>
          <w:sz w:val="24"/>
          <w:szCs w:val="24"/>
        </w:rPr>
        <w:t xml:space="preserve">к договору поставки </w:t>
      </w:r>
    </w:p>
    <w:p w:rsidR="003D242D" w:rsidRPr="00D638B3" w:rsidRDefault="003D242D" w:rsidP="003D242D">
      <w:pPr>
        <w:pStyle w:val="a3"/>
        <w:spacing w:after="120"/>
        <w:ind w:firstLine="567"/>
        <w:jc w:val="right"/>
        <w:rPr>
          <w:bCs/>
          <w:sz w:val="24"/>
          <w:szCs w:val="24"/>
        </w:rPr>
      </w:pPr>
      <w:r w:rsidRPr="00D638B3">
        <w:rPr>
          <w:bCs/>
          <w:sz w:val="24"/>
          <w:szCs w:val="24"/>
        </w:rPr>
        <w:t xml:space="preserve">№ </w:t>
      </w:r>
    </w:p>
    <w:p w:rsidR="00705305" w:rsidRDefault="00705305" w:rsidP="00682FB9">
      <w:pPr>
        <w:pStyle w:val="a3"/>
        <w:ind w:firstLine="567"/>
        <w:jc w:val="center"/>
        <w:rPr>
          <w:b/>
          <w:bCs/>
          <w:sz w:val="24"/>
          <w:szCs w:val="24"/>
        </w:rPr>
      </w:pPr>
      <w:r w:rsidRPr="007047B4">
        <w:rPr>
          <w:b/>
          <w:bCs/>
          <w:sz w:val="24"/>
          <w:szCs w:val="24"/>
        </w:rPr>
        <w:t>ТЕХНИЧЕСКИЕ ТРЕБОВАНИЯ</w:t>
      </w:r>
    </w:p>
    <w:p w:rsidR="000D1A5D" w:rsidRPr="007228E1" w:rsidRDefault="000D1A5D" w:rsidP="007228E1">
      <w:pPr>
        <w:rPr>
          <w:sz w:val="24"/>
          <w:szCs w:val="24"/>
        </w:rPr>
        <w:sectPr w:rsidR="000D1A5D" w:rsidRPr="007228E1">
          <w:pgSz w:w="11906" w:h="16838"/>
          <w:pgMar w:top="851" w:right="850" w:bottom="993" w:left="1134" w:header="0" w:footer="0" w:gutter="0"/>
          <w:cols w:space="720"/>
          <w:formProt w:val="0"/>
          <w:docGrid w:linePitch="360"/>
        </w:sect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0D1A5D" w:rsidRPr="00D638B3" w:rsidTr="00172099">
        <w:tc>
          <w:tcPr>
            <w:tcW w:w="4785" w:type="dxa"/>
            <w:shd w:val="clear" w:color="auto" w:fill="FFFFFF" w:themeFill="background1"/>
          </w:tcPr>
          <w:p w:rsidR="000D1A5D" w:rsidRPr="00BB1CCE" w:rsidRDefault="000D1A5D" w:rsidP="000D1A5D">
            <w:pPr>
              <w:rPr>
                <w:sz w:val="22"/>
                <w:szCs w:val="22"/>
              </w:rPr>
            </w:pPr>
          </w:p>
        </w:tc>
        <w:tc>
          <w:tcPr>
            <w:tcW w:w="4786" w:type="dxa"/>
            <w:shd w:val="clear" w:color="auto" w:fill="FFFFFF" w:themeFill="background1"/>
          </w:tcPr>
          <w:p w:rsidR="000D1A5D" w:rsidRPr="00BB1CCE" w:rsidRDefault="000D1A5D" w:rsidP="000D1A5D">
            <w:pPr>
              <w:rPr>
                <w:sz w:val="22"/>
                <w:szCs w:val="22"/>
              </w:rPr>
            </w:pPr>
          </w:p>
        </w:tc>
      </w:tr>
    </w:tbl>
    <w:p w:rsidR="00172D13" w:rsidRDefault="00172D13" w:rsidP="00622CB9">
      <w:pPr>
        <w:pStyle w:val="a3"/>
        <w:spacing w:after="120"/>
        <w:outlineLvl w:val="0"/>
        <w:rPr>
          <w:b/>
          <w:bCs/>
          <w:sz w:val="24"/>
          <w:szCs w:val="24"/>
        </w:rPr>
      </w:pPr>
    </w:p>
    <w:sectPr w:rsidR="00172D13" w:rsidSect="00622CB9">
      <w:pgSz w:w="11906" w:h="16838" w:code="9"/>
      <w:pgMar w:top="1134" w:right="849"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A12" w:rsidRDefault="00175A12">
      <w:r>
        <w:separator/>
      </w:r>
    </w:p>
  </w:endnote>
  <w:endnote w:type="continuationSeparator" w:id="0">
    <w:p w:rsidR="00175A12" w:rsidRDefault="0017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OST Type BU">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E1" w:rsidRDefault="007228E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228E1" w:rsidRDefault="007228E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E1" w:rsidRDefault="007228E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A5721">
      <w:rPr>
        <w:rStyle w:val="a7"/>
        <w:noProof/>
      </w:rPr>
      <w:t>16</w:t>
    </w:r>
    <w:r>
      <w:rPr>
        <w:rStyle w:val="a7"/>
      </w:rPr>
      <w:fldChar w:fldCharType="end"/>
    </w:r>
  </w:p>
  <w:p w:rsidR="007228E1" w:rsidRDefault="007228E1">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E1" w:rsidRDefault="007228E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228E1" w:rsidRDefault="007228E1">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E1" w:rsidRDefault="007228E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A5721">
      <w:rPr>
        <w:rStyle w:val="a7"/>
        <w:noProof/>
      </w:rPr>
      <w:t>20</w:t>
    </w:r>
    <w:r>
      <w:rPr>
        <w:rStyle w:val="a7"/>
      </w:rPr>
      <w:fldChar w:fldCharType="end"/>
    </w:r>
  </w:p>
  <w:p w:rsidR="007228E1" w:rsidRDefault="007228E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12" w:rsidRDefault="00175A12">
      <w:r>
        <w:separator/>
      </w:r>
    </w:p>
  </w:footnote>
  <w:footnote w:type="continuationSeparator" w:id="0">
    <w:p w:rsidR="00175A12" w:rsidRDefault="00175A12">
      <w:r>
        <w:continuationSeparator/>
      </w:r>
    </w:p>
  </w:footnote>
  <w:footnote w:id="1">
    <w:p w:rsidR="00410AED" w:rsidRDefault="00410AED" w:rsidP="00410AED">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228E1" w:rsidRPr="004E6961" w:rsidRDefault="007228E1" w:rsidP="00F9671D">
      <w:pPr>
        <w:pStyle w:val="afb"/>
      </w:pPr>
      <w:r w:rsidRPr="00166A18">
        <w:rPr>
          <w:rStyle w:val="afd"/>
        </w:rPr>
        <w:footnoteRef/>
      </w:r>
      <w:r w:rsidRPr="00166A18">
        <w:t xml:space="preserve"> </w:t>
      </w:r>
      <w:proofErr w:type="gramStart"/>
      <w:r w:rsidRPr="00166A18">
        <w:t>Для  договоров</w:t>
      </w:r>
      <w:proofErr w:type="gramEnd"/>
      <w:r w:rsidRPr="00166A18">
        <w:t>, стоимость которых превышает 5 000 000 руб. с НДС–в Арбитражном суде г. Москвы.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E1" w:rsidRDefault="007228E1" w:rsidP="00546324">
    <w:pPr>
      <w:pStyle w:val="aff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E1" w:rsidRDefault="007228E1" w:rsidP="00546324">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8B61E1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1891CAB"/>
    <w:multiLevelType w:val="multilevel"/>
    <w:tmpl w:val="E230E67E"/>
    <w:lvl w:ilvl="0">
      <w:start w:val="1"/>
      <w:numFmt w:val="bullet"/>
      <w:lvlText w:val="-"/>
      <w:lvlJc w:val="left"/>
      <w:pPr>
        <w:tabs>
          <w:tab w:val="num" w:pos="0"/>
        </w:tabs>
        <w:ind w:left="360" w:hanging="360"/>
      </w:pPr>
      <w:rPr>
        <w:rFonts w:ascii="GOST Type BU" w:hAnsi="GOST Type BU" w:cs="GOST Type BU" w:hint="default"/>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4D6478E"/>
    <w:multiLevelType w:val="multilevel"/>
    <w:tmpl w:val="C39008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7181870"/>
    <w:multiLevelType w:val="multilevel"/>
    <w:tmpl w:val="67409DF8"/>
    <w:lvl w:ilvl="0">
      <w:start w:val="1"/>
      <w:numFmt w:val="decimal"/>
      <w:lvlText w:val="%1."/>
      <w:lvlJc w:val="left"/>
      <w:pPr>
        <w:tabs>
          <w:tab w:val="num" w:pos="0"/>
        </w:tabs>
        <w:ind w:left="360"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850740B"/>
    <w:multiLevelType w:val="hybridMultilevel"/>
    <w:tmpl w:val="1E120008"/>
    <w:lvl w:ilvl="0" w:tplc="91422AA8">
      <w:start w:val="1"/>
      <w:numFmt w:val="bullet"/>
      <w:lvlText w:val="-"/>
      <w:lvlJc w:val="left"/>
      <w:pPr>
        <w:ind w:left="2487"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D866457"/>
    <w:multiLevelType w:val="multilevel"/>
    <w:tmpl w:val="F850C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208D7199"/>
    <w:multiLevelType w:val="multilevel"/>
    <w:tmpl w:val="5E46F634"/>
    <w:lvl w:ilvl="0">
      <w:start w:val="1"/>
      <w:numFmt w:val="decimal"/>
      <w:lvlText w:val="%1."/>
      <w:lvlJc w:val="left"/>
      <w:pPr>
        <w:ind w:left="360" w:hanging="360"/>
      </w:pPr>
      <w:rPr>
        <w:b/>
        <w:bCs w:val="0"/>
        <w:sz w:val="20"/>
        <w:szCs w:val="20"/>
      </w:rPr>
    </w:lvl>
    <w:lvl w:ilvl="1">
      <w:start w:val="1"/>
      <w:numFmt w:val="decimal"/>
      <w:lvlText w:val="%1.%2."/>
      <w:lvlJc w:val="left"/>
      <w:pPr>
        <w:ind w:left="716"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C0ABC"/>
    <w:multiLevelType w:val="multilevel"/>
    <w:tmpl w:val="DA301E6A"/>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15"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15:restartNumberingAfterBreak="0">
    <w:nsid w:val="311E0A3E"/>
    <w:multiLevelType w:val="hybridMultilevel"/>
    <w:tmpl w:val="EE0CF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20" w15:restartNumberingAfterBreak="0">
    <w:nsid w:val="317F23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4C718E"/>
    <w:multiLevelType w:val="multilevel"/>
    <w:tmpl w:val="ED8A82E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C3433"/>
    <w:multiLevelType w:val="multilevel"/>
    <w:tmpl w:val="7B96CA8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422D70FF"/>
    <w:multiLevelType w:val="hybridMultilevel"/>
    <w:tmpl w:val="50622B3C"/>
    <w:lvl w:ilvl="0" w:tplc="0FDE11E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1"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3424F31"/>
    <w:multiLevelType w:val="multilevel"/>
    <w:tmpl w:val="ADD43504"/>
    <w:lvl w:ilvl="0">
      <w:start w:val="2"/>
      <w:numFmt w:val="decimal"/>
      <w:lvlText w:val="%1."/>
      <w:lvlJc w:val="left"/>
      <w:pPr>
        <w:ind w:left="717"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7"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7"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757" w:hanging="1800"/>
      </w:pPr>
      <w:rPr>
        <w:rFonts w:hint="default"/>
      </w:rPr>
    </w:lvl>
  </w:abstractNum>
  <w:abstractNum w:abstractNumId="33" w15:restartNumberingAfterBreak="0">
    <w:nsid w:val="547C5F09"/>
    <w:multiLevelType w:val="multilevel"/>
    <w:tmpl w:val="E3AAB560"/>
    <w:lvl w:ilvl="0">
      <w:start w:val="2"/>
      <w:numFmt w:val="decimal"/>
      <w:pStyle w:val="40"/>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2F2765"/>
    <w:multiLevelType w:val="multilevel"/>
    <w:tmpl w:val="ED2669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7D728A"/>
    <w:multiLevelType w:val="hybridMultilevel"/>
    <w:tmpl w:val="EDC40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2904695"/>
    <w:multiLevelType w:val="multilevel"/>
    <w:tmpl w:val="E982CDB0"/>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D765C2E"/>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3"/>
  </w:num>
  <w:num w:numId="2">
    <w:abstractNumId w:val="31"/>
  </w:num>
  <w:num w:numId="3">
    <w:abstractNumId w:val="29"/>
  </w:num>
  <w:num w:numId="4">
    <w:abstractNumId w:val="44"/>
  </w:num>
  <w:num w:numId="5">
    <w:abstractNumId w:val="6"/>
  </w:num>
  <w:num w:numId="6">
    <w:abstractNumId w:val="39"/>
  </w:num>
  <w:num w:numId="7">
    <w:abstractNumId w:val="8"/>
  </w:num>
  <w:num w:numId="8">
    <w:abstractNumId w:val="25"/>
  </w:num>
  <w:num w:numId="9">
    <w:abstractNumId w:val="37"/>
  </w:num>
  <w:num w:numId="10">
    <w:abstractNumId w:val="36"/>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0"/>
  </w:num>
  <w:num w:numId="16">
    <w:abstractNumId w:val="46"/>
  </w:num>
  <w:num w:numId="17">
    <w:abstractNumId w:val="42"/>
  </w:num>
  <w:num w:numId="18">
    <w:abstractNumId w:val="16"/>
  </w:num>
  <w:num w:numId="19">
    <w:abstractNumId w:val="24"/>
  </w:num>
  <w:num w:numId="20">
    <w:abstractNumId w:val="35"/>
  </w:num>
  <w:num w:numId="21">
    <w:abstractNumId w:val="3"/>
  </w:num>
  <w:num w:numId="22">
    <w:abstractNumId w:val="34"/>
  </w:num>
  <w:num w:numId="23">
    <w:abstractNumId w:val="28"/>
  </w:num>
  <w:num w:numId="24">
    <w:abstractNumId w:val="41"/>
  </w:num>
  <w:num w:numId="25">
    <w:abstractNumId w:val="43"/>
  </w:num>
  <w:num w:numId="26">
    <w:abstractNumId w:val="21"/>
  </w:num>
  <w:num w:numId="27">
    <w:abstractNumId w:val="20"/>
  </w:num>
  <w:num w:numId="28">
    <w:abstractNumId w:val="32"/>
  </w:num>
  <w:num w:numId="29">
    <w:abstractNumId w:val="11"/>
  </w:num>
  <w:num w:numId="30">
    <w:abstractNumId w:val="22"/>
  </w:num>
  <w:num w:numId="31">
    <w:abstractNumId w:val="12"/>
  </w:num>
  <w:num w:numId="32">
    <w:abstractNumId w:val="17"/>
  </w:num>
  <w:num w:numId="33">
    <w:abstractNumId w:val="26"/>
  </w:num>
  <w:num w:numId="34">
    <w:abstractNumId w:val="14"/>
  </w:num>
  <w:num w:numId="35">
    <w:abstractNumId w:val="2"/>
  </w:num>
  <w:num w:numId="36">
    <w:abstractNumId w:val="38"/>
  </w:num>
  <w:num w:numId="37">
    <w:abstractNumId w:val="18"/>
  </w:num>
  <w:num w:numId="38">
    <w:abstractNumId w:val="19"/>
  </w:num>
  <w:num w:numId="39">
    <w:abstractNumId w:val="27"/>
  </w:num>
  <w:num w:numId="40">
    <w:abstractNumId w:val="23"/>
  </w:num>
  <w:num w:numId="41">
    <w:abstractNumId w:val="15"/>
  </w:num>
  <w:num w:numId="42">
    <w:abstractNumId w:val="1"/>
  </w:num>
  <w:num w:numId="43">
    <w:abstractNumId w:val="47"/>
  </w:num>
  <w:num w:numId="44">
    <w:abstractNumId w:val="13"/>
  </w:num>
  <w:num w:numId="45">
    <w:abstractNumId w:val="5"/>
  </w:num>
  <w:num w:numId="46">
    <w:abstractNumId w:val="9"/>
  </w:num>
  <w:num w:numId="47">
    <w:abstractNumId w:val="45"/>
  </w:num>
  <w:num w:numId="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12989"/>
    <w:rsid w:val="00013BDA"/>
    <w:rsid w:val="00046C44"/>
    <w:rsid w:val="00060C8B"/>
    <w:rsid w:val="0006115E"/>
    <w:rsid w:val="000803AF"/>
    <w:rsid w:val="00097D88"/>
    <w:rsid w:val="000A1588"/>
    <w:rsid w:val="000A53F0"/>
    <w:rsid w:val="000B26F2"/>
    <w:rsid w:val="000B274D"/>
    <w:rsid w:val="000B2EA6"/>
    <w:rsid w:val="000B6925"/>
    <w:rsid w:val="000C066D"/>
    <w:rsid w:val="000C38A3"/>
    <w:rsid w:val="000C3B91"/>
    <w:rsid w:val="000C7076"/>
    <w:rsid w:val="000D1408"/>
    <w:rsid w:val="000D1A5D"/>
    <w:rsid w:val="000D37AA"/>
    <w:rsid w:val="000E0B7A"/>
    <w:rsid w:val="000E26C8"/>
    <w:rsid w:val="000F1443"/>
    <w:rsid w:val="00102105"/>
    <w:rsid w:val="0011533E"/>
    <w:rsid w:val="00121563"/>
    <w:rsid w:val="0012288B"/>
    <w:rsid w:val="001350F8"/>
    <w:rsid w:val="00146455"/>
    <w:rsid w:val="0015157F"/>
    <w:rsid w:val="001647CC"/>
    <w:rsid w:val="00166A18"/>
    <w:rsid w:val="00172099"/>
    <w:rsid w:val="00172D13"/>
    <w:rsid w:val="00175A12"/>
    <w:rsid w:val="0018121E"/>
    <w:rsid w:val="001815CF"/>
    <w:rsid w:val="001833A9"/>
    <w:rsid w:val="0019754C"/>
    <w:rsid w:val="001A5721"/>
    <w:rsid w:val="001B21E3"/>
    <w:rsid w:val="001B2D5D"/>
    <w:rsid w:val="001B64AC"/>
    <w:rsid w:val="001C4356"/>
    <w:rsid w:val="001E3806"/>
    <w:rsid w:val="001F4A59"/>
    <w:rsid w:val="00202D9D"/>
    <w:rsid w:val="00203A65"/>
    <w:rsid w:val="0021264B"/>
    <w:rsid w:val="002236B2"/>
    <w:rsid w:val="00230C81"/>
    <w:rsid w:val="00231E18"/>
    <w:rsid w:val="00272345"/>
    <w:rsid w:val="00277472"/>
    <w:rsid w:val="002937D6"/>
    <w:rsid w:val="00293A6D"/>
    <w:rsid w:val="002B107A"/>
    <w:rsid w:val="002B2A5B"/>
    <w:rsid w:val="002B58BA"/>
    <w:rsid w:val="002B68A4"/>
    <w:rsid w:val="002C4A66"/>
    <w:rsid w:val="002D67CC"/>
    <w:rsid w:val="002E3E76"/>
    <w:rsid w:val="002F2326"/>
    <w:rsid w:val="002F3375"/>
    <w:rsid w:val="002F6FAB"/>
    <w:rsid w:val="00304397"/>
    <w:rsid w:val="00320B3C"/>
    <w:rsid w:val="00335AFE"/>
    <w:rsid w:val="003500F1"/>
    <w:rsid w:val="003572F6"/>
    <w:rsid w:val="0036475F"/>
    <w:rsid w:val="00364E64"/>
    <w:rsid w:val="0037137D"/>
    <w:rsid w:val="00373280"/>
    <w:rsid w:val="0039190C"/>
    <w:rsid w:val="0039287C"/>
    <w:rsid w:val="003A22BE"/>
    <w:rsid w:val="003A4CA8"/>
    <w:rsid w:val="003A612E"/>
    <w:rsid w:val="003B52D8"/>
    <w:rsid w:val="003C472C"/>
    <w:rsid w:val="003C5E39"/>
    <w:rsid w:val="003D0882"/>
    <w:rsid w:val="003D10D1"/>
    <w:rsid w:val="003D242D"/>
    <w:rsid w:val="003D2D65"/>
    <w:rsid w:val="004057F4"/>
    <w:rsid w:val="00410AED"/>
    <w:rsid w:val="00417BA7"/>
    <w:rsid w:val="0042608E"/>
    <w:rsid w:val="004267C6"/>
    <w:rsid w:val="00430477"/>
    <w:rsid w:val="00436E95"/>
    <w:rsid w:val="0044691F"/>
    <w:rsid w:val="00454B7C"/>
    <w:rsid w:val="004645A0"/>
    <w:rsid w:val="00472B93"/>
    <w:rsid w:val="004813C4"/>
    <w:rsid w:val="004832EB"/>
    <w:rsid w:val="00487173"/>
    <w:rsid w:val="00492B6E"/>
    <w:rsid w:val="0049314B"/>
    <w:rsid w:val="00494D0F"/>
    <w:rsid w:val="004A2951"/>
    <w:rsid w:val="004B01F1"/>
    <w:rsid w:val="004B061D"/>
    <w:rsid w:val="004C4851"/>
    <w:rsid w:val="004E0748"/>
    <w:rsid w:val="004E35F0"/>
    <w:rsid w:val="004F27C3"/>
    <w:rsid w:val="00504174"/>
    <w:rsid w:val="0050446F"/>
    <w:rsid w:val="005239BA"/>
    <w:rsid w:val="00541036"/>
    <w:rsid w:val="0054253E"/>
    <w:rsid w:val="00542DBA"/>
    <w:rsid w:val="00546324"/>
    <w:rsid w:val="00571EE6"/>
    <w:rsid w:val="00572FF0"/>
    <w:rsid w:val="00581D02"/>
    <w:rsid w:val="0058274F"/>
    <w:rsid w:val="00582CC4"/>
    <w:rsid w:val="00587F0B"/>
    <w:rsid w:val="005A1E8D"/>
    <w:rsid w:val="005B0D1F"/>
    <w:rsid w:val="005B1F62"/>
    <w:rsid w:val="005B62FF"/>
    <w:rsid w:val="005C0E30"/>
    <w:rsid w:val="005C2157"/>
    <w:rsid w:val="005C2E3E"/>
    <w:rsid w:val="005C42EC"/>
    <w:rsid w:val="005C6C10"/>
    <w:rsid w:val="005D516A"/>
    <w:rsid w:val="005F3D2A"/>
    <w:rsid w:val="0060177C"/>
    <w:rsid w:val="0060301B"/>
    <w:rsid w:val="00604158"/>
    <w:rsid w:val="00610345"/>
    <w:rsid w:val="006126D5"/>
    <w:rsid w:val="00622CB9"/>
    <w:rsid w:val="0062320E"/>
    <w:rsid w:val="00624EFC"/>
    <w:rsid w:val="00631AE3"/>
    <w:rsid w:val="00637307"/>
    <w:rsid w:val="00644980"/>
    <w:rsid w:val="00650AE8"/>
    <w:rsid w:val="006512F3"/>
    <w:rsid w:val="00654509"/>
    <w:rsid w:val="006652D1"/>
    <w:rsid w:val="0066561F"/>
    <w:rsid w:val="00665701"/>
    <w:rsid w:val="0066722E"/>
    <w:rsid w:val="006708A5"/>
    <w:rsid w:val="00682FB9"/>
    <w:rsid w:val="006905D5"/>
    <w:rsid w:val="006931CA"/>
    <w:rsid w:val="006941D5"/>
    <w:rsid w:val="00695F46"/>
    <w:rsid w:val="006B5D25"/>
    <w:rsid w:val="006C5628"/>
    <w:rsid w:val="006D7D63"/>
    <w:rsid w:val="006E3A96"/>
    <w:rsid w:val="006E467A"/>
    <w:rsid w:val="006F23C3"/>
    <w:rsid w:val="006F5455"/>
    <w:rsid w:val="006F5F88"/>
    <w:rsid w:val="006F7474"/>
    <w:rsid w:val="00703090"/>
    <w:rsid w:val="007047B4"/>
    <w:rsid w:val="00705305"/>
    <w:rsid w:val="00710E3A"/>
    <w:rsid w:val="007228E1"/>
    <w:rsid w:val="00724B65"/>
    <w:rsid w:val="00727A7C"/>
    <w:rsid w:val="007347A8"/>
    <w:rsid w:val="00740251"/>
    <w:rsid w:val="007402FE"/>
    <w:rsid w:val="00740FD2"/>
    <w:rsid w:val="00750BAD"/>
    <w:rsid w:val="007570B8"/>
    <w:rsid w:val="0076386E"/>
    <w:rsid w:val="007663CB"/>
    <w:rsid w:val="0077534A"/>
    <w:rsid w:val="00780567"/>
    <w:rsid w:val="00793F6F"/>
    <w:rsid w:val="007B03EE"/>
    <w:rsid w:val="007B1038"/>
    <w:rsid w:val="007B7DB1"/>
    <w:rsid w:val="007E405E"/>
    <w:rsid w:val="007E519E"/>
    <w:rsid w:val="0081165D"/>
    <w:rsid w:val="00820429"/>
    <w:rsid w:val="00821438"/>
    <w:rsid w:val="00834E3D"/>
    <w:rsid w:val="0083519D"/>
    <w:rsid w:val="0083618F"/>
    <w:rsid w:val="0084054E"/>
    <w:rsid w:val="00855165"/>
    <w:rsid w:val="00861FC1"/>
    <w:rsid w:val="00863936"/>
    <w:rsid w:val="00865694"/>
    <w:rsid w:val="00876F0E"/>
    <w:rsid w:val="00883B6A"/>
    <w:rsid w:val="00893426"/>
    <w:rsid w:val="00893485"/>
    <w:rsid w:val="008B0F79"/>
    <w:rsid w:val="008B4094"/>
    <w:rsid w:val="008B446F"/>
    <w:rsid w:val="008B5384"/>
    <w:rsid w:val="008D3AF7"/>
    <w:rsid w:val="008D4E77"/>
    <w:rsid w:val="008F23DC"/>
    <w:rsid w:val="008F4A0D"/>
    <w:rsid w:val="0090700C"/>
    <w:rsid w:val="00907B9F"/>
    <w:rsid w:val="009176BB"/>
    <w:rsid w:val="00926090"/>
    <w:rsid w:val="00944798"/>
    <w:rsid w:val="0094720E"/>
    <w:rsid w:val="0095179C"/>
    <w:rsid w:val="009525AA"/>
    <w:rsid w:val="00966121"/>
    <w:rsid w:val="0098072D"/>
    <w:rsid w:val="00982434"/>
    <w:rsid w:val="009974F5"/>
    <w:rsid w:val="009A18B0"/>
    <w:rsid w:val="009B7F96"/>
    <w:rsid w:val="009C4D7B"/>
    <w:rsid w:val="009C5982"/>
    <w:rsid w:val="009D2586"/>
    <w:rsid w:val="009D351B"/>
    <w:rsid w:val="009D67F4"/>
    <w:rsid w:val="009E1308"/>
    <w:rsid w:val="009F3696"/>
    <w:rsid w:val="00A07AF9"/>
    <w:rsid w:val="00A1320A"/>
    <w:rsid w:val="00A2145B"/>
    <w:rsid w:val="00A22F11"/>
    <w:rsid w:val="00A27E43"/>
    <w:rsid w:val="00A34D36"/>
    <w:rsid w:val="00A4759E"/>
    <w:rsid w:val="00A524FD"/>
    <w:rsid w:val="00A52AF2"/>
    <w:rsid w:val="00A54408"/>
    <w:rsid w:val="00A560B3"/>
    <w:rsid w:val="00A64B93"/>
    <w:rsid w:val="00A74361"/>
    <w:rsid w:val="00A75673"/>
    <w:rsid w:val="00A77F55"/>
    <w:rsid w:val="00A8157D"/>
    <w:rsid w:val="00A825B3"/>
    <w:rsid w:val="00A87FDE"/>
    <w:rsid w:val="00A9059F"/>
    <w:rsid w:val="00A93A34"/>
    <w:rsid w:val="00AA1DFD"/>
    <w:rsid w:val="00AB070A"/>
    <w:rsid w:val="00AB3957"/>
    <w:rsid w:val="00AB645B"/>
    <w:rsid w:val="00AC306C"/>
    <w:rsid w:val="00AC441C"/>
    <w:rsid w:val="00AC6457"/>
    <w:rsid w:val="00AD0B63"/>
    <w:rsid w:val="00AD2E79"/>
    <w:rsid w:val="00AE023D"/>
    <w:rsid w:val="00AE191D"/>
    <w:rsid w:val="00AE3EB9"/>
    <w:rsid w:val="00AF22B3"/>
    <w:rsid w:val="00AF7B46"/>
    <w:rsid w:val="00B05B9A"/>
    <w:rsid w:val="00B233EE"/>
    <w:rsid w:val="00B2624D"/>
    <w:rsid w:val="00B32948"/>
    <w:rsid w:val="00B37D48"/>
    <w:rsid w:val="00B43802"/>
    <w:rsid w:val="00B55995"/>
    <w:rsid w:val="00B75F98"/>
    <w:rsid w:val="00BA4A00"/>
    <w:rsid w:val="00BB1CCE"/>
    <w:rsid w:val="00BC06E0"/>
    <w:rsid w:val="00BC0B16"/>
    <w:rsid w:val="00BC3952"/>
    <w:rsid w:val="00BD041D"/>
    <w:rsid w:val="00BD13D6"/>
    <w:rsid w:val="00BD5EC5"/>
    <w:rsid w:val="00BD622A"/>
    <w:rsid w:val="00BE1B65"/>
    <w:rsid w:val="00BF0542"/>
    <w:rsid w:val="00BF6556"/>
    <w:rsid w:val="00C04412"/>
    <w:rsid w:val="00C07A59"/>
    <w:rsid w:val="00C11CD6"/>
    <w:rsid w:val="00C15D2E"/>
    <w:rsid w:val="00C166B6"/>
    <w:rsid w:val="00C16A86"/>
    <w:rsid w:val="00C2797F"/>
    <w:rsid w:val="00C32C96"/>
    <w:rsid w:val="00C37980"/>
    <w:rsid w:val="00C41BB1"/>
    <w:rsid w:val="00C62BDE"/>
    <w:rsid w:val="00C71F71"/>
    <w:rsid w:val="00C729F5"/>
    <w:rsid w:val="00C75BBC"/>
    <w:rsid w:val="00C83E09"/>
    <w:rsid w:val="00C8515C"/>
    <w:rsid w:val="00C86B08"/>
    <w:rsid w:val="00C92C8A"/>
    <w:rsid w:val="00C93BAE"/>
    <w:rsid w:val="00CA2F49"/>
    <w:rsid w:val="00CA7316"/>
    <w:rsid w:val="00CA79AA"/>
    <w:rsid w:val="00CB3247"/>
    <w:rsid w:val="00CB3651"/>
    <w:rsid w:val="00CE2608"/>
    <w:rsid w:val="00CF0431"/>
    <w:rsid w:val="00CF61E0"/>
    <w:rsid w:val="00CF6671"/>
    <w:rsid w:val="00D00463"/>
    <w:rsid w:val="00D0168F"/>
    <w:rsid w:val="00D07D80"/>
    <w:rsid w:val="00D22F5C"/>
    <w:rsid w:val="00D26470"/>
    <w:rsid w:val="00D5639B"/>
    <w:rsid w:val="00D638B3"/>
    <w:rsid w:val="00D63E43"/>
    <w:rsid w:val="00D67457"/>
    <w:rsid w:val="00D73513"/>
    <w:rsid w:val="00D75830"/>
    <w:rsid w:val="00D77D72"/>
    <w:rsid w:val="00D8391B"/>
    <w:rsid w:val="00D90BB7"/>
    <w:rsid w:val="00DA3D05"/>
    <w:rsid w:val="00DA6326"/>
    <w:rsid w:val="00DB1E54"/>
    <w:rsid w:val="00DC5EAD"/>
    <w:rsid w:val="00DD45A7"/>
    <w:rsid w:val="00DD7014"/>
    <w:rsid w:val="00DE5F4B"/>
    <w:rsid w:val="00DF3A81"/>
    <w:rsid w:val="00E12CF6"/>
    <w:rsid w:val="00E22D3F"/>
    <w:rsid w:val="00E3054F"/>
    <w:rsid w:val="00E40CC9"/>
    <w:rsid w:val="00E411B9"/>
    <w:rsid w:val="00E42745"/>
    <w:rsid w:val="00E45502"/>
    <w:rsid w:val="00E464D1"/>
    <w:rsid w:val="00E60D0F"/>
    <w:rsid w:val="00E6618B"/>
    <w:rsid w:val="00E829DF"/>
    <w:rsid w:val="00E85434"/>
    <w:rsid w:val="00E92CFF"/>
    <w:rsid w:val="00E94773"/>
    <w:rsid w:val="00E94EF2"/>
    <w:rsid w:val="00E96C05"/>
    <w:rsid w:val="00EA239C"/>
    <w:rsid w:val="00EA2AD5"/>
    <w:rsid w:val="00EB6717"/>
    <w:rsid w:val="00EB7611"/>
    <w:rsid w:val="00EC0731"/>
    <w:rsid w:val="00EC2B64"/>
    <w:rsid w:val="00ED43B2"/>
    <w:rsid w:val="00ED6E37"/>
    <w:rsid w:val="00ED7F5F"/>
    <w:rsid w:val="00EE43DE"/>
    <w:rsid w:val="00EF7197"/>
    <w:rsid w:val="00F01156"/>
    <w:rsid w:val="00F16FE7"/>
    <w:rsid w:val="00F225B7"/>
    <w:rsid w:val="00F33C3F"/>
    <w:rsid w:val="00F3615B"/>
    <w:rsid w:val="00F45D69"/>
    <w:rsid w:val="00F466B3"/>
    <w:rsid w:val="00F703C2"/>
    <w:rsid w:val="00F71993"/>
    <w:rsid w:val="00F77B07"/>
    <w:rsid w:val="00F84320"/>
    <w:rsid w:val="00F872E8"/>
    <w:rsid w:val="00F93B20"/>
    <w:rsid w:val="00F9671D"/>
    <w:rsid w:val="00F97041"/>
    <w:rsid w:val="00FA602C"/>
    <w:rsid w:val="00FA6EB2"/>
    <w:rsid w:val="00FB0F80"/>
    <w:rsid w:val="00FB152C"/>
    <w:rsid w:val="00FB5733"/>
    <w:rsid w:val="00FB6586"/>
    <w:rsid w:val="00FB709E"/>
    <w:rsid w:val="00FC5C8F"/>
    <w:rsid w:val="00FD4831"/>
    <w:rsid w:val="00FD5104"/>
    <w:rsid w:val="00FE0B5D"/>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57151"/>
  <w15:docId w15:val="{8D2F35E4-7C5B-4BE7-AA87-28456295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num" w:pos="0"/>
      </w:tabs>
      <w:jc w:val="center"/>
      <w:outlineLvl w:val="2"/>
    </w:pPr>
    <w:rPr>
      <w:b/>
    </w:rPr>
  </w:style>
  <w:style w:type="paragraph" w:styleId="40">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paragraph" w:styleId="9">
    <w:name w:val="heading 9"/>
    <w:basedOn w:val="a"/>
    <w:next w:val="a"/>
    <w:link w:val="90"/>
    <w:unhideWhenUsed/>
    <w:qFormat/>
    <w:rsid w:val="001350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uiPriority w:val="99"/>
    <w:qFormat/>
    <w:rsid w:val="00E42745"/>
    <w:pPr>
      <w:spacing w:before="100" w:beforeAutospacing="1" w:after="100" w:afterAutospacing="1"/>
      <w:ind w:right="150"/>
    </w:pPr>
    <w:rPr>
      <w:rFonts w:ascii="Tahoma" w:hAnsi="Tahoma" w:cs="Tahoma"/>
      <w:color w:val="000000"/>
    </w:rPr>
  </w:style>
  <w:style w:type="paragraph" w:styleId="20">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0">
    <w:name w:val="Текст1"/>
    <w:basedOn w:val="a"/>
    <w:rsid w:val="00E42745"/>
    <w:pPr>
      <w:spacing w:after="120"/>
      <w:jc w:val="both"/>
    </w:pPr>
    <w:rPr>
      <w:rFonts w:ascii="Courier New" w:hAnsi="Courier New"/>
      <w:sz w:val="22"/>
      <w:lang w:eastAsia="en-US"/>
    </w:rPr>
  </w:style>
  <w:style w:type="paragraph" w:styleId="31">
    <w:name w:val="Body Text 3"/>
    <w:basedOn w:val="a"/>
    <w:link w:val="32"/>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3">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1">
    <w:name w:val="Body Text Indent 2"/>
    <w:basedOn w:val="a"/>
    <w:link w:val="22"/>
    <w:rsid w:val="0066561F"/>
    <w:pPr>
      <w:widowControl w:val="0"/>
      <w:autoSpaceDE w:val="0"/>
      <w:autoSpaceDN w:val="0"/>
      <w:ind w:left="1843"/>
      <w:jc w:val="both"/>
    </w:pPr>
    <w:rPr>
      <w:sz w:val="24"/>
    </w:rPr>
  </w:style>
  <w:style w:type="character" w:customStyle="1" w:styleId="22">
    <w:name w:val="Основной текст с отступом 2 Знак"/>
    <w:link w:val="21"/>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2">
    <w:name w:val="Основной текст 3 Знак"/>
    <w:link w:val="31"/>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ПЗ"/>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0">
    <w:name w:val="Заголовок 3 Знак"/>
    <w:link w:val="3"/>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4">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5"/>
    <w:uiPriority w:val="34"/>
    <w:qFormat/>
    <w:locked/>
    <w:rsid w:val="00A560B3"/>
  </w:style>
  <w:style w:type="paragraph" w:customStyle="1" w:styleId="Default">
    <w:name w:val="Default"/>
    <w:rsid w:val="007047B4"/>
    <w:pPr>
      <w:autoSpaceDE w:val="0"/>
      <w:autoSpaceDN w:val="0"/>
      <w:adjustRightInd w:val="0"/>
    </w:pPr>
    <w:rPr>
      <w:rFonts w:eastAsiaTheme="minorHAnsi"/>
      <w:color w:val="000000"/>
      <w:sz w:val="24"/>
      <w:szCs w:val="24"/>
      <w:lang w:eastAsia="en-US"/>
    </w:rPr>
  </w:style>
  <w:style w:type="paragraph" w:styleId="aff4">
    <w:name w:val="No Spacing"/>
    <w:uiPriority w:val="1"/>
    <w:qFormat/>
    <w:rsid w:val="000D1A5D"/>
    <w:pPr>
      <w:suppressAutoHyphens/>
    </w:pPr>
    <w:rPr>
      <w:sz w:val="24"/>
      <w:szCs w:val="24"/>
    </w:rPr>
  </w:style>
  <w:style w:type="character" w:customStyle="1" w:styleId="90">
    <w:name w:val="Заголовок 9 Знак"/>
    <w:basedOn w:val="a0"/>
    <w:link w:val="9"/>
    <w:rsid w:val="001350F8"/>
    <w:rPr>
      <w:rFonts w:asciiTheme="majorHAnsi" w:eastAsiaTheme="majorEastAsia" w:hAnsiTheme="majorHAnsi" w:cstheme="majorBidi"/>
      <w:i/>
      <w:iCs/>
      <w:color w:val="272727" w:themeColor="text1" w:themeTint="D8"/>
      <w:sz w:val="21"/>
      <w:szCs w:val="21"/>
    </w:rPr>
  </w:style>
  <w:style w:type="paragraph" w:styleId="aff5">
    <w:name w:val="List"/>
    <w:basedOn w:val="a"/>
    <w:unhideWhenUsed/>
    <w:rsid w:val="001350F8"/>
    <w:pPr>
      <w:ind w:left="283" w:hanging="283"/>
      <w:contextualSpacing/>
    </w:pPr>
  </w:style>
  <w:style w:type="paragraph" w:styleId="23">
    <w:name w:val="List 2"/>
    <w:basedOn w:val="a"/>
    <w:unhideWhenUsed/>
    <w:rsid w:val="001350F8"/>
    <w:pPr>
      <w:ind w:left="566" w:hanging="283"/>
      <w:contextualSpacing/>
    </w:pPr>
  </w:style>
  <w:style w:type="paragraph" w:styleId="35">
    <w:name w:val="List 3"/>
    <w:basedOn w:val="a"/>
    <w:unhideWhenUsed/>
    <w:rsid w:val="001350F8"/>
    <w:pPr>
      <w:ind w:left="849" w:hanging="283"/>
      <w:contextualSpacing/>
    </w:pPr>
  </w:style>
  <w:style w:type="paragraph" w:styleId="4">
    <w:name w:val="List Bullet 4"/>
    <w:basedOn w:val="a"/>
    <w:unhideWhenUsed/>
    <w:rsid w:val="001350F8"/>
    <w:pPr>
      <w:numPr>
        <w:numId w:val="48"/>
      </w:numPr>
      <w:contextualSpacing/>
    </w:pPr>
  </w:style>
  <w:style w:type="paragraph" w:styleId="aff6">
    <w:name w:val="caption"/>
    <w:basedOn w:val="a"/>
    <w:next w:val="a"/>
    <w:unhideWhenUsed/>
    <w:qFormat/>
    <w:rsid w:val="001350F8"/>
    <w:pPr>
      <w:spacing w:after="200"/>
    </w:pPr>
    <w:rPr>
      <w:i/>
      <w:iCs/>
      <w:color w:val="1F497D" w:themeColor="text2"/>
      <w:sz w:val="18"/>
      <w:szCs w:val="18"/>
    </w:rPr>
  </w:style>
  <w:style w:type="paragraph" w:styleId="aff7">
    <w:name w:val="Body Text First Indent"/>
    <w:basedOn w:val="a3"/>
    <w:link w:val="aff8"/>
    <w:rsid w:val="001350F8"/>
    <w:pPr>
      <w:ind w:firstLine="360"/>
      <w:jc w:val="left"/>
    </w:pPr>
    <w:rPr>
      <w:sz w:val="20"/>
    </w:rPr>
  </w:style>
  <w:style w:type="character" w:customStyle="1" w:styleId="aff8">
    <w:name w:val="Красная строка Знак"/>
    <w:basedOn w:val="a4"/>
    <w:link w:val="aff7"/>
    <w:rsid w:val="001350F8"/>
    <w:rPr>
      <w:sz w:val="22"/>
    </w:rPr>
  </w:style>
  <w:style w:type="paragraph" w:styleId="24">
    <w:name w:val="Body Text First Indent 2"/>
    <w:basedOn w:val="aa"/>
    <w:link w:val="25"/>
    <w:unhideWhenUsed/>
    <w:rsid w:val="001350F8"/>
    <w:pPr>
      <w:widowControl/>
      <w:shd w:val="clear" w:color="auto" w:fill="auto"/>
      <w:autoSpaceDE/>
      <w:autoSpaceDN/>
      <w:adjustRightInd/>
      <w:ind w:left="360" w:firstLine="360"/>
      <w:jc w:val="left"/>
    </w:pPr>
    <w:rPr>
      <w:sz w:val="20"/>
    </w:rPr>
  </w:style>
  <w:style w:type="character" w:customStyle="1" w:styleId="25">
    <w:name w:val="Красная строка 2 Знак"/>
    <w:basedOn w:val="ab"/>
    <w:link w:val="24"/>
    <w:rsid w:val="001350F8"/>
    <w:rPr>
      <w:sz w:val="22"/>
      <w:shd w:val="clear" w:color="auto" w:fill="FFFFFF"/>
    </w:rPr>
  </w:style>
  <w:style w:type="paragraph" w:styleId="aff9">
    <w:name w:val="Plain Text"/>
    <w:basedOn w:val="a"/>
    <w:link w:val="affa"/>
    <w:uiPriority w:val="99"/>
    <w:semiHidden/>
    <w:unhideWhenUsed/>
    <w:rsid w:val="00A77F55"/>
    <w:rPr>
      <w:rFonts w:ascii="Calibri" w:eastAsiaTheme="minorHAnsi" w:hAnsi="Calibri" w:cstheme="minorBidi"/>
      <w:sz w:val="22"/>
      <w:szCs w:val="21"/>
      <w:lang w:eastAsia="en-US"/>
    </w:rPr>
  </w:style>
  <w:style w:type="character" w:customStyle="1" w:styleId="affa">
    <w:name w:val="Текст Знак"/>
    <w:basedOn w:val="a0"/>
    <w:link w:val="aff9"/>
    <w:uiPriority w:val="99"/>
    <w:semiHidden/>
    <w:rsid w:val="00A77F5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1318">
      <w:bodyDiv w:val="1"/>
      <w:marLeft w:val="0"/>
      <w:marRight w:val="0"/>
      <w:marTop w:val="0"/>
      <w:marBottom w:val="0"/>
      <w:divBdr>
        <w:top w:val="none" w:sz="0" w:space="0" w:color="auto"/>
        <w:left w:val="none" w:sz="0" w:space="0" w:color="auto"/>
        <w:bottom w:val="none" w:sz="0" w:space="0" w:color="auto"/>
        <w:right w:val="none" w:sz="0" w:space="0" w:color="auto"/>
      </w:divBdr>
    </w:div>
    <w:div w:id="377902517">
      <w:bodyDiv w:val="1"/>
      <w:marLeft w:val="0"/>
      <w:marRight w:val="0"/>
      <w:marTop w:val="0"/>
      <w:marBottom w:val="0"/>
      <w:divBdr>
        <w:top w:val="none" w:sz="0" w:space="0" w:color="auto"/>
        <w:left w:val="none" w:sz="0" w:space="0" w:color="auto"/>
        <w:bottom w:val="none" w:sz="0" w:space="0" w:color="auto"/>
        <w:right w:val="none" w:sz="0" w:space="0" w:color="auto"/>
      </w:divBdr>
    </w:div>
    <w:div w:id="508066262">
      <w:bodyDiv w:val="1"/>
      <w:marLeft w:val="0"/>
      <w:marRight w:val="0"/>
      <w:marTop w:val="0"/>
      <w:marBottom w:val="0"/>
      <w:divBdr>
        <w:top w:val="none" w:sz="0" w:space="0" w:color="auto"/>
        <w:left w:val="none" w:sz="0" w:space="0" w:color="auto"/>
        <w:bottom w:val="none" w:sz="0" w:space="0" w:color="auto"/>
        <w:right w:val="none" w:sz="0" w:space="0" w:color="auto"/>
      </w:divBdr>
    </w:div>
    <w:div w:id="646782454">
      <w:bodyDiv w:val="1"/>
      <w:marLeft w:val="0"/>
      <w:marRight w:val="0"/>
      <w:marTop w:val="0"/>
      <w:marBottom w:val="0"/>
      <w:divBdr>
        <w:top w:val="none" w:sz="0" w:space="0" w:color="auto"/>
        <w:left w:val="none" w:sz="0" w:space="0" w:color="auto"/>
        <w:bottom w:val="none" w:sz="0" w:space="0" w:color="auto"/>
        <w:right w:val="none" w:sz="0" w:space="0" w:color="auto"/>
      </w:divBdr>
    </w:div>
    <w:div w:id="916204860">
      <w:bodyDiv w:val="1"/>
      <w:marLeft w:val="0"/>
      <w:marRight w:val="0"/>
      <w:marTop w:val="0"/>
      <w:marBottom w:val="0"/>
      <w:divBdr>
        <w:top w:val="none" w:sz="0" w:space="0" w:color="auto"/>
        <w:left w:val="none" w:sz="0" w:space="0" w:color="auto"/>
        <w:bottom w:val="none" w:sz="0" w:space="0" w:color="auto"/>
        <w:right w:val="none" w:sz="0" w:space="0" w:color="auto"/>
      </w:divBdr>
    </w:div>
    <w:div w:id="1419519132">
      <w:bodyDiv w:val="1"/>
      <w:marLeft w:val="0"/>
      <w:marRight w:val="0"/>
      <w:marTop w:val="0"/>
      <w:marBottom w:val="0"/>
      <w:divBdr>
        <w:top w:val="none" w:sz="0" w:space="0" w:color="auto"/>
        <w:left w:val="none" w:sz="0" w:space="0" w:color="auto"/>
        <w:bottom w:val="none" w:sz="0" w:space="0" w:color="auto"/>
        <w:right w:val="none" w:sz="0" w:space="0" w:color="auto"/>
      </w:divBdr>
    </w:div>
    <w:div w:id="1673680394">
      <w:bodyDiv w:val="1"/>
      <w:marLeft w:val="0"/>
      <w:marRight w:val="0"/>
      <w:marTop w:val="0"/>
      <w:marBottom w:val="0"/>
      <w:divBdr>
        <w:top w:val="none" w:sz="0" w:space="0" w:color="auto"/>
        <w:left w:val="none" w:sz="0" w:space="0" w:color="auto"/>
        <w:bottom w:val="none" w:sz="0" w:space="0" w:color="auto"/>
        <w:right w:val="none" w:sz="0" w:space="0" w:color="auto"/>
      </w:divBdr>
    </w:div>
    <w:div w:id="1785464664">
      <w:bodyDiv w:val="1"/>
      <w:marLeft w:val="0"/>
      <w:marRight w:val="0"/>
      <w:marTop w:val="0"/>
      <w:marBottom w:val="0"/>
      <w:divBdr>
        <w:top w:val="none" w:sz="0" w:space="0" w:color="auto"/>
        <w:left w:val="none" w:sz="0" w:space="0" w:color="auto"/>
        <w:bottom w:val="none" w:sz="0" w:space="0" w:color="auto"/>
        <w:right w:val="none" w:sz="0" w:space="0" w:color="auto"/>
      </w:divBdr>
    </w:div>
    <w:div w:id="1931960079">
      <w:bodyDiv w:val="1"/>
      <w:marLeft w:val="0"/>
      <w:marRight w:val="0"/>
      <w:marTop w:val="0"/>
      <w:marBottom w:val="0"/>
      <w:divBdr>
        <w:top w:val="none" w:sz="0" w:space="0" w:color="auto"/>
        <w:left w:val="none" w:sz="0" w:space="0" w:color="auto"/>
        <w:bottom w:val="none" w:sz="0" w:space="0" w:color="auto"/>
        <w:right w:val="none" w:sz="0" w:space="0" w:color="auto"/>
      </w:divBdr>
    </w:div>
    <w:div w:id="2029329806">
      <w:bodyDiv w:val="1"/>
      <w:marLeft w:val="0"/>
      <w:marRight w:val="0"/>
      <w:marTop w:val="0"/>
      <w:marBottom w:val="0"/>
      <w:divBdr>
        <w:top w:val="none" w:sz="0" w:space="0" w:color="auto"/>
        <w:left w:val="none" w:sz="0" w:space="0" w:color="auto"/>
        <w:bottom w:val="none" w:sz="0" w:space="0" w:color="auto"/>
        <w:right w:val="none" w:sz="0" w:space="0" w:color="auto"/>
      </w:divBdr>
    </w:div>
    <w:div w:id="2048792999">
      <w:bodyDiv w:val="1"/>
      <w:marLeft w:val="0"/>
      <w:marRight w:val="0"/>
      <w:marTop w:val="0"/>
      <w:marBottom w:val="0"/>
      <w:divBdr>
        <w:top w:val="none" w:sz="0" w:space="0" w:color="auto"/>
        <w:left w:val="none" w:sz="0" w:space="0" w:color="auto"/>
        <w:bottom w:val="none" w:sz="0" w:space="0" w:color="auto"/>
        <w:right w:val="none" w:sz="0" w:space="0" w:color="auto"/>
      </w:divBdr>
    </w:div>
    <w:div w:id="2062971065">
      <w:bodyDiv w:val="1"/>
      <w:marLeft w:val="0"/>
      <w:marRight w:val="0"/>
      <w:marTop w:val="0"/>
      <w:marBottom w:val="0"/>
      <w:divBdr>
        <w:top w:val="none" w:sz="0" w:space="0" w:color="auto"/>
        <w:left w:val="none" w:sz="0" w:space="0" w:color="auto"/>
        <w:bottom w:val="none" w:sz="0" w:space="0" w:color="auto"/>
        <w:right w:val="none" w:sz="0" w:space="0" w:color="auto"/>
      </w:divBdr>
    </w:div>
    <w:div w:id="2103989631">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379A-C473-407D-A86F-9E186950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7965</Words>
  <Characters>45407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Бахтигозин Валентин Мансурович</cp:lastModifiedBy>
  <cp:revision>9</cp:revision>
  <cp:lastPrinted>2017-11-07T14:45:00Z</cp:lastPrinted>
  <dcterms:created xsi:type="dcterms:W3CDTF">2025-01-09T12:03:00Z</dcterms:created>
  <dcterms:modified xsi:type="dcterms:W3CDTF">2026-05-28T05:51:00Z</dcterms:modified>
</cp:coreProperties>
</file>