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64405F9C" w:rsidR="00E22B72" w:rsidRPr="006A532C"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r>
      <w:r w:rsidRPr="006A532C">
        <w:rPr>
          <w:rFonts w:ascii="Times New Roman" w:hAnsi="Times New Roman" w:cs="Times New Roman"/>
          <w:b/>
          <w:sz w:val="20"/>
          <w:szCs w:val="20"/>
        </w:rPr>
        <w:t xml:space="preserve">на </w:t>
      </w:r>
      <w:r w:rsidR="0034228F" w:rsidRPr="0034228F">
        <w:rPr>
          <w:rFonts w:ascii="Times New Roman" w:hAnsi="Times New Roman" w:cs="Times New Roman"/>
          <w:b/>
          <w:sz w:val="20"/>
          <w:szCs w:val="20"/>
        </w:rPr>
        <w:t>Выполнение работ по сносу объекта капитального строительства, расположенного по адресу: 161105, Вологодская область, Кирилловский муниципальный округ, д Иванов Бор, ул. Набережная, д 55 для нужд УФПС Вологодской области</w:t>
      </w:r>
      <w:bookmarkStart w:id="0" w:name="_GoBack"/>
      <w:bookmarkEnd w:id="0"/>
    </w:p>
    <w:p w14:paraId="0A928FB0" w14:textId="77777777" w:rsidR="00E22B72" w:rsidRPr="006A532C"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6A532C"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6A532C" w14:paraId="2B7AC311" w14:textId="77777777" w:rsidTr="00CC6CE6">
        <w:tc>
          <w:tcPr>
            <w:tcW w:w="696" w:type="dxa"/>
          </w:tcPr>
          <w:p w14:paraId="7575914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 п/п</w:t>
            </w:r>
          </w:p>
        </w:tc>
        <w:tc>
          <w:tcPr>
            <w:tcW w:w="2501" w:type="dxa"/>
          </w:tcPr>
          <w:p w14:paraId="3A5472E5"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eastAsia="Calibri" w:hAnsi="Times New Roman" w:cs="Times New Roman"/>
                <w:sz w:val="20"/>
                <w:szCs w:val="20"/>
              </w:rPr>
              <w:t>Термин/Сокращение</w:t>
            </w:r>
          </w:p>
        </w:tc>
        <w:tc>
          <w:tcPr>
            <w:tcW w:w="6721" w:type="dxa"/>
          </w:tcPr>
          <w:p w14:paraId="54C883F2"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Расшифровка термина, сокращения</w:t>
            </w:r>
          </w:p>
        </w:tc>
      </w:tr>
      <w:tr w:rsidR="00E22B72" w:rsidRPr="006A532C" w14:paraId="00DC36D2" w14:textId="77777777" w:rsidTr="00CC6CE6">
        <w:tc>
          <w:tcPr>
            <w:tcW w:w="696" w:type="dxa"/>
          </w:tcPr>
          <w:p w14:paraId="1F9A2916"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1</w:t>
            </w:r>
          </w:p>
        </w:tc>
        <w:tc>
          <w:tcPr>
            <w:tcW w:w="2501" w:type="dxa"/>
          </w:tcPr>
          <w:p w14:paraId="7826F686"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ЕГРН</w:t>
            </w:r>
          </w:p>
        </w:tc>
        <w:tc>
          <w:tcPr>
            <w:tcW w:w="6721" w:type="dxa"/>
          </w:tcPr>
          <w:p w14:paraId="09CC621A"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Единый государственный реестр недвижимости</w:t>
            </w:r>
          </w:p>
        </w:tc>
      </w:tr>
      <w:tr w:rsidR="00E22B72" w:rsidRPr="006A532C" w14:paraId="3A7BD0B5" w14:textId="77777777" w:rsidTr="00CC6CE6">
        <w:tc>
          <w:tcPr>
            <w:tcW w:w="696" w:type="dxa"/>
          </w:tcPr>
          <w:p w14:paraId="1B2FD2A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2</w:t>
            </w:r>
          </w:p>
        </w:tc>
        <w:tc>
          <w:tcPr>
            <w:tcW w:w="2501" w:type="dxa"/>
          </w:tcPr>
          <w:p w14:paraId="14B2467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Акционерное общество «Почта России», АО «Почта России»</w:t>
            </w:r>
          </w:p>
        </w:tc>
      </w:tr>
      <w:tr w:rsidR="00E22B72" w:rsidRPr="006A532C" w14:paraId="30968187" w14:textId="77777777" w:rsidTr="00CC6CE6">
        <w:tc>
          <w:tcPr>
            <w:tcW w:w="696" w:type="dxa"/>
          </w:tcPr>
          <w:p w14:paraId="3B027ED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3</w:t>
            </w:r>
          </w:p>
        </w:tc>
        <w:tc>
          <w:tcPr>
            <w:tcW w:w="2501" w:type="dxa"/>
          </w:tcPr>
          <w:p w14:paraId="69C8E069"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Объект капитального строительства</w:t>
            </w:r>
          </w:p>
        </w:tc>
        <w:tc>
          <w:tcPr>
            <w:tcW w:w="6721" w:type="dxa"/>
          </w:tcPr>
          <w:p w14:paraId="5A5601F9" w14:textId="026DF6E5" w:rsidR="00E22B72" w:rsidRPr="0063342D" w:rsidRDefault="0063342D" w:rsidP="00E22B72">
            <w:pPr>
              <w:contextualSpacing/>
              <w:jc w:val="both"/>
              <w:rPr>
                <w:rFonts w:ascii="Times New Roman" w:hAnsi="Times New Roman" w:cs="Times New Roman"/>
                <w:sz w:val="20"/>
                <w:szCs w:val="20"/>
              </w:rPr>
            </w:pPr>
            <w:r w:rsidRPr="0063342D">
              <w:rPr>
                <w:rFonts w:ascii="Times New Roman" w:hAnsi="Times New Roman" w:cs="Times New Roman"/>
                <w:sz w:val="20"/>
                <w:szCs w:val="20"/>
              </w:rPr>
              <w:t>161105, Вологодская область, Кирилловский муниципальный округ, д Иванов Бор, ул. Набережная, д 55</w:t>
            </w:r>
          </w:p>
        </w:tc>
      </w:tr>
      <w:tr w:rsidR="00E22B72" w:rsidRPr="006A532C" w14:paraId="0CC79056" w14:textId="77777777" w:rsidTr="00CC6CE6">
        <w:tc>
          <w:tcPr>
            <w:tcW w:w="696" w:type="dxa"/>
          </w:tcPr>
          <w:p w14:paraId="18F3EA3E"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4</w:t>
            </w:r>
          </w:p>
        </w:tc>
        <w:tc>
          <w:tcPr>
            <w:tcW w:w="2501" w:type="dxa"/>
          </w:tcPr>
          <w:p w14:paraId="606E09F7"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Подрядчик</w:t>
            </w:r>
          </w:p>
        </w:tc>
        <w:tc>
          <w:tcPr>
            <w:tcW w:w="6721" w:type="dxa"/>
          </w:tcPr>
          <w:p w14:paraId="78812078"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6A532C" w14:paraId="6EF17D31" w14:textId="77777777" w:rsidTr="00CC6CE6">
        <w:tc>
          <w:tcPr>
            <w:tcW w:w="696" w:type="dxa"/>
          </w:tcPr>
          <w:p w14:paraId="5EF8E6B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5</w:t>
            </w:r>
          </w:p>
        </w:tc>
        <w:tc>
          <w:tcPr>
            <w:tcW w:w="2501" w:type="dxa"/>
          </w:tcPr>
          <w:p w14:paraId="0DB7F285"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Работы</w:t>
            </w:r>
          </w:p>
        </w:tc>
        <w:tc>
          <w:tcPr>
            <w:tcW w:w="6721" w:type="dxa"/>
          </w:tcPr>
          <w:p w14:paraId="64DF8B57"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Работы по сносу объекта капитального строительства</w:t>
            </w:r>
          </w:p>
        </w:tc>
      </w:tr>
      <w:tr w:rsidR="00E22B72" w:rsidRPr="006A532C" w14:paraId="35D44C64" w14:textId="77777777" w:rsidTr="00CC6CE6">
        <w:tc>
          <w:tcPr>
            <w:tcW w:w="696" w:type="dxa"/>
          </w:tcPr>
          <w:p w14:paraId="415CB2EB"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6</w:t>
            </w:r>
          </w:p>
        </w:tc>
        <w:tc>
          <w:tcPr>
            <w:tcW w:w="2501" w:type="dxa"/>
          </w:tcPr>
          <w:p w14:paraId="1C48AD6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СРО</w:t>
            </w:r>
          </w:p>
        </w:tc>
        <w:tc>
          <w:tcPr>
            <w:tcW w:w="6721" w:type="dxa"/>
          </w:tcPr>
          <w:p w14:paraId="2B31F016"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Саморегулируемая организация</w:t>
            </w:r>
          </w:p>
        </w:tc>
      </w:tr>
      <w:tr w:rsidR="00E22B72" w:rsidRPr="006A532C" w14:paraId="5B2D1419" w14:textId="77777777" w:rsidTr="00CC6CE6">
        <w:tc>
          <w:tcPr>
            <w:tcW w:w="696" w:type="dxa"/>
          </w:tcPr>
          <w:p w14:paraId="2C836E59"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7</w:t>
            </w:r>
          </w:p>
        </w:tc>
        <w:tc>
          <w:tcPr>
            <w:tcW w:w="2501" w:type="dxa"/>
          </w:tcPr>
          <w:p w14:paraId="492D13E3"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ТЗ</w:t>
            </w:r>
          </w:p>
        </w:tc>
        <w:tc>
          <w:tcPr>
            <w:tcW w:w="6721" w:type="dxa"/>
          </w:tcPr>
          <w:p w14:paraId="6160D736" w14:textId="77777777" w:rsidR="00E22B72" w:rsidRPr="006A532C" w:rsidRDefault="00E22B72" w:rsidP="00E22B72">
            <w:pPr>
              <w:contextualSpacing/>
              <w:jc w:val="both"/>
              <w:rPr>
                <w:rFonts w:ascii="Times New Roman" w:eastAsia="Arial Unicode MS" w:hAnsi="Times New Roman" w:cs="Times New Roman"/>
                <w:color w:val="000000"/>
                <w:sz w:val="20"/>
                <w:szCs w:val="20"/>
                <w:lang w:eastAsia="ar-SA"/>
              </w:rPr>
            </w:pPr>
            <w:r w:rsidRPr="006A532C">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6A532C"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6A532C"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НАИМЕНОВАНИЕ ВЫПОЛНЯЕМЫХ РАБОТ</w:t>
      </w:r>
    </w:p>
    <w:p w14:paraId="60A0D6A4" w14:textId="35936266"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63342D" w:rsidRPr="0063342D">
        <w:rPr>
          <w:rFonts w:ascii="Times New Roman" w:hAnsi="Times New Roman" w:cs="Times New Roman"/>
          <w:sz w:val="20"/>
          <w:szCs w:val="20"/>
        </w:rPr>
        <w:t>161105, Вологодская область, Кирилловский муниципальный округ, д Иванов Бор, ул. Набережная, д 55</w:t>
      </w:r>
      <w:r w:rsidRPr="006A532C">
        <w:rPr>
          <w:rFonts w:ascii="Times New Roman" w:hAnsi="Times New Roman" w:cs="Times New Roman"/>
          <w:sz w:val="20"/>
          <w:szCs w:val="20"/>
        </w:rPr>
        <w:t>.</w:t>
      </w:r>
    </w:p>
    <w:p w14:paraId="15573CBA" w14:textId="77777777"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77777777" w:rsidR="00E22B72" w:rsidRPr="006A532C"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6A532C"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 xml:space="preserve">Общие положения </w:t>
      </w:r>
    </w:p>
    <w:p w14:paraId="21DA0B88" w14:textId="452F5434"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63342D" w:rsidRPr="0063342D">
        <w:rPr>
          <w:rFonts w:ascii="Times New Roman" w:hAnsi="Times New Roman" w:cs="Times New Roman"/>
          <w:sz w:val="20"/>
          <w:szCs w:val="20"/>
        </w:rPr>
        <w:t>161105, Вологодская область, Кирилловский муниципальный округ, д Иванов Бор, ул. Набережная, д 55</w:t>
      </w:r>
      <w:r w:rsidR="0063342D">
        <w:rPr>
          <w:rFonts w:ascii="Times New Roman" w:hAnsi="Times New Roman" w:cs="Times New Roman"/>
          <w:sz w:val="20"/>
          <w:szCs w:val="20"/>
        </w:rPr>
        <w:t xml:space="preserve"> </w:t>
      </w:r>
      <w:r w:rsidRPr="006A532C">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6A532C"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назначение Объекта: ОПС</w:t>
      </w:r>
      <w:r w:rsidRPr="006A532C">
        <w:rPr>
          <w:rFonts w:ascii="Times New Roman" w:hAnsi="Times New Roman" w:cs="Times New Roman"/>
          <w:i/>
          <w:sz w:val="20"/>
          <w:szCs w:val="20"/>
        </w:rPr>
        <w:t>;</w:t>
      </w:r>
    </w:p>
    <w:p w14:paraId="65340343" w14:textId="5B3C807E"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площа</w:t>
      </w:r>
      <w:r w:rsidR="0063342D">
        <w:rPr>
          <w:rFonts w:ascii="Times New Roman" w:hAnsi="Times New Roman" w:cs="Times New Roman"/>
          <w:sz w:val="20"/>
          <w:szCs w:val="20"/>
        </w:rPr>
        <w:t>дь Объекта с пристройками: 107,3</w:t>
      </w:r>
      <w:r w:rsidRPr="006A532C">
        <w:rPr>
          <w:rFonts w:ascii="Times New Roman" w:hAnsi="Times New Roman" w:cs="Times New Roman"/>
          <w:sz w:val="20"/>
          <w:szCs w:val="20"/>
        </w:rPr>
        <w:t xml:space="preserve"> м</w:t>
      </w:r>
      <w:r w:rsidRPr="006A532C">
        <w:rPr>
          <w:rFonts w:ascii="Times New Roman" w:hAnsi="Times New Roman" w:cs="Times New Roman"/>
          <w:sz w:val="20"/>
          <w:szCs w:val="20"/>
          <w:vertAlign w:val="superscript"/>
        </w:rPr>
        <w:t>2</w:t>
      </w:r>
      <w:r w:rsidRPr="006A532C">
        <w:rPr>
          <w:rFonts w:ascii="Times New Roman" w:hAnsi="Times New Roman" w:cs="Times New Roman"/>
          <w:sz w:val="20"/>
          <w:szCs w:val="20"/>
        </w:rPr>
        <w:t>;</w:t>
      </w:r>
    </w:p>
    <w:p w14:paraId="176E1BA0"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высота Объекта: 3,0</w:t>
      </w:r>
      <w:r w:rsidRPr="006A532C">
        <w:rPr>
          <w:rFonts w:ascii="Times New Roman" w:hAnsi="Times New Roman" w:cs="Times New Roman"/>
          <w:i/>
          <w:sz w:val="20"/>
          <w:szCs w:val="20"/>
        </w:rPr>
        <w:t xml:space="preserve"> </w:t>
      </w:r>
      <w:r w:rsidRPr="006A532C">
        <w:rPr>
          <w:rFonts w:ascii="Times New Roman" w:hAnsi="Times New Roman" w:cs="Times New Roman"/>
          <w:sz w:val="20"/>
          <w:szCs w:val="20"/>
        </w:rPr>
        <w:t>м;</w:t>
      </w:r>
    </w:p>
    <w:p w14:paraId="76268D62" w14:textId="7583188A"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высота пр</w:t>
      </w:r>
      <w:r w:rsidR="0063342D">
        <w:rPr>
          <w:rFonts w:ascii="Times New Roman" w:hAnsi="Times New Roman" w:cs="Times New Roman"/>
          <w:sz w:val="20"/>
          <w:szCs w:val="20"/>
        </w:rPr>
        <w:t>истройки (центральный вход): 2,1</w:t>
      </w:r>
      <w:r w:rsidRPr="006A532C">
        <w:rPr>
          <w:rFonts w:ascii="Times New Roman" w:hAnsi="Times New Roman" w:cs="Times New Roman"/>
          <w:sz w:val="20"/>
          <w:szCs w:val="20"/>
        </w:rPr>
        <w:t xml:space="preserve"> м; </w:t>
      </w:r>
    </w:p>
    <w:p w14:paraId="400AD4A6" w14:textId="266D9245" w:rsidR="00E22B72" w:rsidRPr="006A532C"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w:t>
      </w:r>
      <w:r w:rsidR="0063342D">
        <w:rPr>
          <w:rFonts w:ascii="Times New Roman" w:hAnsi="Times New Roman" w:cs="Times New Roman"/>
          <w:sz w:val="20"/>
          <w:szCs w:val="20"/>
        </w:rPr>
        <w:t>щадь пристройки: 14,2</w:t>
      </w:r>
      <w:r w:rsidR="00E22B72" w:rsidRPr="006A532C">
        <w:rPr>
          <w:rFonts w:ascii="Times New Roman" w:hAnsi="Times New Roman" w:cs="Times New Roman"/>
          <w:sz w:val="20"/>
          <w:szCs w:val="20"/>
        </w:rPr>
        <w:t xml:space="preserve"> м2;</w:t>
      </w:r>
    </w:p>
    <w:p w14:paraId="7A8CBB71" w14:textId="64F2A4FC"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строительный о</w:t>
      </w:r>
      <w:r w:rsidR="0063342D">
        <w:rPr>
          <w:rFonts w:ascii="Times New Roman" w:hAnsi="Times New Roman" w:cs="Times New Roman"/>
          <w:sz w:val="20"/>
          <w:szCs w:val="20"/>
        </w:rPr>
        <w:t>бъем Объекта с пристройками: 294</w:t>
      </w:r>
      <w:r w:rsidRPr="006A532C">
        <w:rPr>
          <w:rFonts w:ascii="Times New Roman" w:hAnsi="Times New Roman" w:cs="Times New Roman"/>
          <w:sz w:val="20"/>
          <w:szCs w:val="20"/>
        </w:rPr>
        <w:t xml:space="preserve"> м</w:t>
      </w:r>
      <w:r w:rsidRPr="006A532C">
        <w:rPr>
          <w:rFonts w:ascii="Times New Roman" w:hAnsi="Times New Roman" w:cs="Times New Roman"/>
          <w:sz w:val="20"/>
          <w:szCs w:val="20"/>
          <w:vertAlign w:val="superscript"/>
        </w:rPr>
        <w:t>3</w:t>
      </w:r>
      <w:r w:rsidRPr="006A532C">
        <w:rPr>
          <w:rFonts w:ascii="Times New Roman" w:hAnsi="Times New Roman" w:cs="Times New Roman"/>
          <w:sz w:val="20"/>
          <w:szCs w:val="20"/>
        </w:rPr>
        <w:t>;</w:t>
      </w:r>
    </w:p>
    <w:p w14:paraId="03FFE7C6"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этажность: 1 этаж;</w:t>
      </w:r>
    </w:p>
    <w:p w14:paraId="0B6B450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кровля - скатная шиферная;</w:t>
      </w:r>
    </w:p>
    <w:p w14:paraId="2D4352C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отопление - печное;</w:t>
      </w:r>
    </w:p>
    <w:p w14:paraId="0ACAF868"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27A86109"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водоснабжения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019F530A"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58416605"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технологического оборудования на Объекте – </w:t>
      </w:r>
      <w:r w:rsidRPr="006A532C">
        <w:rPr>
          <w:rFonts w:ascii="Times New Roman" w:hAnsi="Times New Roman" w:cs="Times New Roman"/>
          <w:i/>
          <w:sz w:val="20"/>
          <w:szCs w:val="20"/>
        </w:rPr>
        <w:t>отсутствует;</w:t>
      </w:r>
    </w:p>
    <w:p w14:paraId="5FF3C148" w14:textId="77777777" w:rsidR="00E22B72" w:rsidRPr="006A532C"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Заказчик в течение 2-х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рабочих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6A532C"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выписка ЕГРН;</w:t>
      </w:r>
    </w:p>
    <w:p w14:paraId="706B307F"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копия технического паспорта на Объект;</w:t>
      </w:r>
    </w:p>
    <w:p w14:paraId="5B306E13" w14:textId="77777777" w:rsidR="00E22B72" w:rsidRPr="008E28E6" w:rsidRDefault="00E22B72" w:rsidP="00E22B72">
      <w:pPr>
        <w:pStyle w:val="a4"/>
        <w:tabs>
          <w:tab w:val="left" w:pos="851"/>
          <w:tab w:val="left" w:pos="993"/>
        </w:tabs>
        <w:ind w:left="0" w:firstLine="567"/>
        <w:jc w:val="both"/>
        <w:rPr>
          <w:sz w:val="20"/>
          <w:szCs w:val="20"/>
        </w:rPr>
      </w:pPr>
      <w:r w:rsidRPr="006A532C">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 чертежи защитных устройств инженерной инфраструктуры и подземных коммуникаций;</w:t>
      </w:r>
    </w:p>
    <w:p w14:paraId="65E4E17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3.1.9.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47483D24"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1E40A5A4"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646EF3">
        <w:rPr>
          <w:sz w:val="20"/>
          <w:szCs w:val="20"/>
        </w:rPr>
        <w:t>направления заявки</w:t>
      </w:r>
      <w:r w:rsidRPr="008E28E6">
        <w:rPr>
          <w:sz w:val="20"/>
          <w:szCs w:val="20"/>
        </w:rPr>
        <w:t>.</w:t>
      </w:r>
    </w:p>
    <w:p w14:paraId="3E770285" w14:textId="76C1676E"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даты </w:t>
      </w:r>
      <w:r w:rsidR="00646EF3" w:rsidRPr="00646EF3">
        <w:rPr>
          <w:sz w:val="20"/>
          <w:szCs w:val="20"/>
        </w:rPr>
        <w:t>направления заявки</w:t>
      </w:r>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2855ED48" w14:textId="74A9DD7F" w:rsidR="006A532C" w:rsidRPr="008E28E6" w:rsidRDefault="00E22B72" w:rsidP="006A532C">
      <w:pPr>
        <w:pStyle w:val="a4"/>
        <w:tabs>
          <w:tab w:val="left" w:pos="851"/>
          <w:tab w:val="left" w:pos="993"/>
        </w:tabs>
        <w:ind w:left="0" w:firstLine="567"/>
        <w:jc w:val="both"/>
        <w:rPr>
          <w:sz w:val="20"/>
          <w:szCs w:val="20"/>
        </w:rPr>
      </w:pPr>
      <w:r w:rsidRPr="008E28E6">
        <w:rPr>
          <w:sz w:val="20"/>
          <w:szCs w:val="20"/>
        </w:rPr>
        <w:t>- Полученные согласования и разрешения во всех необходимых инстанциях</w:t>
      </w:r>
      <w:r w:rsidR="006A532C" w:rsidRPr="008E28E6">
        <w:rPr>
          <w:sz w:val="20"/>
          <w:szCs w:val="20"/>
        </w:rPr>
        <w:t>;</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77777777" w:rsidR="00360420" w:rsidRPr="00EE391B" w:rsidRDefault="00360420" w:rsidP="00360420">
      <w:pPr>
        <w:spacing w:after="200" w:line="276" w:lineRule="auto"/>
        <w:contextualSpacing/>
        <w:jc w:val="both"/>
        <w:rPr>
          <w:rFonts w:ascii="Times New Roman" w:eastAsia="Calibri" w:hAnsi="Times New Roman"/>
          <w:b/>
        </w:rPr>
      </w:pPr>
      <w:r>
        <w:rPr>
          <w:rFonts w:ascii="Times New Roman" w:hAnsi="Times New Roman"/>
          <w:b/>
          <w:bCs/>
        </w:rPr>
        <w:t>17</w:t>
      </w:r>
      <w:r w:rsidRPr="00EE391B">
        <w:rPr>
          <w:rFonts w:ascii="Times New Roman" w:hAnsi="Times New Roman"/>
          <w:b/>
          <w:bCs/>
        </w:rPr>
        <w:t xml:space="preserve">. </w:t>
      </w:r>
      <w:r w:rsidRPr="00EE391B">
        <w:rPr>
          <w:rFonts w:ascii="Times New Roman" w:eastAsia="Calibri" w:hAnsi="Times New Roman"/>
          <w:b/>
        </w:rPr>
        <w:t>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9858C8"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9858C8" w:rsidRDefault="00360420" w:rsidP="0030154E">
            <w:pPr>
              <w:autoSpaceDE w:val="0"/>
              <w:autoSpaceDN w:val="0"/>
              <w:adjustRightInd w:val="0"/>
              <w:ind w:left="40"/>
              <w:contextualSpacing/>
              <w:jc w:val="center"/>
              <w:rPr>
                <w:rFonts w:ascii="Times New Roman" w:eastAsia="Calibri" w:hAnsi="Times New Roman" w:cs="Times New Roman"/>
              </w:rPr>
            </w:pPr>
            <w:r w:rsidRPr="009858C8">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Примечание</w:t>
            </w:r>
          </w:p>
        </w:tc>
      </w:tr>
      <w:tr w:rsidR="00360420" w:rsidRPr="00EE391B"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97149F" w:rsidRDefault="00360420" w:rsidP="0030154E">
            <w:pPr>
              <w:ind w:left="40"/>
              <w:contextualSpacing/>
              <w:jc w:val="center"/>
              <w:rPr>
                <w:rFonts w:ascii="Times New Roman" w:eastAsia="Calibri" w:hAnsi="Times New Roman" w:cs="Times New Roman"/>
              </w:rPr>
            </w:pPr>
            <w:r w:rsidRPr="0097149F">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97149F" w:rsidRDefault="00360420" w:rsidP="0030154E">
            <w:pPr>
              <w:ind w:left="40"/>
              <w:contextualSpacing/>
              <w:jc w:val="center"/>
              <w:rPr>
                <w:rFonts w:ascii="Times New Roman" w:eastAsia="Calibri" w:hAnsi="Times New Roman" w:cs="Times New Roman"/>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5D5DEE9E" w:rsidR="00360420" w:rsidRPr="006A532C" w:rsidRDefault="00E77C8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Составил: </w:t>
      </w:r>
      <w:r w:rsidR="00360420" w:rsidRPr="006A532C">
        <w:rPr>
          <w:rFonts w:ascii="Times New Roman" w:eastAsia="Times New Roman" w:hAnsi="Times New Roman" w:cs="Times New Roman"/>
          <w:bCs/>
          <w:lang w:eastAsia="x-none"/>
        </w:rPr>
        <w:t>Руководитель ОКСиЭ     _______________________Юричев В.Е.</w:t>
      </w:r>
    </w:p>
    <w:p w14:paraId="2315259F" w14:textId="77777777" w:rsidR="00360420" w:rsidRPr="006A532C" w:rsidRDefault="00360420" w:rsidP="00360420">
      <w:pPr>
        <w:spacing w:after="200" w:line="276" w:lineRule="auto"/>
        <w:contextualSpacing/>
        <w:rPr>
          <w:rFonts w:ascii="Times New Roman" w:eastAsia="Times New Roman" w:hAnsi="Times New Roman" w:cs="Times New Roman"/>
          <w:bCs/>
          <w:lang w:eastAsia="x-none"/>
        </w:rPr>
      </w:pPr>
    </w:p>
    <w:p w14:paraId="7D511708" w14:textId="24706C5D" w:rsidR="00360420" w:rsidRPr="00CC3BF1" w:rsidRDefault="00360420" w:rsidP="00360420">
      <w:pPr>
        <w:spacing w:after="200" w:line="276" w:lineRule="auto"/>
        <w:contextualSpacing/>
        <w:rPr>
          <w:rFonts w:ascii="Times New Roman" w:eastAsia="Times New Roman" w:hAnsi="Times New Roman" w:cs="Times New Roman"/>
          <w:bCs/>
          <w:lang w:eastAsia="x-none"/>
        </w:rPr>
      </w:pPr>
      <w:r w:rsidRPr="006A532C">
        <w:rPr>
          <w:rFonts w:ascii="Times New Roman" w:eastAsia="Times New Roman" w:hAnsi="Times New Roman" w:cs="Times New Roman"/>
          <w:bCs/>
          <w:lang w:eastAsia="x-none"/>
        </w:rPr>
        <w:t>Проверил: Заместитель Директора   _______________________ Кравец О.И.</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2952D498" w14:textId="77777777" w:rsidR="00360420"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w:t>
            </w:r>
          </w:p>
        </w:tc>
        <w:tc>
          <w:tcPr>
            <w:tcW w:w="3799" w:type="dxa"/>
          </w:tcPr>
          <w:p w14:paraId="7174875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физическом лице,</w:t>
            </w:r>
            <w:r w:rsidRPr="006160DE">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1.1.1</w:t>
            </w:r>
          </w:p>
        </w:tc>
        <w:tc>
          <w:tcPr>
            <w:tcW w:w="3799" w:type="dxa"/>
          </w:tcPr>
          <w:p w14:paraId="6FAF05E6"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1.1.2</w:t>
            </w:r>
          </w:p>
        </w:tc>
        <w:tc>
          <w:tcPr>
            <w:tcW w:w="3799" w:type="dxa"/>
          </w:tcPr>
          <w:p w14:paraId="010581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1.1.3</w:t>
            </w:r>
          </w:p>
        </w:tc>
        <w:tc>
          <w:tcPr>
            <w:tcW w:w="3799" w:type="dxa"/>
          </w:tcPr>
          <w:p w14:paraId="1AD8BB6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w:t>
            </w:r>
          </w:p>
        </w:tc>
        <w:tc>
          <w:tcPr>
            <w:tcW w:w="3799" w:type="dxa"/>
          </w:tcPr>
          <w:p w14:paraId="77339E1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юридическом лице,</w:t>
            </w:r>
            <w:r w:rsidRPr="006160DE">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1.2.1</w:t>
            </w:r>
          </w:p>
        </w:tc>
        <w:tc>
          <w:tcPr>
            <w:tcW w:w="3799" w:type="dxa"/>
          </w:tcPr>
          <w:p w14:paraId="37776B6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1.2.2</w:t>
            </w:r>
          </w:p>
        </w:tc>
        <w:tc>
          <w:tcPr>
            <w:tcW w:w="3799" w:type="dxa"/>
          </w:tcPr>
          <w:p w14:paraId="27BC8D4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1.2.3</w:t>
            </w:r>
          </w:p>
        </w:tc>
        <w:tc>
          <w:tcPr>
            <w:tcW w:w="3799" w:type="dxa"/>
          </w:tcPr>
          <w:p w14:paraId="1E34841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Государственный регистрационный номер записи</w:t>
            </w:r>
            <w:r w:rsidRPr="006160DE">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1.2.4</w:t>
            </w:r>
          </w:p>
        </w:tc>
        <w:tc>
          <w:tcPr>
            <w:tcW w:w="3799" w:type="dxa"/>
          </w:tcPr>
          <w:p w14:paraId="3FB01A6F"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Идентификационный номер налогоплательщика,</w:t>
            </w:r>
            <w:r w:rsidRPr="006160DE">
              <w:rPr>
                <w:rFonts w:ascii="Times New Roman" w:eastAsia="Times New Roman" w:hAnsi="Times New Roman" w:cs="Times New Roman"/>
                <w:sz w:val="24"/>
                <w:szCs w:val="24"/>
                <w:lang w:eastAsia="ru-RU"/>
              </w:rPr>
              <w:br/>
              <w:t xml:space="preserve">за исключением случая, если </w:t>
            </w:r>
            <w:r w:rsidRPr="006160DE">
              <w:rPr>
                <w:rFonts w:ascii="Times New Roman" w:eastAsia="Times New Roman" w:hAnsi="Times New Roman" w:cs="Times New Roman"/>
                <w:sz w:val="24"/>
                <w:szCs w:val="24"/>
                <w:lang w:eastAsia="ru-RU"/>
              </w:rPr>
              <w:lastRenderedPageBreak/>
              <w:t>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2.1</w:t>
            </w:r>
          </w:p>
        </w:tc>
        <w:tc>
          <w:tcPr>
            <w:tcW w:w="3799" w:type="dxa"/>
          </w:tcPr>
          <w:p w14:paraId="7867642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2.2</w:t>
            </w:r>
          </w:p>
        </w:tc>
        <w:tc>
          <w:tcPr>
            <w:tcW w:w="3799" w:type="dxa"/>
          </w:tcPr>
          <w:p w14:paraId="43B9A3A5"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2.3</w:t>
            </w:r>
          </w:p>
        </w:tc>
        <w:tc>
          <w:tcPr>
            <w:tcW w:w="3799" w:type="dxa"/>
          </w:tcPr>
          <w:p w14:paraId="5D5B2B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2.4</w:t>
            </w:r>
          </w:p>
        </w:tc>
        <w:tc>
          <w:tcPr>
            <w:tcW w:w="3799" w:type="dxa"/>
          </w:tcPr>
          <w:p w14:paraId="2CDD907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3.1</w:t>
            </w:r>
          </w:p>
        </w:tc>
        <w:tc>
          <w:tcPr>
            <w:tcW w:w="3799" w:type="dxa"/>
          </w:tcPr>
          <w:p w14:paraId="45653251"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3.2</w:t>
            </w:r>
          </w:p>
        </w:tc>
        <w:tc>
          <w:tcPr>
            <w:tcW w:w="3799" w:type="dxa"/>
          </w:tcPr>
          <w:p w14:paraId="4C92AE7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3.3</w:t>
            </w:r>
          </w:p>
        </w:tc>
        <w:tc>
          <w:tcPr>
            <w:tcW w:w="3799" w:type="dxa"/>
          </w:tcPr>
          <w:p w14:paraId="2D0890C0"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3.4</w:t>
            </w:r>
          </w:p>
        </w:tc>
        <w:tc>
          <w:tcPr>
            <w:tcW w:w="3799" w:type="dxa"/>
          </w:tcPr>
          <w:p w14:paraId="3277CAC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6160DE">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4FEDB594" w:rsidR="000F0156" w:rsidRPr="00B30D79" w:rsidRDefault="00EA6C88" w:rsidP="000F0156">
      <w:pPr>
        <w:pStyle w:val="aa"/>
        <w:ind w:firstLine="0"/>
        <w:rPr>
          <w:sz w:val="24"/>
          <w:szCs w:val="24"/>
        </w:rPr>
      </w:pPr>
      <w:r>
        <w:rPr>
          <w:sz w:val="24"/>
          <w:szCs w:val="24"/>
        </w:rPr>
        <w:t>ЗАКАЗЧИК</w:t>
      </w:r>
      <w:r w:rsidR="000F0156" w:rsidRPr="00B30D79">
        <w:rPr>
          <w:sz w:val="24"/>
          <w:szCs w:val="24"/>
        </w:rPr>
        <w:t>: АО "Почта России"</w:t>
      </w:r>
      <w:r w:rsidRPr="00EA6C88">
        <w:rPr>
          <w:sz w:val="24"/>
          <w:szCs w:val="24"/>
        </w:rPr>
        <w:t xml:space="preserve"> </w:t>
      </w:r>
      <w:r>
        <w:rPr>
          <w:sz w:val="24"/>
          <w:szCs w:val="24"/>
        </w:rPr>
        <w:t>УФПС Вологодской области</w:t>
      </w:r>
      <w:r w:rsidR="000F0156"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1CCC7F7B"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r w:rsidR="00E77C80">
        <w:rPr>
          <w:rFonts w:ascii="Times New Roman" w:hAnsi="Times New Roman" w:cs="Times New Roman"/>
        </w:rPr>
        <w:t xml:space="preserve">_______                        </w:t>
      </w:r>
      <w:r>
        <w:rPr>
          <w:rFonts w:ascii="Times New Roman" w:hAnsi="Times New Roman" w:cs="Times New Roman"/>
        </w:rPr>
        <w:t xml:space="preserve">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787E7" w14:textId="77777777" w:rsidR="002879B5" w:rsidRDefault="002879B5" w:rsidP="000F0156">
      <w:pPr>
        <w:spacing w:after="0" w:line="240" w:lineRule="auto"/>
      </w:pPr>
      <w:r>
        <w:separator/>
      </w:r>
    </w:p>
  </w:endnote>
  <w:endnote w:type="continuationSeparator" w:id="0">
    <w:p w14:paraId="561B3C27" w14:textId="77777777" w:rsidR="002879B5" w:rsidRDefault="002879B5"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B98FF" w14:textId="77777777" w:rsidR="002879B5" w:rsidRDefault="002879B5" w:rsidP="000F0156">
      <w:pPr>
        <w:spacing w:after="0" w:line="240" w:lineRule="auto"/>
      </w:pPr>
      <w:r>
        <w:separator/>
      </w:r>
    </w:p>
  </w:footnote>
  <w:footnote w:type="continuationSeparator" w:id="0">
    <w:p w14:paraId="62578DBE" w14:textId="77777777" w:rsidR="002879B5" w:rsidRDefault="002879B5"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2879B5"/>
    <w:rsid w:val="002B1F12"/>
    <w:rsid w:val="0034228F"/>
    <w:rsid w:val="00360420"/>
    <w:rsid w:val="004417D2"/>
    <w:rsid w:val="0059336B"/>
    <w:rsid w:val="005B21A2"/>
    <w:rsid w:val="0063342D"/>
    <w:rsid w:val="00646EF3"/>
    <w:rsid w:val="00655BE3"/>
    <w:rsid w:val="006A532C"/>
    <w:rsid w:val="00712EF8"/>
    <w:rsid w:val="007821A6"/>
    <w:rsid w:val="00A27673"/>
    <w:rsid w:val="00A53134"/>
    <w:rsid w:val="00AE53FB"/>
    <w:rsid w:val="00E22B72"/>
    <w:rsid w:val="00E77C80"/>
    <w:rsid w:val="00EA6C88"/>
    <w:rsid w:val="00ED3AA6"/>
    <w:rsid w:val="00FC3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ACB8-B7D6-41FC-A3E3-3C93AF19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19</cp:revision>
  <dcterms:created xsi:type="dcterms:W3CDTF">2026-05-08T10:49:00Z</dcterms:created>
  <dcterms:modified xsi:type="dcterms:W3CDTF">2026-05-27T10:47:00Z</dcterms:modified>
</cp:coreProperties>
</file>