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187" w:rsidRPr="00DC621B" w:rsidRDefault="004B7187" w:rsidP="004B7187">
      <w:pPr>
        <w:tabs>
          <w:tab w:val="left" w:pos="5529"/>
        </w:tabs>
        <w:jc w:val="right"/>
        <w:rPr>
          <w:sz w:val="24"/>
        </w:rPr>
      </w:pPr>
      <w:r w:rsidRPr="00DC621B">
        <w:rPr>
          <w:sz w:val="24"/>
        </w:rPr>
        <w:t>«Утверждаю»</w:t>
      </w:r>
    </w:p>
    <w:p w:rsidR="004B7187" w:rsidRPr="00DC621B" w:rsidRDefault="004B7187" w:rsidP="004B7187">
      <w:pPr>
        <w:jc w:val="right"/>
        <w:rPr>
          <w:sz w:val="24"/>
        </w:rPr>
      </w:pPr>
      <w:r>
        <w:rPr>
          <w:sz w:val="24"/>
        </w:rPr>
        <w:t>Г</w:t>
      </w:r>
      <w:r w:rsidRPr="00DC621B">
        <w:rPr>
          <w:sz w:val="24"/>
        </w:rPr>
        <w:t>лавн</w:t>
      </w:r>
      <w:r>
        <w:rPr>
          <w:sz w:val="24"/>
        </w:rPr>
        <w:t>ый</w:t>
      </w:r>
      <w:r w:rsidRPr="00DC621B">
        <w:rPr>
          <w:sz w:val="24"/>
        </w:rPr>
        <w:t xml:space="preserve"> инженер ЦЭС</w:t>
      </w:r>
    </w:p>
    <w:p w:rsidR="004B7187" w:rsidRPr="00DC621B" w:rsidRDefault="004B7187" w:rsidP="004B7187">
      <w:pPr>
        <w:jc w:val="right"/>
        <w:rPr>
          <w:sz w:val="24"/>
        </w:rPr>
      </w:pPr>
      <w:r w:rsidRPr="00DC621B">
        <w:rPr>
          <w:sz w:val="24"/>
        </w:rPr>
        <w:t>Филиал ПАО «Якутскэнерго»</w:t>
      </w:r>
    </w:p>
    <w:p w:rsidR="004B7187" w:rsidRPr="00DC621B" w:rsidRDefault="004B7187" w:rsidP="004B7187">
      <w:pPr>
        <w:jc w:val="right"/>
        <w:rPr>
          <w:sz w:val="24"/>
        </w:rPr>
      </w:pPr>
      <w:r w:rsidRPr="00DC621B">
        <w:rPr>
          <w:sz w:val="24"/>
        </w:rPr>
        <w:t xml:space="preserve">_________________ </w:t>
      </w:r>
      <w:r>
        <w:rPr>
          <w:sz w:val="24"/>
        </w:rPr>
        <w:t>М</w:t>
      </w:r>
      <w:r w:rsidRPr="00DC621B">
        <w:rPr>
          <w:sz w:val="24"/>
        </w:rPr>
        <w:t>.</w:t>
      </w:r>
      <w:r>
        <w:rPr>
          <w:sz w:val="24"/>
        </w:rPr>
        <w:t>В</w:t>
      </w:r>
      <w:r w:rsidRPr="00DC621B">
        <w:rPr>
          <w:sz w:val="24"/>
        </w:rPr>
        <w:t xml:space="preserve">. </w:t>
      </w:r>
      <w:r>
        <w:rPr>
          <w:sz w:val="24"/>
        </w:rPr>
        <w:t>Варейкис</w:t>
      </w:r>
    </w:p>
    <w:p w:rsidR="004B7187" w:rsidRPr="00DC621B" w:rsidRDefault="004B7187" w:rsidP="004B7187">
      <w:pPr>
        <w:jc w:val="right"/>
        <w:rPr>
          <w:sz w:val="24"/>
        </w:rPr>
      </w:pPr>
      <w:r w:rsidRPr="00DC621B">
        <w:rPr>
          <w:sz w:val="24"/>
        </w:rPr>
        <w:t>«_____» ______________ 202</w:t>
      </w:r>
      <w:r>
        <w:rPr>
          <w:sz w:val="24"/>
        </w:rPr>
        <w:t>6</w:t>
      </w:r>
      <w:r w:rsidRPr="00DC621B">
        <w:rPr>
          <w:sz w:val="24"/>
        </w:rPr>
        <w:t xml:space="preserve"> г.</w:t>
      </w:r>
    </w:p>
    <w:p w:rsidR="00292742" w:rsidRDefault="00292742">
      <w:pPr>
        <w:jc w:val="right"/>
      </w:pPr>
    </w:p>
    <w:p w:rsidR="00292742" w:rsidRDefault="00292742">
      <w:pPr>
        <w:keepNext/>
        <w:keepLines/>
        <w:rPr>
          <w:sz w:val="26"/>
          <w:szCs w:val="26"/>
        </w:rPr>
      </w:pPr>
    </w:p>
    <w:p w:rsidR="00292742" w:rsidRDefault="00292742">
      <w:pPr>
        <w:keepNext/>
        <w:keepLines/>
        <w:rPr>
          <w:sz w:val="26"/>
          <w:szCs w:val="26"/>
        </w:rPr>
      </w:pPr>
    </w:p>
    <w:p w:rsidR="00292742" w:rsidRDefault="00292742">
      <w:pPr>
        <w:keepNext/>
        <w:keepLines/>
        <w:rPr>
          <w:sz w:val="26"/>
          <w:szCs w:val="26"/>
        </w:rPr>
      </w:pPr>
    </w:p>
    <w:p w:rsidR="00292742" w:rsidRDefault="00292742">
      <w:pPr>
        <w:keepNext/>
        <w:keepLines/>
        <w:rPr>
          <w:sz w:val="26"/>
          <w:szCs w:val="26"/>
        </w:rPr>
      </w:pPr>
    </w:p>
    <w:p w:rsidR="00292742" w:rsidRDefault="00292742">
      <w:pPr>
        <w:keepNext/>
        <w:keepLines/>
        <w:rPr>
          <w:sz w:val="26"/>
          <w:szCs w:val="26"/>
        </w:rPr>
      </w:pPr>
    </w:p>
    <w:p w:rsidR="00292742" w:rsidRDefault="00292742">
      <w:pPr>
        <w:keepNext/>
        <w:keepLines/>
        <w:rPr>
          <w:sz w:val="26"/>
          <w:szCs w:val="26"/>
        </w:rPr>
      </w:pPr>
    </w:p>
    <w:p w:rsidR="00292742" w:rsidRDefault="00292742">
      <w:pPr>
        <w:keepNext/>
        <w:keepLines/>
        <w:rPr>
          <w:sz w:val="26"/>
          <w:szCs w:val="26"/>
        </w:rPr>
      </w:pPr>
    </w:p>
    <w:p w:rsidR="00292742" w:rsidRDefault="00292742">
      <w:pPr>
        <w:keepNext/>
        <w:keepLines/>
        <w:rPr>
          <w:sz w:val="26"/>
          <w:szCs w:val="26"/>
        </w:rPr>
      </w:pPr>
    </w:p>
    <w:p w:rsidR="00292742" w:rsidRDefault="00292742">
      <w:pPr>
        <w:keepNext/>
        <w:keepLines/>
      </w:pPr>
    </w:p>
    <w:p w:rsidR="00292742" w:rsidRDefault="00643661">
      <w:pPr>
        <w:keepNext/>
        <w:keepLines/>
        <w:spacing w:line="276" w:lineRule="auto"/>
        <w:jc w:val="center"/>
      </w:pPr>
      <w:r>
        <w:rPr>
          <w:rFonts w:eastAsia="Calibri"/>
          <w:b/>
        </w:rPr>
        <w:t>Технические требования на поставку МТР</w:t>
      </w:r>
    </w:p>
    <w:p w:rsidR="00292742" w:rsidRPr="00ED1BB2" w:rsidRDefault="00643661">
      <w:pPr>
        <w:keepNext/>
        <w:keepLines/>
        <w:spacing w:line="276" w:lineRule="auto"/>
        <w:jc w:val="center"/>
        <w:rPr>
          <w:b/>
          <w:bCs/>
          <w:color w:val="000000"/>
        </w:rPr>
      </w:pPr>
      <w:r>
        <w:rPr>
          <w:rFonts w:eastAsia="Calibri"/>
          <w:b/>
          <w:bCs/>
        </w:rPr>
        <w:t>«</w:t>
      </w:r>
      <w:r>
        <w:rPr>
          <w:rFonts w:eastAsia="Calibri"/>
          <w:b/>
          <w:bCs/>
          <w:color w:val="000000"/>
        </w:rPr>
        <w:t>О</w:t>
      </w:r>
      <w:r>
        <w:rPr>
          <w:b/>
          <w:bCs/>
          <w:color w:val="000000"/>
        </w:rPr>
        <w:t>КПД2 16.10.10.110 Поставка пиломатериалов хвойных пород</w:t>
      </w:r>
      <w:r w:rsidR="00ED1BB2">
        <w:rPr>
          <w:b/>
          <w:bCs/>
          <w:color w:val="000000"/>
        </w:rPr>
        <w:t xml:space="preserve"> для</w:t>
      </w:r>
      <w:r w:rsidR="00ED1BB2">
        <w:rPr>
          <w:rFonts w:eastAsia="Calibri"/>
          <w:b/>
          <w:sz w:val="26"/>
          <w:szCs w:val="26"/>
        </w:rPr>
        <w:t xml:space="preserve"> </w:t>
      </w:r>
      <w:r w:rsidR="00ED1BB2" w:rsidRPr="00ED1BB2">
        <w:rPr>
          <w:b/>
          <w:bCs/>
          <w:color w:val="000000"/>
        </w:rPr>
        <w:t>нужд Борогонского РЭС Центральных электрических сетей»</w:t>
      </w:r>
    </w:p>
    <w:p w:rsidR="00292742" w:rsidRDefault="00292742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292742" w:rsidRDefault="00292742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292742" w:rsidRDefault="00292742">
      <w:pPr>
        <w:keepNext/>
        <w:keepLines/>
        <w:jc w:val="both"/>
        <w:rPr>
          <w:sz w:val="26"/>
          <w:szCs w:val="26"/>
        </w:rPr>
      </w:pPr>
    </w:p>
    <w:p w:rsidR="00292742" w:rsidRDefault="00643661">
      <w:pPr>
        <w:rPr>
          <w:sz w:val="26"/>
          <w:szCs w:val="26"/>
        </w:rPr>
      </w:pPr>
      <w:r>
        <w:br w:type="page"/>
      </w:r>
    </w:p>
    <w:p w:rsidR="00292742" w:rsidRDefault="00292742">
      <w:pPr>
        <w:rPr>
          <w:sz w:val="26"/>
          <w:szCs w:val="26"/>
        </w:rPr>
      </w:pPr>
    </w:p>
    <w:p w:rsidR="00292742" w:rsidRDefault="00643661">
      <w:pPr>
        <w:shd w:val="clear" w:color="auto" w:fill="FFFFFF"/>
        <w:jc w:val="center"/>
      </w:pPr>
      <w:r>
        <w:rPr>
          <w:b/>
        </w:rPr>
        <w:t>СОДЕРЖАНИЕ</w:t>
      </w:r>
    </w:p>
    <w:sdt>
      <w:sdtPr>
        <w:id w:val="1055360820"/>
        <w:docPartObj>
          <w:docPartGallery w:val="Table of Contents"/>
          <w:docPartUnique/>
        </w:docPartObj>
      </w:sdtPr>
      <w:sdtEndPr>
        <w:rPr>
          <w:rFonts w:cs="Times New Roman"/>
          <w:b w:val="0"/>
          <w:bCs w:val="0"/>
          <w:sz w:val="28"/>
          <w:szCs w:val="28"/>
        </w:rPr>
      </w:sdtEndPr>
      <w:sdtContent>
        <w:p w:rsidR="00CB6DB2" w:rsidRPr="00D85AE7" w:rsidRDefault="00643661">
          <w:pPr>
            <w:pStyle w:val="17"/>
            <w:tabs>
              <w:tab w:val="left" w:pos="560"/>
              <w:tab w:val="right" w:leader="dot" w:pos="10055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 w:rsidRPr="00D85AE7">
            <w:rPr>
              <w:rFonts w:cs="Times New Roman"/>
              <w:bCs w:val="0"/>
              <w:sz w:val="22"/>
              <w:szCs w:val="22"/>
            </w:rPr>
            <w:fldChar w:fldCharType="begin"/>
          </w:r>
          <w:r w:rsidRPr="00D85AE7">
            <w:rPr>
              <w:rStyle w:val="affb"/>
              <w:webHidden/>
              <w:color w:val="000000"/>
              <w:sz w:val="22"/>
              <w:szCs w:val="22"/>
              <w:shd w:val="clear" w:color="auto" w:fill="FFFFFF"/>
            </w:rPr>
            <w:instrText xml:space="preserve"> TOC \z \o "1-4" \u \h</w:instrText>
          </w:r>
          <w:r w:rsidRPr="00D85AE7">
            <w:rPr>
              <w:rStyle w:val="affb"/>
              <w:rFonts w:cs="Times New Roman"/>
              <w:bCs w:val="0"/>
              <w:color w:val="000000"/>
              <w:sz w:val="22"/>
              <w:szCs w:val="22"/>
            </w:rPr>
            <w:fldChar w:fldCharType="separate"/>
          </w:r>
          <w:hyperlink w:anchor="_Toc230852924" w:history="1">
            <w:r w:rsidR="00CB6DB2" w:rsidRPr="00D85AE7">
              <w:rPr>
                <w:rStyle w:val="aa"/>
                <w:rFonts w:eastAsia="Calibri"/>
                <w:noProof/>
                <w:sz w:val="22"/>
                <w:szCs w:val="22"/>
              </w:rPr>
              <w:t>1.</w:t>
            </w:r>
            <w:r w:rsidR="00CB6DB2" w:rsidRPr="00D85AE7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CB6DB2" w:rsidRPr="00D85AE7">
              <w:rPr>
                <w:rStyle w:val="aa"/>
                <w:rFonts w:eastAsia="Calibri"/>
                <w:noProof/>
                <w:sz w:val="22"/>
                <w:szCs w:val="22"/>
              </w:rPr>
              <w:t>Общие сведения</w:t>
            </w:r>
            <w:r w:rsidR="00CB6DB2" w:rsidRPr="00D85AE7">
              <w:rPr>
                <w:noProof/>
                <w:webHidden/>
                <w:sz w:val="22"/>
                <w:szCs w:val="22"/>
              </w:rPr>
              <w:tab/>
            </w:r>
            <w:r w:rsidR="00CB6DB2" w:rsidRPr="00D85AE7">
              <w:rPr>
                <w:noProof/>
                <w:webHidden/>
                <w:sz w:val="22"/>
                <w:szCs w:val="22"/>
              </w:rPr>
              <w:fldChar w:fldCharType="begin"/>
            </w:r>
            <w:r w:rsidR="00CB6DB2" w:rsidRPr="00D85AE7">
              <w:rPr>
                <w:noProof/>
                <w:webHidden/>
                <w:sz w:val="22"/>
                <w:szCs w:val="22"/>
              </w:rPr>
              <w:instrText xml:space="preserve"> PAGEREF _Toc230852924 \h </w:instrText>
            </w:r>
            <w:r w:rsidR="00CB6DB2" w:rsidRPr="00D85AE7">
              <w:rPr>
                <w:noProof/>
                <w:webHidden/>
                <w:sz w:val="22"/>
                <w:szCs w:val="22"/>
              </w:rPr>
            </w:r>
            <w:r w:rsidR="00CB6DB2" w:rsidRPr="00D85AE7">
              <w:rPr>
                <w:noProof/>
                <w:webHidden/>
                <w:sz w:val="22"/>
                <w:szCs w:val="22"/>
              </w:rPr>
              <w:fldChar w:fldCharType="separate"/>
            </w:r>
            <w:r w:rsidR="00F630B9">
              <w:rPr>
                <w:noProof/>
                <w:webHidden/>
                <w:sz w:val="22"/>
                <w:szCs w:val="22"/>
              </w:rPr>
              <w:t>2</w:t>
            </w:r>
            <w:r w:rsidR="00CB6DB2" w:rsidRPr="00D85AE7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CB6DB2" w:rsidRPr="00D85AE7" w:rsidRDefault="00CB6DB2" w:rsidP="003806B6">
          <w:pPr>
            <w:pStyle w:val="42"/>
            <w:numPr>
              <w:ilvl w:val="1"/>
              <w:numId w:val="9"/>
            </w:numPr>
            <w:tabs>
              <w:tab w:val="left" w:pos="1120"/>
              <w:tab w:val="right" w:leader="dot" w:pos="1005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0852925" w:history="1">
            <w:r w:rsidRPr="00D85AE7">
              <w:rPr>
                <w:rStyle w:val="aa"/>
                <w:rFonts w:eastAsia="Calibri"/>
                <w:bCs/>
                <w:noProof/>
                <w:sz w:val="22"/>
                <w:szCs w:val="22"/>
                <w:lang w:val="x-none" w:eastAsia="x-none"/>
              </w:rPr>
              <w:t>Обозначения и сокращения</w:t>
            </w:r>
            <w:r w:rsidRPr="00D85AE7">
              <w:rPr>
                <w:noProof/>
                <w:webHidden/>
                <w:sz w:val="22"/>
                <w:szCs w:val="22"/>
              </w:rPr>
              <w:tab/>
            </w:r>
            <w:r w:rsidRPr="00D85AE7">
              <w:rPr>
                <w:noProof/>
                <w:webHidden/>
                <w:sz w:val="22"/>
                <w:szCs w:val="22"/>
              </w:rPr>
              <w:fldChar w:fldCharType="begin"/>
            </w:r>
            <w:r w:rsidRPr="00D85AE7">
              <w:rPr>
                <w:noProof/>
                <w:webHidden/>
                <w:sz w:val="22"/>
                <w:szCs w:val="22"/>
              </w:rPr>
              <w:instrText xml:space="preserve"> PAGEREF _Toc230852925 \h </w:instrText>
            </w:r>
            <w:r w:rsidRPr="00D85AE7">
              <w:rPr>
                <w:noProof/>
                <w:webHidden/>
                <w:sz w:val="22"/>
                <w:szCs w:val="22"/>
              </w:rPr>
            </w:r>
            <w:r w:rsidRPr="00D85AE7">
              <w:rPr>
                <w:noProof/>
                <w:webHidden/>
                <w:sz w:val="22"/>
                <w:szCs w:val="22"/>
              </w:rPr>
              <w:fldChar w:fldCharType="separate"/>
            </w:r>
            <w:r w:rsidR="00F630B9">
              <w:rPr>
                <w:noProof/>
                <w:webHidden/>
                <w:sz w:val="22"/>
                <w:szCs w:val="22"/>
              </w:rPr>
              <w:t>3</w:t>
            </w:r>
            <w:r w:rsidRPr="00D85AE7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CB6DB2" w:rsidRPr="00D85AE7" w:rsidRDefault="00CB6DB2" w:rsidP="003806B6">
          <w:pPr>
            <w:pStyle w:val="42"/>
            <w:numPr>
              <w:ilvl w:val="1"/>
              <w:numId w:val="9"/>
            </w:numPr>
            <w:tabs>
              <w:tab w:val="left" w:pos="1120"/>
              <w:tab w:val="right" w:leader="dot" w:pos="1005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0852926" w:history="1">
            <w:r w:rsidRPr="00D85AE7">
              <w:rPr>
                <w:rStyle w:val="aa"/>
                <w:rFonts w:eastAsia="Calibri"/>
                <w:noProof/>
                <w:sz w:val="22"/>
                <w:szCs w:val="22"/>
              </w:rPr>
              <w:t>Наименование закупаемой продукции</w:t>
            </w:r>
            <w:r w:rsidRPr="00D85AE7">
              <w:rPr>
                <w:noProof/>
                <w:webHidden/>
                <w:sz w:val="22"/>
                <w:szCs w:val="22"/>
              </w:rPr>
              <w:tab/>
            </w:r>
            <w:r w:rsidRPr="00D85AE7">
              <w:rPr>
                <w:noProof/>
                <w:webHidden/>
                <w:sz w:val="22"/>
                <w:szCs w:val="22"/>
              </w:rPr>
              <w:fldChar w:fldCharType="begin"/>
            </w:r>
            <w:r w:rsidRPr="00D85AE7">
              <w:rPr>
                <w:noProof/>
                <w:webHidden/>
                <w:sz w:val="22"/>
                <w:szCs w:val="22"/>
              </w:rPr>
              <w:instrText xml:space="preserve"> PAGEREF _Toc230852926 \h </w:instrText>
            </w:r>
            <w:r w:rsidRPr="00D85AE7">
              <w:rPr>
                <w:noProof/>
                <w:webHidden/>
                <w:sz w:val="22"/>
                <w:szCs w:val="22"/>
              </w:rPr>
            </w:r>
            <w:r w:rsidRPr="00D85AE7">
              <w:rPr>
                <w:noProof/>
                <w:webHidden/>
                <w:sz w:val="22"/>
                <w:szCs w:val="22"/>
              </w:rPr>
              <w:fldChar w:fldCharType="separate"/>
            </w:r>
            <w:r w:rsidR="00F630B9">
              <w:rPr>
                <w:noProof/>
                <w:webHidden/>
                <w:sz w:val="22"/>
                <w:szCs w:val="22"/>
              </w:rPr>
              <w:t>4</w:t>
            </w:r>
            <w:r w:rsidRPr="00D85AE7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CB6DB2" w:rsidRPr="00D85AE7" w:rsidRDefault="00CB6DB2" w:rsidP="003806B6">
          <w:pPr>
            <w:pStyle w:val="17"/>
            <w:tabs>
              <w:tab w:val="left" w:pos="560"/>
              <w:tab w:val="right" w:leader="dot" w:pos="10055"/>
            </w:tabs>
            <w:ind w:firstLine="28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852927" w:history="1">
            <w:r w:rsidRPr="00D85AE7">
              <w:rPr>
                <w:rStyle w:val="aa"/>
                <w:rFonts w:eastAsia="Calibri"/>
                <w:noProof/>
                <w:sz w:val="22"/>
                <w:szCs w:val="22"/>
              </w:rPr>
              <w:t>2.</w:t>
            </w:r>
            <w:r w:rsidRPr="00D85AE7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Pr="00D85AE7">
              <w:rPr>
                <w:rStyle w:val="aa"/>
                <w:rFonts w:eastAsia="Calibri"/>
                <w:noProof/>
                <w:sz w:val="22"/>
                <w:szCs w:val="22"/>
              </w:rPr>
              <w:t>Требования к продукции</w:t>
            </w:r>
            <w:r w:rsidRPr="00D85AE7">
              <w:rPr>
                <w:noProof/>
                <w:webHidden/>
                <w:sz w:val="22"/>
                <w:szCs w:val="22"/>
              </w:rPr>
              <w:tab/>
            </w:r>
            <w:r w:rsidRPr="00D85AE7">
              <w:rPr>
                <w:noProof/>
                <w:webHidden/>
                <w:sz w:val="22"/>
                <w:szCs w:val="22"/>
              </w:rPr>
              <w:fldChar w:fldCharType="begin"/>
            </w:r>
            <w:r w:rsidRPr="00D85AE7">
              <w:rPr>
                <w:noProof/>
                <w:webHidden/>
                <w:sz w:val="22"/>
                <w:szCs w:val="22"/>
              </w:rPr>
              <w:instrText xml:space="preserve"> PAGEREF _Toc230852927 \h </w:instrText>
            </w:r>
            <w:r w:rsidRPr="00D85AE7">
              <w:rPr>
                <w:noProof/>
                <w:webHidden/>
                <w:sz w:val="22"/>
                <w:szCs w:val="22"/>
              </w:rPr>
            </w:r>
            <w:r w:rsidRPr="00D85AE7">
              <w:rPr>
                <w:noProof/>
                <w:webHidden/>
                <w:sz w:val="22"/>
                <w:szCs w:val="22"/>
              </w:rPr>
              <w:fldChar w:fldCharType="separate"/>
            </w:r>
            <w:r w:rsidR="00F630B9">
              <w:rPr>
                <w:noProof/>
                <w:webHidden/>
                <w:sz w:val="22"/>
                <w:szCs w:val="22"/>
              </w:rPr>
              <w:t>4</w:t>
            </w:r>
            <w:r w:rsidRPr="00D85AE7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CB6DB2" w:rsidRPr="00D85AE7" w:rsidRDefault="00CB6DB2" w:rsidP="003806B6">
          <w:pPr>
            <w:pStyle w:val="42"/>
            <w:tabs>
              <w:tab w:val="right" w:leader="dot" w:pos="10055"/>
            </w:tabs>
            <w:ind w:left="0" w:firstLine="28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0852928" w:history="1">
            <w:r w:rsidRPr="00D85AE7">
              <w:rPr>
                <w:rStyle w:val="aa"/>
                <w:rFonts w:eastAsia="Calibri"/>
                <w:noProof/>
                <w:sz w:val="22"/>
                <w:szCs w:val="22"/>
              </w:rPr>
              <w:t>2.1. Требования к объемам и срокам поставки</w:t>
            </w:r>
            <w:r w:rsidRPr="00D85AE7">
              <w:rPr>
                <w:noProof/>
                <w:webHidden/>
                <w:sz w:val="22"/>
                <w:szCs w:val="22"/>
              </w:rPr>
              <w:tab/>
            </w:r>
            <w:r w:rsidRPr="00D85AE7">
              <w:rPr>
                <w:noProof/>
                <w:webHidden/>
                <w:sz w:val="22"/>
                <w:szCs w:val="22"/>
              </w:rPr>
              <w:fldChar w:fldCharType="begin"/>
            </w:r>
            <w:r w:rsidRPr="00D85AE7">
              <w:rPr>
                <w:noProof/>
                <w:webHidden/>
                <w:sz w:val="22"/>
                <w:szCs w:val="22"/>
              </w:rPr>
              <w:instrText xml:space="preserve"> PAGEREF _Toc230852928 \h </w:instrText>
            </w:r>
            <w:r w:rsidRPr="00D85AE7">
              <w:rPr>
                <w:noProof/>
                <w:webHidden/>
                <w:sz w:val="22"/>
                <w:szCs w:val="22"/>
              </w:rPr>
            </w:r>
            <w:r w:rsidRPr="00D85AE7">
              <w:rPr>
                <w:noProof/>
                <w:webHidden/>
                <w:sz w:val="22"/>
                <w:szCs w:val="22"/>
              </w:rPr>
              <w:fldChar w:fldCharType="separate"/>
            </w:r>
            <w:r w:rsidR="00F630B9">
              <w:rPr>
                <w:noProof/>
                <w:webHidden/>
                <w:sz w:val="22"/>
                <w:szCs w:val="22"/>
              </w:rPr>
              <w:t>4</w:t>
            </w:r>
            <w:r w:rsidRPr="00D85AE7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CB6DB2" w:rsidRPr="00D85AE7" w:rsidRDefault="00CB6DB2" w:rsidP="003806B6">
          <w:pPr>
            <w:pStyle w:val="38"/>
            <w:tabs>
              <w:tab w:val="right" w:leader="dot" w:pos="10055"/>
            </w:tabs>
            <w:ind w:left="0" w:firstLine="28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0852929" w:history="1">
            <w:r w:rsidRPr="00D85AE7">
              <w:rPr>
                <w:rStyle w:val="aa"/>
                <w:rFonts w:eastAsia="Calibri"/>
                <w:noProof/>
                <w:sz w:val="22"/>
                <w:szCs w:val="22"/>
              </w:rPr>
              <w:t>2.1.1. Перечень и объем закупаемой продукции</w:t>
            </w:r>
            <w:r w:rsidRPr="00D85AE7">
              <w:rPr>
                <w:noProof/>
                <w:webHidden/>
                <w:sz w:val="22"/>
                <w:szCs w:val="22"/>
              </w:rPr>
              <w:tab/>
            </w:r>
            <w:r w:rsidRPr="00D85AE7">
              <w:rPr>
                <w:noProof/>
                <w:webHidden/>
                <w:sz w:val="22"/>
                <w:szCs w:val="22"/>
              </w:rPr>
              <w:fldChar w:fldCharType="begin"/>
            </w:r>
            <w:r w:rsidRPr="00D85AE7">
              <w:rPr>
                <w:noProof/>
                <w:webHidden/>
                <w:sz w:val="22"/>
                <w:szCs w:val="22"/>
              </w:rPr>
              <w:instrText xml:space="preserve"> PAGEREF _Toc230852929 \h </w:instrText>
            </w:r>
            <w:r w:rsidRPr="00D85AE7">
              <w:rPr>
                <w:noProof/>
                <w:webHidden/>
                <w:sz w:val="22"/>
                <w:szCs w:val="22"/>
              </w:rPr>
            </w:r>
            <w:r w:rsidRPr="00D85AE7">
              <w:rPr>
                <w:noProof/>
                <w:webHidden/>
                <w:sz w:val="22"/>
                <w:szCs w:val="22"/>
              </w:rPr>
              <w:fldChar w:fldCharType="separate"/>
            </w:r>
            <w:r w:rsidR="00F630B9">
              <w:rPr>
                <w:noProof/>
                <w:webHidden/>
                <w:sz w:val="22"/>
                <w:szCs w:val="22"/>
              </w:rPr>
              <w:t>4</w:t>
            </w:r>
            <w:r w:rsidRPr="00D85AE7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CB6DB2" w:rsidRPr="00D85AE7" w:rsidRDefault="00CB6DB2" w:rsidP="003806B6">
          <w:pPr>
            <w:pStyle w:val="38"/>
            <w:tabs>
              <w:tab w:val="right" w:leader="dot" w:pos="10055"/>
            </w:tabs>
            <w:ind w:left="0" w:firstLine="28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0852930" w:history="1">
            <w:r w:rsidRPr="00D85AE7">
              <w:rPr>
                <w:rStyle w:val="aa"/>
                <w:rFonts w:eastAsia="Calibri"/>
                <w:noProof/>
                <w:sz w:val="22"/>
                <w:szCs w:val="22"/>
              </w:rPr>
              <w:t>Таблица 1. Перечень и объем закупаемой продукции</w:t>
            </w:r>
            <w:r w:rsidRPr="00D85AE7">
              <w:rPr>
                <w:noProof/>
                <w:webHidden/>
                <w:sz w:val="22"/>
                <w:szCs w:val="22"/>
              </w:rPr>
              <w:tab/>
            </w:r>
            <w:r w:rsidRPr="00D85AE7">
              <w:rPr>
                <w:noProof/>
                <w:webHidden/>
                <w:sz w:val="22"/>
                <w:szCs w:val="22"/>
              </w:rPr>
              <w:fldChar w:fldCharType="begin"/>
            </w:r>
            <w:r w:rsidRPr="00D85AE7">
              <w:rPr>
                <w:noProof/>
                <w:webHidden/>
                <w:sz w:val="22"/>
                <w:szCs w:val="22"/>
              </w:rPr>
              <w:instrText xml:space="preserve"> PAGEREF _Toc230852930 \h </w:instrText>
            </w:r>
            <w:r w:rsidRPr="00D85AE7">
              <w:rPr>
                <w:noProof/>
                <w:webHidden/>
                <w:sz w:val="22"/>
                <w:szCs w:val="22"/>
              </w:rPr>
            </w:r>
            <w:r w:rsidRPr="00D85AE7">
              <w:rPr>
                <w:noProof/>
                <w:webHidden/>
                <w:sz w:val="22"/>
                <w:szCs w:val="22"/>
              </w:rPr>
              <w:fldChar w:fldCharType="separate"/>
            </w:r>
            <w:r w:rsidR="00F630B9">
              <w:rPr>
                <w:noProof/>
                <w:webHidden/>
                <w:sz w:val="22"/>
                <w:szCs w:val="22"/>
              </w:rPr>
              <w:t>4</w:t>
            </w:r>
            <w:r w:rsidRPr="00D85AE7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CB6DB2" w:rsidRPr="00D85AE7" w:rsidRDefault="00CB6DB2" w:rsidP="003806B6">
          <w:pPr>
            <w:pStyle w:val="42"/>
            <w:tabs>
              <w:tab w:val="right" w:leader="dot" w:pos="10055"/>
            </w:tabs>
            <w:ind w:left="0" w:firstLine="28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0852931" w:history="1">
            <w:r w:rsidRPr="00D85AE7">
              <w:rPr>
                <w:rStyle w:val="aa"/>
                <w:rFonts w:eastAsia="Calibri"/>
                <w:noProof/>
                <w:sz w:val="22"/>
                <w:szCs w:val="22"/>
              </w:rPr>
              <w:t>2.2. Требования к качеству продукции</w:t>
            </w:r>
            <w:r w:rsidRPr="00D85AE7">
              <w:rPr>
                <w:noProof/>
                <w:webHidden/>
                <w:sz w:val="22"/>
                <w:szCs w:val="22"/>
              </w:rPr>
              <w:tab/>
            </w:r>
            <w:r w:rsidRPr="00D85AE7">
              <w:rPr>
                <w:noProof/>
                <w:webHidden/>
                <w:sz w:val="22"/>
                <w:szCs w:val="22"/>
              </w:rPr>
              <w:fldChar w:fldCharType="begin"/>
            </w:r>
            <w:r w:rsidRPr="00D85AE7">
              <w:rPr>
                <w:noProof/>
                <w:webHidden/>
                <w:sz w:val="22"/>
                <w:szCs w:val="22"/>
              </w:rPr>
              <w:instrText xml:space="preserve"> PAGEREF _Toc230852931 \h </w:instrText>
            </w:r>
            <w:r w:rsidRPr="00D85AE7">
              <w:rPr>
                <w:noProof/>
                <w:webHidden/>
                <w:sz w:val="22"/>
                <w:szCs w:val="22"/>
              </w:rPr>
            </w:r>
            <w:r w:rsidRPr="00D85AE7">
              <w:rPr>
                <w:noProof/>
                <w:webHidden/>
                <w:sz w:val="22"/>
                <w:szCs w:val="22"/>
              </w:rPr>
              <w:fldChar w:fldCharType="separate"/>
            </w:r>
            <w:r w:rsidR="00F630B9">
              <w:rPr>
                <w:noProof/>
                <w:webHidden/>
                <w:sz w:val="22"/>
                <w:szCs w:val="22"/>
              </w:rPr>
              <w:t>6</w:t>
            </w:r>
            <w:r w:rsidRPr="00D85AE7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CB6DB2" w:rsidRPr="00D85AE7" w:rsidRDefault="00CB6DB2" w:rsidP="003806B6">
          <w:pPr>
            <w:pStyle w:val="38"/>
            <w:tabs>
              <w:tab w:val="right" w:leader="dot" w:pos="10055"/>
            </w:tabs>
            <w:ind w:left="0" w:firstLine="28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0852932" w:history="1">
            <w:r w:rsidRPr="00D85AE7">
              <w:rPr>
                <w:rStyle w:val="aa"/>
                <w:rFonts w:eastAsia="Calibri"/>
                <w:noProof/>
                <w:sz w:val="22"/>
                <w:szCs w:val="22"/>
              </w:rPr>
              <w:t>Таблица 3. Требования к продукции</w:t>
            </w:r>
            <w:r w:rsidRPr="00D85AE7">
              <w:rPr>
                <w:noProof/>
                <w:webHidden/>
                <w:sz w:val="22"/>
                <w:szCs w:val="22"/>
              </w:rPr>
              <w:tab/>
            </w:r>
            <w:r w:rsidRPr="00D85AE7">
              <w:rPr>
                <w:noProof/>
                <w:webHidden/>
                <w:sz w:val="22"/>
                <w:szCs w:val="22"/>
              </w:rPr>
              <w:fldChar w:fldCharType="begin"/>
            </w:r>
            <w:r w:rsidRPr="00D85AE7">
              <w:rPr>
                <w:noProof/>
                <w:webHidden/>
                <w:sz w:val="22"/>
                <w:szCs w:val="22"/>
              </w:rPr>
              <w:instrText xml:space="preserve"> PAGEREF _Toc230852932 \h </w:instrText>
            </w:r>
            <w:r w:rsidRPr="00D85AE7">
              <w:rPr>
                <w:noProof/>
                <w:webHidden/>
                <w:sz w:val="22"/>
                <w:szCs w:val="22"/>
              </w:rPr>
            </w:r>
            <w:r w:rsidRPr="00D85AE7">
              <w:rPr>
                <w:noProof/>
                <w:webHidden/>
                <w:sz w:val="22"/>
                <w:szCs w:val="22"/>
              </w:rPr>
              <w:fldChar w:fldCharType="separate"/>
            </w:r>
            <w:r w:rsidR="00F630B9">
              <w:rPr>
                <w:noProof/>
                <w:webHidden/>
                <w:sz w:val="22"/>
                <w:szCs w:val="22"/>
              </w:rPr>
              <w:t>6</w:t>
            </w:r>
            <w:r w:rsidRPr="00D85AE7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1D2862" w:rsidRPr="00800941" w:rsidRDefault="00643661" w:rsidP="005B2593">
          <w:pPr>
            <w:pStyle w:val="38"/>
            <w:tabs>
              <w:tab w:val="right" w:leader="dot" w:pos="10055"/>
            </w:tabs>
            <w:ind w:left="0"/>
            <w:rPr>
              <w:rFonts w:cs="Calibri Light (Заголовки)"/>
              <w:bCs/>
              <w:sz w:val="22"/>
              <w:szCs w:val="22"/>
              <w:shd w:val="clear" w:color="auto" w:fill="FFFFFF"/>
            </w:rPr>
          </w:pPr>
          <w:r w:rsidRPr="00D85AE7">
            <w:rPr>
              <w:rFonts w:cs="Calibri Light (Заголовки)"/>
              <w:bCs/>
              <w:sz w:val="22"/>
              <w:szCs w:val="22"/>
              <w:shd w:val="clear" w:color="auto" w:fill="FFFFFF"/>
            </w:rPr>
            <w:fldChar w:fldCharType="end"/>
          </w:r>
          <w:r w:rsidR="005B2593" w:rsidRPr="00D85AE7">
            <w:rPr>
              <w:rFonts w:cs="Calibri Light (Заголовки)"/>
              <w:b/>
              <w:bCs/>
              <w:sz w:val="22"/>
              <w:szCs w:val="22"/>
              <w:shd w:val="clear" w:color="auto" w:fill="FFFFFF"/>
            </w:rPr>
            <w:t xml:space="preserve">3. </w:t>
          </w:r>
          <w:r w:rsidR="001D2862" w:rsidRPr="00D85AE7">
            <w:rPr>
              <w:rFonts w:cs="Calibri Light (Заголовки)"/>
              <w:b/>
              <w:bCs/>
              <w:sz w:val="22"/>
              <w:szCs w:val="22"/>
              <w:shd w:val="clear" w:color="auto" w:fill="FFFFFF"/>
            </w:rPr>
            <w:t>Требования к документации по це</w:t>
          </w:r>
          <w:r w:rsidR="008B7A51" w:rsidRPr="00D85AE7">
            <w:rPr>
              <w:rFonts w:cs="Calibri Light (Заголовки)"/>
              <w:b/>
              <w:bCs/>
              <w:sz w:val="22"/>
              <w:szCs w:val="22"/>
              <w:shd w:val="clear" w:color="auto" w:fill="FFFFFF"/>
            </w:rPr>
            <w:t>нообразованию на этапе закупк</w:t>
          </w:r>
          <w:r w:rsidR="00800941">
            <w:rPr>
              <w:rFonts w:cs="Calibri Light (Заголовки)"/>
              <w:b/>
              <w:bCs/>
              <w:sz w:val="22"/>
              <w:szCs w:val="22"/>
              <w:shd w:val="clear" w:color="auto" w:fill="FFFFFF"/>
            </w:rPr>
            <w:t xml:space="preserve">и </w:t>
          </w:r>
          <w:r w:rsidR="00800941">
            <w:rPr>
              <w:rFonts w:cs="Calibri Light (Заголовки)"/>
              <w:bCs/>
              <w:sz w:val="22"/>
              <w:szCs w:val="22"/>
              <w:shd w:val="clear" w:color="auto" w:fill="FFFFFF"/>
            </w:rPr>
            <w:t>………………………………….9</w:t>
          </w:r>
        </w:p>
        <w:p w:rsidR="001D2862" w:rsidRPr="00800941" w:rsidRDefault="005B2593" w:rsidP="005B2593">
          <w:pPr>
            <w:pStyle w:val="38"/>
            <w:tabs>
              <w:tab w:val="right" w:leader="dot" w:pos="10055"/>
            </w:tabs>
            <w:ind w:left="0"/>
            <w:rPr>
              <w:rFonts w:cs="Calibri Light (Заголовки)"/>
              <w:bCs/>
              <w:sz w:val="22"/>
              <w:szCs w:val="22"/>
              <w:shd w:val="clear" w:color="auto" w:fill="FFFFFF"/>
            </w:rPr>
          </w:pPr>
          <w:r w:rsidRPr="00D85AE7">
            <w:rPr>
              <w:rFonts w:cs="Calibri Light (Заголовки)"/>
              <w:b/>
              <w:bCs/>
              <w:sz w:val="22"/>
              <w:szCs w:val="22"/>
              <w:shd w:val="clear" w:color="auto" w:fill="FFFFFF"/>
            </w:rPr>
            <w:t xml:space="preserve">4. </w:t>
          </w:r>
          <w:r w:rsidR="001D2862" w:rsidRPr="00D85AE7">
            <w:rPr>
              <w:rFonts w:cs="Calibri Light (Заголовки)"/>
              <w:b/>
              <w:bCs/>
              <w:sz w:val="22"/>
              <w:szCs w:val="22"/>
              <w:shd w:val="clear" w:color="auto" w:fill="FFFFFF"/>
            </w:rPr>
            <w:t>Требования к документации по ценообразованию на этапе за</w:t>
          </w:r>
          <w:r w:rsidR="00B5149E" w:rsidRPr="00D85AE7">
            <w:rPr>
              <w:rFonts w:cs="Calibri Light (Заголовки)"/>
              <w:b/>
              <w:bCs/>
              <w:sz w:val="22"/>
              <w:szCs w:val="22"/>
              <w:shd w:val="clear" w:color="auto" w:fill="FFFFFF"/>
            </w:rPr>
            <w:t>ключения (исполнения) договора</w:t>
          </w:r>
          <w:r w:rsidR="00800941">
            <w:rPr>
              <w:rFonts w:cs="Calibri Light (Заголовки)"/>
              <w:bCs/>
              <w:sz w:val="22"/>
              <w:szCs w:val="22"/>
              <w:shd w:val="clear" w:color="auto" w:fill="FFFFFF"/>
            </w:rPr>
            <w:t>…9</w:t>
          </w:r>
        </w:p>
        <w:p w:rsidR="00292742" w:rsidRPr="00D6350C" w:rsidRDefault="00B310B4" w:rsidP="00D6350C">
          <w:pPr>
            <w:spacing w:after="120"/>
            <w:rPr>
              <w:rFonts w:eastAsia="Calibri"/>
              <w:bCs/>
              <w:sz w:val="24"/>
              <w:szCs w:val="24"/>
            </w:rPr>
          </w:pPr>
          <w:r w:rsidRPr="00D85AE7">
            <w:rPr>
              <w:rFonts w:cs="Calibri Light (Заголовки)"/>
              <w:b/>
              <w:bCs/>
              <w:sz w:val="22"/>
              <w:szCs w:val="22"/>
              <w:shd w:val="clear" w:color="auto" w:fill="FFFFFF"/>
            </w:rPr>
            <w:t xml:space="preserve">5. </w:t>
          </w:r>
          <w:r w:rsidR="001D2862" w:rsidRPr="00063F1D">
            <w:rPr>
              <w:rFonts w:cs="Calibri Light (Заголовки)"/>
              <w:bCs/>
              <w:sz w:val="22"/>
              <w:szCs w:val="22"/>
              <w:shd w:val="clear" w:color="auto" w:fill="FFFFFF"/>
            </w:rPr>
            <w:t xml:space="preserve">Приложение № </w:t>
          </w:r>
          <w:r w:rsidRPr="00063F1D">
            <w:rPr>
              <w:rFonts w:cs="Calibri Light (Заголовки)"/>
              <w:bCs/>
              <w:sz w:val="22"/>
              <w:szCs w:val="22"/>
              <w:shd w:val="clear" w:color="auto" w:fill="FFFFFF"/>
            </w:rPr>
            <w:t>1 к Техническим требованиям</w:t>
          </w:r>
          <w:r w:rsidRPr="00D85AE7">
            <w:rPr>
              <w:rFonts w:cs="Calibri Light (Заголовки)"/>
              <w:bCs/>
              <w:sz w:val="22"/>
              <w:szCs w:val="22"/>
              <w:shd w:val="clear" w:color="auto" w:fill="FFFFFF"/>
            </w:rPr>
            <w:t xml:space="preserve"> </w:t>
          </w:r>
          <w:r w:rsidR="00D6350C" w:rsidRPr="00D85AE7">
            <w:rPr>
              <w:rFonts w:cs="Calibri Light (Заголовки)"/>
              <w:bCs/>
              <w:sz w:val="22"/>
              <w:szCs w:val="22"/>
              <w:shd w:val="clear" w:color="auto" w:fill="FFFFFF"/>
            </w:rPr>
            <w:t xml:space="preserve">- </w:t>
          </w:r>
          <w:r w:rsidR="00D6350C" w:rsidRPr="00D85AE7">
            <w:rPr>
              <w:rFonts w:eastAsia="Calibri"/>
              <w:bCs/>
              <w:sz w:val="22"/>
              <w:szCs w:val="22"/>
              <w:lang w:val="x-none"/>
            </w:rPr>
            <w:t>Таблица </w:t>
          </w:r>
          <w:r w:rsidR="00D6350C" w:rsidRPr="00D85AE7">
            <w:rPr>
              <w:rFonts w:eastAsia="Calibri"/>
              <w:bCs/>
              <w:sz w:val="22"/>
              <w:szCs w:val="22"/>
            </w:rPr>
            <w:t>4</w:t>
          </w:r>
          <w:r w:rsidR="00D6350C" w:rsidRPr="00D85AE7">
            <w:rPr>
              <w:rFonts w:eastAsia="Calibri"/>
              <w:bCs/>
              <w:sz w:val="22"/>
              <w:szCs w:val="22"/>
              <w:lang w:val="x-none"/>
            </w:rPr>
            <w:t xml:space="preserve">. </w:t>
          </w:r>
          <w:r w:rsidR="00D6350C" w:rsidRPr="00D85AE7">
            <w:rPr>
              <w:rFonts w:eastAsia="Calibri"/>
              <w:bCs/>
              <w:sz w:val="22"/>
              <w:szCs w:val="22"/>
            </w:rPr>
            <w:t>Требования к продукции (индивидуальные требования по позиции №1 перечня продукции)</w:t>
          </w:r>
          <w:r w:rsidR="00800941">
            <w:rPr>
              <w:rFonts w:eastAsia="Calibri"/>
              <w:bCs/>
              <w:sz w:val="22"/>
              <w:szCs w:val="22"/>
            </w:rPr>
            <w:t>………………………………………………………………10</w:t>
          </w:r>
        </w:p>
      </w:sdtContent>
    </w:sdt>
    <w:p w:rsidR="00292742" w:rsidRDefault="00292742">
      <w:pPr>
        <w:rPr>
          <w:sz w:val="26"/>
          <w:szCs w:val="26"/>
        </w:rPr>
      </w:pPr>
    </w:p>
    <w:p w:rsidR="00292742" w:rsidRDefault="00292742">
      <w:pPr>
        <w:rPr>
          <w:sz w:val="26"/>
          <w:szCs w:val="26"/>
        </w:rPr>
      </w:pPr>
    </w:p>
    <w:p w:rsidR="00292742" w:rsidRDefault="00292742">
      <w:pPr>
        <w:rPr>
          <w:sz w:val="26"/>
          <w:szCs w:val="26"/>
        </w:rPr>
      </w:pPr>
    </w:p>
    <w:p w:rsidR="00292742" w:rsidRDefault="00292742">
      <w:pPr>
        <w:rPr>
          <w:sz w:val="26"/>
          <w:szCs w:val="26"/>
        </w:rPr>
      </w:pPr>
    </w:p>
    <w:p w:rsidR="00292742" w:rsidRDefault="00292742">
      <w:pPr>
        <w:rPr>
          <w:sz w:val="26"/>
          <w:szCs w:val="26"/>
        </w:rPr>
      </w:pPr>
    </w:p>
    <w:p w:rsidR="00292742" w:rsidRDefault="00292742">
      <w:pPr>
        <w:rPr>
          <w:sz w:val="26"/>
          <w:szCs w:val="26"/>
        </w:rPr>
      </w:pPr>
    </w:p>
    <w:p w:rsidR="00292742" w:rsidRDefault="00292742">
      <w:pPr>
        <w:rPr>
          <w:sz w:val="26"/>
          <w:szCs w:val="26"/>
        </w:rPr>
      </w:pPr>
    </w:p>
    <w:p w:rsidR="00292742" w:rsidRDefault="00292742">
      <w:pPr>
        <w:rPr>
          <w:sz w:val="26"/>
          <w:szCs w:val="26"/>
        </w:rPr>
      </w:pPr>
    </w:p>
    <w:p w:rsidR="00292742" w:rsidRDefault="00292742">
      <w:pPr>
        <w:rPr>
          <w:sz w:val="26"/>
          <w:szCs w:val="26"/>
        </w:rPr>
      </w:pPr>
    </w:p>
    <w:p w:rsidR="00292742" w:rsidRDefault="00292742">
      <w:pPr>
        <w:rPr>
          <w:sz w:val="26"/>
          <w:szCs w:val="26"/>
        </w:rPr>
      </w:pPr>
    </w:p>
    <w:p w:rsidR="00292742" w:rsidRDefault="00292742">
      <w:pPr>
        <w:rPr>
          <w:sz w:val="26"/>
          <w:szCs w:val="26"/>
        </w:rPr>
      </w:pPr>
    </w:p>
    <w:p w:rsidR="00292742" w:rsidRDefault="00292742">
      <w:pPr>
        <w:rPr>
          <w:sz w:val="26"/>
          <w:szCs w:val="26"/>
        </w:rPr>
      </w:pPr>
    </w:p>
    <w:p w:rsidR="00292742" w:rsidRDefault="00292742">
      <w:pPr>
        <w:rPr>
          <w:sz w:val="26"/>
          <w:szCs w:val="26"/>
        </w:rPr>
      </w:pPr>
    </w:p>
    <w:p w:rsidR="00292742" w:rsidRDefault="00292742">
      <w:pPr>
        <w:rPr>
          <w:sz w:val="26"/>
          <w:szCs w:val="26"/>
        </w:rPr>
      </w:pPr>
    </w:p>
    <w:p w:rsidR="00292742" w:rsidRDefault="00292742">
      <w:pPr>
        <w:rPr>
          <w:sz w:val="26"/>
          <w:szCs w:val="26"/>
        </w:rPr>
      </w:pPr>
    </w:p>
    <w:p w:rsidR="00292742" w:rsidRDefault="00292742">
      <w:pPr>
        <w:rPr>
          <w:sz w:val="26"/>
          <w:szCs w:val="26"/>
        </w:rPr>
      </w:pPr>
    </w:p>
    <w:p w:rsidR="00292742" w:rsidRDefault="00292742">
      <w:pPr>
        <w:rPr>
          <w:sz w:val="26"/>
          <w:szCs w:val="26"/>
        </w:rPr>
      </w:pPr>
    </w:p>
    <w:p w:rsidR="00292742" w:rsidRDefault="00292742">
      <w:pPr>
        <w:rPr>
          <w:sz w:val="26"/>
          <w:szCs w:val="26"/>
        </w:rPr>
      </w:pPr>
    </w:p>
    <w:p w:rsidR="00292742" w:rsidRDefault="00292742">
      <w:pPr>
        <w:rPr>
          <w:sz w:val="26"/>
          <w:szCs w:val="26"/>
        </w:rPr>
      </w:pPr>
    </w:p>
    <w:p w:rsidR="00292742" w:rsidRDefault="00292742">
      <w:pPr>
        <w:rPr>
          <w:sz w:val="26"/>
          <w:szCs w:val="26"/>
        </w:rPr>
      </w:pPr>
    </w:p>
    <w:p w:rsidR="00292742" w:rsidRDefault="00292742">
      <w:pPr>
        <w:rPr>
          <w:sz w:val="26"/>
          <w:szCs w:val="26"/>
        </w:rPr>
      </w:pPr>
    </w:p>
    <w:p w:rsidR="00292742" w:rsidRDefault="00292742">
      <w:pPr>
        <w:rPr>
          <w:sz w:val="26"/>
          <w:szCs w:val="26"/>
        </w:rPr>
      </w:pPr>
    </w:p>
    <w:p w:rsidR="00292742" w:rsidRDefault="00292742">
      <w:pPr>
        <w:rPr>
          <w:sz w:val="26"/>
          <w:szCs w:val="26"/>
        </w:rPr>
      </w:pPr>
    </w:p>
    <w:p w:rsidR="00292742" w:rsidRDefault="00292742">
      <w:pPr>
        <w:rPr>
          <w:sz w:val="26"/>
          <w:szCs w:val="26"/>
        </w:rPr>
      </w:pPr>
    </w:p>
    <w:p w:rsidR="00292742" w:rsidRDefault="00292742">
      <w:pPr>
        <w:rPr>
          <w:sz w:val="26"/>
          <w:szCs w:val="26"/>
        </w:rPr>
      </w:pPr>
    </w:p>
    <w:p w:rsidR="00292742" w:rsidRDefault="00292742">
      <w:pPr>
        <w:rPr>
          <w:sz w:val="26"/>
          <w:szCs w:val="26"/>
        </w:rPr>
      </w:pPr>
    </w:p>
    <w:p w:rsidR="00292742" w:rsidRDefault="00292742">
      <w:pPr>
        <w:rPr>
          <w:sz w:val="26"/>
          <w:szCs w:val="26"/>
        </w:rPr>
      </w:pPr>
    </w:p>
    <w:p w:rsidR="00292742" w:rsidRDefault="00292742">
      <w:pPr>
        <w:rPr>
          <w:sz w:val="26"/>
          <w:szCs w:val="26"/>
        </w:rPr>
      </w:pPr>
    </w:p>
    <w:p w:rsidR="00292742" w:rsidRDefault="00292742">
      <w:pPr>
        <w:rPr>
          <w:sz w:val="26"/>
          <w:szCs w:val="26"/>
        </w:rPr>
      </w:pPr>
    </w:p>
    <w:p w:rsidR="00292742" w:rsidRDefault="00292742">
      <w:pPr>
        <w:rPr>
          <w:lang w:eastAsia="x-none"/>
        </w:rPr>
      </w:pPr>
    </w:p>
    <w:p w:rsidR="00F630B9" w:rsidRDefault="00F630B9">
      <w:pPr>
        <w:rPr>
          <w:lang w:eastAsia="x-none"/>
        </w:rPr>
      </w:pPr>
    </w:p>
    <w:p w:rsidR="00F630B9" w:rsidRDefault="00F630B9">
      <w:pPr>
        <w:rPr>
          <w:lang w:eastAsia="x-none"/>
        </w:rPr>
      </w:pPr>
      <w:bookmarkStart w:id="0" w:name="_GoBack"/>
      <w:bookmarkEnd w:id="0"/>
    </w:p>
    <w:p w:rsidR="00292742" w:rsidRDefault="00292742">
      <w:pPr>
        <w:rPr>
          <w:lang w:eastAsia="x-none"/>
        </w:rPr>
      </w:pPr>
    </w:p>
    <w:p w:rsidR="00292742" w:rsidRDefault="00643661">
      <w:pPr>
        <w:pStyle w:val="1"/>
        <w:numPr>
          <w:ilvl w:val="0"/>
          <w:numId w:val="6"/>
        </w:numPr>
      </w:pPr>
      <w:bookmarkStart w:id="1" w:name="_Toc51339692"/>
      <w:bookmarkStart w:id="2" w:name="_Toc230852924"/>
      <w:r>
        <w:t>Общие сведения</w:t>
      </w:r>
      <w:bookmarkEnd w:id="1"/>
      <w:bookmarkEnd w:id="2"/>
    </w:p>
    <w:p w:rsidR="00292742" w:rsidRDefault="00292742">
      <w:pPr>
        <w:rPr>
          <w:lang w:val="x-none" w:eastAsia="x-none"/>
        </w:rPr>
      </w:pPr>
    </w:p>
    <w:p w:rsidR="00292742" w:rsidRDefault="00643661">
      <w:pPr>
        <w:keepNext/>
        <w:numPr>
          <w:ilvl w:val="1"/>
          <w:numId w:val="6"/>
        </w:numPr>
        <w:spacing w:before="120" w:after="60" w:line="259" w:lineRule="auto"/>
        <w:outlineLvl w:val="3"/>
        <w:rPr>
          <w:rFonts w:eastAsia="Calibri"/>
          <w:b/>
          <w:bCs/>
          <w:sz w:val="24"/>
          <w:szCs w:val="24"/>
          <w:lang w:val="x-none" w:eastAsia="x-none"/>
        </w:rPr>
      </w:pPr>
      <w:bookmarkStart w:id="3" w:name="_Toc173230939"/>
      <w:bookmarkStart w:id="4" w:name="_Toc46743505"/>
      <w:bookmarkStart w:id="5" w:name="_Toc230852925"/>
      <w:r>
        <w:rPr>
          <w:rFonts w:eastAsia="Calibri"/>
          <w:b/>
          <w:bCs/>
          <w:sz w:val="24"/>
          <w:szCs w:val="24"/>
          <w:lang w:val="x-none" w:eastAsia="x-none"/>
        </w:rPr>
        <w:lastRenderedPageBreak/>
        <w:t>Обозначения и сокращения</w:t>
      </w:r>
      <w:bookmarkEnd w:id="3"/>
      <w:bookmarkEnd w:id="4"/>
      <w:bookmarkEnd w:id="5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292742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42" w:rsidRDefault="00643661">
            <w:pPr>
              <w:widowControl w:val="0"/>
              <w:tabs>
                <w:tab w:val="left" w:pos="426"/>
              </w:tabs>
              <w:spacing w:after="120"/>
              <w:jc w:val="both"/>
            </w:pPr>
            <w:r>
              <w:rPr>
                <w:bCs/>
                <w:sz w:val="24"/>
                <w:szCs w:val="24"/>
                <w:shd w:val="clear" w:color="auto" w:fill="FFFFFF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42" w:rsidRDefault="00643661">
            <w:pPr>
              <w:widowControl w:val="0"/>
              <w:tabs>
                <w:tab w:val="left" w:pos="426"/>
              </w:tabs>
              <w:spacing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shd w:val="clear" w:color="auto" w:fill="FFFFFF"/>
              </w:rPr>
              <w:t>Государственный стандарт</w:t>
            </w:r>
          </w:p>
        </w:tc>
      </w:tr>
      <w:tr w:rsidR="00292742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42" w:rsidRDefault="00643661">
            <w:pPr>
              <w:widowControl w:val="0"/>
              <w:tabs>
                <w:tab w:val="left" w:pos="426"/>
              </w:tabs>
              <w:spacing w:after="120"/>
              <w:jc w:val="both"/>
            </w:pPr>
            <w:r>
              <w:rPr>
                <w:bCs/>
                <w:sz w:val="24"/>
                <w:szCs w:val="24"/>
                <w:shd w:val="clear" w:color="auto" w:fill="FFFFFF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42" w:rsidRDefault="00643661">
            <w:pPr>
              <w:widowControl w:val="0"/>
              <w:tabs>
                <w:tab w:val="left" w:pos="426"/>
              </w:tabs>
              <w:spacing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shd w:val="clear" w:color="auto" w:fill="FFFFFF"/>
              </w:rPr>
              <w:t>Технические условия</w:t>
            </w:r>
          </w:p>
        </w:tc>
      </w:tr>
      <w:tr w:rsidR="00292742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42" w:rsidRDefault="00643661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bCs/>
                <w:sz w:val="24"/>
                <w:szCs w:val="24"/>
                <w:shd w:val="clear" w:color="auto" w:fill="FFFFFF"/>
                <w:lang w:val="en-US"/>
              </w:rPr>
              <w:t>ТТ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42" w:rsidRDefault="00643661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Настоящие</w:t>
            </w:r>
            <w:r>
              <w:rPr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Технические требования</w:t>
            </w:r>
          </w:p>
        </w:tc>
      </w:tr>
    </w:tbl>
    <w:p w:rsidR="00292742" w:rsidRDefault="00292742">
      <w:pPr>
        <w:rPr>
          <w:bCs/>
          <w:i/>
          <w:sz w:val="24"/>
          <w:szCs w:val="24"/>
          <w:shd w:val="clear" w:color="auto" w:fill="FFFF99"/>
        </w:rPr>
      </w:pPr>
    </w:p>
    <w:p w:rsidR="00292742" w:rsidRDefault="00292742">
      <w:pPr>
        <w:rPr>
          <w:bCs/>
          <w:i/>
          <w:sz w:val="24"/>
          <w:szCs w:val="24"/>
          <w:shd w:val="clear" w:color="auto" w:fill="FFFF99"/>
        </w:rPr>
      </w:pPr>
    </w:p>
    <w:p w:rsidR="00292742" w:rsidRDefault="00292742">
      <w:pPr>
        <w:rPr>
          <w:lang w:val="x-none" w:eastAsia="x-none"/>
        </w:rPr>
      </w:pPr>
    </w:p>
    <w:p w:rsidR="00292742" w:rsidRDefault="00292742">
      <w:pPr>
        <w:rPr>
          <w:lang w:val="x-none" w:eastAsia="x-none"/>
        </w:rPr>
      </w:pPr>
    </w:p>
    <w:p w:rsidR="00292742" w:rsidRDefault="00292742">
      <w:pPr>
        <w:rPr>
          <w:lang w:val="x-none" w:eastAsia="x-none"/>
        </w:rPr>
      </w:pPr>
    </w:p>
    <w:p w:rsidR="00292742" w:rsidRDefault="00292742">
      <w:pPr>
        <w:rPr>
          <w:lang w:val="x-none" w:eastAsia="x-none"/>
        </w:rPr>
      </w:pPr>
    </w:p>
    <w:p w:rsidR="00292742" w:rsidRDefault="00292742">
      <w:pPr>
        <w:rPr>
          <w:lang w:val="x-none" w:eastAsia="x-none"/>
        </w:rPr>
      </w:pPr>
    </w:p>
    <w:p w:rsidR="00292742" w:rsidRDefault="00292742">
      <w:pPr>
        <w:rPr>
          <w:lang w:val="x-none" w:eastAsia="x-none"/>
        </w:rPr>
      </w:pPr>
    </w:p>
    <w:p w:rsidR="00292742" w:rsidRDefault="00292742">
      <w:pPr>
        <w:rPr>
          <w:lang w:val="x-none" w:eastAsia="x-none"/>
        </w:rPr>
      </w:pPr>
    </w:p>
    <w:p w:rsidR="00292742" w:rsidRDefault="00292742">
      <w:pPr>
        <w:rPr>
          <w:lang w:val="x-none" w:eastAsia="x-none"/>
        </w:rPr>
      </w:pPr>
    </w:p>
    <w:p w:rsidR="00292742" w:rsidRDefault="00292742">
      <w:pPr>
        <w:rPr>
          <w:lang w:val="x-none" w:eastAsia="x-none"/>
        </w:rPr>
      </w:pPr>
    </w:p>
    <w:p w:rsidR="00292742" w:rsidRDefault="00292742">
      <w:pPr>
        <w:rPr>
          <w:lang w:val="x-none" w:eastAsia="x-none"/>
        </w:rPr>
      </w:pPr>
    </w:p>
    <w:p w:rsidR="00292742" w:rsidRDefault="00292742">
      <w:pPr>
        <w:rPr>
          <w:lang w:val="x-none" w:eastAsia="x-none"/>
        </w:rPr>
      </w:pPr>
    </w:p>
    <w:p w:rsidR="00292742" w:rsidRDefault="00292742">
      <w:pPr>
        <w:rPr>
          <w:lang w:val="x-none" w:eastAsia="x-none"/>
        </w:rPr>
      </w:pPr>
    </w:p>
    <w:p w:rsidR="00292742" w:rsidRDefault="00292742">
      <w:pPr>
        <w:rPr>
          <w:lang w:val="x-none" w:eastAsia="x-none"/>
        </w:rPr>
      </w:pPr>
    </w:p>
    <w:p w:rsidR="00292742" w:rsidRDefault="00292742">
      <w:pPr>
        <w:rPr>
          <w:lang w:val="x-none" w:eastAsia="x-none"/>
        </w:rPr>
      </w:pPr>
    </w:p>
    <w:p w:rsidR="00292742" w:rsidRDefault="00292742">
      <w:pPr>
        <w:rPr>
          <w:lang w:val="x-none" w:eastAsia="x-none"/>
        </w:rPr>
      </w:pPr>
    </w:p>
    <w:p w:rsidR="00292742" w:rsidRDefault="00292742">
      <w:pPr>
        <w:rPr>
          <w:lang w:val="x-none" w:eastAsia="x-none"/>
        </w:rPr>
      </w:pPr>
    </w:p>
    <w:p w:rsidR="00292742" w:rsidRDefault="00292742">
      <w:pPr>
        <w:rPr>
          <w:lang w:val="x-none" w:eastAsia="x-none"/>
        </w:rPr>
      </w:pPr>
    </w:p>
    <w:p w:rsidR="00292742" w:rsidRDefault="00292742">
      <w:pPr>
        <w:rPr>
          <w:lang w:val="x-none" w:eastAsia="x-none"/>
        </w:rPr>
      </w:pPr>
    </w:p>
    <w:p w:rsidR="00292742" w:rsidRDefault="00292742">
      <w:pPr>
        <w:rPr>
          <w:lang w:val="x-none" w:eastAsia="x-none"/>
        </w:rPr>
      </w:pPr>
    </w:p>
    <w:p w:rsidR="00292742" w:rsidRDefault="00292742">
      <w:pPr>
        <w:rPr>
          <w:lang w:val="x-none" w:eastAsia="x-none"/>
        </w:rPr>
      </w:pPr>
    </w:p>
    <w:p w:rsidR="00292742" w:rsidRDefault="00292742">
      <w:pPr>
        <w:rPr>
          <w:lang w:val="x-none" w:eastAsia="x-none"/>
        </w:rPr>
      </w:pPr>
    </w:p>
    <w:p w:rsidR="00292742" w:rsidRDefault="00292742">
      <w:pPr>
        <w:rPr>
          <w:lang w:val="x-none" w:eastAsia="x-none"/>
        </w:rPr>
      </w:pPr>
    </w:p>
    <w:p w:rsidR="00292742" w:rsidRDefault="00292742">
      <w:pPr>
        <w:rPr>
          <w:lang w:val="x-none" w:eastAsia="x-none"/>
        </w:rPr>
      </w:pPr>
    </w:p>
    <w:p w:rsidR="00292742" w:rsidRDefault="00292742">
      <w:pPr>
        <w:rPr>
          <w:lang w:val="x-none" w:eastAsia="x-none"/>
        </w:rPr>
      </w:pPr>
    </w:p>
    <w:p w:rsidR="00292742" w:rsidRDefault="00292742">
      <w:pPr>
        <w:rPr>
          <w:lang w:val="x-none" w:eastAsia="x-none"/>
        </w:rPr>
      </w:pPr>
    </w:p>
    <w:p w:rsidR="00292742" w:rsidRDefault="00292742">
      <w:pPr>
        <w:rPr>
          <w:lang w:val="x-none" w:eastAsia="x-none"/>
        </w:rPr>
      </w:pPr>
    </w:p>
    <w:p w:rsidR="00292742" w:rsidRDefault="00292742">
      <w:pPr>
        <w:rPr>
          <w:lang w:val="x-none" w:eastAsia="x-none"/>
        </w:rPr>
      </w:pPr>
    </w:p>
    <w:p w:rsidR="00292742" w:rsidRDefault="00292742">
      <w:pPr>
        <w:rPr>
          <w:lang w:val="x-none" w:eastAsia="x-none"/>
        </w:rPr>
      </w:pPr>
    </w:p>
    <w:p w:rsidR="00292742" w:rsidRDefault="00292742">
      <w:pPr>
        <w:rPr>
          <w:lang w:val="x-none" w:eastAsia="x-none"/>
        </w:rPr>
      </w:pPr>
    </w:p>
    <w:p w:rsidR="00292742" w:rsidRDefault="00292742">
      <w:pPr>
        <w:rPr>
          <w:lang w:val="x-none" w:eastAsia="x-none"/>
        </w:rPr>
      </w:pPr>
    </w:p>
    <w:p w:rsidR="00292742" w:rsidRDefault="00292742">
      <w:pPr>
        <w:rPr>
          <w:lang w:val="x-none" w:eastAsia="x-none"/>
        </w:rPr>
      </w:pPr>
    </w:p>
    <w:p w:rsidR="00292742" w:rsidRDefault="00292742">
      <w:pPr>
        <w:rPr>
          <w:lang w:val="x-none" w:eastAsia="x-none"/>
        </w:rPr>
      </w:pPr>
    </w:p>
    <w:p w:rsidR="00292742" w:rsidRDefault="00292742">
      <w:pPr>
        <w:rPr>
          <w:lang w:val="x-none" w:eastAsia="x-none"/>
        </w:rPr>
      </w:pPr>
    </w:p>
    <w:p w:rsidR="00292742" w:rsidRDefault="00292742">
      <w:pPr>
        <w:rPr>
          <w:lang w:val="x-none" w:eastAsia="x-none"/>
        </w:rPr>
      </w:pPr>
    </w:p>
    <w:p w:rsidR="00292742" w:rsidRDefault="00643661">
      <w:pPr>
        <w:pStyle w:val="4"/>
        <w:numPr>
          <w:ilvl w:val="1"/>
          <w:numId w:val="6"/>
        </w:numPr>
      </w:pPr>
      <w:bookmarkStart w:id="6" w:name="_Toc46743506"/>
      <w:bookmarkStart w:id="7" w:name="_Toc230852926"/>
      <w:r>
        <w:lastRenderedPageBreak/>
        <w:t>Наименование закупаемой продукции</w:t>
      </w:r>
      <w:bookmarkEnd w:id="6"/>
      <w:bookmarkEnd w:id="7"/>
    </w:p>
    <w:p w:rsidR="00292742" w:rsidRDefault="00643661">
      <w:pPr>
        <w:keepNext/>
        <w:keepLines/>
        <w:spacing w:line="276" w:lineRule="auto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«</w:t>
      </w:r>
      <w:r>
        <w:rPr>
          <w:rFonts w:eastAsia="Calibri"/>
          <w:color w:val="000000"/>
          <w:sz w:val="24"/>
          <w:szCs w:val="24"/>
        </w:rPr>
        <w:t>ОКПД2 16.10.10.110 Поставка пиломатериалов хвойных пород</w:t>
      </w:r>
      <w:r w:rsidR="00FF0C2A">
        <w:rPr>
          <w:rFonts w:eastAsia="Calibri"/>
          <w:color w:val="000000"/>
          <w:sz w:val="24"/>
          <w:szCs w:val="24"/>
        </w:rPr>
        <w:t xml:space="preserve"> </w:t>
      </w:r>
      <w:r w:rsidR="00FF0C2A" w:rsidRPr="00FF0C2A">
        <w:rPr>
          <w:rFonts w:eastAsia="Calibri"/>
          <w:color w:val="000000"/>
          <w:sz w:val="24"/>
          <w:szCs w:val="24"/>
        </w:rPr>
        <w:t>для нужд Борогонского РЭС Ц</w:t>
      </w:r>
      <w:r w:rsidR="00832FEC">
        <w:rPr>
          <w:rFonts w:eastAsia="Calibri"/>
          <w:color w:val="000000"/>
          <w:sz w:val="24"/>
          <w:szCs w:val="24"/>
        </w:rPr>
        <w:t>ентральных электрических сетей»</w:t>
      </w:r>
      <w:r>
        <w:rPr>
          <w:rFonts w:eastAsia="Calibri"/>
          <w:sz w:val="24"/>
          <w:szCs w:val="24"/>
        </w:rPr>
        <w:t>.</w:t>
      </w:r>
    </w:p>
    <w:p w:rsidR="00292742" w:rsidRDefault="00643661">
      <w:pPr>
        <w:pStyle w:val="1"/>
        <w:numPr>
          <w:ilvl w:val="0"/>
          <w:numId w:val="6"/>
        </w:numPr>
        <w:ind w:left="0" w:firstLine="0"/>
        <w:jc w:val="center"/>
        <w:rPr>
          <w:sz w:val="24"/>
          <w:szCs w:val="24"/>
        </w:rPr>
      </w:pPr>
      <w:bookmarkStart w:id="8" w:name="_Toc51339693"/>
      <w:bookmarkStart w:id="9" w:name="_Toc230852927"/>
      <w:r>
        <w:rPr>
          <w:sz w:val="24"/>
          <w:szCs w:val="24"/>
        </w:rPr>
        <w:t>Требования к продукции</w:t>
      </w:r>
      <w:bookmarkEnd w:id="8"/>
      <w:bookmarkEnd w:id="9"/>
    </w:p>
    <w:p w:rsidR="00292742" w:rsidRDefault="00643661">
      <w:pPr>
        <w:pStyle w:val="4"/>
      </w:pPr>
      <w:bookmarkStart w:id="10" w:name="_Toc230852928"/>
      <w:r>
        <w:rPr>
          <w:lang w:val="ru-RU"/>
        </w:rPr>
        <w:t xml:space="preserve">2.1. </w:t>
      </w:r>
      <w:r>
        <w:t xml:space="preserve">Требования к объемам и срокам </w:t>
      </w:r>
      <w:r>
        <w:rPr>
          <w:lang w:val="ru-RU"/>
        </w:rPr>
        <w:t>поставки</w:t>
      </w:r>
      <w:bookmarkEnd w:id="10"/>
    </w:p>
    <w:p w:rsidR="00292742" w:rsidRDefault="00643661">
      <w:pPr>
        <w:pStyle w:val="31"/>
      </w:pPr>
      <w:bookmarkStart w:id="11" w:name="_Toc75446575"/>
      <w:bookmarkStart w:id="12" w:name="_Toc230852929"/>
      <w:r>
        <w:rPr>
          <w:lang w:val="ru-RU"/>
        </w:rPr>
        <w:t xml:space="preserve">2.1.1. </w:t>
      </w:r>
      <w:r>
        <w:t>Перечень и объем закупаемой продукции</w:t>
      </w:r>
      <w:bookmarkEnd w:id="11"/>
      <w:bookmarkEnd w:id="12"/>
    </w:p>
    <w:p w:rsidR="00292742" w:rsidRDefault="00643661">
      <w:pPr>
        <w:pStyle w:val="31"/>
      </w:pPr>
      <w:bookmarkStart w:id="13" w:name="_Toc51339695"/>
      <w:bookmarkStart w:id="14" w:name="_Toc230852930"/>
      <w:r>
        <w:t xml:space="preserve">Таблица 1. Перечень </w:t>
      </w:r>
      <w:bookmarkEnd w:id="13"/>
      <w:r>
        <w:t>и объем закупаемой продукции</w:t>
      </w:r>
      <w:bookmarkEnd w:id="14"/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3"/>
        <w:gridCol w:w="3740"/>
        <w:gridCol w:w="853"/>
        <w:gridCol w:w="1145"/>
        <w:gridCol w:w="1560"/>
        <w:gridCol w:w="2314"/>
      </w:tblGrid>
      <w:tr w:rsidR="00292742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742" w:rsidRDefault="0064366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292742" w:rsidRDefault="0064366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742" w:rsidRDefault="0064366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742" w:rsidRDefault="0064366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742" w:rsidRDefault="0064366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742" w:rsidRDefault="0064366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42" w:rsidRDefault="0064366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законодательства о национальном режиме</w:t>
            </w:r>
          </w:p>
        </w:tc>
      </w:tr>
      <w:tr w:rsidR="00292742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292742" w:rsidRDefault="0064366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99" w:type="dxa"/>
            <w:tcBorders>
              <w:left w:val="single" w:sz="4" w:space="0" w:color="000000"/>
              <w:bottom w:val="single" w:sz="4" w:space="0" w:color="000000"/>
            </w:tcBorders>
          </w:tcPr>
          <w:p w:rsidR="00292742" w:rsidRDefault="0064366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 w:rsidR="00292742" w:rsidRDefault="0064366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292742" w:rsidRDefault="0064366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292742" w:rsidRDefault="0064366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42" w:rsidRDefault="0064366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292742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292742" w:rsidRDefault="00292742">
            <w:pPr>
              <w:pStyle w:val="aff"/>
              <w:widowControl w:val="0"/>
              <w:numPr>
                <w:ilvl w:val="0"/>
                <w:numId w:val="5"/>
              </w:numPr>
              <w:jc w:val="center"/>
            </w:pPr>
          </w:p>
        </w:tc>
        <w:tc>
          <w:tcPr>
            <w:tcW w:w="3699" w:type="dxa"/>
            <w:tcBorders>
              <w:left w:val="single" w:sz="4" w:space="0" w:color="000000"/>
              <w:bottom w:val="single" w:sz="4" w:space="0" w:color="000000"/>
            </w:tcBorders>
          </w:tcPr>
          <w:p w:rsidR="00292742" w:rsidRDefault="00643661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Лафет 180 мм, 7 м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 w:rsidR="00292742" w:rsidRDefault="0064366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292742" w:rsidRDefault="0064366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292742" w:rsidRDefault="00643661">
            <w:pPr>
              <w:widowControl w:val="0"/>
              <w:jc w:val="center"/>
            </w:pPr>
            <w:r>
              <w:rPr>
                <w:rStyle w:val="affe"/>
                <w:b w:val="0"/>
                <w:sz w:val="24"/>
                <w:szCs w:val="24"/>
              </w:rPr>
              <w:t>16.10.10.110</w:t>
            </w: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42" w:rsidRDefault="0064366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</w:tbl>
    <w:p w:rsidR="00292742" w:rsidRDefault="00643661">
      <w:pPr>
        <w:sectPr w:rsidR="00292742">
          <w:headerReference w:type="even" r:id="rId8"/>
          <w:headerReference w:type="default" r:id="rId9"/>
          <w:headerReference w:type="first" r:id="rId10"/>
          <w:pgSz w:w="11906" w:h="16838"/>
          <w:pgMar w:top="1134" w:right="707" w:bottom="992" w:left="1134" w:header="680" w:footer="0" w:gutter="0"/>
          <w:cols w:space="720"/>
          <w:formProt w:val="0"/>
          <w:titlePg/>
          <w:docGrid w:linePitch="360"/>
        </w:sectPr>
      </w:pPr>
      <w:r>
        <w:br w:type="page"/>
      </w:r>
    </w:p>
    <w:p w:rsidR="00292742" w:rsidRDefault="00643661">
      <w:pPr>
        <w:ind w:left="142"/>
        <w:rPr>
          <w:b/>
          <w:bCs/>
          <w:sz w:val="22"/>
          <w:szCs w:val="22"/>
        </w:rPr>
      </w:pPr>
      <w:bookmarkStart w:id="15" w:name="_Toc46743510_Копия_1"/>
      <w:bookmarkStart w:id="16" w:name="_Toc50125126_Копия_1"/>
      <w:bookmarkStart w:id="17" w:name="_Toc50125131"/>
      <w:bookmarkEnd w:id="15"/>
      <w:bookmarkEnd w:id="16"/>
      <w:r>
        <w:rPr>
          <w:b/>
          <w:bCs/>
          <w:sz w:val="22"/>
          <w:szCs w:val="22"/>
        </w:rPr>
        <w:lastRenderedPageBreak/>
        <w:t xml:space="preserve">2.1.2. Требования к срокам поставки продукции </w:t>
      </w:r>
    </w:p>
    <w:p w:rsidR="00292742" w:rsidRDefault="00643661">
      <w:pPr>
        <w:spacing w:after="120"/>
        <w:ind w:left="142"/>
        <w:rPr>
          <w:b/>
          <w:bCs/>
          <w:sz w:val="22"/>
          <w:szCs w:val="22"/>
          <w:lang w:val="x-none"/>
        </w:rPr>
      </w:pPr>
      <w:r>
        <w:rPr>
          <w:b/>
          <w:bCs/>
          <w:sz w:val="22"/>
          <w:szCs w:val="22"/>
        </w:rPr>
        <w:t xml:space="preserve">Таблица 2. Требования к срокам поставки продукции </w:t>
      </w:r>
      <w:r>
        <w:rPr>
          <w:b/>
          <w:bCs/>
          <w:iCs/>
          <w:sz w:val="22"/>
          <w:szCs w:val="22"/>
          <w:lang w:val="x-none"/>
        </w:rPr>
        <w:t>(позиция №1-4 Таблицы 1):</w:t>
      </w:r>
    </w:p>
    <w:p w:rsidR="00292742" w:rsidRDefault="00292742">
      <w:pPr>
        <w:spacing w:after="120"/>
        <w:ind w:left="142"/>
        <w:rPr>
          <w:b/>
          <w:bCs/>
          <w:sz w:val="22"/>
          <w:szCs w:val="22"/>
          <w:lang w:val="x-none"/>
        </w:rPr>
      </w:pPr>
    </w:p>
    <w:tbl>
      <w:tblPr>
        <w:tblW w:w="10088" w:type="dxa"/>
        <w:tblInd w:w="339" w:type="dxa"/>
        <w:tblLayout w:type="fixed"/>
        <w:tblLook w:val="04A0" w:firstRow="1" w:lastRow="0" w:firstColumn="1" w:lastColumn="0" w:noHBand="0" w:noVBand="1"/>
      </w:tblPr>
      <w:tblGrid>
        <w:gridCol w:w="736"/>
        <w:gridCol w:w="3256"/>
        <w:gridCol w:w="3140"/>
        <w:gridCol w:w="2956"/>
      </w:tblGrid>
      <w:tr w:rsidR="00292742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742" w:rsidRDefault="00643661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742" w:rsidRDefault="00643661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42" w:rsidRDefault="00643661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742" w:rsidRDefault="00643661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292742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742" w:rsidRDefault="00643661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742" w:rsidRDefault="00643661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42" w:rsidRDefault="00643661">
            <w:pPr>
              <w:widowControl w:val="0"/>
              <w:spacing w:before="40" w:after="40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42" w:rsidRDefault="00643661">
            <w:pPr>
              <w:widowControl w:val="0"/>
              <w:spacing w:before="40" w:after="40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292742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742" w:rsidRDefault="00292742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742" w:rsidRDefault="00643661">
            <w:pPr>
              <w:keepNext/>
              <w:keepLines/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Поставка пиломатериалов хвойных пород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742" w:rsidRDefault="00643661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bookmarkStart w:id="18" w:name="_Toc46743510_Копия_2"/>
            <w:r>
              <w:rPr>
                <w:sz w:val="24"/>
                <w:szCs w:val="24"/>
              </w:rPr>
              <w:t>с даты подписания  договора</w:t>
            </w:r>
            <w:bookmarkEnd w:id="18"/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2742" w:rsidRDefault="009630E6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60</w:t>
            </w:r>
            <w:r w:rsidR="00643661">
              <w:rPr>
                <w:sz w:val="24"/>
                <w:szCs w:val="24"/>
              </w:rPr>
              <w:t xml:space="preserve"> календарных дней с даты подписания договора</w:t>
            </w:r>
          </w:p>
        </w:tc>
      </w:tr>
    </w:tbl>
    <w:p w:rsidR="00292742" w:rsidRDefault="00292742">
      <w:pPr>
        <w:sectPr w:rsidR="00292742">
          <w:headerReference w:type="default" r:id="rId11"/>
          <w:headerReference w:type="first" r:id="rId12"/>
          <w:pgSz w:w="11906" w:h="16838"/>
          <w:pgMar w:top="1134" w:right="1134" w:bottom="851" w:left="992" w:header="680" w:footer="0" w:gutter="0"/>
          <w:cols w:space="720"/>
          <w:formProt w:val="0"/>
          <w:docGrid w:linePitch="381"/>
        </w:sectPr>
      </w:pPr>
    </w:p>
    <w:p w:rsidR="00292742" w:rsidRDefault="00643661">
      <w:pPr>
        <w:pStyle w:val="4"/>
      </w:pPr>
      <w:bookmarkStart w:id="19" w:name="_Toc46743511"/>
      <w:bookmarkStart w:id="20" w:name="_Toc51339698"/>
      <w:bookmarkStart w:id="21" w:name="_Toc230852931"/>
      <w:r>
        <w:rPr>
          <w:lang w:val="ru-RU"/>
        </w:rPr>
        <w:lastRenderedPageBreak/>
        <w:t xml:space="preserve">2.2. </w:t>
      </w:r>
      <w:r>
        <w:t xml:space="preserve">Требования к </w:t>
      </w:r>
      <w:bookmarkEnd w:id="19"/>
      <w:r>
        <w:t>качеству продукции</w:t>
      </w:r>
      <w:bookmarkEnd w:id="21"/>
    </w:p>
    <w:p w:rsidR="00292742" w:rsidRDefault="00643661">
      <w:pPr>
        <w:pStyle w:val="31"/>
        <w:rPr>
          <w:rStyle w:val="aff0"/>
          <w:i w:val="0"/>
          <w:shd w:val="clear" w:color="auto" w:fill="auto"/>
        </w:rPr>
      </w:pPr>
      <w:bookmarkStart w:id="22" w:name="_Toc75446582"/>
      <w:bookmarkStart w:id="23" w:name="_Toc230852932"/>
      <w:r>
        <w:t>Таблица </w:t>
      </w:r>
      <w:r>
        <w:rPr>
          <w:lang w:val="ru-RU"/>
        </w:rPr>
        <w:t>3</w:t>
      </w:r>
      <w:r>
        <w:t xml:space="preserve">. Требования к </w:t>
      </w:r>
      <w:r>
        <w:rPr>
          <w:lang w:val="ru-RU"/>
        </w:rPr>
        <w:t>продукции</w:t>
      </w:r>
      <w:bookmarkEnd w:id="22"/>
      <w:bookmarkEnd w:id="23"/>
      <w:r>
        <w:t xml:space="preserve"> </w:t>
      </w:r>
      <w:bookmarkEnd w:id="17"/>
      <w:bookmarkEnd w:id="20"/>
    </w:p>
    <w:p w:rsidR="00292742" w:rsidRDefault="00643661">
      <w:pPr>
        <w:keepNext/>
        <w:keepLines/>
        <w:spacing w:line="276" w:lineRule="auto"/>
        <w:rPr>
          <w:rFonts w:eastAsia="Calibri"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Наименование продукции (позиция №1 Таблицы 1): </w:t>
      </w:r>
      <w:r>
        <w:rPr>
          <w:rFonts w:eastAsia="Calibri"/>
          <w:b/>
          <w:bCs/>
          <w:iCs/>
          <w:sz w:val="24"/>
          <w:szCs w:val="24"/>
        </w:rPr>
        <w:t xml:space="preserve"> </w:t>
      </w:r>
      <w:r>
        <w:rPr>
          <w:rFonts w:eastAsia="Calibri"/>
          <w:iCs/>
          <w:color w:val="000000"/>
          <w:sz w:val="24"/>
          <w:szCs w:val="24"/>
        </w:rPr>
        <w:t xml:space="preserve">Поставка пиломатериалов хвойных пород </w:t>
      </w:r>
    </w:p>
    <w:tbl>
      <w:tblPr>
        <w:tblStyle w:val="affff9"/>
        <w:tblW w:w="153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3"/>
        <w:gridCol w:w="2266"/>
        <w:gridCol w:w="2532"/>
        <w:gridCol w:w="2990"/>
        <w:gridCol w:w="3261"/>
        <w:gridCol w:w="3461"/>
      </w:tblGrid>
      <w:tr w:rsidR="00292742" w:rsidTr="0098572F">
        <w:tc>
          <w:tcPr>
            <w:tcW w:w="853" w:type="dxa"/>
            <w:vMerge w:val="restart"/>
            <w:vAlign w:val="center"/>
          </w:tcPr>
          <w:p w:rsidR="00292742" w:rsidRDefault="0064366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6" w:type="dxa"/>
            <w:vMerge w:val="restart"/>
            <w:vAlign w:val="center"/>
          </w:tcPr>
          <w:p w:rsidR="00292742" w:rsidRDefault="0064366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532" w:type="dxa"/>
            <w:vMerge w:val="restart"/>
            <w:vAlign w:val="center"/>
          </w:tcPr>
          <w:p w:rsidR="00292742" w:rsidRDefault="0064366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6251" w:type="dxa"/>
            <w:gridSpan w:val="2"/>
            <w:vAlign w:val="center"/>
          </w:tcPr>
          <w:p w:rsidR="00292742" w:rsidRDefault="0064366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3461" w:type="dxa"/>
            <w:vMerge w:val="restart"/>
            <w:vAlign w:val="center"/>
          </w:tcPr>
          <w:p w:rsidR="00292742" w:rsidRDefault="0064366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292742" w:rsidTr="0098572F">
        <w:tc>
          <w:tcPr>
            <w:tcW w:w="853" w:type="dxa"/>
            <w:vMerge/>
            <w:vAlign w:val="center"/>
          </w:tcPr>
          <w:p w:rsidR="00292742" w:rsidRDefault="00292742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vMerge/>
            <w:vAlign w:val="center"/>
          </w:tcPr>
          <w:p w:rsidR="00292742" w:rsidRDefault="00292742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32" w:type="dxa"/>
            <w:vMerge/>
            <w:vAlign w:val="center"/>
          </w:tcPr>
          <w:p w:rsidR="00292742" w:rsidRDefault="00292742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  <w:vAlign w:val="center"/>
          </w:tcPr>
          <w:p w:rsidR="00292742" w:rsidRDefault="0064366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261" w:type="dxa"/>
            <w:vAlign w:val="center"/>
          </w:tcPr>
          <w:p w:rsidR="00292742" w:rsidRDefault="0064366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61" w:type="dxa"/>
            <w:vMerge/>
            <w:vAlign w:val="center"/>
          </w:tcPr>
          <w:p w:rsidR="00292742" w:rsidRDefault="00292742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292742" w:rsidTr="0098572F">
        <w:tc>
          <w:tcPr>
            <w:tcW w:w="853" w:type="dxa"/>
            <w:vAlign w:val="center"/>
          </w:tcPr>
          <w:p w:rsidR="00292742" w:rsidRDefault="00643661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6" w:type="dxa"/>
            <w:vAlign w:val="center"/>
          </w:tcPr>
          <w:p w:rsidR="00292742" w:rsidRDefault="0064366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32" w:type="dxa"/>
            <w:vAlign w:val="center"/>
          </w:tcPr>
          <w:p w:rsidR="00292742" w:rsidRDefault="0064366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90" w:type="dxa"/>
            <w:vAlign w:val="center"/>
          </w:tcPr>
          <w:p w:rsidR="00292742" w:rsidRDefault="0064366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 w:rsidR="00292742" w:rsidRDefault="0064366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61" w:type="dxa"/>
            <w:vAlign w:val="center"/>
          </w:tcPr>
          <w:p w:rsidR="00292742" w:rsidRDefault="0064366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292742" w:rsidTr="0098572F">
        <w:tc>
          <w:tcPr>
            <w:tcW w:w="853" w:type="dxa"/>
            <w:vAlign w:val="center"/>
          </w:tcPr>
          <w:p w:rsidR="00292742" w:rsidRDefault="006436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</w:t>
            </w:r>
          </w:p>
        </w:tc>
        <w:tc>
          <w:tcPr>
            <w:tcW w:w="4798" w:type="dxa"/>
            <w:gridSpan w:val="2"/>
            <w:vAlign w:val="center"/>
          </w:tcPr>
          <w:p w:rsidR="00292742" w:rsidRDefault="0064366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  <w:vAlign w:val="center"/>
          </w:tcPr>
          <w:p w:rsidR="00292742" w:rsidRDefault="0064366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1" w:type="dxa"/>
            <w:vAlign w:val="center"/>
          </w:tcPr>
          <w:p w:rsidR="00292742" w:rsidRDefault="0064366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61" w:type="dxa"/>
            <w:vAlign w:val="center"/>
          </w:tcPr>
          <w:p w:rsidR="00292742" w:rsidRDefault="0064366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92742" w:rsidTr="0098572F">
        <w:trPr>
          <w:trHeight w:val="1752"/>
        </w:trPr>
        <w:tc>
          <w:tcPr>
            <w:tcW w:w="853" w:type="dxa"/>
            <w:vAlign w:val="center"/>
          </w:tcPr>
          <w:p w:rsidR="00292742" w:rsidRDefault="006436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2.2.1.1</w:t>
            </w:r>
          </w:p>
        </w:tc>
        <w:tc>
          <w:tcPr>
            <w:tcW w:w="4798" w:type="dxa"/>
            <w:gridSpan w:val="2"/>
            <w:shd w:val="clear" w:color="auto" w:fill="auto"/>
            <w:vAlign w:val="center"/>
          </w:tcPr>
          <w:p w:rsidR="00292742" w:rsidRDefault="00643661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Требования к техническим и функциональным характеристикам в отношении позиции №1 продукции представлены в Приложении № 1 к настоящим Техническим требованиям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92742" w:rsidRDefault="0064366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 в форме Приложения № 1 к Техническим требованиям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92742" w:rsidRDefault="0064366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Заполненная форма Приложения №1 к техническим требованиям в части столбцов раздела «Предложения участника», без внесения корректировок в прочие столбцы</w:t>
            </w:r>
          </w:p>
        </w:tc>
        <w:tc>
          <w:tcPr>
            <w:tcW w:w="3461" w:type="dxa"/>
            <w:shd w:val="clear" w:color="auto" w:fill="auto"/>
            <w:vAlign w:val="center"/>
          </w:tcPr>
          <w:p w:rsidR="00292742" w:rsidRDefault="00292742">
            <w:pPr>
              <w:widowControl w:val="0"/>
              <w:rPr>
                <w:sz w:val="24"/>
                <w:szCs w:val="24"/>
              </w:rPr>
            </w:pPr>
          </w:p>
        </w:tc>
      </w:tr>
      <w:tr w:rsidR="00292742" w:rsidTr="0098572F">
        <w:tc>
          <w:tcPr>
            <w:tcW w:w="853" w:type="dxa"/>
            <w:vAlign w:val="center"/>
          </w:tcPr>
          <w:p w:rsidR="00292742" w:rsidRDefault="006436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2.2.2</w:t>
            </w:r>
          </w:p>
        </w:tc>
        <w:tc>
          <w:tcPr>
            <w:tcW w:w="4798" w:type="dxa"/>
            <w:gridSpan w:val="2"/>
            <w:vAlign w:val="center"/>
          </w:tcPr>
          <w:p w:rsidR="00292742" w:rsidRDefault="0064366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</w:t>
            </w:r>
          </w:p>
        </w:tc>
        <w:tc>
          <w:tcPr>
            <w:tcW w:w="2990" w:type="dxa"/>
            <w:vAlign w:val="center"/>
          </w:tcPr>
          <w:p w:rsidR="00292742" w:rsidRDefault="00643661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1" w:type="dxa"/>
            <w:vAlign w:val="center"/>
          </w:tcPr>
          <w:p w:rsidR="00292742" w:rsidRDefault="00643661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61" w:type="dxa"/>
            <w:vAlign w:val="center"/>
          </w:tcPr>
          <w:p w:rsidR="00292742" w:rsidRDefault="00643661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92742" w:rsidTr="0098572F">
        <w:tc>
          <w:tcPr>
            <w:tcW w:w="853" w:type="dxa"/>
            <w:vAlign w:val="center"/>
          </w:tcPr>
          <w:p w:rsidR="00292742" w:rsidRDefault="00643661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2.2.2.1</w:t>
            </w:r>
          </w:p>
        </w:tc>
        <w:tc>
          <w:tcPr>
            <w:tcW w:w="2266" w:type="dxa"/>
            <w:vAlign w:val="center"/>
          </w:tcPr>
          <w:p w:rsidR="00292742" w:rsidRDefault="0064366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поставки </w:t>
            </w:r>
            <w:r>
              <w:rPr>
                <w:bCs/>
                <w:iCs/>
                <w:sz w:val="24"/>
                <w:szCs w:val="24"/>
              </w:rPr>
              <w:t>(позиция №1 Таблицы 1)</w:t>
            </w:r>
          </w:p>
        </w:tc>
        <w:tc>
          <w:tcPr>
            <w:tcW w:w="2532" w:type="dxa"/>
            <w:vAlign w:val="center"/>
          </w:tcPr>
          <w:p w:rsidR="00292742" w:rsidRPr="00643661" w:rsidRDefault="00643661" w:rsidP="00643661">
            <w:pPr>
              <w:widowControl w:val="0"/>
              <w:rPr>
                <w:i/>
                <w:sz w:val="24"/>
                <w:szCs w:val="24"/>
              </w:rPr>
            </w:pPr>
            <w:r w:rsidRPr="00643661">
              <w:rPr>
                <w:i/>
                <w:sz w:val="24"/>
                <w:szCs w:val="24"/>
              </w:rPr>
              <w:t>Продукция должна быть доставлена Поставщиком по адресу: 678080, Республика Саха (Якутия), п. Нижний Бестях, ул. Ленина, 117А.;</w:t>
            </w:r>
          </w:p>
          <w:p w:rsidR="00292742" w:rsidRDefault="00643661" w:rsidP="00643661">
            <w:pPr>
              <w:widowControl w:val="0"/>
              <w:rPr>
                <w:shd w:val="clear" w:color="auto" w:fill="FFFF00"/>
              </w:rPr>
            </w:pPr>
            <w:r w:rsidRPr="00643661">
              <w:rPr>
                <w:i/>
                <w:sz w:val="24"/>
                <w:szCs w:val="24"/>
              </w:rPr>
              <w:t>филиал Центральные электрические сети (ЦЭС) ПАО «Якутскэнерго</w:t>
            </w:r>
          </w:p>
        </w:tc>
        <w:tc>
          <w:tcPr>
            <w:tcW w:w="2990" w:type="dxa"/>
            <w:vAlign w:val="center"/>
          </w:tcPr>
          <w:p w:rsidR="00292742" w:rsidRDefault="0064366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:rsidR="00292742" w:rsidRDefault="0064366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Заполненная форма Приложения №1 к техническим требованиям в части столбцов раздела «Предложения участника», без внесения корректировок в прочие столбцы</w:t>
            </w:r>
          </w:p>
        </w:tc>
        <w:tc>
          <w:tcPr>
            <w:tcW w:w="3461" w:type="dxa"/>
            <w:vAlign w:val="center"/>
          </w:tcPr>
          <w:p w:rsidR="00292742" w:rsidRDefault="00292742">
            <w:pPr>
              <w:pStyle w:val="affff2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292742" w:rsidTr="0098572F">
        <w:tc>
          <w:tcPr>
            <w:tcW w:w="853" w:type="dxa"/>
            <w:vAlign w:val="center"/>
          </w:tcPr>
          <w:p w:rsidR="00292742" w:rsidRDefault="00643661">
            <w:pPr>
              <w:widowControl w:val="0"/>
              <w:spacing w:after="6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2.2.3.</w:t>
            </w:r>
          </w:p>
        </w:tc>
        <w:tc>
          <w:tcPr>
            <w:tcW w:w="4798" w:type="dxa"/>
            <w:gridSpan w:val="2"/>
          </w:tcPr>
          <w:p w:rsidR="00292742" w:rsidRDefault="00643661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0" w:type="dxa"/>
            <w:vAlign w:val="center"/>
          </w:tcPr>
          <w:p w:rsidR="00292742" w:rsidRDefault="00643661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1" w:type="dxa"/>
            <w:vAlign w:val="center"/>
          </w:tcPr>
          <w:p w:rsidR="00292742" w:rsidRDefault="00643661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61" w:type="dxa"/>
            <w:vAlign w:val="center"/>
          </w:tcPr>
          <w:p w:rsidR="00292742" w:rsidRDefault="00643661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92742" w:rsidTr="0098572F">
        <w:tc>
          <w:tcPr>
            <w:tcW w:w="853" w:type="dxa"/>
            <w:vAlign w:val="center"/>
          </w:tcPr>
          <w:p w:rsidR="00292742" w:rsidRDefault="00643661">
            <w:pPr>
              <w:widowControl w:val="0"/>
              <w:spacing w:after="60"/>
              <w:ind w:left="2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2.2.3.1</w:t>
            </w:r>
          </w:p>
        </w:tc>
        <w:tc>
          <w:tcPr>
            <w:tcW w:w="2266" w:type="dxa"/>
            <w:vAlign w:val="center"/>
          </w:tcPr>
          <w:p w:rsidR="00292742" w:rsidRDefault="00643661">
            <w:pPr>
              <w:widowControl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Период изготовления Позиции № 1 Таблицы 1 «Перечень и объем закупаемой продукции»</w:t>
            </w:r>
          </w:p>
        </w:tc>
        <w:tc>
          <w:tcPr>
            <w:tcW w:w="2532" w:type="dxa"/>
            <w:vAlign w:val="center"/>
          </w:tcPr>
          <w:p w:rsidR="00292742" w:rsidRDefault="00643661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Продукция, поставляемая в рамках настоящего договора, должна быть новой (не ранее 2025г. выпуска) ранее не использованной.</w:t>
            </w:r>
          </w:p>
        </w:tc>
        <w:tc>
          <w:tcPr>
            <w:tcW w:w="2990" w:type="dxa"/>
            <w:vAlign w:val="center"/>
          </w:tcPr>
          <w:p w:rsidR="00292742" w:rsidRDefault="00643661">
            <w:pPr>
              <w:widowControl w:val="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261" w:type="dxa"/>
            <w:vAlign w:val="center"/>
          </w:tcPr>
          <w:p w:rsidR="00292742" w:rsidRDefault="0029274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461" w:type="dxa"/>
            <w:vAlign w:val="center"/>
          </w:tcPr>
          <w:p w:rsidR="00292742" w:rsidRDefault="00292742">
            <w:pPr>
              <w:pStyle w:val="affff2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292742" w:rsidTr="0098572F">
        <w:tc>
          <w:tcPr>
            <w:tcW w:w="853" w:type="dxa"/>
            <w:vAlign w:val="center"/>
          </w:tcPr>
          <w:p w:rsidR="00292742" w:rsidRDefault="00643661">
            <w:pPr>
              <w:widowControl w:val="0"/>
              <w:spacing w:after="60"/>
              <w:ind w:left="2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2.2.3.2</w:t>
            </w:r>
          </w:p>
        </w:tc>
        <w:tc>
          <w:tcPr>
            <w:tcW w:w="2266" w:type="dxa"/>
            <w:vAlign w:val="center"/>
          </w:tcPr>
          <w:p w:rsidR="00292742" w:rsidRDefault="00643661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Гарантийный срок Позиции № 1 Таблицы 1 «Перечень и объем закупаемой продукции»</w:t>
            </w:r>
          </w:p>
        </w:tc>
        <w:tc>
          <w:tcPr>
            <w:tcW w:w="2532" w:type="dxa"/>
            <w:vAlign w:val="center"/>
          </w:tcPr>
          <w:p w:rsidR="00292742" w:rsidRDefault="00643661">
            <w:pPr>
              <w:widowControl w:val="0"/>
              <w:ind w:left="45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Гарантийный срок на продукцию: в течении 12 месяцев с момента поставки на склад Покупателя</w:t>
            </w:r>
          </w:p>
        </w:tc>
        <w:tc>
          <w:tcPr>
            <w:tcW w:w="2990" w:type="dxa"/>
            <w:vAlign w:val="center"/>
          </w:tcPr>
          <w:p w:rsidR="00292742" w:rsidRDefault="00643661">
            <w:pPr>
              <w:widowControl w:val="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Предложение по сроку гарантии на продукцию</w:t>
            </w:r>
          </w:p>
        </w:tc>
        <w:tc>
          <w:tcPr>
            <w:tcW w:w="3261" w:type="dxa"/>
            <w:vAlign w:val="center"/>
          </w:tcPr>
          <w:p w:rsidR="00292742" w:rsidRDefault="0029274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461" w:type="dxa"/>
            <w:vAlign w:val="center"/>
          </w:tcPr>
          <w:p w:rsidR="00292742" w:rsidRDefault="00292742">
            <w:pPr>
              <w:pStyle w:val="affff2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292742" w:rsidTr="0098572F">
        <w:tc>
          <w:tcPr>
            <w:tcW w:w="853" w:type="dxa"/>
            <w:vAlign w:val="center"/>
          </w:tcPr>
          <w:p w:rsidR="00292742" w:rsidRDefault="00643661">
            <w:pPr>
              <w:widowControl w:val="0"/>
              <w:spacing w:after="60"/>
              <w:ind w:left="25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2.2.4</w:t>
            </w:r>
          </w:p>
        </w:tc>
        <w:tc>
          <w:tcPr>
            <w:tcW w:w="4798" w:type="dxa"/>
            <w:gridSpan w:val="2"/>
          </w:tcPr>
          <w:p w:rsidR="00292742" w:rsidRDefault="00643661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документам, передаваемым вместе с оборудованием, подтверждающим технические характеристики (на этапе исполнения договора)</w:t>
            </w:r>
          </w:p>
        </w:tc>
        <w:tc>
          <w:tcPr>
            <w:tcW w:w="2990" w:type="dxa"/>
            <w:vAlign w:val="center"/>
          </w:tcPr>
          <w:p w:rsidR="00292742" w:rsidRDefault="00643661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1" w:type="dxa"/>
            <w:vAlign w:val="center"/>
          </w:tcPr>
          <w:p w:rsidR="00292742" w:rsidRDefault="00643661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61" w:type="dxa"/>
            <w:vAlign w:val="center"/>
          </w:tcPr>
          <w:p w:rsidR="00292742" w:rsidRDefault="00643661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92742" w:rsidTr="0098572F">
        <w:tc>
          <w:tcPr>
            <w:tcW w:w="853" w:type="dxa"/>
            <w:vAlign w:val="center"/>
          </w:tcPr>
          <w:p w:rsidR="00292742" w:rsidRDefault="00643661">
            <w:pPr>
              <w:widowControl w:val="0"/>
              <w:spacing w:after="60"/>
              <w:ind w:left="2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2.2.4.1</w:t>
            </w:r>
          </w:p>
        </w:tc>
        <w:tc>
          <w:tcPr>
            <w:tcW w:w="2266" w:type="dxa"/>
            <w:vAlign w:val="center"/>
          </w:tcPr>
          <w:p w:rsidR="00292742" w:rsidRDefault="00643661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Позиции № 1</w:t>
            </w:r>
          </w:p>
          <w:p w:rsidR="00292742" w:rsidRDefault="00643661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Таблицы 1 «Перечень и объем закупаемой продукции»</w:t>
            </w:r>
          </w:p>
        </w:tc>
        <w:tc>
          <w:tcPr>
            <w:tcW w:w="2532" w:type="dxa"/>
            <w:vAlign w:val="center"/>
          </w:tcPr>
          <w:p w:rsidR="00292742" w:rsidRDefault="00643661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Продукция должна иметь документы, подтверждающие соответствие ТУ и ГОСТ: сертификаты на продукцию (Руководство по эксплуатации, паспорта качества, декларация соответствия или другие документы, подтверждающие соответствие продукции) на русском языке, либо информационное письмо о том, что продукция, указанная в договоре, не подлежит обязательной сертификации.</w:t>
            </w:r>
          </w:p>
        </w:tc>
        <w:tc>
          <w:tcPr>
            <w:tcW w:w="2990" w:type="dxa"/>
            <w:vAlign w:val="center"/>
          </w:tcPr>
          <w:p w:rsidR="00292742" w:rsidRDefault="00643661">
            <w:pPr>
              <w:widowControl w:val="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261" w:type="dxa"/>
            <w:vAlign w:val="center"/>
          </w:tcPr>
          <w:p w:rsidR="00292742" w:rsidRDefault="00643661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Предоставление подтверждающего документа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bCs/>
                <w:iCs/>
                <w:sz w:val="22"/>
                <w:szCs w:val="22"/>
              </w:rPr>
              <w:t>/  Информационное письмо (на этапе исполнения договора)</w:t>
            </w:r>
          </w:p>
        </w:tc>
        <w:tc>
          <w:tcPr>
            <w:tcW w:w="3461" w:type="dxa"/>
            <w:vAlign w:val="center"/>
          </w:tcPr>
          <w:p w:rsidR="00292742" w:rsidRDefault="00292742">
            <w:pPr>
              <w:widowControl w:val="0"/>
              <w:jc w:val="center"/>
              <w:rPr>
                <w:iCs/>
                <w:sz w:val="22"/>
                <w:szCs w:val="22"/>
              </w:rPr>
            </w:pPr>
          </w:p>
          <w:p w:rsidR="00292742" w:rsidRDefault="00292742">
            <w:pPr>
              <w:widowControl w:val="0"/>
              <w:jc w:val="center"/>
              <w:rPr>
                <w:iCs/>
                <w:sz w:val="22"/>
                <w:szCs w:val="22"/>
              </w:rPr>
            </w:pPr>
          </w:p>
        </w:tc>
      </w:tr>
      <w:tr w:rsidR="00292742" w:rsidTr="0098572F">
        <w:tc>
          <w:tcPr>
            <w:tcW w:w="853" w:type="dxa"/>
            <w:tcBorders>
              <w:top w:val="nil"/>
              <w:bottom w:val="single" w:sz="4" w:space="0" w:color="auto"/>
            </w:tcBorders>
            <w:vAlign w:val="center"/>
          </w:tcPr>
          <w:p w:rsidR="00292742" w:rsidRDefault="00643661">
            <w:pPr>
              <w:widowControl w:val="0"/>
              <w:spacing w:after="60"/>
              <w:ind w:left="25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2.2.5</w:t>
            </w:r>
          </w:p>
        </w:tc>
        <w:tc>
          <w:tcPr>
            <w:tcW w:w="479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292742" w:rsidRDefault="00643661">
            <w:pPr>
              <w:widowControl w:val="0"/>
              <w:spacing w:before="40"/>
              <w:ind w:left="45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эксплуатации, обеспечению и утилизации</w:t>
            </w:r>
          </w:p>
        </w:tc>
        <w:tc>
          <w:tcPr>
            <w:tcW w:w="2990" w:type="dxa"/>
            <w:tcBorders>
              <w:top w:val="nil"/>
              <w:bottom w:val="single" w:sz="4" w:space="0" w:color="auto"/>
            </w:tcBorders>
            <w:vAlign w:val="center"/>
          </w:tcPr>
          <w:p w:rsidR="00292742" w:rsidRDefault="00643661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  <w:vAlign w:val="center"/>
          </w:tcPr>
          <w:p w:rsidR="00292742" w:rsidRDefault="00643661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61" w:type="dxa"/>
            <w:tcBorders>
              <w:top w:val="nil"/>
              <w:bottom w:val="single" w:sz="4" w:space="0" w:color="auto"/>
            </w:tcBorders>
            <w:vAlign w:val="center"/>
          </w:tcPr>
          <w:p w:rsidR="00292742" w:rsidRDefault="00643661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92742" w:rsidTr="0098572F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42" w:rsidRDefault="00643661">
            <w:pPr>
              <w:widowControl w:val="0"/>
              <w:spacing w:after="60"/>
              <w:ind w:left="2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2.2.5.1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42" w:rsidRDefault="00643661">
            <w:pPr>
              <w:widowControl w:val="0"/>
              <w:ind w:left="45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Поставщик обеспечивает упаковку (укладку) товара, способную предотвратить его повреждение или порчу во время перевозки к конечному пункту назначения.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42" w:rsidRDefault="00643661">
            <w:pPr>
              <w:widowControl w:val="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42" w:rsidRDefault="00292742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42" w:rsidRDefault="00292742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292742" w:rsidTr="0098572F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42" w:rsidRDefault="00643661">
            <w:pPr>
              <w:widowControl w:val="0"/>
              <w:spacing w:after="60"/>
              <w:ind w:left="2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2.2.6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42" w:rsidRDefault="00643661">
            <w:pPr>
              <w:widowControl w:val="0"/>
              <w:spacing w:before="60"/>
              <w:ind w:left="4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42" w:rsidRDefault="00292742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42" w:rsidRDefault="00292742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42" w:rsidRDefault="00292742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98572F" w:rsidTr="0098572F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2F" w:rsidRDefault="0098572F" w:rsidP="0098572F">
            <w:pPr>
              <w:widowControl w:val="0"/>
              <w:spacing w:after="60"/>
              <w:ind w:left="2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2F" w:rsidRDefault="0098572F" w:rsidP="0098572F">
            <w:pPr>
              <w:widowControl w:val="0"/>
              <w:ind w:left="45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Сертификаты / технический паспорт, инструкции по эксплуатации, упаковочный лист, иные документы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2F" w:rsidRDefault="0098572F" w:rsidP="0098572F">
            <w:pPr>
              <w:widowControl w:val="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2F" w:rsidRDefault="0098572F" w:rsidP="0098572F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2F" w:rsidRDefault="0098572F" w:rsidP="0098572F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98572F" w:rsidTr="0098572F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2F" w:rsidRPr="008A71AF" w:rsidRDefault="00D45FEF" w:rsidP="0098572F">
            <w:pPr>
              <w:widowControl w:val="0"/>
              <w:spacing w:after="60"/>
              <w:ind w:left="25"/>
              <w:contextualSpacing/>
              <w:jc w:val="center"/>
              <w:rPr>
                <w:b/>
                <w:sz w:val="20"/>
                <w:szCs w:val="20"/>
              </w:rPr>
            </w:pPr>
            <w:r w:rsidRPr="008A71AF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2F" w:rsidRDefault="00D45FEF" w:rsidP="0098572F">
            <w:pPr>
              <w:widowControl w:val="0"/>
              <w:spacing w:before="60"/>
              <w:ind w:left="45"/>
              <w:rPr>
                <w:b/>
                <w:bCs/>
                <w:sz w:val="20"/>
                <w:szCs w:val="20"/>
              </w:rPr>
            </w:pPr>
            <w:r w:rsidRPr="00DC621B">
              <w:rPr>
                <w:b/>
                <w:sz w:val="22"/>
                <w:szCs w:val="22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2F" w:rsidRDefault="0098572F" w:rsidP="0098572F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2F" w:rsidRDefault="0098572F" w:rsidP="0098572F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2F" w:rsidRDefault="0098572F" w:rsidP="0098572F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98572F" w:rsidTr="0098572F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2F" w:rsidRDefault="00D45FEF" w:rsidP="0098572F">
            <w:pPr>
              <w:widowControl w:val="0"/>
              <w:spacing w:after="60"/>
              <w:ind w:left="2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BB8" w:rsidRPr="00954BB8" w:rsidRDefault="00954BB8" w:rsidP="00954BB8">
            <w:pPr>
              <w:widowControl w:val="0"/>
              <w:rPr>
                <w:iCs/>
                <w:sz w:val="22"/>
                <w:szCs w:val="22"/>
              </w:rPr>
            </w:pPr>
            <w:r w:rsidRPr="00954BB8">
              <w:rPr>
                <w:iCs/>
                <w:sz w:val="22"/>
                <w:szCs w:val="22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 w:rsidR="0098572F" w:rsidRDefault="00954BB8" w:rsidP="00954BB8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954BB8">
              <w:rPr>
                <w:iCs/>
                <w:sz w:val="22"/>
                <w:szCs w:val="22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2F" w:rsidRDefault="009B79F6" w:rsidP="009B79F6">
            <w:pPr>
              <w:widowControl w:val="0"/>
              <w:rPr>
                <w:b/>
                <w:sz w:val="24"/>
                <w:szCs w:val="24"/>
              </w:rPr>
            </w:pPr>
            <w:r w:rsidRPr="009B79F6">
              <w:rPr>
                <w:iCs/>
                <w:sz w:val="22"/>
                <w:szCs w:val="22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2F" w:rsidRDefault="00BC38EC" w:rsidP="00BC38EC">
            <w:pPr>
              <w:widowControl w:val="0"/>
              <w:rPr>
                <w:b/>
                <w:sz w:val="24"/>
                <w:szCs w:val="24"/>
              </w:rPr>
            </w:pPr>
            <w:r w:rsidRPr="00BC38EC">
              <w:rPr>
                <w:iCs/>
                <w:sz w:val="22"/>
                <w:szCs w:val="22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2F" w:rsidRDefault="0098572F" w:rsidP="0098572F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292742" w:rsidRDefault="00292742">
      <w:pPr>
        <w:sectPr w:rsidR="00292742">
          <w:headerReference w:type="default" r:id="rId13"/>
          <w:headerReference w:type="first" r:id="rId14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292742" w:rsidRDefault="00643661">
      <w:pPr>
        <w:ind w:right="397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>В случае, если какой-либо из указанных в настоящих ТТ ГОСТ или нормативный документ в процессе проведения закупки был отменен в связи с выпуском новой редакции стандарта, то Участнику необходимо применять ГОСТ или нормативный документ, принятый в его развитие.</w:t>
      </w:r>
    </w:p>
    <w:p w:rsidR="00292742" w:rsidRDefault="00643661">
      <w:pPr>
        <w:ind w:right="397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настоящих ТТ требований.</w:t>
      </w:r>
    </w:p>
    <w:p w:rsidR="00292742" w:rsidRDefault="00643661">
      <w:pPr>
        <w:ind w:right="397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</w:p>
    <w:p w:rsidR="00292742" w:rsidRDefault="00643661">
      <w:pPr>
        <w:ind w:firstLine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Требования к документации по ценообразованию на этапе закупки».</w:t>
      </w:r>
    </w:p>
    <w:p w:rsidR="00292742" w:rsidRDefault="00643661">
      <w:pPr>
        <w:ind w:firstLine="426"/>
        <w:rPr>
          <w:bCs/>
          <w:sz w:val="24"/>
          <w:szCs w:val="24"/>
        </w:rPr>
      </w:pPr>
      <w:r>
        <w:rPr>
          <w:bCs/>
          <w:sz w:val="24"/>
          <w:szCs w:val="24"/>
        </w:rPr>
        <w:t>Транспортные расходы, тара, упаковка, пломбирование и пр. сопутствующие затраты, в т.ч. связанные с транспортировкой должны быть учтены в цене продукции (</w:t>
      </w:r>
      <w:r>
        <w:rPr>
          <w:sz w:val="24"/>
          <w:szCs w:val="24"/>
        </w:rPr>
        <w:t>к позициям № 1 Таблицы 1 Перечня и объёмов закупаемой продукции</w:t>
      </w:r>
      <w:r>
        <w:rPr>
          <w:bCs/>
          <w:sz w:val="24"/>
          <w:szCs w:val="24"/>
        </w:rPr>
        <w:t xml:space="preserve">). </w:t>
      </w:r>
    </w:p>
    <w:p w:rsidR="00292742" w:rsidRDefault="00643661">
      <w:pPr>
        <w:ind w:firstLine="426"/>
        <w:contextualSpacing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4. Требования к документации по ценообразованию на этапе заключения (исполнения) договора».</w:t>
      </w:r>
    </w:p>
    <w:p w:rsidR="00292742" w:rsidRDefault="00643661">
      <w:pPr>
        <w:ind w:firstLine="426"/>
        <w:rPr>
          <w:bCs/>
          <w:sz w:val="24"/>
          <w:szCs w:val="24"/>
        </w:rPr>
      </w:pPr>
      <w:r>
        <w:rPr>
          <w:bCs/>
          <w:sz w:val="24"/>
          <w:szCs w:val="24"/>
        </w:rPr>
        <w:t>Требования отсутствуют.</w:t>
      </w:r>
    </w:p>
    <w:p w:rsidR="00292742" w:rsidRDefault="00643661">
      <w:pPr>
        <w:ind w:firstLine="426"/>
        <w:contextualSpacing/>
        <w:rPr>
          <w:rFonts w:eastAsia="Calibri"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5. Приложения </w:t>
      </w:r>
    </w:p>
    <w:p w:rsidR="00292742" w:rsidRDefault="00643661">
      <w:pPr>
        <w:ind w:right="397"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 № 1 к Техническим требованиям (Таблица 4. Требования к продукции);</w:t>
      </w:r>
    </w:p>
    <w:p w:rsidR="00292742" w:rsidRDefault="00292742">
      <w:pPr>
        <w:ind w:right="397" w:firstLine="426"/>
        <w:jc w:val="both"/>
        <w:rPr>
          <w:i/>
          <w:iCs/>
          <w:sz w:val="24"/>
          <w:szCs w:val="24"/>
        </w:rPr>
      </w:pPr>
    </w:p>
    <w:p w:rsidR="00292742" w:rsidRDefault="00292742">
      <w:pPr>
        <w:contextualSpacing/>
        <w:jc w:val="both"/>
        <w:rPr>
          <w:b/>
          <w:bCs/>
          <w:i/>
          <w:iCs/>
          <w:sz w:val="24"/>
          <w:szCs w:val="24"/>
          <w:shd w:val="clear" w:color="auto" w:fill="FFFFFF"/>
        </w:rPr>
      </w:pPr>
    </w:p>
    <w:tbl>
      <w:tblPr>
        <w:tblW w:w="14570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7287"/>
        <w:gridCol w:w="7283"/>
      </w:tblGrid>
      <w:tr w:rsidR="00292742">
        <w:trPr>
          <w:trHeight w:val="1104"/>
        </w:trPr>
        <w:tc>
          <w:tcPr>
            <w:tcW w:w="7286" w:type="dxa"/>
          </w:tcPr>
          <w:p w:rsidR="00292742" w:rsidRDefault="00643661">
            <w:pPr>
              <w:widowControl w:val="0"/>
              <w:ind w:firstLine="357"/>
              <w:jc w:val="both"/>
              <w:rPr>
                <w:b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i/>
                <w:iCs/>
                <w:sz w:val="24"/>
                <w:szCs w:val="24"/>
                <w:lang w:eastAsia="x-none"/>
              </w:rPr>
              <w:t>Согласовано:</w:t>
            </w:r>
          </w:p>
          <w:p w:rsidR="00292742" w:rsidRDefault="00643661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>Начальник СТОиР</w:t>
            </w:r>
          </w:p>
          <w:p w:rsidR="00292742" w:rsidRDefault="00292742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</w:p>
          <w:p w:rsidR="00292742" w:rsidRDefault="00643661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>__________________/Иванов А.А./</w:t>
            </w:r>
          </w:p>
          <w:p w:rsidR="00292742" w:rsidRDefault="00643661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 xml:space="preserve">       (подпись)</w:t>
            </w:r>
          </w:p>
          <w:p w:rsidR="00292742" w:rsidRDefault="00643661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>«____»____________2026г.</w:t>
            </w:r>
          </w:p>
          <w:p w:rsidR="00292742" w:rsidRDefault="00292742">
            <w:pPr>
              <w:widowControl w:val="0"/>
              <w:spacing w:after="120"/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83" w:type="dxa"/>
          </w:tcPr>
          <w:p w:rsidR="00292742" w:rsidRDefault="00643661">
            <w:pPr>
              <w:widowControl w:val="0"/>
              <w:ind w:firstLine="357"/>
              <w:jc w:val="both"/>
              <w:rPr>
                <w:b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i/>
                <w:iCs/>
                <w:sz w:val="24"/>
                <w:szCs w:val="24"/>
                <w:lang w:eastAsia="x-none"/>
              </w:rPr>
              <w:t>Составил:</w:t>
            </w:r>
          </w:p>
          <w:p w:rsidR="00292742" w:rsidRDefault="00643661">
            <w:pPr>
              <w:widowControl w:val="0"/>
              <w:ind w:firstLine="357"/>
              <w:jc w:val="both"/>
            </w:pPr>
            <w:r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>Инженер 1 кат. СТОиР</w:t>
            </w:r>
          </w:p>
          <w:p w:rsidR="00292742" w:rsidRDefault="00292742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</w:p>
          <w:p w:rsidR="00292742" w:rsidRDefault="00643661">
            <w:pPr>
              <w:widowControl w:val="0"/>
              <w:ind w:firstLine="357"/>
              <w:jc w:val="both"/>
            </w:pPr>
            <w:r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>__________________/Иванов Н.П./</w:t>
            </w:r>
          </w:p>
          <w:p w:rsidR="00292742" w:rsidRDefault="00643661">
            <w:pPr>
              <w:widowControl w:val="0"/>
              <w:ind w:firstLine="357"/>
              <w:jc w:val="both"/>
            </w:pPr>
            <w:r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 xml:space="preserve">       (подпись)</w:t>
            </w:r>
          </w:p>
          <w:p w:rsidR="00292742" w:rsidRDefault="00643661">
            <w:pPr>
              <w:widowControl w:val="0"/>
              <w:ind w:firstLine="357"/>
              <w:jc w:val="both"/>
            </w:pPr>
            <w:r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>«____»____________2026г.</w:t>
            </w:r>
          </w:p>
          <w:p w:rsidR="00292742" w:rsidRDefault="00292742">
            <w:pPr>
              <w:widowControl w:val="0"/>
              <w:spacing w:after="120"/>
              <w:rPr>
                <w:rFonts w:eastAsia="Calibri"/>
                <w:sz w:val="24"/>
                <w:szCs w:val="24"/>
              </w:rPr>
            </w:pPr>
          </w:p>
        </w:tc>
      </w:tr>
    </w:tbl>
    <w:p w:rsidR="00292742" w:rsidRDefault="00292742">
      <w:pPr>
        <w:contextualSpacing/>
        <w:jc w:val="both"/>
        <w:rPr>
          <w:b/>
          <w:bCs/>
          <w:i/>
          <w:iCs/>
          <w:sz w:val="24"/>
          <w:szCs w:val="24"/>
          <w:shd w:val="clear" w:color="auto" w:fill="FFFFFF"/>
        </w:rPr>
      </w:pPr>
    </w:p>
    <w:p w:rsidR="00292742" w:rsidRDefault="00292742">
      <w:pPr>
        <w:spacing w:after="120"/>
        <w:ind w:left="-142" w:right="-597"/>
        <w:jc w:val="right"/>
        <w:rPr>
          <w:rFonts w:eastAsia="Calibri"/>
          <w:sz w:val="24"/>
          <w:szCs w:val="24"/>
        </w:rPr>
      </w:pPr>
    </w:p>
    <w:p w:rsidR="00292742" w:rsidRDefault="00292742">
      <w:pPr>
        <w:spacing w:after="120"/>
        <w:ind w:left="-142" w:right="-597"/>
        <w:jc w:val="right"/>
        <w:rPr>
          <w:rFonts w:eastAsia="Calibri"/>
          <w:sz w:val="24"/>
          <w:szCs w:val="24"/>
        </w:rPr>
      </w:pPr>
    </w:p>
    <w:p w:rsidR="00292742" w:rsidRDefault="00292742">
      <w:pPr>
        <w:spacing w:after="120"/>
        <w:ind w:left="-142" w:right="-597"/>
        <w:jc w:val="right"/>
        <w:rPr>
          <w:rFonts w:eastAsia="Calibri"/>
          <w:sz w:val="24"/>
          <w:szCs w:val="24"/>
        </w:rPr>
      </w:pPr>
    </w:p>
    <w:p w:rsidR="00292742" w:rsidRDefault="00292742">
      <w:pPr>
        <w:spacing w:after="120"/>
        <w:ind w:left="-142" w:right="-597"/>
        <w:jc w:val="right"/>
        <w:rPr>
          <w:rFonts w:eastAsia="Calibri"/>
          <w:sz w:val="24"/>
          <w:szCs w:val="24"/>
        </w:rPr>
      </w:pPr>
    </w:p>
    <w:p w:rsidR="00292742" w:rsidRDefault="00292742">
      <w:pPr>
        <w:spacing w:after="120"/>
        <w:ind w:left="-142" w:right="-597"/>
        <w:jc w:val="right"/>
        <w:rPr>
          <w:rFonts w:eastAsia="Calibri"/>
          <w:sz w:val="24"/>
          <w:szCs w:val="24"/>
        </w:rPr>
      </w:pPr>
    </w:p>
    <w:p w:rsidR="00292742" w:rsidRDefault="00292742">
      <w:pPr>
        <w:spacing w:after="120"/>
        <w:ind w:left="-142" w:right="-597"/>
        <w:jc w:val="right"/>
        <w:rPr>
          <w:rFonts w:eastAsia="Calibri"/>
          <w:sz w:val="24"/>
          <w:szCs w:val="24"/>
        </w:rPr>
      </w:pPr>
    </w:p>
    <w:p w:rsidR="00292742" w:rsidRDefault="00292742">
      <w:pPr>
        <w:spacing w:after="120"/>
        <w:ind w:left="-142" w:right="-597"/>
        <w:jc w:val="right"/>
        <w:rPr>
          <w:rFonts w:eastAsia="Calibri"/>
          <w:sz w:val="24"/>
          <w:szCs w:val="24"/>
        </w:rPr>
      </w:pPr>
    </w:p>
    <w:p w:rsidR="00292742" w:rsidRDefault="00292742">
      <w:pPr>
        <w:spacing w:after="120"/>
        <w:ind w:left="-142" w:right="-597"/>
        <w:jc w:val="right"/>
        <w:rPr>
          <w:rFonts w:eastAsia="Calibri"/>
          <w:sz w:val="24"/>
          <w:szCs w:val="24"/>
        </w:rPr>
      </w:pPr>
    </w:p>
    <w:p w:rsidR="00292742" w:rsidRDefault="00292742">
      <w:pPr>
        <w:spacing w:after="120"/>
        <w:ind w:left="-142" w:right="-597"/>
        <w:jc w:val="right"/>
        <w:rPr>
          <w:rFonts w:eastAsia="Calibri"/>
          <w:sz w:val="24"/>
          <w:szCs w:val="24"/>
        </w:rPr>
      </w:pPr>
    </w:p>
    <w:p w:rsidR="00292742" w:rsidRPr="00C577FB" w:rsidRDefault="00643661">
      <w:pPr>
        <w:spacing w:after="120"/>
        <w:ind w:left="-142" w:right="-597"/>
        <w:jc w:val="right"/>
        <w:rPr>
          <w:rFonts w:eastAsia="Calibri"/>
          <w:sz w:val="24"/>
          <w:szCs w:val="24"/>
        </w:rPr>
      </w:pPr>
      <w:r w:rsidRPr="00C577FB">
        <w:rPr>
          <w:rFonts w:eastAsia="Calibri"/>
          <w:sz w:val="24"/>
          <w:szCs w:val="24"/>
        </w:rPr>
        <w:lastRenderedPageBreak/>
        <w:t>Приложение №1 к Техническим требованиям</w:t>
      </w:r>
    </w:p>
    <w:p w:rsidR="00292742" w:rsidRPr="00C577FB" w:rsidRDefault="00643661">
      <w:pPr>
        <w:spacing w:after="120"/>
        <w:rPr>
          <w:rFonts w:eastAsia="Calibri"/>
          <w:bCs/>
          <w:sz w:val="24"/>
          <w:szCs w:val="24"/>
        </w:rPr>
      </w:pPr>
      <w:r w:rsidRPr="00C577FB">
        <w:rPr>
          <w:rFonts w:eastAsia="Calibri"/>
          <w:bCs/>
          <w:sz w:val="24"/>
          <w:szCs w:val="24"/>
          <w:lang w:val="x-none"/>
        </w:rPr>
        <w:t>Таблица </w:t>
      </w:r>
      <w:r w:rsidRPr="00C577FB">
        <w:rPr>
          <w:rFonts w:eastAsia="Calibri"/>
          <w:bCs/>
          <w:sz w:val="24"/>
          <w:szCs w:val="24"/>
        </w:rPr>
        <w:t>4</w:t>
      </w:r>
      <w:r w:rsidRPr="00C577FB">
        <w:rPr>
          <w:rFonts w:eastAsia="Calibri"/>
          <w:bCs/>
          <w:sz w:val="24"/>
          <w:szCs w:val="24"/>
          <w:lang w:val="x-none"/>
        </w:rPr>
        <w:t xml:space="preserve">. </w:t>
      </w:r>
      <w:r w:rsidRPr="00C577FB">
        <w:rPr>
          <w:rFonts w:eastAsia="Calibri"/>
          <w:bCs/>
          <w:sz w:val="24"/>
          <w:szCs w:val="24"/>
        </w:rPr>
        <w:t>Требования к продукции (индивидуальные требования по позиции №1 перечня продукции)</w:t>
      </w:r>
    </w:p>
    <w:p w:rsidR="00292742" w:rsidRPr="00C577FB" w:rsidRDefault="00643661">
      <w:pPr>
        <w:keepNext/>
        <w:keepLines/>
        <w:spacing w:line="276" w:lineRule="auto"/>
        <w:rPr>
          <w:rFonts w:eastAsia="Calibri"/>
          <w:sz w:val="24"/>
          <w:szCs w:val="24"/>
        </w:rPr>
      </w:pPr>
      <w:r w:rsidRPr="00C577FB">
        <w:rPr>
          <w:b/>
          <w:bCs/>
          <w:sz w:val="24"/>
          <w:szCs w:val="24"/>
        </w:rPr>
        <w:t xml:space="preserve">Наименование продукции: </w:t>
      </w:r>
      <w:r w:rsidRPr="00C577FB">
        <w:rPr>
          <w:rFonts w:eastAsia="Calibri"/>
          <w:iCs/>
          <w:color w:val="000000"/>
          <w:sz w:val="24"/>
          <w:szCs w:val="24"/>
        </w:rPr>
        <w:t>Поставка пиломатериалов хвойных пород</w:t>
      </w:r>
    </w:p>
    <w:tbl>
      <w:tblPr>
        <w:tblStyle w:val="1c"/>
        <w:tblW w:w="14749" w:type="dxa"/>
        <w:jc w:val="center"/>
        <w:tblLayout w:type="fixed"/>
        <w:tblLook w:val="04A0" w:firstRow="1" w:lastRow="0" w:firstColumn="1" w:lastColumn="0" w:noHBand="0" w:noVBand="1"/>
      </w:tblPr>
      <w:tblGrid>
        <w:gridCol w:w="788"/>
        <w:gridCol w:w="1337"/>
        <w:gridCol w:w="2239"/>
        <w:gridCol w:w="1730"/>
        <w:gridCol w:w="2838"/>
        <w:gridCol w:w="1398"/>
        <w:gridCol w:w="1482"/>
        <w:gridCol w:w="1489"/>
        <w:gridCol w:w="1448"/>
      </w:tblGrid>
      <w:tr w:rsidR="00292742" w:rsidRPr="00C577FB">
        <w:trPr>
          <w:trHeight w:val="907"/>
          <w:jc w:val="center"/>
        </w:trPr>
        <w:tc>
          <w:tcPr>
            <w:tcW w:w="787" w:type="dxa"/>
            <w:vMerge w:val="restart"/>
            <w:vAlign w:val="center"/>
          </w:tcPr>
          <w:p w:rsidR="00292742" w:rsidRPr="00C577FB" w:rsidRDefault="00643661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7F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1336" w:type="dxa"/>
            <w:vMerge w:val="restart"/>
          </w:tcPr>
          <w:p w:rsidR="00292742" w:rsidRPr="00C577FB" w:rsidRDefault="00643661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7F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№ позиции </w:t>
            </w:r>
            <w:r w:rsidRPr="00C577F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br/>
              <w:t>Таблицы 1 «Перечень и объем закупаемой продукции»</w:t>
            </w:r>
          </w:p>
        </w:tc>
        <w:tc>
          <w:tcPr>
            <w:tcW w:w="2239" w:type="dxa"/>
            <w:vMerge w:val="restart"/>
            <w:vAlign w:val="center"/>
          </w:tcPr>
          <w:p w:rsidR="00292742" w:rsidRPr="00C577FB" w:rsidRDefault="00643661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7F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Наименование продукции</w:t>
            </w:r>
          </w:p>
        </w:tc>
        <w:tc>
          <w:tcPr>
            <w:tcW w:w="4568" w:type="dxa"/>
            <w:gridSpan w:val="2"/>
            <w:vAlign w:val="center"/>
          </w:tcPr>
          <w:p w:rsidR="00292742" w:rsidRPr="00C577FB" w:rsidRDefault="00643661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7FB">
              <w:rPr>
                <w:rFonts w:ascii="Times New Roman" w:eastAsia="Calibri" w:hAnsi="Times New Roman" w:cs="Times New Roman"/>
                <w:b/>
                <w:iCs/>
                <w:sz w:val="22"/>
                <w:szCs w:val="22"/>
              </w:rPr>
              <w:t>Требования заказчика</w:t>
            </w:r>
          </w:p>
        </w:tc>
        <w:tc>
          <w:tcPr>
            <w:tcW w:w="5817" w:type="dxa"/>
            <w:gridSpan w:val="4"/>
            <w:vAlign w:val="center"/>
          </w:tcPr>
          <w:p w:rsidR="00292742" w:rsidRPr="00C577FB" w:rsidRDefault="00643661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7FB">
              <w:rPr>
                <w:rFonts w:ascii="Times New Roman" w:eastAsia="Calibri" w:hAnsi="Times New Roman" w:cs="Times New Roman"/>
                <w:b/>
                <w:iCs/>
                <w:sz w:val="22"/>
                <w:szCs w:val="22"/>
              </w:rPr>
              <w:t>Предложения участника</w:t>
            </w:r>
          </w:p>
        </w:tc>
      </w:tr>
      <w:tr w:rsidR="00292742" w:rsidRPr="00C577FB">
        <w:trPr>
          <w:trHeight w:val="726"/>
          <w:jc w:val="center"/>
        </w:trPr>
        <w:tc>
          <w:tcPr>
            <w:tcW w:w="787" w:type="dxa"/>
            <w:vMerge/>
            <w:vAlign w:val="center"/>
          </w:tcPr>
          <w:p w:rsidR="00292742" w:rsidRPr="00C577FB" w:rsidRDefault="00292742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6" w:type="dxa"/>
            <w:vMerge/>
          </w:tcPr>
          <w:p w:rsidR="00292742" w:rsidRPr="00C577FB" w:rsidRDefault="00292742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9" w:type="dxa"/>
            <w:vMerge/>
            <w:vAlign w:val="center"/>
          </w:tcPr>
          <w:p w:rsidR="00292742" w:rsidRPr="00C577FB" w:rsidRDefault="00292742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:rsidR="00292742" w:rsidRPr="00C577FB" w:rsidRDefault="00643661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7FB">
              <w:rPr>
                <w:rFonts w:ascii="Times New Roman" w:eastAsia="Calibri" w:hAnsi="Times New Roman" w:cs="Times New Roman"/>
                <w:b/>
                <w:iCs/>
                <w:sz w:val="22"/>
                <w:szCs w:val="22"/>
              </w:rPr>
              <w:t>ГОСТ/ТУ</w:t>
            </w:r>
          </w:p>
        </w:tc>
        <w:tc>
          <w:tcPr>
            <w:tcW w:w="2838" w:type="dxa"/>
            <w:vAlign w:val="center"/>
          </w:tcPr>
          <w:p w:rsidR="00292742" w:rsidRPr="00C577FB" w:rsidRDefault="00643661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7F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Технические и функциональные характеристики</w:t>
            </w:r>
          </w:p>
          <w:p w:rsidR="00292742" w:rsidRPr="00C577FB" w:rsidRDefault="0029274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292742" w:rsidRPr="00C577FB" w:rsidRDefault="00643661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7F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Место поставки</w:t>
            </w:r>
          </w:p>
        </w:tc>
        <w:tc>
          <w:tcPr>
            <w:tcW w:w="1482" w:type="dxa"/>
            <w:vAlign w:val="center"/>
          </w:tcPr>
          <w:p w:rsidR="00292742" w:rsidRPr="00C577FB" w:rsidRDefault="00643661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7F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Наименование продукции</w:t>
            </w:r>
          </w:p>
        </w:tc>
        <w:tc>
          <w:tcPr>
            <w:tcW w:w="1489" w:type="dxa"/>
            <w:vAlign w:val="center"/>
          </w:tcPr>
          <w:p w:rsidR="00292742" w:rsidRPr="00C577FB" w:rsidRDefault="00643661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7FB">
              <w:rPr>
                <w:rFonts w:ascii="Times New Roman" w:eastAsia="Calibri" w:hAnsi="Times New Roman" w:cs="Times New Roman"/>
                <w:b/>
                <w:iCs/>
                <w:sz w:val="22"/>
                <w:szCs w:val="22"/>
              </w:rPr>
              <w:t>ГОСТ/ТУ</w:t>
            </w:r>
          </w:p>
        </w:tc>
        <w:tc>
          <w:tcPr>
            <w:tcW w:w="1448" w:type="dxa"/>
            <w:vAlign w:val="center"/>
          </w:tcPr>
          <w:p w:rsidR="00292742" w:rsidRPr="00C577FB" w:rsidRDefault="00643661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7F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Технические и функциональные характеристики</w:t>
            </w:r>
          </w:p>
        </w:tc>
      </w:tr>
      <w:tr w:rsidR="00292742" w:rsidRPr="00C577FB">
        <w:trPr>
          <w:trHeight w:val="223"/>
          <w:jc w:val="center"/>
        </w:trPr>
        <w:tc>
          <w:tcPr>
            <w:tcW w:w="787" w:type="dxa"/>
            <w:vAlign w:val="center"/>
          </w:tcPr>
          <w:p w:rsidR="00292742" w:rsidRPr="00C577FB" w:rsidRDefault="00643661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7F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336" w:type="dxa"/>
            <w:vAlign w:val="center"/>
          </w:tcPr>
          <w:p w:rsidR="00292742" w:rsidRPr="00C577FB" w:rsidRDefault="00643661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7F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2239" w:type="dxa"/>
            <w:vAlign w:val="center"/>
          </w:tcPr>
          <w:p w:rsidR="00292742" w:rsidRPr="00C577FB" w:rsidRDefault="00643661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7F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730" w:type="dxa"/>
            <w:vAlign w:val="center"/>
          </w:tcPr>
          <w:p w:rsidR="00292742" w:rsidRPr="00C577FB" w:rsidRDefault="00643661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7F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2838" w:type="dxa"/>
            <w:vAlign w:val="center"/>
          </w:tcPr>
          <w:p w:rsidR="00292742" w:rsidRPr="00C577FB" w:rsidRDefault="00643661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7F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398" w:type="dxa"/>
          </w:tcPr>
          <w:p w:rsidR="00292742" w:rsidRPr="00C577FB" w:rsidRDefault="00643661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7F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482" w:type="dxa"/>
            <w:vAlign w:val="center"/>
          </w:tcPr>
          <w:p w:rsidR="00292742" w:rsidRPr="00C577FB" w:rsidRDefault="00643661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7F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489" w:type="dxa"/>
            <w:vAlign w:val="center"/>
          </w:tcPr>
          <w:p w:rsidR="00292742" w:rsidRPr="00C577FB" w:rsidRDefault="00643661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7F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1448" w:type="dxa"/>
            <w:vAlign w:val="center"/>
          </w:tcPr>
          <w:p w:rsidR="00292742" w:rsidRPr="00C577FB" w:rsidRDefault="00643661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7F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9</w:t>
            </w:r>
          </w:p>
        </w:tc>
      </w:tr>
      <w:tr w:rsidR="00292742" w:rsidRPr="00C577FB">
        <w:trPr>
          <w:jc w:val="center"/>
        </w:trPr>
        <w:tc>
          <w:tcPr>
            <w:tcW w:w="787" w:type="dxa"/>
          </w:tcPr>
          <w:p w:rsidR="00292742" w:rsidRPr="00C577FB" w:rsidRDefault="00292742">
            <w:pPr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292742" w:rsidRPr="00C577FB" w:rsidRDefault="006436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7F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Позиция 1</w:t>
            </w:r>
          </w:p>
        </w:tc>
        <w:tc>
          <w:tcPr>
            <w:tcW w:w="2239" w:type="dxa"/>
            <w:tcBorders>
              <w:top w:val="nil"/>
              <w:left w:val="nil"/>
            </w:tcBorders>
            <w:shd w:val="clear" w:color="000000" w:fill="auto"/>
          </w:tcPr>
          <w:p w:rsidR="00292742" w:rsidRPr="00C577FB" w:rsidRDefault="006436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7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Лафет 180 мм, 7 м</w:t>
            </w:r>
          </w:p>
        </w:tc>
        <w:tc>
          <w:tcPr>
            <w:tcW w:w="1730" w:type="dxa"/>
          </w:tcPr>
          <w:p w:rsidR="00292742" w:rsidRPr="00C577FB" w:rsidRDefault="00643661">
            <w:pPr>
              <w:widowControl w:val="0"/>
              <w:rPr>
                <w:rFonts w:ascii="Times New Roman" w:hAnsi="Times New Roman" w:cs="Times New Roman"/>
              </w:rPr>
            </w:pPr>
            <w:r w:rsidRPr="00C577FB">
              <w:rPr>
                <w:rStyle w:val="affe"/>
                <w:rFonts w:ascii="Times New Roman" w:eastAsia="Calibri" w:hAnsi="Times New Roman" w:cs="Times New Roman"/>
                <w:b w:val="0"/>
                <w:iCs/>
                <w:sz w:val="24"/>
                <w:szCs w:val="22"/>
              </w:rPr>
              <w:t>ГОСТ 26002-83</w:t>
            </w:r>
          </w:p>
        </w:tc>
        <w:tc>
          <w:tcPr>
            <w:tcW w:w="2838" w:type="dxa"/>
            <w:vAlign w:val="center"/>
          </w:tcPr>
          <w:p w:rsidR="00292742" w:rsidRPr="00C577FB" w:rsidRDefault="006436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7FB"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2"/>
              </w:rPr>
              <w:t>Лафет шириной не менее 220 мм, длиной не менее 7 метров, высотой 180 мм.</w:t>
            </w:r>
          </w:p>
        </w:tc>
        <w:tc>
          <w:tcPr>
            <w:tcW w:w="1398" w:type="dxa"/>
          </w:tcPr>
          <w:p w:rsidR="00292742" w:rsidRPr="00C577FB" w:rsidRDefault="00292742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:rsidR="00292742" w:rsidRPr="00C577FB" w:rsidRDefault="00292742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292742" w:rsidRPr="00C577FB" w:rsidRDefault="00292742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292742" w:rsidRPr="00C577FB" w:rsidRDefault="00292742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</w:tbl>
    <w:p w:rsidR="00292742" w:rsidRDefault="00292742">
      <w:pPr>
        <w:spacing w:before="40" w:after="120"/>
        <w:ind w:right="-28"/>
        <w:jc w:val="both"/>
      </w:pPr>
    </w:p>
    <w:sectPr w:rsidR="00292742">
      <w:headerReference w:type="even" r:id="rId15"/>
      <w:headerReference w:type="default" r:id="rId16"/>
      <w:headerReference w:type="first" r:id="rId17"/>
      <w:pgSz w:w="16838" w:h="11906" w:orient="landscape"/>
      <w:pgMar w:top="1134" w:right="964" w:bottom="851" w:left="1191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B0B" w:rsidRDefault="00643661">
      <w:r>
        <w:separator/>
      </w:r>
    </w:p>
  </w:endnote>
  <w:endnote w:type="continuationSeparator" w:id="0">
    <w:p w:rsidR="00123B0B" w:rsidRDefault="0064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B0B" w:rsidRDefault="00643661">
      <w:r>
        <w:separator/>
      </w:r>
    </w:p>
  </w:footnote>
  <w:footnote w:type="continuationSeparator" w:id="0">
    <w:p w:rsidR="00123B0B" w:rsidRDefault="00643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742" w:rsidRDefault="00643661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92742" w:rsidRDefault="00643661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292742" w:rsidRDefault="00643661">
                    <w:pPr>
                      <w:pStyle w:val="aff4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742" w:rsidRDefault="00292742">
    <w:pPr>
      <w:pStyle w:val="aff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742" w:rsidRDefault="00643661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F630B9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742" w:rsidRDefault="00292742">
    <w:pPr>
      <w:pStyle w:val="aff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742" w:rsidRDefault="00292742">
    <w:pPr>
      <w:pStyle w:val="aff4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742" w:rsidRDefault="00292742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742" w:rsidRDefault="00643661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F630B9">
      <w:rPr>
        <w:noProof/>
      </w:rPr>
      <w:t>8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742" w:rsidRDefault="00292742">
    <w:pPr>
      <w:pStyle w:val="aff4"/>
      <w:jc w:val="cent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742" w:rsidRDefault="00643661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92742" w:rsidRDefault="00643661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27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" o:allowincell="f" filled="f" stroked="f" strokeweight="0">
              <v:textbox style="mso-fit-shape-to-text:t" inset="0,0,0,0">
                <w:txbxContent>
                  <w:p w:rsidR="00292742" w:rsidRDefault="00643661">
                    <w:pPr>
                      <w:pStyle w:val="aff4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742" w:rsidRDefault="00643661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F630B9">
      <w:rPr>
        <w:noProof/>
      </w:rPr>
      <w:t>10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34F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7A336CF"/>
    <w:multiLevelType w:val="multilevel"/>
    <w:tmpl w:val="BA4C7016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ED361B5"/>
    <w:multiLevelType w:val="multilevel"/>
    <w:tmpl w:val="642C48B2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EE209B"/>
    <w:multiLevelType w:val="multilevel"/>
    <w:tmpl w:val="0676494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theme="minorHAnsi" w:hint="default"/>
        <w:b/>
        <w:color w:val="0000FF"/>
        <w:sz w:val="20"/>
        <w:u w:val="single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eastAsia="Calibri" w:hAnsi="Times New Roman" w:cstheme="minorHAnsi" w:hint="default"/>
        <w:b w:val="0"/>
        <w:color w:val="auto"/>
        <w:sz w:val="20"/>
        <w:u w:val="none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eastAsia="Calibri" w:hAnsi="Times New Roman" w:cstheme="minorHAnsi" w:hint="default"/>
        <w:b/>
        <w:color w:val="0000FF"/>
        <w:sz w:val="20"/>
        <w:u w:val="single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ascii="Times New Roman" w:eastAsia="Calibri" w:hAnsi="Times New Roman" w:cstheme="minorHAnsi" w:hint="default"/>
        <w:b/>
        <w:color w:val="0000FF"/>
        <w:sz w:val="20"/>
        <w:u w:val="single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Times New Roman" w:eastAsia="Calibri" w:hAnsi="Times New Roman" w:cstheme="minorHAnsi" w:hint="default"/>
        <w:b/>
        <w:color w:val="0000FF"/>
        <w:sz w:val="20"/>
        <w:u w:val="single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ascii="Times New Roman" w:eastAsia="Calibri" w:hAnsi="Times New Roman" w:cstheme="minorHAnsi" w:hint="default"/>
        <w:b/>
        <w:color w:val="0000FF"/>
        <w:sz w:val="20"/>
        <w:u w:val="single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ascii="Times New Roman" w:eastAsia="Calibri" w:hAnsi="Times New Roman" w:cstheme="minorHAnsi" w:hint="default"/>
        <w:b/>
        <w:color w:val="0000FF"/>
        <w:sz w:val="20"/>
        <w:u w:val="single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ascii="Times New Roman" w:eastAsia="Calibri" w:hAnsi="Times New Roman" w:cstheme="minorHAnsi" w:hint="default"/>
        <w:b/>
        <w:color w:val="0000FF"/>
        <w:sz w:val="20"/>
        <w:u w:val="single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ascii="Times New Roman" w:eastAsia="Calibri" w:hAnsi="Times New Roman" w:cstheme="minorHAnsi" w:hint="default"/>
        <w:b/>
        <w:color w:val="0000FF"/>
        <w:sz w:val="20"/>
        <w:u w:val="single"/>
      </w:rPr>
    </w:lvl>
  </w:abstractNum>
  <w:abstractNum w:abstractNumId="4" w15:restartNumberingAfterBreak="0">
    <w:nsid w:val="1E171A0C"/>
    <w:multiLevelType w:val="multilevel"/>
    <w:tmpl w:val="D5A496C2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5" w15:restartNumberingAfterBreak="0">
    <w:nsid w:val="2F2B445C"/>
    <w:multiLevelType w:val="multilevel"/>
    <w:tmpl w:val="A5FC5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</w:abstractNum>
  <w:abstractNum w:abstractNumId="6" w15:restartNumberingAfterBreak="0">
    <w:nsid w:val="37352EBD"/>
    <w:multiLevelType w:val="multilevel"/>
    <w:tmpl w:val="6CA44504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7" w15:restartNumberingAfterBreak="0">
    <w:nsid w:val="467F399E"/>
    <w:multiLevelType w:val="multilevel"/>
    <w:tmpl w:val="62C21A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D004D62"/>
    <w:multiLevelType w:val="multilevel"/>
    <w:tmpl w:val="C59EF8F2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742"/>
    <w:rsid w:val="000114DD"/>
    <w:rsid w:val="00063F1D"/>
    <w:rsid w:val="00123B0B"/>
    <w:rsid w:val="001D2862"/>
    <w:rsid w:val="001E1D64"/>
    <w:rsid w:val="00292742"/>
    <w:rsid w:val="002D7924"/>
    <w:rsid w:val="003806B6"/>
    <w:rsid w:val="004B7187"/>
    <w:rsid w:val="004E5744"/>
    <w:rsid w:val="00505621"/>
    <w:rsid w:val="005B2593"/>
    <w:rsid w:val="00617A94"/>
    <w:rsid w:val="00635B8F"/>
    <w:rsid w:val="00643661"/>
    <w:rsid w:val="00711595"/>
    <w:rsid w:val="0080076A"/>
    <w:rsid w:val="00800941"/>
    <w:rsid w:val="00832FEC"/>
    <w:rsid w:val="008A71AF"/>
    <w:rsid w:val="008B7A51"/>
    <w:rsid w:val="00954BB8"/>
    <w:rsid w:val="009630E6"/>
    <w:rsid w:val="00972045"/>
    <w:rsid w:val="0098572F"/>
    <w:rsid w:val="009B79F6"/>
    <w:rsid w:val="00A61D2D"/>
    <w:rsid w:val="00B310B4"/>
    <w:rsid w:val="00B5149E"/>
    <w:rsid w:val="00B5622B"/>
    <w:rsid w:val="00BA48EC"/>
    <w:rsid w:val="00BC38EC"/>
    <w:rsid w:val="00C577FB"/>
    <w:rsid w:val="00CB6DB2"/>
    <w:rsid w:val="00D45FEF"/>
    <w:rsid w:val="00D6350C"/>
    <w:rsid w:val="00D85AE7"/>
    <w:rsid w:val="00E26F62"/>
    <w:rsid w:val="00E92592"/>
    <w:rsid w:val="00ED1BB2"/>
    <w:rsid w:val="00EE70C2"/>
    <w:rsid w:val="00F6150F"/>
    <w:rsid w:val="00F630B9"/>
    <w:rsid w:val="00FF0C2A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BE36"/>
  <w15:docId w15:val="{A869C7D8-224E-425A-8F71-333DE1E5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642CE"/>
    <w:pPr>
      <w:keepNext/>
      <w:spacing w:before="120" w:after="60"/>
      <w:jc w:val="both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customStyle="1" w:styleId="Strong1">
    <w:name w:val="Strong1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642CE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1"/>
    <w:uiPriority w:val="10"/>
    <w:qFormat/>
    <w:rsid w:val="00D22F6D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uiPriority w:val="19"/>
    <w:qFormat/>
    <w:rsid w:val="00D22F6D"/>
    <w:rPr>
      <w:i/>
      <w:iCs/>
      <w:color w:val="808080"/>
    </w:rPr>
  </w:style>
  <w:style w:type="character" w:styleId="af3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5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9"/>
    <w:qFormat/>
    <w:locked/>
    <w:rsid w:val="00D22F6D"/>
    <w:rPr>
      <w:sz w:val="28"/>
    </w:rPr>
  </w:style>
  <w:style w:type="character" w:customStyle="1" w:styleId="afa">
    <w:name w:val="Текст сноски Знак"/>
    <w:link w:val="afb"/>
    <w:uiPriority w:val="99"/>
    <w:qFormat/>
    <w:rsid w:val="00D22F6D"/>
  </w:style>
  <w:style w:type="character" w:customStyle="1" w:styleId="afc">
    <w:name w:val="Основной текст Знак"/>
    <w:link w:val="afd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e">
    <w:name w:val="Абзац списка Знак"/>
    <w:link w:val="aff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0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uiPriority w:val="99"/>
    <w:qFormat/>
    <w:rsid w:val="002F31AF"/>
    <w:rPr>
      <w:sz w:val="24"/>
      <w:szCs w:val="24"/>
    </w:rPr>
  </w:style>
  <w:style w:type="character" w:customStyle="1" w:styleId="aff5">
    <w:name w:val="Текст примечания Знак"/>
    <w:link w:val="aff6"/>
    <w:semiHidden/>
    <w:qFormat/>
    <w:rsid w:val="00DC0F7D"/>
  </w:style>
  <w:style w:type="character" w:customStyle="1" w:styleId="aff7">
    <w:name w:val="Текст концевой сноски Знак"/>
    <w:basedOn w:val="a4"/>
    <w:link w:val="aff8"/>
    <w:qFormat/>
    <w:rsid w:val="003879D4"/>
  </w:style>
  <w:style w:type="character" w:customStyle="1" w:styleId="aff9">
    <w:name w:val="Символ концевой сноски"/>
    <w:qFormat/>
    <w:rsid w:val="003879D4"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b">
    <w:name w:val="Ссылка указателя"/>
    <w:qFormat/>
  </w:style>
  <w:style w:type="character" w:customStyle="1" w:styleId="affc">
    <w:name w:val="Символ нумерации"/>
    <w:qFormat/>
    <w:rPr>
      <w:sz w:val="22"/>
      <w:szCs w:val="22"/>
    </w:rPr>
  </w:style>
  <w:style w:type="character" w:customStyle="1" w:styleId="Strong2">
    <w:name w:val="Strong2"/>
    <w:qFormat/>
    <w:rPr>
      <w:b/>
      <w:bCs/>
    </w:rPr>
  </w:style>
  <w:style w:type="character" w:customStyle="1" w:styleId="affd">
    <w:name w:val="Маркеры"/>
    <w:qFormat/>
    <w:rPr>
      <w:rFonts w:ascii="OpenSymbol" w:eastAsia="OpenSymbol" w:hAnsi="OpenSymbol" w:cs="OpenSymbol"/>
    </w:rPr>
  </w:style>
  <w:style w:type="character" w:customStyle="1" w:styleId="Strong3">
    <w:name w:val="Strong3"/>
    <w:qFormat/>
    <w:rPr>
      <w:b/>
      <w:bCs/>
    </w:rPr>
  </w:style>
  <w:style w:type="character" w:customStyle="1" w:styleId="Strong4">
    <w:name w:val="Strong4"/>
    <w:qFormat/>
    <w:rPr>
      <w:b/>
      <w:bCs/>
    </w:rPr>
  </w:style>
  <w:style w:type="character" w:styleId="affe">
    <w:name w:val="Strong"/>
    <w:qFormat/>
    <w:rPr>
      <w:b/>
      <w:bCs/>
    </w:rPr>
  </w:style>
  <w:style w:type="paragraph" w:styleId="afff">
    <w:name w:val="Title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d">
    <w:name w:val="Body Text"/>
    <w:basedOn w:val="a3"/>
    <w:link w:val="afc"/>
    <w:rsid w:val="0076353A"/>
    <w:pPr>
      <w:spacing w:after="120"/>
    </w:pPr>
  </w:style>
  <w:style w:type="paragraph" w:styleId="afff0">
    <w:name w:val="List"/>
    <w:basedOn w:val="afd"/>
  </w:style>
  <w:style w:type="paragraph" w:styleId="afff1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2">
    <w:name w:val="index heading"/>
    <w:basedOn w:val="afff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"/>
    <w:qFormat/>
  </w:style>
  <w:style w:type="paragraph" w:customStyle="1" w:styleId="afff3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4">
    <w:name w:val="Колонтитул"/>
    <w:basedOn w:val="a3"/>
    <w:qFormat/>
  </w:style>
  <w:style w:type="paragraph" w:styleId="aff4">
    <w:name w:val="header"/>
    <w:basedOn w:val="a3"/>
    <w:link w:val="aff3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5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6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7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8">
    <w:name w:val="Раздел регламента"/>
    <w:basedOn w:val="a3"/>
    <w:qFormat/>
    <w:rsid w:val="00E228FA"/>
  </w:style>
  <w:style w:type="paragraph" w:customStyle="1" w:styleId="afff9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a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semiHidden/>
    <w:qFormat/>
    <w:rsid w:val="00B714B0"/>
    <w:rPr>
      <w:sz w:val="20"/>
      <w:szCs w:val="20"/>
    </w:rPr>
  </w:style>
  <w:style w:type="paragraph" w:styleId="afffb">
    <w:name w:val="annotation subject"/>
    <w:basedOn w:val="aff6"/>
    <w:next w:val="aff6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c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d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e">
    <w:name w:val="Subtitle"/>
    <w:basedOn w:val="a3"/>
    <w:next w:val="a3"/>
    <w:link w:val="ad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basedOn w:val="a3"/>
    <w:link w:val="afe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0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1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2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3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"/>
    <w:qFormat/>
    <w:rsid w:val="00B56F46"/>
    <w:pPr>
      <w:numPr>
        <w:ilvl w:val="3"/>
        <w:numId w:val="3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rsid w:val="00B56F46"/>
    <w:pPr>
      <w:numPr>
        <w:ilvl w:val="4"/>
        <w:numId w:val="3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"/>
    <w:qFormat/>
    <w:rsid w:val="00B56F46"/>
    <w:pPr>
      <w:numPr>
        <w:ilvl w:val="6"/>
        <w:numId w:val="3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"/>
    <w:link w:val="33"/>
    <w:qFormat/>
    <w:rsid w:val="00B56F46"/>
    <w:pPr>
      <w:numPr>
        <w:ilvl w:val="7"/>
        <w:numId w:val="3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"/>
    <w:qFormat/>
    <w:rsid w:val="00B56F46"/>
    <w:pPr>
      <w:keepNext/>
      <w:numPr>
        <w:ilvl w:val="5"/>
        <w:numId w:val="3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left" w:pos="567"/>
      </w:tabs>
      <w:spacing w:before="480" w:after="240"/>
      <w:ind w:left="567" w:hanging="567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4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5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6">
    <w:name w:val="Содержимое таблицы"/>
    <w:basedOn w:val="a3"/>
    <w:qFormat/>
    <w:rsid w:val="008606E0"/>
    <w:pPr>
      <w:widowControl w:val="0"/>
      <w:suppressLineNumbers/>
    </w:pPr>
    <w:rPr>
      <w:lang w:eastAsia="zh-CN"/>
    </w:rPr>
  </w:style>
  <w:style w:type="paragraph" w:customStyle="1" w:styleId="affff7">
    <w:name w:val="Содержимое врезки"/>
    <w:basedOn w:val="a3"/>
    <w:qFormat/>
  </w:style>
  <w:style w:type="paragraph" w:customStyle="1" w:styleId="affff8">
    <w:name w:val="Заголовок таблицы"/>
    <w:basedOn w:val="affff6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numbering" w:customStyle="1" w:styleId="61682401">
    <w:name w:val="61682401"/>
    <w:qFormat/>
  </w:style>
  <w:style w:type="table" w:styleId="affff9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Сетка таблицы2"/>
    <w:basedOn w:val="a5"/>
    <w:uiPriority w:val="39"/>
    <w:rsid w:val="002E5D4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Сетка таблицы3"/>
    <w:basedOn w:val="a5"/>
    <w:uiPriority w:val="39"/>
    <w:rsid w:val="00383BD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6B159-6E6C-459A-9CEC-E51F3A065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10</Pages>
  <Words>1395</Words>
  <Characters>7958</Characters>
  <Application>Microsoft Office Word</Application>
  <DocSecurity>0</DocSecurity>
  <Lines>66</Lines>
  <Paragraphs>18</Paragraphs>
  <ScaleCrop>false</ScaleCrop>
  <Company>Microsoft</Company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Согдоева Светлана Геннадьевна</cp:lastModifiedBy>
  <cp:revision>122</cp:revision>
  <cp:lastPrinted>2026-05-28T00:34:00Z</cp:lastPrinted>
  <dcterms:created xsi:type="dcterms:W3CDTF">2024-08-20T05:22:00Z</dcterms:created>
  <dcterms:modified xsi:type="dcterms:W3CDTF">2026-05-28T00:34:00Z</dcterms:modified>
  <dc:language>ru-RU</dc:language>
</cp:coreProperties>
</file>