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t xml:space="preserve">Техническое задание </w:t>
      </w:r>
    </w:p>
    <w:p>
      <w:pPr>
        <w:pStyle w:val="Normal"/>
        <w:bidi w:val="0"/>
        <w:jc w:val="center"/>
        <w:rPr/>
      </w:pPr>
      <w:r>
        <w:rPr/>
        <w:t xml:space="preserve">ОКПД2 63.91.12.000 Оказание услуг по размещению информации о плановых ограничениях электроснабжения потребителей в в социальных сетях и на электронных сайтах.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Заказчик: Центральные электрические сети ПАО «Якутскэнерго»</w:t>
      </w:r>
    </w:p>
    <w:p>
      <w:pPr>
        <w:pStyle w:val="Normal"/>
        <w:bidi w:val="0"/>
        <w:jc w:val="left"/>
        <w:rPr/>
      </w:pPr>
      <w:r>
        <w:rPr/>
        <w:t xml:space="preserve">Цель: информирование населения о </w:t>
      </w:r>
      <w:r>
        <w:rPr/>
        <w:t>плановых ограничениях электроснабжения и деятельности</w:t>
      </w:r>
      <w:r>
        <w:rPr/>
        <w:t xml:space="preserve"> </w:t>
      </w:r>
      <w:r>
        <w:rPr/>
        <w:t>Заказчика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both"/>
        <w:rPr/>
      </w:pPr>
      <w:r>
        <w:rPr/>
        <w:t xml:space="preserve">1. </w:t>
      </w:r>
      <w:r>
        <w:rPr/>
        <w:t xml:space="preserve">Описание услуг: </w:t>
      </w:r>
    </w:p>
    <w:p>
      <w:pPr>
        <w:pStyle w:val="Normal"/>
        <w:bidi w:val="0"/>
        <w:jc w:val="both"/>
        <w:rPr/>
      </w:pPr>
      <w:r>
        <w:rPr/>
        <w:t xml:space="preserve">1.1.  Услуги по размещению информационных материалов о </w:t>
      </w:r>
      <w:r>
        <w:rPr/>
        <w:t xml:space="preserve">плановых ограничениях электроснабжения потребителей и </w:t>
      </w:r>
      <w:r>
        <w:rPr/>
        <w:t xml:space="preserve">деятельности Заказчика </w:t>
      </w:r>
      <w:r>
        <w:rPr/>
        <w:t>в социальных сетях и</w:t>
      </w:r>
      <w:r>
        <w:rPr/>
        <w:t xml:space="preserve"> на </w:t>
      </w:r>
      <w:r>
        <w:rPr/>
        <w:t xml:space="preserve">электронных </w:t>
      </w:r>
      <w:r>
        <w:rPr/>
        <w:t>сайт</w:t>
      </w:r>
      <w:r>
        <w:rPr/>
        <w:t>ах</w:t>
      </w:r>
      <w:r>
        <w:rPr/>
        <w:t xml:space="preserve">. </w:t>
      </w:r>
    </w:p>
    <w:p>
      <w:pPr>
        <w:pStyle w:val="Normal"/>
        <w:bidi w:val="0"/>
        <w:jc w:val="both"/>
        <w:rPr/>
      </w:pPr>
      <w:r>
        <w:rPr/>
        <w:t xml:space="preserve">1.2. Исполнитель осуществляет размещение предоставленных Заказчиком информационных материалов, включая: </w:t>
      </w:r>
    </w:p>
    <w:p>
      <w:pPr>
        <w:pStyle w:val="Normal"/>
        <w:bidi w:val="0"/>
        <w:jc w:val="both"/>
        <w:rPr/>
      </w:pPr>
      <w:r>
        <w:rPr/>
        <w:t xml:space="preserve">- уведомление потребителей о плановых, срочных ремонтных работах с ограничением электроснабжения, в том числе аварийно-восстановительных работ. </w:t>
      </w:r>
    </w:p>
    <w:p>
      <w:pPr>
        <w:pStyle w:val="Normal"/>
        <w:bidi w:val="0"/>
        <w:jc w:val="both"/>
        <w:rPr/>
      </w:pPr>
      <w:r>
        <w:rPr/>
        <w:t xml:space="preserve">- иные информационные материалы Заказчика в неограниченном количестве (среднемесячное количество не менее </w:t>
      </w:r>
      <w:r>
        <w:rPr/>
        <w:t>3</w:t>
      </w:r>
      <w:r>
        <w:rPr/>
        <w:t xml:space="preserve">0). </w:t>
      </w:r>
    </w:p>
    <w:p>
      <w:pPr>
        <w:pStyle w:val="Normal"/>
        <w:bidi w:val="0"/>
        <w:jc w:val="both"/>
        <w:rPr/>
      </w:pPr>
      <w:r>
        <w:rPr/>
        <w:t xml:space="preserve">1.3. Размещение информационных материалов осуществляется на сайте </w:t>
      </w:r>
      <w:r>
        <w:rPr/>
        <w:t>и</w:t>
      </w:r>
      <w:r>
        <w:rPr/>
        <w:t xml:space="preserve"> официальных аккаунтах Исполнителя в социальных сетях вконтакте, одноклассники.</w:t>
      </w:r>
    </w:p>
    <w:p>
      <w:pPr>
        <w:pStyle w:val="Normal"/>
        <w:bidi w:val="0"/>
        <w:jc w:val="both"/>
        <w:rPr/>
      </w:pPr>
      <w:r>
        <w:rPr/>
        <w:t>1.4. Обеспечение размещения информационных материалов в течение 30 минут с момента получения материалов от Заказчика.</w:t>
      </w:r>
    </w:p>
    <w:p>
      <w:pPr>
        <w:pStyle w:val="Normal"/>
        <w:bidi w:val="0"/>
        <w:jc w:val="both"/>
        <w:rPr/>
      </w:pPr>
      <w:r>
        <w:rPr/>
        <w:t>1.5. Материалы для публикации предоставляются Заказчиком в готовом виде, включая: текстовое наполнение, фотоматериалы, инфографики.</w:t>
      </w:r>
    </w:p>
    <w:p>
      <w:pPr>
        <w:pStyle w:val="Normal"/>
        <w:bidi w:val="0"/>
        <w:jc w:val="both"/>
        <w:rPr/>
      </w:pPr>
      <w:r>
        <w:rPr/>
        <w:t>1.6. Исполнитель не имеет права  изменять смысл, содержание и структуру предоставленных материалов, редактировать текст, изменять или обрабатывать фотоматериалы без согласования с Заказчиком.</w:t>
      </w:r>
    </w:p>
    <w:p>
      <w:pPr>
        <w:pStyle w:val="Normal"/>
        <w:bidi w:val="0"/>
        <w:jc w:val="both"/>
        <w:rPr/>
      </w:pPr>
      <w:r>
        <w:rPr/>
        <w:t>2. Сроки оказания услуг:</w:t>
      </w:r>
    </w:p>
    <w:p>
      <w:pPr>
        <w:pStyle w:val="Normal"/>
        <w:bidi w:val="0"/>
        <w:jc w:val="both"/>
        <w:rPr/>
      </w:pPr>
      <w:r>
        <w:rPr/>
        <w:t>2.1. Срок оказания услуг с 01.01.2027 г. по 31.12.2027 г.</w:t>
      </w:r>
    </w:p>
    <w:p>
      <w:pPr>
        <w:pStyle w:val="Normal"/>
        <w:bidi w:val="0"/>
        <w:jc w:val="both"/>
        <w:rPr/>
      </w:pPr>
      <w:r>
        <w:rPr/>
        <w:t>3. Требования к Исполнителю:</w:t>
      </w:r>
    </w:p>
    <w:p>
      <w:pPr>
        <w:pStyle w:val="Normal"/>
        <w:bidi w:val="0"/>
        <w:jc w:val="both"/>
        <w:rPr/>
      </w:pPr>
      <w:r>
        <w:rPr/>
        <w:t>3.1. Организовать работу по местному времени Заказчика (Якутское время).</w:t>
      </w:r>
    </w:p>
    <w:p>
      <w:pPr>
        <w:pStyle w:val="Normal"/>
        <w:bidi w:val="0"/>
        <w:jc w:val="both"/>
        <w:rPr/>
      </w:pPr>
      <w:r>
        <w:rPr/>
        <w:t>3.2. Основная аудитория сайта, социальных сетей и мессенджеров Исполнителя должна находиться на территории Республики Саха (Якутия).</w:t>
      </w:r>
    </w:p>
    <w:p>
      <w:pPr>
        <w:pStyle w:val="Normal"/>
        <w:bidi w:val="0"/>
        <w:jc w:val="both"/>
        <w:rPr/>
      </w:pPr>
      <w:r>
        <w:rPr/>
        <w:t>3.3. Исполнитель должен обладать действующими площадками с устойчивой аудиторией и высоким уровнем пользовательского охвата.</w:t>
      </w:r>
    </w:p>
    <w:p>
      <w:pPr>
        <w:pStyle w:val="Normal"/>
        <w:bidi w:val="0"/>
        <w:jc w:val="both"/>
        <w:rPr/>
      </w:pPr>
      <w:r>
        <w:rPr/>
        <w:t>3.5. Количество подписчиков (участников) официальных аккаунтов Исполнителя в социальных сетях и/или мессенджерах должно составлять не менее 3 000 (трех тысяч).</w:t>
      </w:r>
    </w:p>
    <w:p>
      <w:pPr>
        <w:pStyle w:val="Normal"/>
        <w:bidi w:val="0"/>
        <w:jc w:val="both"/>
        <w:rPr/>
      </w:pPr>
      <w:r>
        <w:rPr/>
        <w:t xml:space="preserve">3.6. Исполнитель должен обеспечить широкий охват аудитории </w:t>
      </w:r>
      <w:r>
        <w:rPr/>
        <w:t>на территории Республики Саха (Якутия)</w:t>
      </w:r>
      <w:r>
        <w:rPr/>
        <w:t xml:space="preserve"> при размещении информационных материалов Заказчика.</w:t>
      </w:r>
    </w:p>
    <w:p>
      <w:pPr>
        <w:pStyle w:val="Normal"/>
        <w:bidi w:val="0"/>
        <w:jc w:val="both"/>
        <w:rPr/>
      </w:pPr>
      <w:r>
        <w:rPr/>
        <w:t>4. Требования к результату услуг</w:t>
      </w:r>
    </w:p>
    <w:p>
      <w:pPr>
        <w:pStyle w:val="Normal"/>
        <w:bidi w:val="0"/>
        <w:jc w:val="both"/>
        <w:rPr/>
      </w:pPr>
      <w:r>
        <w:rPr/>
        <w:t>4.1. Размещенные материалы должны быть опубликованы в полном объеме.</w:t>
      </w:r>
    </w:p>
    <w:p>
      <w:pPr>
        <w:pStyle w:val="Normal"/>
        <w:bidi w:val="0"/>
        <w:jc w:val="both"/>
        <w:rPr/>
      </w:pPr>
      <w:r>
        <w:rPr/>
        <w:t>4.2. Гарантия корректного оформления публикаций: указание полного и корректного наименования компании Заказчика, наличие активной гиперссылки на официальный сайт Заказчика, использование предоставленных Заказчиком текста, фотоматериалов и инфографики.</w:t>
      </w:r>
    </w:p>
    <w:p>
      <w:pPr>
        <w:pStyle w:val="Normal"/>
        <w:bidi w:val="0"/>
        <w:jc w:val="both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Arial Unicode M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Arial Unicode MS"/>
      <w:color w:val="auto"/>
      <w:kern w:val="2"/>
      <w:sz w:val="24"/>
      <w:szCs w:val="24"/>
      <w:lang w:val="ru-RU" w:eastAsia="zh-CN" w:bidi="hi-IN"/>
    </w:rPr>
  </w:style>
  <w:style w:type="paragraph" w:styleId="Style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cs="Arial Unicode M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478</TotalTime>
  <Application>AlterOffice/3.4.0.9$Linux_X86_64 LibreOffice_project/b8daf9e823b1a5463a2f48435ddc2e8696e7d4fc</Application>
  <AppVersion>15.0000</AppVersion>
  <Pages>1</Pages>
  <Words>301</Words>
  <Characters>2283</Characters>
  <CharactersWithSpaces>2569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2026-05-26T10:04:01Z</dcterms:created>
  <dc:creator>androsovaee@Elektra.local</dc:creator>
  <dc:description/>
  <dc:language>ru-RU</dc:language>
  <cp:lastModifiedBy>androsovaee@Elektra.local</cp:lastModifiedBy>
  <dcterms:modified xsi:type="dcterms:W3CDTF">2026-05-29T13:53:33Z</dcterms:modified>
  <cp:revision>3</cp:revision>
  <dc:subject/>
  <dc:title/>
</cp:coreProperties>
</file>