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99"/>
      </w:tblGrid>
      <w:tr w:rsidR="00167361" w:rsidRPr="00167361" w14:paraId="00C8B9E7" w14:textId="77777777" w:rsidTr="00696271">
        <w:tc>
          <w:tcPr>
            <w:tcW w:w="5382" w:type="dxa"/>
          </w:tcPr>
          <w:p w14:paraId="727CFC55" w14:textId="77777777" w:rsidR="00167361" w:rsidRPr="0097217B" w:rsidRDefault="00167361" w:rsidP="00971D43">
            <w:pPr>
              <w:widowControl w:val="0"/>
              <w:autoSpaceDE w:val="0"/>
              <w:autoSpaceDN w:val="0"/>
              <w:jc w:val="right"/>
              <w:rPr>
                <w:rFonts w:ascii="Calibri" w:eastAsia="Calibri" w:hAnsi="Calibri" w:cs="Times New Roman"/>
              </w:rPr>
            </w:pPr>
          </w:p>
        </w:tc>
        <w:tc>
          <w:tcPr>
            <w:tcW w:w="4399" w:type="dxa"/>
          </w:tcPr>
          <w:p w14:paraId="3FE93766" w14:textId="4970C44E" w:rsidR="00167361" w:rsidRPr="00167361" w:rsidRDefault="00305AC6" w:rsidP="003D1178">
            <w:pPr>
              <w:ind w:right="-14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167361" w:rsidRPr="00167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55E450BA" w14:textId="77777777" w:rsidR="003D1178" w:rsidRDefault="00167361" w:rsidP="003D1178">
            <w:pPr>
              <w:ind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73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  <w:p w14:paraId="7D981DA6" w14:textId="2505C5E0" w:rsidR="003D1178" w:rsidRDefault="003D1178" w:rsidP="003D1178">
            <w:pPr>
              <w:ind w:right="34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 </w:t>
            </w:r>
            <w:r w:rsidR="006879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логистике</w:t>
            </w:r>
            <w:r w:rsidR="00167361" w:rsidRPr="001673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14:paraId="70FF1AE5" w14:textId="51BA92A1" w:rsidR="00167361" w:rsidRPr="00167361" w:rsidRDefault="00167361" w:rsidP="003D1178">
            <w:pPr>
              <w:ind w:right="34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3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УФПС г. Москвы </w:t>
            </w:r>
          </w:p>
          <w:p w14:paraId="05B7B10A" w14:textId="77777777" w:rsidR="00167361" w:rsidRPr="00167361" w:rsidRDefault="00167361" w:rsidP="003D1178">
            <w:pPr>
              <w:ind w:right="-144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30F8B32" w14:textId="3C256317" w:rsidR="00167361" w:rsidRPr="00167361" w:rsidRDefault="00167361" w:rsidP="003D1178">
            <w:pPr>
              <w:ind w:right="-144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73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________________/ </w:t>
            </w:r>
            <w:r w:rsidR="006879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Е.В. Бажина </w:t>
            </w:r>
            <w:r w:rsidRPr="001673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</w:p>
          <w:p w14:paraId="365BF0B4" w14:textId="35E451DC" w:rsidR="00167361" w:rsidRPr="00167361" w:rsidRDefault="000B0341" w:rsidP="003D1178">
            <w:pPr>
              <w:ind w:right="-14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«____»</w:t>
            </w:r>
            <w:r w:rsidR="00DE5D5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________________ </w:t>
            </w:r>
            <w:r w:rsidR="005F0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A442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 w:rsidR="005F07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67361" w:rsidRPr="001673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  <w:p w14:paraId="002E06D5" w14:textId="77777777" w:rsidR="00167361" w:rsidRPr="00167361" w:rsidRDefault="00167361" w:rsidP="003D1178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F907FF4" w14:textId="77777777" w:rsidR="00167361" w:rsidRPr="00167361" w:rsidRDefault="00167361" w:rsidP="00971D43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Times New Roman"/>
        </w:rPr>
      </w:pPr>
    </w:p>
    <w:p w14:paraId="55897BDC" w14:textId="77777777" w:rsidR="00167361" w:rsidRPr="00167361" w:rsidRDefault="00167361" w:rsidP="00167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617945" w14:textId="77777777" w:rsidR="00167361" w:rsidRPr="00167361" w:rsidRDefault="00167361" w:rsidP="00167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61772" w14:textId="77777777" w:rsidR="00167361" w:rsidRPr="00167361" w:rsidRDefault="00167361" w:rsidP="00167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E3FEA" w14:textId="77777777" w:rsidR="00167361" w:rsidRPr="00167361" w:rsidRDefault="00167361" w:rsidP="00167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6C321" w14:textId="77777777" w:rsidR="00167361" w:rsidRPr="00167361" w:rsidRDefault="00167361" w:rsidP="00167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C8C1FF" w14:textId="77777777" w:rsidR="00167361" w:rsidRPr="00167361" w:rsidRDefault="00167361" w:rsidP="00167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73AF6" w14:textId="77777777" w:rsidR="00167361" w:rsidRPr="00167361" w:rsidRDefault="00167361" w:rsidP="00167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DDBB7" w14:textId="77777777" w:rsidR="00167361" w:rsidRPr="00167361" w:rsidRDefault="00167361" w:rsidP="001673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2C821" w14:textId="77777777" w:rsidR="00167361" w:rsidRPr="00167361" w:rsidRDefault="00167361" w:rsidP="00167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361">
        <w:rPr>
          <w:rFonts w:ascii="Times New Roman" w:eastAsia="Calibri" w:hAnsi="Times New Roman" w:cs="Times New Roman"/>
          <w:b/>
          <w:sz w:val="28"/>
          <w:szCs w:val="28"/>
        </w:rPr>
        <w:t>ТЕХНИЧЕСКОЕ ЗАДАНИЕ</w:t>
      </w:r>
    </w:p>
    <w:p w14:paraId="25D49339" w14:textId="77777777" w:rsidR="00167361" w:rsidRPr="00167361" w:rsidRDefault="00167361" w:rsidP="001673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E5A7BA" w14:textId="77777777" w:rsidR="001F48C7" w:rsidRDefault="00167361" w:rsidP="002B6B4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361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2B6B4B">
        <w:rPr>
          <w:rFonts w:ascii="Times New Roman" w:hAnsi="Times New Roman" w:cs="Times New Roman"/>
          <w:b/>
          <w:sz w:val="28"/>
          <w:szCs w:val="28"/>
        </w:rPr>
        <w:t>в</w:t>
      </w:r>
      <w:r w:rsidR="002B6B4B" w:rsidRPr="002B6B4B">
        <w:rPr>
          <w:rFonts w:ascii="Times New Roman" w:hAnsi="Times New Roman" w:cs="Times New Roman"/>
          <w:b/>
          <w:sz w:val="28"/>
          <w:szCs w:val="28"/>
        </w:rPr>
        <w:t xml:space="preserve">ыполнение работ по </w:t>
      </w:r>
      <w:r w:rsidR="001F48C7" w:rsidRPr="001F48C7">
        <w:rPr>
          <w:rFonts w:ascii="Times New Roman" w:hAnsi="Times New Roman" w:cs="Times New Roman"/>
          <w:b/>
          <w:sz w:val="28"/>
          <w:szCs w:val="28"/>
        </w:rPr>
        <w:t xml:space="preserve">восстановлению системы пожаротушения </w:t>
      </w:r>
    </w:p>
    <w:p w14:paraId="6720C7A6" w14:textId="681F8C6F" w:rsidR="002B6B4B" w:rsidRPr="002B6B4B" w:rsidRDefault="002B6B4B" w:rsidP="002B6B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6B4B">
        <w:rPr>
          <w:rFonts w:ascii="Times New Roman" w:hAnsi="Times New Roman" w:cs="Times New Roman"/>
          <w:b/>
          <w:sz w:val="28"/>
          <w:szCs w:val="28"/>
        </w:rPr>
        <w:t>в вагонах УФПС г. Москвы</w:t>
      </w:r>
      <w:r w:rsidRPr="002B6B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981241" w14:textId="77777777" w:rsidR="00167361" w:rsidRPr="00167361" w:rsidRDefault="00167361" w:rsidP="001673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01377B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BA4ADE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D6F0AF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DC0860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39F117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E2E240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0E992E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172AB6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8CE8061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1FD13E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AB26B7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F9299A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BDBABC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B18435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329AAC9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89D071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0E3659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47D01F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0807C1" w14:textId="736CD9CC" w:rsid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EC62F8" w14:textId="0BA5D1D1" w:rsidR="00DA5024" w:rsidRDefault="00DA5024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6F0548" w14:textId="77777777" w:rsidR="00DA5024" w:rsidRPr="00167361" w:rsidRDefault="00DA5024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1E76CA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59233C" w14:textId="77777777" w:rsidR="00167361" w:rsidRPr="00167361" w:rsidRDefault="00167361" w:rsidP="001673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A9A6C2" w14:textId="3921C39D" w:rsidR="00167361" w:rsidRDefault="00167361" w:rsidP="00167361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Москва, </w:t>
      </w:r>
      <w:r w:rsidR="005F0714" w:rsidRPr="0016736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4428C" w:rsidRPr="0097217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0714" w:rsidRPr="00167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736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26F6B52" w14:textId="74CAE8DD" w:rsidR="00167361" w:rsidRPr="00167361" w:rsidRDefault="00167361" w:rsidP="00167361">
      <w:pPr>
        <w:pageBreakBefore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6736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 ПРИНЯТЫХ СОКРАЩЕНИЙ</w:t>
      </w:r>
      <w:r w:rsidR="009601E3">
        <w:rPr>
          <w:rFonts w:ascii="Times New Roman" w:eastAsia="Calibri" w:hAnsi="Times New Roman" w:cs="Times New Roman"/>
          <w:b/>
          <w:sz w:val="24"/>
          <w:szCs w:val="24"/>
        </w:rPr>
        <w:t xml:space="preserve"> И ОПРЕДЕЛЕНИЙ </w:t>
      </w:r>
    </w:p>
    <w:p w14:paraId="4774F298" w14:textId="77777777" w:rsidR="00167361" w:rsidRDefault="00167361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62"/>
        <w:gridCol w:w="1843"/>
        <w:gridCol w:w="7088"/>
      </w:tblGrid>
      <w:tr w:rsidR="00956FAD" w:rsidRPr="00956FAD" w14:paraId="3D19120C" w14:textId="77777777" w:rsidTr="0069288A">
        <w:tc>
          <w:tcPr>
            <w:tcW w:w="562" w:type="dxa"/>
            <w:vAlign w:val="center"/>
          </w:tcPr>
          <w:p w14:paraId="6C8B87D5" w14:textId="77777777" w:rsidR="00956FAD" w:rsidRPr="0069288A" w:rsidRDefault="00956FAD" w:rsidP="006928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Align w:val="center"/>
          </w:tcPr>
          <w:p w14:paraId="3FE6F5AF" w14:textId="77777777" w:rsidR="00956FAD" w:rsidRPr="0069288A" w:rsidRDefault="00956FAD" w:rsidP="006928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7088" w:type="dxa"/>
            <w:vAlign w:val="center"/>
          </w:tcPr>
          <w:p w14:paraId="1A6C056E" w14:textId="77777777" w:rsidR="00956FAD" w:rsidRPr="0069288A" w:rsidRDefault="00956FAD" w:rsidP="006928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28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956FAD" w:rsidRPr="00956FAD" w14:paraId="6C906DD9" w14:textId="77777777" w:rsidTr="0069288A">
        <w:trPr>
          <w:trHeight w:val="389"/>
        </w:trPr>
        <w:tc>
          <w:tcPr>
            <w:tcW w:w="562" w:type="dxa"/>
            <w:vAlign w:val="center"/>
          </w:tcPr>
          <w:p w14:paraId="05D61BF9" w14:textId="77777777" w:rsidR="00956FAD" w:rsidRPr="0069288A" w:rsidRDefault="00956FAD" w:rsidP="00692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1FBC91F" w14:textId="77777777" w:rsidR="00956FAD" w:rsidRPr="00956FAD" w:rsidRDefault="00956FAD" w:rsidP="00692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7088" w:type="dxa"/>
            <w:vAlign w:val="center"/>
          </w:tcPr>
          <w:p w14:paraId="335F5D70" w14:textId="77777777" w:rsidR="00956FAD" w:rsidRPr="00956FAD" w:rsidRDefault="00956FAD" w:rsidP="00692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FAD">
              <w:rPr>
                <w:rFonts w:ascii="Times New Roman" w:eastAsia="Times New Roman" w:hAnsi="Times New Roman" w:cs="Times New Roman"/>
                <w:sz w:val="24"/>
                <w:szCs w:val="24"/>
              </w:rPr>
              <w:t>УФПС г. Москвы</w:t>
            </w:r>
          </w:p>
        </w:tc>
      </w:tr>
      <w:tr w:rsidR="00956FAD" w:rsidRPr="00956FAD" w14:paraId="7BE08B8B" w14:textId="77777777" w:rsidTr="0069288A">
        <w:tc>
          <w:tcPr>
            <w:tcW w:w="562" w:type="dxa"/>
            <w:vAlign w:val="center"/>
          </w:tcPr>
          <w:p w14:paraId="7BD31EB5" w14:textId="77777777" w:rsidR="00956FAD" w:rsidRPr="0069288A" w:rsidRDefault="00956FAD" w:rsidP="00692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6D4DEFC6" w14:textId="1F0DA371" w:rsidR="00956FAD" w:rsidRPr="00956FAD" w:rsidRDefault="00AF4DF9" w:rsidP="00692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vAlign w:val="center"/>
          </w:tcPr>
          <w:p w14:paraId="61F48008" w14:textId="77777777" w:rsidR="00956FAD" w:rsidRPr="00956FAD" w:rsidRDefault="00542620" w:rsidP="006928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620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Юридическое или физическое лицо, которое обязуется выполнить работы Заказчику в соответствии с заключенным договором</w:t>
            </w:r>
          </w:p>
        </w:tc>
      </w:tr>
      <w:tr w:rsidR="00542620" w:rsidRPr="00956FAD" w14:paraId="6D2A4D61" w14:textId="77777777" w:rsidTr="0069288A">
        <w:trPr>
          <w:trHeight w:val="433"/>
        </w:trPr>
        <w:tc>
          <w:tcPr>
            <w:tcW w:w="562" w:type="dxa"/>
            <w:vAlign w:val="center"/>
          </w:tcPr>
          <w:p w14:paraId="70564F20" w14:textId="77777777" w:rsidR="00542620" w:rsidRPr="0069288A" w:rsidRDefault="00542620" w:rsidP="00692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3A2673BD" w14:textId="77777777" w:rsidR="00542620" w:rsidRPr="00167361" w:rsidRDefault="00542620" w:rsidP="006928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361">
              <w:rPr>
                <w:rFonts w:ascii="Times New Roman" w:eastAsia="Calibri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7088" w:type="dxa"/>
            <w:vAlign w:val="center"/>
          </w:tcPr>
          <w:p w14:paraId="7032EFE6" w14:textId="759B6686" w:rsidR="00542620" w:rsidRPr="00167361" w:rsidRDefault="00542620" w:rsidP="00AF4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3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 и </w:t>
            </w:r>
            <w:r w:rsidR="00AF4DF9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542620" w:rsidRPr="00956FAD" w14:paraId="0A0BE14C" w14:textId="77777777" w:rsidTr="0069288A">
        <w:trPr>
          <w:trHeight w:val="412"/>
        </w:trPr>
        <w:tc>
          <w:tcPr>
            <w:tcW w:w="562" w:type="dxa"/>
            <w:vAlign w:val="center"/>
          </w:tcPr>
          <w:p w14:paraId="0AE761C7" w14:textId="77777777" w:rsidR="00542620" w:rsidRPr="0069288A" w:rsidRDefault="0069288A" w:rsidP="00692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699EB32E" w14:textId="77777777" w:rsidR="00542620" w:rsidRPr="00167361" w:rsidRDefault="00542620" w:rsidP="006928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361">
              <w:rPr>
                <w:rFonts w:ascii="Times New Roman" w:eastAsia="Calibri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7088" w:type="dxa"/>
            <w:vAlign w:val="center"/>
          </w:tcPr>
          <w:p w14:paraId="084CEC24" w14:textId="77777777" w:rsidR="00542620" w:rsidRPr="00167361" w:rsidRDefault="00542620" w:rsidP="006928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36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69288A" w:rsidRPr="00956FAD" w14:paraId="2610FD5C" w14:textId="77777777" w:rsidTr="0069288A">
        <w:trPr>
          <w:trHeight w:val="417"/>
        </w:trPr>
        <w:tc>
          <w:tcPr>
            <w:tcW w:w="562" w:type="dxa"/>
            <w:vAlign w:val="center"/>
          </w:tcPr>
          <w:p w14:paraId="04CEC747" w14:textId="77777777" w:rsidR="0069288A" w:rsidRPr="0069288A" w:rsidRDefault="0069288A" w:rsidP="006928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28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0BBF97C8" w14:textId="77777777" w:rsidR="0069288A" w:rsidRPr="00167361" w:rsidRDefault="0069288A" w:rsidP="006928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361">
              <w:rPr>
                <w:rFonts w:ascii="Times New Roman" w:eastAsia="Calibri" w:hAnsi="Times New Roman" w:cs="Times New Roman"/>
                <w:sz w:val="24"/>
                <w:szCs w:val="24"/>
              </w:rPr>
              <w:t>ПЖДП</w:t>
            </w:r>
          </w:p>
        </w:tc>
        <w:tc>
          <w:tcPr>
            <w:tcW w:w="7088" w:type="dxa"/>
            <w:vAlign w:val="center"/>
          </w:tcPr>
          <w:p w14:paraId="502E94D8" w14:textId="77777777" w:rsidR="0069288A" w:rsidRPr="00167361" w:rsidRDefault="0069288A" w:rsidP="006928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7361">
              <w:rPr>
                <w:rFonts w:ascii="Times New Roman" w:eastAsia="Calibri" w:hAnsi="Times New Roman" w:cs="Times New Roman"/>
                <w:sz w:val="24"/>
                <w:szCs w:val="24"/>
              </w:rPr>
              <w:t>Прижелезнодорожный почтамт</w:t>
            </w:r>
          </w:p>
        </w:tc>
      </w:tr>
      <w:tr w:rsidR="006879EA" w:rsidRPr="00956FAD" w14:paraId="4A839AB6" w14:textId="77777777" w:rsidTr="0069288A">
        <w:trPr>
          <w:trHeight w:val="408"/>
        </w:trPr>
        <w:tc>
          <w:tcPr>
            <w:tcW w:w="562" w:type="dxa"/>
            <w:vAlign w:val="center"/>
          </w:tcPr>
          <w:p w14:paraId="7843AE43" w14:textId="1D5B6B0C" w:rsidR="006879EA" w:rsidRPr="0069288A" w:rsidRDefault="00D30D31" w:rsidP="006879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781269E" w14:textId="57267457" w:rsidR="006879EA" w:rsidRPr="00956FAD" w:rsidRDefault="006879EA" w:rsidP="006879E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088" w:type="dxa"/>
            <w:vAlign w:val="center"/>
          </w:tcPr>
          <w:p w14:paraId="10B352FE" w14:textId="794A044B" w:rsidR="006879EA" w:rsidRPr="00956FAD" w:rsidRDefault="001F48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</w:t>
            </w:r>
            <w:r w:rsidR="006879EA" w:rsidRPr="00687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6879EA" w:rsidRPr="00687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пожаротушения в вагон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="006879EA" w:rsidRPr="006879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0572" w:rsidRPr="00956FAD" w14:paraId="063943E1" w14:textId="77777777" w:rsidTr="0069288A">
        <w:trPr>
          <w:trHeight w:val="408"/>
        </w:trPr>
        <w:tc>
          <w:tcPr>
            <w:tcW w:w="562" w:type="dxa"/>
            <w:vAlign w:val="center"/>
          </w:tcPr>
          <w:p w14:paraId="49C29685" w14:textId="76CD20AD" w:rsidR="00C40572" w:rsidRDefault="00C40572" w:rsidP="00C405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491547CE" w14:textId="3AD4B36B" w:rsidR="00C40572" w:rsidRDefault="00C40572" w:rsidP="00C40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ТОР-3000</w:t>
            </w:r>
          </w:p>
        </w:tc>
        <w:tc>
          <w:tcPr>
            <w:tcW w:w="7088" w:type="dxa"/>
            <w:vAlign w:val="center"/>
          </w:tcPr>
          <w:p w14:paraId="50707B5B" w14:textId="1DA204B9" w:rsidR="00C40572" w:rsidRDefault="00C40572" w:rsidP="00C405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Генератор огнетушащего аэрозоля, с защищаемым объемом не менее 50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3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(срок службы 10 лет)</w:t>
            </w:r>
          </w:p>
        </w:tc>
      </w:tr>
    </w:tbl>
    <w:p w14:paraId="45FA669E" w14:textId="77777777" w:rsidR="002B6B4B" w:rsidRPr="002B6B4B" w:rsidRDefault="002B6B4B" w:rsidP="006861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FA4C0" w14:textId="687DB0BB" w:rsidR="002B6B4B" w:rsidRPr="002B6B4B" w:rsidRDefault="002B6B4B" w:rsidP="002B6B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НАИМЕНОВАНИЕ </w:t>
      </w:r>
      <w:r w:rsidR="0096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ВЫПОЛНЯЕМЫХ </w:t>
      </w:r>
      <w:r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 </w:t>
      </w:r>
    </w:p>
    <w:p w14:paraId="4EA01C10" w14:textId="77777777" w:rsidR="002B6B4B" w:rsidRPr="002B6B4B" w:rsidRDefault="002B6B4B" w:rsidP="002B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616222" w14:textId="7AE1484F" w:rsidR="002B6B4B" w:rsidRPr="002B6B4B" w:rsidRDefault="002B6B4B" w:rsidP="002B6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</w:t>
      </w:r>
      <w:r w:rsid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восстановлению системы </w:t>
      </w:r>
      <w:r w:rsidR="006879EA" w:rsidRPr="006879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пожаротушения в вагонах</w:t>
      </w:r>
      <w:r w:rsidR="006879EA" w:rsidRPr="006879EA" w:rsidDel="006879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УФПС г. Москвы.</w:t>
      </w:r>
    </w:p>
    <w:p w14:paraId="05FEA7C5" w14:textId="77777777" w:rsidR="002B6B4B" w:rsidRPr="002B6B4B" w:rsidRDefault="002B6B4B" w:rsidP="002B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76D5F5" w14:textId="512BA469" w:rsidR="002B6B4B" w:rsidRPr="002B6B4B" w:rsidRDefault="002B6B4B" w:rsidP="002B6B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ОПИСАНИЕ </w:t>
      </w:r>
      <w:r w:rsidR="0096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ВЫПОЛНЯЕМЫХ </w:t>
      </w:r>
      <w:r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РАБОТ, ЦЕЛ</w:t>
      </w:r>
      <w:r w:rsidR="0096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ЗАДАЧИ</w:t>
      </w:r>
    </w:p>
    <w:p w14:paraId="0AFAE3FC" w14:textId="77777777" w:rsidR="002B6B4B" w:rsidRPr="002B6B4B" w:rsidRDefault="002B6B4B" w:rsidP="002B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47889" w14:textId="77777777" w:rsidR="001F48C7" w:rsidRDefault="001F48C7" w:rsidP="007F1121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восстановлению системы пожаротушения в вагонах УФПС г. Москвы. </w:t>
      </w:r>
    </w:p>
    <w:p w14:paraId="38322048" w14:textId="24A5FF9F" w:rsidR="002B6B4B" w:rsidRPr="002B6B4B" w:rsidRDefault="002B6B4B" w:rsidP="007F1121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</w:t>
      </w:r>
      <w:r w:rsid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поддержание </w:t>
      </w:r>
      <w:r w:rsid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пожаротушения в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багажных вагон</w:t>
      </w:r>
      <w:r w:rsid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(модели 61-4505 и 61-4504) в работоспособном состоянии.</w:t>
      </w:r>
    </w:p>
    <w:p w14:paraId="760D49C3" w14:textId="77777777" w:rsidR="002B6B4B" w:rsidRPr="002B6B4B" w:rsidRDefault="002B6B4B" w:rsidP="002B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3B559" w14:textId="77777777" w:rsidR="002B6B4B" w:rsidRPr="002B6B4B" w:rsidRDefault="002B6B4B" w:rsidP="002B6B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СРОКУ И МЕСТУ ВЫПОЛНЕНИЯ РАБОТ</w:t>
      </w:r>
    </w:p>
    <w:p w14:paraId="32E10CBF" w14:textId="77777777" w:rsidR="002B6B4B" w:rsidRPr="002B6B4B" w:rsidRDefault="002B6B4B" w:rsidP="002B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2C723" w14:textId="6DE3BFAE" w:rsidR="002B6B4B" w:rsidRPr="002B6B4B" w:rsidRDefault="002B6B4B" w:rsidP="0097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r w:rsidR="006527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 </w:t>
      </w:r>
      <w:r w:rsidR="00DA502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A5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заявки от Заказчика</w:t>
      </w:r>
      <w:r w:rsidR="00DA50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8E7C0F" w14:textId="31539980" w:rsidR="002B6B4B" w:rsidRPr="002B6B4B" w:rsidRDefault="002B6B4B" w:rsidP="00971D4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</w:t>
      </w:r>
      <w:r w:rsidR="006527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 </w:t>
      </w:r>
      <w:r w:rsid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31.12.2026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3A061F" w14:textId="2F5798F6" w:rsidR="002B6B4B" w:rsidRDefault="002B6B4B" w:rsidP="00971D4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  <w:r w:rsidR="00DA5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A5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980CD8"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</w:t>
      </w:r>
      <w:r w:rsid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31.12.2026.</w:t>
      </w:r>
    </w:p>
    <w:p w14:paraId="12DB2FCA" w14:textId="77777777" w:rsidR="00DA5024" w:rsidRPr="002B6B4B" w:rsidRDefault="00DA5024" w:rsidP="00971D4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98F5B" w14:textId="4A27FF1A" w:rsidR="002B6B4B" w:rsidRPr="00971D43" w:rsidRDefault="00DA5024" w:rsidP="00971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B6B4B" w:rsidRPr="00971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выполнения </w:t>
      </w:r>
      <w:r w:rsidR="0065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2B6B4B" w:rsidRPr="00971D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абот: </w:t>
      </w:r>
    </w:p>
    <w:p w14:paraId="36CD6376" w14:textId="3798D025" w:rsidR="002B6B4B" w:rsidRPr="002B6B4B" w:rsidRDefault="002B6B4B" w:rsidP="002B6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Москва, Краснопрудный пер., д.7, (ПЖДП при Казанском вокзале);</w:t>
      </w:r>
    </w:p>
    <w:p w14:paraId="006D71B3" w14:textId="77777777" w:rsidR="002B6B4B" w:rsidRPr="002B6B4B" w:rsidRDefault="002B6B4B" w:rsidP="002B6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Москва, ул. Краснопрудная д.3/5 (ПЖДП при Ярославском вокзале);</w:t>
      </w:r>
    </w:p>
    <w:p w14:paraId="01AF8C9D" w14:textId="77777777" w:rsidR="002B6B4B" w:rsidRPr="002B6B4B" w:rsidRDefault="002B6B4B" w:rsidP="002B6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- г. Москва, ул. Дубининская д. 7 (ПЖДП при Павелецком вокзале);</w:t>
      </w:r>
    </w:p>
    <w:p w14:paraId="7B7737A5" w14:textId="69E09546" w:rsidR="00EE3A55" w:rsidRDefault="002B6B4B" w:rsidP="00686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г. Москва, </w:t>
      </w:r>
      <w:r w:rsidR="00DA5024" w:rsidRPr="00DA50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Смоленское направление «РЖД» участок </w:t>
      </w:r>
      <w:r w:rsidR="00DA5024">
        <w:rPr>
          <w:rFonts w:ascii="Times New Roman" w:eastAsia="Times New Roman" w:hAnsi="Times New Roman" w:cs="Times New Roman"/>
          <w:sz w:val="24"/>
          <w:szCs w:val="24"/>
          <w:lang w:eastAsia="ru-RU"/>
        </w:rPr>
        <w:t>№1(ОПП при Белорусском вокзале).</w:t>
      </w:r>
    </w:p>
    <w:p w14:paraId="5EC831D0" w14:textId="77777777" w:rsidR="00DE5D5F" w:rsidRPr="002B6B4B" w:rsidRDefault="00DE5D5F" w:rsidP="006861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EB1EC" w14:textId="77777777" w:rsidR="002B6B4B" w:rsidRPr="002B6B4B" w:rsidRDefault="002B6B4B" w:rsidP="002B6B4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ХАРАКТЕРИСТИКИ ВЫПОЛНЯЕМЫХ РАБОТ</w:t>
      </w:r>
    </w:p>
    <w:p w14:paraId="72C9B62B" w14:textId="77777777" w:rsidR="009E26FB" w:rsidRDefault="009E26FB" w:rsidP="009E26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62F5EE6" w14:textId="25A395BA" w:rsidR="00A4428C" w:rsidRDefault="00A4428C" w:rsidP="0097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Работы выполняются на вагонах серии 61-4504 и 61-4505.00/01.</w:t>
      </w:r>
    </w:p>
    <w:p w14:paraId="576D55F0" w14:textId="3EC354E2" w:rsidR="00A4428C" w:rsidRDefault="00D42E60" w:rsidP="0097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системы пожаротушения состоит из</w:t>
      </w:r>
      <w:r w:rsidR="00EB34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30A701A" w14:textId="48D2F3C6" w:rsidR="00A4428C" w:rsidRDefault="00D42E60" w:rsidP="0097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42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вагон</w:t>
      </w:r>
      <w:r w:rsidR="00EB34D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4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3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A4428C">
        <w:rPr>
          <w:rFonts w:ascii="Times New Roman" w:eastAsia="Times New Roman" w:hAnsi="Times New Roman" w:cs="Times New Roman"/>
          <w:sz w:val="24"/>
          <w:szCs w:val="24"/>
          <w:lang w:eastAsia="ru-RU"/>
        </w:rPr>
        <w:t>61-4504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B34D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ТОР-</w:t>
      </w:r>
      <w:r w:rsidR="00A4428C"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количестве </w:t>
      </w:r>
      <w:r w:rsidR="00EB34DF">
        <w:rPr>
          <w:rFonts w:ascii="Times New Roman" w:eastAsia="Times New Roman" w:hAnsi="Times New Roman" w:cs="Times New Roman"/>
          <w:sz w:val="24"/>
          <w:szCs w:val="24"/>
          <w:lang w:eastAsia="ru-RU"/>
        </w:rPr>
        <w:t>5 шт</w:t>
      </w:r>
      <w:r w:rsidR="007366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B34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79D57AD" w14:textId="12A65AF4" w:rsidR="00EB34DF" w:rsidRDefault="00D42E60" w:rsidP="00EB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B34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вагона серии 61-4505.00/01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ТОР-3000, в количестве 4 шт.</w:t>
      </w:r>
    </w:p>
    <w:p w14:paraId="12FC069B" w14:textId="25BB4DE6" w:rsidR="00AF4DF9" w:rsidRDefault="00AF4DF9" w:rsidP="00EB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A839B0" w14:textId="2DE3C3A0" w:rsidR="00AF4DF9" w:rsidRDefault="00AF4DF9" w:rsidP="00EB34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вагонов УФПС г. Москвы:</w:t>
      </w:r>
    </w:p>
    <w:p w14:paraId="66D120EC" w14:textId="73EA7CEC" w:rsidR="00AF4DF9" w:rsidRDefault="00AF4DF9" w:rsidP="00AF4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серии 61-4504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 шт.;</w:t>
      </w:r>
    </w:p>
    <w:p w14:paraId="7FE8F025" w14:textId="01B0E404" w:rsidR="00AF4DF9" w:rsidRDefault="00AF4DF9" w:rsidP="00AF4D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серии 61-4505.00/01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E58D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 шт.</w:t>
      </w:r>
    </w:p>
    <w:p w14:paraId="15A6FEF2" w14:textId="77777777" w:rsidR="00A4428C" w:rsidRDefault="00A4428C" w:rsidP="0097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0CF1F" w14:textId="5EEE473A" w:rsidR="001F48C7" w:rsidRDefault="00DA5024" w:rsidP="0097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</w:t>
      </w:r>
      <w:bookmarkStart w:id="0" w:name="_GoBack"/>
      <w:bookmarkEnd w:id="0"/>
      <w:r w:rsidR="006527E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 входит</w:t>
      </w:r>
      <w:r w:rsidR="001F48C7" w:rsidRPr="001F48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9189"/>
      </w:tblGrid>
      <w:tr w:rsidR="00EB34DF" w14:paraId="5EFDED4B" w14:textId="77777777" w:rsidTr="00EB34DF">
        <w:tc>
          <w:tcPr>
            <w:tcW w:w="445" w:type="dxa"/>
          </w:tcPr>
          <w:p w14:paraId="54251314" w14:textId="49E24240" w:rsidR="00EB34DF" w:rsidRPr="00A4428C" w:rsidRDefault="00EB34DF" w:rsidP="00971D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9189" w:type="dxa"/>
          </w:tcPr>
          <w:p w14:paraId="2D59CBF2" w14:textId="6111BF0E" w:rsidR="00EB34DF" w:rsidRDefault="00EB34DF" w:rsidP="00971D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</w:t>
            </w:r>
          </w:p>
        </w:tc>
      </w:tr>
      <w:tr w:rsidR="00EB34DF" w14:paraId="42BC20E2" w14:textId="77777777" w:rsidTr="00EB34DF">
        <w:tc>
          <w:tcPr>
            <w:tcW w:w="445" w:type="dxa"/>
          </w:tcPr>
          <w:p w14:paraId="4E85333B" w14:textId="15D50994" w:rsidR="00EB34DF" w:rsidRDefault="00EB34DF" w:rsidP="00971D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9" w:type="dxa"/>
          </w:tcPr>
          <w:p w14:paraId="670B483B" w14:textId="239FC7CA" w:rsidR="00EB34DF" w:rsidRDefault="00EB34DF" w:rsidP="00971D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системы пожаротушения</w:t>
            </w:r>
          </w:p>
        </w:tc>
      </w:tr>
      <w:tr w:rsidR="00EB34DF" w14:paraId="0789062F" w14:textId="77777777" w:rsidTr="00EB34DF">
        <w:tc>
          <w:tcPr>
            <w:tcW w:w="445" w:type="dxa"/>
          </w:tcPr>
          <w:p w14:paraId="464647FB" w14:textId="5F7A24E3" w:rsidR="00EB34DF" w:rsidRDefault="00EB34DF" w:rsidP="00971D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89" w:type="dxa"/>
          </w:tcPr>
          <w:p w14:paraId="114445C6" w14:textId="59C5B024" w:rsidR="00EB34DF" w:rsidRDefault="00EB34DF" w:rsidP="00EB34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8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ТОР-3000</w:t>
            </w:r>
          </w:p>
        </w:tc>
      </w:tr>
      <w:tr w:rsidR="00B6175B" w14:paraId="3DE7E0C0" w14:textId="77777777" w:rsidTr="00EB34DF">
        <w:tc>
          <w:tcPr>
            <w:tcW w:w="445" w:type="dxa"/>
          </w:tcPr>
          <w:p w14:paraId="6406B4C2" w14:textId="4359FD51" w:rsidR="00B6175B" w:rsidRDefault="0097217B" w:rsidP="00B61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89" w:type="dxa"/>
          </w:tcPr>
          <w:p w14:paraId="70517195" w14:textId="67FF1106" w:rsidR="00B6175B" w:rsidRDefault="00B6175B" w:rsidP="00B61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 сигнально-пускового устройства УСП 101-Р</w:t>
            </w:r>
          </w:p>
        </w:tc>
      </w:tr>
      <w:tr w:rsidR="00B6175B" w14:paraId="1A83B4AF" w14:textId="77777777" w:rsidTr="00EB34DF">
        <w:tc>
          <w:tcPr>
            <w:tcW w:w="445" w:type="dxa"/>
          </w:tcPr>
          <w:p w14:paraId="3C315705" w14:textId="5353192E" w:rsidR="00B6175B" w:rsidRDefault="0097217B" w:rsidP="00B61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9" w:type="dxa"/>
          </w:tcPr>
          <w:p w14:paraId="4BE43089" w14:textId="00987F1F" w:rsidR="00B6175B" w:rsidRDefault="00B6175B" w:rsidP="00B61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разъема подключения кабеля </w:t>
            </w:r>
            <w:r w:rsidR="009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 -3000</w:t>
            </w:r>
          </w:p>
        </w:tc>
      </w:tr>
      <w:tr w:rsidR="00B6175B" w14:paraId="6200E9E6" w14:textId="77777777" w:rsidTr="00EB34DF">
        <w:tc>
          <w:tcPr>
            <w:tcW w:w="445" w:type="dxa"/>
          </w:tcPr>
          <w:p w14:paraId="49B76428" w14:textId="1D267EA3" w:rsidR="00B6175B" w:rsidRDefault="0097217B" w:rsidP="00B61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9" w:type="dxa"/>
          </w:tcPr>
          <w:p w14:paraId="1B8A306B" w14:textId="33677B33" w:rsidR="00B6175B" w:rsidRDefault="00B6175B" w:rsidP="00B617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кабеля </w:t>
            </w:r>
            <w:r w:rsidR="009721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ТОР-3000</w:t>
            </w:r>
          </w:p>
        </w:tc>
      </w:tr>
    </w:tbl>
    <w:p w14:paraId="7E2158A6" w14:textId="77777777" w:rsidR="00A4428C" w:rsidRPr="001F48C7" w:rsidRDefault="00A4428C" w:rsidP="0097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09063" w14:textId="44CC908F" w:rsidR="002B6B4B" w:rsidRPr="002B6B4B" w:rsidRDefault="006960C9" w:rsidP="00696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B6B4B"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ПОРЯДКУ ВЫПОЛНЕНИЯ РАБОТ</w:t>
      </w:r>
    </w:p>
    <w:p w14:paraId="232FEFD9" w14:textId="77777777" w:rsidR="002B6B4B" w:rsidRPr="002B6B4B" w:rsidRDefault="002B6B4B" w:rsidP="002B6B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10F0F" w14:textId="0770C1B5" w:rsidR="002B6B4B" w:rsidRPr="009601E3" w:rsidRDefault="005974AE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6.1 </w:t>
      </w:r>
      <w:r w:rsidR="002B6B4B" w:rsidRPr="00960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качеству выполняемых работ:</w:t>
      </w:r>
    </w:p>
    <w:p w14:paraId="067B60E9" w14:textId="4A1C304B" w:rsidR="002B6B4B" w:rsidRDefault="002B6B4B" w:rsidP="00E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должны выполняться в соответствии с требованиями:</w:t>
      </w:r>
    </w:p>
    <w:p w14:paraId="34287FED" w14:textId="713BB5D9" w:rsidR="00E505D8" w:rsidRDefault="00E505D8" w:rsidP="00E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Г</w:t>
      </w:r>
      <w:r w:rsidRPr="00E505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5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Союза ССР «Пожарная техника. Классификация пожаров»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5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27331-87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7580F1" w14:textId="6126045D" w:rsidR="00E505D8" w:rsidRDefault="00E505D8" w:rsidP="00E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 Межгосударственного</w:t>
      </w:r>
      <w:r w:rsidRPr="00E5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4AE" w:rsidRPr="0059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 </w:t>
      </w:r>
      <w:r w:rsidRPr="00E505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15150-69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2D0253" w14:textId="3FA22DC3" w:rsidR="00E505D8" w:rsidRDefault="00E505D8" w:rsidP="00E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5974A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Межгосударственного</w:t>
      </w:r>
      <w:r w:rsidR="005974AE" w:rsidRPr="00E50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</w:t>
      </w:r>
      <w:r w:rsidR="0059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5974AE" w:rsidRPr="005974AE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«Изделия электротехнические. Общие требования в части стойкости к механическим внешним воздействующим факторам»</w:t>
      </w:r>
      <w:r w:rsidR="005974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74AE" w:rsidRPr="005974A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17516.1-90</w:t>
      </w:r>
      <w:r w:rsidR="005974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C25BA5" w14:textId="5ED376F7" w:rsidR="005974AE" w:rsidRDefault="005974AE" w:rsidP="00E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Конструкторской документации Тверского вагоностроительного завода ОАО «ТВЗ», для моделей вагонов 61-4505 и 61-4504;</w:t>
      </w:r>
    </w:p>
    <w:p w14:paraId="7187D125" w14:textId="7D27946E" w:rsidR="005974AE" w:rsidRDefault="005974AE" w:rsidP="00E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Паспорту и руководству по эксплуатации пожарной системы ТОР-3000.</w:t>
      </w:r>
    </w:p>
    <w:p w14:paraId="727632D3" w14:textId="77777777" w:rsidR="005974AE" w:rsidRPr="002B6B4B" w:rsidRDefault="005974AE" w:rsidP="00ED07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E71D3" w14:textId="77777777" w:rsidR="002B6B4B" w:rsidRPr="009601E3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Условия выполнения работ:</w:t>
      </w:r>
    </w:p>
    <w:p w14:paraId="017CEB60" w14:textId="569EBB1E" w:rsidR="00B53A13" w:rsidRDefault="00B53A13" w:rsidP="00B53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осуществляется без выходных, с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0 - 19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00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0D58355" w14:textId="7F4BBE85" w:rsidR="00B53A13" w:rsidRDefault="00B53A13" w:rsidP="00B53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DA50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осуществляется по Заявке Заказчика.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согласовываются надлежащим образом уполномоченными представителями сторон в письменной форме. В соответствии с производственной необходимостью, выполнение работ может быть оказано неоднократно на любом вагоне в соответствии с поданными Заявками.</w:t>
      </w:r>
    </w:p>
    <w:p w14:paraId="77722585" w14:textId="01AD6F56" w:rsidR="006960C9" w:rsidRDefault="00B53A13" w:rsidP="0069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стоимость работ входят все сопутствующие расходы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транспортировку, погрузку, разгрузку, монтаж, демонтаж, послеремонтную пр</w:t>
      </w:r>
      <w:r w:rsidR="006960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оверку системы, налоги и сборы, проверка крепления устройств (при необходимости протяжка болтов крепления либо замена кронштейна).</w:t>
      </w:r>
    </w:p>
    <w:p w14:paraId="6052FFBB" w14:textId="390BEE52" w:rsidR="00B53A13" w:rsidRPr="002B6B4B" w:rsidRDefault="006960C9" w:rsidP="006960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53A13"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Заявки, направленные в адрес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Подрядчика</w:t>
      </w:r>
      <w:r w:rsidR="00B53A13"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и посредством мессенджеров, подлежат последующей передачи подтвержденного оригинала Заявки Заказчику от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Подрядчика</w:t>
      </w:r>
      <w:r w:rsidR="00B53A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B298252" w14:textId="770CE726" w:rsidR="00B53A13" w:rsidRPr="002B6B4B" w:rsidRDefault="00B53A13" w:rsidP="00B53A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выполнение работ направляется не позднее 12 часов от даты прибытия вагона на почтамт.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выполнить поступившую от Заказчика Заявку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венадцати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часов с момента постановки багажного вагона для выполнения работ. Фактом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 Стороны принимают Акты сдачи-приемки выполненных</w:t>
      </w:r>
      <w:r w:rsidRPr="002B6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работ, оформленные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подписанный уполномоченными представителями Сторон в месте проведения работ. </w:t>
      </w:r>
    </w:p>
    <w:p w14:paraId="32797861" w14:textId="39D5468E" w:rsidR="00B53A13" w:rsidRPr="002B6B4B" w:rsidRDefault="00B53A13" w:rsidP="00B53A1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 w:rsidRPr="002B6B4B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Работы оказываются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Pr="002B6B4B"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 xml:space="preserve"> по месту нахождения вагона, который указан в п. 4 Технического задания, с использованием собственного оборотного запаса материалов и деталей.</w:t>
      </w:r>
    </w:p>
    <w:p w14:paraId="64CDDC71" w14:textId="77777777" w:rsidR="00B53A13" w:rsidRDefault="00B53A13" w:rsidP="00B53A13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4"/>
          <w:szCs w:val="24"/>
          <w:lang w:eastAsia="ru-RU"/>
        </w:rPr>
        <w:t>Устанавливаемое оборудование должно быть новым со сроком эксплуатации не менее 97% от установленного заводом изготовителем.</w:t>
      </w:r>
    </w:p>
    <w:p w14:paraId="72492DE2" w14:textId="77777777" w:rsidR="002B6B4B" w:rsidRPr="009601E3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6.3. Требования к безопасности:</w:t>
      </w:r>
    </w:p>
    <w:p w14:paraId="7C7230C8" w14:textId="4E97A0F0" w:rsidR="002B6B4B" w:rsidRPr="002B6B4B" w:rsidRDefault="006E1E3E" w:rsidP="00980C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Вся полнота ответственности при выполнении работ на объекте АО «Почта России» за соблюдение сотрудниками подрядной организации норм и правил техники безопасности и пожарной безопасности возлагается на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Подрядчика</w:t>
      </w:r>
      <w:r w:rsidRPr="006E1E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9A92B4" w14:textId="621E54C7" w:rsidR="002B6B4B" w:rsidRPr="002B6B4B" w:rsidRDefault="006E1E3E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пожарную безопасность на объекте при выполнении работ сотрудниками подрядной организации, своевременное выполнение ими противопожарных </w:t>
      </w:r>
      <w:r w:rsidRPr="006E1E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мероприятий, несет персонально руководитель </w:t>
      </w:r>
      <w:r w:rsidR="005770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E1E3E">
        <w:rPr>
          <w:rFonts w:ascii="Times New Roman" w:eastAsia="Times New Roman" w:hAnsi="Times New Roman" w:cs="Times New Roman"/>
          <w:sz w:val="24"/>
          <w:szCs w:val="24"/>
          <w:lang w:eastAsia="ru-RU"/>
        </w:rPr>
        <w:t>одрядной организации, выполняющей работы по договору, или лицо его заменяющее.</w:t>
      </w:r>
    </w:p>
    <w:p w14:paraId="4FD92023" w14:textId="210A3C77" w:rsidR="006E1E3E" w:rsidRPr="006E1E3E" w:rsidRDefault="005974AE" w:rsidP="00971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E1E3E" w:rsidRPr="006E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выполнения работ ответственному сотруднику подрядной организации необходимо провести инструктаж производителей работ подрядной организации о методах работ, последовательности их выполнения, применении необходимых средствах индивидуальной защиты.</w:t>
      </w:r>
    </w:p>
    <w:p w14:paraId="3C31102B" w14:textId="3391A1F0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выполняемых работ должна обеспечиваться согласно:</w:t>
      </w:r>
    </w:p>
    <w:p w14:paraId="4146038F" w14:textId="1948D300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по охране труда при эксплуатации электроустановок, утвержденных приказом Министерства труда и социальной защиты РФ</w:t>
      </w:r>
      <w:r w:rsidRPr="002B6B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55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15.12.2020 г. №903н</w:t>
      </w:r>
      <w:r w:rsidR="00DE5D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0358CB" w14:textId="60A67DAC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Минтруда России «Об утверждении Правил по охране труда при работе на высоте» от </w:t>
      </w:r>
      <w:r w:rsidR="00E554CC">
        <w:rPr>
          <w:rFonts w:ascii="Times New Roman" w:eastAsia="Times New Roman" w:hAnsi="Times New Roman" w:cs="Times New Roman"/>
          <w:sz w:val="24"/>
          <w:szCs w:val="24"/>
          <w:lang w:eastAsia="ru-RU"/>
        </w:rPr>
        <w:t>16.11.2020 г. № 782н</w:t>
      </w:r>
      <w:r w:rsidR="00DE5D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41B448" w14:textId="77777777" w:rsidR="005974AE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противопожарного режима в РФ, утвержденные Постановлением Правительства РФ</w:t>
      </w:r>
      <w:r w:rsidRPr="002B6B4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554CC">
        <w:rPr>
          <w:rFonts w:ascii="Times New Roman" w:eastAsia="Times New Roman" w:hAnsi="Times New Roman" w:cs="Times New Roman"/>
          <w:sz w:val="24"/>
          <w:szCs w:val="24"/>
          <w:lang w:eastAsia="ru-RU"/>
        </w:rPr>
        <w:t>16.09.2020 г. №1479</w:t>
      </w:r>
      <w:r w:rsidR="00DE5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724767" w14:textId="4410B6CD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2A0438" w14:textId="77777777" w:rsidR="002B6B4B" w:rsidRPr="009601E3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6.4. Требования к конфиденциальности:</w:t>
      </w:r>
    </w:p>
    <w:p w14:paraId="16F0D554" w14:textId="74FE51B2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могут в одностороннем порядке определять конфиденциальный характер той или иной информации, при обязательном уведомлении об этом другой Стороны. </w:t>
      </w:r>
    </w:p>
    <w:p w14:paraId="3034AA18" w14:textId="5B910DE0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 имеют права разглашать, передавать третьим лицам или использовать полученную от другой Стороны информацию в собственных целях без письменного предварительного согласия другой Стороны.</w:t>
      </w:r>
    </w:p>
    <w:p w14:paraId="6F6E257F" w14:textId="66CE4016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 w14:paraId="6FA15D9D" w14:textId="77777777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14035" w14:textId="77777777" w:rsidR="002B6B4B" w:rsidRPr="009601E3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6.5. Требования по сдаче-приёмке выполненных работ:</w:t>
      </w:r>
    </w:p>
    <w:p w14:paraId="6BD2F109" w14:textId="4B5CEE77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6.5.1. Сдача-приемка выполненных работ осуществляется по факту их выполнения и оформляется Актом сдачи-приемки выполненных работ, который подписывается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Заказчиком (далее – Акт)</w:t>
      </w:r>
      <w:r w:rsidR="006527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41A03B" w14:textId="44A7A695" w:rsidR="00C52A5F" w:rsidRPr="00C52A5F" w:rsidRDefault="00C52A5F" w:rsidP="00C52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факта некачественного выполнения работ, Заказчик обязан пригласить для составления Акта о выявленных недостатках представителя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Подрядчика</w:t>
      </w:r>
      <w:r w:rsidRPr="00C52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указанном Акте Стороны согласуют порядок и сроки устранения недостатков. </w:t>
      </w:r>
    </w:p>
    <w:p w14:paraId="4137A2D0" w14:textId="77777777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6.5.2. По результатам приемки выполненных работ Заказчиком принимается одно из следующих решений:</w:t>
      </w:r>
    </w:p>
    <w:p w14:paraId="0E6DD2BE" w14:textId="77777777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выполнены в соответствии с условиями технического задания, Заказчик не имеет замечаний к выполненным работам. Факт выполнения работ оформляется Актом, подписываемым Сторонами;</w:t>
      </w:r>
    </w:p>
    <w:p w14:paraId="263A79F3" w14:textId="18842CAF" w:rsidR="002B6B4B" w:rsidRP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выполнены с нарушением условий технического задания. Заказчик направляет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Подрядчику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 о выявленных недостатках и устанавливает срок для устранения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выявленных замечаний/недостатков. Акт подписывается Сторонами после устранения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замечаний, выявленных Заказчиком;</w:t>
      </w:r>
    </w:p>
    <w:p w14:paraId="2C651839" w14:textId="7CEBA916" w:rsidR="002B6B4B" w:rsidRDefault="002B6B4B" w:rsidP="00ED07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выполнены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Pr="002B6B4B" w:rsidDel="00EB2F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ненадлежащим качеством с недостатками, которые не могут быть устранены в приемлемый для Заказчика срок. В указанном случае, работы не подлежат приемке Заказчиком. Заказчик направляет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Подрядчику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отказ от подписания Акта.</w:t>
      </w:r>
    </w:p>
    <w:p w14:paraId="3D5F1E58" w14:textId="0EE687FC" w:rsidR="00ED07EE" w:rsidRPr="009601E3" w:rsidRDefault="002B6B4B" w:rsidP="00BE5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0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6.6. Требования по передаче заказчику закупки технических и иных документов (оформление результатов работ)</w:t>
      </w:r>
      <w:r w:rsidR="00901145" w:rsidRPr="009601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0AE6238" w14:textId="6062C5A8" w:rsidR="00960B0A" w:rsidRDefault="00AF4DF9" w:rsidP="004464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="004464CC" w:rsidRP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3 (трех)</w:t>
      </w:r>
      <w:r w:rsidR="004464CC" w:rsidRPr="004464C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64CC" w:rsidRP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после окончания выполнения Работ </w:t>
      </w:r>
      <w:r w:rsid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Заказчику </w:t>
      </w:r>
      <w:r w:rsidR="00960B0A" w:rsidRPr="00960B0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сдачи-приемки выполненных Работ, завизированный представителем Заказчика по месту расположения Оборудования</w:t>
      </w:r>
      <w:r w:rsid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464CC" w:rsidRP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Актом сдачи-приемки выполненных Работ, </w:t>
      </w:r>
      <w:r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="004464CC" w:rsidRP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направить Заказчику </w:t>
      </w:r>
      <w:r w:rsid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Дефектную</w:t>
      </w:r>
      <w:r w:rsidR="00960B0A" w:rsidRPr="0096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ведомость</w:t>
      </w:r>
      <w:r w:rsid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Смету</w:t>
      </w:r>
      <w:r w:rsidR="00960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Работ, </w:t>
      </w:r>
      <w:r w:rsidR="00960B0A" w:rsidRPr="00960B0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4464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A77B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Счет-фактуру</w:t>
      </w:r>
      <w:r w:rsidR="00F77F90">
        <w:rPr>
          <w:rStyle w:val="af4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960B0A" w:rsidRPr="00960B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BA1B5A" w14:textId="1A1AC73D" w:rsidR="002B00C3" w:rsidRDefault="002B00C3" w:rsidP="00D77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06C145" w14:textId="77777777" w:rsidR="00F5559E" w:rsidRDefault="00F5559E" w:rsidP="00F55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B6B4B"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СРОКУ И (ИЛИ) ОБЪЕМУ ПРЕДОСТАВЛЕНИЯ </w:t>
      </w:r>
    </w:p>
    <w:p w14:paraId="051BF56E" w14:textId="0E4A3603" w:rsidR="002B6B4B" w:rsidRPr="002B6B4B" w:rsidRDefault="002B6B4B" w:rsidP="00F555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ГАРАНТИЙ КАЧЕСТВА</w:t>
      </w:r>
    </w:p>
    <w:p w14:paraId="3DE1AF34" w14:textId="16167472" w:rsidR="002B6B4B" w:rsidRPr="002B6B4B" w:rsidRDefault="002B6B4B" w:rsidP="00CC51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качество выполненных работ в соответствии с требованиями нормативно-правовых актов, национальных и международных стандартов (в том числе ГОСТ, регламентов, правил), которые регулируют качество выполнения работ определенного вида.</w:t>
      </w:r>
    </w:p>
    <w:p w14:paraId="160B21DA" w14:textId="49856E16" w:rsidR="002B6B4B" w:rsidRPr="002B6B4B" w:rsidRDefault="002B6B4B" w:rsidP="00CC51D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выполнять работы в соответствии с обычно предъявляемыми требованиями к выполняемым работам данного вида, а также в соответствии с обычно предъявляемыми требованиями к качеству выполнения работ данного вида.</w:t>
      </w:r>
    </w:p>
    <w:p w14:paraId="441E785E" w14:textId="1A97892F" w:rsidR="002B6B4B" w:rsidRPr="002B6B4B" w:rsidRDefault="002B6B4B" w:rsidP="002B6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5FFC959F" w14:textId="77777777" w:rsidR="002B6B4B" w:rsidRPr="002B6B4B" w:rsidRDefault="002B6B4B" w:rsidP="002B6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Гарантийный срок на выполненные работы составляет 6 (шесть) месяцев. Гарантийный срок на выполненные работы устанавливается со дня подписания Акта сдачи-приемки выполненных работ.</w:t>
      </w:r>
    </w:p>
    <w:p w14:paraId="7804EF0B" w14:textId="77777777" w:rsidR="002B6B4B" w:rsidRPr="002B6B4B" w:rsidRDefault="002B6B4B" w:rsidP="002B6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Гарантийный срок на использованные в процессе выполнения работ запасные части составляет 1 (один) год, но не менее чем срок действия гарантии производителя запасных частей.  </w:t>
      </w:r>
    </w:p>
    <w:p w14:paraId="04B21C5B" w14:textId="36561093" w:rsidR="00B37B06" w:rsidRDefault="002B6B4B" w:rsidP="00DA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Гарантийный срок прерывается со дня письменного уведомления Заказчиком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Подрядчика</w:t>
      </w:r>
      <w:r w:rsidRPr="002B6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обнаружении недостатков и продолжается п</w:t>
      </w:r>
      <w:r w:rsidR="00DA6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их устранения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="00DA6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565DF4" w14:textId="77777777" w:rsidR="00DA6363" w:rsidRPr="002B6B4B" w:rsidRDefault="00DA6363" w:rsidP="00DA6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68CC4" w14:textId="30D3FCFC" w:rsidR="00F5559E" w:rsidRPr="00AA75A8" w:rsidRDefault="00F5559E" w:rsidP="00F5559E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</w:t>
      </w:r>
      <w:r w:rsidRPr="00AA75A8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05DC9BBA" w14:textId="77777777" w:rsidR="00F5559E" w:rsidRPr="00F5559E" w:rsidRDefault="00F5559E" w:rsidP="00F5559E">
      <w:pPr>
        <w:pStyle w:val="af5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vanish/>
          <w:sz w:val="24"/>
          <w:szCs w:val="24"/>
          <w:lang w:eastAsia="ar-SA"/>
        </w:rPr>
      </w:pPr>
    </w:p>
    <w:p w14:paraId="1B31A452" w14:textId="77777777" w:rsidR="00F5559E" w:rsidRPr="00F5559E" w:rsidRDefault="00F5559E" w:rsidP="00F5559E">
      <w:pPr>
        <w:pStyle w:val="af5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vanish/>
          <w:sz w:val="24"/>
          <w:szCs w:val="24"/>
          <w:lang w:eastAsia="ar-SA"/>
        </w:rPr>
      </w:pPr>
    </w:p>
    <w:p w14:paraId="05E62272" w14:textId="77777777" w:rsidR="00F5559E" w:rsidRPr="00F5559E" w:rsidRDefault="00F5559E" w:rsidP="00F5559E">
      <w:pPr>
        <w:pStyle w:val="af5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vanish/>
          <w:sz w:val="24"/>
          <w:szCs w:val="24"/>
          <w:lang w:eastAsia="ar-SA"/>
        </w:rPr>
      </w:pPr>
    </w:p>
    <w:p w14:paraId="48E58634" w14:textId="77777777" w:rsidR="00F5559E" w:rsidRPr="00F5559E" w:rsidRDefault="00F5559E" w:rsidP="00F5559E">
      <w:pPr>
        <w:pStyle w:val="af5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vanish/>
          <w:sz w:val="24"/>
          <w:szCs w:val="24"/>
          <w:lang w:eastAsia="ar-SA"/>
        </w:rPr>
      </w:pPr>
    </w:p>
    <w:p w14:paraId="2EBF839A" w14:textId="77777777" w:rsidR="00F5559E" w:rsidRPr="00F5559E" w:rsidRDefault="00F5559E" w:rsidP="00F5559E">
      <w:pPr>
        <w:pStyle w:val="af5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vanish/>
          <w:sz w:val="24"/>
          <w:szCs w:val="24"/>
          <w:lang w:eastAsia="ar-SA"/>
        </w:rPr>
      </w:pPr>
    </w:p>
    <w:p w14:paraId="21DCA04C" w14:textId="77777777" w:rsidR="00F5559E" w:rsidRPr="00F5559E" w:rsidRDefault="00F5559E" w:rsidP="00F5559E">
      <w:pPr>
        <w:pStyle w:val="af5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vanish/>
          <w:sz w:val="24"/>
          <w:szCs w:val="24"/>
          <w:lang w:eastAsia="ar-SA"/>
        </w:rPr>
      </w:pPr>
    </w:p>
    <w:p w14:paraId="6082826B" w14:textId="77777777" w:rsidR="00F5559E" w:rsidRPr="00F5559E" w:rsidRDefault="00F5559E" w:rsidP="00F5559E">
      <w:pPr>
        <w:pStyle w:val="af5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vanish/>
          <w:sz w:val="24"/>
          <w:szCs w:val="24"/>
          <w:lang w:eastAsia="ar-SA"/>
        </w:rPr>
      </w:pPr>
    </w:p>
    <w:p w14:paraId="5F9561E7" w14:textId="77777777" w:rsidR="00F5559E" w:rsidRPr="00F5559E" w:rsidRDefault="00F5559E" w:rsidP="00F5559E">
      <w:pPr>
        <w:pStyle w:val="af5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vanish/>
          <w:sz w:val="24"/>
          <w:szCs w:val="24"/>
          <w:lang w:eastAsia="ar-SA"/>
        </w:rPr>
      </w:pPr>
    </w:p>
    <w:p w14:paraId="24B2F067" w14:textId="5ED5B669" w:rsidR="00F5559E" w:rsidRPr="00D22BD5" w:rsidRDefault="00F5559E" w:rsidP="00F5559E">
      <w:pPr>
        <w:pStyle w:val="af5"/>
        <w:numPr>
          <w:ilvl w:val="1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D22BD5">
        <w:rPr>
          <w:rFonts w:ascii="Times New Roman" w:eastAsia="Arial" w:hAnsi="Times New Roman"/>
          <w:sz w:val="24"/>
          <w:szCs w:val="24"/>
          <w:lang w:eastAsia="ar-SA"/>
        </w:rPr>
        <w:t xml:space="preserve">Заказчик вправе осуществлять контроль и проверку исполнения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Подрядчиком</w:t>
      </w:r>
      <w:r w:rsidRPr="00D22BD5">
        <w:rPr>
          <w:rFonts w:ascii="Times New Roman" w:eastAsia="Arial" w:hAnsi="Times New Roman"/>
          <w:sz w:val="24"/>
          <w:szCs w:val="24"/>
          <w:lang w:eastAsia="ar-SA"/>
        </w:rPr>
        <w:t xml:space="preserve"> своих обязательств по </w:t>
      </w:r>
      <w:r>
        <w:rPr>
          <w:rFonts w:ascii="Times New Roman" w:eastAsia="Arial" w:hAnsi="Times New Roman"/>
          <w:sz w:val="24"/>
          <w:szCs w:val="24"/>
          <w:lang w:eastAsia="ar-SA"/>
        </w:rPr>
        <w:t>выполнению работ</w:t>
      </w:r>
      <w:r w:rsidRPr="00D22BD5">
        <w:rPr>
          <w:rFonts w:ascii="Times New Roman" w:eastAsia="Arial" w:hAnsi="Times New Roman"/>
          <w:sz w:val="24"/>
          <w:szCs w:val="24"/>
          <w:lang w:eastAsia="ar-SA"/>
        </w:rPr>
        <w:t xml:space="preserve"> в любое время. </w:t>
      </w:r>
    </w:p>
    <w:p w14:paraId="5D930EEC" w14:textId="10A89C09" w:rsidR="00F5559E" w:rsidRPr="0096578C" w:rsidRDefault="00F5559E" w:rsidP="0096578C">
      <w:pPr>
        <w:pStyle w:val="af5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F5559E">
        <w:rPr>
          <w:rFonts w:ascii="Times New Roman" w:eastAsia="Arial" w:hAnsi="Times New Roman"/>
          <w:sz w:val="24"/>
          <w:szCs w:val="24"/>
          <w:lang w:eastAsia="ar-SA"/>
        </w:rPr>
        <w:t xml:space="preserve">В соответствии с Федеральным законом от 04.05.2011 № 99-ФЗ «О лицензировании отдельных видов деятельности»,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утвержденным </w:t>
      </w:r>
      <w:r w:rsidRPr="00F5559E">
        <w:rPr>
          <w:rFonts w:ascii="Times New Roman" w:eastAsia="Arial" w:hAnsi="Times New Roman"/>
          <w:sz w:val="24"/>
          <w:szCs w:val="24"/>
          <w:lang w:eastAsia="ar-SA"/>
        </w:rPr>
        <w:t>постановлением Правительства Российской Фе</w:t>
      </w:r>
      <w:r w:rsidR="0096578C">
        <w:rPr>
          <w:rFonts w:ascii="Times New Roman" w:eastAsia="Arial" w:hAnsi="Times New Roman"/>
          <w:sz w:val="24"/>
          <w:szCs w:val="24"/>
          <w:lang w:eastAsia="ar-SA"/>
        </w:rPr>
        <w:t>дерации от 28.07.2020 № 1128 «О</w:t>
      </w:r>
      <w:r w:rsidRPr="00F5559E">
        <w:rPr>
          <w:rFonts w:ascii="Times New Roman" w:eastAsia="Arial" w:hAnsi="Times New Roman"/>
          <w:sz w:val="24"/>
          <w:szCs w:val="24"/>
          <w:lang w:eastAsia="ar-SA"/>
        </w:rPr>
        <w:t xml:space="preserve"> лицензировании деятельности по монтажу, техническому обслуживанию и ремонту средств обеспечения пожарной безопасности зданий и сооружений»</w:t>
      </w:r>
      <w:r w:rsidR="0096578C">
        <w:rPr>
          <w:rFonts w:ascii="Times New Roman" w:eastAsia="Arial" w:hAnsi="Times New Roman"/>
          <w:sz w:val="24"/>
          <w:szCs w:val="24"/>
          <w:lang w:eastAsia="ar-SA"/>
        </w:rPr>
        <w:t xml:space="preserve"> Работа подлежит лицензированию </w:t>
      </w:r>
      <w:r w:rsidRPr="0096578C">
        <w:rPr>
          <w:rFonts w:ascii="Times New Roman" w:eastAsia="Arial" w:hAnsi="Times New Roman"/>
          <w:sz w:val="24"/>
          <w:szCs w:val="24"/>
          <w:lang w:eastAsia="ar-SA"/>
        </w:rPr>
        <w:t>на период исполнения договора и весь срок действия гарантийных обязательств;</w:t>
      </w:r>
    </w:p>
    <w:p w14:paraId="7FBD77E8" w14:textId="4898897D" w:rsidR="00F5559E" w:rsidRPr="0096578C" w:rsidRDefault="0096578C" w:rsidP="0096578C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>
        <w:rPr>
          <w:rFonts w:ascii="Times New Roman" w:eastAsia="Arial" w:hAnsi="Times New Roman"/>
          <w:sz w:val="24"/>
          <w:szCs w:val="24"/>
          <w:lang w:eastAsia="ar-SA"/>
        </w:rPr>
        <w:tab/>
      </w:r>
      <w:r w:rsidR="00F5559E" w:rsidRPr="0096578C">
        <w:rPr>
          <w:rFonts w:ascii="Times New Roman" w:eastAsia="Arial" w:hAnsi="Times New Roman"/>
          <w:sz w:val="24"/>
          <w:szCs w:val="24"/>
          <w:lang w:eastAsia="ar-SA"/>
        </w:rPr>
        <w:t xml:space="preserve">В случае отсутствия лицензии </w:t>
      </w:r>
      <w:r w:rsidR="00AF4DF9"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="00F5559E" w:rsidRPr="0096578C">
        <w:rPr>
          <w:rFonts w:ascii="Times New Roman" w:eastAsia="Arial" w:hAnsi="Times New Roman"/>
          <w:sz w:val="24"/>
          <w:szCs w:val="24"/>
          <w:lang w:eastAsia="ar-SA"/>
        </w:rPr>
        <w:t xml:space="preserve"> должен предоставить лицензию и договор с подрядной организацией, имеющей лицензию на осуществление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вышеуказанной </w:t>
      </w:r>
      <w:r w:rsidR="00F5559E" w:rsidRPr="0096578C">
        <w:rPr>
          <w:rFonts w:ascii="Times New Roman" w:eastAsia="Arial" w:hAnsi="Times New Roman"/>
          <w:sz w:val="24"/>
          <w:szCs w:val="24"/>
          <w:lang w:eastAsia="ar-SA"/>
        </w:rPr>
        <w:t>деятельности.</w:t>
      </w:r>
    </w:p>
    <w:p w14:paraId="22ADECFA" w14:textId="6E3D6EFB" w:rsidR="00F5559E" w:rsidRPr="00396856" w:rsidRDefault="00AF4DF9" w:rsidP="00396856">
      <w:pPr>
        <w:pStyle w:val="af5"/>
        <w:numPr>
          <w:ilvl w:val="1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Подрядчик</w:t>
      </w:r>
      <w:r w:rsidR="00396856" w:rsidRPr="00396856">
        <w:rPr>
          <w:rFonts w:ascii="Times New Roman" w:eastAsia="Arial" w:hAnsi="Times New Roman"/>
          <w:sz w:val="24"/>
          <w:szCs w:val="24"/>
          <w:lang w:eastAsia="ar-SA"/>
        </w:rPr>
        <w:t xml:space="preserve"> несет ответственность за негативные последствия, возникшие у Заказчика либо третьих лиц из-за неисправностей при восстановлении системы пожаротушения  вследствие некачественного или несвоевременного </w:t>
      </w:r>
      <w:r w:rsidR="00451143">
        <w:rPr>
          <w:rFonts w:ascii="Times New Roman" w:eastAsia="Arial" w:hAnsi="Times New Roman"/>
          <w:sz w:val="24"/>
          <w:szCs w:val="24"/>
          <w:lang w:eastAsia="ar-SA"/>
        </w:rPr>
        <w:t>выполнения работ</w:t>
      </w:r>
      <w:r w:rsidR="00396856" w:rsidRPr="00396856">
        <w:rPr>
          <w:rFonts w:ascii="Times New Roman" w:eastAsia="Arial" w:hAnsi="Times New Roman"/>
          <w:sz w:val="24"/>
          <w:szCs w:val="24"/>
          <w:lang w:eastAsia="ar-SA"/>
        </w:rPr>
        <w:t xml:space="preserve"> на основании действующего законодательства Российской Федерации</w:t>
      </w:r>
      <w:r w:rsidR="00396856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14:paraId="1DB23A5D" w14:textId="00755744" w:rsidR="002B6B4B" w:rsidRDefault="002B6B4B" w:rsidP="002B6B4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F68326" w14:textId="761C4D6D" w:rsidR="007B5D76" w:rsidRDefault="007B5D76" w:rsidP="007B5D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5D76">
        <w:rPr>
          <w:rFonts w:ascii="Times New Roman" w:eastAsia="Times New Roman" w:hAnsi="Times New Roman" w:cs="Times New Roman"/>
          <w:b/>
          <w:sz w:val="24"/>
          <w:szCs w:val="24"/>
        </w:rPr>
        <w:t>Составил:</w:t>
      </w:r>
    </w:p>
    <w:p w14:paraId="2D120F9D" w14:textId="77777777" w:rsidR="007B5D76" w:rsidRPr="007B5D76" w:rsidRDefault="007B5D76" w:rsidP="007B5D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5D76">
        <w:rPr>
          <w:rFonts w:ascii="Times New Roman" w:eastAsia="Times New Roman" w:hAnsi="Times New Roman" w:cs="Times New Roman"/>
          <w:sz w:val="24"/>
          <w:szCs w:val="24"/>
        </w:rPr>
        <w:t xml:space="preserve">Главный инженер ПЖДП </w:t>
      </w:r>
    </w:p>
    <w:p w14:paraId="44E38132" w14:textId="321B7B3A" w:rsidR="007B5D76" w:rsidRPr="00543BF6" w:rsidRDefault="007B5D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5D76">
        <w:rPr>
          <w:rFonts w:ascii="Times New Roman" w:eastAsia="Times New Roman" w:hAnsi="Times New Roman" w:cs="Times New Roman"/>
          <w:sz w:val="24"/>
          <w:szCs w:val="24"/>
        </w:rPr>
        <w:t>при Казанском вокзале</w:t>
      </w:r>
      <w:r w:rsidR="008C6AB9">
        <w:rPr>
          <w:rFonts w:ascii="Times New Roman" w:eastAsia="Times New Roman" w:hAnsi="Times New Roman" w:cs="Times New Roman"/>
          <w:sz w:val="24"/>
          <w:szCs w:val="24"/>
        </w:rPr>
        <w:tab/>
      </w:r>
      <w:r w:rsidR="008C6AB9">
        <w:rPr>
          <w:rFonts w:ascii="Times New Roman" w:eastAsia="Times New Roman" w:hAnsi="Times New Roman" w:cs="Times New Roman"/>
          <w:sz w:val="24"/>
          <w:szCs w:val="24"/>
        </w:rPr>
        <w:tab/>
      </w:r>
      <w:r w:rsidR="008C6AB9">
        <w:rPr>
          <w:rFonts w:ascii="Times New Roman" w:eastAsia="Times New Roman" w:hAnsi="Times New Roman" w:cs="Times New Roman"/>
          <w:sz w:val="24"/>
          <w:szCs w:val="24"/>
        </w:rPr>
        <w:tab/>
      </w:r>
      <w:r w:rsidR="008C6AB9">
        <w:rPr>
          <w:rFonts w:ascii="Times New Roman" w:eastAsia="Times New Roman" w:hAnsi="Times New Roman" w:cs="Times New Roman"/>
          <w:sz w:val="24"/>
          <w:szCs w:val="24"/>
        </w:rPr>
        <w:tab/>
      </w:r>
      <w:r w:rsidR="008C6AB9">
        <w:rPr>
          <w:rFonts w:ascii="Times New Roman" w:eastAsia="Times New Roman" w:hAnsi="Times New Roman" w:cs="Times New Roman"/>
          <w:sz w:val="24"/>
          <w:szCs w:val="24"/>
        </w:rPr>
        <w:tab/>
      </w:r>
      <w:r w:rsidR="008C6AB9">
        <w:rPr>
          <w:rFonts w:ascii="Times New Roman" w:eastAsia="Times New Roman" w:hAnsi="Times New Roman" w:cs="Times New Roman"/>
          <w:sz w:val="24"/>
          <w:szCs w:val="24"/>
        </w:rPr>
        <w:tab/>
      </w:r>
      <w:r w:rsidR="008C6AB9">
        <w:rPr>
          <w:rFonts w:ascii="Times New Roman" w:eastAsia="Times New Roman" w:hAnsi="Times New Roman" w:cs="Times New Roman"/>
          <w:sz w:val="24"/>
          <w:szCs w:val="24"/>
        </w:rPr>
        <w:tab/>
      </w:r>
      <w:r w:rsidR="008C6AB9">
        <w:rPr>
          <w:rFonts w:ascii="Times New Roman" w:eastAsia="Times New Roman" w:hAnsi="Times New Roman" w:cs="Times New Roman"/>
          <w:sz w:val="24"/>
          <w:szCs w:val="24"/>
        </w:rPr>
        <w:tab/>
      </w:r>
      <w:r w:rsidRPr="007B5D76">
        <w:rPr>
          <w:rFonts w:ascii="Times New Roman" w:eastAsia="Times New Roman" w:hAnsi="Times New Roman" w:cs="Times New Roman"/>
          <w:sz w:val="24"/>
          <w:szCs w:val="24"/>
        </w:rPr>
        <w:t>Р.Р. Хамидуллин</w:t>
      </w:r>
    </w:p>
    <w:p w14:paraId="66E03D51" w14:textId="13BE2E67" w:rsidR="007B5D76" w:rsidRDefault="007B5D76" w:rsidP="007B5D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4E2590" w14:textId="60D35F64" w:rsidR="00910016" w:rsidRDefault="00910016" w:rsidP="007B5D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6D187" w14:textId="36D34117" w:rsidR="007B5D76" w:rsidRPr="007B5D76" w:rsidRDefault="007B5D76" w:rsidP="007B5D7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D76"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</w:p>
    <w:p w14:paraId="2BE0D321" w14:textId="77777777" w:rsidR="007B5D76" w:rsidRPr="007B5D76" w:rsidRDefault="007B5D76" w:rsidP="007B5D7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5D76">
        <w:rPr>
          <w:rFonts w:ascii="Times New Roman" w:eastAsia="Times New Roman" w:hAnsi="Times New Roman" w:cs="Times New Roman"/>
          <w:sz w:val="24"/>
          <w:szCs w:val="24"/>
        </w:rPr>
        <w:t>Руководитель направления,</w:t>
      </w:r>
    </w:p>
    <w:p w14:paraId="00AF5D43" w14:textId="6353260D" w:rsidR="000B6B65" w:rsidRDefault="007B5D76" w:rsidP="005B46F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B5D76">
        <w:rPr>
          <w:rFonts w:ascii="Times New Roman" w:eastAsia="Times New Roman" w:hAnsi="Times New Roman" w:cs="Times New Roman"/>
          <w:sz w:val="24"/>
          <w:szCs w:val="24"/>
        </w:rPr>
        <w:t>Служб</w:t>
      </w:r>
      <w:r w:rsidR="008C6AB9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B5D76">
        <w:rPr>
          <w:rFonts w:ascii="Times New Roman" w:eastAsia="Times New Roman" w:hAnsi="Times New Roman" w:cs="Times New Roman"/>
          <w:sz w:val="24"/>
          <w:szCs w:val="24"/>
        </w:rPr>
        <w:t xml:space="preserve"> управления транспортом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7B5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7B5D76">
        <w:rPr>
          <w:rFonts w:ascii="Times New Roman" w:eastAsia="Times New Roman" w:hAnsi="Times New Roman" w:cs="Times New Roman"/>
          <w:sz w:val="24"/>
          <w:szCs w:val="24"/>
        </w:rPr>
        <w:t>А.В. Вахонин</w:t>
      </w:r>
    </w:p>
    <w:p w14:paraId="37914848" w14:textId="5A7EB66A" w:rsidR="00453D66" w:rsidRDefault="00453D66" w:rsidP="0086509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860D5" w14:textId="77777777" w:rsidR="00E96EB4" w:rsidRPr="00956FAD" w:rsidRDefault="00E9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96EB4" w:rsidRPr="00956FAD" w:rsidSect="00971D43">
      <w:footerReference w:type="default" r:id="rId8"/>
      <w:pgSz w:w="11906" w:h="16838"/>
      <w:pgMar w:top="567" w:right="850" w:bottom="851" w:left="1276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F923BB" w16cid:durableId="2D5D05DF"/>
  <w16cid:commentId w16cid:paraId="255C5ECB" w16cid:durableId="2D5D05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FDF3C" w14:textId="77777777" w:rsidR="00DC3129" w:rsidRDefault="00DC3129" w:rsidP="0010076B">
      <w:pPr>
        <w:spacing w:after="0" w:line="240" w:lineRule="auto"/>
      </w:pPr>
      <w:r>
        <w:separator/>
      </w:r>
    </w:p>
  </w:endnote>
  <w:endnote w:type="continuationSeparator" w:id="0">
    <w:p w14:paraId="5B2B4FAA" w14:textId="77777777" w:rsidR="00DC3129" w:rsidRDefault="00DC3129" w:rsidP="00100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2276473"/>
      <w:docPartObj>
        <w:docPartGallery w:val="Page Numbers (Bottom of Page)"/>
        <w:docPartUnique/>
      </w:docPartObj>
    </w:sdtPr>
    <w:sdtEndPr/>
    <w:sdtContent>
      <w:p w14:paraId="6916ADC3" w14:textId="22158A1B" w:rsidR="006879EA" w:rsidRDefault="006879E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8DC">
          <w:rPr>
            <w:noProof/>
          </w:rPr>
          <w:t>5</w:t>
        </w:r>
        <w:r>
          <w:fldChar w:fldCharType="end"/>
        </w:r>
      </w:p>
    </w:sdtContent>
  </w:sdt>
  <w:p w14:paraId="26150A54" w14:textId="77777777" w:rsidR="006879EA" w:rsidRDefault="006879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E9DDB" w14:textId="77777777" w:rsidR="00DC3129" w:rsidRDefault="00DC3129" w:rsidP="0010076B">
      <w:pPr>
        <w:spacing w:after="0" w:line="240" w:lineRule="auto"/>
      </w:pPr>
      <w:r>
        <w:separator/>
      </w:r>
    </w:p>
  </w:footnote>
  <w:footnote w:type="continuationSeparator" w:id="0">
    <w:p w14:paraId="0BC7E027" w14:textId="77777777" w:rsidR="00DC3129" w:rsidRDefault="00DC3129" w:rsidP="0010076B">
      <w:pPr>
        <w:spacing w:after="0" w:line="240" w:lineRule="auto"/>
      </w:pPr>
      <w:r>
        <w:continuationSeparator/>
      </w:r>
    </w:p>
  </w:footnote>
  <w:footnote w:id="1">
    <w:p w14:paraId="4487738C" w14:textId="0DFE6C64" w:rsidR="006879EA" w:rsidRPr="005B46FC" w:rsidRDefault="006879EA">
      <w:pPr>
        <w:pStyle w:val="af2"/>
      </w:pPr>
      <w:r>
        <w:rPr>
          <w:rStyle w:val="af4"/>
        </w:rPr>
        <w:footnoteRef/>
      </w:r>
      <w:r>
        <w:t xml:space="preserve"> </w:t>
      </w:r>
      <w:r w:rsidRPr="005B46FC">
        <w:rPr>
          <w:rFonts w:ascii="Times New Roman" w:hAnsi="Times New Roman" w:cs="Times New Roman"/>
        </w:rPr>
        <w:t xml:space="preserve">Для </w:t>
      </w:r>
      <w:r w:rsidR="00AF4DF9" w:rsidRPr="00AF4DF9">
        <w:rPr>
          <w:rFonts w:ascii="Times New Roman" w:hAnsi="Times New Roman" w:cs="Times New Roman"/>
        </w:rPr>
        <w:t>Подрядчика</w:t>
      </w:r>
      <w:r w:rsidRPr="005B46FC">
        <w:rPr>
          <w:rFonts w:ascii="Times New Roman" w:hAnsi="Times New Roman" w:cs="Times New Roman"/>
        </w:rPr>
        <w:t>, применяющего общую систему налогообложения.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53CBE"/>
    <w:multiLevelType w:val="hybridMultilevel"/>
    <w:tmpl w:val="E9BC6C62"/>
    <w:lvl w:ilvl="0" w:tplc="0419000F">
      <w:start w:val="1"/>
      <w:numFmt w:val="decimal"/>
      <w:lvlText w:val="%1."/>
      <w:lvlJc w:val="left"/>
      <w:pPr>
        <w:ind w:left="587" w:hanging="360"/>
      </w:p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62051568"/>
    <w:multiLevelType w:val="multilevel"/>
    <w:tmpl w:val="0C5A472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"/>
      <w:lvlJc w:val="left"/>
      <w:pPr>
        <w:ind w:left="2153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2" w15:restartNumberingAfterBreak="0">
    <w:nsid w:val="73031CF9"/>
    <w:multiLevelType w:val="multilevel"/>
    <w:tmpl w:val="C3448990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AD"/>
    <w:rsid w:val="00005AD5"/>
    <w:rsid w:val="0001084E"/>
    <w:rsid w:val="000211AF"/>
    <w:rsid w:val="000559AF"/>
    <w:rsid w:val="000A3FD4"/>
    <w:rsid w:val="000B0341"/>
    <w:rsid w:val="000B6B65"/>
    <w:rsid w:val="000C3D14"/>
    <w:rsid w:val="000F0CA7"/>
    <w:rsid w:val="0010076B"/>
    <w:rsid w:val="00122D1D"/>
    <w:rsid w:val="00125678"/>
    <w:rsid w:val="0014709D"/>
    <w:rsid w:val="00160200"/>
    <w:rsid w:val="00167361"/>
    <w:rsid w:val="001A11D5"/>
    <w:rsid w:val="001C4AF4"/>
    <w:rsid w:val="001C6E73"/>
    <w:rsid w:val="001D5299"/>
    <w:rsid w:val="001F48C7"/>
    <w:rsid w:val="001F5677"/>
    <w:rsid w:val="00225525"/>
    <w:rsid w:val="00243149"/>
    <w:rsid w:val="002A22B1"/>
    <w:rsid w:val="002B00C3"/>
    <w:rsid w:val="002B6B4B"/>
    <w:rsid w:val="002C0782"/>
    <w:rsid w:val="002D3559"/>
    <w:rsid w:val="002F704D"/>
    <w:rsid w:val="00305AC6"/>
    <w:rsid w:val="00346D89"/>
    <w:rsid w:val="00354A26"/>
    <w:rsid w:val="003772B9"/>
    <w:rsid w:val="00385AD4"/>
    <w:rsid w:val="00396856"/>
    <w:rsid w:val="00397F6E"/>
    <w:rsid w:val="003B6226"/>
    <w:rsid w:val="003C4A05"/>
    <w:rsid w:val="003D1178"/>
    <w:rsid w:val="00431A11"/>
    <w:rsid w:val="004464CC"/>
    <w:rsid w:val="0044712E"/>
    <w:rsid w:val="00451143"/>
    <w:rsid w:val="00453D66"/>
    <w:rsid w:val="00497C1F"/>
    <w:rsid w:val="004B6367"/>
    <w:rsid w:val="004D268A"/>
    <w:rsid w:val="004E3CAE"/>
    <w:rsid w:val="004F25F3"/>
    <w:rsid w:val="00515B1A"/>
    <w:rsid w:val="00542620"/>
    <w:rsid w:val="00543BF6"/>
    <w:rsid w:val="00567E35"/>
    <w:rsid w:val="00575144"/>
    <w:rsid w:val="00577068"/>
    <w:rsid w:val="005974AE"/>
    <w:rsid w:val="00597E55"/>
    <w:rsid w:val="005B46FC"/>
    <w:rsid w:val="005D0787"/>
    <w:rsid w:val="005D77DA"/>
    <w:rsid w:val="005F0714"/>
    <w:rsid w:val="00610DC5"/>
    <w:rsid w:val="006228D1"/>
    <w:rsid w:val="006409BB"/>
    <w:rsid w:val="006527EE"/>
    <w:rsid w:val="00676A07"/>
    <w:rsid w:val="0068617B"/>
    <w:rsid w:val="006879EA"/>
    <w:rsid w:val="0069288A"/>
    <w:rsid w:val="006960C9"/>
    <w:rsid w:val="00696271"/>
    <w:rsid w:val="006B71D3"/>
    <w:rsid w:val="006E1E3E"/>
    <w:rsid w:val="00715F73"/>
    <w:rsid w:val="007243C6"/>
    <w:rsid w:val="00733622"/>
    <w:rsid w:val="0073660A"/>
    <w:rsid w:val="00750F51"/>
    <w:rsid w:val="0076452E"/>
    <w:rsid w:val="00766C2B"/>
    <w:rsid w:val="0079202C"/>
    <w:rsid w:val="007924DF"/>
    <w:rsid w:val="007A7041"/>
    <w:rsid w:val="007B5D76"/>
    <w:rsid w:val="007D4ACE"/>
    <w:rsid w:val="007F1121"/>
    <w:rsid w:val="00814DC9"/>
    <w:rsid w:val="00853CC2"/>
    <w:rsid w:val="00860781"/>
    <w:rsid w:val="0086509B"/>
    <w:rsid w:val="008B5D49"/>
    <w:rsid w:val="008B5D4F"/>
    <w:rsid w:val="008C6AB9"/>
    <w:rsid w:val="00901145"/>
    <w:rsid w:val="00904A74"/>
    <w:rsid w:val="00910016"/>
    <w:rsid w:val="00920D08"/>
    <w:rsid w:val="009258EF"/>
    <w:rsid w:val="0094655A"/>
    <w:rsid w:val="009531E9"/>
    <w:rsid w:val="0095515D"/>
    <w:rsid w:val="00956FAD"/>
    <w:rsid w:val="009601E3"/>
    <w:rsid w:val="00960B0A"/>
    <w:rsid w:val="0096578C"/>
    <w:rsid w:val="009708AC"/>
    <w:rsid w:val="00971D43"/>
    <w:rsid w:val="0097217B"/>
    <w:rsid w:val="009774B6"/>
    <w:rsid w:val="00980CD8"/>
    <w:rsid w:val="009861BE"/>
    <w:rsid w:val="009A77B7"/>
    <w:rsid w:val="009E26FB"/>
    <w:rsid w:val="00A26367"/>
    <w:rsid w:val="00A4428C"/>
    <w:rsid w:val="00A50886"/>
    <w:rsid w:val="00AF4DF9"/>
    <w:rsid w:val="00B20CB8"/>
    <w:rsid w:val="00B21006"/>
    <w:rsid w:val="00B24EF7"/>
    <w:rsid w:val="00B37B06"/>
    <w:rsid w:val="00B53A13"/>
    <w:rsid w:val="00B6175B"/>
    <w:rsid w:val="00B81F0E"/>
    <w:rsid w:val="00BA5A87"/>
    <w:rsid w:val="00BE52DE"/>
    <w:rsid w:val="00BF0551"/>
    <w:rsid w:val="00C40572"/>
    <w:rsid w:val="00C52A5F"/>
    <w:rsid w:val="00C66339"/>
    <w:rsid w:val="00CC51D9"/>
    <w:rsid w:val="00CD2218"/>
    <w:rsid w:val="00D30D31"/>
    <w:rsid w:val="00D42E60"/>
    <w:rsid w:val="00D772C9"/>
    <w:rsid w:val="00D908E9"/>
    <w:rsid w:val="00DA5024"/>
    <w:rsid w:val="00DA6363"/>
    <w:rsid w:val="00DC3129"/>
    <w:rsid w:val="00DE5D5F"/>
    <w:rsid w:val="00DF1830"/>
    <w:rsid w:val="00DF1995"/>
    <w:rsid w:val="00E37C7C"/>
    <w:rsid w:val="00E505D8"/>
    <w:rsid w:val="00E554CC"/>
    <w:rsid w:val="00E74AE8"/>
    <w:rsid w:val="00E96EB4"/>
    <w:rsid w:val="00EA17B6"/>
    <w:rsid w:val="00EA2C80"/>
    <w:rsid w:val="00EB34DF"/>
    <w:rsid w:val="00EB6B4D"/>
    <w:rsid w:val="00EC37C2"/>
    <w:rsid w:val="00ED07EE"/>
    <w:rsid w:val="00EE3A55"/>
    <w:rsid w:val="00F5559E"/>
    <w:rsid w:val="00F77F90"/>
    <w:rsid w:val="00FE58DC"/>
    <w:rsid w:val="00F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D1D4"/>
  <w15:chartTrackingRefBased/>
  <w15:docId w15:val="{F7E0EFC3-E978-4120-8BF3-87DE83B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2B6B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B6B4B"/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2B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076B"/>
  </w:style>
  <w:style w:type="paragraph" w:styleId="a6">
    <w:name w:val="footer"/>
    <w:basedOn w:val="a"/>
    <w:link w:val="a7"/>
    <w:uiPriority w:val="99"/>
    <w:unhideWhenUsed/>
    <w:rsid w:val="00100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076B"/>
  </w:style>
  <w:style w:type="paragraph" w:styleId="a8">
    <w:name w:val="Balloon Text"/>
    <w:basedOn w:val="a"/>
    <w:link w:val="a9"/>
    <w:uiPriority w:val="99"/>
    <w:semiHidden/>
    <w:unhideWhenUsed/>
    <w:rsid w:val="00980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0CD8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0CD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80CD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80CD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0CD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80CD8"/>
    <w:rPr>
      <w:b/>
      <w:bCs/>
      <w:sz w:val="20"/>
      <w:szCs w:val="20"/>
    </w:rPr>
  </w:style>
  <w:style w:type="paragraph" w:styleId="af">
    <w:name w:val="endnote text"/>
    <w:basedOn w:val="a"/>
    <w:link w:val="af0"/>
    <w:uiPriority w:val="99"/>
    <w:semiHidden/>
    <w:unhideWhenUsed/>
    <w:rsid w:val="00F77F9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77F90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77F90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F77F90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77F90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F77F90"/>
    <w:rPr>
      <w:vertAlign w:val="superscript"/>
    </w:rPr>
  </w:style>
  <w:style w:type="paragraph" w:styleId="af5">
    <w:name w:val="List Paragraph"/>
    <w:aliases w:val="Bullet List,FooterText,numbered,Paragraphe de liste1,lp1,List Paragraph,Цветной список - Акцент 11,Num Bullet 1,Table Number Paragraph,Bullet Number,Bulletr List Paragraph,列出段落,列出段落1,List Paragraph2,List Paragraph21,Listeafsnit1,Bullet list"/>
    <w:basedOn w:val="a"/>
    <w:link w:val="af6"/>
    <w:uiPriority w:val="99"/>
    <w:qFormat/>
    <w:rsid w:val="001F48C7"/>
    <w:pPr>
      <w:ind w:left="720"/>
      <w:contextualSpacing/>
    </w:p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Цветной список - Акцент 11 Знак,Num Bullet 1 Знак,Table Number Paragraph Знак,Bullet Number Знак,Bulletr List Paragraph Знак"/>
    <w:link w:val="af5"/>
    <w:uiPriority w:val="99"/>
    <w:qFormat/>
    <w:locked/>
    <w:rsid w:val="00F55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DCCB-8F07-460C-8042-1F529436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 Алексей Валерьевич</dc:creator>
  <cp:keywords/>
  <dc:description/>
  <cp:lastModifiedBy>Вахонин Алексей Владимирович</cp:lastModifiedBy>
  <cp:revision>3</cp:revision>
  <cp:lastPrinted>2022-03-14T17:00:00Z</cp:lastPrinted>
  <dcterms:created xsi:type="dcterms:W3CDTF">2026-03-12T06:29:00Z</dcterms:created>
  <dcterms:modified xsi:type="dcterms:W3CDTF">2026-03-12T11:21:00Z</dcterms:modified>
</cp:coreProperties>
</file>