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E3AE" w14:textId="77777777" w:rsidR="003C62D3" w:rsidRPr="005944A1" w:rsidRDefault="003C62D3" w:rsidP="003C62D3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C9F6A92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Директор</w:t>
      </w:r>
      <w:r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7AC82D24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6C78B091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>
        <w:rPr>
          <w:sz w:val="24"/>
          <w:szCs w:val="24"/>
        </w:rPr>
        <w:t>В.А. Изотов</w:t>
      </w:r>
    </w:p>
    <w:p w14:paraId="0ECB7C1A" w14:textId="5E2E2A16" w:rsidR="00D16518" w:rsidRPr="00A81284" w:rsidRDefault="003C62D3" w:rsidP="003C62D3">
      <w:pPr>
        <w:keepNext/>
        <w:keepLines/>
        <w:jc w:val="right"/>
        <w:rPr>
          <w:b/>
          <w:bCs/>
          <w:sz w:val="26"/>
          <w:szCs w:val="26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>
        <w:rPr>
          <w:sz w:val="24"/>
          <w:szCs w:val="24"/>
        </w:rPr>
        <w:t>6</w:t>
      </w:r>
      <w:r w:rsidRPr="005944A1">
        <w:rPr>
          <w:sz w:val="24"/>
          <w:szCs w:val="24"/>
        </w:rPr>
        <w:t xml:space="preserve"> г.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DD07EC" w:rsidRDefault="00D16518" w:rsidP="00D16518">
      <w:pPr>
        <w:keepNext/>
        <w:keepLines/>
        <w:jc w:val="center"/>
        <w:rPr>
          <w:rFonts w:eastAsia="Calibri"/>
          <w:b/>
        </w:rPr>
      </w:pPr>
      <w:r w:rsidRPr="00DD07EC">
        <w:rPr>
          <w:rFonts w:eastAsia="Calibri"/>
          <w:b/>
        </w:rPr>
        <w:t xml:space="preserve">Технические требования </w:t>
      </w:r>
      <w:r w:rsidR="00CE753A" w:rsidRPr="00DD07EC">
        <w:rPr>
          <w:rFonts w:eastAsia="Calibri"/>
          <w:b/>
        </w:rPr>
        <w:t xml:space="preserve">на </w:t>
      </w:r>
      <w:r w:rsidR="00D8761B" w:rsidRPr="00DD07EC">
        <w:rPr>
          <w:rFonts w:eastAsia="Calibri"/>
          <w:b/>
        </w:rPr>
        <w:t>оказание услуг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D31ADCA" w14:textId="77777777" w:rsidR="003C62D3" w:rsidRDefault="003C62D3" w:rsidP="003C62D3">
      <w:pPr>
        <w:jc w:val="center"/>
        <w:rPr>
          <w:rFonts w:eastAsia="Calibri"/>
          <w:sz w:val="24"/>
          <w:szCs w:val="24"/>
        </w:rPr>
      </w:pPr>
      <w:r w:rsidRPr="005944A1">
        <w:rPr>
          <w:rFonts w:eastAsia="Calibri"/>
          <w:sz w:val="24"/>
          <w:szCs w:val="24"/>
        </w:rPr>
        <w:t>«</w:t>
      </w:r>
      <w:r w:rsidRPr="00ED3168">
        <w:rPr>
          <w:rFonts w:eastAsia="Calibri"/>
          <w:sz w:val="24"/>
          <w:szCs w:val="24"/>
        </w:rPr>
        <w:t xml:space="preserve">ОКПД2 45.20.11.000. </w:t>
      </w:r>
      <w:r>
        <w:rPr>
          <w:rFonts w:eastAsia="Calibri"/>
          <w:sz w:val="24"/>
          <w:szCs w:val="24"/>
        </w:rPr>
        <w:t>Оказание услуг</w:t>
      </w:r>
      <w:r w:rsidRPr="00ED3168">
        <w:rPr>
          <w:rFonts w:eastAsia="Calibri"/>
          <w:sz w:val="24"/>
          <w:szCs w:val="24"/>
        </w:rPr>
        <w:t xml:space="preserve"> по техническому обслуживанию и ремонту автомобилей импортного производства Дагестанского транспортного участка </w:t>
      </w:r>
    </w:p>
    <w:p w14:paraId="15E4EC16" w14:textId="77777777" w:rsidR="003C62D3" w:rsidRPr="005944A1" w:rsidRDefault="003C62D3" w:rsidP="003C62D3">
      <w:pPr>
        <w:jc w:val="center"/>
        <w:rPr>
          <w:rFonts w:eastAsia="Calibri"/>
          <w:sz w:val="24"/>
          <w:szCs w:val="24"/>
        </w:rPr>
      </w:pPr>
      <w:r w:rsidRPr="00ED3168">
        <w:rPr>
          <w:rFonts w:eastAsia="Calibri"/>
          <w:sz w:val="24"/>
          <w:szCs w:val="24"/>
        </w:rPr>
        <w:t>Южного филиала АО "ТК РусГидро"</w:t>
      </w:r>
      <w:r w:rsidRPr="005944A1">
        <w:rPr>
          <w:rFonts w:eastAsia="Calibri"/>
          <w:sz w:val="24"/>
          <w:szCs w:val="24"/>
        </w:rPr>
        <w:t>»</w:t>
      </w:r>
    </w:p>
    <w:p w14:paraId="0A41C955" w14:textId="77777777" w:rsidR="003C62D3" w:rsidRDefault="003C62D3" w:rsidP="003C62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8D58458" w14:textId="77777777" w:rsidR="003C62D3" w:rsidRPr="0057145B" w:rsidRDefault="003C62D3" w:rsidP="003C62D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57145B">
        <w:rPr>
          <w:rFonts w:eastAsia="Calibri"/>
          <w:b/>
          <w:sz w:val="24"/>
          <w:szCs w:val="24"/>
        </w:rPr>
        <w:t xml:space="preserve">ЛОТ № </w:t>
      </w:r>
    </w:p>
    <w:p w14:paraId="5242DBDD" w14:textId="77777777" w:rsidR="003C62D3" w:rsidRPr="005944A1" w:rsidRDefault="003C62D3" w:rsidP="003C62D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DD07EC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24E9033" w14:textId="00B08129" w:rsidR="003718D8" w:rsidRDefault="00C517DE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0873111" w:history="1">
        <w:r w:rsidR="003718D8" w:rsidRPr="00A81BD3">
          <w:rPr>
            <w:rStyle w:val="af8"/>
            <w:noProof/>
          </w:rPr>
          <w:t>1.</w:t>
        </w:r>
        <w:r w:rsidR="003718D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Общие сведения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_Toc230873111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6AFEB93C" w14:textId="5603CD1D" w:rsidR="003718D8" w:rsidRDefault="0033696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2" w:history="1">
        <w:r w:rsidR="003718D8" w:rsidRPr="00A81BD3">
          <w:rPr>
            <w:rStyle w:val="af8"/>
            <w:iCs/>
            <w:noProof/>
          </w:rPr>
          <w:t>1.1.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Обозначения и сокращения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_Toc230873112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4915224A" w14:textId="4B613DE3" w:rsidR="003718D8" w:rsidRDefault="0033696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3" w:history="1">
        <w:r w:rsidR="003718D8" w:rsidRPr="00A81BD3">
          <w:rPr>
            <w:rStyle w:val="af8"/>
            <w:iCs/>
            <w:noProof/>
          </w:rPr>
          <w:t>1.2.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Наименование закупаемой продукции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_Toc230873113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4AD15583" w14:textId="6B1C1C86" w:rsidR="003718D8" w:rsidRDefault="0033696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4" w:history="1">
        <w:r w:rsidR="003718D8" w:rsidRPr="00A81BD3">
          <w:rPr>
            <w:rStyle w:val="af8"/>
            <w:iCs/>
            <w:noProof/>
          </w:rPr>
          <w:t>1.3.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Цель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_Toc230873114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5BCA5A41" w14:textId="1C3C779C" w:rsidR="003718D8" w:rsidRDefault="0033696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5" w:history="1">
        <w:r w:rsidR="003718D8" w:rsidRPr="00A81BD3">
          <w:rPr>
            <w:rStyle w:val="af8"/>
            <w:iCs/>
            <w:noProof/>
          </w:rPr>
          <w:t>1.4.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Существующее положение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_Toc230873115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7CF55D61" w14:textId="6E03ADBD" w:rsidR="003718D8" w:rsidRDefault="003369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16" w:history="1">
        <w:r w:rsidR="003718D8" w:rsidRPr="00A81BD3">
          <w:rPr>
            <w:rStyle w:val="af8"/>
            <w:noProof/>
          </w:rPr>
          <w:t>Таблица 1. Перечень объектов заказчика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_Toc230873116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6C0C5669" w14:textId="41162737" w:rsidR="003718D8" w:rsidRDefault="0033696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7" w:history="1">
        <w:r w:rsidR="003718D8" w:rsidRPr="00A81BD3">
          <w:rPr>
            <w:rStyle w:val="af8"/>
            <w:iCs/>
            <w:noProof/>
          </w:rPr>
          <w:t>1.5.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_Toc230873117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3</w:t>
        </w:r>
        <w:r w:rsidR="003718D8">
          <w:rPr>
            <w:noProof/>
            <w:webHidden/>
          </w:rPr>
          <w:fldChar w:fldCharType="end"/>
        </w:r>
      </w:hyperlink>
    </w:p>
    <w:p w14:paraId="305BE3DF" w14:textId="1FCE76B7" w:rsidR="003718D8" w:rsidRDefault="00336969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18" w:history="1">
        <w:r w:rsidR="003718D8" w:rsidRPr="00A81BD3">
          <w:rPr>
            <w:rStyle w:val="af8"/>
            <w:noProof/>
          </w:rPr>
          <w:t>2.</w:t>
        </w:r>
        <w:r w:rsidR="003718D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3718D8" w:rsidRPr="00A81BD3">
          <w:rPr>
            <w:rStyle w:val="af8"/>
            <w:iCs/>
            <w:noProof/>
          </w:rPr>
          <w:t>Требования к продукции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_Toc230873118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5041A0E0" w14:textId="60D62C4D" w:rsidR="003718D8" w:rsidRDefault="0033696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19" w:history="1">
        <w:r w:rsidR="003718D8" w:rsidRPr="00A81BD3">
          <w:rPr>
            <w:rStyle w:val="af8"/>
            <w:iCs/>
            <w:noProof/>
          </w:rPr>
          <w:t>2.1.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объемам и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_Toc230873119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00C59A6E" w14:textId="0C0B23FD" w:rsidR="003718D8" w:rsidRDefault="00336969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0" w:history="1">
        <w:r w:rsidR="003718D8" w:rsidRPr="00A81BD3">
          <w:rPr>
            <w:rStyle w:val="af8"/>
            <w:noProof/>
          </w:rPr>
          <w:t>2.1.1.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перечню и объему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_Toc230873120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37C21466" w14:textId="4AFA84C8" w:rsidR="003718D8" w:rsidRDefault="003369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1" w:history="1">
        <w:r w:rsidR="003718D8" w:rsidRPr="00A81BD3">
          <w:rPr>
            <w:rStyle w:val="af8"/>
            <w:noProof/>
          </w:rPr>
          <w:t>Таблица 2. Перечень и объем оказываемых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_Toc230873121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2B956DDD" w14:textId="24B1D448" w:rsidR="003718D8" w:rsidRDefault="00336969">
      <w:pPr>
        <w:pStyle w:val="39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2" w:history="1">
        <w:r w:rsidR="003718D8" w:rsidRPr="00A81BD3">
          <w:rPr>
            <w:rStyle w:val="af8"/>
            <w:noProof/>
          </w:rPr>
          <w:t>2.1.2.</w:t>
        </w:r>
        <w:r w:rsidR="003718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718D8" w:rsidRPr="00A81BD3">
          <w:rPr>
            <w:rStyle w:val="af8"/>
            <w:noProof/>
          </w:rPr>
          <w:t>Требования к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_Toc230873122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1EA4904D" w14:textId="38C8A2B3" w:rsidR="003718D8" w:rsidRDefault="003369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3" w:history="1">
        <w:r w:rsidR="003718D8" w:rsidRPr="00A81BD3">
          <w:rPr>
            <w:rStyle w:val="af8"/>
            <w:noProof/>
          </w:rPr>
          <w:t>Таблица 3. Требования к срокам оказания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_Toc230873123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4</w:t>
        </w:r>
        <w:r w:rsidR="003718D8">
          <w:rPr>
            <w:noProof/>
            <w:webHidden/>
          </w:rPr>
          <w:fldChar w:fldCharType="end"/>
        </w:r>
      </w:hyperlink>
    </w:p>
    <w:p w14:paraId="2A40ABB9" w14:textId="6DF07373" w:rsidR="003718D8" w:rsidRDefault="0033696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4" w:history="1">
        <w:r w:rsidR="003718D8" w:rsidRPr="00A81BD3">
          <w:rPr>
            <w:rStyle w:val="af8"/>
            <w:rFonts w:eastAsia="Calibri"/>
            <w:b/>
            <w:bCs/>
            <w:noProof/>
            <w:lang w:eastAsia="x-none"/>
          </w:rPr>
          <w:t>2.2. Требования к качеству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_Toc230873124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8</w:t>
        </w:r>
        <w:r w:rsidR="003718D8">
          <w:rPr>
            <w:noProof/>
            <w:webHidden/>
          </w:rPr>
          <w:fldChar w:fldCharType="end"/>
        </w:r>
      </w:hyperlink>
    </w:p>
    <w:p w14:paraId="0E089234" w14:textId="1314A637" w:rsidR="003718D8" w:rsidRDefault="003369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5" w:history="1">
        <w:r w:rsidR="003718D8" w:rsidRPr="00A81BD3">
          <w:rPr>
            <w:rStyle w:val="af8"/>
            <w:noProof/>
            <w:kern w:val="36"/>
            <w:lang w:val="x-none" w:eastAsia="x-none"/>
          </w:rPr>
          <w:t>Таблица </w:t>
        </w:r>
        <w:r w:rsidR="003718D8" w:rsidRPr="00A81BD3">
          <w:rPr>
            <w:rStyle w:val="af8"/>
            <w:noProof/>
            <w:kern w:val="36"/>
            <w:lang w:eastAsia="x-none"/>
          </w:rPr>
          <w:t>4</w:t>
        </w:r>
        <w:r w:rsidR="003718D8" w:rsidRPr="00A81BD3">
          <w:rPr>
            <w:rStyle w:val="af8"/>
            <w:noProof/>
            <w:kern w:val="36"/>
            <w:lang w:val="x-none" w:eastAsia="x-none"/>
          </w:rPr>
          <w:t xml:space="preserve">. Требования к </w:t>
        </w:r>
        <w:r w:rsidR="003718D8" w:rsidRPr="00A81BD3">
          <w:rPr>
            <w:rStyle w:val="af8"/>
            <w:noProof/>
            <w:kern w:val="36"/>
            <w:lang w:eastAsia="x-none"/>
          </w:rPr>
          <w:t>качеству услуг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_Toc230873125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8</w:t>
        </w:r>
        <w:r w:rsidR="003718D8">
          <w:rPr>
            <w:noProof/>
            <w:webHidden/>
          </w:rPr>
          <w:fldChar w:fldCharType="end"/>
        </w:r>
      </w:hyperlink>
    </w:p>
    <w:p w14:paraId="79DD9EFE" w14:textId="2369447A" w:rsidR="003718D8" w:rsidRDefault="003369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6" w:history="1">
        <w:r w:rsidR="003718D8" w:rsidRPr="00A81BD3">
          <w:rPr>
            <w:rStyle w:val="af8"/>
            <w:noProof/>
          </w:rPr>
          <w:t xml:space="preserve">Наименование услуг/этапа услуг (позиция № 1 Таблицы 2): </w:t>
        </w:r>
        <w:r w:rsidR="003718D8" w:rsidRPr="00A81BD3">
          <w:rPr>
            <w:rStyle w:val="af8"/>
            <w:iCs/>
            <w:noProof/>
          </w:rPr>
          <w:t>Оказание услуг по техническому обслуживанию и ремонту автомобилей импортного производства Дагестанского транспортного участка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_Toc230873126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8</w:t>
        </w:r>
        <w:r w:rsidR="003718D8">
          <w:rPr>
            <w:noProof/>
            <w:webHidden/>
          </w:rPr>
          <w:fldChar w:fldCharType="end"/>
        </w:r>
      </w:hyperlink>
    </w:p>
    <w:p w14:paraId="462968C4" w14:textId="523DB79D" w:rsidR="003718D8" w:rsidRDefault="003369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7" w:history="1">
        <w:r w:rsidR="003718D8" w:rsidRPr="00A81BD3">
          <w:rPr>
            <w:rStyle w:val="af8"/>
            <w:rFonts w:eastAsia="Calibri"/>
            <w:noProof/>
            <w:lang w:eastAsia="x-none"/>
          </w:rPr>
          <w:t>3.Требования к документации по ценообразованию на этапе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_Toc230873127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9</w:t>
        </w:r>
        <w:r w:rsidR="003718D8">
          <w:rPr>
            <w:noProof/>
            <w:webHidden/>
          </w:rPr>
          <w:fldChar w:fldCharType="end"/>
        </w:r>
      </w:hyperlink>
    </w:p>
    <w:p w14:paraId="3DA4EFA9" w14:textId="09C78B74" w:rsidR="003718D8" w:rsidRDefault="0033696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3128" w:history="1">
        <w:r w:rsidR="003718D8" w:rsidRPr="00A81BD3">
          <w:rPr>
            <w:rStyle w:val="af8"/>
            <w:rFonts w:eastAsia="Calibri"/>
            <w:bCs/>
            <w:noProof/>
            <w:lang w:eastAsia="x-none"/>
          </w:rPr>
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_Toc230873128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9</w:t>
        </w:r>
        <w:r w:rsidR="003718D8">
          <w:rPr>
            <w:noProof/>
            <w:webHidden/>
          </w:rPr>
          <w:fldChar w:fldCharType="end"/>
        </w:r>
      </w:hyperlink>
    </w:p>
    <w:p w14:paraId="7B8AF2AB" w14:textId="23698151" w:rsidR="003718D8" w:rsidRDefault="003369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29" w:history="1">
        <w:r w:rsidR="003718D8" w:rsidRPr="00A81BD3">
          <w:rPr>
            <w:rStyle w:val="af8"/>
            <w:noProof/>
            <w:kern w:val="36"/>
            <w:lang w:eastAsia="x-none"/>
          </w:rPr>
          <w:t>4.Требования к участникам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_Toc230873129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9</w:t>
        </w:r>
        <w:r w:rsidR="003718D8">
          <w:rPr>
            <w:noProof/>
            <w:webHidden/>
          </w:rPr>
          <w:fldChar w:fldCharType="end"/>
        </w:r>
      </w:hyperlink>
    </w:p>
    <w:p w14:paraId="1C8C86E1" w14:textId="1984579C" w:rsidR="003718D8" w:rsidRDefault="003369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3130" w:history="1">
        <w:r w:rsidR="003718D8" w:rsidRPr="00A81BD3">
          <w:rPr>
            <w:rStyle w:val="af8"/>
            <w:noProof/>
            <w:kern w:val="36"/>
            <w:lang w:val="x-none" w:eastAsia="x-none"/>
          </w:rPr>
          <w:t>Таблица </w:t>
        </w:r>
        <w:r w:rsidR="003718D8" w:rsidRPr="00A81BD3">
          <w:rPr>
            <w:rStyle w:val="af8"/>
            <w:noProof/>
            <w:kern w:val="36"/>
            <w:lang w:eastAsia="x-none"/>
          </w:rPr>
          <w:t>5</w:t>
        </w:r>
        <w:r w:rsidR="003718D8" w:rsidRPr="00A81BD3">
          <w:rPr>
            <w:rStyle w:val="af8"/>
            <w:noProof/>
            <w:kern w:val="36"/>
            <w:lang w:val="x-none" w:eastAsia="x-none"/>
          </w:rPr>
          <w:t xml:space="preserve">. </w:t>
        </w:r>
        <w:r w:rsidR="003718D8" w:rsidRPr="00A81BD3">
          <w:rPr>
            <w:rStyle w:val="af8"/>
            <w:noProof/>
            <w:kern w:val="36"/>
            <w:lang w:eastAsia="x-none"/>
          </w:rPr>
          <w:t>Квалификационные требования к участнику закупки</w:t>
        </w:r>
        <w:r w:rsidR="003718D8">
          <w:rPr>
            <w:noProof/>
            <w:webHidden/>
          </w:rPr>
          <w:tab/>
        </w:r>
        <w:r w:rsidR="003718D8">
          <w:rPr>
            <w:noProof/>
            <w:webHidden/>
          </w:rPr>
          <w:fldChar w:fldCharType="begin"/>
        </w:r>
        <w:r w:rsidR="003718D8">
          <w:rPr>
            <w:noProof/>
            <w:webHidden/>
          </w:rPr>
          <w:instrText xml:space="preserve"> PAGEREF _Toc230873130 \h </w:instrText>
        </w:r>
        <w:r w:rsidR="003718D8">
          <w:rPr>
            <w:noProof/>
            <w:webHidden/>
          </w:rPr>
        </w:r>
        <w:r w:rsidR="003718D8">
          <w:rPr>
            <w:noProof/>
            <w:webHidden/>
          </w:rPr>
          <w:fldChar w:fldCharType="separate"/>
        </w:r>
        <w:r w:rsidR="003718D8">
          <w:rPr>
            <w:noProof/>
            <w:webHidden/>
          </w:rPr>
          <w:t>9</w:t>
        </w:r>
        <w:r w:rsidR="003718D8">
          <w:rPr>
            <w:noProof/>
            <w:webHidden/>
          </w:rPr>
          <w:fldChar w:fldCharType="end"/>
        </w:r>
      </w:hyperlink>
    </w:p>
    <w:p w14:paraId="38A92857" w14:textId="33D5208D" w:rsidR="00D16518" w:rsidRPr="003C19FB" w:rsidRDefault="00C517DE" w:rsidP="00A12E50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230873111"/>
      <w:r w:rsidRPr="00D66E81">
        <w:rPr>
          <w:lang w:val="ru-RU"/>
        </w:rPr>
        <w:lastRenderedPageBreak/>
        <w:t>Общие сведения</w:t>
      </w:r>
      <w:bookmarkEnd w:id="0"/>
    </w:p>
    <w:p w14:paraId="13D69687" w14:textId="7D97903D" w:rsidR="00B16377" w:rsidRPr="00DD07EC" w:rsidRDefault="00B16377" w:rsidP="00DD07EC">
      <w:pPr>
        <w:pStyle w:val="4"/>
      </w:pPr>
      <w:bookmarkStart w:id="1" w:name="_Toc46743505"/>
      <w:bookmarkStart w:id="2" w:name="_Toc230873112"/>
      <w:r w:rsidRPr="00C4463B">
        <w:t>Обозначения и сокращения</w:t>
      </w:r>
      <w:bookmarkEnd w:id="1"/>
      <w:bookmarkEnd w:id="2"/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1785"/>
        <w:gridCol w:w="7998"/>
      </w:tblGrid>
      <w:tr w:rsidR="003C62D3" w:rsidRPr="005944A1" w14:paraId="65626EA7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FC8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8F20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Технические требования</w:t>
            </w:r>
          </w:p>
        </w:tc>
      </w:tr>
      <w:tr w:rsidR="003C62D3" w:rsidRPr="005944A1" w14:paraId="65F55CC7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712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4E51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3C62D3" w:rsidRPr="005944A1" w14:paraId="4D799976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91B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91F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Текущий ремонт</w:t>
            </w:r>
          </w:p>
        </w:tc>
      </w:tr>
      <w:tr w:rsidR="003C62D3" w:rsidRPr="005944A1" w14:paraId="06DB4352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D7B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AD0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Транспортное средство</w:t>
            </w:r>
          </w:p>
        </w:tc>
      </w:tr>
      <w:tr w:rsidR="003C62D3" w:rsidRPr="005944A1" w14:paraId="460898DA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4787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C5C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Акционерное общество</w:t>
            </w:r>
          </w:p>
        </w:tc>
      </w:tr>
      <w:tr w:rsidR="003C62D3" w:rsidRPr="005944A1" w14:paraId="42A579DD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BE75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17B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Транспортная компания</w:t>
            </w:r>
          </w:p>
        </w:tc>
      </w:tr>
      <w:tr w:rsidR="003C62D3" w:rsidRPr="005944A1" w14:paraId="533E898F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8A0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НМЦ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E0F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3C62D3" w:rsidRPr="005944A1" w14:paraId="68634D3E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110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BAF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3C62D3" w:rsidRPr="005944A1" w14:paraId="7A4D09AD" w14:textId="77777777" w:rsidTr="003C62D3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71A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9A4" w14:textId="77777777" w:rsidR="003C62D3" w:rsidRPr="005944A1" w:rsidRDefault="003C62D3" w:rsidP="003C6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</w:tr>
    </w:tbl>
    <w:p w14:paraId="5D015D96" w14:textId="35EF10FE" w:rsidR="00E917D0" w:rsidRDefault="001A685D" w:rsidP="00213F03">
      <w:pPr>
        <w:pStyle w:val="4"/>
      </w:pPr>
      <w:bookmarkStart w:id="3" w:name="_Toc46743506"/>
      <w:bookmarkStart w:id="4" w:name="_Toc230873113"/>
      <w:r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2D52B66B" w14:textId="77777777" w:rsidR="003C62D3" w:rsidRPr="003C62D3" w:rsidRDefault="003C62D3" w:rsidP="003C62D3">
      <w:pPr>
        <w:rPr>
          <w:rFonts w:eastAsia="Calibri"/>
          <w:sz w:val="24"/>
          <w:szCs w:val="24"/>
        </w:rPr>
      </w:pPr>
      <w:r w:rsidRPr="003C62D3">
        <w:rPr>
          <w:rFonts w:eastAsia="Calibri"/>
          <w:sz w:val="24"/>
          <w:szCs w:val="24"/>
        </w:rPr>
        <w:t xml:space="preserve">ОКПД2 45.20.11.000. Оказание услуг по техническому обслуживанию и ремонту автомобилей импортного производства Дагестанского транспортного участка </w:t>
      </w:r>
    </w:p>
    <w:p w14:paraId="2F6BB073" w14:textId="592CFC70" w:rsidR="00DD07EC" w:rsidRDefault="003C62D3" w:rsidP="003C62D3">
      <w:pPr>
        <w:rPr>
          <w:lang w:val="x-none" w:eastAsia="x-none"/>
        </w:rPr>
      </w:pPr>
      <w:r w:rsidRPr="003C62D3">
        <w:rPr>
          <w:rFonts w:eastAsia="Calibri"/>
          <w:sz w:val="24"/>
          <w:szCs w:val="24"/>
        </w:rPr>
        <w:t>Южного филиала АО "ТК РусГидро"</w:t>
      </w:r>
    </w:p>
    <w:p w14:paraId="34219270" w14:textId="483800CF" w:rsidR="00E917D0" w:rsidRDefault="00B7169F" w:rsidP="003C62D3">
      <w:pPr>
        <w:pStyle w:val="4"/>
        <w:spacing w:before="0"/>
        <w:ind w:left="431" w:hanging="431"/>
      </w:pPr>
      <w:bookmarkStart w:id="5" w:name="_Toc46743507"/>
      <w:bookmarkStart w:id="6" w:name="_Toc230873114"/>
      <w:r w:rsidRPr="00C4463B">
        <w:t>Цель</w:t>
      </w:r>
      <w:r w:rsidRPr="00D849AA">
        <w:t xml:space="preserve"> </w:t>
      </w:r>
      <w:bookmarkEnd w:id="5"/>
      <w:r w:rsidR="00A57026">
        <w:rPr>
          <w:lang w:val="ru-RU"/>
        </w:rPr>
        <w:t>оказания услуг</w:t>
      </w:r>
      <w:bookmarkEnd w:id="6"/>
      <w:r w:rsidR="00213F03" w:rsidRPr="00D849AA">
        <w:t xml:space="preserve"> </w:t>
      </w:r>
    </w:p>
    <w:p w14:paraId="1FC974A2" w14:textId="73B0ACE6" w:rsidR="00DD07EC" w:rsidRPr="00DD07EC" w:rsidRDefault="00DD07EC" w:rsidP="00DD07EC">
      <w:pPr>
        <w:rPr>
          <w:lang w:val="x-none" w:eastAsia="x-none"/>
        </w:rPr>
      </w:pPr>
      <w:r w:rsidRPr="00E07FC2">
        <w:rPr>
          <w:sz w:val="24"/>
          <w:szCs w:val="24"/>
        </w:rPr>
        <w:t>Содержание автотранспорта Дагестанского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 и ремонта.</w:t>
      </w:r>
      <w:r>
        <w:rPr>
          <w:sz w:val="24"/>
          <w:szCs w:val="24"/>
        </w:rPr>
        <w:t xml:space="preserve"> </w:t>
      </w:r>
      <w:r w:rsidRPr="0041540A">
        <w:rPr>
          <w:sz w:val="24"/>
          <w:szCs w:val="24"/>
        </w:rPr>
        <w:t>Подготовка транспортных средств к эксплуатации в весенне-летний и осенне-зимний периоды</w:t>
      </w:r>
      <w:r w:rsidRPr="005944A1">
        <w:rPr>
          <w:sz w:val="24"/>
          <w:szCs w:val="24"/>
        </w:rPr>
        <w:t>.</w:t>
      </w:r>
    </w:p>
    <w:p w14:paraId="443E3F14" w14:textId="0B57D732" w:rsidR="00232850" w:rsidRDefault="00232850" w:rsidP="00B35E05">
      <w:pPr>
        <w:pStyle w:val="4"/>
        <w:rPr>
          <w:lang w:val="ru-RU"/>
        </w:rPr>
      </w:pPr>
      <w:bookmarkStart w:id="7" w:name="_Toc46743508"/>
      <w:bookmarkStart w:id="8" w:name="_Toc230873115"/>
      <w:r w:rsidRPr="00C4463B">
        <w:t>Существующее положение</w:t>
      </w:r>
      <w:bookmarkEnd w:id="7"/>
      <w:bookmarkEnd w:id="8"/>
      <w:r w:rsidR="00A76B76">
        <w:rPr>
          <w:lang w:val="ru-RU"/>
        </w:rPr>
        <w:t xml:space="preserve"> </w:t>
      </w:r>
    </w:p>
    <w:p w14:paraId="6323F390" w14:textId="77777777" w:rsidR="00DD07EC" w:rsidRPr="005944A1" w:rsidRDefault="00DD07EC" w:rsidP="00DD07EC">
      <w:pPr>
        <w:jc w:val="both"/>
        <w:rPr>
          <w:sz w:val="24"/>
          <w:szCs w:val="24"/>
        </w:rPr>
      </w:pPr>
      <w:r w:rsidRPr="00760DB0"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9" w:name="_Toc230873116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9"/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701"/>
        <w:gridCol w:w="4252"/>
        <w:gridCol w:w="1418"/>
      </w:tblGrid>
      <w:tr w:rsidR="003C62D3" w:rsidRPr="005944A1" w14:paraId="7742E47A" w14:textId="77777777" w:rsidTr="003C62D3">
        <w:tc>
          <w:tcPr>
            <w:tcW w:w="562" w:type="dxa"/>
            <w:vAlign w:val="center"/>
          </w:tcPr>
          <w:p w14:paraId="2B3DBFE5" w14:textId="77777777" w:rsidR="003C62D3" w:rsidRPr="002036E8" w:rsidRDefault="003C62D3" w:rsidP="003C62D3">
            <w:pPr>
              <w:rPr>
                <w:b/>
                <w:sz w:val="20"/>
                <w:szCs w:val="20"/>
              </w:rPr>
            </w:pPr>
            <w:bookmarkStart w:id="10" w:name="_Toc46743509"/>
            <w:bookmarkStart w:id="11" w:name="_Hlk49857604"/>
            <w:r w:rsidRPr="002036E8">
              <w:rPr>
                <w:b/>
                <w:sz w:val="20"/>
                <w:szCs w:val="20"/>
              </w:rPr>
              <w:t>№</w:t>
            </w:r>
          </w:p>
          <w:p w14:paraId="7AF777D9" w14:textId="77777777" w:rsidR="003C62D3" w:rsidRPr="002036E8" w:rsidRDefault="003C62D3" w:rsidP="003C62D3">
            <w:pPr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vAlign w:val="center"/>
          </w:tcPr>
          <w:p w14:paraId="02BDC0DD" w14:textId="77777777" w:rsidR="003C62D3" w:rsidRPr="002036E8" w:rsidRDefault="003C62D3" w:rsidP="003C62D3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Наименование объекта</w:t>
            </w:r>
          </w:p>
          <w:p w14:paraId="449C89AB" w14:textId="77777777" w:rsidR="003C62D3" w:rsidRPr="002036E8" w:rsidRDefault="003C62D3" w:rsidP="003C62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5A457B" w14:textId="77777777" w:rsidR="003C62D3" w:rsidRPr="002036E8" w:rsidRDefault="003C62D3" w:rsidP="003C62D3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Расположение объекта </w:t>
            </w:r>
            <w:r w:rsidRPr="002036E8">
              <w:rPr>
                <w:b/>
                <w:sz w:val="20"/>
                <w:szCs w:val="20"/>
              </w:rPr>
              <w:br/>
            </w:r>
          </w:p>
        </w:tc>
        <w:tc>
          <w:tcPr>
            <w:tcW w:w="4252" w:type="dxa"/>
            <w:vAlign w:val="center"/>
          </w:tcPr>
          <w:p w14:paraId="562860CA" w14:textId="77777777" w:rsidR="003C62D3" w:rsidRPr="002036E8" w:rsidRDefault="003C62D3" w:rsidP="003C62D3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 xml:space="preserve">Наименование основного средства </w:t>
            </w:r>
            <w:r w:rsidRPr="002036E8">
              <w:rPr>
                <w:b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418" w:type="dxa"/>
            <w:vAlign w:val="center"/>
          </w:tcPr>
          <w:p w14:paraId="66160ECE" w14:textId="77777777" w:rsidR="003C62D3" w:rsidRPr="002036E8" w:rsidRDefault="003C62D3" w:rsidP="003C62D3">
            <w:pPr>
              <w:jc w:val="center"/>
              <w:rPr>
                <w:b/>
                <w:sz w:val="20"/>
                <w:szCs w:val="20"/>
              </w:rPr>
            </w:pPr>
            <w:r w:rsidRPr="002036E8">
              <w:rPr>
                <w:b/>
                <w:sz w:val="20"/>
                <w:szCs w:val="20"/>
              </w:rPr>
              <w:t>Примечания</w:t>
            </w:r>
          </w:p>
        </w:tc>
      </w:tr>
      <w:tr w:rsidR="003C62D3" w:rsidRPr="005944A1" w14:paraId="445E0B75" w14:textId="77777777" w:rsidTr="003C62D3">
        <w:tc>
          <w:tcPr>
            <w:tcW w:w="562" w:type="dxa"/>
          </w:tcPr>
          <w:p w14:paraId="5C440EE2" w14:textId="77777777" w:rsidR="003C62D3" w:rsidRPr="002036E8" w:rsidRDefault="003C62D3" w:rsidP="003C62D3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39FBE9F7" w14:textId="77777777" w:rsidR="003C62D3" w:rsidRPr="002036E8" w:rsidRDefault="003C62D3" w:rsidP="003C62D3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04B77DC" w14:textId="77777777" w:rsidR="003C62D3" w:rsidRPr="002036E8" w:rsidRDefault="003C62D3" w:rsidP="003C62D3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3A41DF35" w14:textId="77777777" w:rsidR="003C62D3" w:rsidRPr="002036E8" w:rsidRDefault="003C62D3" w:rsidP="003C62D3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0C1CB525" w14:textId="77777777" w:rsidR="003C62D3" w:rsidRPr="002036E8" w:rsidRDefault="003C62D3" w:rsidP="003C62D3">
            <w:pPr>
              <w:jc w:val="center"/>
              <w:rPr>
                <w:b/>
                <w:sz w:val="22"/>
                <w:szCs w:val="22"/>
              </w:rPr>
            </w:pPr>
            <w:r w:rsidRPr="002036E8">
              <w:rPr>
                <w:b/>
                <w:sz w:val="22"/>
                <w:szCs w:val="22"/>
              </w:rPr>
              <w:t>5</w:t>
            </w:r>
          </w:p>
        </w:tc>
      </w:tr>
      <w:tr w:rsidR="003C62D3" w:rsidRPr="005944A1" w14:paraId="378DB6D8" w14:textId="77777777" w:rsidTr="003C62D3">
        <w:trPr>
          <w:trHeight w:val="333"/>
        </w:trPr>
        <w:tc>
          <w:tcPr>
            <w:tcW w:w="562" w:type="dxa"/>
            <w:vMerge w:val="restart"/>
          </w:tcPr>
          <w:p w14:paraId="66EA5820" w14:textId="77777777" w:rsidR="003C62D3" w:rsidRPr="005944A1" w:rsidRDefault="003C62D3" w:rsidP="003C62D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743AE8C" w14:textId="1D1F08E1" w:rsidR="003C62D3" w:rsidRPr="002036E8" w:rsidRDefault="00593549" w:rsidP="003C62D3">
            <w:pPr>
              <w:jc w:val="center"/>
              <w:rPr>
                <w:iCs/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Оказание услуг по техническому обслуживанию и ремонту автомобилей импортного производства Дагестанского транспортного участка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A8C126B" w14:textId="77777777" w:rsidR="003C62D3" w:rsidRPr="002036E8" w:rsidRDefault="003C62D3" w:rsidP="003C62D3">
            <w:pPr>
              <w:jc w:val="center"/>
              <w:rPr>
                <w:sz w:val="20"/>
                <w:szCs w:val="20"/>
              </w:rPr>
            </w:pPr>
            <w:r w:rsidRPr="002036E8">
              <w:rPr>
                <w:sz w:val="20"/>
                <w:szCs w:val="20"/>
              </w:rPr>
              <w:t xml:space="preserve">Республика Дагестан г. </w:t>
            </w:r>
            <w:r>
              <w:rPr>
                <w:sz w:val="20"/>
                <w:szCs w:val="20"/>
              </w:rPr>
              <w:t>Каспийск ул. Халилова 5</w:t>
            </w:r>
            <w:r w:rsidRPr="002036E8">
              <w:rPr>
                <w:sz w:val="20"/>
                <w:szCs w:val="20"/>
              </w:rPr>
              <w:t>.</w:t>
            </w:r>
          </w:p>
          <w:p w14:paraId="3AAB5961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A90B527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  <w:r w:rsidRPr="00566242">
              <w:rPr>
                <w:sz w:val="20"/>
                <w:szCs w:val="20"/>
                <w:lang w:val="en-GB"/>
              </w:rPr>
              <w:t>LEXUS LX 570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C828DFA" w14:textId="77777777" w:rsidR="003C62D3" w:rsidRPr="005944A1" w:rsidRDefault="003C62D3" w:rsidP="003C62D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3C62D3" w:rsidRPr="005944A1" w14:paraId="43F903B4" w14:textId="77777777" w:rsidTr="003C62D3">
        <w:trPr>
          <w:trHeight w:val="413"/>
        </w:trPr>
        <w:tc>
          <w:tcPr>
            <w:tcW w:w="562" w:type="dxa"/>
            <w:vMerge/>
          </w:tcPr>
          <w:p w14:paraId="52AC3C3B" w14:textId="77777777" w:rsidR="003C62D3" w:rsidRPr="005944A1" w:rsidRDefault="003C62D3" w:rsidP="003C62D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8F9361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315B1F4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2589C94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  <w:r w:rsidRPr="00566242">
              <w:rPr>
                <w:sz w:val="20"/>
                <w:szCs w:val="20"/>
                <w:lang w:val="en-GB"/>
              </w:rPr>
              <w:t>TOYOTA CAMRY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7BC9C9" w14:textId="77777777" w:rsidR="003C62D3" w:rsidRPr="005944A1" w:rsidRDefault="003C62D3" w:rsidP="003C62D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C62D3" w:rsidRPr="005944A1" w14:paraId="51051EC7" w14:textId="77777777" w:rsidTr="003C62D3">
        <w:trPr>
          <w:trHeight w:val="290"/>
        </w:trPr>
        <w:tc>
          <w:tcPr>
            <w:tcW w:w="562" w:type="dxa"/>
            <w:vMerge/>
          </w:tcPr>
          <w:p w14:paraId="430FE882" w14:textId="77777777" w:rsidR="003C62D3" w:rsidRPr="005944A1" w:rsidRDefault="003C62D3" w:rsidP="003C62D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578E14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F280B7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B40B217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  <w:r w:rsidRPr="00566242">
              <w:rPr>
                <w:sz w:val="20"/>
                <w:szCs w:val="20"/>
                <w:lang w:val="en-GB"/>
              </w:rPr>
              <w:t xml:space="preserve">Toyota Land </w:t>
            </w:r>
            <w:proofErr w:type="spellStart"/>
            <w:r w:rsidRPr="00566242">
              <w:rPr>
                <w:sz w:val="20"/>
                <w:szCs w:val="20"/>
                <w:lang w:val="en-GB"/>
              </w:rPr>
              <w:t>Cruizer</w:t>
            </w:r>
            <w:proofErr w:type="spellEnd"/>
            <w:r w:rsidRPr="00566242">
              <w:rPr>
                <w:sz w:val="20"/>
                <w:szCs w:val="20"/>
                <w:lang w:val="en-GB"/>
              </w:rPr>
              <w:t xml:space="preserve"> 150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BFCEC62" w14:textId="77777777" w:rsidR="003C62D3" w:rsidRPr="005944A1" w:rsidRDefault="003C62D3" w:rsidP="003C62D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C62D3" w:rsidRPr="005944A1" w14:paraId="67A73073" w14:textId="77777777" w:rsidTr="003C62D3">
        <w:trPr>
          <w:trHeight w:val="309"/>
        </w:trPr>
        <w:tc>
          <w:tcPr>
            <w:tcW w:w="562" w:type="dxa"/>
            <w:vMerge/>
          </w:tcPr>
          <w:p w14:paraId="4C7A9474" w14:textId="77777777" w:rsidR="003C62D3" w:rsidRPr="005944A1" w:rsidRDefault="003C62D3" w:rsidP="003C62D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9E1004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D9362D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7005C8E" w14:textId="77777777" w:rsidR="003C62D3" w:rsidRPr="00566242" w:rsidRDefault="003C62D3" w:rsidP="003C62D3">
            <w:pPr>
              <w:jc w:val="center"/>
              <w:rPr>
                <w:sz w:val="20"/>
                <w:szCs w:val="20"/>
                <w:lang w:val="en-GB"/>
              </w:rPr>
            </w:pPr>
            <w:r w:rsidRPr="00F642B8">
              <w:rPr>
                <w:sz w:val="20"/>
                <w:szCs w:val="20"/>
                <w:lang w:val="en-GB"/>
              </w:rPr>
              <w:t>JOLION HAVAL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EB5EF8" w14:textId="77777777" w:rsidR="003C62D3" w:rsidRPr="005944A1" w:rsidRDefault="003C62D3" w:rsidP="003C62D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C62D3" w:rsidRPr="005944A1" w14:paraId="2E709E06" w14:textId="77777777" w:rsidTr="003C62D3">
        <w:trPr>
          <w:trHeight w:val="309"/>
        </w:trPr>
        <w:tc>
          <w:tcPr>
            <w:tcW w:w="562" w:type="dxa"/>
            <w:vMerge/>
          </w:tcPr>
          <w:p w14:paraId="13FA9C3F" w14:textId="77777777" w:rsidR="003C62D3" w:rsidRPr="005944A1" w:rsidRDefault="003C62D3" w:rsidP="003C62D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48E904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2006E8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FB5E4EC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  <w:r w:rsidRPr="00566242">
              <w:rPr>
                <w:sz w:val="20"/>
                <w:szCs w:val="20"/>
                <w:lang w:val="en-GB"/>
              </w:rPr>
              <w:t>Toyota RAV 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01C0820" w14:textId="77777777" w:rsidR="003C62D3" w:rsidRPr="005944A1" w:rsidRDefault="003C62D3" w:rsidP="003C62D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C62D3" w:rsidRPr="005944A1" w14:paraId="29C4D4E5" w14:textId="77777777" w:rsidTr="003C62D3">
        <w:trPr>
          <w:trHeight w:val="301"/>
        </w:trPr>
        <w:tc>
          <w:tcPr>
            <w:tcW w:w="562" w:type="dxa"/>
            <w:vMerge/>
          </w:tcPr>
          <w:p w14:paraId="316B2353" w14:textId="77777777" w:rsidR="003C62D3" w:rsidRPr="005944A1" w:rsidRDefault="003C62D3" w:rsidP="003C62D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36E424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DB33BD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E5C9A7A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  <w:r w:rsidRPr="00566242">
              <w:rPr>
                <w:sz w:val="20"/>
                <w:szCs w:val="20"/>
                <w:lang w:val="en-GB"/>
              </w:rPr>
              <w:t>Toyota  HILUX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9EF25D" w14:textId="77777777" w:rsidR="003C62D3" w:rsidRPr="005944A1" w:rsidRDefault="003C62D3" w:rsidP="003C62D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C62D3" w:rsidRPr="005944A1" w14:paraId="5F6427A7" w14:textId="77777777" w:rsidTr="003C62D3">
        <w:trPr>
          <w:trHeight w:val="293"/>
        </w:trPr>
        <w:tc>
          <w:tcPr>
            <w:tcW w:w="562" w:type="dxa"/>
            <w:vMerge/>
          </w:tcPr>
          <w:p w14:paraId="7F28195F" w14:textId="77777777" w:rsidR="003C62D3" w:rsidRPr="005944A1" w:rsidRDefault="003C62D3" w:rsidP="003C62D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625CF4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94D7D5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128BC08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  <w:r w:rsidRPr="00566242">
              <w:rPr>
                <w:sz w:val="20"/>
                <w:szCs w:val="20"/>
                <w:lang w:val="en-GB"/>
              </w:rPr>
              <w:t>TOYOTA HIACE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C2347B" w14:textId="77777777" w:rsidR="003C62D3" w:rsidRPr="005944A1" w:rsidRDefault="003C62D3" w:rsidP="003C62D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C62D3" w:rsidRPr="00772F85" w14:paraId="0A21774C" w14:textId="77777777" w:rsidTr="003C62D3">
        <w:trPr>
          <w:trHeight w:val="320"/>
        </w:trPr>
        <w:tc>
          <w:tcPr>
            <w:tcW w:w="562" w:type="dxa"/>
            <w:vMerge/>
          </w:tcPr>
          <w:p w14:paraId="20520AC3" w14:textId="77777777" w:rsidR="003C62D3" w:rsidRPr="005944A1" w:rsidRDefault="003C62D3" w:rsidP="003C62D3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738D32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FC6D0A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3EFE31E" w14:textId="77777777" w:rsidR="003C62D3" w:rsidRPr="002036E8" w:rsidRDefault="003C62D3" w:rsidP="003C62D3">
            <w:pPr>
              <w:jc w:val="center"/>
              <w:rPr>
                <w:iCs/>
                <w:sz w:val="20"/>
                <w:szCs w:val="20"/>
              </w:rPr>
            </w:pPr>
            <w:r w:rsidRPr="00566242">
              <w:rPr>
                <w:sz w:val="20"/>
                <w:szCs w:val="20"/>
                <w:lang w:val="en-GB"/>
              </w:rPr>
              <w:t xml:space="preserve">Volkswagen </w:t>
            </w:r>
            <w:proofErr w:type="spellStart"/>
            <w:r w:rsidRPr="00566242">
              <w:rPr>
                <w:sz w:val="20"/>
                <w:szCs w:val="20"/>
                <w:lang w:val="en-GB"/>
              </w:rPr>
              <w:t>Multivan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E89825" w14:textId="77777777" w:rsidR="003C62D3" w:rsidRPr="00E933FF" w:rsidRDefault="003C62D3" w:rsidP="003C62D3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0398B5D0" w:rsidR="00232850" w:rsidRDefault="00514CE2" w:rsidP="00241402">
      <w:pPr>
        <w:pStyle w:val="4"/>
      </w:pPr>
      <w:bookmarkStart w:id="12" w:name="_Toc230873117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3" w:name="_Hlk46492347"/>
      <w:r w:rsidRPr="00C4463B">
        <w:t xml:space="preserve">которая должна быть учтена при подготовке заявки </w:t>
      </w:r>
      <w:bookmarkEnd w:id="13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0"/>
      <w:bookmarkEnd w:id="11"/>
      <w:bookmarkEnd w:id="12"/>
    </w:p>
    <w:p w14:paraId="4368CB07" w14:textId="77777777" w:rsidR="00DD07EC" w:rsidRPr="004418ED" w:rsidRDefault="00DD07EC" w:rsidP="00DD07EC">
      <w:pPr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 xml:space="preserve">1.5.1. Техническое обслуживание ТС проводится с учетом имеющегося пробега ТС и установленных заводом-изготовителем </w:t>
      </w:r>
      <w:proofErr w:type="spellStart"/>
      <w:r w:rsidRPr="004418ED">
        <w:rPr>
          <w:rFonts w:eastAsia="Calibri"/>
          <w:sz w:val="24"/>
          <w:szCs w:val="24"/>
        </w:rPr>
        <w:t>межсервисных</w:t>
      </w:r>
      <w:proofErr w:type="spellEnd"/>
      <w:r w:rsidRPr="004418ED">
        <w:rPr>
          <w:rFonts w:eastAsia="Calibri"/>
          <w:sz w:val="24"/>
          <w:szCs w:val="24"/>
        </w:rPr>
        <w:t xml:space="preserve"> интервалов.</w:t>
      </w:r>
    </w:p>
    <w:p w14:paraId="2641A010" w14:textId="77777777" w:rsidR="00DD07EC" w:rsidRPr="004418ED" w:rsidRDefault="00DD07EC" w:rsidP="00DD07EC">
      <w:pPr>
        <w:rPr>
          <w:sz w:val="24"/>
          <w:szCs w:val="24"/>
        </w:rPr>
      </w:pPr>
      <w:r w:rsidRPr="004418ED"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14:paraId="3EA65B75" w14:textId="77777777" w:rsidR="00DD07EC" w:rsidRPr="004418ED" w:rsidRDefault="00DD07EC" w:rsidP="00DD07EC">
      <w:pPr>
        <w:jc w:val="both"/>
        <w:rPr>
          <w:sz w:val="24"/>
          <w:szCs w:val="24"/>
        </w:rPr>
      </w:pPr>
      <w:r w:rsidRPr="004418ED">
        <w:rPr>
          <w:sz w:val="24"/>
          <w:szCs w:val="24"/>
        </w:rPr>
        <w:t xml:space="preserve"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</w:t>
      </w:r>
      <w:r w:rsidRPr="004418ED">
        <w:rPr>
          <w:sz w:val="24"/>
          <w:szCs w:val="24"/>
        </w:rPr>
        <w:lastRenderedPageBreak/>
        <w:t>наряда (дефектной ведомости), Заказчиком в адрес Исполнителя направляется информация о согласии или отказе от оказания услуг.</w:t>
      </w:r>
    </w:p>
    <w:p w14:paraId="0F0F6296" w14:textId="77777777" w:rsidR="00DD07EC" w:rsidRPr="004418ED" w:rsidRDefault="00DD07EC" w:rsidP="00DD07EC">
      <w:pPr>
        <w:jc w:val="both"/>
        <w:rPr>
          <w:sz w:val="24"/>
          <w:szCs w:val="24"/>
        </w:rPr>
      </w:pPr>
      <w:r w:rsidRPr="004418ED"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 w14:paraId="5C45C81E" w14:textId="77777777" w:rsidR="00DD07EC" w:rsidRPr="004418ED" w:rsidRDefault="00DD07EC" w:rsidP="00DD07EC">
      <w:pPr>
        <w:ind w:left="710"/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>- ремонт подвески и ходовой части ТС (при необходимости);</w:t>
      </w:r>
    </w:p>
    <w:p w14:paraId="7C1B0681" w14:textId="77777777" w:rsidR="00DD07EC" w:rsidRPr="004418ED" w:rsidRDefault="00DD07EC" w:rsidP="00DD07EC">
      <w:pPr>
        <w:ind w:left="710"/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>- ремонт агрегатов ТС и их замена (при необходимости);</w:t>
      </w:r>
    </w:p>
    <w:p w14:paraId="33D57A60" w14:textId="77777777" w:rsidR="00DD07EC" w:rsidRPr="004418ED" w:rsidRDefault="00DD07EC" w:rsidP="00DD07EC">
      <w:pPr>
        <w:ind w:left="851"/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>- электромонтажные работы (при необходимости);</w:t>
      </w:r>
    </w:p>
    <w:p w14:paraId="1FC483ED" w14:textId="77777777" w:rsidR="00DD07EC" w:rsidRPr="004418ED" w:rsidRDefault="00DD07EC" w:rsidP="00DD07EC">
      <w:pPr>
        <w:ind w:left="851"/>
        <w:contextualSpacing/>
        <w:jc w:val="both"/>
        <w:rPr>
          <w:rFonts w:eastAsia="Calibri"/>
          <w:sz w:val="24"/>
          <w:szCs w:val="24"/>
        </w:rPr>
      </w:pPr>
      <w:r w:rsidRPr="004418ED">
        <w:rPr>
          <w:rFonts w:eastAsia="Calibri"/>
          <w:sz w:val="24"/>
          <w:szCs w:val="24"/>
        </w:rPr>
        <w:t>- кузовные и малярные работы (при необходимости);</w:t>
      </w:r>
    </w:p>
    <w:p w14:paraId="5105E6C6" w14:textId="77777777" w:rsidR="00DD07EC" w:rsidRPr="004418ED" w:rsidRDefault="00DD07EC" w:rsidP="00DD07EC">
      <w:pPr>
        <w:ind w:left="420"/>
        <w:jc w:val="both"/>
        <w:rPr>
          <w:sz w:val="24"/>
          <w:szCs w:val="24"/>
        </w:rPr>
      </w:pPr>
      <w:r w:rsidRPr="004418ED">
        <w:rPr>
          <w:sz w:val="24"/>
          <w:szCs w:val="24"/>
        </w:rPr>
        <w:t xml:space="preserve">        - замена стекол (при необходимости).</w:t>
      </w:r>
    </w:p>
    <w:p w14:paraId="6A73254D" w14:textId="77777777" w:rsidR="00DD07EC" w:rsidRPr="004418ED" w:rsidRDefault="00DD07EC" w:rsidP="00DD07EC">
      <w:pPr>
        <w:contextualSpacing/>
        <w:jc w:val="both"/>
        <w:rPr>
          <w:rFonts w:eastAsia="Calibri"/>
          <w:snapToGrid w:val="0"/>
          <w:sz w:val="24"/>
          <w:szCs w:val="24"/>
        </w:rPr>
      </w:pPr>
      <w:r w:rsidRPr="004418ED">
        <w:rPr>
          <w:rFonts w:eastAsia="Calibri"/>
          <w:sz w:val="24"/>
          <w:szCs w:val="24"/>
        </w:rPr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14:paraId="57E83D20" w14:textId="08E80794" w:rsidR="00677D68" w:rsidRPr="00DD07EC" w:rsidRDefault="00DD07EC" w:rsidP="00DD07EC">
      <w:pPr>
        <w:widowControl w:val="0"/>
        <w:autoSpaceDE w:val="0"/>
        <w:autoSpaceDN w:val="0"/>
        <w:adjustRightInd w:val="0"/>
        <w:jc w:val="both"/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4418ED"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  <w:bookmarkStart w:id="14" w:name="_Toc50125126"/>
      <w:bookmarkStart w:id="15" w:name="_Toc46743510"/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230873118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6"/>
      <w:bookmarkEnd w:id="17"/>
    </w:p>
    <w:p w14:paraId="13CBFA43" w14:textId="1FF9A9B9" w:rsidR="00943CA0" w:rsidRPr="00C4463B" w:rsidRDefault="00C9139A" w:rsidP="00C9139A">
      <w:pPr>
        <w:pStyle w:val="4"/>
      </w:pPr>
      <w:bookmarkStart w:id="18" w:name="_Toc230873119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8"/>
    </w:p>
    <w:p w14:paraId="58D95BB4" w14:textId="6E1F09B5" w:rsidR="00C9139A" w:rsidRPr="00C4463B" w:rsidRDefault="00CE753A" w:rsidP="00C9139A">
      <w:pPr>
        <w:pStyle w:val="30"/>
      </w:pPr>
      <w:bookmarkStart w:id="19" w:name="_Toc230873120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4137319F" w14:textId="6ECE4758" w:rsidR="004F7743" w:rsidRPr="00DD07EC" w:rsidRDefault="00DF17ED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0" w:name="_Toc51339695"/>
      <w:bookmarkStart w:id="21" w:name="_Toc230873121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0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1"/>
    </w:p>
    <w:tbl>
      <w:tblPr>
        <w:tblStyle w:val="2f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418"/>
        <w:gridCol w:w="992"/>
      </w:tblGrid>
      <w:tr w:rsidR="003C62D3" w:rsidRPr="00A91743" w14:paraId="3FDA920C" w14:textId="77777777" w:rsidTr="003C62D3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2EC8" w14:textId="77777777" w:rsidR="003C62D3" w:rsidRPr="00A91743" w:rsidRDefault="003C62D3" w:rsidP="003C62D3">
            <w:pPr>
              <w:rPr>
                <w:sz w:val="22"/>
                <w:szCs w:val="22"/>
                <w:lang w:val="en-GB"/>
              </w:rPr>
            </w:pPr>
            <w:bookmarkStart w:id="22" w:name="_Toc51339696"/>
            <w:r w:rsidRPr="00A91743">
              <w:rPr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7E15" w14:textId="77777777" w:rsidR="003C62D3" w:rsidRPr="00A91743" w:rsidRDefault="003C62D3" w:rsidP="003C62D3">
            <w:pPr>
              <w:rPr>
                <w:sz w:val="22"/>
                <w:szCs w:val="22"/>
              </w:rPr>
            </w:pPr>
            <w:r w:rsidRPr="00A91743"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B3C8" w14:textId="77777777" w:rsidR="003C62D3" w:rsidRPr="00A91743" w:rsidRDefault="003C62D3" w:rsidP="003C62D3">
            <w:pPr>
              <w:rPr>
                <w:sz w:val="22"/>
                <w:szCs w:val="22"/>
              </w:rPr>
            </w:pPr>
            <w:r w:rsidRPr="00A91743">
              <w:rPr>
                <w:sz w:val="22"/>
                <w:szCs w:val="22"/>
              </w:rPr>
              <w:t>Единица 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FCCA" w14:textId="77777777" w:rsidR="003C62D3" w:rsidRPr="00A91743" w:rsidRDefault="003C62D3" w:rsidP="003C62D3">
            <w:pPr>
              <w:rPr>
                <w:sz w:val="22"/>
                <w:szCs w:val="22"/>
              </w:rPr>
            </w:pPr>
            <w:r w:rsidRPr="00A91743">
              <w:rPr>
                <w:sz w:val="22"/>
                <w:szCs w:val="22"/>
              </w:rPr>
              <w:t>Кол-во</w:t>
            </w:r>
          </w:p>
        </w:tc>
      </w:tr>
      <w:tr w:rsidR="003C62D3" w:rsidRPr="00A91743" w14:paraId="64108435" w14:textId="77777777" w:rsidTr="003C62D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A6D5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090A165E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>LEXUS  LX 570 К 489 НУ 126 ТО</w:t>
            </w:r>
          </w:p>
        </w:tc>
        <w:tc>
          <w:tcPr>
            <w:tcW w:w="1418" w:type="dxa"/>
            <w:hideMark/>
          </w:tcPr>
          <w:p w14:paraId="6308D795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65435B40" w14:textId="7C4D7478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C62D3" w:rsidRPr="00A91743" w14:paraId="134DCE28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DCEA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4AA3D9EB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>LEXUS  LX 570 К 489 НУ 126 ТР</w:t>
            </w:r>
          </w:p>
        </w:tc>
        <w:tc>
          <w:tcPr>
            <w:tcW w:w="1418" w:type="dxa"/>
            <w:hideMark/>
          </w:tcPr>
          <w:p w14:paraId="0AEBEF34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184467C6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91743">
              <w:rPr>
                <w:sz w:val="20"/>
                <w:szCs w:val="20"/>
              </w:rPr>
              <w:t>1</w:t>
            </w:r>
          </w:p>
        </w:tc>
      </w:tr>
      <w:tr w:rsidR="003C62D3" w:rsidRPr="00A91743" w14:paraId="7BADDF9C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82FD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01AFEF11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>TOYOTA CAMRY В 864 СА 197 ТО</w:t>
            </w:r>
          </w:p>
        </w:tc>
        <w:tc>
          <w:tcPr>
            <w:tcW w:w="1418" w:type="dxa"/>
            <w:hideMark/>
          </w:tcPr>
          <w:p w14:paraId="557319C5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3BB0760F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D3" w:rsidRPr="00A91743" w14:paraId="25AE467C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4C6C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3448A2AD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>TOYOTA CAMRY В 864 СА 197 ТР</w:t>
            </w:r>
          </w:p>
        </w:tc>
        <w:tc>
          <w:tcPr>
            <w:tcW w:w="1418" w:type="dxa"/>
            <w:hideMark/>
          </w:tcPr>
          <w:p w14:paraId="61959FB6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441CF34A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91743">
              <w:rPr>
                <w:sz w:val="20"/>
                <w:szCs w:val="20"/>
              </w:rPr>
              <w:t>1</w:t>
            </w:r>
          </w:p>
        </w:tc>
      </w:tr>
      <w:tr w:rsidR="003C62D3" w:rsidRPr="00A91743" w14:paraId="4000E3D8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CC67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16F85E97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TOYOTA Land Cruiser Prado 150 </w:t>
            </w:r>
            <w:r w:rsidRPr="00A91743">
              <w:rPr>
                <w:rFonts w:cs="Calibri"/>
                <w:sz w:val="20"/>
                <w:szCs w:val="20"/>
              </w:rPr>
              <w:t>К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239 </w:t>
            </w:r>
            <w:r w:rsidRPr="00A91743">
              <w:rPr>
                <w:rFonts w:cs="Calibri"/>
                <w:sz w:val="20"/>
                <w:szCs w:val="20"/>
              </w:rPr>
              <w:t>ОР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126 </w:t>
            </w:r>
            <w:r w:rsidRPr="00A91743">
              <w:rPr>
                <w:rFonts w:cs="Calibri"/>
                <w:sz w:val="20"/>
                <w:szCs w:val="20"/>
              </w:rPr>
              <w:t>ТО</w:t>
            </w:r>
          </w:p>
        </w:tc>
        <w:tc>
          <w:tcPr>
            <w:tcW w:w="1418" w:type="dxa"/>
            <w:hideMark/>
          </w:tcPr>
          <w:p w14:paraId="51519228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4160F76D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C62D3" w:rsidRPr="00A91743" w14:paraId="1DA188B0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A7BD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74FCE86E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TOYOTA Land Cruiser Prado 150 </w:t>
            </w:r>
            <w:r w:rsidRPr="00A91743">
              <w:rPr>
                <w:rFonts w:cs="Calibri"/>
                <w:sz w:val="20"/>
                <w:szCs w:val="20"/>
              </w:rPr>
              <w:t>К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239 </w:t>
            </w:r>
            <w:r w:rsidRPr="00A91743">
              <w:rPr>
                <w:rFonts w:cs="Calibri"/>
                <w:sz w:val="20"/>
                <w:szCs w:val="20"/>
              </w:rPr>
              <w:t>ОР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126 </w:t>
            </w:r>
            <w:r w:rsidRPr="00A91743">
              <w:rPr>
                <w:rFonts w:cs="Calibri"/>
                <w:sz w:val="20"/>
                <w:szCs w:val="20"/>
              </w:rPr>
              <w:t>ТР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hideMark/>
          </w:tcPr>
          <w:p w14:paraId="256DBE05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7E1F9B9B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91743">
              <w:rPr>
                <w:sz w:val="20"/>
                <w:szCs w:val="20"/>
              </w:rPr>
              <w:t>1</w:t>
            </w:r>
          </w:p>
        </w:tc>
      </w:tr>
      <w:tr w:rsidR="003C62D3" w:rsidRPr="00A91743" w14:paraId="0A899751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99AF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46E5AEEF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TOYOTA Land Cruiser Prado 150  </w:t>
            </w:r>
            <w:r w:rsidRPr="00A91743">
              <w:rPr>
                <w:rFonts w:cs="Calibri"/>
                <w:sz w:val="20"/>
                <w:szCs w:val="20"/>
              </w:rPr>
              <w:t>О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512 </w:t>
            </w:r>
            <w:r w:rsidRPr="00A91743">
              <w:rPr>
                <w:rFonts w:cs="Calibri"/>
                <w:sz w:val="20"/>
                <w:szCs w:val="20"/>
              </w:rPr>
              <w:t>РН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05 </w:t>
            </w:r>
            <w:r w:rsidRPr="00A91743">
              <w:rPr>
                <w:rFonts w:cs="Calibri"/>
                <w:sz w:val="20"/>
                <w:szCs w:val="20"/>
              </w:rPr>
              <w:t>ТО</w:t>
            </w:r>
          </w:p>
        </w:tc>
        <w:tc>
          <w:tcPr>
            <w:tcW w:w="1418" w:type="dxa"/>
            <w:hideMark/>
          </w:tcPr>
          <w:p w14:paraId="7474D0ED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40800697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2D3" w:rsidRPr="00A91743" w14:paraId="74FF3792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A457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24737400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TOYOTA Land Cruiser Prado 150  </w:t>
            </w:r>
            <w:r w:rsidRPr="00A91743">
              <w:rPr>
                <w:rFonts w:cs="Calibri"/>
                <w:sz w:val="20"/>
                <w:szCs w:val="20"/>
              </w:rPr>
              <w:t>О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512 </w:t>
            </w:r>
            <w:r w:rsidRPr="00A91743">
              <w:rPr>
                <w:rFonts w:cs="Calibri"/>
                <w:sz w:val="20"/>
                <w:szCs w:val="20"/>
              </w:rPr>
              <w:t>РН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05 </w:t>
            </w:r>
            <w:r w:rsidRPr="00A91743">
              <w:rPr>
                <w:rFonts w:cs="Calibri"/>
                <w:sz w:val="20"/>
                <w:szCs w:val="20"/>
              </w:rPr>
              <w:t>ТР</w:t>
            </w:r>
          </w:p>
        </w:tc>
        <w:tc>
          <w:tcPr>
            <w:tcW w:w="1418" w:type="dxa"/>
            <w:hideMark/>
          </w:tcPr>
          <w:p w14:paraId="7C35E808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3B137869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91743">
              <w:rPr>
                <w:sz w:val="20"/>
                <w:szCs w:val="20"/>
              </w:rPr>
              <w:t>1</w:t>
            </w:r>
          </w:p>
        </w:tc>
      </w:tr>
      <w:tr w:rsidR="003C62D3" w:rsidRPr="00A91743" w14:paraId="78A9F57D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DDA9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755BA5E3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TOYOTA Land Cruiser Prado 150  </w:t>
            </w:r>
            <w:r w:rsidRPr="00A91743">
              <w:rPr>
                <w:rFonts w:cs="Calibri"/>
                <w:sz w:val="20"/>
                <w:szCs w:val="20"/>
              </w:rPr>
              <w:t>М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725 </w:t>
            </w:r>
            <w:r w:rsidRPr="00A91743">
              <w:rPr>
                <w:rFonts w:cs="Calibri"/>
                <w:sz w:val="20"/>
                <w:szCs w:val="20"/>
              </w:rPr>
              <w:t>РА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05 </w:t>
            </w:r>
            <w:r w:rsidRPr="00A91743">
              <w:rPr>
                <w:rFonts w:cs="Calibri"/>
                <w:sz w:val="20"/>
                <w:szCs w:val="20"/>
              </w:rPr>
              <w:t>ТО</w:t>
            </w:r>
          </w:p>
        </w:tc>
        <w:tc>
          <w:tcPr>
            <w:tcW w:w="1418" w:type="dxa"/>
            <w:hideMark/>
          </w:tcPr>
          <w:p w14:paraId="57F7DB4B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5AA4A064" w14:textId="1C551DB4" w:rsidR="003C62D3" w:rsidRPr="00A91743" w:rsidRDefault="00DA47B5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D3" w:rsidRPr="00A91743" w14:paraId="176A64DC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C275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14:paraId="2E9FDAB2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TOYOTA Land Cruiser Prado 150  </w:t>
            </w:r>
            <w:r w:rsidRPr="00A91743">
              <w:rPr>
                <w:rFonts w:cs="Calibri"/>
                <w:sz w:val="20"/>
                <w:szCs w:val="20"/>
              </w:rPr>
              <w:t>М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725 </w:t>
            </w:r>
            <w:r w:rsidRPr="00A91743">
              <w:rPr>
                <w:rFonts w:cs="Calibri"/>
                <w:sz w:val="20"/>
                <w:szCs w:val="20"/>
              </w:rPr>
              <w:t>РА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05 </w:t>
            </w:r>
            <w:r w:rsidRPr="00A91743">
              <w:rPr>
                <w:rFonts w:cs="Calibri"/>
                <w:sz w:val="20"/>
                <w:szCs w:val="20"/>
              </w:rPr>
              <w:t>ТР</w:t>
            </w:r>
          </w:p>
        </w:tc>
        <w:tc>
          <w:tcPr>
            <w:tcW w:w="1418" w:type="dxa"/>
            <w:hideMark/>
          </w:tcPr>
          <w:p w14:paraId="4595B07C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1AA06C60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91743">
              <w:rPr>
                <w:sz w:val="20"/>
                <w:szCs w:val="20"/>
              </w:rPr>
              <w:t>1</w:t>
            </w:r>
          </w:p>
        </w:tc>
      </w:tr>
      <w:tr w:rsidR="003C62D3" w:rsidRPr="00A91743" w14:paraId="4D1AD837" w14:textId="77777777" w:rsidTr="003C62D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186C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A91743">
              <w:rPr>
                <w:rFonts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D288" w14:textId="4DB17832" w:rsidR="003C62D3" w:rsidRPr="00A91743" w:rsidRDefault="003C62D3" w:rsidP="003C62D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JOLION HAVAL</w:t>
            </w:r>
            <w:r w:rsidR="00DA47B5">
              <w:rPr>
                <w:color w:val="000000"/>
                <w:sz w:val="22"/>
                <w:szCs w:val="22"/>
              </w:rPr>
              <w:t xml:space="preserve"> </w:t>
            </w:r>
            <w:r w:rsidR="00DA47B5" w:rsidRPr="00DA47B5">
              <w:rPr>
                <w:color w:val="000000"/>
                <w:sz w:val="22"/>
                <w:szCs w:val="22"/>
              </w:rPr>
              <w:t>Х 531 ТХ 790</w:t>
            </w:r>
          </w:p>
        </w:tc>
        <w:tc>
          <w:tcPr>
            <w:tcW w:w="1418" w:type="dxa"/>
          </w:tcPr>
          <w:p w14:paraId="22668972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</w:tcPr>
          <w:p w14:paraId="52B38C51" w14:textId="613DE8F6" w:rsidR="003C62D3" w:rsidRPr="00A91743" w:rsidRDefault="00DA47B5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62D3" w:rsidRPr="00A91743" w14:paraId="71656044" w14:textId="77777777" w:rsidTr="003C62D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9930" w14:textId="77777777" w:rsidR="003C62D3" w:rsidRPr="00A91743" w:rsidRDefault="003C62D3" w:rsidP="003C62D3">
            <w:pPr>
              <w:spacing w:line="240" w:lineRule="atLeas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28CCC" w14:textId="12BC0073" w:rsidR="003C62D3" w:rsidRDefault="003C62D3" w:rsidP="003C62D3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JOLION HAVAL</w:t>
            </w:r>
            <w:r w:rsidR="00DA47B5">
              <w:rPr>
                <w:color w:val="000000"/>
                <w:sz w:val="22"/>
                <w:szCs w:val="22"/>
              </w:rPr>
              <w:t xml:space="preserve"> </w:t>
            </w:r>
            <w:r w:rsidR="00DA47B5" w:rsidRPr="00DA47B5">
              <w:rPr>
                <w:color w:val="000000"/>
                <w:sz w:val="22"/>
                <w:szCs w:val="22"/>
              </w:rPr>
              <w:t>Х 531 ТХ 790</w:t>
            </w:r>
          </w:p>
        </w:tc>
        <w:tc>
          <w:tcPr>
            <w:tcW w:w="1418" w:type="dxa"/>
          </w:tcPr>
          <w:p w14:paraId="66503716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</w:tcPr>
          <w:p w14:paraId="2E5E440D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D3" w:rsidRPr="00A91743" w14:paraId="73BF65D8" w14:textId="77777777" w:rsidTr="003C62D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FDB9" w14:textId="77777777" w:rsidR="003C62D3" w:rsidRPr="00A91743" w:rsidRDefault="003C62D3" w:rsidP="003C62D3">
            <w:pPr>
              <w:spacing w:line="240" w:lineRule="atLeast"/>
              <w:rPr>
                <w:rFonts w:cs="Calibri"/>
                <w:color w:val="000000"/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8722" w14:textId="2ACE0E40" w:rsidR="003C62D3" w:rsidRPr="00A91743" w:rsidRDefault="003C62D3" w:rsidP="003C62D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JOLION HAVAL</w:t>
            </w:r>
            <w:r w:rsidR="00DA47B5">
              <w:rPr>
                <w:color w:val="000000"/>
                <w:sz w:val="22"/>
                <w:szCs w:val="22"/>
              </w:rPr>
              <w:t xml:space="preserve"> </w:t>
            </w:r>
            <w:r w:rsidR="00DA47B5" w:rsidRPr="00DA47B5">
              <w:rPr>
                <w:color w:val="000000"/>
                <w:sz w:val="22"/>
                <w:szCs w:val="22"/>
              </w:rPr>
              <w:t>Х 628 ТХ 790</w:t>
            </w:r>
          </w:p>
        </w:tc>
        <w:tc>
          <w:tcPr>
            <w:tcW w:w="1418" w:type="dxa"/>
          </w:tcPr>
          <w:p w14:paraId="02D116E5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</w:tcPr>
          <w:p w14:paraId="2A68061E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C62D3" w:rsidRPr="00A91743" w14:paraId="1032A8BE" w14:textId="77777777" w:rsidTr="003C62D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021D" w14:textId="77777777" w:rsidR="003C62D3" w:rsidRPr="00A91743" w:rsidRDefault="003C62D3" w:rsidP="003C62D3">
            <w:pPr>
              <w:spacing w:line="240" w:lineRule="atLeas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3E64C2B7" w14:textId="7D89423D" w:rsidR="003C62D3" w:rsidRPr="00A91743" w:rsidRDefault="003C62D3" w:rsidP="003C62D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JOLION HAVAL</w:t>
            </w:r>
            <w:r w:rsidR="00DA47B5">
              <w:rPr>
                <w:color w:val="000000"/>
                <w:sz w:val="22"/>
                <w:szCs w:val="22"/>
              </w:rPr>
              <w:t xml:space="preserve"> </w:t>
            </w:r>
            <w:r w:rsidR="00DA47B5" w:rsidRPr="00DA47B5">
              <w:rPr>
                <w:color w:val="000000"/>
                <w:sz w:val="22"/>
                <w:szCs w:val="22"/>
              </w:rPr>
              <w:t>Х 628 ТХ 790</w:t>
            </w:r>
          </w:p>
        </w:tc>
        <w:tc>
          <w:tcPr>
            <w:tcW w:w="1418" w:type="dxa"/>
          </w:tcPr>
          <w:p w14:paraId="3A8EB874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</w:tcPr>
          <w:p w14:paraId="1047090B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D3" w:rsidRPr="00A91743" w14:paraId="3A03717E" w14:textId="77777777" w:rsidTr="003C62D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27EA" w14:textId="77777777" w:rsidR="003C62D3" w:rsidRPr="00A91743" w:rsidRDefault="003C62D3" w:rsidP="003C62D3">
            <w:pPr>
              <w:spacing w:line="240" w:lineRule="atLeast"/>
              <w:rPr>
                <w:rFonts w:cs="Calibri"/>
                <w:color w:val="000000"/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0987F9E7" w14:textId="77777777" w:rsidR="003C62D3" w:rsidRPr="00A91743" w:rsidRDefault="003C62D3" w:rsidP="003C62D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 xml:space="preserve">ТОYOTA RAV-4 М 943 РА 05 ТО </w:t>
            </w:r>
          </w:p>
        </w:tc>
        <w:tc>
          <w:tcPr>
            <w:tcW w:w="1418" w:type="dxa"/>
          </w:tcPr>
          <w:p w14:paraId="408AC7BF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</w:tcPr>
          <w:p w14:paraId="271DB708" w14:textId="39EE38F2" w:rsidR="003C62D3" w:rsidRPr="00A91743" w:rsidRDefault="00DA47B5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62D3" w:rsidRPr="00A91743" w14:paraId="6E7F459D" w14:textId="77777777" w:rsidTr="003C62D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C278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10A24B51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>ТОYOTA RAV-4 М 943 РА 05 ТР</w:t>
            </w:r>
          </w:p>
        </w:tc>
        <w:tc>
          <w:tcPr>
            <w:tcW w:w="1418" w:type="dxa"/>
          </w:tcPr>
          <w:p w14:paraId="3D300E1C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</w:tcPr>
          <w:p w14:paraId="779A1E09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91743">
              <w:rPr>
                <w:sz w:val="20"/>
                <w:szCs w:val="20"/>
              </w:rPr>
              <w:t>1</w:t>
            </w:r>
          </w:p>
        </w:tc>
      </w:tr>
      <w:tr w:rsidR="003C62D3" w:rsidRPr="00A91743" w14:paraId="33B329ED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8C1A" w14:textId="77777777" w:rsidR="003C62D3" w:rsidRPr="00A91743" w:rsidRDefault="003C62D3" w:rsidP="003C62D3">
            <w:pPr>
              <w:spacing w:line="240" w:lineRule="atLeas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147182DC" w14:textId="77777777" w:rsidR="003C62D3" w:rsidRPr="00A91743" w:rsidRDefault="003C62D3" w:rsidP="003C62D3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 xml:space="preserve">TOYOTA HILUX М 803 УР 05 ТО </w:t>
            </w:r>
          </w:p>
        </w:tc>
        <w:tc>
          <w:tcPr>
            <w:tcW w:w="1418" w:type="dxa"/>
          </w:tcPr>
          <w:p w14:paraId="61B5FB5A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</w:tcPr>
          <w:p w14:paraId="1D7885D6" w14:textId="47E3F4E8" w:rsidR="003C62D3" w:rsidRPr="00A91743" w:rsidRDefault="00DA47B5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D3" w:rsidRPr="00276272" w14:paraId="7197633D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3200" w14:textId="77777777" w:rsidR="003C62D3" w:rsidRPr="00A91743" w:rsidRDefault="003C62D3" w:rsidP="003C62D3">
            <w:pPr>
              <w:spacing w:line="240" w:lineRule="atLeas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1AF72017" w14:textId="77777777" w:rsidR="003C62D3" w:rsidRPr="00276272" w:rsidRDefault="003C62D3" w:rsidP="003C62D3">
            <w:pPr>
              <w:spacing w:line="240" w:lineRule="atLeast"/>
              <w:rPr>
                <w:rFonts w:cs="Calibri"/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TOYOTA HILUX </w:t>
            </w:r>
            <w:r w:rsidRPr="00A91743">
              <w:rPr>
                <w:rFonts w:cs="Calibri"/>
                <w:sz w:val="20"/>
                <w:szCs w:val="20"/>
              </w:rPr>
              <w:t>М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803 </w:t>
            </w:r>
            <w:r w:rsidRPr="00A91743">
              <w:rPr>
                <w:rFonts w:cs="Calibri"/>
                <w:sz w:val="20"/>
                <w:szCs w:val="20"/>
              </w:rPr>
              <w:t>УР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05  </w:t>
            </w:r>
            <w:r w:rsidRPr="00A91743">
              <w:rPr>
                <w:rFonts w:cs="Calibri"/>
                <w:sz w:val="20"/>
                <w:szCs w:val="20"/>
              </w:rPr>
              <w:t>ТР</w:t>
            </w:r>
          </w:p>
        </w:tc>
        <w:tc>
          <w:tcPr>
            <w:tcW w:w="1418" w:type="dxa"/>
          </w:tcPr>
          <w:p w14:paraId="1596D006" w14:textId="77777777" w:rsidR="003C62D3" w:rsidRPr="00276272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</w:tcPr>
          <w:p w14:paraId="55B73C76" w14:textId="77777777" w:rsidR="003C62D3" w:rsidRPr="00276272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D3" w:rsidRPr="00A91743" w14:paraId="0E2F006D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1C56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0C96EEC7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 xml:space="preserve">TOYOTA HIACE М 295 УУ 152 ТО </w:t>
            </w:r>
          </w:p>
        </w:tc>
        <w:tc>
          <w:tcPr>
            <w:tcW w:w="1418" w:type="dxa"/>
            <w:hideMark/>
          </w:tcPr>
          <w:p w14:paraId="1553127A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2EF87F0E" w14:textId="20A9EBAA" w:rsidR="003C62D3" w:rsidRPr="00A91743" w:rsidRDefault="00DA47B5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C62D3" w:rsidRPr="00A91743" w14:paraId="7C7E4B43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FBE3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17DF0657" w14:textId="77777777" w:rsidR="003C62D3" w:rsidRPr="009359FE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 w:rsidRPr="00A91743">
              <w:rPr>
                <w:rFonts w:cs="Calibri"/>
                <w:sz w:val="20"/>
                <w:szCs w:val="20"/>
              </w:rPr>
              <w:t>TOYOTA HIACE М 295 УУ 152 ТР</w:t>
            </w:r>
          </w:p>
        </w:tc>
        <w:tc>
          <w:tcPr>
            <w:tcW w:w="1418" w:type="dxa"/>
            <w:hideMark/>
          </w:tcPr>
          <w:p w14:paraId="6202E709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24661D49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91743">
              <w:rPr>
                <w:sz w:val="20"/>
                <w:szCs w:val="20"/>
              </w:rPr>
              <w:t>1</w:t>
            </w:r>
          </w:p>
        </w:tc>
      </w:tr>
      <w:tr w:rsidR="003C62D3" w:rsidRPr="00A91743" w14:paraId="638317AF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5010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507E4011" w14:textId="77777777" w:rsidR="003C62D3" w:rsidRPr="009359FE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91743">
              <w:rPr>
                <w:rFonts w:cs="Calibri"/>
                <w:sz w:val="20"/>
                <w:szCs w:val="20"/>
                <w:lang w:val="en-US"/>
              </w:rPr>
              <w:t>Multivan</w:t>
            </w:r>
            <w:proofErr w:type="spellEnd"/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A91743">
              <w:rPr>
                <w:rFonts w:cs="Calibri"/>
                <w:sz w:val="20"/>
                <w:szCs w:val="20"/>
              </w:rPr>
              <w:t>М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079 </w:t>
            </w:r>
            <w:r w:rsidRPr="00A91743">
              <w:rPr>
                <w:rFonts w:cs="Calibri"/>
                <w:sz w:val="20"/>
                <w:szCs w:val="20"/>
              </w:rPr>
              <w:t>СС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05 </w:t>
            </w:r>
            <w:r w:rsidRPr="00A91743">
              <w:rPr>
                <w:rFonts w:cs="Calibri"/>
                <w:sz w:val="20"/>
                <w:szCs w:val="20"/>
              </w:rPr>
              <w:t>ТО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hideMark/>
          </w:tcPr>
          <w:p w14:paraId="166CA63E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613258BC" w14:textId="76CACDF7" w:rsidR="003C62D3" w:rsidRPr="00A91743" w:rsidRDefault="00DA47B5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62D3" w:rsidRPr="00A91743" w14:paraId="3F440E81" w14:textId="77777777" w:rsidTr="003C62D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08A4A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5C35FA12" w14:textId="77777777" w:rsidR="003C62D3" w:rsidRPr="009359FE" w:rsidRDefault="003C62D3" w:rsidP="003C62D3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91743">
              <w:rPr>
                <w:rFonts w:cs="Calibri"/>
                <w:sz w:val="20"/>
                <w:szCs w:val="20"/>
                <w:lang w:val="en-US"/>
              </w:rPr>
              <w:t>Multivan</w:t>
            </w:r>
            <w:proofErr w:type="spellEnd"/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A91743">
              <w:rPr>
                <w:rFonts w:cs="Calibri"/>
                <w:sz w:val="20"/>
                <w:szCs w:val="20"/>
              </w:rPr>
              <w:t>М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079 </w:t>
            </w:r>
            <w:r w:rsidRPr="00A91743">
              <w:rPr>
                <w:rFonts w:cs="Calibri"/>
                <w:sz w:val="20"/>
                <w:szCs w:val="20"/>
              </w:rPr>
              <w:t>СС</w:t>
            </w:r>
            <w:r w:rsidRPr="00A91743">
              <w:rPr>
                <w:rFonts w:cs="Calibri"/>
                <w:sz w:val="20"/>
                <w:szCs w:val="20"/>
                <w:lang w:val="en-US"/>
              </w:rPr>
              <w:t xml:space="preserve"> 04 </w:t>
            </w:r>
            <w:r w:rsidRPr="00A91743">
              <w:rPr>
                <w:rFonts w:cs="Calibri"/>
                <w:sz w:val="20"/>
                <w:szCs w:val="20"/>
              </w:rPr>
              <w:t>ТР</w:t>
            </w:r>
          </w:p>
        </w:tc>
        <w:tc>
          <w:tcPr>
            <w:tcW w:w="1418" w:type="dxa"/>
            <w:hideMark/>
          </w:tcPr>
          <w:p w14:paraId="1DC75F6E" w14:textId="77777777" w:rsidR="003C62D3" w:rsidRPr="00A91743" w:rsidRDefault="003C62D3" w:rsidP="003C62D3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A91743">
              <w:rPr>
                <w:sz w:val="20"/>
                <w:szCs w:val="20"/>
              </w:rPr>
              <w:t>Усл</w:t>
            </w:r>
            <w:proofErr w:type="spellEnd"/>
            <w:r w:rsidRPr="00A91743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hideMark/>
          </w:tcPr>
          <w:p w14:paraId="04A4BF1A" w14:textId="77777777" w:rsidR="003C62D3" w:rsidRPr="00A91743" w:rsidRDefault="003C62D3" w:rsidP="003C62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91743">
              <w:rPr>
                <w:sz w:val="20"/>
                <w:szCs w:val="20"/>
              </w:rPr>
              <w:t>1</w:t>
            </w:r>
          </w:p>
        </w:tc>
      </w:tr>
    </w:tbl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23" w:name="_Toc230873122"/>
      <w:r w:rsidRPr="00C4463B">
        <w:rPr>
          <w:lang w:val="ru-RU"/>
        </w:rPr>
        <w:t xml:space="preserve">Требования </w:t>
      </w:r>
      <w:bookmarkEnd w:id="22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3"/>
    </w:p>
    <w:p w14:paraId="08A6ABFF" w14:textId="77777777" w:rsidR="00F05846" w:rsidRPr="00BD7261" w:rsidRDefault="00AE68EA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230873123"/>
      <w:bookmarkEnd w:id="14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7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4"/>
      <w:bookmarkEnd w:id="25"/>
      <w:bookmarkEnd w:id="27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8" w:name="_Toc50125131"/>
      <w:bookmarkEnd w:id="15"/>
      <w:bookmarkEnd w:id="26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118"/>
      </w:tblGrid>
      <w:tr w:rsidR="00BD7261" w:rsidRPr="007462A2" w14:paraId="6EF2F8C5" w14:textId="77777777" w:rsidTr="00BD7261">
        <w:tc>
          <w:tcPr>
            <w:tcW w:w="562" w:type="dxa"/>
            <w:shd w:val="clear" w:color="auto" w:fill="auto"/>
            <w:vAlign w:val="center"/>
          </w:tcPr>
          <w:p w14:paraId="71BA37B6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82872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vAlign w:val="center"/>
          </w:tcPr>
          <w:p w14:paraId="3E346379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14:paraId="7AD8EC6D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BD7261" w:rsidRPr="007462A2" w14:paraId="3E944280" w14:textId="77777777" w:rsidTr="00BD7261">
        <w:tc>
          <w:tcPr>
            <w:tcW w:w="562" w:type="dxa"/>
            <w:shd w:val="clear" w:color="auto" w:fill="auto"/>
          </w:tcPr>
          <w:p w14:paraId="7A3EA269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FE9984B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F8462B7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4CBEEC8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BD7261" w:rsidRPr="007462A2" w14:paraId="173D6E11" w14:textId="77777777" w:rsidTr="00BD7261">
        <w:tc>
          <w:tcPr>
            <w:tcW w:w="562" w:type="dxa"/>
            <w:shd w:val="clear" w:color="auto" w:fill="auto"/>
          </w:tcPr>
          <w:p w14:paraId="58C80C27" w14:textId="77777777" w:rsidR="00BD7261" w:rsidRPr="007462A2" w:rsidRDefault="00BD7261" w:rsidP="000145AF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872457" w14:textId="5279ADCE" w:rsidR="00BD7261" w:rsidRPr="007462A2" w:rsidRDefault="00593549" w:rsidP="00BD7261">
            <w:pPr>
              <w:rPr>
                <w:sz w:val="24"/>
                <w:szCs w:val="24"/>
              </w:rPr>
            </w:pPr>
            <w:r w:rsidRPr="00593549">
              <w:rPr>
                <w:iCs/>
                <w:sz w:val="24"/>
                <w:szCs w:val="24"/>
              </w:rPr>
              <w:t>Оказание услуг по техническому обслуживанию и ремонту автомобилей импортного производства Дагестанского транспортного участка</w:t>
            </w:r>
          </w:p>
        </w:tc>
        <w:tc>
          <w:tcPr>
            <w:tcW w:w="2694" w:type="dxa"/>
            <w:vAlign w:val="center"/>
          </w:tcPr>
          <w:p w14:paraId="1489CDDD" w14:textId="14D773D0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14:paraId="05AB49DE" w14:textId="543D5428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4479F22D" w14:textId="77777777" w:rsidR="00B151DB" w:rsidRPr="005944A1" w:rsidRDefault="00B151DB" w:rsidP="00B151DB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  <w:r w:rsidRPr="005944A1">
        <w:rPr>
          <w:b/>
          <w:sz w:val="24"/>
          <w:szCs w:val="24"/>
        </w:rPr>
        <w:t xml:space="preserve">.1.  </w:t>
      </w:r>
      <w:r w:rsidRPr="005944A1"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14:paraId="154C7DD8" w14:textId="77777777" w:rsidR="00B151DB" w:rsidRPr="002036E8" w:rsidRDefault="00B151DB" w:rsidP="00B151DB">
      <w:pPr>
        <w:widowControl w:val="0"/>
        <w:tabs>
          <w:tab w:val="left" w:pos="426"/>
        </w:tabs>
        <w:ind w:firstLine="142"/>
        <w:rPr>
          <w:b/>
          <w:sz w:val="16"/>
          <w:szCs w:val="16"/>
        </w:rPr>
      </w:pPr>
    </w:p>
    <w:p w14:paraId="7C741BEE" w14:textId="77777777" w:rsidR="00593549" w:rsidRPr="00593549" w:rsidRDefault="00593549" w:rsidP="00593549">
      <w:pPr>
        <w:rPr>
          <w:sz w:val="24"/>
          <w:szCs w:val="24"/>
        </w:rPr>
      </w:pPr>
      <w:r w:rsidRPr="00593549">
        <w:rPr>
          <w:b/>
          <w:sz w:val="24"/>
          <w:szCs w:val="24"/>
        </w:rPr>
        <w:t>3.1.1. Автомобили марки TOYOTA, LEXUS LX</w:t>
      </w:r>
    </w:p>
    <w:p w14:paraId="0D6070FA" w14:textId="77777777" w:rsidR="00593549" w:rsidRPr="00593549" w:rsidRDefault="00593549" w:rsidP="00593549">
      <w:pPr>
        <w:rPr>
          <w:b/>
          <w:sz w:val="16"/>
          <w:szCs w:val="16"/>
        </w:rPr>
      </w:pPr>
    </w:p>
    <w:tbl>
      <w:tblPr>
        <w:tblW w:w="1034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593549" w:rsidRPr="00593549" w14:paraId="54F767D8" w14:textId="77777777" w:rsidTr="000F2E71">
        <w:trPr>
          <w:trHeight w:val="3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ACF82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</w:rPr>
            </w:pPr>
            <w:r w:rsidRPr="0059354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779E8" w14:textId="77777777" w:rsidR="00593549" w:rsidRPr="00593549" w:rsidRDefault="00593549" w:rsidP="00593549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593549">
              <w:rPr>
                <w:b/>
                <w:sz w:val="20"/>
                <w:szCs w:val="20"/>
                <w:lang w:val="en-GB"/>
              </w:rPr>
              <w:t>Наименование</w:t>
            </w:r>
            <w:proofErr w:type="spellEnd"/>
            <w:r w:rsidRPr="00593549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549">
              <w:rPr>
                <w:b/>
                <w:sz w:val="20"/>
                <w:szCs w:val="20"/>
                <w:lang w:val="en-GB"/>
              </w:rPr>
              <w:t>работ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C7E4B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-10000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5C1E3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567" w:type="dxa"/>
            <w:vAlign w:val="center"/>
          </w:tcPr>
          <w:p w14:paraId="2CDBF59C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567" w:type="dxa"/>
            <w:vAlign w:val="center"/>
          </w:tcPr>
          <w:p w14:paraId="0D6A3AD7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567" w:type="dxa"/>
            <w:vAlign w:val="center"/>
          </w:tcPr>
          <w:p w14:paraId="3F60036D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567" w:type="dxa"/>
            <w:vAlign w:val="center"/>
          </w:tcPr>
          <w:p w14:paraId="617044B6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567" w:type="dxa"/>
            <w:vAlign w:val="center"/>
          </w:tcPr>
          <w:p w14:paraId="2B08EB56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70000</w:t>
            </w:r>
          </w:p>
        </w:tc>
        <w:tc>
          <w:tcPr>
            <w:tcW w:w="567" w:type="dxa"/>
            <w:vAlign w:val="center"/>
          </w:tcPr>
          <w:p w14:paraId="10390754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80000</w:t>
            </w:r>
          </w:p>
        </w:tc>
        <w:tc>
          <w:tcPr>
            <w:tcW w:w="567" w:type="dxa"/>
            <w:vAlign w:val="center"/>
          </w:tcPr>
          <w:p w14:paraId="76DAE71F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90000</w:t>
            </w:r>
          </w:p>
        </w:tc>
        <w:tc>
          <w:tcPr>
            <w:tcW w:w="709" w:type="dxa"/>
            <w:vAlign w:val="center"/>
          </w:tcPr>
          <w:p w14:paraId="46E186A6" w14:textId="77777777" w:rsidR="00593549" w:rsidRPr="00593549" w:rsidRDefault="00593549" w:rsidP="0059354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3549">
              <w:rPr>
                <w:b/>
                <w:bCs/>
                <w:sz w:val="20"/>
                <w:szCs w:val="20"/>
                <w:lang w:val="en-GB"/>
              </w:rPr>
              <w:t>ТО -</w:t>
            </w:r>
            <w:r w:rsidRPr="00593549">
              <w:rPr>
                <w:b/>
                <w:bCs/>
                <w:sz w:val="20"/>
                <w:szCs w:val="20"/>
              </w:rPr>
              <w:t>100000</w:t>
            </w:r>
          </w:p>
        </w:tc>
      </w:tr>
      <w:tr w:rsidR="00593549" w:rsidRPr="00593549" w14:paraId="383B7D9A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7A5A2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9FB5C" w14:textId="77777777" w:rsidR="00593549" w:rsidRPr="00593549" w:rsidRDefault="00593549" w:rsidP="00593549">
            <w:pPr>
              <w:rPr>
                <w:sz w:val="20"/>
                <w:szCs w:val="20"/>
                <w:lang w:val="en-GB"/>
              </w:rPr>
            </w:pPr>
            <w:proofErr w:type="spellStart"/>
            <w:r w:rsidRPr="00593549">
              <w:rPr>
                <w:sz w:val="20"/>
                <w:szCs w:val="20"/>
                <w:lang w:val="en-GB"/>
              </w:rPr>
              <w:t>Проверка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клапанного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зазора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CEB8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3DA6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36F7FA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2780436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7EA62F7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878B84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A42955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7674B9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60CBFA2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9" w:type="dxa"/>
            <w:vAlign w:val="center"/>
          </w:tcPr>
          <w:p w14:paraId="0C47C41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6544F94E" w14:textId="77777777" w:rsidTr="000F2E71">
        <w:trPr>
          <w:trHeight w:val="343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E5A74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1085B" w14:textId="77777777" w:rsidR="00593549" w:rsidRPr="00593549" w:rsidRDefault="00593549" w:rsidP="00593549">
            <w:pPr>
              <w:rPr>
                <w:sz w:val="20"/>
                <w:szCs w:val="20"/>
                <w:lang w:val="en-GB"/>
              </w:rPr>
            </w:pPr>
            <w:proofErr w:type="spellStart"/>
            <w:r w:rsidRPr="00593549">
              <w:rPr>
                <w:sz w:val="20"/>
                <w:szCs w:val="20"/>
                <w:lang w:val="en-GB"/>
              </w:rPr>
              <w:t>Приводные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ремни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проверка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регулировка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A5A5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84F7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C9D40E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27CEB78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062997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21A56C2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6231ECE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05B301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3551B79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1AFC89F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63533EED" w14:textId="77777777" w:rsidTr="000F2E71">
        <w:trPr>
          <w:trHeight w:val="3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D10DC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C947F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9BE6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A4F5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512488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5974EB9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57EA83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70928B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556AE3F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0B785F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B9C3B4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539A58F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35EE8E7B" w14:textId="77777777" w:rsidTr="000F2E71">
        <w:trPr>
          <w:trHeight w:val="3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1E7C3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4D943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Радиатор - проверка чистоты, проверка соединений шлангов и их правильного расположения, наличия коррозии и т.п.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FCCB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E29A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A3FDD7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F1F8E6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8A7929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1FAE632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001F660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F9ADD1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0321539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3090969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032B57C6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CCAD2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D8E5E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Системы выпуска отработавших газов - проверка на герметичность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B68D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1DEE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1B0B07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26D89D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F4DA5B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60DB488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77B38C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D3E88F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319D8B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219C45B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0E1EA966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2F5B0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8219B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Крышка топливного бака, топливо проводов - проверка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DF86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01B2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D2E91C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3E9BDE6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CB0F8F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2C4B7E0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672FE1F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2FD66E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3E61640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3947AF5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421B643D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56D25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8FC08" w14:textId="77777777" w:rsidR="00593549" w:rsidRPr="00593549" w:rsidRDefault="00593549" w:rsidP="00593549">
            <w:pPr>
              <w:rPr>
                <w:sz w:val="20"/>
                <w:szCs w:val="20"/>
                <w:lang w:val="en-GB"/>
              </w:rPr>
            </w:pPr>
            <w:proofErr w:type="spellStart"/>
            <w:r w:rsidRPr="00593549">
              <w:rPr>
                <w:sz w:val="20"/>
                <w:szCs w:val="20"/>
                <w:lang w:val="en-GB"/>
              </w:rPr>
              <w:t>Адсорбер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паров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топлива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проверка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9A5B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6F2B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1A90CE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1D61A26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5A0667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3587D8A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378EFD9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3A481C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913479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53AD802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2B1408F3" w14:textId="77777777" w:rsidTr="000F2E71">
        <w:trPr>
          <w:trHeight w:val="3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157D8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3D195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Тормозная система - проверка педали тормоза,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325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4457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44ABF5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29BAB9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912E68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5216EC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5EA39D8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5E06BE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D98B83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76E0D9E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295BDAB6" w14:textId="77777777" w:rsidTr="000F2E71">
        <w:trPr>
          <w:trHeight w:val="151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81557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773E2" w14:textId="77777777" w:rsidR="00593549" w:rsidRPr="00593549" w:rsidRDefault="00593549" w:rsidP="00593549">
            <w:pPr>
              <w:rPr>
                <w:sz w:val="20"/>
                <w:szCs w:val="20"/>
                <w:lang w:val="en-GB"/>
              </w:rPr>
            </w:pPr>
            <w:proofErr w:type="spellStart"/>
            <w:r w:rsidRPr="00593549">
              <w:rPr>
                <w:sz w:val="20"/>
                <w:szCs w:val="20"/>
                <w:lang w:val="en-GB"/>
              </w:rPr>
              <w:t>Стояночный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тормоз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проверка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597A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84A8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120A50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C67613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509883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9BBB53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124F0C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134DEC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24542B4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vAlign w:val="center"/>
          </w:tcPr>
          <w:p w14:paraId="4C0CFD3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2467ACF1" w14:textId="77777777" w:rsidTr="000F2E71">
        <w:trPr>
          <w:trHeight w:val="18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251E2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C15CE" w14:textId="77777777" w:rsidR="00593549" w:rsidRPr="00593549" w:rsidRDefault="00593549" w:rsidP="00593549">
            <w:pPr>
              <w:rPr>
                <w:sz w:val="20"/>
                <w:szCs w:val="20"/>
                <w:lang w:val="en-GB"/>
              </w:rPr>
            </w:pPr>
            <w:proofErr w:type="spellStart"/>
            <w:r w:rsidRPr="00593549">
              <w:rPr>
                <w:sz w:val="20"/>
                <w:szCs w:val="20"/>
                <w:lang w:val="en-GB"/>
              </w:rPr>
              <w:t>Тормозная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жидкость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проверка</w:t>
            </w:r>
            <w:proofErr w:type="spellEnd"/>
            <w:r w:rsidRPr="00593549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3549">
              <w:rPr>
                <w:sz w:val="20"/>
                <w:szCs w:val="20"/>
                <w:lang w:val="en-GB"/>
              </w:rPr>
              <w:t>замена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D5D5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2ED2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4591F35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B317E1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04BE18C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BC8A85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BEFC21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27F6B39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E53A42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709" w:type="dxa"/>
            <w:vAlign w:val="center"/>
          </w:tcPr>
          <w:p w14:paraId="29CC79C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697150AB" w14:textId="77777777" w:rsidTr="000F2E71">
        <w:trPr>
          <w:trHeight w:val="3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26C7F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920E6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FEC7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EC9E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1D4596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A762D4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2B35EA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643C59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0FF711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2A3682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1DED14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0F13A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58DA3994" w14:textId="77777777" w:rsidTr="000F2E71">
        <w:trPr>
          <w:trHeight w:val="3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0A516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A0539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7397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386C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567" w:type="dxa"/>
            <w:vAlign w:val="center"/>
          </w:tcPr>
          <w:p w14:paraId="23A7761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567" w:type="dxa"/>
            <w:vAlign w:val="center"/>
          </w:tcPr>
          <w:p w14:paraId="6A6AF1E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567" w:type="dxa"/>
            <w:vAlign w:val="center"/>
          </w:tcPr>
          <w:p w14:paraId="23CE192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567" w:type="dxa"/>
            <w:vAlign w:val="center"/>
          </w:tcPr>
          <w:p w14:paraId="34A8EEC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567" w:type="dxa"/>
            <w:vAlign w:val="center"/>
          </w:tcPr>
          <w:p w14:paraId="4FDC0AF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567" w:type="dxa"/>
            <w:vAlign w:val="center"/>
          </w:tcPr>
          <w:p w14:paraId="479CE5E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567" w:type="dxa"/>
            <w:vAlign w:val="center"/>
          </w:tcPr>
          <w:p w14:paraId="692C3EF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17822C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С</w:t>
            </w:r>
          </w:p>
        </w:tc>
      </w:tr>
      <w:tr w:rsidR="00593549" w:rsidRPr="00593549" w14:paraId="66D4794E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FB915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C3E10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Приводные валы и пыльники приводных валов - проверка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5A0B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3491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3381BE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A931BE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8A21C1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0E1DBBB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5B7F96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DE7EA0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509701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1F38D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18E9F488" w14:textId="77777777" w:rsidTr="000F2E71">
        <w:trPr>
          <w:trHeight w:val="3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E8014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43177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A96E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BB06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E5A1CE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213B57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9247CB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7D0D84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205582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212E97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A926CC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E63777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26DB9A15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6CE03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A234E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Автоматическая трансмиссия (АКПП) - проверка жидкости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9357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5C13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57F16B4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63ACC9D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6C861D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005F924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6D7ADDB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D97C8D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6300936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824CD1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028EAF86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2E51B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C0F9A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Проверка масла в раздаточной коробке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F7C2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A017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7E7E9C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700818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976437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9078FF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1229C44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75AB1D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1D64DF0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1CD785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16941AE2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05C35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E1D65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Проверка, замена масла переднего дифференциала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A88C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D1E8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037895F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441D8FF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3D29379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7146B0E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3FFCD92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6224254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1FB6184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CDA08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5A649874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820A6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96442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Проверка, замена масла заднего дифференциала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81DA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67C2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4C6631B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078D5CC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552DBD7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6CBA49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D767E4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567" w:type="dxa"/>
            <w:vAlign w:val="center"/>
          </w:tcPr>
          <w:p w14:paraId="25D6B3C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38BB67D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З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88B130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13F7FB02" w14:textId="77777777" w:rsidTr="000F2E71">
        <w:trPr>
          <w:trHeight w:val="3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96F7B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6BD9E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 xml:space="preserve">Наружные и внутренние световые приборы, звуковые сигналы, стеклоочистители и </w:t>
            </w:r>
            <w:proofErr w:type="spellStart"/>
            <w:r w:rsidRPr="00593549">
              <w:rPr>
                <w:sz w:val="20"/>
                <w:szCs w:val="20"/>
              </w:rPr>
              <w:t>омыватели</w:t>
            </w:r>
            <w:proofErr w:type="spellEnd"/>
            <w:r w:rsidRPr="00593549">
              <w:rPr>
                <w:sz w:val="20"/>
                <w:szCs w:val="20"/>
              </w:rPr>
              <w:t xml:space="preserve"> - проверка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51A8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6CB5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413817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B5AF9F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2C35427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12449E9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D85A16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3A8E11B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774A419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C2385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055E2EAF" w14:textId="77777777" w:rsidTr="000F2E71">
        <w:trPr>
          <w:trHeight w:val="25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54562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38948" w14:textId="77777777" w:rsidR="00593549" w:rsidRPr="00593549" w:rsidRDefault="00593549" w:rsidP="00593549">
            <w:pPr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Системы кондиционирования - проверка работы и уровня хладагента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6705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083A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4E66C960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848347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511120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5AEE09E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78FF084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vAlign w:val="center"/>
          </w:tcPr>
          <w:p w14:paraId="6AEDADC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567" w:type="dxa"/>
            <w:vAlign w:val="center"/>
          </w:tcPr>
          <w:p w14:paraId="3B30ED2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06079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-</w:t>
            </w:r>
          </w:p>
        </w:tc>
      </w:tr>
      <w:tr w:rsidR="00593549" w:rsidRPr="00593549" w14:paraId="16B77905" w14:textId="77777777" w:rsidTr="000F2E71">
        <w:trPr>
          <w:trHeight w:val="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1A899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DB1D3" w14:textId="77777777" w:rsidR="00593549" w:rsidRPr="00593549" w:rsidRDefault="00593549" w:rsidP="00593549">
            <w:pPr>
              <w:rPr>
                <w:sz w:val="20"/>
                <w:szCs w:val="20"/>
                <w:lang w:val="en-GB"/>
              </w:rPr>
            </w:pPr>
            <w:proofErr w:type="spellStart"/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Схождение-развал</w:t>
            </w:r>
            <w:proofErr w:type="spellEnd"/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колес</w:t>
            </w:r>
            <w:proofErr w:type="spellEnd"/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BC6FD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-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DC1DC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П</w:t>
            </w:r>
          </w:p>
        </w:tc>
        <w:tc>
          <w:tcPr>
            <w:tcW w:w="567" w:type="dxa"/>
            <w:vAlign w:val="center"/>
          </w:tcPr>
          <w:p w14:paraId="2512E8C5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61788ADB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П</w:t>
            </w:r>
          </w:p>
        </w:tc>
        <w:tc>
          <w:tcPr>
            <w:tcW w:w="567" w:type="dxa"/>
            <w:vAlign w:val="center"/>
          </w:tcPr>
          <w:p w14:paraId="6873E3B9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40F42D30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72766360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П</w:t>
            </w:r>
          </w:p>
        </w:tc>
        <w:tc>
          <w:tcPr>
            <w:tcW w:w="567" w:type="dxa"/>
            <w:vAlign w:val="center"/>
          </w:tcPr>
          <w:p w14:paraId="42CF4B04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-</w:t>
            </w:r>
          </w:p>
        </w:tc>
        <w:tc>
          <w:tcPr>
            <w:tcW w:w="567" w:type="dxa"/>
            <w:vAlign w:val="center"/>
          </w:tcPr>
          <w:p w14:paraId="257DBD15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3CBA64B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593549">
              <w:rPr>
                <w:rFonts w:eastAsia="Calibri"/>
                <w:sz w:val="20"/>
                <w:szCs w:val="20"/>
                <w:lang w:val="en-GB" w:eastAsia="en-US"/>
              </w:rPr>
              <w:t>-</w:t>
            </w:r>
          </w:p>
        </w:tc>
      </w:tr>
      <w:tr w:rsidR="00593549" w:rsidRPr="00593549" w14:paraId="0D245AF3" w14:textId="77777777" w:rsidTr="000F2E71">
        <w:trPr>
          <w:trHeight w:val="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A6C44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83011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8BAF7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977D1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18964520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57E698F1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448637DB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6C19B262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30DD5409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35EDAF9E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7A770BC6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40BA0CB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593549" w:rsidRPr="00593549" w14:paraId="51DF2627" w14:textId="77777777" w:rsidTr="000F2E71">
        <w:trPr>
          <w:trHeight w:val="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1CF87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3512D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Фильтр салонный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DEAB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321C2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3BE30C3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10591DD6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45DA4B8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629010AB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4BDC6AC7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61F93B64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31686922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vAlign w:val="center"/>
          </w:tcPr>
          <w:p w14:paraId="0D961638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593549" w:rsidRPr="00593549" w14:paraId="472B3D92" w14:textId="77777777" w:rsidTr="000F2E71">
        <w:trPr>
          <w:trHeight w:val="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78EC4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CE4EC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704FA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6E37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3900C3EA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6D68BBA0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65F2DE3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3144A067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30CA6BE1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6099761F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7A5565DD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vAlign w:val="center"/>
          </w:tcPr>
          <w:p w14:paraId="3931D0FD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593549" w:rsidRPr="00593549" w14:paraId="6BE1DF62" w14:textId="77777777" w:rsidTr="000F2E71">
        <w:trPr>
          <w:trHeight w:val="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5E4B3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39EFC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7225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CE939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083C2174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05DC0848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65365AEA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714ABC04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5B1BCCB4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5488FAEB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260EE7EF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vAlign w:val="center"/>
          </w:tcPr>
          <w:p w14:paraId="24E4782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593549" w:rsidRPr="00593549" w14:paraId="1F45BDA6" w14:textId="77777777" w:rsidTr="000F2E71">
        <w:trPr>
          <w:trHeight w:val="96"/>
        </w:trPr>
        <w:tc>
          <w:tcPr>
            <w:tcW w:w="5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3986E" w14:textId="77777777" w:rsidR="00593549" w:rsidRPr="00593549" w:rsidRDefault="00593549" w:rsidP="00593549">
            <w:pPr>
              <w:numPr>
                <w:ilvl w:val="0"/>
                <w:numId w:val="1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B881B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14CF8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2CC24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4E6E594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7A637DE3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55E154CA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407EB5CE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5811734E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30815E83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vAlign w:val="center"/>
          </w:tcPr>
          <w:p w14:paraId="6E13A5FF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vAlign w:val="center"/>
          </w:tcPr>
          <w:p w14:paraId="02D422BF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14:paraId="51894EFD" w14:textId="77777777" w:rsidR="00593549" w:rsidRPr="00593549" w:rsidRDefault="00593549" w:rsidP="00593549">
      <w:pPr>
        <w:rPr>
          <w:rFonts w:eastAsia="Calibri"/>
          <w:sz w:val="24"/>
          <w:szCs w:val="24"/>
        </w:rPr>
      </w:pPr>
      <w:r w:rsidRPr="00593549">
        <w:rPr>
          <w:rFonts w:eastAsia="Calibri"/>
          <w:sz w:val="24"/>
          <w:szCs w:val="24"/>
        </w:rPr>
        <w:t>* П – проверка; З-Замена; С-смазка.</w:t>
      </w:r>
    </w:p>
    <w:p w14:paraId="021B3E46" w14:textId="77777777" w:rsidR="003718D8" w:rsidRDefault="00593549" w:rsidP="00593549">
      <w:pPr>
        <w:rPr>
          <w:rFonts w:eastAsia="Calibri"/>
          <w:sz w:val="24"/>
          <w:szCs w:val="24"/>
        </w:rPr>
      </w:pPr>
      <w:r w:rsidRPr="00593549">
        <w:rPr>
          <w:rFonts w:eastAsia="Calibri"/>
          <w:sz w:val="24"/>
          <w:szCs w:val="24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 w14:paraId="7D156ED8" w14:textId="77777777" w:rsidR="003718D8" w:rsidRDefault="003718D8" w:rsidP="00593549">
      <w:pPr>
        <w:rPr>
          <w:rFonts w:eastAsia="Calibri"/>
          <w:sz w:val="24"/>
          <w:szCs w:val="24"/>
        </w:rPr>
      </w:pPr>
    </w:p>
    <w:p w14:paraId="1DF5E9A3" w14:textId="74DEDC14" w:rsidR="00593549" w:rsidRPr="003718D8" w:rsidRDefault="003718D8" w:rsidP="003718D8">
      <w:pPr>
        <w:suppressAutoHyphens/>
        <w:rPr>
          <w:b/>
          <w:sz w:val="16"/>
          <w:szCs w:val="16"/>
          <w:lang w:eastAsia="zh-CN"/>
        </w:rPr>
      </w:pPr>
      <w:r>
        <w:rPr>
          <w:b/>
          <w:sz w:val="24"/>
          <w:szCs w:val="24"/>
          <w:lang w:eastAsia="zh-CN"/>
        </w:rPr>
        <w:t>3.1.2</w:t>
      </w:r>
      <w:r w:rsidRPr="003718D8">
        <w:rPr>
          <w:b/>
          <w:sz w:val="24"/>
          <w:szCs w:val="24"/>
          <w:lang w:eastAsia="zh-CN"/>
        </w:rPr>
        <w:t xml:space="preserve">. Автомобиль марки </w:t>
      </w:r>
      <w:r w:rsidRPr="003718D8">
        <w:rPr>
          <w:b/>
          <w:iCs/>
          <w:sz w:val="24"/>
          <w:szCs w:val="24"/>
          <w:lang w:eastAsia="zh-CN"/>
        </w:rPr>
        <w:t>HAVAL JOLION</w:t>
      </w:r>
      <w:r w:rsidR="00593549" w:rsidRPr="00593549">
        <w:rPr>
          <w:rFonts w:eastAsia="Calibri"/>
          <w:sz w:val="24"/>
          <w:szCs w:val="24"/>
        </w:rPr>
        <w:t xml:space="preserve"> </w:t>
      </w:r>
    </w:p>
    <w:tbl>
      <w:tblPr>
        <w:tblW w:w="10773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718D8" w:rsidRPr="003718D8" w14:paraId="25406BDE" w14:textId="77777777" w:rsidTr="00B95D06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05C16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9A3AA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3718D8">
              <w:rPr>
                <w:b/>
                <w:sz w:val="20"/>
                <w:szCs w:val="20"/>
                <w:lang w:val="en-GB" w:eastAsia="zh-CN"/>
              </w:rPr>
              <w:t>Наименование</w:t>
            </w:r>
            <w:proofErr w:type="spellEnd"/>
            <w:r w:rsidRPr="003718D8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3718D8">
              <w:rPr>
                <w:b/>
                <w:sz w:val="20"/>
                <w:szCs w:val="20"/>
                <w:lang w:val="en-GB" w:eastAsia="zh-CN"/>
              </w:rPr>
              <w:t>работ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88B58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  <w:lang w:eastAsia="zh-CN"/>
              </w:rPr>
            </w:pPr>
            <w:r w:rsidRPr="003718D8">
              <w:rPr>
                <w:b/>
                <w:bCs/>
                <w:sz w:val="16"/>
                <w:szCs w:val="16"/>
                <w:lang w:val="en-GB" w:eastAsia="zh-CN"/>
              </w:rPr>
              <w:t>ТО -55000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69FF5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718D8">
              <w:rPr>
                <w:b/>
                <w:bCs/>
                <w:sz w:val="16"/>
                <w:szCs w:val="16"/>
                <w:lang w:val="en-GB" w:eastAsia="zh-CN"/>
              </w:rPr>
              <w:t>ТО</w:t>
            </w:r>
            <w:r w:rsidRPr="003718D8">
              <w:rPr>
                <w:b/>
                <w:bCs/>
                <w:sz w:val="16"/>
                <w:szCs w:val="16"/>
                <w:lang w:eastAsia="zh-CN"/>
              </w:rPr>
              <w:t xml:space="preserve"> -</w:t>
            </w:r>
            <w:r w:rsidRPr="003718D8">
              <w:rPr>
                <w:b/>
                <w:bCs/>
                <w:sz w:val="16"/>
                <w:szCs w:val="16"/>
                <w:lang w:val="en-US" w:eastAsia="zh-CN"/>
              </w:rPr>
              <w:t>7</w:t>
            </w:r>
            <w:r w:rsidRPr="003718D8">
              <w:rPr>
                <w:b/>
                <w:bCs/>
                <w:sz w:val="16"/>
                <w:szCs w:val="16"/>
                <w:lang w:eastAsia="zh-CN"/>
              </w:rPr>
              <w:t>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376E9" w14:textId="77777777" w:rsidR="003718D8" w:rsidRPr="003718D8" w:rsidRDefault="003718D8" w:rsidP="003718D8">
            <w:pPr>
              <w:widowControl w:val="0"/>
              <w:suppressAutoHyphens/>
              <w:ind w:left="680" w:hanging="68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718D8">
              <w:rPr>
                <w:b/>
                <w:bCs/>
                <w:sz w:val="16"/>
                <w:szCs w:val="16"/>
                <w:lang w:val="en-GB" w:eastAsia="zh-CN"/>
              </w:rPr>
              <w:t>ТО</w:t>
            </w:r>
            <w:r w:rsidRPr="003718D8">
              <w:rPr>
                <w:b/>
                <w:bCs/>
                <w:sz w:val="16"/>
                <w:szCs w:val="16"/>
                <w:lang w:eastAsia="zh-CN"/>
              </w:rPr>
              <w:t xml:space="preserve"> – </w:t>
            </w:r>
          </w:p>
          <w:p w14:paraId="36159A9E" w14:textId="77777777" w:rsidR="003718D8" w:rsidRPr="003718D8" w:rsidRDefault="003718D8" w:rsidP="003718D8">
            <w:pPr>
              <w:widowControl w:val="0"/>
              <w:suppressAutoHyphens/>
              <w:ind w:left="680" w:hanging="680"/>
              <w:jc w:val="center"/>
              <w:rPr>
                <w:b/>
                <w:bCs/>
                <w:sz w:val="16"/>
                <w:szCs w:val="16"/>
                <w:lang w:val="en-GB" w:eastAsia="zh-CN"/>
              </w:rPr>
            </w:pPr>
            <w:r w:rsidRPr="003718D8">
              <w:rPr>
                <w:b/>
                <w:bCs/>
                <w:sz w:val="16"/>
                <w:szCs w:val="16"/>
                <w:lang w:val="en-US" w:eastAsia="zh-CN"/>
              </w:rPr>
              <w:t>85</w:t>
            </w:r>
            <w:r w:rsidRPr="003718D8">
              <w:rPr>
                <w:b/>
                <w:bCs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96E4C" w14:textId="77777777" w:rsidR="003718D8" w:rsidRPr="003718D8" w:rsidRDefault="003718D8" w:rsidP="003718D8">
            <w:pPr>
              <w:widowControl w:val="0"/>
              <w:suppressAutoHyphens/>
              <w:ind w:left="680" w:hanging="680"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 xml:space="preserve">ТО – </w:t>
            </w:r>
          </w:p>
          <w:p w14:paraId="31693DB7" w14:textId="77777777" w:rsidR="003718D8" w:rsidRPr="003718D8" w:rsidRDefault="003718D8" w:rsidP="003718D8">
            <w:pPr>
              <w:widowControl w:val="0"/>
              <w:suppressAutoHyphens/>
              <w:ind w:left="680" w:hanging="680"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val="en-US" w:eastAsia="zh-CN"/>
              </w:rPr>
              <w:t>100</w:t>
            </w:r>
            <w:r w:rsidRPr="003718D8">
              <w:rPr>
                <w:b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162BC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>ТО-</w:t>
            </w:r>
            <w:r w:rsidRPr="003718D8">
              <w:rPr>
                <w:b/>
                <w:sz w:val="16"/>
                <w:szCs w:val="16"/>
                <w:lang w:val="en-US" w:eastAsia="zh-CN"/>
              </w:rPr>
              <w:t>115</w:t>
            </w:r>
            <w:r w:rsidRPr="003718D8">
              <w:rPr>
                <w:b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E5842F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>ТО-</w:t>
            </w:r>
            <w:r w:rsidRPr="003718D8">
              <w:rPr>
                <w:b/>
                <w:sz w:val="16"/>
                <w:szCs w:val="16"/>
                <w:lang w:val="en-US" w:eastAsia="zh-CN"/>
              </w:rPr>
              <w:t>130</w:t>
            </w:r>
            <w:r w:rsidRPr="003718D8">
              <w:rPr>
                <w:b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0D00A1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 xml:space="preserve">ТО - </w:t>
            </w:r>
            <w:r w:rsidRPr="003718D8">
              <w:rPr>
                <w:b/>
                <w:sz w:val="16"/>
                <w:szCs w:val="16"/>
                <w:lang w:val="en-US" w:eastAsia="zh-CN"/>
              </w:rPr>
              <w:t>145</w:t>
            </w:r>
            <w:r w:rsidRPr="003718D8">
              <w:rPr>
                <w:b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DD636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>ТО-160000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FB886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>ТО-175000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6BD88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>ТО-190000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1BD82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>ТО-205000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FF96C" w14:textId="77777777" w:rsidR="003718D8" w:rsidRPr="003718D8" w:rsidRDefault="003718D8" w:rsidP="003718D8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zh-CN"/>
              </w:rPr>
            </w:pPr>
            <w:r w:rsidRPr="003718D8">
              <w:rPr>
                <w:b/>
                <w:sz w:val="16"/>
                <w:szCs w:val="16"/>
                <w:lang w:eastAsia="zh-CN"/>
              </w:rPr>
              <w:t>ТО-220000</w:t>
            </w:r>
          </w:p>
        </w:tc>
      </w:tr>
      <w:tr w:rsidR="003718D8" w:rsidRPr="003718D8" w14:paraId="3D8BB9F8" w14:textId="77777777" w:rsidTr="00B95D06">
        <w:trPr>
          <w:trHeight w:val="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6F000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20D5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Моторное масло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768B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8729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1FE3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1CC7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0D8DD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7D86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6036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E007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4412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434EF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F7E7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3FD5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</w:tr>
      <w:tr w:rsidR="003718D8" w:rsidRPr="003718D8" w14:paraId="68FC00F2" w14:textId="77777777" w:rsidTr="00B95D06">
        <w:trPr>
          <w:trHeight w:val="1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A2920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875C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Масляный фильтр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B6C9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1F57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36FF6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B090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566FF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D133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7D36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58111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5259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F14F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A38FF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78AF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</w:tr>
      <w:tr w:rsidR="003718D8" w:rsidRPr="003718D8" w14:paraId="29A931C4" w14:textId="77777777" w:rsidTr="00B95D06">
        <w:trPr>
          <w:trHeight w:val="3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D39A1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896A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Прокладка сливного болта масляного поддона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945B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523C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B358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175E1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3F98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E974A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C3F9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094C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8086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84D0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F38E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663A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</w:tr>
      <w:tr w:rsidR="003718D8" w:rsidRPr="003718D8" w14:paraId="1EB6E5D9" w14:textId="77777777" w:rsidTr="00B95D06">
        <w:trPr>
          <w:trHeight w:val="1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705F7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CC5C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Воздушный фильтр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D00A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DA19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DD35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05E4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DCF2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1646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4F38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0039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5DD5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942A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DBCCF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10C0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</w:tr>
      <w:tr w:rsidR="003718D8" w:rsidRPr="003718D8" w14:paraId="2781CB4F" w14:textId="77777777" w:rsidTr="00B95D06">
        <w:trPr>
          <w:trHeight w:val="2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C7AFD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72ED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Свеча зажигания (4G15K)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D2D1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7F20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B9C4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309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EE19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7019F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2067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E808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5CCE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3931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EF927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D3557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</w:tr>
      <w:tr w:rsidR="003718D8" w:rsidRPr="003718D8" w14:paraId="3C0C565D" w14:textId="77777777" w:rsidTr="00B95D06">
        <w:trPr>
          <w:trHeight w:val="25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167D2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8C02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Трансмиссионное масло для редуктора заднего моста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F677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1F46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A3D5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0A466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FBCD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B56A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7E50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EA7617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138C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D189F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640E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4415F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</w:tr>
      <w:tr w:rsidR="003718D8" w:rsidRPr="003718D8" w14:paraId="7CA00CB7" w14:textId="77777777" w:rsidTr="00B95D0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A0441" w14:textId="77777777" w:rsidR="003718D8" w:rsidRPr="003718D8" w:rsidRDefault="003718D8" w:rsidP="003718D8">
            <w:pPr>
              <w:widowControl w:val="0"/>
              <w:suppressAutoHyphens/>
              <w:snapToGrid w:val="0"/>
              <w:spacing w:line="240" w:lineRule="atLeast"/>
              <w:ind w:left="360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72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1FC9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После первой замены, производится замена каждые 3 года или 100 000 км (в зависимости от того, что наступит ранее)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0C6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489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</w:tr>
      <w:tr w:rsidR="003718D8" w:rsidRPr="003718D8" w14:paraId="76F6D4FF" w14:textId="77777777" w:rsidTr="00B95D06">
        <w:trPr>
          <w:trHeight w:val="25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4C158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9FFF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Трансмиссионное масло для раздаточной коробки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A7D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A950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46C9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77D8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8852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125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DC11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6298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448D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BDC76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55921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D1E2CF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</w:tr>
      <w:tr w:rsidR="003718D8" w:rsidRPr="003718D8" w14:paraId="171EDF5C" w14:textId="77777777" w:rsidTr="00B95D0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62482" w14:textId="77777777" w:rsidR="003718D8" w:rsidRPr="003718D8" w:rsidRDefault="003718D8" w:rsidP="003718D8">
            <w:pPr>
              <w:widowControl w:val="0"/>
              <w:suppressAutoHyphens/>
              <w:snapToGrid w:val="0"/>
              <w:spacing w:line="240" w:lineRule="atLeast"/>
              <w:ind w:left="360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72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3826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После первой замены, производится замена каждые 3 года или 100 000 км (в зависимости от того, что наступит ранее)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1736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472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</w:tr>
      <w:tr w:rsidR="003718D8" w:rsidRPr="003718D8" w14:paraId="4FDDA71D" w14:textId="77777777" w:rsidTr="00B95D06">
        <w:trPr>
          <w:trHeight w:val="25"/>
        </w:trPr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9781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FE37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bCs/>
                <w:sz w:val="20"/>
                <w:szCs w:val="20"/>
                <w:lang w:eastAsia="zh-CN"/>
              </w:rPr>
              <w:t>Трансмиссионное масло для редуктора переднего моста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7120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B1AF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644B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F69876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3D65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36C0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5066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2F1B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0AE1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3ECD1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20F1C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E94A8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</w:tr>
      <w:tr w:rsidR="003718D8" w:rsidRPr="003718D8" w14:paraId="6D5D302D" w14:textId="77777777" w:rsidTr="00B95D0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0DD9A" w14:textId="77777777" w:rsidR="003718D8" w:rsidRPr="003718D8" w:rsidRDefault="003718D8" w:rsidP="003718D8">
            <w:pPr>
              <w:widowControl w:val="0"/>
              <w:suppressAutoHyphens/>
              <w:snapToGrid w:val="0"/>
              <w:spacing w:line="240" w:lineRule="atLeast"/>
              <w:ind w:left="360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21D2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После первой замены, производится замена каждые 3 года или 100 000 км (в зависимости от того, что наступит ранее)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7AE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7F16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</w:tr>
      <w:tr w:rsidR="003718D8" w:rsidRPr="003718D8" w14:paraId="4142489D" w14:textId="77777777" w:rsidTr="00B95D06">
        <w:trPr>
          <w:trHeight w:val="39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E2F9A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4E72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sz w:val="20"/>
                <w:szCs w:val="20"/>
                <w:lang w:eastAsia="zh-CN"/>
              </w:rPr>
              <w:t>Трансмиссионное масло коробки DCT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DCE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C191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B222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BB199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1E91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7B70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6414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2BBD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D4E1F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AD07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DBE02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326B1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</w:tr>
      <w:tr w:rsidR="003718D8" w:rsidRPr="003718D8" w14:paraId="78EA2C95" w14:textId="77777777" w:rsidTr="00B95D0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51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875FE" w14:textId="77777777" w:rsidR="003718D8" w:rsidRPr="003718D8" w:rsidRDefault="003718D8" w:rsidP="003718D8">
            <w:pPr>
              <w:widowControl w:val="0"/>
              <w:suppressAutoHyphens/>
              <w:snapToGrid w:val="0"/>
              <w:spacing w:line="240" w:lineRule="atLeast"/>
              <w:ind w:left="360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36BA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Одновременно с жидкостью следует менять фильтр и корпус фильтра (замена производится каждые 70 тысяч км или 60 месяцев, в зависимости от того, что наступит раньше)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284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F4E1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</w:tr>
      <w:tr w:rsidR="003718D8" w:rsidRPr="003718D8" w14:paraId="38164A04" w14:textId="77777777" w:rsidTr="00B95D06">
        <w:trPr>
          <w:trHeight w:val="18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D5B6C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90B7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sz w:val="20"/>
                <w:szCs w:val="20"/>
                <w:lang w:eastAsia="zh-CN"/>
              </w:rPr>
              <w:t>Антифриз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A784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FD2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DE9E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3453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34A5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E6B82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3388E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7225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D2E1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DCA9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C229E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CD2521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</w:tr>
      <w:tr w:rsidR="003718D8" w:rsidRPr="003718D8" w14:paraId="17A4CC2D" w14:textId="77777777" w:rsidTr="00B95D0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24C00" w14:textId="77777777" w:rsidR="003718D8" w:rsidRPr="003718D8" w:rsidRDefault="003718D8" w:rsidP="003718D8">
            <w:pPr>
              <w:widowControl w:val="0"/>
              <w:suppressAutoHyphens/>
              <w:snapToGrid w:val="0"/>
              <w:spacing w:line="240" w:lineRule="atLeast"/>
              <w:ind w:left="360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A7FF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Производится замена каждые 5 лет или 100 000 км (в зависимости от того, что наступит ранее)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995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A4E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</w:tr>
      <w:tr w:rsidR="003718D8" w:rsidRPr="003718D8" w14:paraId="5525AC5C" w14:textId="77777777" w:rsidTr="00B95D06">
        <w:trPr>
          <w:trHeight w:val="396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9970B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4396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sz w:val="20"/>
                <w:szCs w:val="20"/>
                <w:lang w:eastAsia="zh-CN"/>
              </w:rPr>
              <w:t>Тормозная жидкость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B8F1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D61A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8775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75AF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A6497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01D60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D07A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BC9E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E08F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A1E2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4A4B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5F46A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</w:tr>
      <w:tr w:rsidR="003718D8" w:rsidRPr="003718D8" w14:paraId="316889D2" w14:textId="77777777" w:rsidTr="00B95D0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0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23AC3" w14:textId="77777777" w:rsidR="003718D8" w:rsidRPr="003718D8" w:rsidRDefault="003718D8" w:rsidP="003718D8">
            <w:pPr>
              <w:widowControl w:val="0"/>
              <w:suppressAutoHyphens/>
              <w:snapToGrid w:val="0"/>
              <w:spacing w:line="240" w:lineRule="atLeast"/>
              <w:ind w:left="360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90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50F8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После первой замены, производится замена каждые 2 года или 45 000 км (в зависимости от того, что наступит ранее)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5D5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2A5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0"/>
                <w:szCs w:val="20"/>
                <w:lang w:eastAsia="zh-CN"/>
              </w:rPr>
            </w:pPr>
          </w:p>
        </w:tc>
      </w:tr>
      <w:tr w:rsidR="003718D8" w:rsidRPr="003718D8" w14:paraId="4A1DB523" w14:textId="77777777" w:rsidTr="00B95D06">
        <w:trPr>
          <w:trHeight w:val="3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C04B3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CFE7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sz w:val="20"/>
                <w:szCs w:val="20"/>
                <w:lang w:eastAsia="zh-CN"/>
              </w:rPr>
              <w:t>Фильтр салона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B51A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9655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282D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34F9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0747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11707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D55E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5BAD7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D92D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7EA1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BA0D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5111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</w:tr>
      <w:tr w:rsidR="003718D8" w:rsidRPr="003718D8" w14:paraId="36CF4E33" w14:textId="77777777" w:rsidTr="00B95D0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ADD73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E678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sz w:val="20"/>
                <w:szCs w:val="20"/>
                <w:lang w:eastAsia="zh-CN"/>
              </w:rPr>
              <w:t>Ремень генератора/насоса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66B5D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5A75A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0A09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DDD0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45DE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27DDF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39487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5C19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02FF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E0C52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B98F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7A986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</w:tr>
      <w:tr w:rsidR="003718D8" w:rsidRPr="003718D8" w14:paraId="2965C349" w14:textId="77777777" w:rsidTr="00B95D06">
        <w:trPr>
          <w:trHeight w:val="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7D02C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9F310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sz w:val="20"/>
                <w:szCs w:val="20"/>
                <w:lang w:eastAsia="zh-CN"/>
              </w:rPr>
              <w:t xml:space="preserve">Чистка патрубков и </w:t>
            </w:r>
            <w:proofErr w:type="spellStart"/>
            <w:r w:rsidRPr="003718D8">
              <w:rPr>
                <w:b/>
                <w:sz w:val="20"/>
                <w:szCs w:val="20"/>
                <w:lang w:eastAsia="zh-CN"/>
              </w:rPr>
              <w:t>интеркулера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E86CE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6461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B64C7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5F545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F1CC7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5FC76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5ED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E1BF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32733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394F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76FFF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06B6C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М</w:t>
            </w:r>
          </w:p>
        </w:tc>
      </w:tr>
      <w:tr w:rsidR="003718D8" w:rsidRPr="003718D8" w14:paraId="4D74A84E" w14:textId="77777777" w:rsidTr="00B95D06">
        <w:trPr>
          <w:trHeight w:val="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19213" w14:textId="77777777" w:rsidR="003718D8" w:rsidRPr="003718D8" w:rsidRDefault="003718D8" w:rsidP="003718D8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line="240" w:lineRule="atLeast"/>
              <w:contextualSpacing/>
              <w:jc w:val="right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DB27B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rPr>
                <w:sz w:val="24"/>
                <w:szCs w:val="24"/>
                <w:lang w:eastAsia="zh-CN"/>
              </w:rPr>
            </w:pPr>
            <w:r w:rsidRPr="003718D8">
              <w:rPr>
                <w:b/>
                <w:sz w:val="20"/>
                <w:szCs w:val="20"/>
                <w:lang w:eastAsia="zh-CN"/>
              </w:rPr>
              <w:t>Обслуживание адсорбера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4C86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95909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96F8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8964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96AB8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 xml:space="preserve"> 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001A4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2BC086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5CD9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DE051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36CED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6905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C6E6A" w14:textId="77777777" w:rsidR="003718D8" w:rsidRPr="003718D8" w:rsidRDefault="003718D8" w:rsidP="003718D8">
            <w:pPr>
              <w:suppressLineNumbers/>
              <w:suppressAutoHyphens/>
              <w:spacing w:line="240" w:lineRule="atLeast"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3718D8">
              <w:rPr>
                <w:sz w:val="20"/>
                <w:szCs w:val="20"/>
                <w:lang w:eastAsia="zh-CN"/>
              </w:rPr>
              <w:t>П</w:t>
            </w:r>
          </w:p>
        </w:tc>
      </w:tr>
    </w:tbl>
    <w:p w14:paraId="5509833D" w14:textId="77777777" w:rsidR="003718D8" w:rsidRPr="003718D8" w:rsidRDefault="003718D8" w:rsidP="003718D8">
      <w:pPr>
        <w:suppressAutoHyphens/>
        <w:rPr>
          <w:rFonts w:eastAsia="Calibri"/>
          <w:sz w:val="24"/>
          <w:szCs w:val="24"/>
          <w:lang w:eastAsia="zh-CN"/>
        </w:rPr>
      </w:pPr>
      <w:r w:rsidRPr="003718D8">
        <w:rPr>
          <w:rFonts w:eastAsia="Calibri"/>
          <w:sz w:val="24"/>
          <w:szCs w:val="24"/>
          <w:lang w:eastAsia="zh-CN"/>
        </w:rPr>
        <w:t>* П – проверка; З- Замена; М-чистка (промывка).</w:t>
      </w:r>
    </w:p>
    <w:p w14:paraId="68FCA269" w14:textId="77777777" w:rsidR="003718D8" w:rsidRPr="003718D8" w:rsidRDefault="003718D8" w:rsidP="003718D8">
      <w:pPr>
        <w:suppressAutoHyphens/>
        <w:rPr>
          <w:color w:val="222222"/>
          <w:sz w:val="24"/>
          <w:szCs w:val="24"/>
          <w:lang w:eastAsia="zh-CN"/>
        </w:rPr>
      </w:pPr>
      <w:r w:rsidRPr="003718D8">
        <w:rPr>
          <w:rFonts w:eastAsia="Calibri"/>
          <w:sz w:val="24"/>
          <w:szCs w:val="24"/>
          <w:lang w:eastAsia="zh-CN"/>
        </w:rPr>
        <w:t xml:space="preserve">За пределами пробега 100 т. км проводить обслуживание автомобиля в соответствии с графиком технического обслуживания, начиная с 15 тыс. км или по временному интервалу. </w:t>
      </w:r>
    </w:p>
    <w:p w14:paraId="674C6F95" w14:textId="3EEF7B86" w:rsidR="003718D8" w:rsidRDefault="003718D8" w:rsidP="003718D8">
      <w:pPr>
        <w:rPr>
          <w:rFonts w:eastAsia="Calibri"/>
          <w:sz w:val="22"/>
          <w:szCs w:val="22"/>
          <w:lang w:eastAsia="en-US"/>
        </w:rPr>
      </w:pPr>
      <w:proofErr w:type="spellStart"/>
      <w:r w:rsidRPr="003718D8">
        <w:rPr>
          <w:color w:val="222222"/>
          <w:sz w:val="24"/>
          <w:szCs w:val="24"/>
          <w:lang w:eastAsia="zh-CN"/>
        </w:rPr>
        <w:t>Интеркулер</w:t>
      </w:r>
      <w:proofErr w:type="spellEnd"/>
      <w:r w:rsidRPr="003718D8">
        <w:rPr>
          <w:color w:val="222222"/>
          <w:sz w:val="24"/>
          <w:szCs w:val="24"/>
          <w:lang w:eastAsia="zh-CN"/>
        </w:rPr>
        <w:t xml:space="preserve"> и патрубки </w:t>
      </w:r>
      <w:proofErr w:type="spellStart"/>
      <w:r w:rsidRPr="003718D8">
        <w:rPr>
          <w:color w:val="222222"/>
          <w:sz w:val="24"/>
          <w:szCs w:val="24"/>
          <w:lang w:eastAsia="zh-CN"/>
        </w:rPr>
        <w:t>интеркулера</w:t>
      </w:r>
      <w:proofErr w:type="spellEnd"/>
      <w:r w:rsidRPr="003718D8">
        <w:rPr>
          <w:color w:val="222222"/>
          <w:sz w:val="24"/>
          <w:szCs w:val="24"/>
          <w:lang w:eastAsia="zh-CN"/>
        </w:rPr>
        <w:t>, адсорбер осматриваются один раз в 12 месяцев или каждые 15 000 км (если имеются следы масла, производится чистка). Плановые работы по очистке производятся каждые 60 месяцев или каждые 70 000 км.</w:t>
      </w:r>
    </w:p>
    <w:p w14:paraId="101F76CB" w14:textId="77777777" w:rsidR="003718D8" w:rsidRPr="00593549" w:rsidRDefault="003718D8" w:rsidP="00593549">
      <w:pPr>
        <w:rPr>
          <w:rFonts w:eastAsia="Calibri"/>
          <w:sz w:val="22"/>
          <w:szCs w:val="22"/>
          <w:lang w:eastAsia="en-US"/>
        </w:rPr>
      </w:pPr>
    </w:p>
    <w:p w14:paraId="7E10C935" w14:textId="44FD6141" w:rsidR="00593549" w:rsidRPr="00593549" w:rsidRDefault="003718D8" w:rsidP="00593549">
      <w:pPr>
        <w:rPr>
          <w:sz w:val="24"/>
          <w:szCs w:val="24"/>
        </w:rPr>
      </w:pPr>
      <w:r>
        <w:rPr>
          <w:b/>
          <w:sz w:val="24"/>
          <w:szCs w:val="24"/>
        </w:rPr>
        <w:t>3.1.3</w:t>
      </w:r>
      <w:r w:rsidR="00593549" w:rsidRPr="00593549">
        <w:rPr>
          <w:b/>
          <w:sz w:val="24"/>
          <w:szCs w:val="24"/>
        </w:rPr>
        <w:t xml:space="preserve">. Автомобиль марки </w:t>
      </w:r>
      <w:r w:rsidR="00593549" w:rsidRPr="00593549">
        <w:rPr>
          <w:b/>
          <w:sz w:val="24"/>
          <w:szCs w:val="24"/>
          <w:lang w:val="en-US"/>
        </w:rPr>
        <w:t>VOLKSWAGEN</w:t>
      </w:r>
      <w:r w:rsidR="00593549" w:rsidRPr="00593549">
        <w:rPr>
          <w:b/>
          <w:sz w:val="24"/>
          <w:szCs w:val="24"/>
        </w:rPr>
        <w:t xml:space="preserve"> </w:t>
      </w:r>
      <w:r w:rsidR="00593549" w:rsidRPr="00593549">
        <w:rPr>
          <w:b/>
          <w:sz w:val="24"/>
          <w:szCs w:val="24"/>
          <w:lang w:val="en-US"/>
        </w:rPr>
        <w:t>MULTIVAN</w:t>
      </w:r>
      <w:r w:rsidR="00593549" w:rsidRPr="00593549">
        <w:rPr>
          <w:b/>
          <w:sz w:val="24"/>
          <w:szCs w:val="24"/>
        </w:rPr>
        <w:t xml:space="preserve"> 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822"/>
        <w:gridCol w:w="1131"/>
        <w:gridCol w:w="569"/>
        <w:gridCol w:w="569"/>
        <w:gridCol w:w="569"/>
        <w:gridCol w:w="570"/>
        <w:gridCol w:w="567"/>
        <w:gridCol w:w="708"/>
        <w:gridCol w:w="709"/>
        <w:gridCol w:w="561"/>
        <w:gridCol w:w="709"/>
      </w:tblGrid>
      <w:tr w:rsidR="00593549" w:rsidRPr="00593549" w14:paraId="25F33D95" w14:textId="77777777" w:rsidTr="000F2E71">
        <w:trPr>
          <w:jc w:val="center"/>
        </w:trPr>
        <w:tc>
          <w:tcPr>
            <w:tcW w:w="426" w:type="dxa"/>
          </w:tcPr>
          <w:p w14:paraId="650402E4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49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E2C8" w14:textId="77777777" w:rsidR="00593549" w:rsidRPr="00593549" w:rsidRDefault="00593549" w:rsidP="00593549">
            <w:pPr>
              <w:jc w:val="center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593549">
              <w:rPr>
                <w:b/>
                <w:sz w:val="18"/>
                <w:szCs w:val="18"/>
                <w:lang w:val="en-GB"/>
              </w:rPr>
              <w:t>Наименование</w:t>
            </w:r>
            <w:proofErr w:type="spellEnd"/>
            <w:r w:rsidRPr="00593549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93549">
              <w:rPr>
                <w:b/>
                <w:sz w:val="18"/>
                <w:szCs w:val="18"/>
                <w:lang w:val="en-GB"/>
              </w:rPr>
              <w:t>работ</w:t>
            </w:r>
            <w:proofErr w:type="spellEnd"/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F975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-1</w:t>
            </w:r>
            <w:r w:rsidRPr="00593549">
              <w:rPr>
                <w:b/>
                <w:bCs/>
                <w:sz w:val="18"/>
                <w:szCs w:val="18"/>
              </w:rPr>
              <w:t>5</w:t>
            </w:r>
            <w:r w:rsidRPr="00593549">
              <w:rPr>
                <w:b/>
                <w:bCs/>
                <w:sz w:val="18"/>
                <w:szCs w:val="18"/>
                <w:lang w:val="en-GB"/>
              </w:rPr>
              <w:t>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DF70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8EAD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45000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4528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570" w:type="dxa"/>
            <w:vAlign w:val="center"/>
          </w:tcPr>
          <w:p w14:paraId="20190639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75000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6CEE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90000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D774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105000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53B0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120000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328D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135000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EBF3C1" w14:textId="77777777" w:rsidR="00593549" w:rsidRPr="00593549" w:rsidRDefault="00593549" w:rsidP="0059354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593549">
              <w:rPr>
                <w:b/>
                <w:bCs/>
                <w:sz w:val="18"/>
                <w:szCs w:val="18"/>
                <w:lang w:val="en-GB"/>
              </w:rPr>
              <w:t>ТО -</w:t>
            </w:r>
            <w:r w:rsidRPr="00593549">
              <w:rPr>
                <w:b/>
                <w:bCs/>
                <w:sz w:val="18"/>
                <w:szCs w:val="18"/>
              </w:rPr>
              <w:t>150000</w:t>
            </w:r>
          </w:p>
        </w:tc>
      </w:tr>
      <w:tr w:rsidR="00593549" w:rsidRPr="00593549" w14:paraId="30926FF3" w14:textId="77777777" w:rsidTr="000F2E71">
        <w:trPr>
          <w:jc w:val="center"/>
        </w:trPr>
        <w:tc>
          <w:tcPr>
            <w:tcW w:w="426" w:type="dxa"/>
          </w:tcPr>
          <w:p w14:paraId="7F8E4A60" w14:textId="77777777" w:rsidR="00593549" w:rsidRPr="00593549" w:rsidRDefault="00593549" w:rsidP="00593549">
            <w:pPr>
              <w:spacing w:after="225"/>
              <w:ind w:right="-162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                       1  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84F7F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E701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CC1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951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107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3A6B6F0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82E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176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BB8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416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EF1E2B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03546C7B" w14:textId="77777777" w:rsidTr="000F2E71">
        <w:trPr>
          <w:jc w:val="center"/>
        </w:trPr>
        <w:tc>
          <w:tcPr>
            <w:tcW w:w="426" w:type="dxa"/>
          </w:tcPr>
          <w:p w14:paraId="7CDD9A56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6C602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/ регулировка (при необходимости) работы сцепления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722C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EF7C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456F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870F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05F2483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8237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577C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FF3B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4993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3639C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5AFD341C" w14:textId="77777777" w:rsidTr="000F2E71">
        <w:trPr>
          <w:jc w:val="center"/>
        </w:trPr>
        <w:tc>
          <w:tcPr>
            <w:tcW w:w="426" w:type="dxa"/>
          </w:tcPr>
          <w:p w14:paraId="58D25996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3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3C476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Проверка / регулировка (при необходимости) работы </w:t>
            </w:r>
            <w:proofErr w:type="spellStart"/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омывателей</w:t>
            </w:r>
            <w:proofErr w:type="spellEnd"/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и стеклоочистителей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9BB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765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581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79E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  <w:vAlign w:val="center"/>
          </w:tcPr>
          <w:p w14:paraId="7B1D071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95B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421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0CD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06F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E2204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 w:rsidR="00593549" w:rsidRPr="00593549" w14:paraId="423C1F6A" w14:textId="77777777" w:rsidTr="000F2E71">
        <w:trPr>
          <w:trHeight w:val="1033"/>
          <w:jc w:val="center"/>
        </w:trPr>
        <w:tc>
          <w:tcPr>
            <w:tcW w:w="426" w:type="dxa"/>
          </w:tcPr>
          <w:p w14:paraId="3EC4FABA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39946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D4E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0D1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F22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01C2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</w:tcPr>
          <w:p w14:paraId="78DC5AC5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8933BF7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3549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4B1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D14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2FB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866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</w:tcPr>
          <w:p w14:paraId="2480BC84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9CCD609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3549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593549" w:rsidRPr="00593549" w14:paraId="026406D3" w14:textId="77777777" w:rsidTr="000F2E71">
        <w:trPr>
          <w:trHeight w:val="715"/>
          <w:jc w:val="center"/>
        </w:trPr>
        <w:tc>
          <w:tcPr>
            <w:tcW w:w="426" w:type="dxa"/>
          </w:tcPr>
          <w:p w14:paraId="178E0100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5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90829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Сброс индикаторов интервалов обслуживания после каждой проведенной замены масла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D85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A4C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177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765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</w:tcPr>
          <w:p w14:paraId="012ECB57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B3B7303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3549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32F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793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B36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603F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</w:tcPr>
          <w:p w14:paraId="14B23046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2F2A9AD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3549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593549" w:rsidRPr="00593549" w14:paraId="3CB2F725" w14:textId="77777777" w:rsidTr="000F2E71">
        <w:trPr>
          <w:jc w:val="center"/>
        </w:trPr>
        <w:tc>
          <w:tcPr>
            <w:tcW w:w="426" w:type="dxa"/>
          </w:tcPr>
          <w:p w14:paraId="5266903D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847DC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Проверка стояночного тормоза 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98948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45822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60D69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D2EC4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2E67E2D5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5BFBF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9EF55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F6DC3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2C289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527DBC70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</w:tr>
      <w:tr w:rsidR="00593549" w:rsidRPr="00593549" w14:paraId="5E902070" w14:textId="77777777" w:rsidTr="000F2E71">
        <w:trPr>
          <w:jc w:val="center"/>
        </w:trPr>
        <w:tc>
          <w:tcPr>
            <w:tcW w:w="426" w:type="dxa"/>
          </w:tcPr>
          <w:p w14:paraId="38C013D8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6114C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2638E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21B58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593549">
              <w:rPr>
                <w:rFonts w:ascii="Roboto" w:hAnsi="Roboto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FFA39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F5531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26C415A4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EEA14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6CF44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A40EA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92959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5E041B17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709E63A5" w14:textId="77777777" w:rsidTr="000F2E71">
        <w:trPr>
          <w:jc w:val="center"/>
        </w:trPr>
        <w:tc>
          <w:tcPr>
            <w:tcW w:w="426" w:type="dxa"/>
          </w:tcPr>
          <w:p w14:paraId="5A3955C8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CC57A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0C1C5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68459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593549">
              <w:rPr>
                <w:rFonts w:ascii="Roboto" w:hAnsi="Roboto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025D2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7BAD0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23B68904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334EC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20CBC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F81AE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ED3F2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46E59553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701510D1" w14:textId="77777777" w:rsidTr="000F2E71">
        <w:trPr>
          <w:trHeight w:val="1013"/>
          <w:jc w:val="center"/>
        </w:trPr>
        <w:tc>
          <w:tcPr>
            <w:tcW w:w="426" w:type="dxa"/>
          </w:tcPr>
          <w:p w14:paraId="0761B09F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 xml:space="preserve">                 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18B05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Осмотр двигателя, вакуумного насоса, радиатора, дополнительного </w:t>
            </w:r>
            <w:proofErr w:type="spellStart"/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отопителя</w:t>
            </w:r>
            <w:proofErr w:type="spellEnd"/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(если установлен) на наличие повреждений и утечек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F0EB1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367E7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593549">
              <w:rPr>
                <w:rFonts w:ascii="Roboto" w:hAnsi="Roboto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5ED52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E4BEA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6AF323DA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345DA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B8626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6445D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94E1F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6456C6CA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406B0838" w14:textId="77777777" w:rsidTr="000F2E71">
        <w:trPr>
          <w:trHeight w:val="522"/>
          <w:jc w:val="center"/>
        </w:trPr>
        <w:tc>
          <w:tcPr>
            <w:tcW w:w="426" w:type="dxa"/>
          </w:tcPr>
          <w:p w14:paraId="73330F2B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10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9DE88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Проверка концентрации охлаждающей жидкости и ее уровня (долив при необходимости) 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ACF44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E1E99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593549">
              <w:rPr>
                <w:rFonts w:ascii="Roboto" w:hAnsi="Roboto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8A495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EA92B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729CA392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C06C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D127A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ABAD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ED937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406010A3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1418745C" w14:textId="77777777" w:rsidTr="000F2E71">
        <w:trPr>
          <w:jc w:val="center"/>
        </w:trPr>
        <w:tc>
          <w:tcPr>
            <w:tcW w:w="426" w:type="dxa"/>
          </w:tcPr>
          <w:p w14:paraId="65271F5D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 11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B1684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Проверка уровня рабочей жидкости системы охлаждения и стеклоомывателя (долив при необходимости) 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B96B9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23010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593549">
              <w:rPr>
                <w:rFonts w:ascii="Roboto" w:hAnsi="Roboto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AD57D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D0A07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65B6A4C7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C5843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C061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B325D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7ED8E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57813D45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61ADBB63" w14:textId="77777777" w:rsidTr="000F2E71">
        <w:trPr>
          <w:jc w:val="center"/>
        </w:trPr>
        <w:tc>
          <w:tcPr>
            <w:tcW w:w="426" w:type="dxa"/>
          </w:tcPr>
          <w:p w14:paraId="09349D4E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12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36F6F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6D4B5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B065B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593549">
              <w:rPr>
                <w:rFonts w:ascii="Roboto" w:hAnsi="Roboto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FD2C3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5466D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204B974B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7EDF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0EEC7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51E2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2EAE1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0C598771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734D1F36" w14:textId="77777777" w:rsidTr="000F2E71">
        <w:trPr>
          <w:jc w:val="center"/>
        </w:trPr>
        <w:tc>
          <w:tcPr>
            <w:tcW w:w="426" w:type="dxa"/>
          </w:tcPr>
          <w:p w14:paraId="60FAADCA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13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FCA5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Очистка клемм аккумулятора (смазка при необходимости)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E0CC0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BEE2E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593549">
              <w:rPr>
                <w:rFonts w:ascii="Roboto" w:hAnsi="Roboto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D18AD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88700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16900942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FDF00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ADB6B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0583D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5D0C3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06868FF3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59B01272" w14:textId="77777777" w:rsidTr="000F2E71">
        <w:trPr>
          <w:jc w:val="center"/>
        </w:trPr>
        <w:tc>
          <w:tcPr>
            <w:tcW w:w="426" w:type="dxa"/>
          </w:tcPr>
          <w:p w14:paraId="70B354D3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14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A0662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наличия протечек аккумуляторной батареи*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3AE74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- 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84B3E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 w:rsidRPr="00593549">
              <w:rPr>
                <w:rFonts w:ascii="Roboto" w:hAnsi="Roboto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B5EB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D8079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14:paraId="46C694AC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267D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6AFBF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109E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5C2C0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7B4D25CD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29A7B50F" w14:textId="77777777" w:rsidTr="000F2E71">
        <w:trPr>
          <w:trHeight w:val="510"/>
          <w:jc w:val="center"/>
        </w:trPr>
        <w:tc>
          <w:tcPr>
            <w:tcW w:w="426" w:type="dxa"/>
          </w:tcPr>
          <w:p w14:paraId="52C08BAF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15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BA479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Слив воды из топливного фильтра 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17F04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273BF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F6889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A3D3D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70" w:type="dxa"/>
          </w:tcPr>
          <w:p w14:paraId="33DC3576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BC3B7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000C5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A75BB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383E9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</w:tcPr>
          <w:p w14:paraId="23E880F3" w14:textId="77777777" w:rsidR="00593549" w:rsidRPr="00593549" w:rsidRDefault="00593549" w:rsidP="00593549">
            <w:pPr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358557F4" w14:textId="77777777" w:rsidTr="000F2E71">
        <w:trPr>
          <w:jc w:val="center"/>
        </w:trPr>
        <w:tc>
          <w:tcPr>
            <w:tcW w:w="426" w:type="dxa"/>
          </w:tcPr>
          <w:p w14:paraId="21D9BE91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16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08A68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Замена топливного фильтра 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A876E" w14:textId="77777777" w:rsidR="00593549" w:rsidRPr="00593549" w:rsidRDefault="00593549" w:rsidP="00593549">
            <w:pPr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A6405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C0496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8B021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dxa"/>
          </w:tcPr>
          <w:p w14:paraId="77E9C052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3FDED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15BEB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012A6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840B3" w14:textId="77777777" w:rsidR="00593549" w:rsidRPr="00593549" w:rsidRDefault="00593549" w:rsidP="00593549">
            <w:pPr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</w:tcPr>
          <w:p w14:paraId="0356D711" w14:textId="77777777" w:rsidR="00593549" w:rsidRPr="00593549" w:rsidRDefault="00593549" w:rsidP="00593549">
            <w:pPr>
              <w:jc w:val="center"/>
              <w:rPr>
                <w:rFonts w:ascii="Calibri" w:hAnsi="Calibri" w:cs="Segoe UI Symbol"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586BB258" w14:textId="77777777" w:rsidTr="000F2E71">
        <w:trPr>
          <w:trHeight w:val="441"/>
          <w:jc w:val="center"/>
        </w:trPr>
        <w:tc>
          <w:tcPr>
            <w:tcW w:w="426" w:type="dxa"/>
          </w:tcPr>
          <w:p w14:paraId="578C0EFF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17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820EF" w14:textId="77777777" w:rsidR="00593549" w:rsidRPr="00593549" w:rsidRDefault="00593549" w:rsidP="00593549">
            <w:pPr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Проверка состояния видимых участков рулевого управления, передней и задней подвески, </w:t>
            </w:r>
            <w:proofErr w:type="spellStart"/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ШРУСов</w:t>
            </w:r>
            <w:proofErr w:type="spellEnd"/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на наличие повреждений, износа, ухудшения качества резиновых элементов и надежности крепления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43190" w14:textId="77777777" w:rsidR="00593549" w:rsidRPr="00593549" w:rsidRDefault="00593549" w:rsidP="00593549">
            <w:pPr>
              <w:jc w:val="center"/>
              <w:rPr>
                <w:sz w:val="24"/>
                <w:szCs w:val="24"/>
              </w:rPr>
            </w:pPr>
          </w:p>
          <w:p w14:paraId="5B6E38C1" w14:textId="77777777" w:rsidR="00593549" w:rsidRPr="00593549" w:rsidRDefault="00593549" w:rsidP="00593549">
            <w:pPr>
              <w:jc w:val="center"/>
              <w:rPr>
                <w:sz w:val="24"/>
                <w:szCs w:val="24"/>
              </w:rPr>
            </w:pPr>
          </w:p>
          <w:p w14:paraId="2E841CFB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88CFF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925D4DF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6B645EBA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2FF1C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17A44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4ECC32CE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AC5FA35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70" w:type="dxa"/>
          </w:tcPr>
          <w:p w14:paraId="681C6FE9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5FE2160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215330A6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E22CE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509EBC9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18A76BA4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94286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A079D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2F252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14:paraId="77F6F6EC" w14:textId="77777777" w:rsidR="00593549" w:rsidRPr="00593549" w:rsidRDefault="00593549" w:rsidP="00593549">
            <w:pPr>
              <w:spacing w:after="225"/>
              <w:jc w:val="center"/>
              <w:rPr>
                <w:rFonts w:ascii="Segoe UI Symbol" w:hAnsi="Segoe UI Symbol" w:cs="Segoe UI Symbol"/>
                <w:b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/>
                <w:bCs/>
                <w:sz w:val="26"/>
                <w:szCs w:val="26"/>
              </w:rPr>
              <w:t xml:space="preserve">                     </w:t>
            </w:r>
            <w:r w:rsidRPr="00593549">
              <w:rPr>
                <w:rFonts w:ascii="Segoe UI Symbol" w:hAnsi="Segoe UI Symbol" w:cs="Segoe UI Symbol"/>
                <w:b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57486028" w14:textId="77777777" w:rsidTr="000F2E71">
        <w:trPr>
          <w:trHeight w:val="642"/>
          <w:jc w:val="center"/>
        </w:trPr>
        <w:tc>
          <w:tcPr>
            <w:tcW w:w="426" w:type="dxa"/>
          </w:tcPr>
          <w:p w14:paraId="36A5C87D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18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93A2E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состояния и износа шин, измерение глубины протектора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9B73A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6EE9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C9589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191D1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</w:tcPr>
          <w:p w14:paraId="3503F217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36B3D3C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3549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921AD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DE5D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7CDB7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BA01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</w:tcPr>
          <w:p w14:paraId="7F38EB64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5AB4A26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3549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</w:tr>
      <w:tr w:rsidR="00593549" w:rsidRPr="00593549" w14:paraId="2CDC46BC" w14:textId="77777777" w:rsidTr="000F2E71">
        <w:trPr>
          <w:trHeight w:val="542"/>
          <w:jc w:val="center"/>
        </w:trPr>
        <w:tc>
          <w:tcPr>
            <w:tcW w:w="426" w:type="dxa"/>
          </w:tcPr>
          <w:p w14:paraId="0E9DBBE5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  19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E001B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Проверка тормозной системы 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6E353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BC6FC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D9799" w14:textId="77777777" w:rsidR="00593549" w:rsidRPr="00593549" w:rsidRDefault="00593549" w:rsidP="00593549">
            <w:pPr>
              <w:jc w:val="center"/>
              <w:rPr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DB18E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70" w:type="dxa"/>
          </w:tcPr>
          <w:p w14:paraId="553180C8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354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-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65D95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110AB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94D6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B6E18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  <w:r w:rsidRPr="00593549"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</w:tcPr>
          <w:p w14:paraId="0E2B43FF" w14:textId="77777777" w:rsidR="00593549" w:rsidRPr="00593549" w:rsidRDefault="00593549" w:rsidP="00593549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354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-</w:t>
            </w:r>
          </w:p>
        </w:tc>
      </w:tr>
      <w:tr w:rsidR="00593549" w:rsidRPr="00593549" w14:paraId="0339CBF3" w14:textId="77777777" w:rsidTr="000F2E71">
        <w:trPr>
          <w:trHeight w:val="446"/>
          <w:jc w:val="center"/>
        </w:trPr>
        <w:tc>
          <w:tcPr>
            <w:tcW w:w="426" w:type="dxa"/>
          </w:tcPr>
          <w:p w14:paraId="19925D83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20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A1B72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Замена тормозной жидкости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BA860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</w:rPr>
              <w:t xml:space="preserve">                    </w:t>
            </w: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73B0D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</w:rPr>
              <w:t xml:space="preserve">          </w:t>
            </w: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122D5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23FAB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</w:rPr>
              <w:t xml:space="preserve">            </w:t>
            </w: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70" w:type="dxa"/>
          </w:tcPr>
          <w:p w14:paraId="31312105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</w:rPr>
              <w:t xml:space="preserve">        </w:t>
            </w: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C8280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</w:rPr>
              <w:t xml:space="preserve">             </w:t>
            </w: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74AFE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4D661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1147D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</w:tcPr>
          <w:p w14:paraId="7F5BE3A9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</w:tr>
      <w:tr w:rsidR="00593549" w:rsidRPr="00593549" w14:paraId="3BB4CA25" w14:textId="77777777" w:rsidTr="000F2E71">
        <w:trPr>
          <w:jc w:val="center"/>
        </w:trPr>
        <w:tc>
          <w:tcPr>
            <w:tcW w:w="426" w:type="dxa"/>
          </w:tcPr>
          <w:p w14:paraId="5B51DF00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21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4E5E8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Проверка системы кондиционирования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4DD21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431E5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B2883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DE90D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70" w:type="dxa"/>
          </w:tcPr>
          <w:p w14:paraId="7C629227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DDABA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CF574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11B90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B348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71B41B7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</w:tr>
      <w:tr w:rsidR="00593549" w:rsidRPr="00593549" w14:paraId="45DC940A" w14:textId="77777777" w:rsidTr="000F2E71">
        <w:trPr>
          <w:jc w:val="center"/>
        </w:trPr>
        <w:tc>
          <w:tcPr>
            <w:tcW w:w="426" w:type="dxa"/>
          </w:tcPr>
          <w:p w14:paraId="21BBBDEB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22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196FF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Замена жидкости системы охлаждения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A7813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D36A9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6CF5B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DA75B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70" w:type="dxa"/>
          </w:tcPr>
          <w:p w14:paraId="585A2AF8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F4EED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3A3FA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68B68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EE99A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</w:tcPr>
          <w:p w14:paraId="7AD48418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-</w:t>
            </w:r>
          </w:p>
        </w:tc>
      </w:tr>
      <w:tr w:rsidR="00593549" w:rsidRPr="00593549" w14:paraId="02F4DEAE" w14:textId="77777777" w:rsidTr="000F2E71">
        <w:trPr>
          <w:jc w:val="center"/>
        </w:trPr>
        <w:tc>
          <w:tcPr>
            <w:tcW w:w="426" w:type="dxa"/>
          </w:tcPr>
          <w:p w14:paraId="3A281F45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23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7987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F341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DBD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3E57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5FC8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0" w:type="dxa"/>
            <w:vAlign w:val="center"/>
          </w:tcPr>
          <w:p w14:paraId="377F3CC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257D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F0A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BC2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949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872074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593549" w:rsidRPr="00593549" w14:paraId="02B4E70F" w14:textId="77777777" w:rsidTr="000F2E71">
        <w:trPr>
          <w:jc w:val="center"/>
        </w:trPr>
        <w:tc>
          <w:tcPr>
            <w:tcW w:w="426" w:type="dxa"/>
          </w:tcPr>
          <w:p w14:paraId="070F7934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24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7803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FDC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4943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5421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1FB9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0" w:type="dxa"/>
            <w:vAlign w:val="center"/>
          </w:tcPr>
          <w:p w14:paraId="0ABADCB8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3086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4890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ABE2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C269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vAlign w:val="center"/>
          </w:tcPr>
          <w:p w14:paraId="353D10A9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593549" w:rsidRPr="00593549" w14:paraId="2D5798D6" w14:textId="77777777" w:rsidTr="000F2E71">
        <w:trPr>
          <w:jc w:val="center"/>
        </w:trPr>
        <w:tc>
          <w:tcPr>
            <w:tcW w:w="426" w:type="dxa"/>
          </w:tcPr>
          <w:p w14:paraId="7110DEBF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             25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E3D5A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68C3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A3C1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15AF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9AA4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0" w:type="dxa"/>
            <w:vAlign w:val="center"/>
          </w:tcPr>
          <w:p w14:paraId="532344AB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2BB8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E2E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509A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E7C1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vAlign w:val="center"/>
          </w:tcPr>
          <w:p w14:paraId="52D0BFB6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593549" w:rsidRPr="00593549" w14:paraId="39058C2A" w14:textId="77777777" w:rsidTr="000F2E71">
        <w:trPr>
          <w:jc w:val="center"/>
        </w:trPr>
        <w:tc>
          <w:tcPr>
            <w:tcW w:w="426" w:type="dxa"/>
          </w:tcPr>
          <w:p w14:paraId="148F1CEA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26</w:t>
            </w:r>
          </w:p>
        </w:tc>
        <w:tc>
          <w:tcPr>
            <w:tcW w:w="38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084F" w14:textId="77777777" w:rsidR="00593549" w:rsidRPr="00593549" w:rsidRDefault="00593549" w:rsidP="0059354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Замена салонного фильтра</w:t>
            </w: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AD98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7377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6E80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0F4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0" w:type="dxa"/>
            <w:vAlign w:val="center"/>
          </w:tcPr>
          <w:p w14:paraId="68E8C40C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F579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F921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161F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6068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vAlign w:val="center"/>
          </w:tcPr>
          <w:p w14:paraId="782831A5" w14:textId="77777777" w:rsidR="00593549" w:rsidRPr="00593549" w:rsidRDefault="00593549" w:rsidP="005935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3549"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593549" w:rsidRPr="00593549" w14:paraId="686AD155" w14:textId="77777777" w:rsidTr="000F2E71">
        <w:trPr>
          <w:jc w:val="center"/>
        </w:trPr>
        <w:tc>
          <w:tcPr>
            <w:tcW w:w="426" w:type="dxa"/>
          </w:tcPr>
          <w:p w14:paraId="24DEFF9A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27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07058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Проверка цепи ГРМ 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298B1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sz w:val="20"/>
                <w:szCs w:val="20"/>
              </w:rPr>
            </w:pPr>
            <w:r w:rsidRPr="00593549">
              <w:rPr>
                <w:rFonts w:ascii="Roboto" w:hAnsi="Roboto"/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88509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46FBA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F1B05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570" w:type="dxa"/>
          </w:tcPr>
          <w:p w14:paraId="56DC70BF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E38BC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36CF9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85CC8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C33B5" w14:textId="77777777" w:rsidR="00593549" w:rsidRPr="00593549" w:rsidRDefault="00593549" w:rsidP="00593549">
            <w:pPr>
              <w:spacing w:after="225"/>
              <w:jc w:val="center"/>
              <w:rPr>
                <w:bCs/>
                <w:sz w:val="20"/>
                <w:szCs w:val="20"/>
              </w:rPr>
            </w:pPr>
            <w:r w:rsidRPr="00593549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709" w:type="dxa"/>
          </w:tcPr>
          <w:p w14:paraId="7998726E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/>
                <w:bCs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/>
                <w:bCs/>
                <w:sz w:val="26"/>
                <w:szCs w:val="26"/>
              </w:rPr>
              <w:t>-</w:t>
            </w:r>
          </w:p>
        </w:tc>
      </w:tr>
      <w:tr w:rsidR="00593549" w:rsidRPr="00593549" w14:paraId="153D172A" w14:textId="77777777" w:rsidTr="000F2E71">
        <w:trPr>
          <w:trHeight w:val="364"/>
          <w:jc w:val="center"/>
        </w:trPr>
        <w:tc>
          <w:tcPr>
            <w:tcW w:w="426" w:type="dxa"/>
          </w:tcPr>
          <w:p w14:paraId="64ED8EF5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28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2281F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Замена масла в МКПП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9DBF1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78C9B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A1145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53A63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70" w:type="dxa"/>
          </w:tcPr>
          <w:p w14:paraId="2ECDDC41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7FDB" w14:textId="77777777" w:rsidR="00593549" w:rsidRPr="00593549" w:rsidRDefault="00593549" w:rsidP="00593549">
            <w:pPr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З</w:t>
            </w:r>
          </w:p>
          <w:p w14:paraId="2B40D106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F8C33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26322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1EAB1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</w:tcPr>
          <w:p w14:paraId="7B054BE2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</w:tr>
      <w:tr w:rsidR="00593549" w:rsidRPr="00593549" w14:paraId="59E33A3B" w14:textId="77777777" w:rsidTr="000F2E71">
        <w:trPr>
          <w:jc w:val="center"/>
        </w:trPr>
        <w:tc>
          <w:tcPr>
            <w:tcW w:w="426" w:type="dxa"/>
          </w:tcPr>
          <w:p w14:paraId="63AE55B0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29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A19F4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Замена масла в переднем редукторе 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27764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AF153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8C741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0FB1B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70" w:type="dxa"/>
          </w:tcPr>
          <w:p w14:paraId="090E0345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13FA" w14:textId="77777777" w:rsidR="00593549" w:rsidRPr="00593549" w:rsidRDefault="00593549" w:rsidP="00593549">
            <w:pPr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З</w:t>
            </w:r>
          </w:p>
          <w:p w14:paraId="0D2B5A94" w14:textId="77777777" w:rsidR="00593549" w:rsidRPr="00593549" w:rsidRDefault="00593549" w:rsidP="0059354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EA3E0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1A67D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CC249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</w:tcPr>
          <w:p w14:paraId="79B618D2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</w:tr>
      <w:tr w:rsidR="00593549" w:rsidRPr="00593549" w14:paraId="2CFCA78F" w14:textId="77777777" w:rsidTr="000F2E71">
        <w:trPr>
          <w:jc w:val="center"/>
        </w:trPr>
        <w:tc>
          <w:tcPr>
            <w:tcW w:w="426" w:type="dxa"/>
          </w:tcPr>
          <w:p w14:paraId="7D3DD2B4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30</w:t>
            </w:r>
          </w:p>
        </w:tc>
        <w:tc>
          <w:tcPr>
            <w:tcW w:w="3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94B76" w14:textId="77777777" w:rsidR="00593549" w:rsidRPr="00593549" w:rsidRDefault="00593549" w:rsidP="00593549">
            <w:pPr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 xml:space="preserve">Замена масла ГУР </w:t>
            </w:r>
          </w:p>
        </w:tc>
        <w:tc>
          <w:tcPr>
            <w:tcW w:w="11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0C251" w14:textId="77777777" w:rsidR="00593549" w:rsidRPr="00593549" w:rsidRDefault="00593549" w:rsidP="00593549">
            <w:pPr>
              <w:spacing w:after="225"/>
              <w:jc w:val="center"/>
              <w:rPr>
                <w:rFonts w:ascii="Roboto" w:hAnsi="Roboto"/>
                <w:color w:val="333333"/>
                <w:sz w:val="20"/>
                <w:szCs w:val="20"/>
              </w:rPr>
            </w:pPr>
            <w:r w:rsidRPr="00593549">
              <w:rPr>
                <w:rFonts w:ascii="Roboto" w:hAnsi="Roboto"/>
                <w:color w:val="333333"/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B45BC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F32DC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EFB9C" w14:textId="77777777" w:rsidR="00593549" w:rsidRPr="00593549" w:rsidRDefault="00593549" w:rsidP="00593549">
            <w:pPr>
              <w:spacing w:after="225"/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</w:tcPr>
          <w:p w14:paraId="5B9779C5" w14:textId="77777777" w:rsidR="00593549" w:rsidRPr="00593549" w:rsidRDefault="00593549" w:rsidP="00593549">
            <w:pPr>
              <w:spacing w:after="225"/>
              <w:jc w:val="center"/>
              <w:rPr>
                <w:rFonts w:ascii="Calibri" w:hAnsi="Calibri" w:cs="Segoe UI Symbol"/>
                <w:bCs/>
                <w:color w:val="FF4500"/>
                <w:sz w:val="26"/>
                <w:szCs w:val="26"/>
              </w:rPr>
            </w:pPr>
            <w:r w:rsidRPr="00593549">
              <w:rPr>
                <w:rFonts w:ascii="Calibri" w:hAnsi="Calibri" w:cs="Segoe UI Symbol"/>
                <w:bCs/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75C32" w14:textId="77777777" w:rsidR="00593549" w:rsidRPr="00593549" w:rsidRDefault="00593549" w:rsidP="00593549">
            <w:pPr>
              <w:jc w:val="center"/>
              <w:rPr>
                <w:sz w:val="20"/>
                <w:szCs w:val="20"/>
              </w:rPr>
            </w:pPr>
            <w:r w:rsidRPr="00593549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8DE01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99F29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BB6B9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</w:tcPr>
          <w:p w14:paraId="32BD8DFB" w14:textId="77777777" w:rsidR="00593549" w:rsidRPr="00593549" w:rsidRDefault="00593549" w:rsidP="00593549">
            <w:pPr>
              <w:jc w:val="center"/>
              <w:rPr>
                <w:sz w:val="24"/>
                <w:szCs w:val="24"/>
                <w:lang w:val="en-GB"/>
              </w:rPr>
            </w:pPr>
            <w:r w:rsidRPr="00593549">
              <w:rPr>
                <w:sz w:val="24"/>
                <w:szCs w:val="24"/>
                <w:lang w:val="en-GB"/>
              </w:rPr>
              <w:t>-</w:t>
            </w:r>
          </w:p>
        </w:tc>
      </w:tr>
    </w:tbl>
    <w:p w14:paraId="73B4D676" w14:textId="77777777" w:rsidR="00593549" w:rsidRPr="00593549" w:rsidRDefault="00593549" w:rsidP="00593549">
      <w:pPr>
        <w:rPr>
          <w:rFonts w:eastAsia="Calibri"/>
          <w:sz w:val="24"/>
          <w:szCs w:val="24"/>
          <w:lang w:eastAsia="en-US"/>
        </w:rPr>
      </w:pPr>
      <w:r w:rsidRPr="00593549"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 w14:paraId="7B9471F0" w14:textId="77777777" w:rsidR="00593549" w:rsidRPr="00593549" w:rsidRDefault="00593549" w:rsidP="00593549">
      <w:pPr>
        <w:ind w:left="-426"/>
        <w:rPr>
          <w:sz w:val="24"/>
          <w:szCs w:val="24"/>
        </w:rPr>
      </w:pPr>
      <w:r w:rsidRPr="00593549">
        <w:rPr>
          <w:sz w:val="24"/>
          <w:szCs w:val="24"/>
        </w:rPr>
        <w:t xml:space="preserve">       За пределами пробега 150 т. км проводить обслуживание автомобиля в соответствии с графиком технического обслуживания, начиная с 15 тыс. км или по временному интервалу.</w:t>
      </w:r>
    </w:p>
    <w:p w14:paraId="08E3F4CF" w14:textId="77777777" w:rsidR="00593549" w:rsidRPr="00593549" w:rsidRDefault="00593549" w:rsidP="00593549">
      <w:pPr>
        <w:jc w:val="both"/>
        <w:rPr>
          <w:sz w:val="16"/>
          <w:szCs w:val="16"/>
        </w:rPr>
      </w:pPr>
    </w:p>
    <w:p w14:paraId="512B3A10" w14:textId="5D0432CA" w:rsidR="00B151DB" w:rsidRPr="00B151DB" w:rsidRDefault="00B151DB" w:rsidP="00B151DB">
      <w:pPr>
        <w:keepNext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29" w:name="_Toc143179419"/>
      <w:bookmarkStart w:id="30" w:name="_Toc230873124"/>
      <w:r w:rsidRPr="00B151DB">
        <w:rPr>
          <w:rFonts w:eastAsia="Calibri"/>
          <w:b/>
          <w:bCs/>
          <w:sz w:val="24"/>
          <w:szCs w:val="24"/>
          <w:lang w:eastAsia="x-none"/>
        </w:rPr>
        <w:t>2.2. Требования к качеству услуг</w:t>
      </w:r>
      <w:bookmarkEnd w:id="29"/>
      <w:bookmarkEnd w:id="30"/>
    </w:p>
    <w:p w14:paraId="025F50C2" w14:textId="39BE5F0A" w:rsidR="00B151DB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31" w:name="_Toc143179420"/>
      <w:bookmarkStart w:id="32" w:name="_Toc230873125"/>
      <w:r w:rsidRPr="00B151DB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B151DB">
        <w:rPr>
          <w:b/>
          <w:bCs/>
          <w:kern w:val="36"/>
          <w:sz w:val="24"/>
          <w:szCs w:val="24"/>
          <w:lang w:eastAsia="x-none"/>
        </w:rPr>
        <w:t>4</w:t>
      </w:r>
      <w:r w:rsidRPr="00B151DB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B151DB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31"/>
      <w:bookmarkEnd w:id="32"/>
      <w:r w:rsidRPr="00B151DB">
        <w:rPr>
          <w:b/>
          <w:bCs/>
          <w:kern w:val="36"/>
          <w:sz w:val="24"/>
          <w:szCs w:val="24"/>
          <w:lang w:eastAsia="x-none"/>
        </w:rPr>
        <w:t xml:space="preserve"> </w:t>
      </w:r>
    </w:p>
    <w:p w14:paraId="5750C47E" w14:textId="406D89F9" w:rsidR="00B151DB" w:rsidRPr="001E4416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u w:val="single"/>
          <w:lang w:val="x-none" w:eastAsia="x-none"/>
        </w:rPr>
      </w:pPr>
      <w:bookmarkStart w:id="33" w:name="_Toc230873126"/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1E4416">
        <w:rPr>
          <w:b/>
          <w:bCs/>
          <w:sz w:val="24"/>
          <w:szCs w:val="24"/>
        </w:rPr>
        <w:t xml:space="preserve"> (позиция 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593549" w:rsidRPr="00593549">
        <w:rPr>
          <w:iCs/>
          <w:sz w:val="24"/>
          <w:szCs w:val="24"/>
          <w:u w:val="single"/>
        </w:rPr>
        <w:t>Оказание услуг по техническому обслуживанию и ремонту автомобилей импортного производства Дагестанского транспортного участка</w:t>
      </w:r>
      <w:bookmarkEnd w:id="33"/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678"/>
        <w:gridCol w:w="3260"/>
      </w:tblGrid>
      <w:tr w:rsidR="00593549" w:rsidRPr="005944A1" w14:paraId="48056130" w14:textId="77777777" w:rsidTr="000F2E71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55AA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197A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1212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1195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593549" w:rsidRPr="005944A1" w14:paraId="3ED6FDD5" w14:textId="77777777" w:rsidTr="000F2E71">
        <w:tc>
          <w:tcPr>
            <w:tcW w:w="568" w:type="dxa"/>
            <w:vMerge/>
            <w:vAlign w:val="center"/>
            <w:hideMark/>
          </w:tcPr>
          <w:p w14:paraId="116E4309" w14:textId="77777777" w:rsidR="00593549" w:rsidRPr="00205B8B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E0E6684" w14:textId="77777777" w:rsidR="00593549" w:rsidRPr="00205B8B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197FC347" w14:textId="77777777" w:rsidR="00593549" w:rsidRPr="00205B8B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2ECB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593549" w:rsidRPr="005944A1" w14:paraId="7D1A9DCE" w14:textId="77777777" w:rsidTr="000F2E71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B748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4" w:name="_Toc53499667"/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34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3C5D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BB9D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4B62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93549" w:rsidRPr="005944A1" w14:paraId="4BAF2313" w14:textId="77777777" w:rsidTr="000F2E71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D250" w14:textId="77777777" w:rsidR="00593549" w:rsidRPr="00205B8B" w:rsidRDefault="00593549" w:rsidP="0059354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0A6B" w14:textId="77777777" w:rsidR="00593549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Общие т</w:t>
            </w: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ребования к оказанию услуг </w:t>
            </w:r>
          </w:p>
          <w:p w14:paraId="628DB663" w14:textId="77777777" w:rsidR="00593549" w:rsidRPr="00205B8B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E195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Участник должен предоставить в</w:t>
            </w:r>
          </w:p>
          <w:p w14:paraId="5DCD075D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 w14:paraId="1DA06CE7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 w14:paraId="2E7EA5E6" w14:textId="77777777" w:rsidR="00593549" w:rsidRPr="00205B8B" w:rsidRDefault="00593549" w:rsidP="000F2E71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закупке</w:t>
            </w:r>
          </w:p>
        </w:tc>
      </w:tr>
      <w:tr w:rsidR="00593549" w:rsidRPr="005944A1" w14:paraId="38EB3E7F" w14:textId="77777777" w:rsidTr="000F2E71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646D" w14:textId="77777777" w:rsidR="00593549" w:rsidRPr="00205B8B" w:rsidRDefault="00593549" w:rsidP="000F2E71">
            <w:pPr>
              <w:spacing w:before="60" w:after="60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58E1" w14:textId="77777777" w:rsidR="00593549" w:rsidRPr="00B53748" w:rsidRDefault="00593549" w:rsidP="000F2E7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Сроки выполнения услуг</w:t>
            </w:r>
          </w:p>
        </w:tc>
        <w:tc>
          <w:tcPr>
            <w:tcW w:w="4678" w:type="dxa"/>
            <w:vAlign w:val="center"/>
          </w:tcPr>
          <w:p w14:paraId="4F1C7AD1" w14:textId="77777777" w:rsidR="00593549" w:rsidRPr="00B53748" w:rsidRDefault="00593549" w:rsidP="000F2E7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- ТО – не более одного дня;</w:t>
            </w:r>
          </w:p>
          <w:p w14:paraId="320B599E" w14:textId="0FB0B236" w:rsidR="00593549" w:rsidRPr="00B53748" w:rsidRDefault="00593549" w:rsidP="000F2E7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- ТР – не более 3 (трёх) календарных дней;</w:t>
            </w:r>
          </w:p>
          <w:p w14:paraId="7879D38B" w14:textId="77777777" w:rsidR="00593549" w:rsidRPr="00B53748" w:rsidRDefault="00593549" w:rsidP="000F2E7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- электротехнические работы – не более 2 (двух) календарных дней;</w:t>
            </w:r>
          </w:p>
          <w:p w14:paraId="74B570D5" w14:textId="77777777" w:rsidR="00593549" w:rsidRPr="00B53748" w:rsidRDefault="00593549" w:rsidP="000F2E7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- диагностические работы – не более 1 (одного) календарного дня.</w:t>
            </w:r>
          </w:p>
          <w:p w14:paraId="6FB68699" w14:textId="77777777" w:rsidR="00593549" w:rsidRPr="00B53748" w:rsidRDefault="00593549" w:rsidP="000F2E7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Срок выполнения работ включает в себя срок доставки запасных частей, используемых при выполнении работ.</w:t>
            </w:r>
          </w:p>
          <w:p w14:paraId="48569916" w14:textId="77777777" w:rsidR="00593549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- Исполнитель должен принимать автомобиль Заказчика в сроки не позднее 1 дня с момента обращения Заказчика.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C46C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2FC3CC39" w14:textId="77777777" w:rsidTr="000F2E71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711E" w14:textId="77777777" w:rsidR="00593549" w:rsidRPr="00205B8B" w:rsidRDefault="00593549" w:rsidP="0059354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63B7" w14:textId="77777777" w:rsidR="00593549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53748">
              <w:rPr>
                <w:rFonts w:eastAsia="Calibri"/>
                <w:b/>
                <w:bCs/>
                <w:sz w:val="20"/>
                <w:szCs w:val="20"/>
              </w:rPr>
              <w:t>Требование к применяемым при оказании услуг оборудованию и материалам»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38D3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412FFBBF" w14:textId="77777777" w:rsidTr="000F2E71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6AD2" w14:textId="77777777" w:rsidR="00593549" w:rsidRPr="00205B8B" w:rsidRDefault="00593549" w:rsidP="000F2E7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B209" w14:textId="77777777" w:rsidR="00593549" w:rsidRPr="0001002D" w:rsidRDefault="00593549" w:rsidP="000F2E7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678" w:type="dxa"/>
            <w:vAlign w:val="center"/>
          </w:tcPr>
          <w:p w14:paraId="43BEE281" w14:textId="77777777" w:rsidR="00593549" w:rsidRDefault="00593549" w:rsidP="000F2E71">
            <w:pPr>
              <w:rPr>
                <w:snapToGrid w:val="0"/>
                <w:sz w:val="20"/>
                <w:szCs w:val="20"/>
              </w:rPr>
            </w:pPr>
            <w:r w:rsidRPr="00186BC5">
              <w:rPr>
                <w:snapToGrid w:val="0"/>
                <w:sz w:val="20"/>
                <w:szCs w:val="20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  <w:p w14:paraId="0D044389" w14:textId="77777777" w:rsidR="00593549" w:rsidRPr="00B53748" w:rsidRDefault="00593549" w:rsidP="000F2E71">
            <w:pPr>
              <w:rPr>
                <w:rFonts w:eastAsia="Calibri"/>
                <w:bCs/>
                <w:sz w:val="20"/>
                <w:szCs w:val="20"/>
              </w:rPr>
            </w:pPr>
            <w:r w:rsidRPr="00B53748">
              <w:rPr>
                <w:rFonts w:eastAsia="Calibri"/>
                <w:bCs/>
                <w:sz w:val="20"/>
                <w:szCs w:val="20"/>
              </w:rPr>
              <w:t>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9BFC" w14:textId="77777777" w:rsidR="00593549" w:rsidRPr="00205B8B" w:rsidRDefault="00593549" w:rsidP="000F2E71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3549" w:rsidRPr="005944A1" w14:paraId="753C972A" w14:textId="77777777" w:rsidTr="000F2E71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A91F" w14:textId="77777777" w:rsidR="00593549" w:rsidRPr="00205B8B" w:rsidRDefault="00593549" w:rsidP="0059354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0932" w14:textId="77777777" w:rsidR="00593549" w:rsidRPr="00205B8B" w:rsidRDefault="00593549" w:rsidP="000F2E71">
            <w:pPr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6B1A" w14:textId="77777777" w:rsidR="00593549" w:rsidRPr="00205B8B" w:rsidRDefault="00593549" w:rsidP="000F2E71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3549" w:rsidRPr="005944A1" w14:paraId="69C6E1EB" w14:textId="77777777" w:rsidTr="000F2E71">
        <w:trPr>
          <w:trHeight w:val="59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1FFB" w14:textId="77777777" w:rsidR="00593549" w:rsidRPr="00205B8B" w:rsidRDefault="00593549" w:rsidP="000F2E7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A9D7" w14:textId="77777777" w:rsidR="00593549" w:rsidRPr="00205B8B" w:rsidRDefault="00593549" w:rsidP="000F2E71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65C9" w14:textId="77777777" w:rsidR="00593549" w:rsidRPr="0001002D" w:rsidRDefault="00593549" w:rsidP="000F2E71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 или 20 000 км.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B133" w14:textId="77777777" w:rsidR="00593549" w:rsidRPr="00205B8B" w:rsidRDefault="00593549" w:rsidP="000F2E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2D506282" w14:textId="77777777" w:rsidTr="000F2E71">
        <w:trPr>
          <w:trHeight w:val="3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DFE6" w14:textId="77777777" w:rsidR="00593549" w:rsidRPr="00372B8B" w:rsidRDefault="00593549" w:rsidP="000F2E71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 w:rsidRPr="00372B8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20C4" w14:textId="77777777" w:rsidR="00593549" w:rsidRPr="00205B8B" w:rsidRDefault="00593549" w:rsidP="000F2E71">
            <w:pPr>
              <w:pStyle w:val="aff9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F179" w14:textId="77777777" w:rsidR="00593549" w:rsidRPr="00205B8B" w:rsidRDefault="00593549" w:rsidP="000F2E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1475B075" w14:textId="77777777" w:rsidTr="000F2E71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EDDD" w14:textId="77777777" w:rsidR="00593549" w:rsidRPr="00205B8B" w:rsidRDefault="00593549" w:rsidP="000F2E71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32EB" w14:textId="77777777" w:rsidR="00593549" w:rsidRPr="00205B8B" w:rsidRDefault="00593549" w:rsidP="000F2E71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Соблюдение положений и иной обязательной для </w:t>
            </w:r>
            <w:r>
              <w:rPr>
                <w:rFonts w:eastAsia="Calibri"/>
                <w:sz w:val="20"/>
                <w:szCs w:val="20"/>
              </w:rPr>
              <w:lastRenderedPageBreak/>
              <w:t>исполнения документации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301F" w14:textId="77777777" w:rsidR="00593549" w:rsidRPr="00205B8B" w:rsidRDefault="00593549" w:rsidP="000F2E71">
            <w:pPr>
              <w:rPr>
                <w:rFonts w:eastAsia="Calibri"/>
                <w:sz w:val="20"/>
                <w:szCs w:val="20"/>
              </w:rPr>
            </w:pPr>
            <w:r w:rsidRPr="004C24C9">
              <w:rPr>
                <w:rFonts w:eastAsia="Calibri"/>
                <w:sz w:val="20"/>
                <w:szCs w:val="20"/>
              </w:rPr>
              <w:lastRenderedPageBreak/>
              <w:t>Услуги должны выполняться Исполнителем в соответствии с нормативно-техническими требованиями заводов изготовителе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4C24C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EB6D" w14:textId="77777777" w:rsidR="00593549" w:rsidRPr="00205B8B" w:rsidRDefault="00593549" w:rsidP="000F2E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EE07A76" w14:textId="5186DCF1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0DE00E6" w14:textId="77777777" w:rsidR="001E4416" w:rsidRPr="001E4416" w:rsidRDefault="001E4416" w:rsidP="001E4416">
      <w:pPr>
        <w:keepNext/>
        <w:spacing w:before="120" w:after="60"/>
        <w:ind w:left="357"/>
        <w:outlineLvl w:val="0"/>
        <w:rPr>
          <w:rFonts w:eastAsia="Calibri"/>
          <w:b/>
          <w:sz w:val="24"/>
          <w:szCs w:val="24"/>
          <w:lang w:eastAsia="x-none"/>
        </w:rPr>
      </w:pPr>
      <w:bookmarkStart w:id="35" w:name="_Toc230873127"/>
      <w:r w:rsidRPr="001E4416">
        <w:rPr>
          <w:rFonts w:eastAsia="Calibri"/>
          <w:b/>
          <w:sz w:val="24"/>
          <w:szCs w:val="24"/>
          <w:lang w:eastAsia="x-none"/>
        </w:rPr>
        <w:t>3.Требования к документации по ценообразованию на этапе закупки</w:t>
      </w:r>
      <w:bookmarkEnd w:id="35"/>
    </w:p>
    <w:p w14:paraId="6FD54F98" w14:textId="77777777" w:rsidR="001E4416" w:rsidRPr="001E4416" w:rsidRDefault="001E4416" w:rsidP="001E4416">
      <w:pPr>
        <w:keepNext/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36" w:name="_Toc135932812"/>
      <w:bookmarkStart w:id="37" w:name="_Toc135933382"/>
      <w:bookmarkStart w:id="38" w:name="_Toc142635471"/>
      <w:bookmarkStart w:id="39" w:name="_Toc142635591"/>
      <w:bookmarkStart w:id="40" w:name="_Toc142635738"/>
      <w:bookmarkStart w:id="41" w:name="_Toc142635868"/>
      <w:bookmarkStart w:id="42" w:name="_Toc142933451"/>
      <w:bookmarkStart w:id="43" w:name="_Toc143179422"/>
      <w:bookmarkStart w:id="44" w:name="_Toc230873128"/>
      <w:r w:rsidRPr="001E4416"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1E4416">
        <w:rPr>
          <w:rFonts w:eastAsia="Calibri"/>
          <w:bCs/>
          <w:sz w:val="24"/>
          <w:szCs w:val="24"/>
          <w:lang w:eastAsia="x-non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44"/>
    </w:p>
    <w:p w14:paraId="655B6477" w14:textId="77777777" w:rsidR="001E4416" w:rsidRPr="001E4416" w:rsidRDefault="001E4416" w:rsidP="001E4416">
      <w:pPr>
        <w:keepNext/>
        <w:spacing w:before="120" w:after="60"/>
        <w:ind w:left="2977" w:hanging="2836"/>
        <w:jc w:val="both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45" w:name="_Toc143179423"/>
      <w:bookmarkStart w:id="46" w:name="_Toc230873129"/>
      <w:r w:rsidRPr="001E4416">
        <w:rPr>
          <w:b/>
          <w:bCs/>
          <w:kern w:val="36"/>
          <w:sz w:val="24"/>
          <w:szCs w:val="24"/>
          <w:lang w:eastAsia="x-none"/>
        </w:rPr>
        <w:t>4.Требования к участникам закупки</w:t>
      </w:r>
      <w:bookmarkEnd w:id="45"/>
      <w:bookmarkEnd w:id="46"/>
    </w:p>
    <w:p w14:paraId="7E2A18F2" w14:textId="77777777" w:rsidR="001E4416" w:rsidRPr="001E4416" w:rsidRDefault="001E4416" w:rsidP="001E4416">
      <w:pPr>
        <w:keepNext/>
        <w:spacing w:before="240" w:after="60"/>
        <w:outlineLvl w:val="0"/>
        <w:rPr>
          <w:b/>
          <w:bCs/>
          <w:kern w:val="36"/>
          <w:sz w:val="24"/>
          <w:szCs w:val="24"/>
          <w:lang w:val="x-none" w:eastAsia="x-none"/>
        </w:rPr>
      </w:pPr>
      <w:bookmarkStart w:id="47" w:name="_Toc143179424"/>
      <w:bookmarkStart w:id="48" w:name="_Toc230873130"/>
      <w:r w:rsidRPr="001E4416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1E4416">
        <w:rPr>
          <w:b/>
          <w:bCs/>
          <w:kern w:val="36"/>
          <w:sz w:val="24"/>
          <w:szCs w:val="24"/>
          <w:lang w:eastAsia="x-none"/>
        </w:rPr>
        <w:t>5</w:t>
      </w:r>
      <w:r w:rsidRPr="001E4416">
        <w:rPr>
          <w:b/>
          <w:bCs/>
          <w:kern w:val="36"/>
          <w:sz w:val="24"/>
          <w:szCs w:val="24"/>
          <w:lang w:val="x-none" w:eastAsia="x-none"/>
        </w:rPr>
        <w:t xml:space="preserve">. </w:t>
      </w:r>
      <w:r w:rsidRPr="001E4416">
        <w:rPr>
          <w:b/>
          <w:bCs/>
          <w:kern w:val="36"/>
          <w:sz w:val="24"/>
          <w:szCs w:val="24"/>
          <w:lang w:eastAsia="x-none"/>
        </w:rPr>
        <w:t>Квалификационные требования к участнику закупки</w:t>
      </w:r>
      <w:bookmarkEnd w:id="47"/>
      <w:bookmarkEnd w:id="48"/>
      <w:r w:rsidRPr="001E4416">
        <w:rPr>
          <w:b/>
          <w:bCs/>
          <w:kern w:val="36"/>
          <w:sz w:val="24"/>
          <w:szCs w:val="24"/>
          <w:lang w:eastAsia="x-none"/>
        </w:rPr>
        <w:t xml:space="preserve"> </w:t>
      </w:r>
    </w:p>
    <w:tbl>
      <w:tblPr>
        <w:tblW w:w="1034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6048"/>
      </w:tblGrid>
      <w:tr w:rsidR="001E4416" w:rsidRPr="001E4416" w14:paraId="0F1F89ED" w14:textId="77777777" w:rsidTr="003C62D3">
        <w:trPr>
          <w:trHeight w:val="891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0BF573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5D4083B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Требование к участникам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4C95E7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1E4416" w:rsidRPr="001E4416" w14:paraId="7AFCD0FA" w14:textId="77777777" w:rsidTr="001E4416">
        <w:trPr>
          <w:trHeight w:val="1288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7FAF5C1" w14:textId="77777777" w:rsidR="001E4416" w:rsidRPr="001E4416" w:rsidRDefault="001E4416" w:rsidP="001E4416">
            <w:pPr>
              <w:spacing w:before="120"/>
              <w:ind w:hanging="105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1B2D0D9" w14:textId="14944130" w:rsidR="001E4416" w:rsidRDefault="001E4416" w:rsidP="001E4416">
            <w:pPr>
              <w:keepNext/>
              <w:spacing w:before="12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Наличие у участника совокупного опыта (в рамках одного или нескольких договоров) оказания услуг по техническому обслуживанию и ремонту ТС, за последние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5 (пять) лет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предшествующих дате подачи заявки участником, при этом должны быть исполнены обязательства в совокупном (суммарном) объеме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 xml:space="preserve">не менее 30 % 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 размера НМЦ лота, указанной в Извещении.</w:t>
            </w:r>
          </w:p>
          <w:p w14:paraId="63CB819E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C5FA23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A7FCDF5" w14:textId="45BCFF9B" w:rsidR="001E4416" w:rsidRPr="001E4416" w:rsidRDefault="001E4416" w:rsidP="001E4416">
            <w:pPr>
              <w:tabs>
                <w:tab w:val="left" w:pos="285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02BF3E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26" w:right="136"/>
              <w:rPr>
                <w:rFonts w:eastAsia="Arial Unicode MS"/>
                <w:sz w:val="22"/>
                <w:szCs w:val="22"/>
                <w:u w:val="single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386F8006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 w14:paraId="288F3023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товарных накладных по форме ТОРГ-12 или УПД (Универсальный передаточный документ), подписанных с обеих сторон, свидетельствующих о выполнении поставок в рамках каждого предоставленного в виде копии договора.</w:t>
            </w:r>
          </w:p>
          <w:p w14:paraId="18366CE8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30" w:right="136"/>
              <w:jc w:val="both"/>
              <w:rPr>
                <w:rFonts w:eastAsia="Arial Unicode MS"/>
                <w:sz w:val="22"/>
                <w:szCs w:val="22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К рассмотрению не принимаются сведения, не позволяющие явным (однозначным) образом определить опыт Участника.</w:t>
            </w:r>
          </w:p>
        </w:tc>
      </w:tr>
    </w:tbl>
    <w:p w14:paraId="3DD6EDBB" w14:textId="5EC122BC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BF7A52A" w14:textId="77777777" w:rsidR="001E4416" w:rsidRDefault="001E4416" w:rsidP="00B151DB">
      <w:pPr>
        <w:rPr>
          <w:color w:val="000000"/>
          <w:sz w:val="22"/>
          <w:szCs w:val="22"/>
        </w:rPr>
      </w:pPr>
    </w:p>
    <w:p w14:paraId="325E7D36" w14:textId="760C9687" w:rsidR="001E4416" w:rsidRPr="001E4416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Ответственный исполнитель</w:t>
      </w:r>
    </w:p>
    <w:p w14:paraId="2EB5FD68" w14:textId="633B80E0" w:rsidR="001E4416" w:rsidRPr="001E4416" w:rsidRDefault="001E4416" w:rsidP="00B151DB">
      <w:pPr>
        <w:rPr>
          <w:color w:val="000000"/>
          <w:sz w:val="24"/>
          <w:szCs w:val="24"/>
        </w:rPr>
      </w:pPr>
    </w:p>
    <w:p w14:paraId="7CCC038E" w14:textId="4AB628D5" w:rsidR="001E4416" w:rsidRPr="001E4416" w:rsidRDefault="001E4416" w:rsidP="00B151DB">
      <w:pPr>
        <w:rPr>
          <w:color w:val="000000"/>
          <w:sz w:val="24"/>
          <w:szCs w:val="24"/>
        </w:rPr>
      </w:pPr>
    </w:p>
    <w:p w14:paraId="49495529" w14:textId="7A5B7992" w:rsidR="001E4416" w:rsidRPr="001E4416" w:rsidRDefault="001E4416" w:rsidP="00B151DB">
      <w:pPr>
        <w:rPr>
          <w:color w:val="000000"/>
          <w:sz w:val="24"/>
          <w:szCs w:val="24"/>
        </w:rPr>
      </w:pPr>
    </w:p>
    <w:p w14:paraId="2253CCA7" w14:textId="67EABB8D" w:rsidR="001E4416" w:rsidRPr="001E4416" w:rsidRDefault="001E4416" w:rsidP="00B151DB">
      <w:pPr>
        <w:rPr>
          <w:color w:val="000000"/>
          <w:sz w:val="24"/>
          <w:szCs w:val="24"/>
        </w:rPr>
      </w:pPr>
    </w:p>
    <w:p w14:paraId="5AEE9636" w14:textId="171B8B1D" w:rsidR="00750100" w:rsidRDefault="001E4416" w:rsidP="00B151DB">
      <w:pPr>
        <w:rPr>
          <w:rFonts w:eastAsia="Calibri"/>
          <w:sz w:val="24"/>
          <w:szCs w:val="24"/>
          <w:lang w:eastAsia="x-none"/>
        </w:rPr>
      </w:pPr>
      <w:r w:rsidRPr="001E4416">
        <w:rPr>
          <w:color w:val="000000"/>
          <w:sz w:val="24"/>
          <w:szCs w:val="24"/>
        </w:rPr>
        <w:t>Технический курато</w:t>
      </w:r>
      <w:r>
        <w:rPr>
          <w:color w:val="000000"/>
          <w:sz w:val="24"/>
          <w:szCs w:val="24"/>
        </w:rPr>
        <w:t>р</w:t>
      </w:r>
    </w:p>
    <w:p w14:paraId="16B49222" w14:textId="71BAB34E" w:rsidR="00750100" w:rsidRDefault="00750100" w:rsidP="00750100">
      <w:pPr>
        <w:rPr>
          <w:rFonts w:eastAsia="Calibri"/>
          <w:sz w:val="24"/>
          <w:szCs w:val="24"/>
          <w:lang w:eastAsia="x-none"/>
        </w:rPr>
      </w:pPr>
    </w:p>
    <w:p w14:paraId="227DB55E" w14:textId="0F857B86" w:rsidR="00750100" w:rsidRDefault="00750100" w:rsidP="00750100">
      <w:pPr>
        <w:tabs>
          <w:tab w:val="left" w:pos="2850"/>
        </w:tabs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ab/>
      </w:r>
      <w:bookmarkStart w:id="49" w:name="_GoBack"/>
      <w:bookmarkEnd w:id="28"/>
      <w:bookmarkEnd w:id="49"/>
    </w:p>
    <w:sectPr w:rsidR="00750100" w:rsidSect="0029545F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1E53A" w14:textId="77777777" w:rsidR="00336969" w:rsidRDefault="00336969">
      <w:r>
        <w:separator/>
      </w:r>
    </w:p>
  </w:endnote>
  <w:endnote w:type="continuationSeparator" w:id="0">
    <w:p w14:paraId="3118D6F1" w14:textId="77777777" w:rsidR="00336969" w:rsidRDefault="0033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A5966" w14:textId="77777777" w:rsidR="00336969" w:rsidRDefault="00336969">
      <w:r>
        <w:separator/>
      </w:r>
    </w:p>
  </w:footnote>
  <w:footnote w:type="continuationSeparator" w:id="0">
    <w:p w14:paraId="534B2D2E" w14:textId="77777777" w:rsidR="00336969" w:rsidRDefault="0033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DDBA0C2" w:rsidR="003C62D3" w:rsidRDefault="003C62D3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14:paraId="2451272A" w14:textId="77777777" w:rsidR="003C62D3" w:rsidRDefault="003C62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D57C404" w:rsidR="003C62D3" w:rsidRDefault="003C62D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50100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3C62D3" w:rsidRDefault="003C62D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B6F46"/>
    <w:multiLevelType w:val="hybridMultilevel"/>
    <w:tmpl w:val="346C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16"/>
  </w:num>
  <w:num w:numId="13">
    <w:abstractNumId w:val="6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4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3"/>
  </w:num>
  <w:num w:numId="24">
    <w:abstractNumId w:val="7"/>
  </w:num>
  <w:num w:numId="25">
    <w:abstractNumId w:val="2"/>
  </w:num>
  <w:num w:numId="2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5AF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16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969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18D8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2D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549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0A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100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83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1DB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6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47B5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7EC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86C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DD07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e">
    <w:name w:val="Нет списка1"/>
    <w:next w:val="a6"/>
    <w:uiPriority w:val="99"/>
    <w:semiHidden/>
    <w:unhideWhenUsed/>
    <w:rsid w:val="00DD07EC"/>
  </w:style>
  <w:style w:type="paragraph" w:customStyle="1" w:styleId="1f">
    <w:name w:val="Обычный1"/>
    <w:rsid w:val="00DD07EC"/>
    <w:rPr>
      <w:snapToGrid w:val="0"/>
    </w:rPr>
  </w:style>
  <w:style w:type="paragraph" w:styleId="affff2">
    <w:name w:val="Plain Text"/>
    <w:basedOn w:val="a3"/>
    <w:link w:val="affff3"/>
    <w:unhideWhenUsed/>
    <w:rsid w:val="00DD07EC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DD07EC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DD07EC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DD07EC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DD07EC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6">
    <w:name w:val="Основной текст 3 Знак"/>
    <w:basedOn w:val="a4"/>
    <w:link w:val="35"/>
    <w:rsid w:val="00DD07EC"/>
    <w:rPr>
      <w:sz w:val="16"/>
      <w:szCs w:val="16"/>
    </w:rPr>
  </w:style>
  <w:style w:type="paragraph" w:customStyle="1" w:styleId="ConsNormal">
    <w:name w:val="ConsNormal"/>
    <w:rsid w:val="00DD07EC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DD07EC"/>
    <w:rPr>
      <w:b/>
      <w:bCs/>
    </w:rPr>
  </w:style>
  <w:style w:type="character" w:customStyle="1" w:styleId="38">
    <w:name w:val="Основной текст с отступом 3 Знак"/>
    <w:basedOn w:val="a4"/>
    <w:link w:val="37"/>
    <w:rsid w:val="00DD07EC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DD07EC"/>
    <w:rPr>
      <w:sz w:val="28"/>
      <w:szCs w:val="28"/>
    </w:rPr>
  </w:style>
  <w:style w:type="paragraph" w:customStyle="1" w:styleId="1f0">
    <w:name w:val="Знак Знак Знак Знак Знак Знак Знак Знак Знак1"/>
    <w:basedOn w:val="a3"/>
    <w:rsid w:val="00DD07E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1">
    <w:name w:val="Текст1"/>
    <w:basedOn w:val="a3"/>
    <w:rsid w:val="00DD07EC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1">
    <w:name w:val="Обычный2"/>
    <w:rsid w:val="00DD07EC"/>
    <w:rPr>
      <w:snapToGrid w:val="0"/>
    </w:rPr>
  </w:style>
  <w:style w:type="character" w:customStyle="1" w:styleId="apple-style-span">
    <w:name w:val="apple-style-span"/>
    <w:rsid w:val="00DD07EC"/>
  </w:style>
  <w:style w:type="paragraph" w:customStyle="1" w:styleId="1f2">
    <w:name w:val="Заголовок1"/>
    <w:basedOn w:val="a3"/>
    <w:next w:val="a3"/>
    <w:link w:val="affff7"/>
    <w:uiPriority w:val="10"/>
    <w:qFormat/>
    <w:rsid w:val="00DD07EC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2"/>
    <w:uiPriority w:val="10"/>
    <w:rsid w:val="00DD07EC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3"/>
    <w:uiPriority w:val="10"/>
    <w:qFormat/>
    <w:rsid w:val="00DD07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3">
    <w:name w:val="Заголовок Знак1"/>
    <w:basedOn w:val="a4"/>
    <w:link w:val="affff8"/>
    <w:uiPriority w:val="10"/>
    <w:rsid w:val="00DD07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unhideWhenUsed/>
    <w:rsid w:val="00DD07EC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DD07E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DD07EC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DD07EC"/>
  </w:style>
  <w:style w:type="paragraph" w:customStyle="1" w:styleId="xl65">
    <w:name w:val="xl65"/>
    <w:basedOn w:val="a3"/>
    <w:rsid w:val="00DD07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DD07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DD0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DD07EC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DD07EC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DD07EC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7"/>
    <w:rsid w:val="00DD07EC"/>
    <w:rPr>
      <w:sz w:val="28"/>
      <w:szCs w:val="28"/>
    </w:rPr>
  </w:style>
  <w:style w:type="character" w:customStyle="1" w:styleId="2a">
    <w:name w:val="Основной текст 2 Знак"/>
    <w:basedOn w:val="a4"/>
    <w:link w:val="29"/>
    <w:rsid w:val="00DD07EC"/>
    <w:rPr>
      <w:sz w:val="28"/>
      <w:szCs w:val="28"/>
    </w:rPr>
  </w:style>
  <w:style w:type="numbering" w:customStyle="1" w:styleId="111">
    <w:name w:val="Стиль11"/>
    <w:uiPriority w:val="99"/>
    <w:rsid w:val="00DD07EC"/>
  </w:style>
  <w:style w:type="numbering" w:customStyle="1" w:styleId="210">
    <w:name w:val="Стиль21"/>
    <w:uiPriority w:val="99"/>
    <w:rsid w:val="00DD07EC"/>
  </w:style>
  <w:style w:type="numbering" w:customStyle="1" w:styleId="2f2">
    <w:name w:val="Нет списка2"/>
    <w:next w:val="a6"/>
    <w:uiPriority w:val="99"/>
    <w:semiHidden/>
    <w:unhideWhenUsed/>
    <w:rsid w:val="00DD07EC"/>
  </w:style>
  <w:style w:type="table" w:customStyle="1" w:styleId="2f3">
    <w:name w:val="Сетка таблицы2"/>
    <w:basedOn w:val="a5"/>
    <w:next w:val="af0"/>
    <w:uiPriority w:val="39"/>
    <w:rsid w:val="00DD07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6"/>
    <w:uiPriority w:val="99"/>
    <w:semiHidden/>
    <w:unhideWhenUsed/>
    <w:rsid w:val="00DD07EC"/>
  </w:style>
  <w:style w:type="paragraph" w:customStyle="1" w:styleId="333">
    <w:name w:val="Пункт 3.3.3"/>
    <w:basedOn w:val="a3"/>
    <w:rsid w:val="00DD07EC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affffb">
    <w:name w:val="Заглавие"/>
    <w:basedOn w:val="a3"/>
    <w:rsid w:val="00DD07EC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paragraph" w:customStyle="1" w:styleId="10">
    <w:name w:val="1. Статья"/>
    <w:basedOn w:val="30"/>
    <w:qFormat/>
    <w:rsid w:val="00DD07EC"/>
    <w:pPr>
      <w:keepNext w:val="0"/>
      <w:widowControl w:val="0"/>
      <w:numPr>
        <w:ilvl w:val="0"/>
        <w:numId w:val="14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</w:rPr>
  </w:style>
  <w:style w:type="paragraph" w:customStyle="1" w:styleId="22">
    <w:name w:val="2. Пункт"/>
    <w:basedOn w:val="30"/>
    <w:rsid w:val="00DD07EC"/>
    <w:pPr>
      <w:keepNext w:val="0"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 w:val="0"/>
    </w:rPr>
  </w:style>
  <w:style w:type="paragraph" w:customStyle="1" w:styleId="31">
    <w:name w:val="3. Подпункт"/>
    <w:basedOn w:val="30"/>
    <w:link w:val="3d"/>
    <w:qFormat/>
    <w:rsid w:val="00DD07EC"/>
    <w:pPr>
      <w:keepNext w:val="0"/>
      <w:widowControl w:val="0"/>
      <w:numPr>
        <w:numId w:val="14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Cs/>
      <w:snapToGrid w:val="0"/>
    </w:rPr>
  </w:style>
  <w:style w:type="character" w:customStyle="1" w:styleId="3d">
    <w:name w:val="3. Подпункт Знак"/>
    <w:link w:val="31"/>
    <w:rsid w:val="00DD07EC"/>
    <w:rPr>
      <w:b/>
      <w:bCs/>
      <w:snapToGrid w:val="0"/>
      <w:sz w:val="24"/>
      <w:szCs w:val="24"/>
      <w:lang w:val="x-none" w:eastAsia="x-none"/>
    </w:rPr>
  </w:style>
  <w:style w:type="paragraph" w:customStyle="1" w:styleId="ConsNonformat">
    <w:name w:val="ConsNonformat"/>
    <w:rsid w:val="00DD07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numbering" w:customStyle="1" w:styleId="120">
    <w:name w:val="Нет списка12"/>
    <w:next w:val="a6"/>
    <w:uiPriority w:val="99"/>
    <w:semiHidden/>
    <w:unhideWhenUsed/>
    <w:rsid w:val="00DD07EC"/>
  </w:style>
  <w:style w:type="paragraph" w:customStyle="1" w:styleId="310">
    <w:name w:val="Оглавление 31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11">
    <w:name w:val="Оглавление 21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10">
    <w:name w:val="Оглавление 91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10">
    <w:name w:val="Оглавление 41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">
    <w:name w:val="Стиль12"/>
    <w:uiPriority w:val="99"/>
    <w:rsid w:val="00DD07EC"/>
  </w:style>
  <w:style w:type="numbering" w:customStyle="1" w:styleId="220">
    <w:name w:val="Стиль22"/>
    <w:uiPriority w:val="99"/>
    <w:rsid w:val="00DD07EC"/>
  </w:style>
  <w:style w:type="table" w:customStyle="1" w:styleId="112">
    <w:name w:val="Сетка таблицы11"/>
    <w:basedOn w:val="a5"/>
    <w:next w:val="af0"/>
    <w:uiPriority w:val="39"/>
    <w:rsid w:val="00DD07EC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Оглавление 61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110">
    <w:name w:val="Нет списка111"/>
    <w:next w:val="a6"/>
    <w:uiPriority w:val="99"/>
    <w:semiHidden/>
    <w:unhideWhenUsed/>
    <w:rsid w:val="00DD07EC"/>
  </w:style>
  <w:style w:type="numbering" w:customStyle="1" w:styleId="1111">
    <w:name w:val="Нет списка1111"/>
    <w:next w:val="a6"/>
    <w:uiPriority w:val="99"/>
    <w:semiHidden/>
    <w:unhideWhenUsed/>
    <w:rsid w:val="00DD07EC"/>
  </w:style>
  <w:style w:type="numbering" w:customStyle="1" w:styleId="1112">
    <w:name w:val="Стиль111"/>
    <w:uiPriority w:val="99"/>
    <w:rsid w:val="00DD07EC"/>
  </w:style>
  <w:style w:type="numbering" w:customStyle="1" w:styleId="2110">
    <w:name w:val="Стиль211"/>
    <w:uiPriority w:val="99"/>
    <w:rsid w:val="00DD07EC"/>
  </w:style>
  <w:style w:type="numbering" w:customStyle="1" w:styleId="212">
    <w:name w:val="Нет списка21"/>
    <w:next w:val="a6"/>
    <w:uiPriority w:val="99"/>
    <w:semiHidden/>
    <w:unhideWhenUsed/>
    <w:rsid w:val="00DD07EC"/>
  </w:style>
  <w:style w:type="paragraph" w:customStyle="1" w:styleId="font5">
    <w:name w:val="font5"/>
    <w:basedOn w:val="a3"/>
    <w:rsid w:val="00DD07E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a3"/>
    <w:rsid w:val="00DD07EC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0"/>
      <w:szCs w:val="20"/>
    </w:rPr>
  </w:style>
  <w:style w:type="paragraph" w:customStyle="1" w:styleId="xl76">
    <w:name w:val="xl76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77">
    <w:name w:val="xl77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8">
    <w:name w:val="xl78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9">
    <w:name w:val="xl79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0">
    <w:name w:val="xl80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8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2">
    <w:name w:val="xl82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3">
    <w:name w:val="xl83"/>
    <w:basedOn w:val="a3"/>
    <w:rsid w:val="00DD07EC"/>
    <w:pPr>
      <w:pBdr>
        <w:top w:val="single" w:sz="4" w:space="0" w:color="002060"/>
        <w:right w:val="single" w:sz="4" w:space="0" w:color="002060"/>
      </w:pBdr>
      <w:shd w:val="clear" w:color="DEEBF7" w:fill="F2F2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5">
    <w:name w:val="xl85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6">
    <w:name w:val="xl86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7">
    <w:name w:val="xl87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8">
    <w:name w:val="xl88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9">
    <w:name w:val="xl89"/>
    <w:basedOn w:val="a3"/>
    <w:rsid w:val="00DD07EC"/>
    <w:pPr>
      <w:pBdr>
        <w:top w:val="single" w:sz="8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3"/>
    <w:rsid w:val="00DD07EC"/>
    <w:pPr>
      <w:pBdr>
        <w:top w:val="single" w:sz="8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91">
    <w:name w:val="xl91"/>
    <w:basedOn w:val="a3"/>
    <w:rsid w:val="00DD07EC"/>
    <w:pPr>
      <w:pBdr>
        <w:bottom w:val="single" w:sz="4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92">
    <w:name w:val="xl92"/>
    <w:basedOn w:val="a3"/>
    <w:rsid w:val="00DD07EC"/>
    <w:pPr>
      <w:pBdr>
        <w:top w:val="single" w:sz="4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numbering" w:customStyle="1" w:styleId="311">
    <w:name w:val="Нет списка31"/>
    <w:next w:val="a6"/>
    <w:uiPriority w:val="99"/>
    <w:semiHidden/>
    <w:unhideWhenUsed/>
    <w:rsid w:val="00DD07EC"/>
  </w:style>
  <w:style w:type="paragraph" w:customStyle="1" w:styleId="320">
    <w:name w:val="Оглавление 32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21">
    <w:name w:val="Оглавление 22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2">
    <w:name w:val="Оглавление 92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2">
    <w:name w:val="Оглавление 52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2">
    <w:name w:val="Оглавление 42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0">
    <w:name w:val="Стиль121"/>
    <w:uiPriority w:val="99"/>
    <w:rsid w:val="00DD07EC"/>
  </w:style>
  <w:style w:type="numbering" w:customStyle="1" w:styleId="2210">
    <w:name w:val="Стиль221"/>
    <w:uiPriority w:val="99"/>
    <w:rsid w:val="00DD07EC"/>
  </w:style>
  <w:style w:type="paragraph" w:customStyle="1" w:styleId="62">
    <w:name w:val="Оглавление 62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2">
    <w:name w:val="Оглавление 72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2">
    <w:name w:val="Оглавление 82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211">
    <w:name w:val="Нет списка121"/>
    <w:next w:val="a6"/>
    <w:uiPriority w:val="99"/>
    <w:semiHidden/>
    <w:unhideWhenUsed/>
    <w:rsid w:val="00DD07EC"/>
  </w:style>
  <w:style w:type="numbering" w:customStyle="1" w:styleId="1120">
    <w:name w:val="Нет списка112"/>
    <w:next w:val="a6"/>
    <w:uiPriority w:val="99"/>
    <w:semiHidden/>
    <w:unhideWhenUsed/>
    <w:rsid w:val="00DD07EC"/>
  </w:style>
  <w:style w:type="numbering" w:customStyle="1" w:styleId="11110">
    <w:name w:val="Стиль1111"/>
    <w:uiPriority w:val="99"/>
    <w:rsid w:val="00DD07EC"/>
  </w:style>
  <w:style w:type="numbering" w:customStyle="1" w:styleId="2111">
    <w:name w:val="Стиль2111"/>
    <w:uiPriority w:val="99"/>
    <w:rsid w:val="00DD07EC"/>
  </w:style>
  <w:style w:type="numbering" w:customStyle="1" w:styleId="2112">
    <w:name w:val="Нет списка211"/>
    <w:next w:val="a6"/>
    <w:uiPriority w:val="99"/>
    <w:semiHidden/>
    <w:unhideWhenUsed/>
    <w:rsid w:val="00DD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8BFA-73DA-48E7-BCA0-6BB701FD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20270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5</cp:revision>
  <cp:lastPrinted>2006-07-26T14:04:00Z</cp:lastPrinted>
  <dcterms:created xsi:type="dcterms:W3CDTF">2026-05-28T11:56:00Z</dcterms:created>
  <dcterms:modified xsi:type="dcterms:W3CDTF">2026-05-29T13:28:00Z</dcterms:modified>
</cp:coreProperties>
</file>