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BE3" w:rsidRDefault="00475064">
      <w:pPr>
        <w:shd w:val="clear" w:color="auto" w:fill="FFFFFF"/>
        <w:tabs>
          <w:tab w:val="left" w:pos="3148"/>
          <w:tab w:val="center" w:pos="4818"/>
          <w:tab w:val="left" w:pos="6926"/>
        </w:tabs>
        <w:spacing w:line="240" w:lineRule="auto"/>
        <w:ind w:firstLine="0"/>
        <w:rPr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b/>
          <w:bCs/>
          <w:color w:val="000000"/>
          <w:sz w:val="24"/>
          <w:szCs w:val="24"/>
        </w:rPr>
        <w:tab/>
      </w:r>
    </w:p>
    <w:p w:rsidR="00C34BE3" w:rsidRDefault="00475064">
      <w:pPr>
        <w:shd w:val="clear" w:color="auto" w:fill="FFFFFF"/>
        <w:tabs>
          <w:tab w:val="left" w:pos="3148"/>
          <w:tab w:val="center" w:pos="4818"/>
          <w:tab w:val="left" w:pos="6926"/>
        </w:tabs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  <w:t>Договор подряда № 3-ТПиР-2026-ЖиГЭС</w:t>
      </w:r>
    </w:p>
    <w:p w:rsidR="00C34BE3" w:rsidRDefault="00C34BE3">
      <w:pPr>
        <w:shd w:val="clear" w:color="auto" w:fill="FFFFFF"/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:rsidR="00C34BE3" w:rsidRDefault="00475064">
      <w:pPr>
        <w:shd w:val="clear" w:color="auto" w:fill="FFFFFF"/>
        <w:tabs>
          <w:tab w:val="right" w:pos="993"/>
        </w:tabs>
        <w:spacing w:line="240" w:lineRule="auto"/>
        <w:ind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г. _________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 xml:space="preserve">                        «___» _________ 2026 г.</w:t>
      </w:r>
    </w:p>
    <w:p w:rsidR="00C34BE3" w:rsidRDefault="00C34BE3">
      <w:pPr>
        <w:shd w:val="clear" w:color="auto" w:fill="FFFFFF"/>
        <w:tabs>
          <w:tab w:val="right" w:pos="9639"/>
        </w:tabs>
        <w:spacing w:line="240" w:lineRule="auto"/>
        <w:ind w:firstLine="0"/>
        <w:rPr>
          <w:bCs/>
          <w:color w:val="000000"/>
          <w:sz w:val="24"/>
          <w:szCs w:val="24"/>
        </w:rPr>
      </w:pPr>
    </w:p>
    <w:p w:rsidR="00C34BE3" w:rsidRDefault="00C34BE3">
      <w:pPr>
        <w:shd w:val="clear" w:color="auto" w:fill="FFFFFF"/>
        <w:tabs>
          <w:tab w:val="right" w:pos="9639"/>
        </w:tabs>
        <w:spacing w:line="240" w:lineRule="auto"/>
        <w:ind w:firstLine="0"/>
        <w:rPr>
          <w:bCs/>
          <w:color w:val="000000"/>
          <w:sz w:val="24"/>
          <w:szCs w:val="24"/>
        </w:rPr>
      </w:pPr>
    </w:p>
    <w:p w:rsidR="00C34BE3" w:rsidRDefault="00475064">
      <w:pPr>
        <w:pStyle w:val="33"/>
        <w:ind w:firstLine="708"/>
        <w:rPr>
          <w:color w:val="auto"/>
        </w:rPr>
      </w:pPr>
      <w:r>
        <w:rPr>
          <w:b/>
          <w:color w:val="auto"/>
          <w:lang w:val="ru-RU"/>
        </w:rPr>
        <w:t xml:space="preserve">Публичное </w:t>
      </w:r>
      <w:r>
        <w:rPr>
          <w:b/>
          <w:color w:val="auto"/>
        </w:rPr>
        <w:t xml:space="preserve">акционерное общество «Федеральная гидрогенерирующая компания </w:t>
      </w:r>
      <w:r>
        <w:rPr>
          <w:b/>
          <w:color w:val="auto"/>
          <w:lang w:val="ru-RU"/>
        </w:rPr>
        <w:t>–</w:t>
      </w:r>
      <w:r>
        <w:rPr>
          <w:b/>
          <w:color w:val="auto"/>
        </w:rPr>
        <w:t xml:space="preserve"> </w:t>
      </w:r>
      <w:proofErr w:type="spellStart"/>
      <w:r>
        <w:rPr>
          <w:b/>
          <w:color w:val="auto"/>
        </w:rPr>
        <w:t>РусГидро</w:t>
      </w:r>
      <w:proofErr w:type="spellEnd"/>
      <w:r>
        <w:rPr>
          <w:b/>
          <w:color w:val="auto"/>
        </w:rPr>
        <w:t xml:space="preserve">» </w:t>
      </w:r>
      <w:r>
        <w:rPr>
          <w:color w:val="auto"/>
        </w:rPr>
        <w:t>(</w:t>
      </w:r>
      <w:r>
        <w:rPr>
          <w:color w:val="auto"/>
          <w:lang w:val="ru-RU"/>
        </w:rPr>
        <w:t>П</w:t>
      </w:r>
      <w:r>
        <w:rPr>
          <w:color w:val="auto"/>
        </w:rPr>
        <w:t>АО «</w:t>
      </w:r>
      <w:proofErr w:type="spellStart"/>
      <w:r>
        <w:rPr>
          <w:color w:val="auto"/>
        </w:rPr>
        <w:t>РусГидро</w:t>
      </w:r>
      <w:proofErr w:type="spellEnd"/>
      <w:r>
        <w:rPr>
          <w:color w:val="auto"/>
        </w:rPr>
        <w:t xml:space="preserve">») (далее – «Заказчик»), в лице _______________ действующего на основании ______________, с одной стороны, и </w:t>
      </w:r>
    </w:p>
    <w:p w:rsidR="00C34BE3" w:rsidRDefault="00475064">
      <w:pPr>
        <w:pStyle w:val="33"/>
        <w:ind w:firstLine="708"/>
        <w:rPr>
          <w:color w:val="auto"/>
        </w:rPr>
      </w:pPr>
      <w:r>
        <w:rPr>
          <w:color w:val="auto"/>
        </w:rPr>
        <w:t xml:space="preserve">________________________ (далее – «Подрядчик»), в лице ________________, действующего на основании ______________, с другой стороны, </w:t>
      </w:r>
    </w:p>
    <w:p w:rsidR="00C34BE3" w:rsidRDefault="00475064">
      <w:pPr>
        <w:pStyle w:val="33"/>
        <w:ind w:firstLine="708"/>
        <w:rPr>
          <w:color w:val="auto"/>
          <w:lang w:val="ru-RU"/>
        </w:rPr>
      </w:pPr>
      <w:r>
        <w:rPr>
          <w:color w:val="auto"/>
        </w:rPr>
        <w:t xml:space="preserve">совместно в дальнейшем именуемые «Стороны», а по отдельности – «Сторона», </w:t>
      </w:r>
      <w:r>
        <w:rPr>
          <w:color w:val="auto"/>
          <w:lang w:val="ru-RU"/>
        </w:rPr>
        <w:br/>
      </w:r>
      <w:r>
        <w:rPr>
          <w:color w:val="auto"/>
        </w:rPr>
        <w:t>по результатам проведенн</w:t>
      </w:r>
      <w:r>
        <w:rPr>
          <w:color w:val="auto"/>
          <w:lang w:val="ru-RU"/>
        </w:rPr>
        <w:t>ого</w:t>
      </w:r>
      <w:r>
        <w:rPr>
          <w:color w:val="auto"/>
        </w:rPr>
        <w:t xml:space="preserve"> Заказчиком </w:t>
      </w:r>
      <w:r>
        <w:rPr>
          <w:color w:val="auto"/>
          <w:lang w:val="ru-RU"/>
        </w:rPr>
        <w:t>состязательного отбора</w:t>
      </w:r>
      <w:r>
        <w:rPr>
          <w:color w:val="auto"/>
        </w:rPr>
        <w:t xml:space="preserve"> по лоту №</w:t>
      </w:r>
      <w:r>
        <w:rPr>
          <w:color w:val="auto"/>
          <w:lang w:val="ru-RU"/>
        </w:rPr>
        <w:t>3-ТПиР-2026-ЖиГЭС</w:t>
      </w:r>
      <w:r>
        <w:rPr>
          <w:bCs/>
          <w:color w:val="auto"/>
        </w:rPr>
        <w:t>,</w:t>
      </w:r>
      <w:r>
        <w:t xml:space="preserve"> </w:t>
      </w:r>
      <w:r>
        <w:rPr>
          <w:color w:val="auto"/>
          <w:lang w:val="ru-RU"/>
        </w:rPr>
        <w:t>и</w:t>
      </w:r>
      <w:r>
        <w:rPr>
          <w:lang w:val="ru-RU"/>
        </w:rPr>
        <w:t xml:space="preserve"> </w:t>
      </w:r>
      <w:r>
        <w:rPr>
          <w:color w:val="auto"/>
        </w:rPr>
        <w:t xml:space="preserve">на основании </w:t>
      </w:r>
      <w:r>
        <w:rPr>
          <w:color w:val="auto"/>
          <w:lang w:val="ru-RU"/>
        </w:rPr>
        <w:t>п</w:t>
      </w:r>
      <w:proofErr w:type="spellStart"/>
      <w:r>
        <w:rPr>
          <w:color w:val="auto"/>
        </w:rPr>
        <w:t>ротокола</w:t>
      </w:r>
      <w:proofErr w:type="spellEnd"/>
      <w:r>
        <w:rPr>
          <w:color w:val="auto"/>
        </w:rPr>
        <w:t xml:space="preserve"> </w:t>
      </w:r>
      <w:r>
        <w:rPr>
          <w:bCs/>
          <w:color w:val="auto"/>
          <w:lang w:val="ru-RU"/>
        </w:rPr>
        <w:t>__________</w:t>
      </w:r>
      <w:r>
        <w:rPr>
          <w:bCs/>
          <w:color w:val="auto"/>
        </w:rPr>
        <w:t xml:space="preserve"> </w:t>
      </w:r>
      <w:r>
        <w:rPr>
          <w:color w:val="auto"/>
        </w:rPr>
        <w:t>от «___»__________ г</w:t>
      </w:r>
      <w:r>
        <w:rPr>
          <w:color w:val="auto"/>
          <w:lang w:val="ru-RU"/>
        </w:rPr>
        <w:t>.</w:t>
      </w:r>
      <w:r>
        <w:rPr>
          <w:color w:val="auto"/>
        </w:rPr>
        <w:t xml:space="preserve"> </w:t>
      </w:r>
      <w:r>
        <w:rPr>
          <w:color w:val="auto"/>
          <w:lang w:val="ru-RU"/>
        </w:rPr>
        <w:t xml:space="preserve"> </w:t>
      </w:r>
      <w:r>
        <w:rPr>
          <w:color w:val="auto"/>
        </w:rPr>
        <w:t>№_______</w:t>
      </w:r>
      <w:r>
        <w:rPr>
          <w:color w:val="auto"/>
          <w:lang w:val="ru-RU"/>
        </w:rPr>
        <w:t>,</w:t>
      </w:r>
    </w:p>
    <w:p w:rsidR="00C34BE3" w:rsidRDefault="00475064">
      <w:pPr>
        <w:pStyle w:val="33"/>
        <w:ind w:firstLine="708"/>
        <w:rPr>
          <w:color w:val="auto"/>
          <w:lang w:val="ru-RU"/>
        </w:rPr>
      </w:pPr>
      <w:r>
        <w:rPr>
          <w:color w:val="auto"/>
        </w:rPr>
        <w:t>заключили настоящий до</w:t>
      </w:r>
      <w:r>
        <w:rPr>
          <w:color w:val="auto"/>
        </w:rPr>
        <w:t>говор подряда (далее – «Договор») о нижеследующем:</w:t>
      </w:r>
    </w:p>
    <w:p w:rsidR="00C34BE3" w:rsidRDefault="00C34BE3">
      <w:pPr>
        <w:pStyle w:val="33"/>
        <w:ind w:firstLine="708"/>
        <w:rPr>
          <w:color w:val="auto"/>
          <w:lang w:val="ru-RU"/>
        </w:rPr>
      </w:pPr>
    </w:p>
    <w:p w:rsidR="00C34BE3" w:rsidRDefault="00475064">
      <w:pPr>
        <w:pStyle w:val="aff0"/>
        <w:shd w:val="clear" w:color="auto" w:fill="FFFFFF"/>
        <w:tabs>
          <w:tab w:val="left" w:pos="284"/>
        </w:tabs>
        <w:ind w:left="0"/>
        <w:jc w:val="center"/>
        <w:rPr>
          <w:b/>
          <w:bCs/>
        </w:rPr>
      </w:pPr>
      <w:r>
        <w:rPr>
          <w:b/>
          <w:bCs/>
        </w:rPr>
        <w:t>Термины и определения</w:t>
      </w:r>
    </w:p>
    <w:p w:rsidR="00C34BE3" w:rsidRDefault="00475064">
      <w:pPr>
        <w:pStyle w:val="33"/>
        <w:ind w:firstLine="708"/>
        <w:rPr>
          <w:color w:val="auto"/>
          <w:lang w:val="ru-RU"/>
        </w:rPr>
      </w:pPr>
      <w:r>
        <w:rPr>
          <w:color w:val="auto"/>
          <w:lang w:val="ru-RU"/>
        </w:rPr>
        <w:t xml:space="preserve">Термины и определения, приведенные в настоящем разделе Договора, предназначены </w:t>
      </w:r>
      <w:r>
        <w:rPr>
          <w:color w:val="auto"/>
          <w:lang w:val="ru-RU"/>
        </w:rPr>
        <w:br/>
        <w:t>для однозначного понимания формулировок Договора, и будут иметь по тексту Договора следующие значения,</w:t>
      </w:r>
      <w:r>
        <w:rPr>
          <w:color w:val="auto"/>
          <w:lang w:val="ru-RU"/>
        </w:rPr>
        <w:t xml:space="preserve"> если иное прямо не указано в Договоре:</w:t>
      </w:r>
    </w:p>
    <w:p w:rsidR="00C34BE3" w:rsidRDefault="00475064">
      <w:pPr>
        <w:pStyle w:val="aff0"/>
        <w:ind w:left="0" w:firstLine="708"/>
        <w:jc w:val="both"/>
        <w:rPr>
          <w:lang w:eastAsia="en-US"/>
        </w:rPr>
      </w:pPr>
      <w:r>
        <w:rPr>
          <w:b/>
          <w:lang w:eastAsia="en-US"/>
        </w:rPr>
        <w:t xml:space="preserve">«Акт КС-2», «Справка КС-3» – </w:t>
      </w:r>
      <w:r>
        <w:rPr>
          <w:lang w:eastAsia="en-US"/>
        </w:rPr>
        <w:t xml:space="preserve">документы, оформляемые по унифицированным формам №№ КС-2 «Акт о приемке выполненных работ» и КС-3 «Справка о стоимости выполненных работ и затрат», утвержденным постановлением Госкомстата РФ от 11.11.1999 </w:t>
      </w:r>
      <w:r>
        <w:rPr>
          <w:lang w:eastAsia="en-US"/>
        </w:rPr>
        <w:br/>
        <w:t>№ 100.</w:t>
      </w:r>
    </w:p>
    <w:p w:rsidR="00C34BE3" w:rsidRDefault="00475064">
      <w:pPr>
        <w:pStyle w:val="aff0"/>
        <w:ind w:left="0" w:firstLine="708"/>
        <w:jc w:val="both"/>
        <w:rPr>
          <w:lang w:eastAsia="en-US"/>
        </w:rPr>
      </w:pPr>
      <w:r>
        <w:rPr>
          <w:b/>
          <w:lang w:eastAsia="en-US"/>
        </w:rPr>
        <w:t>«Акт КС-11»</w:t>
      </w:r>
      <w:r>
        <w:rPr>
          <w:lang w:eastAsia="en-US"/>
        </w:rPr>
        <w:t xml:space="preserve"> – документ, оформляемый по униф</w:t>
      </w:r>
      <w:r>
        <w:rPr>
          <w:lang w:eastAsia="en-US"/>
        </w:rPr>
        <w:t>ицированной форме № КС-11 «Акт приемки законченного строительством объекта»</w:t>
      </w:r>
      <w:r>
        <w:t xml:space="preserve">, утвержденной постановлением </w:t>
      </w:r>
      <w:r>
        <w:rPr>
          <w:lang w:eastAsia="en-US"/>
        </w:rPr>
        <w:t>Госкомстата РФ от 30.10.1997 № 71а, подписываемый Сторонами по окончании всех Работ по Объекту, предусмотренных Договором.</w:t>
      </w:r>
    </w:p>
    <w:p w:rsidR="00C34BE3" w:rsidRDefault="00475064">
      <w:pPr>
        <w:spacing w:line="240" w:lineRule="auto"/>
        <w:ind w:firstLine="708"/>
        <w:rPr>
          <w:sz w:val="24"/>
          <w:szCs w:val="24"/>
        </w:rPr>
      </w:pPr>
      <w:r>
        <w:rPr>
          <w:b/>
          <w:lang w:eastAsia="en-US"/>
        </w:rPr>
        <w:t>«</w:t>
      </w:r>
      <w:r>
        <w:rPr>
          <w:b/>
          <w:sz w:val="24"/>
          <w:szCs w:val="24"/>
          <w:lang w:eastAsia="en-US"/>
        </w:rPr>
        <w:t xml:space="preserve">Акт ОС-3» – </w:t>
      </w:r>
      <w:r>
        <w:rPr>
          <w:sz w:val="24"/>
          <w:szCs w:val="24"/>
          <w:lang w:eastAsia="en-US"/>
        </w:rPr>
        <w:t>документ, оформ</w:t>
      </w:r>
      <w:r>
        <w:rPr>
          <w:sz w:val="24"/>
          <w:szCs w:val="24"/>
          <w:lang w:eastAsia="en-US"/>
        </w:rPr>
        <w:t>ляемый по унифицированной форме № ОС-3 «А</w:t>
      </w:r>
      <w:r>
        <w:rPr>
          <w:sz w:val="24"/>
          <w:szCs w:val="24"/>
        </w:rPr>
        <w:t>кт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br/>
        <w:t xml:space="preserve">о приеме-сдаче отремонтированных, реконструированных, модернизированных объектов основных средств, утвержденной </w:t>
      </w:r>
      <w:r>
        <w:rPr>
          <w:sz w:val="24"/>
          <w:szCs w:val="24"/>
        </w:rPr>
        <w:t xml:space="preserve">постановлением Госкомстата РФ от 21.01.2003 № 7. </w:t>
      </w:r>
    </w:p>
    <w:p w:rsidR="00C34BE3" w:rsidRDefault="00475064">
      <w:pPr>
        <w:pStyle w:val="aff0"/>
        <w:ind w:left="0" w:firstLine="708"/>
        <w:jc w:val="both"/>
        <w:rPr>
          <w:lang w:eastAsia="en-US"/>
        </w:rPr>
      </w:pPr>
      <w:r>
        <w:rPr>
          <w:b/>
          <w:lang w:eastAsia="en-US"/>
        </w:rPr>
        <w:t>«Акт ОС-15»</w:t>
      </w:r>
      <w:r>
        <w:rPr>
          <w:b/>
        </w:rPr>
        <w:t xml:space="preserve"> </w:t>
      </w:r>
      <w:r>
        <w:rPr>
          <w:lang w:eastAsia="en-US"/>
        </w:rPr>
        <w:t>– документ, оформляемый по унифициров</w:t>
      </w:r>
      <w:r>
        <w:rPr>
          <w:lang w:eastAsia="en-US"/>
        </w:rPr>
        <w:t xml:space="preserve">анной форме № ОС-15 «Акт </w:t>
      </w:r>
      <w:r>
        <w:rPr>
          <w:lang w:eastAsia="en-US"/>
        </w:rPr>
        <w:br/>
        <w:t>о приемке-передаче оборудования в монтаж», утвержденной постановлением Госкомстата РФ от 21.01.2003 № 7, подписываемый Сторонами при передаче поставленного Оборудования Подрядчику для выполнения работ по его монтажу.</w:t>
      </w:r>
    </w:p>
    <w:p w:rsidR="00C34BE3" w:rsidRDefault="00475064">
      <w:pPr>
        <w:pStyle w:val="aff0"/>
        <w:ind w:left="0" w:firstLine="708"/>
        <w:jc w:val="both"/>
        <w:rPr>
          <w:lang w:eastAsia="en-US"/>
        </w:rPr>
      </w:pPr>
      <w:r>
        <w:rPr>
          <w:b/>
          <w:lang w:eastAsia="en-US"/>
        </w:rPr>
        <w:t>«Акт освидете</w:t>
      </w:r>
      <w:r>
        <w:rPr>
          <w:b/>
          <w:lang w:eastAsia="en-US"/>
        </w:rPr>
        <w:t>льствования выполненных работ»</w:t>
      </w:r>
      <w:r>
        <w:rPr>
          <w:lang w:eastAsia="en-US"/>
        </w:rPr>
        <w:t xml:space="preserve"> – документ, оформляемый </w:t>
      </w:r>
      <w:r>
        <w:rPr>
          <w:lang w:eastAsia="en-US"/>
        </w:rPr>
        <w:br/>
        <w:t xml:space="preserve">по форме, установленной Договором, подписываемый Сторонами по завершении работ по каждому Этапу Работ, предусмотренных Договором, </w:t>
      </w:r>
      <w:r>
        <w:t>за исключением Демонтажных работ</w:t>
      </w:r>
      <w:r>
        <w:rPr>
          <w:lang w:eastAsia="en-US"/>
        </w:rPr>
        <w:t xml:space="preserve">. </w:t>
      </w:r>
    </w:p>
    <w:p w:rsidR="00C34BE3" w:rsidRDefault="00475064">
      <w:pPr>
        <w:pStyle w:val="aff0"/>
        <w:ind w:left="0" w:firstLine="708"/>
        <w:jc w:val="both"/>
        <w:rPr>
          <w:lang w:eastAsia="en-US"/>
        </w:rPr>
      </w:pPr>
      <w:r>
        <w:rPr>
          <w:lang w:eastAsia="en-US"/>
        </w:rPr>
        <w:t>Акт освидетельствования выполненных</w:t>
      </w:r>
      <w:r>
        <w:rPr>
          <w:lang w:eastAsia="en-US"/>
        </w:rPr>
        <w:t xml:space="preserve"> работ не является документом, свидетельствующим о приемке Заказчиком Работ, в том числе переходе к Заказчику рисков случайной гибели / повреждения Результатов Работ (пункт 3 статьи 753 ГК РФ), и его подписание не освобождает Подрядчика от ответственности </w:t>
      </w:r>
      <w:r>
        <w:rPr>
          <w:lang w:eastAsia="en-US"/>
        </w:rPr>
        <w:t>за выявленные недостатки, несоответствия и / или дефекты в результатах выполненных Работ.</w:t>
      </w:r>
    </w:p>
    <w:p w:rsidR="00C34BE3" w:rsidRDefault="00475064">
      <w:pPr>
        <w:pStyle w:val="aff0"/>
        <w:widowControl w:val="0"/>
        <w:shd w:val="clear" w:color="auto" w:fill="FFFFFF"/>
        <w:tabs>
          <w:tab w:val="left" w:pos="567"/>
          <w:tab w:val="left" w:pos="1134"/>
        </w:tabs>
        <w:ind w:left="0" w:firstLine="709"/>
        <w:jc w:val="both"/>
        <w:textAlignment w:val="baseline"/>
        <w:rPr>
          <w:lang w:eastAsia="en-US"/>
        </w:rPr>
      </w:pPr>
      <w:r>
        <w:rPr>
          <w:b/>
          <w:lang w:eastAsia="en-US"/>
        </w:rPr>
        <w:t>«Акт рекламации»</w:t>
      </w:r>
      <w:r>
        <w:rPr>
          <w:lang w:eastAsia="en-US"/>
        </w:rPr>
        <w:t xml:space="preserve"> – документ, оформляемый по унифицированным формам </w:t>
      </w:r>
      <w:r>
        <w:rPr>
          <w:lang w:eastAsia="en-US"/>
        </w:rPr>
        <w:br/>
        <w:t>№№ ТОРГ-2 «Акт об установленном расхождении по количеству и качеству при приемке товарно-материаль</w:t>
      </w:r>
      <w:r>
        <w:rPr>
          <w:lang w:eastAsia="en-US"/>
        </w:rPr>
        <w:t xml:space="preserve">ных ценностей» и ТОРГ-3 «Акт об установленном расхождении </w:t>
      </w:r>
      <w:r>
        <w:rPr>
          <w:lang w:eastAsia="en-US"/>
        </w:rPr>
        <w:br/>
        <w:t>по количеству и качеству при приемке импортных товаров», утвержденным постановлением Госкомстата РФ от 25.12.1998 № 132, подписываемый Сторонами при приемке поставленного Оборудования.</w:t>
      </w:r>
    </w:p>
    <w:p w:rsidR="00C34BE3" w:rsidRDefault="00475064">
      <w:pPr>
        <w:pStyle w:val="aff0"/>
        <w:widowControl w:val="0"/>
        <w:shd w:val="clear" w:color="auto" w:fill="FFFFFF"/>
        <w:tabs>
          <w:tab w:val="left" w:pos="567"/>
          <w:tab w:val="left" w:pos="1134"/>
        </w:tabs>
        <w:ind w:left="0" w:firstLine="709"/>
        <w:jc w:val="both"/>
        <w:textAlignment w:val="baseline"/>
        <w:rPr>
          <w:lang w:eastAsia="en-US"/>
        </w:rPr>
      </w:pPr>
      <w:r>
        <w:t>«</w:t>
      </w:r>
      <w:r>
        <w:rPr>
          <w:b/>
        </w:rPr>
        <w:t>Акт сдачи-п</w:t>
      </w:r>
      <w:r>
        <w:rPr>
          <w:b/>
        </w:rPr>
        <w:t xml:space="preserve">риемки демонтажных работ (форма)» </w:t>
      </w:r>
      <w:r>
        <w:t xml:space="preserve">– документ, оформляемый </w:t>
      </w:r>
      <w:r>
        <w:br/>
        <w:t>по форме, установленной Договором, подписываемый Сторонами по завершении работ по каждому Этапу Демонтажных работ.</w:t>
      </w:r>
    </w:p>
    <w:p w:rsidR="00C34BE3" w:rsidRDefault="00475064">
      <w:pPr>
        <w:pStyle w:val="aff0"/>
        <w:widowControl w:val="0"/>
        <w:shd w:val="clear" w:color="auto" w:fill="FFFFFF"/>
        <w:tabs>
          <w:tab w:val="left" w:pos="567"/>
          <w:tab w:val="left" w:pos="1134"/>
        </w:tabs>
        <w:ind w:left="0" w:firstLine="709"/>
        <w:jc w:val="both"/>
        <w:textAlignment w:val="baseline"/>
        <w:rPr>
          <w:lang w:eastAsia="en-US"/>
        </w:rPr>
      </w:pPr>
      <w:r>
        <w:rPr>
          <w:b/>
          <w:lang w:eastAsia="en-US"/>
        </w:rPr>
        <w:lastRenderedPageBreak/>
        <w:t>«Банковская гарантия»</w:t>
      </w:r>
      <w:r>
        <w:rPr>
          <w:lang w:eastAsia="en-US"/>
        </w:rPr>
        <w:t xml:space="preserve"> – независимая гарантия, выданная в обеспечение исполнения По</w:t>
      </w:r>
      <w:r>
        <w:rPr>
          <w:lang w:eastAsia="en-US"/>
        </w:rPr>
        <w:t>дрядчиком обязательств по Договору согласованным с Заказчиком банком (Гарантом), которая регулируется Унифицированными правилами для гарантий по требованию, включая типовые формы (URDG 758) (публикация Международной торговой палаты № 758),</w:t>
      </w:r>
      <w:r>
        <w:t xml:space="preserve"> </w:t>
      </w:r>
      <w:r>
        <w:rPr>
          <w:lang w:eastAsia="en-US"/>
        </w:rPr>
        <w:t>в той мере, в ка</w:t>
      </w:r>
      <w:r>
        <w:rPr>
          <w:lang w:eastAsia="en-US"/>
        </w:rPr>
        <w:t>кой указанные правила не противоречат законодательству Российской Федерации и условиям настоящего Договора.</w:t>
      </w:r>
    </w:p>
    <w:p w:rsidR="00C34BE3" w:rsidRDefault="00475064">
      <w:pPr>
        <w:pStyle w:val="aff0"/>
        <w:widowControl w:val="0"/>
        <w:shd w:val="clear" w:color="auto" w:fill="FFFFFF"/>
        <w:tabs>
          <w:tab w:val="left" w:pos="567"/>
          <w:tab w:val="left" w:pos="1134"/>
        </w:tabs>
        <w:ind w:left="0" w:firstLine="708"/>
        <w:jc w:val="both"/>
        <w:textAlignment w:val="baseline"/>
        <w:rPr>
          <w:lang w:eastAsia="en-US"/>
        </w:rPr>
      </w:pPr>
      <w:r>
        <w:rPr>
          <w:b/>
          <w:lang w:eastAsia="en-US"/>
        </w:rPr>
        <w:t>«Гарантийный срок»</w:t>
      </w:r>
      <w:r>
        <w:t xml:space="preserve"> </w:t>
      </w:r>
      <w:r>
        <w:rPr>
          <w:lang w:eastAsia="en-US"/>
        </w:rPr>
        <w:t>– период, в течение которого качество выполненных Работ, поставленного Оборудования и использованных Материально-технических ресу</w:t>
      </w:r>
      <w:r>
        <w:rPr>
          <w:lang w:eastAsia="en-US"/>
        </w:rPr>
        <w:t xml:space="preserve">рсов должно соответствовать требованиям Договора, Проектной документации, </w:t>
      </w:r>
      <w:r>
        <w:t>Рабочей документации</w:t>
      </w:r>
      <w:r>
        <w:rPr>
          <w:lang w:eastAsia="en-US"/>
        </w:rPr>
        <w:t xml:space="preserve"> </w:t>
      </w:r>
      <w:r>
        <w:rPr>
          <w:lang w:eastAsia="en-US"/>
        </w:rPr>
        <w:br/>
        <w:t>и Применимого права, и Подрядчик обязуется устранять все выявленные Заказчиком недостатки, несоответствия и / или дефекты за свой счет. Гарантийный срок, если и</w:t>
      </w:r>
      <w:r>
        <w:rPr>
          <w:lang w:eastAsia="en-US"/>
        </w:rPr>
        <w:t>ное прямо не предусмотрено Договором, распространяется на все составляющие Результата Работ.</w:t>
      </w:r>
    </w:p>
    <w:p w:rsidR="00C34BE3" w:rsidRDefault="00475064">
      <w:pPr>
        <w:pStyle w:val="aff0"/>
        <w:widowControl w:val="0"/>
        <w:shd w:val="clear" w:color="auto" w:fill="FFFFFF"/>
        <w:tabs>
          <w:tab w:val="left" w:pos="567"/>
          <w:tab w:val="left" w:pos="1134"/>
        </w:tabs>
        <w:ind w:left="0" w:firstLine="708"/>
        <w:jc w:val="both"/>
        <w:textAlignment w:val="baseline"/>
        <w:rPr>
          <w:b/>
          <w:lang w:eastAsia="en-US"/>
        </w:rPr>
      </w:pPr>
      <w:r>
        <w:rPr>
          <w:b/>
        </w:rPr>
        <w:t>«Демонтажные работы»</w:t>
      </w:r>
      <w:r>
        <w:t xml:space="preserve"> – это комплекс мероприятий по разбору, перемещению оборудования / объекта основных средств для его дальнейшей утилизации. Стоимость Демонтажны</w:t>
      </w:r>
      <w:r>
        <w:t>х работ не включается в стоимость Объектов по Договору.</w:t>
      </w:r>
    </w:p>
    <w:p w:rsidR="00C34BE3" w:rsidRDefault="00475064">
      <w:pPr>
        <w:pStyle w:val="aff0"/>
        <w:widowControl w:val="0"/>
        <w:shd w:val="clear" w:color="auto" w:fill="FFFFFF"/>
        <w:tabs>
          <w:tab w:val="left" w:pos="567"/>
          <w:tab w:val="left" w:pos="1134"/>
        </w:tabs>
        <w:ind w:left="0" w:firstLine="708"/>
        <w:jc w:val="both"/>
        <w:textAlignment w:val="baseline"/>
        <w:rPr>
          <w:lang w:eastAsia="en-US"/>
        </w:rPr>
      </w:pPr>
      <w:r>
        <w:rPr>
          <w:b/>
          <w:lang w:eastAsia="en-US"/>
        </w:rPr>
        <w:t>«Договор»</w:t>
      </w:r>
      <w:r>
        <w:rPr>
          <w:lang w:eastAsia="en-US"/>
        </w:rPr>
        <w:t xml:space="preserve"> – настоящий договор, подписанный Заказчиком и Подрядчиком, включая все Приложения к нему, а также дополнительные соглашения к Договору при условии, </w:t>
      </w:r>
      <w:r>
        <w:rPr>
          <w:lang w:eastAsia="en-US"/>
        </w:rPr>
        <w:br/>
        <w:t>что они заключены надлежащим образом, и и</w:t>
      </w:r>
      <w:r>
        <w:rPr>
          <w:lang w:eastAsia="en-US"/>
        </w:rPr>
        <w:t>з них явно следует, что они составляют часть Договора.</w:t>
      </w:r>
    </w:p>
    <w:p w:rsidR="00C34BE3" w:rsidRDefault="00475064">
      <w:pPr>
        <w:pStyle w:val="aff0"/>
        <w:widowControl w:val="0"/>
        <w:shd w:val="clear" w:color="auto" w:fill="FFFFFF"/>
        <w:tabs>
          <w:tab w:val="left" w:pos="567"/>
          <w:tab w:val="left" w:pos="1134"/>
        </w:tabs>
        <w:ind w:left="0" w:firstLine="708"/>
        <w:jc w:val="both"/>
        <w:textAlignment w:val="baseline"/>
        <w:rPr>
          <w:b/>
          <w:lang w:eastAsia="en-US"/>
        </w:rPr>
      </w:pPr>
      <w:r>
        <w:rPr>
          <w:b/>
          <w:lang w:eastAsia="en-US"/>
        </w:rPr>
        <w:t xml:space="preserve">«Исполнительная документация» – </w:t>
      </w:r>
      <w:r>
        <w:rPr>
          <w:lang w:eastAsia="en-US"/>
        </w:rPr>
        <w:t>комплект рабочих чертежей с надписями о соответствии выполненных в натуре Работ по этим чертежам или о внесенных в них по согласованию с проектировщиком изменениях, сдел</w:t>
      </w:r>
      <w:r>
        <w:rPr>
          <w:lang w:eastAsia="en-US"/>
        </w:rPr>
        <w:t>анных лицами, ответственными за производство строительно-монтажных Работ. Исполнительная документация, с учетом специфики выполняемых по настоящему Договору Работ, включает в себя и другие документы из числа предусмотренных СНиП 12-01-2004, при наличии соо</w:t>
      </w:r>
      <w:r>
        <w:rPr>
          <w:lang w:eastAsia="en-US"/>
        </w:rPr>
        <w:t>тветствующих указаний в Техническом задании (Приложение № 1 к Договору).</w:t>
      </w:r>
      <w:r>
        <w:rPr>
          <w:b/>
          <w:lang w:eastAsia="en-US"/>
        </w:rPr>
        <w:t xml:space="preserve"> </w:t>
      </w:r>
    </w:p>
    <w:p w:rsidR="00C34BE3" w:rsidRDefault="00475064">
      <w:pPr>
        <w:pStyle w:val="aff0"/>
        <w:widowControl w:val="0"/>
        <w:shd w:val="clear" w:color="auto" w:fill="FFFFFF"/>
        <w:tabs>
          <w:tab w:val="left" w:pos="567"/>
          <w:tab w:val="left" w:pos="1134"/>
        </w:tabs>
        <w:ind w:left="0" w:firstLine="708"/>
        <w:jc w:val="both"/>
        <w:textAlignment w:val="baseline"/>
        <w:rPr>
          <w:lang w:eastAsia="en-US"/>
        </w:rPr>
      </w:pPr>
      <w:r>
        <w:rPr>
          <w:b/>
          <w:lang w:eastAsia="en-US"/>
        </w:rPr>
        <w:t>«Коммерческая тайна»</w:t>
      </w:r>
      <w:r>
        <w:rPr>
          <w:lang w:eastAsia="en-US"/>
        </w:rPr>
        <w:t xml:space="preserve"> – 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</w:t>
      </w:r>
      <w:r>
        <w:rPr>
          <w:lang w:eastAsia="en-US"/>
        </w:rPr>
        <w:t xml:space="preserve">, сохранить положение на рынке товаров, работ, услуг </w:t>
      </w:r>
      <w:r>
        <w:rPr>
          <w:lang w:eastAsia="en-US"/>
        </w:rPr>
        <w:br/>
        <w:t xml:space="preserve">или получить иную коммерческую выгоду. </w:t>
      </w:r>
    </w:p>
    <w:p w:rsidR="00C34BE3" w:rsidRDefault="00475064">
      <w:pPr>
        <w:pStyle w:val="aff0"/>
        <w:widowControl w:val="0"/>
        <w:shd w:val="clear" w:color="auto" w:fill="FFFFFF"/>
        <w:tabs>
          <w:tab w:val="left" w:pos="567"/>
          <w:tab w:val="left" w:pos="1134"/>
        </w:tabs>
        <w:ind w:left="0" w:firstLine="708"/>
        <w:jc w:val="both"/>
        <w:textAlignment w:val="baseline"/>
        <w:rPr>
          <w:lang w:eastAsia="en-US"/>
        </w:rPr>
      </w:pPr>
      <w:r>
        <w:rPr>
          <w:b/>
          <w:lang w:eastAsia="en-US"/>
        </w:rPr>
        <w:t>«Лимит на непредвиденные работы и затраты»</w:t>
      </w:r>
      <w:r>
        <w:rPr>
          <w:lang w:eastAsia="en-US"/>
        </w:rPr>
        <w:t xml:space="preserve"> – резерв средств на работы </w:t>
      </w:r>
      <w:r>
        <w:rPr>
          <w:lang w:eastAsia="en-US"/>
        </w:rPr>
        <w:br/>
        <w:t xml:space="preserve">и затраты, предназначенный для возмещения стоимости работ и затрат, потребность </w:t>
      </w:r>
      <w:r>
        <w:rPr>
          <w:lang w:eastAsia="en-US"/>
        </w:rPr>
        <w:br/>
        <w:t xml:space="preserve">в которых </w:t>
      </w:r>
      <w:r>
        <w:rPr>
          <w:lang w:eastAsia="en-US"/>
        </w:rPr>
        <w:t>возникает у Подрядчика в процессе выполнения Работ по Договору в результате уточнения проектных решений и / или условий выполнения Работ.</w:t>
      </w:r>
    </w:p>
    <w:p w:rsidR="00C34BE3" w:rsidRDefault="00475064">
      <w:pPr>
        <w:pStyle w:val="aff0"/>
        <w:widowControl w:val="0"/>
        <w:shd w:val="clear" w:color="auto" w:fill="FFFFFF"/>
        <w:tabs>
          <w:tab w:val="left" w:pos="567"/>
          <w:tab w:val="left" w:pos="1134"/>
        </w:tabs>
        <w:ind w:left="0" w:firstLine="708"/>
        <w:jc w:val="both"/>
        <w:textAlignment w:val="baseline"/>
        <w:rPr>
          <w:lang w:eastAsia="en-US"/>
        </w:rPr>
      </w:pPr>
      <w:r>
        <w:rPr>
          <w:b/>
          <w:lang w:eastAsia="en-US"/>
        </w:rPr>
        <w:t>«Материально-технические ресурсы»</w:t>
      </w:r>
      <w:r>
        <w:rPr>
          <w:lang w:eastAsia="en-US"/>
        </w:rPr>
        <w:t xml:space="preserve"> – всевозможные материалы, строительные конструкции, детали, комплектующие изделия (з</w:t>
      </w:r>
      <w:r>
        <w:rPr>
          <w:lang w:eastAsia="en-US"/>
        </w:rPr>
        <w:t>а исключением входящих в состав Оборудования), инвентарь, отделочные материалы, сырье, смазочные материалы, иные товары, которые Подрядчик должен задействовать, использовать, смонтировать на Объекте согласно условиям Договора, необходимые для выполнения Ра</w:t>
      </w:r>
      <w:r>
        <w:rPr>
          <w:lang w:eastAsia="en-US"/>
        </w:rPr>
        <w:t xml:space="preserve">бот по Договору </w:t>
      </w:r>
      <w:r>
        <w:rPr>
          <w:lang w:eastAsia="en-US"/>
        </w:rPr>
        <w:br/>
        <w:t>и последующей нормальной и надежной эксплуатации Объекта.</w:t>
      </w:r>
    </w:p>
    <w:p w:rsidR="00C34BE3" w:rsidRDefault="00475064">
      <w:pPr>
        <w:pStyle w:val="aff0"/>
        <w:widowControl w:val="0"/>
        <w:shd w:val="clear" w:color="auto" w:fill="FFFFFF"/>
        <w:tabs>
          <w:tab w:val="left" w:pos="567"/>
          <w:tab w:val="left" w:pos="1134"/>
        </w:tabs>
        <w:ind w:left="0" w:firstLine="708"/>
        <w:jc w:val="both"/>
        <w:textAlignment w:val="baseline"/>
        <w:rPr>
          <w:b/>
          <w:lang w:eastAsia="en-US"/>
        </w:rPr>
      </w:pPr>
      <w:r>
        <w:rPr>
          <w:b/>
          <w:lang w:eastAsia="en-US"/>
        </w:rPr>
        <w:t xml:space="preserve">«Накладная ТОРГ-12» – </w:t>
      </w:r>
      <w:r>
        <w:rPr>
          <w:lang w:eastAsia="en-US"/>
        </w:rPr>
        <w:t xml:space="preserve">документ, оформляемый по унифицированной форме </w:t>
      </w:r>
      <w:r>
        <w:rPr>
          <w:lang w:eastAsia="en-US"/>
        </w:rPr>
        <w:br/>
        <w:t xml:space="preserve">№ ТОРГ-12 «Товарная накладная», утвержденной постановлением Госкомстата РФ </w:t>
      </w:r>
      <w:r>
        <w:rPr>
          <w:lang w:eastAsia="en-US"/>
        </w:rPr>
        <w:br/>
        <w:t xml:space="preserve">от 25.12.1998 № 132, подписываемый </w:t>
      </w:r>
      <w:r>
        <w:rPr>
          <w:lang w:eastAsia="en-US"/>
        </w:rPr>
        <w:t>Сторонами после завершения приемки Оборудования по количеству, качеству и комплектности.</w:t>
      </w:r>
    </w:p>
    <w:p w:rsidR="00C34BE3" w:rsidRDefault="00475064">
      <w:pPr>
        <w:pStyle w:val="aff0"/>
        <w:widowControl w:val="0"/>
        <w:shd w:val="clear" w:color="auto" w:fill="FFFFFF"/>
        <w:tabs>
          <w:tab w:val="left" w:pos="567"/>
          <w:tab w:val="left" w:pos="1134"/>
        </w:tabs>
        <w:ind w:left="0" w:firstLine="708"/>
        <w:jc w:val="both"/>
        <w:textAlignment w:val="baseline"/>
        <w:rPr>
          <w:lang w:eastAsia="en-US"/>
        </w:rPr>
      </w:pPr>
      <w:r>
        <w:rPr>
          <w:b/>
          <w:bCs/>
          <w:lang w:eastAsia="en-US"/>
        </w:rPr>
        <w:t xml:space="preserve">«Национальный режим» - </w:t>
      </w:r>
      <w:r>
        <w:rPr>
          <w:bCs/>
          <w:lang w:eastAsia="en-US"/>
        </w:rPr>
        <w:t xml:space="preserve">установленные законодательством Российской Федерации условия, обеспечивающие предоставление (или </w:t>
      </w:r>
      <w:proofErr w:type="spellStart"/>
      <w:r>
        <w:rPr>
          <w:bCs/>
          <w:lang w:eastAsia="en-US"/>
        </w:rPr>
        <w:t>непредоставление</w:t>
      </w:r>
      <w:proofErr w:type="spellEnd"/>
      <w:r>
        <w:rPr>
          <w:bCs/>
          <w:lang w:eastAsia="en-US"/>
        </w:rPr>
        <w:t xml:space="preserve">) для происходящей из </w:t>
      </w:r>
      <w:r>
        <w:rPr>
          <w:bCs/>
          <w:lang w:eastAsia="en-US"/>
        </w:rPr>
        <w:t>иностранного государства продукции прав участия в закупке, равных с правами для продукции российского происхождения.</w:t>
      </w:r>
    </w:p>
    <w:p w:rsidR="00C34BE3" w:rsidRDefault="00475064">
      <w:pPr>
        <w:pStyle w:val="aff0"/>
        <w:widowControl w:val="0"/>
        <w:shd w:val="clear" w:color="auto" w:fill="FFFFFF"/>
        <w:tabs>
          <w:tab w:val="left" w:pos="567"/>
          <w:tab w:val="left" w:pos="1134"/>
        </w:tabs>
        <w:ind w:left="0" w:firstLine="708"/>
        <w:jc w:val="both"/>
        <w:textAlignment w:val="baseline"/>
        <w:rPr>
          <w:lang w:eastAsia="en-US"/>
        </w:rPr>
      </w:pPr>
      <w:r>
        <w:rPr>
          <w:b/>
          <w:lang w:eastAsia="en-US"/>
        </w:rPr>
        <w:t>«Обеспечительный платеж»</w:t>
      </w:r>
      <w:r>
        <w:rPr>
          <w:lang w:eastAsia="en-US"/>
        </w:rPr>
        <w:t xml:space="preserve"> – платеж в размере 10 (десяти) процентов от Цены Договора или суммарной стоимости Этапов Работ по соответствующему</w:t>
      </w:r>
      <w:r>
        <w:rPr>
          <w:lang w:eastAsia="en-US"/>
        </w:rPr>
        <w:t xml:space="preserve"> Объекту (включая стоимость Оборудования), который удерживается Заказчиком в качестве гарантийного резервирования в случае непредставления Подрядчиком Банковской гарантии надлежащего </w:t>
      </w:r>
      <w:r>
        <w:rPr>
          <w:lang w:eastAsia="en-US"/>
        </w:rPr>
        <w:lastRenderedPageBreak/>
        <w:t>исполнения Договора в соответствии с требованиями, установленными Договор</w:t>
      </w:r>
      <w:r>
        <w:rPr>
          <w:lang w:eastAsia="en-US"/>
        </w:rPr>
        <w:t xml:space="preserve">ом. </w:t>
      </w:r>
    </w:p>
    <w:p w:rsidR="00C34BE3" w:rsidRDefault="00475064">
      <w:pPr>
        <w:pStyle w:val="aff0"/>
        <w:widowControl w:val="0"/>
        <w:shd w:val="clear" w:color="auto" w:fill="FFFFFF"/>
        <w:tabs>
          <w:tab w:val="left" w:pos="567"/>
          <w:tab w:val="left" w:pos="1134"/>
        </w:tabs>
        <w:ind w:left="0" w:firstLine="708"/>
        <w:jc w:val="both"/>
        <w:textAlignment w:val="baseline"/>
        <w:rPr>
          <w:lang w:eastAsia="en-US"/>
        </w:rPr>
      </w:pPr>
      <w:r>
        <w:rPr>
          <w:b/>
          <w:lang w:eastAsia="en-US"/>
        </w:rPr>
        <w:t>«Оборудование»</w:t>
      </w:r>
      <w:r>
        <w:rPr>
          <w:lang w:eastAsia="en-US"/>
        </w:rPr>
        <w:t xml:space="preserve"> – механизмы, машины, устройства, приборы, подлежащие поставке Подрядчиком в соответствии с условиями Договора на основании Технического задания </w:t>
      </w:r>
      <w:r>
        <w:rPr>
          <w:lang w:eastAsia="en-US"/>
        </w:rPr>
        <w:br/>
        <w:t>и Спецификации Оборудования, являющихся приложениями к Договору.</w:t>
      </w:r>
    </w:p>
    <w:p w:rsidR="00C34BE3" w:rsidRDefault="00475064">
      <w:pPr>
        <w:pStyle w:val="aff0"/>
        <w:widowControl w:val="0"/>
        <w:shd w:val="clear" w:color="auto" w:fill="FFFFFF"/>
        <w:tabs>
          <w:tab w:val="left" w:pos="567"/>
          <w:tab w:val="left" w:pos="1134"/>
        </w:tabs>
        <w:ind w:left="0" w:firstLine="708"/>
        <w:jc w:val="both"/>
        <w:textAlignment w:val="baseline"/>
        <w:rPr>
          <w:lang w:eastAsia="en-US"/>
        </w:rPr>
      </w:pPr>
      <w:r>
        <w:rPr>
          <w:b/>
          <w:lang w:eastAsia="en-US"/>
        </w:rPr>
        <w:t>«Объект»</w:t>
      </w:r>
      <w:r>
        <w:rPr>
          <w:lang w:eastAsia="en-US"/>
        </w:rPr>
        <w:t xml:space="preserve"> – объект основных средств Заказчика и / или совокупность технологически связанных объектов основных средств Заказчика, в отношении которого целесообразна / необходима самостоятельная приемка, опробование и эксплуатация.</w:t>
      </w:r>
    </w:p>
    <w:p w:rsidR="00C34BE3" w:rsidRDefault="00475064">
      <w:pPr>
        <w:pStyle w:val="aff0"/>
        <w:widowControl w:val="0"/>
        <w:shd w:val="clear" w:color="auto" w:fill="FFFFFF"/>
        <w:tabs>
          <w:tab w:val="left" w:pos="567"/>
          <w:tab w:val="left" w:pos="1134"/>
        </w:tabs>
        <w:ind w:left="0" w:firstLine="708"/>
        <w:jc w:val="both"/>
        <w:textAlignment w:val="baseline"/>
        <w:rPr>
          <w:lang w:eastAsia="en-US"/>
        </w:rPr>
      </w:pPr>
      <w:r>
        <w:rPr>
          <w:b/>
          <w:lang w:eastAsia="en-US"/>
        </w:rPr>
        <w:t xml:space="preserve">«Отказ от Договора» </w:t>
      </w:r>
      <w:r>
        <w:rPr>
          <w:lang w:eastAsia="en-US"/>
        </w:rPr>
        <w:t>– односторонний</w:t>
      </w:r>
      <w:r>
        <w:rPr>
          <w:lang w:eastAsia="en-US"/>
        </w:rPr>
        <w:t xml:space="preserve"> внесудебный отказ от исполнения Договора, совершенный Стороной в соответствии со статьей 450.1 ГК РФ в случаях, установленных Договором. </w:t>
      </w:r>
    </w:p>
    <w:p w:rsidR="00C34BE3" w:rsidRDefault="00475064">
      <w:pPr>
        <w:pStyle w:val="aff0"/>
        <w:widowControl w:val="0"/>
        <w:shd w:val="clear" w:color="auto" w:fill="FFFFFF"/>
        <w:tabs>
          <w:tab w:val="left" w:pos="567"/>
          <w:tab w:val="left" w:pos="1134"/>
        </w:tabs>
        <w:ind w:left="0" w:firstLine="708"/>
        <w:jc w:val="both"/>
        <w:textAlignment w:val="baseline"/>
        <w:rPr>
          <w:lang w:eastAsia="en-US"/>
        </w:rPr>
      </w:pPr>
      <w:r>
        <w:rPr>
          <w:b/>
          <w:lang w:eastAsia="en-US"/>
        </w:rPr>
        <w:t>«Партия Оборудования»</w:t>
      </w:r>
      <w:r>
        <w:rPr>
          <w:lang w:eastAsia="en-US"/>
        </w:rPr>
        <w:t xml:space="preserve"> – часть Оборудования, единовременно поставляемая Заказчику Подрядчиком, объем и состав которой </w:t>
      </w:r>
      <w:r>
        <w:rPr>
          <w:lang w:eastAsia="en-US"/>
        </w:rPr>
        <w:t>определяется Спецификацией Оборудования, являющейся приложением к Договору.</w:t>
      </w:r>
    </w:p>
    <w:p w:rsidR="00C34BE3" w:rsidRDefault="00475064">
      <w:pPr>
        <w:pStyle w:val="30"/>
        <w:keepNext w:val="0"/>
        <w:widowControl w:val="0"/>
        <w:tabs>
          <w:tab w:val="left" w:pos="567"/>
        </w:tabs>
        <w:spacing w:before="0" w:after="0"/>
        <w:ind w:firstLine="708"/>
        <w:jc w:val="both"/>
        <w:textAlignment w:val="baseline"/>
        <w:rPr>
          <w:b w:val="0"/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>«Применимое право»</w:t>
      </w:r>
      <w:r>
        <w:rPr>
          <w:b w:val="0"/>
          <w:sz w:val="24"/>
          <w:szCs w:val="24"/>
          <w:lang w:val="ru-RU" w:eastAsia="en-US"/>
        </w:rPr>
        <w:t xml:space="preserve"> – обязательные для Сторон в процессе исполнения Договора международные соглашения и законодательство Российской Федерации, нормативные правовые акты органов госу</w:t>
      </w:r>
      <w:r>
        <w:rPr>
          <w:b w:val="0"/>
          <w:sz w:val="24"/>
          <w:szCs w:val="24"/>
          <w:lang w:val="ru-RU" w:eastAsia="en-US"/>
        </w:rPr>
        <w:t xml:space="preserve">дарственной власти Российской Федерации и местного самоуправления, а также строительные нормы и правила (СНиП), методическая </w:t>
      </w:r>
      <w:r>
        <w:rPr>
          <w:b w:val="0"/>
          <w:sz w:val="24"/>
          <w:szCs w:val="24"/>
          <w:lang w:val="ru-RU" w:eastAsia="en-US"/>
        </w:rPr>
        <w:br/>
        <w:t xml:space="preserve">документация в строительстве (МДС), руководящие документы (РД), своды правил </w:t>
      </w:r>
      <w:r>
        <w:rPr>
          <w:b w:val="0"/>
          <w:sz w:val="24"/>
          <w:szCs w:val="24"/>
          <w:lang w:val="ru-RU" w:eastAsia="en-US"/>
        </w:rPr>
        <w:br/>
        <w:t xml:space="preserve">по проектированию и строительству (СП), технические </w:t>
      </w:r>
      <w:r>
        <w:rPr>
          <w:b w:val="0"/>
          <w:sz w:val="24"/>
          <w:szCs w:val="24"/>
          <w:lang w:val="ru-RU" w:eastAsia="en-US"/>
        </w:rPr>
        <w:t>регламенты, национальные стандарты (ГОСТ Р), иные нормативно-правовые и нормативно-технические документы Российской Федерации, содержащие экологические нормы, санитарно-гигиенические правила, требования промышленной и противопожарной безопасности, производ</w:t>
      </w:r>
      <w:r>
        <w:rPr>
          <w:b w:val="0"/>
          <w:sz w:val="24"/>
          <w:szCs w:val="24"/>
          <w:lang w:val="ru-RU" w:eastAsia="en-US"/>
        </w:rPr>
        <w:t xml:space="preserve">ства работ </w:t>
      </w:r>
      <w:r>
        <w:rPr>
          <w:b w:val="0"/>
          <w:sz w:val="24"/>
          <w:szCs w:val="24"/>
          <w:lang w:val="ru-RU" w:eastAsia="en-US"/>
        </w:rPr>
        <w:br/>
        <w:t>и охраны труда персонала, относящиеся к Работам, включая Оборудование, и Объекту.</w:t>
      </w:r>
    </w:p>
    <w:p w:rsidR="00C34BE3" w:rsidRDefault="00475064">
      <w:pPr>
        <w:pStyle w:val="aff0"/>
        <w:widowControl w:val="0"/>
        <w:shd w:val="clear" w:color="auto" w:fill="FFFFFF"/>
        <w:tabs>
          <w:tab w:val="left" w:pos="567"/>
          <w:tab w:val="left" w:pos="1134"/>
        </w:tabs>
        <w:ind w:left="0" w:firstLine="708"/>
        <w:jc w:val="both"/>
        <w:textAlignment w:val="baseline"/>
        <w:rPr>
          <w:lang w:eastAsia="en-US"/>
        </w:rPr>
      </w:pPr>
      <w:r>
        <w:rPr>
          <w:b/>
          <w:lang w:eastAsia="en-US"/>
        </w:rPr>
        <w:t>«Приемо-сдаточная документация»</w:t>
      </w:r>
      <w:r>
        <w:rPr>
          <w:lang w:eastAsia="en-US"/>
        </w:rPr>
        <w:t xml:space="preserve"> – документация, оформляемая Подрядчиком </w:t>
      </w:r>
      <w:r>
        <w:rPr>
          <w:lang w:eastAsia="en-US"/>
        </w:rPr>
        <w:br/>
        <w:t xml:space="preserve">на заключительном этапе выполнения Работ по соответствующему Объекту. </w:t>
      </w:r>
    </w:p>
    <w:p w:rsidR="00C34BE3" w:rsidRDefault="00475064">
      <w:pPr>
        <w:pStyle w:val="aff0"/>
        <w:widowControl w:val="0"/>
        <w:shd w:val="clear" w:color="auto" w:fill="FFFFFF"/>
        <w:tabs>
          <w:tab w:val="left" w:pos="567"/>
          <w:tab w:val="left" w:pos="1134"/>
        </w:tabs>
        <w:ind w:left="0" w:firstLine="708"/>
        <w:jc w:val="both"/>
        <w:textAlignment w:val="baseline"/>
        <w:rPr>
          <w:lang w:eastAsia="en-US"/>
        </w:rPr>
      </w:pPr>
      <w:r>
        <w:rPr>
          <w:lang w:eastAsia="en-US"/>
        </w:rPr>
        <w:t>К приемо-сдаточной</w:t>
      </w:r>
      <w:r>
        <w:rPr>
          <w:lang w:eastAsia="en-US"/>
        </w:rPr>
        <w:t xml:space="preserve"> документации относятся:</w:t>
      </w:r>
    </w:p>
    <w:p w:rsidR="00C34BE3" w:rsidRDefault="00475064">
      <w:pPr>
        <w:pStyle w:val="aff0"/>
        <w:widowControl w:val="0"/>
        <w:numPr>
          <w:ilvl w:val="0"/>
          <w:numId w:val="10"/>
        </w:numPr>
        <w:shd w:val="clear" w:color="auto" w:fill="FFFFFF"/>
        <w:tabs>
          <w:tab w:val="left" w:pos="567"/>
          <w:tab w:val="left" w:pos="1134"/>
        </w:tabs>
        <w:ind w:left="0" w:firstLine="709"/>
        <w:jc w:val="both"/>
        <w:textAlignment w:val="baseline"/>
        <w:rPr>
          <w:lang w:eastAsia="en-US"/>
        </w:rPr>
      </w:pPr>
      <w:r>
        <w:rPr>
          <w:lang w:eastAsia="en-US"/>
        </w:rPr>
        <w:t>Эксплуатационная документация, сертификаты, технические условия, протоколы, инструкции, паспорта;</w:t>
      </w:r>
    </w:p>
    <w:p w:rsidR="00C34BE3" w:rsidRDefault="00475064">
      <w:pPr>
        <w:pStyle w:val="aff0"/>
        <w:widowControl w:val="0"/>
        <w:numPr>
          <w:ilvl w:val="0"/>
          <w:numId w:val="10"/>
        </w:numPr>
        <w:shd w:val="clear" w:color="auto" w:fill="FFFFFF"/>
        <w:tabs>
          <w:tab w:val="left" w:pos="567"/>
          <w:tab w:val="left" w:pos="1134"/>
        </w:tabs>
        <w:ind w:left="0" w:firstLine="709"/>
        <w:jc w:val="both"/>
        <w:textAlignment w:val="baseline"/>
        <w:rPr>
          <w:lang w:eastAsia="en-US"/>
        </w:rPr>
      </w:pPr>
      <w:r>
        <w:rPr>
          <w:lang w:eastAsia="en-US"/>
        </w:rPr>
        <w:t>Документы, удостоверяющие качество используемых Подрядчиком Материально-технических ресурсов и Оборудования;</w:t>
      </w:r>
    </w:p>
    <w:p w:rsidR="00C34BE3" w:rsidRDefault="00475064">
      <w:pPr>
        <w:pStyle w:val="aff0"/>
        <w:widowControl w:val="0"/>
        <w:numPr>
          <w:ilvl w:val="0"/>
          <w:numId w:val="10"/>
        </w:numPr>
        <w:shd w:val="clear" w:color="auto" w:fill="FFFFFF"/>
        <w:tabs>
          <w:tab w:val="left" w:pos="567"/>
          <w:tab w:val="left" w:pos="1134"/>
        </w:tabs>
        <w:ind w:left="0" w:firstLine="709"/>
        <w:jc w:val="both"/>
        <w:textAlignment w:val="baseline"/>
        <w:rPr>
          <w:lang w:eastAsia="en-US"/>
        </w:rPr>
      </w:pPr>
      <w:proofErr w:type="spellStart"/>
      <w:r>
        <w:rPr>
          <w:lang w:eastAsia="en-US"/>
        </w:rPr>
        <w:t>Пофамильные</w:t>
      </w:r>
      <w:proofErr w:type="spellEnd"/>
      <w:r>
        <w:rPr>
          <w:lang w:eastAsia="en-US"/>
        </w:rPr>
        <w:t xml:space="preserve"> списки персо</w:t>
      </w:r>
      <w:r>
        <w:rPr>
          <w:lang w:eastAsia="en-US"/>
        </w:rPr>
        <w:t xml:space="preserve">нала, задействованного при производстве Работ, </w:t>
      </w:r>
      <w:r>
        <w:rPr>
          <w:lang w:eastAsia="en-US"/>
        </w:rPr>
        <w:br/>
        <w:t>а также копии всех документов, подтверждающих его квалификацию.</w:t>
      </w:r>
    </w:p>
    <w:p w:rsidR="00C34BE3" w:rsidRDefault="00475064">
      <w:pPr>
        <w:pStyle w:val="aff0"/>
        <w:widowControl w:val="0"/>
        <w:shd w:val="clear" w:color="auto" w:fill="FFFFFF"/>
        <w:tabs>
          <w:tab w:val="left" w:pos="567"/>
          <w:tab w:val="left" w:pos="1134"/>
        </w:tabs>
        <w:ind w:left="0" w:firstLine="720"/>
        <w:jc w:val="both"/>
        <w:textAlignment w:val="baseline"/>
        <w:rPr>
          <w:lang w:eastAsia="en-US"/>
        </w:rPr>
      </w:pPr>
      <w:r>
        <w:rPr>
          <w:lang w:eastAsia="en-US"/>
        </w:rPr>
        <w:t>При сдаче Объекта в эксплуатацию приемо-сдаточная документация передается Заказчику на постоянное хранение и используется в процессе эксплуатаци</w:t>
      </w:r>
      <w:r>
        <w:rPr>
          <w:lang w:eastAsia="en-US"/>
        </w:rPr>
        <w:t>и Объекта.</w:t>
      </w:r>
    </w:p>
    <w:p w:rsidR="00C34BE3" w:rsidRDefault="00475064">
      <w:pPr>
        <w:pStyle w:val="30"/>
        <w:keepNext w:val="0"/>
        <w:widowControl w:val="0"/>
        <w:tabs>
          <w:tab w:val="left" w:pos="567"/>
        </w:tabs>
        <w:spacing w:before="0" w:after="0"/>
        <w:ind w:firstLine="708"/>
        <w:jc w:val="both"/>
        <w:textAlignment w:val="baseline"/>
        <w:rPr>
          <w:b w:val="0"/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>«Проектная документация»</w:t>
      </w:r>
      <w:r>
        <w:rPr>
          <w:b w:val="0"/>
          <w:sz w:val="24"/>
          <w:szCs w:val="24"/>
          <w:lang w:val="ru-RU" w:eastAsia="en-US"/>
        </w:rPr>
        <w:t xml:space="preserve"> – совокупность текстовых и графических (в виде карт (схем)) документов и материалов, определяющих архитектурные, функционально-технологические, конструктивные и инженерно-технические решения для обеспечения строительства</w:t>
      </w:r>
      <w:r>
        <w:rPr>
          <w:b w:val="0"/>
          <w:sz w:val="24"/>
          <w:szCs w:val="24"/>
          <w:lang w:val="ru-RU" w:eastAsia="en-US"/>
        </w:rPr>
        <w:t xml:space="preserve">, реконструкции, модернизации, технического перевооружения объектов капитального строительства, их частей. </w:t>
      </w:r>
    </w:p>
    <w:p w:rsidR="00C34BE3" w:rsidRDefault="00475064">
      <w:pPr>
        <w:pStyle w:val="30"/>
        <w:keepNext w:val="0"/>
        <w:widowControl w:val="0"/>
        <w:tabs>
          <w:tab w:val="left" w:pos="567"/>
        </w:tabs>
        <w:spacing w:before="0" w:after="0"/>
        <w:ind w:firstLine="708"/>
        <w:jc w:val="both"/>
        <w:textAlignment w:val="baseline"/>
        <w:rPr>
          <w:b w:val="0"/>
          <w:sz w:val="24"/>
          <w:szCs w:val="24"/>
          <w:lang w:val="ru-RU" w:eastAsia="en-US"/>
        </w:rPr>
      </w:pPr>
      <w:r>
        <w:rPr>
          <w:b w:val="0"/>
          <w:sz w:val="24"/>
          <w:szCs w:val="24"/>
          <w:lang w:val="ru-RU" w:eastAsia="en-US"/>
        </w:rPr>
        <w:t xml:space="preserve">Состав разделов Проектной документации определяется Применимым правом. </w:t>
      </w:r>
    </w:p>
    <w:p w:rsidR="00C34BE3" w:rsidRDefault="00475064">
      <w:pPr>
        <w:pStyle w:val="30"/>
        <w:keepNext w:val="0"/>
        <w:widowControl w:val="0"/>
        <w:tabs>
          <w:tab w:val="left" w:pos="567"/>
        </w:tabs>
        <w:spacing w:before="0" w:after="0"/>
        <w:ind w:firstLine="708"/>
        <w:jc w:val="both"/>
        <w:textAlignment w:val="baseline"/>
        <w:rPr>
          <w:b w:val="0"/>
          <w:sz w:val="24"/>
          <w:szCs w:val="24"/>
          <w:lang w:val="ru-RU" w:eastAsia="en-US"/>
        </w:rPr>
      </w:pPr>
      <w:r>
        <w:rPr>
          <w:b w:val="0"/>
          <w:sz w:val="24"/>
          <w:szCs w:val="24"/>
          <w:lang w:val="ru-RU" w:eastAsia="en-US"/>
        </w:rPr>
        <w:t>В состав Проектной документации может включаться также иная документация, не</w:t>
      </w:r>
      <w:r>
        <w:rPr>
          <w:b w:val="0"/>
          <w:sz w:val="24"/>
          <w:szCs w:val="24"/>
          <w:lang w:val="ru-RU" w:eastAsia="en-US"/>
        </w:rPr>
        <w:t xml:space="preserve">обходимая для выполнения Работ и эксплуатации Объекта, разработанная, в том числе, </w:t>
      </w:r>
      <w:r>
        <w:rPr>
          <w:b w:val="0"/>
          <w:sz w:val="24"/>
          <w:szCs w:val="24"/>
          <w:lang w:val="ru-RU" w:eastAsia="en-US"/>
        </w:rPr>
        <w:br/>
        <w:t>на основании Технического задания Заказчика.</w:t>
      </w:r>
    </w:p>
    <w:p w:rsidR="00C34BE3" w:rsidRDefault="00475064">
      <w:pPr>
        <w:pStyle w:val="30"/>
        <w:keepNext w:val="0"/>
        <w:widowControl w:val="0"/>
        <w:tabs>
          <w:tab w:val="left" w:pos="567"/>
        </w:tabs>
        <w:spacing w:before="0" w:after="0"/>
        <w:ind w:firstLine="708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val="ru-RU" w:eastAsia="en-US"/>
        </w:rPr>
        <w:t>«Работы»</w:t>
      </w:r>
      <w:r>
        <w:rPr>
          <w:b w:val="0"/>
          <w:sz w:val="24"/>
          <w:szCs w:val="24"/>
          <w:lang w:val="ru-RU" w:eastAsia="en-US"/>
        </w:rPr>
        <w:t xml:space="preserve"> – все производимые / выполняемые Подрядчиком на свой риск, </w:t>
      </w:r>
      <w:r>
        <w:rPr>
          <w:b w:val="0"/>
          <w:sz w:val="24"/>
          <w:szCs w:val="24"/>
          <w:lang w:val="ru-RU" w:eastAsia="en-US"/>
        </w:rPr>
        <w:br/>
        <w:t>с использованием своих и / или привлеченных за свой счет с</w:t>
      </w:r>
      <w:r>
        <w:rPr>
          <w:b w:val="0"/>
          <w:sz w:val="24"/>
          <w:szCs w:val="24"/>
          <w:lang w:val="ru-RU" w:eastAsia="en-US"/>
        </w:rPr>
        <w:t xml:space="preserve">ил и средств (материалов, Оборудования, инструмента), в соответствии с условиями Договора, Проектной документацией, </w:t>
      </w:r>
      <w:r>
        <w:rPr>
          <w:b w:val="0"/>
          <w:sz w:val="24"/>
          <w:lang w:val="ru-RU"/>
        </w:rPr>
        <w:t>Рабочей документацией</w:t>
      </w:r>
      <w:r>
        <w:rPr>
          <w:b w:val="0"/>
          <w:sz w:val="24"/>
          <w:szCs w:val="24"/>
          <w:lang w:val="ru-RU" w:eastAsia="en-US"/>
        </w:rPr>
        <w:t xml:space="preserve"> и Применимым правом работы, в том числе строительно-монтажные, пусконаладочные и прочие неразрывно связанные с ними ра</w:t>
      </w:r>
      <w:r>
        <w:rPr>
          <w:b w:val="0"/>
          <w:sz w:val="24"/>
          <w:szCs w:val="24"/>
          <w:lang w:val="ru-RU" w:eastAsia="en-US"/>
        </w:rPr>
        <w:t>боты, поставка Оборудования, работы по исправлению</w:t>
      </w:r>
      <w:r>
        <w:rPr>
          <w:sz w:val="24"/>
          <w:szCs w:val="24"/>
          <w:lang w:eastAsia="ru-RU"/>
        </w:rPr>
        <w:t xml:space="preserve"> </w:t>
      </w:r>
      <w:r>
        <w:rPr>
          <w:b w:val="0"/>
          <w:sz w:val="24"/>
          <w:szCs w:val="24"/>
          <w:lang w:val="ru-RU" w:eastAsia="ru-RU"/>
        </w:rPr>
        <w:t>выявленных</w:t>
      </w:r>
      <w:r>
        <w:rPr>
          <w:sz w:val="24"/>
          <w:szCs w:val="24"/>
          <w:lang w:val="ru-RU" w:eastAsia="ru-RU"/>
        </w:rPr>
        <w:t xml:space="preserve"> </w:t>
      </w:r>
      <w:r>
        <w:rPr>
          <w:b w:val="0"/>
          <w:sz w:val="24"/>
          <w:szCs w:val="24"/>
          <w:lang w:eastAsia="ru-RU"/>
        </w:rPr>
        <w:t>недостатков, несоответстви</w:t>
      </w:r>
      <w:r>
        <w:rPr>
          <w:b w:val="0"/>
          <w:sz w:val="24"/>
          <w:szCs w:val="24"/>
          <w:lang w:val="ru-RU" w:eastAsia="ru-RU"/>
        </w:rPr>
        <w:t>й</w:t>
      </w:r>
      <w:r>
        <w:rPr>
          <w:b w:val="0"/>
          <w:sz w:val="24"/>
          <w:szCs w:val="24"/>
          <w:lang w:eastAsia="ru-RU"/>
        </w:rPr>
        <w:t xml:space="preserve"> и / или дефект</w:t>
      </w:r>
      <w:r>
        <w:rPr>
          <w:b w:val="0"/>
          <w:sz w:val="24"/>
          <w:szCs w:val="24"/>
          <w:lang w:val="ru-RU" w:eastAsia="ru-RU"/>
        </w:rPr>
        <w:t>ов</w:t>
      </w:r>
      <w:r>
        <w:rPr>
          <w:b w:val="0"/>
          <w:sz w:val="24"/>
          <w:szCs w:val="24"/>
          <w:lang w:eastAsia="ru-RU"/>
        </w:rPr>
        <w:t xml:space="preserve"> в </w:t>
      </w:r>
      <w:r>
        <w:rPr>
          <w:b w:val="0"/>
          <w:sz w:val="24"/>
          <w:szCs w:val="24"/>
          <w:lang w:val="ru-RU" w:eastAsia="ru-RU"/>
        </w:rPr>
        <w:t>Р</w:t>
      </w:r>
      <w:proofErr w:type="spellStart"/>
      <w:r>
        <w:rPr>
          <w:b w:val="0"/>
          <w:sz w:val="24"/>
        </w:rPr>
        <w:t>езультат</w:t>
      </w:r>
      <w:r>
        <w:rPr>
          <w:b w:val="0"/>
          <w:sz w:val="24"/>
          <w:szCs w:val="24"/>
          <w:lang w:val="ru-RU" w:eastAsia="ru-RU"/>
        </w:rPr>
        <w:t>е</w:t>
      </w:r>
      <w:proofErr w:type="spellEnd"/>
      <w:r>
        <w:rPr>
          <w:b w:val="0"/>
          <w:sz w:val="24"/>
          <w:szCs w:val="24"/>
          <w:lang w:eastAsia="ru-RU"/>
        </w:rPr>
        <w:t xml:space="preserve"> </w:t>
      </w:r>
      <w:r>
        <w:rPr>
          <w:b w:val="0"/>
          <w:sz w:val="24"/>
          <w:szCs w:val="24"/>
          <w:lang w:val="ru-RU" w:eastAsia="ru-RU"/>
        </w:rPr>
        <w:t>Работ,</w:t>
      </w:r>
      <w:r>
        <w:rPr>
          <w:b w:val="0"/>
          <w:sz w:val="24"/>
          <w:szCs w:val="24"/>
          <w:lang w:eastAsia="ru-RU"/>
        </w:rPr>
        <w:t xml:space="preserve"> а также любые иные работы</w:t>
      </w:r>
      <w:r>
        <w:rPr>
          <w:b w:val="0"/>
          <w:sz w:val="24"/>
          <w:szCs w:val="24"/>
          <w:lang w:val="ru-RU" w:eastAsia="ru-RU"/>
        </w:rPr>
        <w:t xml:space="preserve"> (в том числе приобретение Материально-технических ресурсов)</w:t>
      </w:r>
      <w:r>
        <w:rPr>
          <w:b w:val="0"/>
          <w:sz w:val="24"/>
          <w:szCs w:val="24"/>
          <w:lang w:eastAsia="ru-RU"/>
        </w:rPr>
        <w:t xml:space="preserve">, необходимые для выполнения Подрядчиком своих </w:t>
      </w:r>
      <w:r>
        <w:rPr>
          <w:b w:val="0"/>
          <w:sz w:val="24"/>
          <w:szCs w:val="24"/>
          <w:lang w:eastAsia="ru-RU"/>
        </w:rPr>
        <w:lastRenderedPageBreak/>
        <w:t xml:space="preserve">обязательств по Договору, независимо от </w:t>
      </w:r>
      <w:r>
        <w:rPr>
          <w:b w:val="0"/>
          <w:sz w:val="24"/>
          <w:szCs w:val="24"/>
          <w:lang w:val="ru-RU" w:eastAsia="ru-RU"/>
        </w:rPr>
        <w:t>их</w:t>
      </w:r>
      <w:r>
        <w:rPr>
          <w:b w:val="0"/>
          <w:sz w:val="24"/>
          <w:szCs w:val="24"/>
          <w:lang w:eastAsia="ru-RU"/>
        </w:rPr>
        <w:t xml:space="preserve"> прямо</w:t>
      </w:r>
      <w:r>
        <w:rPr>
          <w:b w:val="0"/>
          <w:sz w:val="24"/>
          <w:szCs w:val="24"/>
          <w:lang w:val="ru-RU" w:eastAsia="ru-RU"/>
        </w:rPr>
        <w:t>го указания</w:t>
      </w:r>
      <w:r>
        <w:rPr>
          <w:b w:val="0"/>
          <w:sz w:val="24"/>
          <w:szCs w:val="24"/>
          <w:lang w:eastAsia="ru-RU"/>
        </w:rPr>
        <w:t xml:space="preserve"> в Договоре.</w:t>
      </w:r>
      <w:r>
        <w:rPr>
          <w:sz w:val="24"/>
          <w:szCs w:val="24"/>
          <w:lang w:eastAsia="ru-RU"/>
        </w:rPr>
        <w:t xml:space="preserve"> </w:t>
      </w:r>
    </w:p>
    <w:p w:rsidR="00C34BE3" w:rsidRDefault="00475064">
      <w:pPr>
        <w:widowControl w:val="0"/>
        <w:tabs>
          <w:tab w:val="left" w:pos="567"/>
        </w:tabs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Термин «Работы» включает в себя упомянутые в настоящем пункте обязанности Подрядчика независимо от возможного использования в тексте Договора терминов, обозначающих такие обязанности, совместно с термином «Работы». </w:t>
      </w:r>
    </w:p>
    <w:p w:rsidR="00C34BE3" w:rsidRDefault="00475064">
      <w:pPr>
        <w:widowControl w:val="0"/>
        <w:tabs>
          <w:tab w:val="left" w:pos="567"/>
        </w:tabs>
        <w:spacing w:line="240" w:lineRule="auto"/>
        <w:ind w:firstLine="708"/>
        <w:rPr>
          <w:sz w:val="24"/>
        </w:rPr>
      </w:pPr>
      <w:r>
        <w:rPr>
          <w:b/>
          <w:sz w:val="24"/>
        </w:rPr>
        <w:t xml:space="preserve">«Рабочая документация» – </w:t>
      </w:r>
      <w:r>
        <w:rPr>
          <w:sz w:val="24"/>
        </w:rPr>
        <w:t>совокупность те</w:t>
      </w:r>
      <w:r>
        <w:rPr>
          <w:sz w:val="24"/>
        </w:rPr>
        <w:t xml:space="preserve">кстовых и графических документов </w:t>
      </w:r>
      <w:r>
        <w:rPr>
          <w:sz w:val="24"/>
        </w:rPr>
        <w:br/>
        <w:t xml:space="preserve">на русском языке, обеспечивающих реализацию принятых в утвержденной Проектной документации технических решений объекта капитального строительства, необходимых </w:t>
      </w:r>
      <w:r>
        <w:rPr>
          <w:sz w:val="24"/>
        </w:rPr>
        <w:br/>
        <w:t>для производства строительных и монтажных работ, обеспечения с</w:t>
      </w:r>
      <w:r>
        <w:rPr>
          <w:sz w:val="24"/>
        </w:rPr>
        <w:t xml:space="preserve">троительства оборудованием, изделиями и материалами и / или изготовления строительных изделий, содержащая: </w:t>
      </w:r>
    </w:p>
    <w:p w:rsidR="00C34BE3" w:rsidRDefault="00475064">
      <w:pPr>
        <w:pStyle w:val="aff0"/>
        <w:widowControl w:val="0"/>
        <w:numPr>
          <w:ilvl w:val="0"/>
          <w:numId w:val="10"/>
        </w:numPr>
        <w:shd w:val="clear" w:color="auto" w:fill="FFFFFF"/>
        <w:tabs>
          <w:tab w:val="left" w:pos="567"/>
          <w:tab w:val="left" w:pos="1134"/>
        </w:tabs>
        <w:ind w:left="0" w:firstLine="709"/>
        <w:jc w:val="both"/>
        <w:textAlignment w:val="baseline"/>
      </w:pPr>
      <w:r>
        <w:t>рабочие чертежи основного комплекта, спецификации оборудования и изделий;</w:t>
      </w:r>
    </w:p>
    <w:p w:rsidR="00C34BE3" w:rsidRDefault="00475064">
      <w:pPr>
        <w:pStyle w:val="aff0"/>
        <w:widowControl w:val="0"/>
        <w:numPr>
          <w:ilvl w:val="0"/>
          <w:numId w:val="10"/>
        </w:numPr>
        <w:shd w:val="clear" w:color="auto" w:fill="FFFFFF"/>
        <w:tabs>
          <w:tab w:val="left" w:pos="567"/>
          <w:tab w:val="left" w:pos="1134"/>
        </w:tabs>
        <w:ind w:left="0" w:firstLine="709"/>
        <w:jc w:val="both"/>
        <w:textAlignment w:val="baseline"/>
      </w:pPr>
      <w:r>
        <w:t>документы, разработанные в дополнение к рабочим чертежам основного комплек</w:t>
      </w:r>
      <w:r>
        <w:t>та;</w:t>
      </w:r>
    </w:p>
    <w:p w:rsidR="00C34BE3" w:rsidRDefault="00475064">
      <w:pPr>
        <w:pStyle w:val="aff0"/>
        <w:widowControl w:val="0"/>
        <w:numPr>
          <w:ilvl w:val="0"/>
          <w:numId w:val="10"/>
        </w:numPr>
        <w:shd w:val="clear" w:color="auto" w:fill="FFFFFF"/>
        <w:tabs>
          <w:tab w:val="left" w:pos="567"/>
          <w:tab w:val="left" w:pos="1134"/>
        </w:tabs>
        <w:ind w:left="0" w:firstLine="709"/>
        <w:jc w:val="both"/>
        <w:textAlignment w:val="baseline"/>
      </w:pPr>
      <w:r>
        <w:t xml:space="preserve">сметную документацию, определяющую полную стоимость Работ по Рабочей документации. </w:t>
      </w:r>
    </w:p>
    <w:p w:rsidR="00C34BE3" w:rsidRDefault="00475064">
      <w:pPr>
        <w:widowControl w:val="0"/>
        <w:tabs>
          <w:tab w:val="left" w:pos="567"/>
        </w:tabs>
        <w:spacing w:line="240" w:lineRule="auto"/>
        <w:ind w:firstLine="708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«Рабочий день»</w:t>
      </w:r>
      <w:r>
        <w:rPr>
          <w:sz w:val="24"/>
          <w:szCs w:val="24"/>
          <w:lang w:eastAsia="en-US"/>
        </w:rPr>
        <w:t xml:space="preserve"> – день, который в соответствии с Применимым правом, является рабочим днем в Российской Федерации.</w:t>
      </w:r>
    </w:p>
    <w:p w:rsidR="00C34BE3" w:rsidRDefault="00475064">
      <w:pPr>
        <w:pStyle w:val="30"/>
        <w:keepNext w:val="0"/>
        <w:widowControl w:val="0"/>
        <w:tabs>
          <w:tab w:val="left" w:pos="567"/>
        </w:tabs>
        <w:spacing w:before="0" w:after="0"/>
        <w:ind w:firstLine="708"/>
        <w:jc w:val="both"/>
        <w:textAlignment w:val="baseline"/>
        <w:rPr>
          <w:b w:val="0"/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>«Разрешительная документация»</w:t>
      </w:r>
      <w:r>
        <w:rPr>
          <w:b w:val="0"/>
          <w:sz w:val="24"/>
          <w:szCs w:val="24"/>
          <w:lang w:val="ru-RU" w:eastAsia="en-US"/>
        </w:rPr>
        <w:t xml:space="preserve"> – совокупность документов</w:t>
      </w:r>
      <w:r>
        <w:rPr>
          <w:b w:val="0"/>
          <w:sz w:val="24"/>
          <w:szCs w:val="24"/>
          <w:lang w:val="ru-RU" w:eastAsia="en-US"/>
        </w:rPr>
        <w:t xml:space="preserve">, оформляемых </w:t>
      </w:r>
      <w:r>
        <w:rPr>
          <w:b w:val="0"/>
          <w:sz w:val="24"/>
          <w:szCs w:val="24"/>
          <w:lang w:val="ru-RU" w:eastAsia="en-US"/>
        </w:rPr>
        <w:br/>
        <w:t xml:space="preserve">в соответствии с требованиями Применимого права с участием компетентных органов государственной власти и местного самоуправления и / или других организаций </w:t>
      </w:r>
      <w:r>
        <w:rPr>
          <w:b w:val="0"/>
          <w:sz w:val="24"/>
          <w:szCs w:val="24"/>
          <w:lang w:val="ru-RU" w:eastAsia="en-US"/>
        </w:rPr>
        <w:br/>
        <w:t>для обеспечения строительства / реконструкции и последующего ввода в эксплуатацию Об</w:t>
      </w:r>
      <w:r>
        <w:rPr>
          <w:b w:val="0"/>
          <w:sz w:val="24"/>
          <w:szCs w:val="24"/>
          <w:lang w:val="ru-RU" w:eastAsia="en-US"/>
        </w:rPr>
        <w:t xml:space="preserve">ъекта. </w:t>
      </w:r>
    </w:p>
    <w:p w:rsidR="00C34BE3" w:rsidRDefault="00475064">
      <w:pPr>
        <w:pStyle w:val="30"/>
        <w:keepNext w:val="0"/>
        <w:widowControl w:val="0"/>
        <w:tabs>
          <w:tab w:val="left" w:pos="567"/>
        </w:tabs>
        <w:spacing w:before="0" w:after="0"/>
        <w:ind w:firstLine="708"/>
        <w:jc w:val="both"/>
        <w:textAlignment w:val="baseline"/>
        <w:rPr>
          <w:b w:val="0"/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>«Результат Работ»</w:t>
      </w:r>
      <w:r>
        <w:rPr>
          <w:b w:val="0"/>
          <w:sz w:val="24"/>
          <w:szCs w:val="24"/>
          <w:lang w:val="ru-RU" w:eastAsia="en-US"/>
        </w:rPr>
        <w:t xml:space="preserve"> – готовый к эксплуатации Объект, принятый Заказчиком </w:t>
      </w:r>
      <w:r>
        <w:rPr>
          <w:b w:val="0"/>
          <w:sz w:val="24"/>
          <w:szCs w:val="24"/>
          <w:lang w:val="ru-RU" w:eastAsia="en-US"/>
        </w:rPr>
        <w:br/>
        <w:t xml:space="preserve">в Гарантийную эксплуатацию по Акту КС-11, соответствующий требованиям, изложенным </w:t>
      </w:r>
      <w:r>
        <w:rPr>
          <w:b w:val="0"/>
          <w:sz w:val="24"/>
          <w:szCs w:val="24"/>
          <w:lang w:val="ru-RU" w:eastAsia="en-US"/>
        </w:rPr>
        <w:br/>
        <w:t>в Техническом задании (Приложение № 1 к Договору).</w:t>
      </w:r>
    </w:p>
    <w:p w:rsidR="00C34BE3" w:rsidRDefault="00475064">
      <w:pPr>
        <w:pStyle w:val="30"/>
        <w:keepNext w:val="0"/>
        <w:widowControl w:val="0"/>
        <w:tabs>
          <w:tab w:val="left" w:pos="567"/>
        </w:tabs>
        <w:spacing w:before="0" w:after="0"/>
        <w:ind w:firstLine="708"/>
        <w:jc w:val="both"/>
        <w:textAlignment w:val="baseline"/>
        <w:rPr>
          <w:rFonts w:eastAsiaTheme="minorHAnsi"/>
          <w:b w:val="0"/>
          <w:bCs/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>«Скрытые работы»</w:t>
      </w:r>
      <w:r>
        <w:rPr>
          <w:b w:val="0"/>
          <w:sz w:val="24"/>
          <w:szCs w:val="24"/>
          <w:lang w:val="ru-RU" w:eastAsia="en-US"/>
        </w:rPr>
        <w:t xml:space="preserve"> – отдельные виды работ, к</w:t>
      </w:r>
      <w:r>
        <w:rPr>
          <w:b w:val="0"/>
          <w:sz w:val="24"/>
          <w:szCs w:val="24"/>
          <w:lang w:val="ru-RU" w:eastAsia="en-US"/>
        </w:rPr>
        <w:t xml:space="preserve">ачество выполнения которых оказывает влияние на безопасность и (или) долговечность объекта капитального строительства, </w:t>
      </w:r>
      <w:r>
        <w:rPr>
          <w:rFonts w:eastAsiaTheme="minorHAnsi"/>
          <w:b w:val="0"/>
          <w:bCs/>
          <w:sz w:val="24"/>
          <w:szCs w:val="24"/>
          <w:lang w:eastAsia="en-US"/>
        </w:rPr>
        <w:t>но</w:t>
      </w:r>
      <w:r>
        <w:rPr>
          <w:rFonts w:eastAsiaTheme="minorHAnsi"/>
          <w:b w:val="0"/>
          <w:sz w:val="24"/>
        </w:rPr>
        <w:t xml:space="preserve"> в соответствии с технологией </w:t>
      </w:r>
      <w:r>
        <w:rPr>
          <w:rFonts w:eastAsiaTheme="minorHAnsi"/>
          <w:b w:val="0"/>
          <w:bCs/>
          <w:sz w:val="24"/>
          <w:szCs w:val="24"/>
          <w:lang w:eastAsia="en-US"/>
        </w:rPr>
        <w:t>их проведени</w:t>
      </w:r>
      <w:r>
        <w:rPr>
          <w:rFonts w:eastAsiaTheme="minorHAnsi"/>
          <w:b w:val="0"/>
          <w:bCs/>
          <w:sz w:val="24"/>
          <w:szCs w:val="24"/>
          <w:lang w:val="ru-RU" w:eastAsia="en-US"/>
        </w:rPr>
        <w:t>я</w:t>
      </w:r>
      <w:r>
        <w:rPr>
          <w:rFonts w:eastAsiaTheme="minorHAnsi"/>
          <w:b w:val="0"/>
          <w:bCs/>
          <w:sz w:val="24"/>
          <w:szCs w:val="24"/>
          <w:lang w:eastAsia="en-US"/>
        </w:rPr>
        <w:t xml:space="preserve"> </w:t>
      </w:r>
      <w:r>
        <w:rPr>
          <w:rFonts w:eastAsiaTheme="minorHAnsi"/>
          <w:b w:val="0"/>
          <w:sz w:val="24"/>
        </w:rPr>
        <w:t xml:space="preserve">контроль </w:t>
      </w:r>
      <w:r>
        <w:rPr>
          <w:rFonts w:eastAsiaTheme="minorHAnsi"/>
          <w:b w:val="0"/>
          <w:bCs/>
          <w:sz w:val="24"/>
          <w:szCs w:val="24"/>
          <w:lang w:eastAsia="en-US"/>
        </w:rPr>
        <w:t xml:space="preserve">за </w:t>
      </w:r>
      <w:r>
        <w:rPr>
          <w:rFonts w:eastAsiaTheme="minorHAnsi"/>
          <w:b w:val="0"/>
          <w:bCs/>
          <w:sz w:val="24"/>
          <w:szCs w:val="24"/>
          <w:lang w:val="ru-RU" w:eastAsia="en-US"/>
        </w:rPr>
        <w:t xml:space="preserve">их </w:t>
      </w:r>
      <w:r>
        <w:rPr>
          <w:rFonts w:eastAsiaTheme="minorHAnsi"/>
          <w:b w:val="0"/>
          <w:bCs/>
          <w:sz w:val="24"/>
          <w:szCs w:val="24"/>
          <w:lang w:eastAsia="en-US"/>
        </w:rPr>
        <w:t xml:space="preserve">осуществлением не может быть проведен </w:t>
      </w:r>
      <w:r>
        <w:rPr>
          <w:rFonts w:eastAsiaTheme="minorHAnsi"/>
          <w:b w:val="0"/>
          <w:bCs/>
          <w:sz w:val="24"/>
          <w:szCs w:val="24"/>
          <w:lang w:val="ru-RU" w:eastAsia="en-US"/>
        </w:rPr>
        <w:t xml:space="preserve">Заказчиком </w:t>
      </w:r>
      <w:r>
        <w:rPr>
          <w:rFonts w:eastAsiaTheme="minorHAnsi"/>
          <w:b w:val="0"/>
          <w:sz w:val="24"/>
        </w:rPr>
        <w:t xml:space="preserve">после выполнения последующих </w:t>
      </w:r>
      <w:r>
        <w:rPr>
          <w:rFonts w:eastAsiaTheme="minorHAnsi"/>
          <w:b w:val="0"/>
          <w:bCs/>
          <w:sz w:val="24"/>
          <w:szCs w:val="24"/>
          <w:lang w:eastAsia="en-US"/>
        </w:rPr>
        <w:t>работ без вскрытия, разборки</w:t>
      </w:r>
      <w:r>
        <w:rPr>
          <w:rFonts w:eastAsiaTheme="minorHAnsi"/>
          <w:b w:val="0"/>
          <w:sz w:val="24"/>
        </w:rPr>
        <w:t xml:space="preserve"> или </w:t>
      </w:r>
      <w:r>
        <w:rPr>
          <w:rFonts w:eastAsiaTheme="minorHAnsi"/>
          <w:b w:val="0"/>
          <w:bCs/>
          <w:sz w:val="24"/>
          <w:szCs w:val="24"/>
          <w:lang w:eastAsia="en-US"/>
        </w:rPr>
        <w:t>повреждения строительных</w:t>
      </w:r>
      <w:r>
        <w:rPr>
          <w:rFonts w:eastAsiaTheme="minorHAnsi"/>
          <w:b w:val="0"/>
          <w:sz w:val="24"/>
        </w:rPr>
        <w:t xml:space="preserve"> конструкций </w:t>
      </w:r>
      <w:r>
        <w:rPr>
          <w:rFonts w:eastAsiaTheme="minorHAnsi"/>
          <w:b w:val="0"/>
          <w:bCs/>
          <w:sz w:val="24"/>
          <w:szCs w:val="24"/>
          <w:lang w:eastAsia="en-US"/>
        </w:rPr>
        <w:t>и участков сетей (систем) инженерно-технического обеспечения</w:t>
      </w:r>
      <w:r>
        <w:rPr>
          <w:rFonts w:eastAsiaTheme="minorHAnsi"/>
          <w:b w:val="0"/>
          <w:bCs/>
          <w:sz w:val="24"/>
          <w:szCs w:val="24"/>
          <w:lang w:val="ru-RU" w:eastAsia="en-US"/>
        </w:rPr>
        <w:t>.</w:t>
      </w:r>
    </w:p>
    <w:p w:rsidR="00C34BE3" w:rsidRDefault="00475064">
      <w:pPr>
        <w:pStyle w:val="30"/>
        <w:keepNext w:val="0"/>
        <w:widowControl w:val="0"/>
        <w:tabs>
          <w:tab w:val="left" w:pos="567"/>
        </w:tabs>
        <w:spacing w:before="0" w:after="0"/>
        <w:ind w:firstLine="708"/>
        <w:jc w:val="both"/>
        <w:textAlignment w:val="baseline"/>
        <w:rPr>
          <w:sz w:val="24"/>
        </w:rPr>
      </w:pPr>
      <w:r>
        <w:rPr>
          <w:sz w:val="24"/>
        </w:rPr>
        <w:t>«Субъект МСП»</w:t>
      </w:r>
      <w:r>
        <w:rPr>
          <w:sz w:val="24"/>
          <w:szCs w:val="24"/>
          <w:lang w:eastAsia="en-US"/>
        </w:rPr>
        <w:t xml:space="preserve"> </w:t>
      </w:r>
      <w:r>
        <w:rPr>
          <w:b w:val="0"/>
          <w:sz w:val="24"/>
        </w:rPr>
        <w:t>– субъект малого и среднего предпринимательства.</w:t>
      </w:r>
    </w:p>
    <w:p w:rsidR="00C34BE3" w:rsidRDefault="00475064">
      <w:pPr>
        <w:pStyle w:val="30"/>
        <w:keepNext w:val="0"/>
        <w:widowControl w:val="0"/>
        <w:tabs>
          <w:tab w:val="left" w:pos="567"/>
        </w:tabs>
        <w:spacing w:before="0" w:after="0"/>
        <w:ind w:firstLine="708"/>
        <w:jc w:val="both"/>
        <w:textAlignment w:val="baseline"/>
        <w:rPr>
          <w:b w:val="0"/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>«Строительная площадка»</w:t>
      </w:r>
      <w:r>
        <w:rPr>
          <w:b w:val="0"/>
          <w:sz w:val="24"/>
          <w:szCs w:val="24"/>
          <w:lang w:val="ru-RU" w:eastAsia="en-US"/>
        </w:rPr>
        <w:t xml:space="preserve"> или </w:t>
      </w:r>
      <w:r>
        <w:rPr>
          <w:sz w:val="24"/>
          <w:szCs w:val="24"/>
          <w:lang w:val="ru-RU" w:eastAsia="en-US"/>
        </w:rPr>
        <w:t>«Стр</w:t>
      </w:r>
      <w:r>
        <w:rPr>
          <w:sz w:val="24"/>
          <w:szCs w:val="24"/>
          <w:lang w:val="ru-RU" w:eastAsia="en-US"/>
        </w:rPr>
        <w:t>ойплощадка»</w:t>
      </w:r>
      <w:r>
        <w:rPr>
          <w:b w:val="0"/>
          <w:sz w:val="24"/>
          <w:szCs w:val="24"/>
          <w:lang w:val="ru-RU" w:eastAsia="en-US"/>
        </w:rPr>
        <w:t xml:space="preserve"> – предоставляемая Подрядчику по акту для выполнения Работ территория в месте выполнения Работ, расположенном по адресу: 445350, Российская Федерация, Самарская обл.,</w:t>
      </w:r>
      <w:r>
        <w:rPr>
          <w:b w:val="0"/>
          <w:sz w:val="24"/>
          <w:lang w:val="ru-RU"/>
        </w:rPr>
        <w:t xml:space="preserve"> г. </w:t>
      </w:r>
      <w:r>
        <w:rPr>
          <w:b w:val="0"/>
          <w:sz w:val="24"/>
          <w:szCs w:val="24"/>
          <w:lang w:val="ru-RU" w:eastAsia="en-US"/>
        </w:rPr>
        <w:t>Жигулевск, Московское шоссе, д.2, Филиал ПАО «</w:t>
      </w:r>
      <w:proofErr w:type="spellStart"/>
      <w:r>
        <w:rPr>
          <w:b w:val="0"/>
          <w:sz w:val="24"/>
          <w:szCs w:val="24"/>
          <w:lang w:val="ru-RU" w:eastAsia="en-US"/>
        </w:rPr>
        <w:t>РусГидро</w:t>
      </w:r>
      <w:proofErr w:type="spellEnd"/>
      <w:r>
        <w:rPr>
          <w:b w:val="0"/>
          <w:sz w:val="24"/>
          <w:szCs w:val="24"/>
          <w:lang w:val="ru-RU" w:eastAsia="en-US"/>
        </w:rPr>
        <w:t>» - «Жигулевская ГЭС»</w:t>
      </w:r>
      <w:r>
        <w:rPr>
          <w:b w:val="0"/>
          <w:sz w:val="24"/>
          <w:szCs w:val="24"/>
          <w:lang w:val="ru-RU" w:eastAsia="en-US"/>
        </w:rPr>
        <w:t xml:space="preserve"> (водосливная плотина (далее — ВСП), щитовое отделение верхнего бьефа (далее — ЩОВБ), территория сороудерживающего сооружения (далее — СУС), сборочная площадка 49-й дамбы, </w:t>
      </w:r>
      <w:proofErr w:type="spellStart"/>
      <w:r>
        <w:rPr>
          <w:b w:val="0"/>
          <w:sz w:val="24"/>
          <w:szCs w:val="24"/>
          <w:lang w:val="ru-RU" w:eastAsia="en-US"/>
        </w:rPr>
        <w:t>щитохранилище</w:t>
      </w:r>
      <w:proofErr w:type="spellEnd"/>
      <w:r>
        <w:rPr>
          <w:b w:val="0"/>
          <w:sz w:val="24"/>
          <w:szCs w:val="24"/>
          <w:lang w:val="ru-RU" w:eastAsia="en-US"/>
        </w:rPr>
        <w:t>).</w:t>
      </w:r>
    </w:p>
    <w:p w:rsidR="00C34BE3" w:rsidRDefault="00475064">
      <w:pPr>
        <w:pStyle w:val="30"/>
        <w:keepNext w:val="0"/>
        <w:widowControl w:val="0"/>
        <w:tabs>
          <w:tab w:val="left" w:pos="567"/>
        </w:tabs>
        <w:spacing w:before="0" w:after="0"/>
        <w:ind w:firstLine="708"/>
        <w:jc w:val="both"/>
        <w:textAlignment w:val="baseline"/>
        <w:rPr>
          <w:b w:val="0"/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>«Субподрядчик»</w:t>
      </w:r>
      <w:r>
        <w:rPr>
          <w:b w:val="0"/>
          <w:sz w:val="24"/>
          <w:szCs w:val="24"/>
          <w:lang w:val="ru-RU" w:eastAsia="en-US"/>
        </w:rPr>
        <w:t xml:space="preserve"> – юридическое лицо или индивидуальный предприниматель</w:t>
      </w:r>
      <w:r>
        <w:rPr>
          <w:b w:val="0"/>
          <w:sz w:val="24"/>
          <w:szCs w:val="24"/>
          <w:lang w:val="ru-RU" w:eastAsia="en-US"/>
        </w:rPr>
        <w:t xml:space="preserve">, нанятые Подрядчиком посредством заключения договора для выполнения части обязательств Подрядчика по Договору, в том числе для выполнения любых Работ </w:t>
      </w:r>
      <w:r>
        <w:rPr>
          <w:b w:val="0"/>
          <w:sz w:val="24"/>
          <w:szCs w:val="24"/>
          <w:lang w:val="ru-RU" w:eastAsia="en-US"/>
        </w:rPr>
        <w:br/>
        <w:t>по Договору.</w:t>
      </w:r>
    </w:p>
    <w:p w:rsidR="00C34BE3" w:rsidRDefault="00475064">
      <w:pPr>
        <w:pStyle w:val="30"/>
        <w:keepNext w:val="0"/>
        <w:widowControl w:val="0"/>
        <w:tabs>
          <w:tab w:val="left" w:pos="567"/>
        </w:tabs>
        <w:spacing w:before="0" w:after="0"/>
        <w:ind w:firstLine="708"/>
        <w:jc w:val="both"/>
        <w:textAlignment w:val="baseline"/>
        <w:rPr>
          <w:b w:val="0"/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>«Техническое задание»</w:t>
      </w:r>
      <w:r>
        <w:rPr>
          <w:b w:val="0"/>
          <w:sz w:val="24"/>
          <w:szCs w:val="24"/>
          <w:lang w:val="ru-RU" w:eastAsia="en-US"/>
        </w:rPr>
        <w:t xml:space="preserve"> – документ, содержащий характеристики Объекта, объем </w:t>
      </w:r>
      <w:r>
        <w:rPr>
          <w:b w:val="0"/>
          <w:sz w:val="24"/>
          <w:szCs w:val="24"/>
          <w:lang w:val="ru-RU" w:eastAsia="en-US"/>
        </w:rPr>
        <w:br/>
        <w:t xml:space="preserve">и состав Работ </w:t>
      </w:r>
      <w:r>
        <w:rPr>
          <w:b w:val="0"/>
          <w:sz w:val="24"/>
          <w:szCs w:val="24"/>
          <w:lang w:val="ru-RU" w:eastAsia="en-US"/>
        </w:rPr>
        <w:t xml:space="preserve">по Договору, перечень необходимого Оборудования и требования Заказчика </w:t>
      </w:r>
      <w:r>
        <w:rPr>
          <w:b w:val="0"/>
          <w:sz w:val="24"/>
          <w:szCs w:val="24"/>
          <w:lang w:val="ru-RU" w:eastAsia="en-US"/>
        </w:rPr>
        <w:br/>
        <w:t>к выполнению Подрядчиком Работ по Договору в целом.</w:t>
      </w:r>
    </w:p>
    <w:p w:rsidR="00C34BE3" w:rsidRDefault="00475064">
      <w:pPr>
        <w:pStyle w:val="aff0"/>
        <w:widowControl w:val="0"/>
        <w:shd w:val="clear" w:color="auto" w:fill="FFFFFF"/>
        <w:tabs>
          <w:tab w:val="left" w:pos="567"/>
          <w:tab w:val="left" w:pos="1134"/>
        </w:tabs>
        <w:ind w:left="0" w:firstLine="708"/>
        <w:jc w:val="both"/>
        <w:textAlignment w:val="baseline"/>
        <w:rPr>
          <w:b/>
          <w:lang w:eastAsia="en-US"/>
        </w:rPr>
      </w:pPr>
      <w:r>
        <w:rPr>
          <w:rStyle w:val="aff1"/>
          <w:lang w:eastAsia="en-US"/>
        </w:rPr>
        <w:t>«Универсальный передаточный документ (далее — УПД)»</w:t>
      </w:r>
      <w:r>
        <w:rPr>
          <w:lang w:eastAsia="en-US"/>
        </w:rPr>
        <w:t xml:space="preserve"> — это документ, выполняющий одновременно функции </w:t>
      </w:r>
      <w:r>
        <w:rPr>
          <w:rStyle w:val="aff1"/>
          <w:b w:val="0"/>
          <w:bCs w:val="0"/>
          <w:lang w:eastAsia="en-US"/>
        </w:rPr>
        <w:t xml:space="preserve">первичного учётного документа </w:t>
      </w:r>
      <w:r>
        <w:rPr>
          <w:lang w:eastAsia="en-US"/>
        </w:rPr>
        <w:t>(</w:t>
      </w:r>
      <w:r>
        <w:rPr>
          <w:lang w:eastAsia="en-US"/>
        </w:rPr>
        <w:t xml:space="preserve">товарной накладной) и </w:t>
      </w:r>
      <w:r>
        <w:rPr>
          <w:rStyle w:val="aff1"/>
          <w:b w:val="0"/>
          <w:bCs w:val="0"/>
          <w:lang w:eastAsia="en-US"/>
        </w:rPr>
        <w:t>счёта-фактуры</w:t>
      </w:r>
      <w:r>
        <w:rPr>
          <w:lang w:eastAsia="en-US"/>
        </w:rPr>
        <w:t>.</w:t>
      </w:r>
    </w:p>
    <w:p w:rsidR="00C34BE3" w:rsidRDefault="00475064">
      <w:pPr>
        <w:pStyle w:val="30"/>
        <w:keepNext w:val="0"/>
        <w:widowControl w:val="0"/>
        <w:tabs>
          <w:tab w:val="left" w:pos="567"/>
        </w:tabs>
        <w:spacing w:before="0" w:after="0"/>
        <w:ind w:firstLine="708"/>
        <w:jc w:val="both"/>
        <w:textAlignment w:val="baseline"/>
        <w:rPr>
          <w:b w:val="0"/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>«Цена Договора»</w:t>
      </w:r>
      <w:r>
        <w:rPr>
          <w:b w:val="0"/>
          <w:sz w:val="24"/>
          <w:szCs w:val="24"/>
          <w:lang w:val="ru-RU" w:eastAsia="en-US"/>
        </w:rPr>
        <w:t xml:space="preserve"> – определяемая в соответствии с разделом 4 Договора сумма, которую Заказчик обязуется уплатить Подрядчику в порядке и на условиях, установленных Договором, включающая компенсацию всех издержек Подрядчика</w:t>
      </w:r>
      <w:r>
        <w:rPr>
          <w:b w:val="0"/>
          <w:sz w:val="24"/>
          <w:szCs w:val="24"/>
          <w:lang w:val="ru-RU" w:eastAsia="en-US"/>
        </w:rPr>
        <w:t xml:space="preserve"> и причитающееся ему </w:t>
      </w:r>
      <w:r>
        <w:rPr>
          <w:b w:val="0"/>
          <w:sz w:val="24"/>
          <w:szCs w:val="24"/>
          <w:lang w:val="ru-RU" w:eastAsia="en-US"/>
        </w:rPr>
        <w:lastRenderedPageBreak/>
        <w:t>вознаграждение, а также инфляционные риски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  <w:lang w:val="ru-RU" w:eastAsia="en-US"/>
        </w:rPr>
        <w:t xml:space="preserve">на весь период действия Договора. </w:t>
      </w:r>
    </w:p>
    <w:p w:rsidR="00C34BE3" w:rsidRDefault="00475064">
      <w:pPr>
        <w:pStyle w:val="30"/>
        <w:keepNext w:val="0"/>
        <w:widowControl w:val="0"/>
        <w:tabs>
          <w:tab w:val="left" w:pos="567"/>
        </w:tabs>
        <w:spacing w:before="0" w:after="0"/>
        <w:ind w:firstLine="708"/>
        <w:jc w:val="both"/>
        <w:textAlignment w:val="baseline"/>
        <w:rPr>
          <w:b w:val="0"/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>«Этап Работ»</w:t>
      </w:r>
      <w:r>
        <w:rPr>
          <w:b w:val="0"/>
          <w:sz w:val="24"/>
          <w:szCs w:val="24"/>
          <w:lang w:val="ru-RU" w:eastAsia="en-US"/>
        </w:rPr>
        <w:t xml:space="preserve"> – технологически законченный объем Работ, предусмотренный Календарным графиком поставки Оборудования и выполнения Работ, который обладает призна</w:t>
      </w:r>
      <w:r>
        <w:rPr>
          <w:b w:val="0"/>
          <w:sz w:val="24"/>
          <w:szCs w:val="24"/>
          <w:lang w:val="ru-RU" w:eastAsia="en-US"/>
        </w:rPr>
        <w:t xml:space="preserve">ками завершенности и позволяет по технологии строительства перейти к выполнению других видов Работ (следующего Этапа Работ). </w:t>
      </w:r>
    </w:p>
    <w:p w:rsidR="00C34BE3" w:rsidRDefault="00475064">
      <w:pPr>
        <w:pStyle w:val="30"/>
        <w:keepNext w:val="0"/>
        <w:widowControl w:val="0"/>
        <w:tabs>
          <w:tab w:val="left" w:pos="567"/>
        </w:tabs>
        <w:spacing w:before="0" w:after="0"/>
        <w:ind w:firstLine="708"/>
        <w:jc w:val="both"/>
        <w:textAlignment w:val="baseline"/>
        <w:rPr>
          <w:bCs/>
        </w:rPr>
      </w:pPr>
      <w:r>
        <w:rPr>
          <w:b w:val="0"/>
          <w:sz w:val="24"/>
          <w:szCs w:val="24"/>
          <w:lang w:val="ru-RU" w:eastAsia="en-US"/>
        </w:rPr>
        <w:t>Этап как технологически обособленная часть Работ, в отношении которой Сторонами в Календарном графике поставки Оборудования и выпо</w:t>
      </w:r>
      <w:r>
        <w:rPr>
          <w:b w:val="0"/>
          <w:sz w:val="24"/>
          <w:szCs w:val="24"/>
          <w:lang w:val="ru-RU" w:eastAsia="en-US"/>
        </w:rPr>
        <w:t xml:space="preserve">лнения Работ согласованы сроки выполнения и требования к результатам, считается выделенным в рамках общего объема Работ и подлежит отдельной приемке Заказчиком в соответствии с разделом 5 Договора. </w:t>
      </w:r>
      <w:r>
        <w:rPr>
          <w:b w:val="0"/>
          <w:sz w:val="24"/>
          <w:szCs w:val="24"/>
          <w:lang w:val="ru-RU" w:eastAsia="en-US"/>
        </w:rPr>
        <w:br/>
        <w:t xml:space="preserve">В ином случае считается, что приемке Заказчиком подлежит </w:t>
      </w:r>
      <w:r>
        <w:rPr>
          <w:b w:val="0"/>
          <w:sz w:val="24"/>
          <w:szCs w:val="24"/>
          <w:lang w:val="ru-RU" w:eastAsia="en-US"/>
        </w:rPr>
        <w:t>только Результат Работ в целом</w:t>
      </w:r>
      <w:r>
        <w:rPr>
          <w:b w:val="0"/>
          <w:sz w:val="24"/>
          <w:szCs w:val="24"/>
        </w:rPr>
        <w:t xml:space="preserve">. </w:t>
      </w:r>
      <w:r>
        <w:rPr>
          <w:bCs/>
        </w:rPr>
        <w:t xml:space="preserve"> </w:t>
      </w:r>
    </w:p>
    <w:p w:rsidR="00C34BE3" w:rsidRDefault="00C34BE3">
      <w:pPr>
        <w:spacing w:line="240" w:lineRule="auto"/>
        <w:rPr>
          <w:lang w:val="x-none"/>
        </w:rPr>
      </w:pPr>
    </w:p>
    <w:p w:rsidR="00C34BE3" w:rsidRDefault="00475064">
      <w:pPr>
        <w:pStyle w:val="aff0"/>
        <w:numPr>
          <w:ilvl w:val="0"/>
          <w:numId w:val="4"/>
        </w:numPr>
        <w:shd w:val="clear" w:color="auto" w:fill="FFFFFF"/>
        <w:tabs>
          <w:tab w:val="left" w:pos="284"/>
        </w:tabs>
        <w:ind w:left="0"/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bookmarkStart w:id="1" w:name="_Ref361410951"/>
      <w:r>
        <w:rPr>
          <w:bCs/>
        </w:rPr>
        <w:t xml:space="preserve">Подрядчик обязуется по заданию Заказчика в соответствии с Техническим заданием (Приложение № 1 к Договору) выполнить </w:t>
      </w:r>
      <w:r>
        <w:rPr>
          <w:b/>
          <w:bCs/>
        </w:rPr>
        <w:t xml:space="preserve">поставку, сборку и монтаж затворов водосливной плотины №№1,3 и затворов байпаса </w:t>
      </w:r>
      <w:r>
        <w:rPr>
          <w:b/>
          <w:bCs/>
        </w:rPr>
        <w:t>спиральной камеры №№4,9,14, поставку, укрупненную сборку и замену решеток сороудерживающего сооружения №№19,20 Жигулевской ГЭС</w:t>
      </w:r>
      <w:r>
        <w:rPr>
          <w:bCs/>
        </w:rPr>
        <w:t xml:space="preserve"> (далее по тексту – «Работы»), в том числе осуществить поставку Оборудования согласно Спецификации Оборудования (Приложение № 2 к </w:t>
      </w:r>
      <w:r>
        <w:rPr>
          <w:bCs/>
        </w:rPr>
        <w:t>Договору), а также сдать Результат Работ Заказчику, а Заказчик обязуется осуществить приемку поставленного Подрядчиком Оборудования, создать Подрядчику указанные в Договоре условия для выполнения Работ, принять Результат Работ и уплатить Цену Договора.</w:t>
      </w:r>
      <w:bookmarkEnd w:id="1"/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В с</w:t>
      </w:r>
      <w:r>
        <w:rPr>
          <w:bCs/>
        </w:rPr>
        <w:t>остав Работ по Договору входят: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</w:pPr>
      <w:r>
        <w:t>Поставка Оборудования;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</w:pPr>
      <w:r>
        <w:t>Строительно-монтажные работы;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</w:pPr>
      <w:r>
        <w:t>Демонтажные работы;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t>Составление эксплуатационной документации.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Объем и состав Работ по Договору определяется Техническим заданием (Приложение № 1 к Договору). Работы по До</w:t>
      </w:r>
      <w:r>
        <w:rPr>
          <w:bCs/>
        </w:rPr>
        <w:t xml:space="preserve">говору подлежат выполнению Подрядчиком </w:t>
      </w:r>
      <w:r>
        <w:rPr>
          <w:bCs/>
        </w:rPr>
        <w:br/>
        <w:t xml:space="preserve">в строгом соответствии с Проектной </w:t>
      </w:r>
      <w:r>
        <w:t>и Рабочей документацией</w:t>
      </w:r>
      <w:r>
        <w:rPr>
          <w:bCs/>
        </w:rPr>
        <w:t>, требованиями Применимого права и указаниями Заказчика.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Работы по Договору выполняются для нужд филиала ПАО «</w:t>
      </w:r>
      <w:proofErr w:type="spellStart"/>
      <w:r>
        <w:rPr>
          <w:bCs/>
        </w:rPr>
        <w:t>РусГидро</w:t>
      </w:r>
      <w:proofErr w:type="spellEnd"/>
      <w:r>
        <w:rPr>
          <w:bCs/>
        </w:rPr>
        <w:t xml:space="preserve">» - «Жигулевская ГЭС». 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Место выполнения</w:t>
      </w:r>
      <w:r>
        <w:rPr>
          <w:bCs/>
        </w:rPr>
        <w:t xml:space="preserve"> Работ и Место поставки Оборудования: </w:t>
      </w:r>
      <w:r>
        <w:rPr>
          <w:lang w:eastAsia="en-US"/>
        </w:rPr>
        <w:t>445350, Российская Федерация, Самарская обл.,</w:t>
      </w:r>
      <w:r>
        <w:t xml:space="preserve"> г. </w:t>
      </w:r>
      <w:r>
        <w:rPr>
          <w:lang w:eastAsia="en-US"/>
        </w:rPr>
        <w:t>Жигулевск, Московское шоссе, д.2, Филиал ПАО «</w:t>
      </w:r>
      <w:proofErr w:type="spellStart"/>
      <w:r>
        <w:rPr>
          <w:lang w:eastAsia="en-US"/>
        </w:rPr>
        <w:t>РусГидро</w:t>
      </w:r>
      <w:proofErr w:type="spellEnd"/>
      <w:r>
        <w:rPr>
          <w:lang w:eastAsia="en-US"/>
        </w:rPr>
        <w:t xml:space="preserve">» - «Жигулевская ГЭС» (ВСП, ЩОВБ, территория СУС, сборочная площадка 49-й дамбы, </w:t>
      </w:r>
      <w:proofErr w:type="spellStart"/>
      <w:r>
        <w:rPr>
          <w:lang w:eastAsia="en-US"/>
        </w:rPr>
        <w:t>щитохранилище</w:t>
      </w:r>
      <w:proofErr w:type="spellEnd"/>
      <w:r>
        <w:rPr>
          <w:lang w:eastAsia="en-US"/>
        </w:rPr>
        <w:t>)</w:t>
      </w:r>
      <w:r>
        <w:t>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bookmarkStart w:id="2" w:name="_Ref361320424"/>
      <w:r>
        <w:rPr>
          <w:bCs/>
        </w:rPr>
        <w:t>Работы выполняются</w:t>
      </w:r>
      <w:r>
        <w:rPr>
          <w:bCs/>
        </w:rPr>
        <w:t xml:space="preserve"> Подрядчиком в следующие сроки:</w:t>
      </w:r>
      <w:bookmarkEnd w:id="2"/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i/>
          <w:highlight w:val="lightGray"/>
        </w:rPr>
      </w:pPr>
      <w:r>
        <w:rPr>
          <w:bCs/>
        </w:rPr>
        <w:t xml:space="preserve">начало выполнения Работ: </w:t>
      </w:r>
      <w:r>
        <w:t xml:space="preserve"> с даты, следующей за датой заключения Договора; 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i/>
        </w:rPr>
      </w:pPr>
      <w:r>
        <w:rPr>
          <w:bCs/>
        </w:rPr>
        <w:t xml:space="preserve">окончание выполнения Работ: </w:t>
      </w:r>
      <w:r>
        <w:t xml:space="preserve">в течение 440 дней с даты, следующей за датой заключения Договора. 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 xml:space="preserve">Выполнение Работ осуществляется поэтапно. </w:t>
      </w:r>
      <w:r>
        <w:rPr>
          <w:bCs/>
          <w:lang w:val="en-US"/>
        </w:rPr>
        <w:t>C</w:t>
      </w:r>
      <w:r>
        <w:rPr>
          <w:bCs/>
        </w:rPr>
        <w:t>роки выпол</w:t>
      </w:r>
      <w:r>
        <w:rPr>
          <w:bCs/>
        </w:rPr>
        <w:t xml:space="preserve">нения отдельных Этапов Работ и поставки Оборудования (партий Оборудования) определяются Календарным графиком поставки Оборудования и выполнения Работ (Приложение № 3 к Договору) </w:t>
      </w:r>
      <w:r>
        <w:rPr>
          <w:bCs/>
        </w:rPr>
        <w:br/>
        <w:t xml:space="preserve">в рамках общих сроков, указанных в пункте </w:t>
      </w:r>
      <w:r>
        <w:rPr>
          <w:bCs/>
        </w:rPr>
        <w:fldChar w:fldCharType="begin"/>
      </w:r>
      <w:r>
        <w:rPr>
          <w:bCs/>
        </w:rPr>
        <w:instrText xml:space="preserve"> REF _Ref361320424 \n \h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t>1.6</w:t>
      </w:r>
      <w:r>
        <w:rPr>
          <w:bCs/>
        </w:rPr>
        <w:fldChar w:fldCharType="end"/>
      </w:r>
      <w:r>
        <w:rPr>
          <w:bCs/>
        </w:rPr>
        <w:t xml:space="preserve"> Договора. 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 xml:space="preserve">Работы, указанные в </w:t>
      </w:r>
      <w:r>
        <w:t>пункте 1.1</w:t>
      </w:r>
      <w:r>
        <w:rPr>
          <w:bCs/>
        </w:rPr>
        <w:t xml:space="preserve"> Договора, подлежат выполнению в отношении Объектов, указанных в Приложении № 9 к Договору.</w:t>
      </w:r>
    </w:p>
    <w:p w:rsidR="00C34BE3" w:rsidRDefault="00C34BE3">
      <w:pPr>
        <w:pStyle w:val="aff0"/>
        <w:shd w:val="clear" w:color="auto" w:fill="FFFFFF"/>
        <w:tabs>
          <w:tab w:val="left" w:pos="1134"/>
        </w:tabs>
        <w:ind w:left="0"/>
        <w:jc w:val="both"/>
        <w:rPr>
          <w:bCs/>
        </w:rPr>
      </w:pPr>
    </w:p>
    <w:p w:rsidR="00C34BE3" w:rsidRDefault="00475064">
      <w:pPr>
        <w:pStyle w:val="aff0"/>
        <w:numPr>
          <w:ilvl w:val="0"/>
          <w:numId w:val="4"/>
        </w:numPr>
        <w:shd w:val="clear" w:color="auto" w:fill="FFFFFF"/>
        <w:tabs>
          <w:tab w:val="left" w:pos="284"/>
        </w:tabs>
        <w:ind w:left="0"/>
        <w:jc w:val="center"/>
        <w:rPr>
          <w:b/>
          <w:bCs/>
        </w:rPr>
      </w:pPr>
      <w:r>
        <w:rPr>
          <w:b/>
          <w:bCs/>
        </w:rPr>
        <w:t>Поставка Оборудования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 xml:space="preserve">Качество, комплектность, количество и ассортимент поставляемого по Договору Оборудования должны соответствовать Проектной </w:t>
      </w:r>
      <w:r>
        <w:t>и Рабочей</w:t>
      </w:r>
      <w:r>
        <w:rPr>
          <w:bCs/>
        </w:rPr>
        <w:t xml:space="preserve"> документации, требованиям Договора и Заказчика, в том числе, указанным в Спецификации Оборудования (Приложение № 2 к Договор</w:t>
      </w:r>
      <w:r>
        <w:rPr>
          <w:bCs/>
        </w:rPr>
        <w:t>у), а также Применимого к Оборудованию права.</w:t>
      </w:r>
      <w:bookmarkStart w:id="3" w:name="_Ref361408377"/>
      <w:r>
        <w:rPr>
          <w:bCs/>
        </w:rPr>
        <w:t xml:space="preserve"> </w:t>
      </w:r>
    </w:p>
    <w:p w:rsidR="00C34BE3" w:rsidRDefault="00475064">
      <w:pPr>
        <w:shd w:val="clear" w:color="auto" w:fill="FFFFFF"/>
        <w:tabs>
          <w:tab w:val="left" w:pos="1134"/>
        </w:tabs>
        <w:spacing w:line="240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Подрядчик не вправе производить </w:t>
      </w:r>
      <w:r>
        <w:rPr>
          <w:sz w:val="24"/>
          <w:szCs w:val="24"/>
        </w:rPr>
        <w:t xml:space="preserve">замену Оборудования </w:t>
      </w:r>
      <w:r>
        <w:rPr>
          <w:bCs/>
          <w:sz w:val="24"/>
          <w:szCs w:val="24"/>
        </w:rPr>
        <w:t>на иное Оборудование, если это приведет к несоблюдению защитных мер, установленных законодательством о Национальном режиме</w:t>
      </w:r>
      <w:r>
        <w:rPr>
          <w:sz w:val="24"/>
          <w:szCs w:val="24"/>
        </w:rPr>
        <w:t>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 xml:space="preserve">Поставляемое Оборудование должно быть новым, не бывшим в употреблении, пригодным для использования по своему назначению. Подрядчик гарантирует, </w:t>
      </w:r>
      <w:r>
        <w:rPr>
          <w:bCs/>
        </w:rPr>
        <w:br/>
        <w:t>что Оборудование принадлежит ему на законном основании, в споре, залоге или под арестом не состоит, и не обреме</w:t>
      </w:r>
      <w:r>
        <w:rPr>
          <w:bCs/>
        </w:rPr>
        <w:t>нено правами третьих лиц.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bookmarkStart w:id="4" w:name="_Ref20297973"/>
      <w:r>
        <w:rPr>
          <w:bCs/>
        </w:rPr>
        <w:t>Одновременно с передачей Оборудования Подрядчик обязан передать Заказчику оригиналы следующих относящихся к нему документов:</w:t>
      </w:r>
      <w:bookmarkEnd w:id="3"/>
      <w:bookmarkEnd w:id="4"/>
      <w:r>
        <w:rPr>
          <w:bCs/>
        </w:rPr>
        <w:t xml:space="preserve"> </w:t>
      </w:r>
    </w:p>
    <w:p w:rsidR="00C34BE3" w:rsidRDefault="00475064">
      <w:pPr>
        <w:widowControl w:val="0"/>
        <w:numPr>
          <w:ilvl w:val="0"/>
          <w:numId w:val="9"/>
        </w:numPr>
        <w:shd w:val="clear" w:color="auto" w:fill="FFFFFF"/>
        <w:tabs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сертификат качества в 1 (одном) экз.;</w:t>
      </w:r>
    </w:p>
    <w:p w:rsidR="00C34BE3" w:rsidRDefault="00475064">
      <w:pPr>
        <w:widowControl w:val="0"/>
        <w:numPr>
          <w:ilvl w:val="0"/>
          <w:numId w:val="9"/>
        </w:numPr>
        <w:shd w:val="clear" w:color="auto" w:fill="FFFFFF"/>
        <w:tabs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технический паспорт на русском языке в 1 (одном) экз.;</w:t>
      </w:r>
    </w:p>
    <w:p w:rsidR="00C34BE3" w:rsidRDefault="00475064">
      <w:pPr>
        <w:widowControl w:val="0"/>
        <w:numPr>
          <w:ilvl w:val="0"/>
          <w:numId w:val="9"/>
        </w:numPr>
        <w:shd w:val="clear" w:color="auto" w:fill="FFFFFF"/>
        <w:tabs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инструкция </w:t>
      </w:r>
      <w:r>
        <w:rPr>
          <w:color w:val="000000"/>
          <w:sz w:val="24"/>
          <w:szCs w:val="24"/>
        </w:rPr>
        <w:t>по эксплуатации на русском языке в 1 (одном) экз.;</w:t>
      </w:r>
    </w:p>
    <w:p w:rsidR="00C34BE3" w:rsidRDefault="00475064">
      <w:pPr>
        <w:widowControl w:val="0"/>
        <w:numPr>
          <w:ilvl w:val="0"/>
          <w:numId w:val="9"/>
        </w:numPr>
        <w:shd w:val="clear" w:color="auto" w:fill="FFFFFF"/>
        <w:tabs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упаковочный лист в 1 (одном) экз.;</w:t>
      </w:r>
    </w:p>
    <w:p w:rsidR="00C34BE3" w:rsidRDefault="00475064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 </w:t>
      </w:r>
      <w:r>
        <w:rPr>
          <w:color w:val="000000"/>
          <w:sz w:val="24"/>
          <w:szCs w:val="24"/>
        </w:rPr>
        <w:t>сертификат о происхождении товара и т.п.) в зависимости от номенклатуры поставляемого Оборудования;</w:t>
      </w:r>
    </w:p>
    <w:p w:rsidR="00C34BE3" w:rsidRDefault="00475064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товарно-транспортная накладная формы №1-Т (для учета товарно-материальных ценностей и расчетов за их перевозки) или транспортная железнодорожная накладная (</w:t>
      </w:r>
      <w:r>
        <w:rPr>
          <w:color w:val="000000"/>
          <w:sz w:val="24"/>
          <w:szCs w:val="24"/>
        </w:rPr>
        <w:t xml:space="preserve">форма </w:t>
      </w:r>
      <w:r>
        <w:rPr>
          <w:color w:val="000000"/>
          <w:sz w:val="24"/>
          <w:szCs w:val="24"/>
        </w:rPr>
        <w:br/>
        <w:t>№ ГУ-27) в 2 (двух) экз.;</w:t>
      </w:r>
    </w:p>
    <w:p w:rsidR="00C34BE3" w:rsidRDefault="00475064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накладная ТОРГ-12/УПД в 2 (двух) экз.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Подрядчик обязан обеспечить присутствие во время приёмки Оборудования </w:t>
      </w:r>
      <w:r>
        <w:rPr>
          <w:bCs/>
        </w:rPr>
        <w:br/>
        <w:t xml:space="preserve">и в месте поставки своего представителя, уполномоченного надлежащим образом оформленной доверенностью на передачу </w:t>
      </w:r>
      <w:r>
        <w:rPr>
          <w:bCs/>
        </w:rPr>
        <w:t>Оборудования Заказчику, подписание Акта рекламации и получение Оборудования в монтаж. При отсутствии представителя Подрядчика или отсутствии у такого представителя надлежащим образом оформленной доверенности Заказчик вправе отказаться от приемки Оборудован</w:t>
      </w:r>
      <w:r>
        <w:rPr>
          <w:bCs/>
        </w:rPr>
        <w:t xml:space="preserve">ия, при этом такой отказ </w:t>
      </w:r>
      <w:r>
        <w:rPr>
          <w:bCs/>
        </w:rPr>
        <w:br/>
        <w:t xml:space="preserve">не будет являться нарушением обязательств Заказчика по Договору. Стороны будут рассматривать неявку представителя Подрядчика как просрочку поставки. </w:t>
      </w:r>
    </w:p>
    <w:p w:rsidR="00C34BE3" w:rsidRDefault="00475064">
      <w:pPr>
        <w:pStyle w:val="aff0"/>
        <w:shd w:val="clear" w:color="auto" w:fill="FFFFFF"/>
        <w:tabs>
          <w:tab w:val="left" w:pos="1134"/>
          <w:tab w:val="left" w:pos="1418"/>
        </w:tabs>
        <w:ind w:left="0"/>
        <w:jc w:val="both"/>
        <w:rPr>
          <w:bCs/>
        </w:rPr>
      </w:pPr>
      <w:r>
        <w:rPr>
          <w:bCs/>
        </w:rPr>
        <w:t>Оригинал доверенности представителя Подрядчика подлежит передаче Заказчику.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В сл</w:t>
      </w:r>
      <w:r>
        <w:rPr>
          <w:bCs/>
        </w:rPr>
        <w:t xml:space="preserve">учае неявки представителя Подрядчика и / или его отказа от подписания Акта рекламации при приемке Оборудования, составленный и подписанный Заказчиком </w:t>
      </w:r>
      <w:r>
        <w:rPr>
          <w:bCs/>
        </w:rPr>
        <w:br/>
        <w:t xml:space="preserve">в одностороннем порядке Акт рекламации будет являться достаточным основанием </w:t>
      </w:r>
      <w:r>
        <w:rPr>
          <w:bCs/>
        </w:rPr>
        <w:br/>
        <w:t>для применения к Подрядчику</w:t>
      </w:r>
      <w:r>
        <w:rPr>
          <w:bCs/>
        </w:rPr>
        <w:t xml:space="preserve"> мер ответственности, установленных Договором.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</w:rPr>
      </w:pPr>
      <w:bookmarkStart w:id="5" w:name="_Ref361408474"/>
      <w:r>
        <w:rPr>
          <w:bCs/>
        </w:rPr>
        <w:t>Оборудование должно отгружаться Подрядчиком в таре и упаковке, обеспечивающих его полную сохранность от всякого рода повреждений и порчи с учетом возможных перегрузок и длительного хранения.</w:t>
      </w:r>
      <w:bookmarkEnd w:id="5"/>
      <w:r>
        <w:rPr>
          <w:bCs/>
        </w:rPr>
        <w:t xml:space="preserve"> Подрядчик обязан с</w:t>
      </w:r>
      <w:r>
        <w:rPr>
          <w:bCs/>
        </w:rPr>
        <w:t xml:space="preserve">ообщить Заказчику условия длительного хранения поставленного Оборудования (допускается определение условий хранения в сопроводительных документах). </w:t>
      </w:r>
    </w:p>
    <w:p w:rsidR="00C34BE3" w:rsidRDefault="00475064">
      <w:pPr>
        <w:pStyle w:val="aff0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Отдельные требования к упаковке и маркировке негабаритного Оборудования, </w:t>
      </w:r>
      <w:r>
        <w:rPr>
          <w:bCs/>
        </w:rPr>
        <w:br/>
        <w:t xml:space="preserve">а также любые другие специальные </w:t>
      </w:r>
      <w:r>
        <w:rPr>
          <w:bCs/>
        </w:rPr>
        <w:t xml:space="preserve">требования, помимо установленных в настоящем пункте, указываются Сторонами в Спецификации Оборудования (Приложение № 2 к Договору). </w:t>
      </w:r>
    </w:p>
    <w:p w:rsidR="00C34BE3" w:rsidRDefault="00475064">
      <w:pPr>
        <w:pStyle w:val="aff0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Стоимость тары и упаковки включена в Цену Договора. Тара и упаковка возврату </w:t>
      </w:r>
      <w:r>
        <w:rPr>
          <w:bCs/>
        </w:rPr>
        <w:br/>
        <w:t xml:space="preserve">не подлежат. 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</w:pPr>
      <w:r>
        <w:t>Погрузка, доставка, разгрузка и</w:t>
      </w:r>
      <w:r>
        <w:t xml:space="preserve"> перемещение Оборудования (в том числе </w:t>
      </w:r>
      <w:r>
        <w:br/>
        <w:t xml:space="preserve">по территории Заказчика) осуществляется Подрядчиком. 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</w:pPr>
      <w:r>
        <w:t xml:space="preserve">Досрочная поставка Оборудования допускается только при условии получения Подрядчиком письменного согласия Заказчика. 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</w:pPr>
      <w:bookmarkStart w:id="6" w:name="_Ref361396594"/>
      <w:r>
        <w:t>Датой поставки Оборудования является дата по</w:t>
      </w:r>
      <w:r>
        <w:t>дписания Сторонами накладной ТОРГ-12/УПД.</w:t>
      </w:r>
      <w:bookmarkEnd w:id="6"/>
      <w:r>
        <w:t xml:space="preserve"> 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</w:pPr>
      <w:r>
        <w:lastRenderedPageBreak/>
        <w:t>Приемка Оборудования по количеству тар и упаковок, в которых производилась его отгрузка, осуществляется Заказчиком в день поставки в присутствии представителя Подрядчика согласно представленным транспортным и сопр</w:t>
      </w:r>
      <w:r>
        <w:t xml:space="preserve">оводительным документам, указанным в пункте </w:t>
      </w:r>
      <w:r>
        <w:fldChar w:fldCharType="begin"/>
      </w:r>
      <w:r>
        <w:instrText xml:space="preserve"> REF _Ref20297973 \n \h </w:instrText>
      </w:r>
      <w:r>
        <w:fldChar w:fldCharType="separate"/>
      </w:r>
      <w:r>
        <w:t>2.3</w:t>
      </w:r>
      <w:r>
        <w:fldChar w:fldCharType="end"/>
      </w:r>
      <w:r>
        <w:t xml:space="preserve"> Договора. По результатам проверки количества упаковочных мест Заказчик подписывает представленные транспортные докумен</w:t>
      </w:r>
      <w:r>
        <w:t xml:space="preserve">ты. </w:t>
      </w:r>
    </w:p>
    <w:p w:rsidR="00C34BE3" w:rsidRDefault="00475064">
      <w:pPr>
        <w:pStyle w:val="aff0"/>
        <w:numPr>
          <w:ilvl w:val="1"/>
          <w:numId w:val="4"/>
        </w:numPr>
        <w:tabs>
          <w:tab w:val="left" w:pos="1134"/>
          <w:tab w:val="left" w:pos="1418"/>
        </w:tabs>
        <w:ind w:left="0" w:firstLine="709"/>
        <w:jc w:val="both"/>
      </w:pPr>
      <w:r>
        <w:t xml:space="preserve">При обнаружении фактов некомплектности, недопоставки Оборудования, отсутствия необходимых принадлежностей и / или документов, относящихся </w:t>
      </w:r>
      <w:r>
        <w:br/>
        <w:t>к Оборудованию, Заказчик вправе прекратить приемку Оборудования до момента устранения выявленных нарушений. Подр</w:t>
      </w:r>
      <w:r>
        <w:t xml:space="preserve">ядчик обязан в течение 3 (трех) календарных дней с даты выявления указанных нарушений представить Заказчику необходимые принадлежности и / или документы, а также восполнить недопоставку Оборудования в срок, письменно согласованный с Заказчиком. </w:t>
      </w:r>
    </w:p>
    <w:p w:rsidR="00C34BE3" w:rsidRDefault="00475064">
      <w:pPr>
        <w:pStyle w:val="aff0"/>
        <w:tabs>
          <w:tab w:val="left" w:pos="1134"/>
          <w:tab w:val="left" w:pos="1418"/>
        </w:tabs>
        <w:ind w:left="0" w:firstLine="709"/>
        <w:jc w:val="both"/>
      </w:pPr>
      <w:bookmarkStart w:id="7" w:name="_Ref361408232"/>
      <w:r>
        <w:t>Устранение</w:t>
      </w:r>
      <w:r>
        <w:t xml:space="preserve"> допущенных нарушений не освобождает Подрядчика от ответственности за убытки, причиненные Заказчику нарушением условий поставки.</w:t>
      </w:r>
      <w:bookmarkEnd w:id="7"/>
      <w:r>
        <w:t xml:space="preserve"> </w:t>
      </w:r>
    </w:p>
    <w:p w:rsidR="00C34BE3" w:rsidRDefault="00475064">
      <w:pPr>
        <w:pStyle w:val="aff0"/>
        <w:numPr>
          <w:ilvl w:val="1"/>
          <w:numId w:val="4"/>
        </w:numPr>
        <w:tabs>
          <w:tab w:val="left" w:pos="1134"/>
          <w:tab w:val="left" w:pos="1418"/>
        </w:tabs>
        <w:ind w:left="0" w:firstLine="709"/>
        <w:jc w:val="both"/>
      </w:pPr>
      <w:r>
        <w:t xml:space="preserve">Приемка Оборудования со вскрытием тары и упаковки производится Заказчиком в присутствии представителя Подрядчика в течение 10 </w:t>
      </w:r>
      <w:r>
        <w:t xml:space="preserve">(десяти) рабочих дней </w:t>
      </w:r>
      <w:r>
        <w:br/>
        <w:t xml:space="preserve">с даты подписания Заказчиком </w:t>
      </w:r>
      <w:r>
        <w:rPr>
          <w:color w:val="000000"/>
        </w:rPr>
        <w:t>транспортных документов</w:t>
      </w:r>
      <w:r>
        <w:t xml:space="preserve">. В случае отсутствия замечаний Заказчик подписывает </w:t>
      </w:r>
      <w:r>
        <w:rPr>
          <w:color w:val="000000"/>
        </w:rPr>
        <w:t>накладную ТОРГ-12/УПД.</w:t>
      </w:r>
    </w:p>
    <w:p w:rsidR="00C34BE3" w:rsidRDefault="00475064">
      <w:pPr>
        <w:widowControl w:val="0"/>
        <w:numPr>
          <w:ilvl w:val="1"/>
          <w:numId w:val="4"/>
        </w:numPr>
        <w:shd w:val="clear" w:color="auto" w:fill="FFFFFF"/>
        <w:tabs>
          <w:tab w:val="left" w:pos="1418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В случае обнаружения внутри упаковочных мест (тары, упаковки) недопоставки, некомплектности, недостатков </w:t>
      </w:r>
      <w:r>
        <w:rPr>
          <w:sz w:val="24"/>
          <w:szCs w:val="24"/>
        </w:rPr>
        <w:t xml:space="preserve">(дефектов) Оборудования, в случае отсутствия необходимых принадлежностей Оборудования, Стороны составляют Акт рекламации. В Акте рекламации Сторонами указываются, в том числе, сроки и способ устранения недостатков (дефектов) Оборудования. </w:t>
      </w:r>
    </w:p>
    <w:p w:rsidR="00C34BE3" w:rsidRDefault="00475064">
      <w:pPr>
        <w:widowControl w:val="0"/>
        <w:shd w:val="clear" w:color="auto" w:fill="FFFFFF"/>
        <w:tabs>
          <w:tab w:val="left" w:pos="1725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Подрядчик обязан</w:t>
      </w:r>
      <w:r>
        <w:rPr>
          <w:sz w:val="24"/>
          <w:szCs w:val="24"/>
        </w:rPr>
        <w:t xml:space="preserve"> своими силами и за свой счет устранить выявленные недостатки, несоответствия и / или дефекты Оборудования, в том числе путем его замены на новое, в сроки, указанные в Акте рекламации, если иной способ и сроки не согласованы Сторонами. После устранения нед</w:t>
      </w:r>
      <w:r>
        <w:rPr>
          <w:sz w:val="24"/>
          <w:szCs w:val="24"/>
        </w:rPr>
        <w:t>остатков, несоответствий и / или дефектов Оборудования его приемка осуществляется в соответствии с настоящим разделом Договора.</w:t>
      </w:r>
    </w:p>
    <w:p w:rsidR="00C34BE3" w:rsidRDefault="00475064">
      <w:pPr>
        <w:widowControl w:val="0"/>
        <w:shd w:val="clear" w:color="auto" w:fill="FFFFFF"/>
        <w:tabs>
          <w:tab w:val="left" w:pos="1725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Заказчик вправе не производить любые платежи, предусмотренные Договором, до исполнения Подрядчиком своих обязательств по Договор</w:t>
      </w:r>
      <w:r>
        <w:rPr>
          <w:sz w:val="24"/>
          <w:szCs w:val="24"/>
        </w:rPr>
        <w:t>у, при этом Заказчик не считается просрочившим, а Подрядчик лишается права ссылаться на отсутствие платежа при просрочке поставки следующей Партии Оборудования.</w:t>
      </w:r>
    </w:p>
    <w:p w:rsidR="00C34BE3" w:rsidRDefault="00475064">
      <w:pPr>
        <w:pStyle w:val="aff0"/>
        <w:numPr>
          <w:ilvl w:val="1"/>
          <w:numId w:val="4"/>
        </w:numPr>
        <w:ind w:left="0" w:firstLine="709"/>
        <w:jc w:val="both"/>
      </w:pPr>
      <w:r>
        <w:t>В случае неисполнения Подрядчиком обязательств по устранению выявленных недостатков, несоответс</w:t>
      </w:r>
      <w:r>
        <w:t xml:space="preserve">твий и / или дефектов Оборудования в порядке, предусмотренном пунктами 2.11, 2.13 Договора, Заказчик вправе отказаться от приемки Оборудования или его части, направив соответствующее письменное уведомление Подрядчику. Подрядчик не позднее 5 (пяти) рабочих </w:t>
      </w:r>
      <w:r>
        <w:t xml:space="preserve">дней с даты получения уведомления обязан обеспечить вывоз Оборудования, от которого отказался Заказчик, возвратить его стоимость (ранее полученный авансовый платеж), а также возместить убытки, причиненные Заказчику ненадлежащим исполнением Договора, в том </w:t>
      </w:r>
      <w:r>
        <w:t xml:space="preserve">числе расходы на хранение Оборудования. </w:t>
      </w:r>
    </w:p>
    <w:p w:rsidR="00C34BE3" w:rsidRDefault="00475064">
      <w:pPr>
        <w:pStyle w:val="aff0"/>
        <w:ind w:left="0" w:firstLine="709"/>
        <w:jc w:val="both"/>
      </w:pPr>
      <w:r>
        <w:t>Если Подрядчик не вывезет Оборудование в указанный срок, Заказчик вправе самостоятельно возвратить Оборудование Подрядчику. Расходы, понесенные Заказчиком в связи с возвратом Оборудования, подлежат возмещению Подряд</w:t>
      </w:r>
      <w:r>
        <w:t>чиком.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</w:pPr>
      <w:r>
        <w:t>Одновременно с подписанием накладной ТОРГ-12/УПД на Оборудование Стороны подписывают в отношении такой партии Акт ОС-15. Полномочия представителя Подрядчика на подписание Акта ОС-15 должны быть подтверждены доверенностью, оформленной по унифицирован</w:t>
      </w:r>
      <w:r>
        <w:t xml:space="preserve">ной форме № М-2а (утвержденной постановлением </w:t>
      </w:r>
      <w:r>
        <w:rPr>
          <w:lang w:eastAsia="en-US"/>
        </w:rPr>
        <w:t>Госкомстата РФ от 30.10.1997 № 71а)</w:t>
      </w:r>
      <w:r>
        <w:t>. С момента подписания Акта ОС-15 Подрядчик несет риск случайной гибели и / или повреждения соответствующего Оборудования до момента подписания Сторонами документов, предусмот</w:t>
      </w:r>
      <w:r>
        <w:t xml:space="preserve">ренных пунктом </w:t>
      </w:r>
      <w:r>
        <w:fldChar w:fldCharType="begin"/>
      </w:r>
      <w:r>
        <w:instrText xml:space="preserve"> REF _Ref20298139 \n \h </w:instrText>
      </w:r>
      <w:r>
        <w:fldChar w:fldCharType="separate"/>
      </w:r>
      <w:r>
        <w:t>5.2</w:t>
      </w:r>
      <w:r>
        <w:fldChar w:fldCharType="end"/>
      </w:r>
      <w:r>
        <w:t xml:space="preserve"> Договора.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</w:pPr>
      <w:r>
        <w:t xml:space="preserve">По иным вопросам, касающимся приемки Оборудования по количеству, качеству и комплектности, в части не противоречащей законодательству Российской </w:t>
      </w:r>
      <w:r>
        <w:lastRenderedPageBreak/>
        <w:t xml:space="preserve">Федерации и условиям Договора, Стороны руководствуются Инструкцией Госарбитража </w:t>
      </w:r>
      <w:r>
        <w:br/>
        <w:t>при Совете Министров СССР от 1</w:t>
      </w:r>
      <w:r>
        <w:t xml:space="preserve">5.06.1965 № П-6 (за исключением пунктов 18, 21, 29-32), Инструкцией Госарбитража при Совете Министров СССР от 25.04.1966 № П-7 </w:t>
      </w:r>
      <w:r>
        <w:br/>
        <w:t>(за исключением пунктов 20, 23, абз.3 пункта 30, 35, 38-42).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</w:pPr>
      <w:r>
        <w:t xml:space="preserve">В отношении Объектов </w:t>
      </w:r>
      <w:r>
        <w:rPr>
          <w:lang w:eastAsia="en-US"/>
        </w:rPr>
        <w:t>«</w:t>
      </w:r>
      <w:r>
        <w:t>Затвор ВСП №1</w:t>
      </w:r>
      <w:r>
        <w:rPr>
          <w:lang w:eastAsia="en-US"/>
        </w:rPr>
        <w:t>»</w:t>
      </w:r>
      <w:r>
        <w:t xml:space="preserve">, </w:t>
      </w:r>
      <w:r>
        <w:rPr>
          <w:lang w:eastAsia="en-US"/>
        </w:rPr>
        <w:t>«</w:t>
      </w:r>
      <w:r>
        <w:t>Затвор ВСП № 3</w:t>
      </w:r>
      <w:r>
        <w:rPr>
          <w:lang w:eastAsia="en-US"/>
        </w:rPr>
        <w:t>»</w:t>
      </w:r>
      <w:r>
        <w:t>: Оборудовани</w:t>
      </w:r>
      <w:r>
        <w:t xml:space="preserve">е сдается Заказчику после выполнения его сборки в месте поставки. </w:t>
      </w:r>
      <w:r>
        <w:rPr>
          <w:rFonts w:ascii="Times New Roman;serif" w:hAnsi="Times New Roman;serif"/>
          <w:color w:val="000000"/>
          <w:shd w:val="clear" w:color="auto" w:fill="FFFFFF"/>
        </w:rPr>
        <w:t xml:space="preserve">Объемы работ по сборке сдаются Заказчику в составе соответствующего этапа работ (Этапы №1, №3 Календарного </w:t>
      </w:r>
      <w:r>
        <w:rPr>
          <w:rFonts w:ascii="Times New Roman;serif" w:hAnsi="Times New Roman;serif"/>
          <w:bCs/>
          <w:color w:val="000000"/>
          <w:shd w:val="clear" w:color="auto" w:fill="FFFFFF"/>
        </w:rPr>
        <w:t>графика поставки Оборудования и выполнения Работ (Приложение № 3 к Договору)).</w:t>
      </w:r>
    </w:p>
    <w:p w:rsidR="00C34BE3" w:rsidRDefault="00C34BE3">
      <w:pPr>
        <w:widowControl w:val="0"/>
        <w:shd w:val="clear" w:color="auto" w:fill="FFFFFF"/>
        <w:spacing w:line="240" w:lineRule="auto"/>
        <w:ind w:firstLine="0"/>
        <w:rPr>
          <w:sz w:val="24"/>
          <w:szCs w:val="24"/>
        </w:rPr>
      </w:pPr>
    </w:p>
    <w:p w:rsidR="00C34BE3" w:rsidRDefault="00475064">
      <w:pPr>
        <w:pStyle w:val="aff0"/>
        <w:numPr>
          <w:ilvl w:val="0"/>
          <w:numId w:val="4"/>
        </w:numPr>
        <w:shd w:val="clear" w:color="auto" w:fill="FFFFFF"/>
        <w:tabs>
          <w:tab w:val="left" w:pos="284"/>
        </w:tabs>
        <w:ind w:left="0"/>
        <w:jc w:val="center"/>
        <w:rPr>
          <w:b/>
          <w:bCs/>
        </w:rPr>
      </w:pPr>
      <w:r>
        <w:rPr>
          <w:b/>
          <w:bCs/>
        </w:rPr>
        <w:t xml:space="preserve">Права и обязанности Сторон 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  <w:u w:val="single"/>
        </w:rPr>
        <w:t>Заказчик обязан</w:t>
      </w:r>
      <w:r>
        <w:rPr>
          <w:bCs/>
        </w:rPr>
        <w:t>: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вопросов, связанных с выполнением Работ. 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</w:pPr>
      <w:bookmarkStart w:id="8" w:name="_Ref361320734"/>
      <w:bookmarkStart w:id="9" w:name="_Ref361396847"/>
      <w:r>
        <w:rPr>
          <w:bCs/>
        </w:rPr>
        <w:t xml:space="preserve">В течение </w:t>
      </w:r>
      <w:r>
        <w:t>3 (трех)</w:t>
      </w:r>
      <w:r>
        <w:rPr>
          <w:bCs/>
        </w:rPr>
        <w:t xml:space="preserve"> р</w:t>
      </w:r>
      <w:r>
        <w:rPr>
          <w:bCs/>
        </w:rPr>
        <w:t xml:space="preserve">абочих дней с даты вступления Договора в силу, </w:t>
      </w:r>
      <w:r>
        <w:rPr>
          <w:bCs/>
        </w:rPr>
        <w:br/>
        <w:t>но не ранее получения соответствующего письменного запроса Подрядчика, передать (предоставить) последнему:</w:t>
      </w:r>
    </w:p>
    <w:p w:rsidR="00C34BE3" w:rsidRDefault="00475064">
      <w:pPr>
        <w:pStyle w:val="aff0"/>
        <w:numPr>
          <w:ilvl w:val="0"/>
          <w:numId w:val="11"/>
        </w:numPr>
        <w:shd w:val="clear" w:color="auto" w:fill="FFFFFF"/>
        <w:tabs>
          <w:tab w:val="left" w:pos="709"/>
          <w:tab w:val="left" w:pos="1418"/>
        </w:tabs>
        <w:ind w:left="0" w:firstLine="709"/>
        <w:jc w:val="both"/>
      </w:pPr>
      <w:r>
        <w:t xml:space="preserve">место производства Работ, место (помещение) для складирования материалов </w:t>
      </w:r>
      <w:r>
        <w:br/>
        <w:t>и Оборудования по соответст</w:t>
      </w:r>
      <w:r>
        <w:t>вующим актам сдачи-приемки (Приложение № 5.1 к Договору);</w:t>
      </w:r>
    </w:p>
    <w:p w:rsidR="00C34BE3" w:rsidRDefault="00475064">
      <w:pPr>
        <w:pStyle w:val="aff0"/>
        <w:numPr>
          <w:ilvl w:val="0"/>
          <w:numId w:val="11"/>
        </w:numPr>
        <w:shd w:val="clear" w:color="auto" w:fill="FFFFFF"/>
        <w:tabs>
          <w:tab w:val="left" w:pos="709"/>
          <w:tab w:val="left" w:pos="1418"/>
        </w:tabs>
        <w:ind w:left="0" w:firstLine="709"/>
        <w:jc w:val="both"/>
      </w:pPr>
      <w:bookmarkStart w:id="10" w:name="_Ref361401696"/>
      <w:r>
        <w:rPr>
          <w:bCs/>
        </w:rPr>
        <w:t>техническую и иную документацию, указанную в Техническом задании (Приложение № 1 к Договору), содержащую исходные данные для выполнения Подрядчиком Работ по Договору, по Акту сдачи-приемки техническ</w:t>
      </w:r>
      <w:r>
        <w:rPr>
          <w:bCs/>
        </w:rPr>
        <w:t>ой и иной документации (Приложение № 5.2 к Договору).</w:t>
      </w:r>
      <w:bookmarkEnd w:id="10"/>
      <w:r>
        <w:t xml:space="preserve"> </w:t>
      </w:r>
      <w:bookmarkEnd w:id="8"/>
      <w:r>
        <w:t xml:space="preserve"> </w:t>
      </w:r>
      <w:bookmarkEnd w:id="9"/>
    </w:p>
    <w:p w:rsidR="00C34BE3" w:rsidRDefault="00475064">
      <w:pPr>
        <w:pStyle w:val="afe"/>
        <w:numPr>
          <w:ilvl w:val="2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технической возможности и соответствующих ресурсов обеспечить Подрядчика коммунальными ресурсами (электроснабжение, водоснабжение и водоотведение, сжатый воздух), предоставить помещения дл</w:t>
      </w:r>
      <w:r>
        <w:rPr>
          <w:rFonts w:ascii="Times New Roman" w:hAnsi="Times New Roman" w:cs="Times New Roman"/>
          <w:sz w:val="24"/>
          <w:szCs w:val="24"/>
        </w:rPr>
        <w:t xml:space="preserve">я размещения персонала, складские и / или иные помещения, а также оказать иные услуги в соответствии с Техническим заданием (Приложение № 1 к Договору). </w:t>
      </w:r>
    </w:p>
    <w:p w:rsidR="00C34BE3" w:rsidRDefault="00475064">
      <w:pPr>
        <w:shd w:val="clear" w:color="auto" w:fill="FFFFFF"/>
        <w:tabs>
          <w:tab w:val="left" w:pos="709"/>
          <w:tab w:val="left" w:pos="1418"/>
        </w:tabs>
        <w:spacing w:line="240" w:lineRule="auto"/>
        <w:ind w:firstLine="709"/>
        <w:rPr>
          <w:bCs/>
          <w:sz w:val="24"/>
          <w:szCs w:val="24"/>
        </w:rPr>
      </w:pPr>
      <w:r>
        <w:rPr>
          <w:sz w:val="24"/>
          <w:szCs w:val="24"/>
        </w:rPr>
        <w:t>Предоставление Заказчиком ресурсов и услуг, указанных в Техническом задании (Приложение № 1 к Договору</w:t>
      </w:r>
      <w:r>
        <w:rPr>
          <w:sz w:val="24"/>
          <w:szCs w:val="24"/>
        </w:rPr>
        <w:t>), осуществляется без дополнительной оплаты в соответствии с Порядком предоставления ресурсов и оказания Заказчиком услуг, необходимых для исполнения Подрядчиком обязательств по Договору (Приложение № 14 к Договору). Предоставленные Заказчиком ресурсы и ус</w:t>
      </w:r>
      <w:r>
        <w:rPr>
          <w:sz w:val="24"/>
          <w:szCs w:val="24"/>
        </w:rPr>
        <w:t>луги используются Подрядчиком в целях исполнения обязательств по Договору.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Ознакомить Подрядчика с локальными нормативными актами Заказчика, устанавливающими требования по охране труда, промышленной и пожарной безопасности, правилами пропускного и </w:t>
      </w:r>
      <w:proofErr w:type="spellStart"/>
      <w:r>
        <w:rPr>
          <w:bCs/>
        </w:rPr>
        <w:t>внутриобъектового</w:t>
      </w:r>
      <w:proofErr w:type="spellEnd"/>
      <w:r>
        <w:rPr>
          <w:bCs/>
        </w:rPr>
        <w:t xml:space="preserve"> режима Заказчика. 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709"/>
        </w:tabs>
        <w:ind w:left="0" w:firstLine="709"/>
        <w:jc w:val="both"/>
        <w:rPr>
          <w:bCs/>
        </w:rPr>
      </w:pPr>
      <w:r>
        <w:rPr>
          <w:bCs/>
        </w:rPr>
        <w:t>Принять и оплатить выполненные Подрядчиком Раб</w:t>
      </w:r>
      <w:r>
        <w:rPr>
          <w:bCs/>
        </w:rPr>
        <w:t xml:space="preserve">оты на условиях, по цене </w:t>
      </w:r>
      <w:r>
        <w:rPr>
          <w:bCs/>
        </w:rPr>
        <w:br/>
        <w:t>и в сроки, предусмотренные Договором.</w:t>
      </w:r>
    </w:p>
    <w:p w:rsidR="00C34BE3" w:rsidRDefault="00475064">
      <w:pPr>
        <w:pStyle w:val="aff0"/>
        <w:numPr>
          <w:ilvl w:val="2"/>
          <w:numId w:val="4"/>
        </w:numPr>
        <w:tabs>
          <w:tab w:val="left" w:pos="709"/>
        </w:tabs>
        <w:ind w:left="0" w:firstLine="709"/>
        <w:jc w:val="both"/>
        <w:rPr>
          <w:bCs/>
        </w:rPr>
      </w:pPr>
      <w:r>
        <w:rPr>
          <w:bCs/>
        </w:rPr>
        <w:t>Производить освидетельствование (приемку) Скрытых работ.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709"/>
        </w:tabs>
        <w:ind w:left="0" w:firstLine="709"/>
        <w:jc w:val="both"/>
        <w:rPr>
          <w:bCs/>
        </w:rPr>
      </w:pPr>
      <w:r>
        <w:rPr>
          <w:bCs/>
        </w:rPr>
        <w:t>Выполнять иные обязанности, предусмотренные Договором.</w:t>
      </w:r>
    </w:p>
    <w:p w:rsidR="00C34BE3" w:rsidRDefault="00C34BE3">
      <w:pPr>
        <w:tabs>
          <w:tab w:val="left" w:pos="709"/>
        </w:tabs>
        <w:spacing w:line="240" w:lineRule="auto"/>
        <w:ind w:firstLine="0"/>
        <w:rPr>
          <w:b/>
          <w:sz w:val="24"/>
          <w:szCs w:val="24"/>
        </w:rPr>
      </w:pP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  <w:u w:val="single"/>
        </w:rPr>
        <w:t>Заказчик имеет право</w:t>
      </w:r>
      <w:r>
        <w:rPr>
          <w:bCs/>
        </w:rPr>
        <w:t>: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Самостоятельно или с привлечением третьих лиц осуществлят</w:t>
      </w:r>
      <w:r>
        <w:rPr>
          <w:bCs/>
        </w:rPr>
        <w:t xml:space="preserve">ь контроль, </w:t>
      </w:r>
      <w:r>
        <w:rPr>
          <w:bCs/>
        </w:rPr>
        <w:br/>
        <w:t xml:space="preserve">в том числе строительный, и надзор за ходом и качеством выполняемых Подрядчиком </w:t>
      </w:r>
      <w:r>
        <w:rPr>
          <w:bCs/>
        </w:rPr>
        <w:br/>
        <w:t xml:space="preserve">и Субподрядчиками по Договору Работ, соблюдением сроков их выполнения, </w:t>
      </w:r>
      <w:r>
        <w:rPr>
          <w:bCs/>
        </w:rPr>
        <w:br/>
        <w:t>не вмешиваясь при этом в их оперативно-хозяйственную деятельность. Проведение Заказчиком к</w:t>
      </w:r>
      <w:r>
        <w:rPr>
          <w:bCs/>
        </w:rPr>
        <w:t>онтроля не снимает с Подрядчика ответственности за ненадлежащее выполнение Работ.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Круглосуточно осуществлять доступ к месту производства Работ, месту (помещению) для складирования материалов и Оборудования. В случае предоставления Подрядчику отдельного пом</w:t>
      </w:r>
      <w:r>
        <w:rPr>
          <w:bCs/>
        </w:rPr>
        <w:t xml:space="preserve">ещения для складирования материалов, Оборудования, </w:t>
      </w:r>
      <w:r>
        <w:rPr>
          <w:bCs/>
        </w:rPr>
        <w:lastRenderedPageBreak/>
        <w:t xml:space="preserve">осуществлять осмотр такого помещения по первому требованию и в присутствии представителя Подрядчика. 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bookmarkStart w:id="11" w:name="_Ref361334652"/>
      <w:r>
        <w:rPr>
          <w:bCs/>
        </w:rPr>
        <w:t>Приостанавливать осуществление любых платежей (независимо от наличия оснований и наступления сроков так</w:t>
      </w:r>
      <w:r>
        <w:rPr>
          <w:bCs/>
        </w:rPr>
        <w:t xml:space="preserve">их платежей)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Договора, в том числе нарушений сроков и / или качества выполнения </w:t>
      </w:r>
      <w:r>
        <w:rPr>
          <w:bCs/>
        </w:rPr>
        <w:t xml:space="preserve">Работ, требований Технического задания, Проектной, </w:t>
      </w:r>
      <w:r>
        <w:t>Рабочей</w:t>
      </w:r>
      <w:r>
        <w:rPr>
          <w:bCs/>
        </w:rPr>
        <w:t xml:space="preserve"> и иной документации, Применимого права, до устранения таких нарушений или их последствий, устанавливать сроки устранения таких нарушений. При этом Заказчик не будет считаться просрочившим и / или н</w:t>
      </w:r>
      <w:r>
        <w:rPr>
          <w:bCs/>
        </w:rPr>
        <w:t xml:space="preserve">арушившим свои обязательства </w:t>
      </w:r>
      <w:r>
        <w:rPr>
          <w:bCs/>
        </w:rPr>
        <w:br/>
        <w:t>по Договору. Приостановка Работ не является основанием для продления сроков выполнения Подрядчиком Работ, установленных Договором. В случае, когда в результате такой приостановки становится очевидной невозможность завершения Р</w:t>
      </w:r>
      <w:r>
        <w:rPr>
          <w:bCs/>
        </w:rPr>
        <w:t>абот в срок, установленный Договором, Заказчик вправе отказаться от его исполнения и потребовать возмещения причиненных убытков.</w:t>
      </w:r>
      <w:bookmarkEnd w:id="11"/>
      <w:r>
        <w:rPr>
          <w:bCs/>
        </w:rPr>
        <w:t xml:space="preserve"> 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bookmarkStart w:id="12" w:name="_Ref361334468"/>
      <w:r>
        <w:rPr>
          <w:bCs/>
        </w:rPr>
        <w:t xml:space="preserve">Изымать пропуска и не допускать на территорию Заказчика работников Подрядчика и / или привлеченных им Субподрядчиков при выявлении нарушений такими работниками пропускного и </w:t>
      </w:r>
      <w:proofErr w:type="spellStart"/>
      <w:r>
        <w:rPr>
          <w:bCs/>
        </w:rPr>
        <w:t>внутриобъектового</w:t>
      </w:r>
      <w:proofErr w:type="spellEnd"/>
      <w:r>
        <w:rPr>
          <w:bCs/>
        </w:rPr>
        <w:t xml:space="preserve"> режима, требований охраны труда, пожарной и промышленной безопас</w:t>
      </w:r>
      <w:r>
        <w:rPr>
          <w:bCs/>
        </w:rPr>
        <w:t xml:space="preserve">ности, природоохранного законодательства, на период </w:t>
      </w:r>
      <w:r>
        <w:rPr>
          <w:bCs/>
        </w:rPr>
        <w:br/>
        <w:t>до принятия совместного решения Сторон о возобновлении допуска.</w:t>
      </w:r>
      <w:bookmarkEnd w:id="12"/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bookmarkStart w:id="13" w:name="_Ref361319348"/>
      <w:r>
        <w:rPr>
          <w:bCs/>
        </w:rPr>
        <w:t>Вносить изменения в Техническое задание при условии, если вызываемые этим дополнительные работы не меняют характера предусмотренных в Догов</w:t>
      </w:r>
      <w:r>
        <w:rPr>
          <w:bCs/>
        </w:rPr>
        <w:t>оре Работ таким образом, что выполнение указаний Заказчика потребовало бы от Подрядчика получения отсутствующих у него допусков, разрешений и / или лицензий. В целях внесения соответствующих изменений Заказчик обязан направить Подрядчику письменное распоря</w:t>
      </w:r>
      <w:r>
        <w:rPr>
          <w:bCs/>
        </w:rPr>
        <w:t>жение, обязательное к выполнению Подрядчиком.</w:t>
      </w:r>
      <w:bookmarkEnd w:id="13"/>
      <w:r>
        <w:rPr>
          <w:bCs/>
        </w:rPr>
        <w:t xml:space="preserve"> 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Давать Подрядчику указания о способе выполнения Работ, если такие указания не противоречат условиям Договора и не являются вмешательством в деятельность Подрядчика.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Требовать от Подрядчика представления информ</w:t>
      </w:r>
      <w:r>
        <w:rPr>
          <w:bCs/>
        </w:rPr>
        <w:t xml:space="preserve">ации и пояснений о ходе выполнения Работ, требовать представления Заказчику документов, полученных Подрядчиком в ходе выполнения своих обязательств по Договору, в том числе копий предписаний контролирующих и надзорных органов, выданных Подрядчику </w:t>
      </w:r>
      <w:r>
        <w:rPr>
          <w:bCs/>
        </w:rPr>
        <w:br/>
        <w:t>и привле</w:t>
      </w:r>
      <w:r>
        <w:rPr>
          <w:bCs/>
        </w:rPr>
        <w:t>ченным им Субподрядчикам.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567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В случае необходимости приостановки Работ по Договору давать Подрядчику распоряжение о консервации результата фактически выполненных Работ. </w:t>
      </w:r>
    </w:p>
    <w:p w:rsidR="00C34BE3" w:rsidRDefault="00475064">
      <w:pPr>
        <w:pStyle w:val="aff0"/>
        <w:shd w:val="clear" w:color="auto" w:fill="FFFFFF"/>
        <w:tabs>
          <w:tab w:val="left" w:pos="567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Получив указанное распоряжение, Подрядчик обязан незамедлительно принять все возможные меры по обеспечению сохранности результата фактически выполненных Работ </w:t>
      </w:r>
      <w:r>
        <w:rPr>
          <w:bCs/>
        </w:rPr>
        <w:br/>
        <w:t>на период, достаточный для согласования и заключения Сторонами дополнительного соглашения к Дого</w:t>
      </w:r>
      <w:r>
        <w:rPr>
          <w:bCs/>
        </w:rPr>
        <w:t xml:space="preserve">вору, устанавливающего порядок, сроки и стоимость консервации результата фактически выполненных Работ, обеспечивающие его долговременную сохранность. </w:t>
      </w:r>
    </w:p>
    <w:p w:rsidR="00C34BE3" w:rsidRDefault="00C34BE3">
      <w:pPr>
        <w:pStyle w:val="aff0"/>
        <w:shd w:val="clear" w:color="auto" w:fill="FFFFFF"/>
        <w:tabs>
          <w:tab w:val="left" w:pos="567"/>
        </w:tabs>
        <w:ind w:left="0" w:firstLine="567"/>
        <w:jc w:val="both"/>
        <w:rPr>
          <w:bCs/>
          <w:color w:val="FF0000"/>
        </w:rPr>
      </w:pP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567"/>
        <w:jc w:val="both"/>
        <w:rPr>
          <w:bCs/>
        </w:rPr>
      </w:pPr>
      <w:r>
        <w:rPr>
          <w:bCs/>
          <w:u w:val="single"/>
        </w:rPr>
        <w:t>Подрядчик обязан</w:t>
      </w:r>
      <w:r>
        <w:rPr>
          <w:bCs/>
        </w:rPr>
        <w:t>: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567"/>
        <w:jc w:val="both"/>
        <w:rPr>
          <w:bCs/>
        </w:rPr>
      </w:pPr>
      <w:r>
        <w:rPr>
          <w:bCs/>
        </w:rPr>
        <w:t>Выполнить Работы в объеме, сроки и с качеством, соответствующим требованиям Договора и</w:t>
      </w:r>
      <w:r>
        <w:rPr>
          <w:bCs/>
        </w:rPr>
        <w:t xml:space="preserve"> Применимого права</w:t>
      </w:r>
      <w:r>
        <w:t xml:space="preserve"> </w:t>
      </w:r>
      <w:r>
        <w:rPr>
          <w:bCs/>
        </w:rPr>
        <w:t>и сдать их результат Заказчику.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567"/>
        <w:jc w:val="both"/>
        <w:rPr>
          <w:bCs/>
        </w:rPr>
      </w:pPr>
      <w:r>
        <w:rPr>
          <w:bCs/>
        </w:rPr>
        <w:t xml:space="preserve">В срок, указанный в пункте 3.1.2 Договора, принять от Заказчика на время выполнения Работ по Договору: </w:t>
      </w:r>
    </w:p>
    <w:p w:rsidR="00C34BE3" w:rsidRDefault="00475064">
      <w:pPr>
        <w:pStyle w:val="aff0"/>
        <w:numPr>
          <w:ilvl w:val="0"/>
          <w:numId w:val="2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место производства Работ,</w:t>
      </w:r>
      <w:r>
        <w:rPr>
          <w:bCs/>
          <w:color w:val="FF0000"/>
        </w:rPr>
        <w:t xml:space="preserve"> </w:t>
      </w:r>
      <w:r>
        <w:t xml:space="preserve">место (помещение) для складирования материалов </w:t>
      </w:r>
      <w:r>
        <w:br/>
        <w:t>и Оборудования</w:t>
      </w:r>
      <w:r>
        <w:rPr>
          <w:bCs/>
        </w:rPr>
        <w:t xml:space="preserve"> по соответст</w:t>
      </w:r>
      <w:r>
        <w:rPr>
          <w:bCs/>
        </w:rPr>
        <w:t>вующим актам сдачи-приемки (Приложение № 5.1 к Договору);</w:t>
      </w:r>
    </w:p>
    <w:p w:rsidR="00C34BE3" w:rsidRDefault="00475064">
      <w:pPr>
        <w:pStyle w:val="aff0"/>
        <w:numPr>
          <w:ilvl w:val="0"/>
          <w:numId w:val="22"/>
        </w:numPr>
        <w:shd w:val="clear" w:color="auto" w:fill="FFFFFF"/>
        <w:tabs>
          <w:tab w:val="left" w:pos="1418"/>
        </w:tabs>
        <w:ind w:left="0" w:firstLine="709"/>
        <w:jc w:val="both"/>
      </w:pPr>
      <w:r>
        <w:rPr>
          <w:bCs/>
        </w:rPr>
        <w:lastRenderedPageBreak/>
        <w:t>техническую и иную документацию, указанную в Техническом задании (Приложение № 1 к Договору) по Акту сдачи-приемки технической и иной документации (Приложение № 5.2 к Договору).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567"/>
        <w:jc w:val="both"/>
        <w:rPr>
          <w:bCs/>
        </w:rPr>
      </w:pPr>
      <w:r>
        <w:rPr>
          <w:bCs/>
        </w:rPr>
        <w:t>При приемке места пр</w:t>
      </w:r>
      <w:r>
        <w:rPr>
          <w:bCs/>
        </w:rPr>
        <w:t xml:space="preserve">оизводства Работ, </w:t>
      </w:r>
      <w:r>
        <w:t>места (помещения) для складирования материалов и Оборудования, а также оборудования и инструмента, которые не будут являться составной частью Результата Работ,</w:t>
      </w:r>
      <w:r>
        <w:rPr>
          <w:bCs/>
        </w:rPr>
        <w:t xml:space="preserve"> указать в соответствующих актах сдачи-приемки все замечания и недостатки, кото</w:t>
      </w:r>
      <w:r>
        <w:rPr>
          <w:bCs/>
        </w:rPr>
        <w:t xml:space="preserve">рые могут повлиять на сроки выполнения Работ или Результат Работ, в том числе на безопасность Работ, складируемых материалов </w:t>
      </w:r>
      <w:r>
        <w:rPr>
          <w:bCs/>
        </w:rPr>
        <w:br/>
      </w:r>
      <w:r>
        <w:t xml:space="preserve">и </w:t>
      </w:r>
      <w:r>
        <w:rPr>
          <w:bCs/>
        </w:rPr>
        <w:t xml:space="preserve">Оборудования. </w:t>
      </w:r>
    </w:p>
    <w:p w:rsidR="00C34BE3" w:rsidRDefault="00475064">
      <w:pPr>
        <w:pStyle w:val="aff0"/>
        <w:shd w:val="clear" w:color="auto" w:fill="FFFFFF"/>
        <w:tabs>
          <w:tab w:val="left" w:pos="1418"/>
        </w:tabs>
        <w:ind w:left="0" w:firstLine="567"/>
        <w:jc w:val="both"/>
        <w:rPr>
          <w:bCs/>
        </w:rPr>
      </w:pPr>
      <w:r>
        <w:rPr>
          <w:bCs/>
        </w:rPr>
        <w:t xml:space="preserve">В случае невыполнения данной обязанности Подрядчик лишается права предъявлять Заказчику какие-либо претензии, в </w:t>
      </w:r>
      <w:r>
        <w:rPr>
          <w:bCs/>
        </w:rPr>
        <w:t>том числе относительно увеличения объема или сроков выполнения Работ, вызванные наличием у Подрядчика замечаний к переданным Заказчиком местам (помещению), оборудованию и инструменту.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567"/>
        <w:jc w:val="both"/>
        <w:rPr>
          <w:bCs/>
        </w:rPr>
      </w:pPr>
      <w:r>
        <w:rPr>
          <w:bCs/>
        </w:rPr>
        <w:t>Выдать замечания в отношении технической и иной документации, предоставл</w:t>
      </w:r>
      <w:r>
        <w:rPr>
          <w:bCs/>
        </w:rPr>
        <w:t xml:space="preserve">енной Заказчиком, в течение </w:t>
      </w:r>
      <w:r>
        <w:t>5 (пяти)</w:t>
      </w:r>
      <w:r>
        <w:rPr>
          <w:bCs/>
        </w:rPr>
        <w:t xml:space="preserve"> рабочих дней с даты принятия её по Акту сдачи-приемки технической и иной документации (Приложение № 5.2 к Договору). Отсутствие таких замечаний в указанный срок свидетельствует о проверке Подрядчиком технической и иной </w:t>
      </w:r>
      <w:r>
        <w:rPr>
          <w:bCs/>
        </w:rPr>
        <w:t>документации и лишает Подрядчика права ссылаться на недостатки данной документации в дальнейшем.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В случае недостаточности для производства Работ по Договору источников электроснабжения, водоснабжения или канализации, предоставленных Заказчиком </w:t>
      </w:r>
      <w:r>
        <w:rPr>
          <w:bCs/>
        </w:rPr>
        <w:br/>
        <w:t>в соответст</w:t>
      </w:r>
      <w:r>
        <w:rPr>
          <w:bCs/>
        </w:rPr>
        <w:t xml:space="preserve">вии с пунктом 3.1.3 Договора, а также при отсутствии таких источников в месте производства Работ, самостоятельно обеспечить наличие электроэнергии, воды и других ресурсов, необходимых для выполнения Работ. 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До фактического начала выполнения Работ предостав</w:t>
      </w:r>
      <w:r>
        <w:rPr>
          <w:bCs/>
        </w:rPr>
        <w:t>ить Заказчику:</w:t>
      </w:r>
    </w:p>
    <w:p w:rsidR="00C34BE3" w:rsidRDefault="00475064">
      <w:pPr>
        <w:pStyle w:val="aff0"/>
        <w:numPr>
          <w:ilvl w:val="0"/>
          <w:numId w:val="18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контакты и должность представителей Подрядчика, уполномоченных </w:t>
      </w:r>
      <w:r>
        <w:rPr>
          <w:bCs/>
        </w:rPr>
        <w:br/>
        <w:t xml:space="preserve">на оперативное рассмотрение и решение технических и организационных вопросов, связанных с выполнением Работ; </w:t>
      </w:r>
    </w:p>
    <w:p w:rsidR="00C34BE3" w:rsidRDefault="00475064">
      <w:pPr>
        <w:pStyle w:val="aff0"/>
        <w:numPr>
          <w:ilvl w:val="0"/>
          <w:numId w:val="18"/>
        </w:numPr>
        <w:shd w:val="clear" w:color="auto" w:fill="FFFFFF"/>
        <w:tabs>
          <w:tab w:val="left" w:pos="709"/>
        </w:tabs>
        <w:ind w:left="0" w:firstLine="709"/>
        <w:jc w:val="both"/>
        <w:rPr>
          <w:bCs/>
        </w:rPr>
      </w:pPr>
      <w:r>
        <w:rPr>
          <w:bCs/>
        </w:rPr>
        <w:t xml:space="preserve">контакты и должность представителя Подрядчика, ответственного </w:t>
      </w:r>
      <w:r>
        <w:rPr>
          <w:bCs/>
        </w:rPr>
        <w:br/>
        <w:t>за с</w:t>
      </w:r>
      <w:r>
        <w:rPr>
          <w:bCs/>
        </w:rPr>
        <w:t xml:space="preserve">облюдение норм и правил в области охраны труда, электробезопасности, пожарной </w:t>
      </w:r>
      <w:r>
        <w:rPr>
          <w:bCs/>
        </w:rPr>
        <w:br/>
        <w:t>и промышленной безопасности, природоохранного законодательства в месте производства Работ. Подрядчик обязан обеспечить присутствие указанного лица в месте производства Работ в т</w:t>
      </w:r>
      <w:r>
        <w:rPr>
          <w:bCs/>
        </w:rPr>
        <w:t>ечение всего срока их выполнения;</w:t>
      </w:r>
    </w:p>
    <w:p w:rsidR="00C34BE3" w:rsidRDefault="00475064">
      <w:pPr>
        <w:pStyle w:val="aff0"/>
        <w:numPr>
          <w:ilvl w:val="0"/>
          <w:numId w:val="18"/>
        </w:numPr>
        <w:shd w:val="clear" w:color="auto" w:fill="FFFFFF"/>
        <w:tabs>
          <w:tab w:val="left" w:pos="709"/>
          <w:tab w:val="left" w:pos="1069"/>
        </w:tabs>
        <w:ind w:left="0" w:firstLine="709"/>
        <w:jc w:val="both"/>
      </w:pPr>
      <w:r>
        <w:rPr>
          <w:bCs/>
        </w:rPr>
        <w:t xml:space="preserve">контакты и должность представителей Подрядчика, ответственных за пожарную безопасность помещений, переданных Заказчиком Подрядчику по </w:t>
      </w:r>
      <w:r>
        <w:t>соответствующим актам сдачи-приемки (Приложение № 5.1 к Договору) в соответствии с пункт</w:t>
      </w:r>
      <w:r>
        <w:t>ами 3.1.2 и 3.1.3 Договора;</w:t>
      </w:r>
    </w:p>
    <w:p w:rsidR="00C34BE3" w:rsidRDefault="00475064">
      <w:pPr>
        <w:pStyle w:val="aff0"/>
        <w:numPr>
          <w:ilvl w:val="0"/>
          <w:numId w:val="18"/>
        </w:numPr>
        <w:shd w:val="clear" w:color="auto" w:fill="FFFFFF"/>
        <w:tabs>
          <w:tab w:val="left" w:pos="709"/>
        </w:tabs>
        <w:ind w:left="0" w:firstLine="709"/>
        <w:jc w:val="both"/>
        <w:rPr>
          <w:bCs/>
        </w:rPr>
      </w:pPr>
      <w:r>
        <w:rPr>
          <w:bCs/>
        </w:rPr>
        <w:t>контакты и должность, реквизиты доверенностей</w:t>
      </w:r>
      <w:r>
        <w:t xml:space="preserve"> </w:t>
      </w:r>
      <w:r>
        <w:rPr>
          <w:bCs/>
        </w:rPr>
        <w:t>представителей Подрядчика, уполномоченных на совершение действий, предусмотренных пунктом 2.4 Договора.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  <w:tab w:val="left" w:pos="4820"/>
        </w:tabs>
        <w:ind w:left="0" w:firstLine="709"/>
        <w:jc w:val="both"/>
        <w:rPr>
          <w:bCs/>
        </w:rPr>
      </w:pPr>
      <w:r>
        <w:rPr>
          <w:bCs/>
        </w:rPr>
        <w:t>Обеспечить сохранность переданных Заказчиком по соответствующим актам сдачи-приемки мест (помещений), технической и иной документации, а также возврат их Заказчику в первоначальном состоянии с учетом естественного износа не позднее даты окончания выполнени</w:t>
      </w:r>
      <w:r>
        <w:rPr>
          <w:bCs/>
        </w:rPr>
        <w:t xml:space="preserve">я Работ, указанной в пункте 1.6.2 Договора, либо, в случаях прекращения (расторжения) Договора, указанных в пункте 3.2.3 и разделе 17 Договора, – не позднее 3 (трех) рабочих дней с даты получения соответствующего требования Заказчика. 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</w:pPr>
      <w:r>
        <w:t>Обеспечить наличие д</w:t>
      </w:r>
      <w:r>
        <w:t xml:space="preserve">опусков, разрешений и лицензий, необходимых </w:t>
      </w:r>
      <w:r>
        <w:br/>
        <w:t>для производства Работ.</w:t>
      </w:r>
    </w:p>
    <w:p w:rsidR="00C34BE3" w:rsidRDefault="00475064">
      <w:pPr>
        <w:pStyle w:val="aff0"/>
        <w:shd w:val="clear" w:color="auto" w:fill="FFFFFF"/>
        <w:tabs>
          <w:tab w:val="left" w:pos="1418"/>
        </w:tabs>
        <w:ind w:left="0" w:firstLine="709"/>
        <w:jc w:val="both"/>
      </w:pPr>
      <w:r>
        <w:t xml:space="preserve">Подрядчик обязан незамедлительно, но в любом случае не позднее рабочего дня, следующего за днем наступления соответствующего обстоятельства, сообщать Заказчику </w:t>
      </w:r>
      <w:r>
        <w:br/>
        <w:t>об отзыве, прекращении, пр</w:t>
      </w:r>
      <w:r>
        <w:t xml:space="preserve">иостановлении действия, признании недействительными </w:t>
      </w:r>
      <w:r>
        <w:br/>
        <w:t xml:space="preserve">или утрате по другим основаниям допусков, разрешений и лицензий, необходимых </w:t>
      </w:r>
      <w:r>
        <w:br/>
      </w:r>
      <w:r>
        <w:lastRenderedPageBreak/>
        <w:t>для надлежащего исполнения Подрядчиком своих обязательств по Договору</w:t>
      </w:r>
      <w:r>
        <w:rPr>
          <w:bCs/>
        </w:rPr>
        <w:t>, в том числе указанных в Приложении № 6 к Договору</w:t>
      </w:r>
      <w:r>
        <w:t>, а т</w:t>
      </w:r>
      <w:r>
        <w:t xml:space="preserve">акже в разумный срок обеспечить получение соответствующих допусков, разрешений и лицензий в срок, обеспечивающих надлежащее исполнение Подрядчиком обязательств по Договору. </w:t>
      </w:r>
    </w:p>
    <w:p w:rsidR="00C34BE3" w:rsidRDefault="00475064">
      <w:pPr>
        <w:pStyle w:val="aff0"/>
        <w:shd w:val="clear" w:color="auto" w:fill="FFFFFF"/>
        <w:tabs>
          <w:tab w:val="left" w:pos="1418"/>
        </w:tabs>
        <w:ind w:left="0" w:firstLine="709"/>
        <w:jc w:val="both"/>
      </w:pPr>
      <w:r>
        <w:t>Если в процессе выполнения Работ по Договору законом или иным нормативным правовым</w:t>
      </w:r>
      <w:r>
        <w:t xml:space="preserve"> актом будет установлена обязанность Подрядчика получить дополнительные допуски, разрешения и / или лицензии, Подрядчик обязан направить Заказчику соответствующее письменное уведомление, а также в разумный срок получить необходимые допуски, разрешения и / </w:t>
      </w:r>
      <w:r>
        <w:t>или лицензии и направить их копии Заказчику.</w:t>
      </w:r>
    </w:p>
    <w:p w:rsidR="00C34BE3" w:rsidRDefault="00475064">
      <w:pPr>
        <w:pStyle w:val="aff0"/>
        <w:shd w:val="clear" w:color="auto" w:fill="FFFFFF"/>
        <w:tabs>
          <w:tab w:val="left" w:pos="1418"/>
        </w:tabs>
        <w:ind w:left="0" w:firstLine="709"/>
        <w:jc w:val="both"/>
      </w:pPr>
      <w:r>
        <w:t>Во избежание сомнений,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(форс-мажор), указанное в пункте 14</w:t>
      </w:r>
      <w:r>
        <w:t>.1 Договора, и Подрядчик не будет иметь права на продление сроков выполнения Работ или увеличение стоимости Работ, если Сторонами письменно не согласовано иное.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</w:pPr>
      <w:r>
        <w:t>Обеспечить:</w:t>
      </w:r>
    </w:p>
    <w:p w:rsidR="00C34BE3" w:rsidRDefault="00475064">
      <w:pPr>
        <w:pStyle w:val="aff0"/>
        <w:numPr>
          <w:ilvl w:val="0"/>
          <w:numId w:val="19"/>
        </w:numPr>
        <w:shd w:val="clear" w:color="auto" w:fill="FFFFFF"/>
        <w:tabs>
          <w:tab w:val="left" w:pos="567"/>
        </w:tabs>
        <w:ind w:left="0" w:firstLine="709"/>
        <w:jc w:val="both"/>
        <w:rPr>
          <w:bCs/>
        </w:rPr>
      </w:pPr>
      <w:r>
        <w:rPr>
          <w:bCs/>
        </w:rPr>
        <w:t xml:space="preserve">участие в саморегулируемой организации, основанной на членстве лиц, </w:t>
      </w:r>
      <w:r>
        <w:t xml:space="preserve">осуществляющих </w:t>
      </w:r>
      <w:r>
        <w:t>строительство</w:t>
      </w:r>
      <w:r>
        <w:rPr>
          <w:bCs/>
        </w:rPr>
        <w:t xml:space="preserve"> (с учетом исключений, предусмотренных законодательством Российской Федерации</w:t>
      </w:r>
      <w:r>
        <w:rPr>
          <w:rStyle w:val="ab"/>
          <w:bCs/>
        </w:rPr>
        <w:footnoteReference w:id="1"/>
      </w:r>
      <w:r>
        <w:rPr>
          <w:bCs/>
        </w:rPr>
        <w:t>);</w:t>
      </w:r>
    </w:p>
    <w:p w:rsidR="00C34BE3" w:rsidRDefault="00475064">
      <w:pPr>
        <w:pStyle w:val="aff0"/>
        <w:numPr>
          <w:ilvl w:val="0"/>
          <w:numId w:val="19"/>
        </w:numPr>
        <w:shd w:val="clear" w:color="auto" w:fill="FFFFFF"/>
        <w:tabs>
          <w:tab w:val="left" w:pos="567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соответствие уровня имущественной ответственности Подрядчика </w:t>
      </w:r>
      <w:r>
        <w:rPr>
          <w:bCs/>
        </w:rPr>
        <w:br/>
        <w:t>по компенсационному фонду возмещения вреда и компенсационному фонду обеспечения договорных обязатель</w:t>
      </w:r>
      <w:r>
        <w:rPr>
          <w:bCs/>
        </w:rPr>
        <w:t>ств</w:t>
      </w:r>
      <w:r>
        <w:t xml:space="preserve"> </w:t>
      </w:r>
      <w:r>
        <w:rPr>
          <w:bCs/>
        </w:rPr>
        <w:t>стоимости выполнения Работ по Договору;</w:t>
      </w:r>
    </w:p>
    <w:p w:rsidR="00C34BE3" w:rsidRDefault="00475064">
      <w:pPr>
        <w:pStyle w:val="aff0"/>
        <w:numPr>
          <w:ilvl w:val="0"/>
          <w:numId w:val="19"/>
        </w:numPr>
        <w:tabs>
          <w:tab w:val="left" w:pos="567"/>
        </w:tabs>
        <w:ind w:left="0" w:firstLine="709"/>
        <w:jc w:val="both"/>
        <w:rPr>
          <w:bCs/>
        </w:rPr>
      </w:pPr>
      <w:r>
        <w:rPr>
          <w:bCs/>
        </w:rPr>
        <w:t xml:space="preserve">организацию выполнения Работ по Договору лицом (лицами), сведения </w:t>
      </w:r>
      <w:r>
        <w:rPr>
          <w:bCs/>
        </w:rPr>
        <w:br/>
        <w:t xml:space="preserve">о которых включены в </w:t>
      </w:r>
      <w:r>
        <w:t xml:space="preserve">Национальный реестр специалистов в области </w:t>
      </w:r>
      <w:r>
        <w:rPr>
          <w:bCs/>
        </w:rPr>
        <w:t>строительства.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10"/>
        <w:jc w:val="both"/>
        <w:rPr>
          <w:bCs/>
        </w:rPr>
      </w:pPr>
      <w:r>
        <w:t>Выполнять</w:t>
      </w:r>
      <w:r>
        <w:rPr>
          <w:bCs/>
        </w:rPr>
        <w:t xml:space="preserve"> Работы силами квалифицированных специалистов (в том числе </w:t>
      </w:r>
      <w:r>
        <w:rPr>
          <w:bCs/>
        </w:rPr>
        <w:br/>
        <w:t xml:space="preserve">с учетом требований пункта 3.3.9 Договора), прошедших соответствующую подготовку, квалификация, опыт и компетенция которых позволяет обеспечить надлежащее </w:t>
      </w:r>
      <w:r>
        <w:rPr>
          <w:bCs/>
        </w:rPr>
        <w:br/>
        <w:t xml:space="preserve">и качественное выполнение Работ. 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Обеспе</w:t>
      </w:r>
      <w:r>
        <w:rPr>
          <w:bCs/>
        </w:rPr>
        <w:t>чить доставку, приемку, разгрузку, складирование и хранение прибывающих на место производства Работ Материально-технических ресурсов, необходимых для выполнения Работ.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10"/>
        <w:jc w:val="both"/>
        <w:rPr>
          <w:bCs/>
        </w:rPr>
      </w:pPr>
      <w:r>
        <w:rPr>
          <w:bCs/>
        </w:rPr>
        <w:t xml:space="preserve">Организовать контроль качества поступающих Материально-технических ресурсов, обеспечить </w:t>
      </w:r>
      <w:r>
        <w:rPr>
          <w:bCs/>
        </w:rPr>
        <w:t xml:space="preserve">наличие соответствующих сертификатов, технических паспортов </w:t>
      </w:r>
      <w:r>
        <w:rPr>
          <w:bCs/>
        </w:rPr>
        <w:br/>
        <w:t>и других документов, удостоверяющих качество используемых Подрядчиком в месте производства Работ Материально-технических ресурсов. Копии таких сертификатов, технических паспортов и иных документо</w:t>
      </w:r>
      <w:r>
        <w:rPr>
          <w:bCs/>
        </w:rPr>
        <w:t xml:space="preserve">в должны быть предоставлены Заказчику до начала производства Работ. </w:t>
      </w:r>
    </w:p>
    <w:p w:rsidR="00C34BE3" w:rsidRDefault="00475064">
      <w:pPr>
        <w:pStyle w:val="aff0"/>
        <w:shd w:val="clear" w:color="auto" w:fill="FFFFFF"/>
        <w:tabs>
          <w:tab w:val="left" w:pos="1418"/>
        </w:tabs>
        <w:ind w:left="0" w:firstLine="710"/>
        <w:jc w:val="both"/>
        <w:rPr>
          <w:bCs/>
        </w:rPr>
      </w:pPr>
      <w:r>
        <w:rPr>
          <w:bCs/>
        </w:rPr>
        <w:t xml:space="preserve">Подрядчик обязуется письменно согласовать с Заказчиком планируемые </w:t>
      </w:r>
      <w:r>
        <w:rPr>
          <w:bCs/>
        </w:rPr>
        <w:br/>
        <w:t>к использованию Материально-технические ресурсы до начала производства Работ в случае, если они не соответствуют услови</w:t>
      </w:r>
      <w:r>
        <w:rPr>
          <w:bCs/>
        </w:rPr>
        <w:t>ям Договора.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lastRenderedPageBreak/>
        <w:t xml:space="preserve">В случаях, установленных правилами пропускного и </w:t>
      </w:r>
      <w:proofErr w:type="spellStart"/>
      <w:r>
        <w:rPr>
          <w:bCs/>
        </w:rPr>
        <w:t>внутриобъектового</w:t>
      </w:r>
      <w:proofErr w:type="spellEnd"/>
      <w:r>
        <w:rPr>
          <w:bCs/>
        </w:rPr>
        <w:t xml:space="preserve"> режима Заказчика, предварительно согласовать с Заказчиком </w:t>
      </w:r>
      <w:proofErr w:type="spellStart"/>
      <w:r>
        <w:rPr>
          <w:bCs/>
        </w:rPr>
        <w:t>пофамильные</w:t>
      </w:r>
      <w:proofErr w:type="spellEnd"/>
      <w:r>
        <w:rPr>
          <w:bCs/>
        </w:rPr>
        <w:t xml:space="preserve"> списки персонала, задействованного при производстве Работ.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10"/>
        <w:jc w:val="both"/>
        <w:rPr>
          <w:bCs/>
        </w:rPr>
      </w:pPr>
      <w:r>
        <w:rPr>
          <w:bCs/>
        </w:rPr>
        <w:t>Провести инструктаж персонала, задействованного</w:t>
      </w:r>
      <w:r>
        <w:rPr>
          <w:bCs/>
        </w:rPr>
        <w:t xml:space="preserve"> при производстве Работ, обеспечить соблюдение (в том числе указанным персоналом) правил эксплуатации электроустановок, требований охраны труда, пожарной и промышленной безопасности, экологических, санитарных требований и правил, а также иных нормативных п</w:t>
      </w:r>
      <w:r>
        <w:rPr>
          <w:bCs/>
        </w:rPr>
        <w:t xml:space="preserve">равовых актов Российской Федерации и требований локальных нормативных актов Заказчика. 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10"/>
        <w:jc w:val="both"/>
        <w:rPr>
          <w:bCs/>
        </w:rPr>
      </w:pPr>
      <w:r>
        <w:rPr>
          <w:bCs/>
        </w:rPr>
        <w:t>Обеспечить в соответствии с законодательством Российской Федерации согласие физических лиц, персональные данные которых должны быть переданы Заказчику по условиям Догов</w:t>
      </w:r>
      <w:r>
        <w:rPr>
          <w:bCs/>
        </w:rPr>
        <w:t>ора, на такую передачу, а также осуществление Заказчиком обработки, включая сбор, накопление, хранение, уточнение (обновление, изменение), использование, передачу (распространение, предоставление, доступ) и уничтожение таких персональных данных, и по письм</w:t>
      </w:r>
      <w:r>
        <w:rPr>
          <w:bCs/>
        </w:rPr>
        <w:t>енному требованию Заказчика предоставить документы, подтверждающие получение такого согласия.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 В случае применения контролирующими органами штрафных санкций </w:t>
      </w:r>
      <w:r>
        <w:rPr>
          <w:bCs/>
        </w:rPr>
        <w:br/>
        <w:t>к Заказчику по фактам нарушения Подрядчиком требований охраны труда, электробезопасности, пожарной</w:t>
      </w:r>
      <w:r>
        <w:rPr>
          <w:bCs/>
        </w:rPr>
        <w:t xml:space="preserve"> и промышленной безопасности, природоохранного законодательства или иных нормативных правовых актов, возмещать Заказчику расходы по уплате таких штрафов в течение 10 (десяти) рабочих дней с даты получения соответствующего письменного требования.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10"/>
        <w:jc w:val="both"/>
        <w:rPr>
          <w:bCs/>
        </w:rPr>
      </w:pPr>
      <w:r>
        <w:rPr>
          <w:bCs/>
        </w:rPr>
        <w:t>Предостави</w:t>
      </w:r>
      <w:r>
        <w:rPr>
          <w:bCs/>
        </w:rPr>
        <w:t>ть Заказчику в полном объеме необходимую для приемки Работ приемо-сдаточную и исполнительную документацию</w:t>
      </w:r>
      <w:r>
        <w:t xml:space="preserve"> </w:t>
      </w:r>
      <w:r>
        <w:rPr>
          <w:bCs/>
        </w:rPr>
        <w:t xml:space="preserve">в 3 (трех) экземплярах. </w:t>
      </w:r>
    </w:p>
    <w:p w:rsidR="00C34BE3" w:rsidRDefault="00475064">
      <w:pPr>
        <w:pStyle w:val="aff0"/>
        <w:shd w:val="clear" w:color="auto" w:fill="FFFFFF"/>
        <w:ind w:left="0" w:firstLine="709"/>
        <w:jc w:val="both"/>
        <w:rPr>
          <w:bCs/>
        </w:rPr>
      </w:pPr>
      <w:r>
        <w:rPr>
          <w:bCs/>
        </w:rPr>
        <w:t>Исполнительная документация должна обеспечивать достоверность и полноту сведений о фактически выполненных Работах.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Обеспечива</w:t>
      </w:r>
      <w:r>
        <w:rPr>
          <w:bCs/>
        </w:rPr>
        <w:t>ть в месте производства Работ порядок и чистоту, накапливать строительный и бытовой мусор в предназначенных для этого и указанных Заказчиком местах, не допуская переполнения мест накопления, самостоятельно определить места складирования и вывоза грунта, му</w:t>
      </w:r>
      <w:r>
        <w:rPr>
          <w:bCs/>
        </w:rPr>
        <w:t xml:space="preserve">сора, а также строительных отходов, материалов от разборки зданий и сооружений, вырубленных насаждений, непригодных для вторичного использования. </w:t>
      </w:r>
    </w:p>
    <w:p w:rsidR="00C34BE3" w:rsidRDefault="00475064">
      <w:pPr>
        <w:shd w:val="clear" w:color="auto" w:fill="FFFFFF"/>
        <w:tabs>
          <w:tab w:val="left" w:pos="1418"/>
        </w:tabs>
        <w:spacing w:line="240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Расходы по вывозу и складированию указанных материалов, в том числе стоимость услуг специальных площадок для </w:t>
      </w:r>
      <w:r>
        <w:rPr>
          <w:bCs/>
          <w:sz w:val="24"/>
          <w:szCs w:val="24"/>
        </w:rPr>
        <w:t>их хранения, несет Подрядчик.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До даты сдачи Заказчику Результата Работ обеспечить за свой счет уборку места производства Работ, вывоз строительного мусора и отходов Подрядчика, образовавшихся в ходе выполнения Работ, в места утилизации.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10"/>
        <w:jc w:val="both"/>
        <w:rPr>
          <w:bCs/>
        </w:rPr>
      </w:pPr>
      <w:r>
        <w:rPr>
          <w:bCs/>
        </w:rPr>
        <w:t xml:space="preserve"> Передать Заказчику</w:t>
      </w:r>
      <w:r>
        <w:rPr>
          <w:bCs/>
        </w:rPr>
        <w:t xml:space="preserve"> в полном объеме</w:t>
      </w:r>
      <w:r>
        <w:t xml:space="preserve"> лом черных и цветных металлов, </w:t>
      </w:r>
      <w:r>
        <w:rPr>
          <w:bCs/>
        </w:rPr>
        <w:t>образовавшийся в ходе выполнения Работ.</w:t>
      </w:r>
    </w:p>
    <w:p w:rsidR="00C34BE3" w:rsidRDefault="00475064">
      <w:pPr>
        <w:pStyle w:val="aff0"/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Подрядчик обязан предъявлять Заказчику материальные ценности, образованные в результате демонтажа объектов основных средств или их частей, в </w:t>
      </w:r>
      <w:proofErr w:type="spellStart"/>
      <w:r>
        <w:rPr>
          <w:bCs/>
        </w:rPr>
        <w:t>т.ч</w:t>
      </w:r>
      <w:proofErr w:type="spellEnd"/>
      <w:r>
        <w:rPr>
          <w:bCs/>
        </w:rPr>
        <w:t xml:space="preserve">. объектов </w:t>
      </w:r>
      <w:r>
        <w:rPr>
          <w:bCs/>
        </w:rPr>
        <w:t>незавершенного строительства, а также малоценные и быстроизнашивающиеся предметы, хозяйственный инвентарь, инструменты и приспособления общего и специального назначения в порядке, установленном в Приложении №15 к Договору.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10"/>
        <w:jc w:val="both"/>
        <w:rPr>
          <w:bCs/>
        </w:rPr>
      </w:pPr>
      <w:r>
        <w:rPr>
          <w:bCs/>
        </w:rPr>
        <w:t>Выполнять полученные в ходе испол</w:t>
      </w:r>
      <w:r>
        <w:rPr>
          <w:bCs/>
        </w:rPr>
        <w:t>нения Договора указания Заказчика</w:t>
      </w:r>
      <w:r>
        <w:t xml:space="preserve"> </w:t>
      </w:r>
      <w:r>
        <w:rPr>
          <w:bCs/>
        </w:rPr>
        <w:t xml:space="preserve">если такие указания не противоречат условиям Договора и не представляют собой вмешательства в деятельность Подрядчика. </w:t>
      </w:r>
    </w:p>
    <w:p w:rsidR="00C34BE3" w:rsidRDefault="00475064">
      <w:pPr>
        <w:shd w:val="clear" w:color="auto" w:fill="FFFFFF"/>
        <w:tabs>
          <w:tab w:val="left" w:pos="1418"/>
        </w:tabs>
        <w:spacing w:line="240" w:lineRule="auto"/>
        <w:ind w:firstLine="709"/>
        <w:rPr>
          <w:bCs/>
        </w:rPr>
      </w:pPr>
      <w:r>
        <w:rPr>
          <w:bCs/>
          <w:sz w:val="24"/>
          <w:szCs w:val="24"/>
        </w:rPr>
        <w:t>В случае если такие указания могут привести к увеличению Цены Договора, Подрядчик обязан письменно соо</w:t>
      </w:r>
      <w:r>
        <w:rPr>
          <w:bCs/>
          <w:sz w:val="24"/>
          <w:szCs w:val="24"/>
        </w:rPr>
        <w:t xml:space="preserve">бщить об этом Заказчику не позднее 5 (пяти) календарных дней с даты получения соответствующего указания Заказчика, и Стороны, при неизбежности наступления указанных обстоятельств, обязаны подписать дополнительное соглашение к Договору. </w:t>
      </w:r>
    </w:p>
    <w:p w:rsidR="00C34BE3" w:rsidRDefault="00475064">
      <w:pPr>
        <w:shd w:val="clear" w:color="auto" w:fill="FFFFFF"/>
        <w:tabs>
          <w:tab w:val="left" w:pos="1418"/>
        </w:tabs>
        <w:spacing w:line="240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Подрядчик не несет </w:t>
      </w:r>
      <w:r>
        <w:rPr>
          <w:bCs/>
          <w:sz w:val="24"/>
          <w:szCs w:val="24"/>
        </w:rPr>
        <w:t xml:space="preserve">ответственности за возможные убытки, возникшие в результате исполнения указаний Заказчика, только если Подрядчик письменно известил Заказчика </w:t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lastRenderedPageBreak/>
        <w:t xml:space="preserve">о возможных негативных последствиях исполнения таких указаний в соответствии </w:t>
      </w:r>
      <w:r>
        <w:rPr>
          <w:bCs/>
          <w:sz w:val="24"/>
          <w:szCs w:val="24"/>
        </w:rPr>
        <w:br/>
        <w:t xml:space="preserve">с пунктом 3.3.22.1 Договора. </w:t>
      </w:r>
    </w:p>
    <w:p w:rsidR="00C34BE3" w:rsidRDefault="00475064">
      <w:pPr>
        <w:pStyle w:val="aff0"/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Подря</w:t>
      </w:r>
      <w:r>
        <w:rPr>
          <w:bCs/>
        </w:rPr>
        <w:t xml:space="preserve">дчик не вправе отказаться от выполнения или задержать выполнение указаний Заказчика в части сокращения объемов Работ, прекращения и / или исключения отдельных видов Работ, кроме случая, указанного в пункте 3.3.22.1 Договора. 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 Письменно известить Заказчика</w:t>
      </w:r>
      <w:r>
        <w:rPr>
          <w:bCs/>
        </w:rPr>
        <w:t xml:space="preserve"> и до получения от него необходимых указаний приостановить Работу при обнаружении:</w:t>
      </w:r>
    </w:p>
    <w:p w:rsidR="00C34BE3" w:rsidRDefault="00475064">
      <w:pPr>
        <w:pStyle w:val="aff0"/>
        <w:numPr>
          <w:ilvl w:val="3"/>
          <w:numId w:val="4"/>
        </w:numPr>
        <w:shd w:val="clear" w:color="auto" w:fill="FFFFFF"/>
        <w:tabs>
          <w:tab w:val="left" w:pos="1701"/>
        </w:tabs>
        <w:ind w:left="0" w:firstLine="709"/>
        <w:jc w:val="both"/>
        <w:rPr>
          <w:bCs/>
        </w:rPr>
      </w:pPr>
      <w:r>
        <w:rPr>
          <w:bCs/>
        </w:rPr>
        <w:t xml:space="preserve">Возможных неблагоприятных для Заказчика последствий выполнения </w:t>
      </w:r>
      <w:r>
        <w:rPr>
          <w:bCs/>
        </w:rPr>
        <w:br/>
        <w:t xml:space="preserve">его указаний – в любом случае не позднее момента начала выполнения таких указаний. </w:t>
      </w:r>
    </w:p>
    <w:p w:rsidR="00C34BE3" w:rsidRDefault="00475064">
      <w:pPr>
        <w:pStyle w:val="aff0"/>
        <w:numPr>
          <w:ilvl w:val="3"/>
          <w:numId w:val="4"/>
        </w:numPr>
        <w:shd w:val="clear" w:color="auto" w:fill="FFFFFF"/>
        <w:tabs>
          <w:tab w:val="left" w:pos="1701"/>
        </w:tabs>
        <w:ind w:left="0" w:firstLine="709"/>
        <w:jc w:val="both"/>
        <w:rPr>
          <w:bCs/>
        </w:rPr>
      </w:pPr>
      <w:r>
        <w:rPr>
          <w:bCs/>
        </w:rPr>
        <w:t xml:space="preserve">Отклонения от требований </w:t>
      </w:r>
      <w:r>
        <w:rPr>
          <w:bCs/>
        </w:rPr>
        <w:t xml:space="preserve">действующих норм и правил, технической </w:t>
      </w:r>
      <w:r>
        <w:rPr>
          <w:bCs/>
        </w:rPr>
        <w:br/>
        <w:t>и иной документации, Договора и письменных указаний Заказчика, независимо от причин возникновения таких отклонений – в любом случае не позднее следующего рабочего дня после обнаружения таких отклонений.</w:t>
      </w:r>
    </w:p>
    <w:p w:rsidR="00C34BE3" w:rsidRDefault="00475064">
      <w:pPr>
        <w:pStyle w:val="aff0"/>
        <w:numPr>
          <w:ilvl w:val="3"/>
          <w:numId w:val="4"/>
        </w:numPr>
        <w:shd w:val="clear" w:color="auto" w:fill="FFFFFF"/>
        <w:tabs>
          <w:tab w:val="left" w:pos="1701"/>
        </w:tabs>
        <w:ind w:left="0" w:firstLine="709"/>
        <w:jc w:val="both"/>
        <w:rPr>
          <w:bCs/>
        </w:rPr>
      </w:pPr>
      <w:r>
        <w:rPr>
          <w:bCs/>
        </w:rPr>
        <w:t>Любых иных об</w:t>
      </w:r>
      <w:r>
        <w:rPr>
          <w:bCs/>
        </w:rPr>
        <w:t>стоятельств, угрожающих годности, прочности и / или безопасности Результата Работ, либо способных повлечь изменение объемов, сроков, качества или стоимости выполнения Работ, предусмотренных Договором – в любом случае не позднее следующего рабочего дня посл</w:t>
      </w:r>
      <w:r>
        <w:rPr>
          <w:bCs/>
        </w:rPr>
        <w:t>е обнаружения таких обстоятельств.</w:t>
      </w:r>
    </w:p>
    <w:p w:rsidR="00C34BE3" w:rsidRDefault="00475064">
      <w:pPr>
        <w:pStyle w:val="aff0"/>
        <w:shd w:val="clear" w:color="auto" w:fill="FFFFFF"/>
        <w:tabs>
          <w:tab w:val="left" w:pos="567"/>
        </w:tabs>
        <w:ind w:left="0" w:firstLine="709"/>
        <w:jc w:val="both"/>
        <w:rPr>
          <w:bCs/>
        </w:rPr>
      </w:pPr>
      <w:r>
        <w:rPr>
          <w:bCs/>
        </w:rPr>
        <w:t>Невыполнение Подрядчиком требований пункта 3.3.22 Договора лишает его права ссылаться на соответствующие обстоятельства, как на основание освобождения или ограничения своей ответственности по Договору.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 Письменно уведомля</w:t>
      </w:r>
      <w:r>
        <w:rPr>
          <w:bCs/>
        </w:rPr>
        <w:t>ть</w:t>
      </w:r>
      <w:r>
        <w:t xml:space="preserve"> Заказчика о любых внеплановых событиях </w:t>
      </w:r>
      <w:r>
        <w:br/>
        <w:t>и происшествиях, возникших в ходе исполнения Договора, включая, но не ограничиваясь:</w:t>
      </w:r>
    </w:p>
    <w:p w:rsidR="00C34BE3" w:rsidRDefault="00475064">
      <w:pPr>
        <w:pStyle w:val="aff0"/>
        <w:numPr>
          <w:ilvl w:val="0"/>
          <w:numId w:val="20"/>
        </w:numPr>
        <w:ind w:left="0" w:firstLine="709"/>
        <w:jc w:val="both"/>
      </w:pPr>
      <w:r>
        <w:t>аварии – в течение 2 (двух) часов;</w:t>
      </w:r>
    </w:p>
    <w:p w:rsidR="00C34BE3" w:rsidRDefault="00475064">
      <w:pPr>
        <w:pStyle w:val="aff0"/>
        <w:numPr>
          <w:ilvl w:val="0"/>
          <w:numId w:val="20"/>
        </w:numPr>
        <w:ind w:left="0" w:firstLine="709"/>
        <w:jc w:val="both"/>
      </w:pPr>
      <w:r>
        <w:t xml:space="preserve">любом несчастном случае независимо от степени его тяжести – в течение суток по форме </w:t>
      </w:r>
      <w:r>
        <w:t>Приложения, установленной Минтрудом России, а после окончания расследования предоставлять копии соответствующих материалов;</w:t>
      </w:r>
    </w:p>
    <w:p w:rsidR="00C34BE3" w:rsidRDefault="00475064">
      <w:pPr>
        <w:pStyle w:val="aff0"/>
        <w:numPr>
          <w:ilvl w:val="0"/>
          <w:numId w:val="20"/>
        </w:numPr>
        <w:ind w:left="0" w:firstLine="709"/>
        <w:jc w:val="both"/>
      </w:pPr>
      <w:r>
        <w:t>хищении и иных противоправных действиях – в течение 24 (двадцати четырех) часов;</w:t>
      </w:r>
    </w:p>
    <w:p w:rsidR="00C34BE3" w:rsidRDefault="00475064">
      <w:pPr>
        <w:pStyle w:val="aff0"/>
        <w:numPr>
          <w:ilvl w:val="0"/>
          <w:numId w:val="20"/>
        </w:numPr>
        <w:ind w:left="0" w:firstLine="709"/>
        <w:jc w:val="both"/>
      </w:pPr>
      <w:r>
        <w:t>аресте и / или блокировании счетов и / или иных обс</w:t>
      </w:r>
      <w:r>
        <w:t xml:space="preserve">тоятельствах, влияющих </w:t>
      </w:r>
      <w:r>
        <w:br/>
        <w:t>на осуществление расчетов между Сторонами – в течение 24 (двадцати четырех) часов;</w:t>
      </w:r>
    </w:p>
    <w:p w:rsidR="00C34BE3" w:rsidRDefault="00475064">
      <w:pPr>
        <w:pStyle w:val="aff0"/>
        <w:numPr>
          <w:ilvl w:val="0"/>
          <w:numId w:val="20"/>
        </w:numPr>
        <w:ind w:left="0" w:firstLine="709"/>
        <w:jc w:val="both"/>
      </w:pPr>
      <w:r>
        <w:t xml:space="preserve">забастовке персонала Субподрядчика, действиях третьих лиц, включая органы власти и местного самоуправления, прямо или косвенно касающихся исполнения </w:t>
      </w:r>
      <w:r>
        <w:t>обязательств Сторон по Договору – в течение 24 (двадцати четырех) часов;</w:t>
      </w:r>
    </w:p>
    <w:p w:rsidR="00C34BE3" w:rsidRDefault="00475064">
      <w:pPr>
        <w:pStyle w:val="aff0"/>
        <w:numPr>
          <w:ilvl w:val="0"/>
          <w:numId w:val="20"/>
        </w:numPr>
        <w:ind w:left="0" w:firstLine="709"/>
        <w:jc w:val="both"/>
      </w:pPr>
      <w:r>
        <w:t>иных обстоятельствах, фактах, сообщениях в средствах массовой информации – в течение 24 (двадцати четырех) часов.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</w:pPr>
      <w:r>
        <w:t>Нести риск случайной гибели и случайного повреждения мест (помещений)</w:t>
      </w:r>
      <w:r>
        <w:t>, оборудования и инструмента, принятых от Заказчика в соответствии с пунктом 3.3.2 Договора, до момента их передачи (возврата) Заказчику по соответствующим актам сдачи-приемки (Приложение № 5.1 к Договору).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</w:pPr>
      <w:r>
        <w:t>По требованию и в сроки, установленные Заказчиком</w:t>
      </w:r>
      <w:r>
        <w:t xml:space="preserve">, своими силами, средствами и за свой счет устранять недостатки, несоответствия и / или дефекты, выявленные в процессе производства Работ, при приемке выполненных Работ и / или </w:t>
      </w:r>
      <w:r>
        <w:br/>
        <w:t>в Гарантийный период, а также связанные с несогласованными с Заказчиком отступ</w:t>
      </w:r>
      <w:r>
        <w:t xml:space="preserve">лениями </w:t>
      </w:r>
      <w:r>
        <w:br/>
        <w:t>от требований Договора.</w:t>
      </w:r>
    </w:p>
    <w:p w:rsidR="00C34BE3" w:rsidRDefault="00475064">
      <w:pPr>
        <w:pStyle w:val="aff0"/>
        <w:shd w:val="clear" w:color="auto" w:fill="FFFFFF"/>
        <w:tabs>
          <w:tab w:val="left" w:pos="1418"/>
        </w:tabs>
        <w:ind w:left="0" w:firstLine="709"/>
        <w:jc w:val="both"/>
      </w:pPr>
      <w:r>
        <w:t>Подрядчик обязан незамедлительно приступать к устранению недостатков, о которых ему стало известно.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t xml:space="preserve">Письменно уведомлять Заказчика о необходимости проведения освидетельствования и/или приемки Скрытых работ. </w:t>
      </w:r>
    </w:p>
    <w:p w:rsidR="00C34BE3" w:rsidRDefault="00475064">
      <w:pPr>
        <w:pStyle w:val="aff0"/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t>Указанное уведо</w:t>
      </w:r>
      <w:r>
        <w:t>мление должно быть получено Заказчиком заблаговременно</w:t>
      </w:r>
      <w:r>
        <w:rPr>
          <w:bCs/>
        </w:rPr>
        <w:t xml:space="preserve">, </w:t>
      </w:r>
      <w:r>
        <w:rPr>
          <w:bCs/>
        </w:rPr>
        <w:br/>
        <w:t xml:space="preserve">но не позднее, чем за </w:t>
      </w:r>
      <w:r>
        <w:t>5 (пять)</w:t>
      </w:r>
      <w:r>
        <w:rPr>
          <w:bCs/>
        </w:rPr>
        <w:t xml:space="preserve"> рабочих дней до начала освидетельствования. В случае если Подрядчиком произведено закрытие Скрытых работ без их освидетельствования </w:t>
      </w:r>
      <w:r>
        <w:rPr>
          <w:bCs/>
        </w:rPr>
        <w:lastRenderedPageBreak/>
        <w:t>представителем Заказчика, то Подрядч</w:t>
      </w:r>
      <w:r>
        <w:rPr>
          <w:bCs/>
        </w:rPr>
        <w:t>ик, по указанию Заказчика, обязан открыть любую часть Скрытых работ для их освидетельствования, а затем произвести всю необходимую восстановительную работу за свой счет, за исключением случаев, когда освидетельствование  не было произведено ввиду неявки пр</w:t>
      </w:r>
      <w:r>
        <w:rPr>
          <w:bCs/>
        </w:rPr>
        <w:t>едставителя Заказчика, надлежащим образом уведомленного о месте и времени проведения освидетельствования и/или приемки Скрытых работ.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Осуществлять мероприятия строительного контроля, возложенные </w:t>
      </w:r>
      <w:r>
        <w:rPr>
          <w:bCs/>
        </w:rPr>
        <w:br/>
        <w:t>на Подрядчика Положением о проведении строительного контроля</w:t>
      </w:r>
      <w:r>
        <w:rPr>
          <w:bCs/>
        </w:rPr>
        <w:t xml:space="preserve"> при осуществлении строительства, реконструкции и капитального ремонта объектов капитального строительства, утвержденным Постановлением Правительства Российской Федерации от 21.06.2010 № 468.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Освободить Заказчика от любой ответственности и выплат по всем п</w:t>
      </w:r>
      <w:r>
        <w:rPr>
          <w:bCs/>
        </w:rPr>
        <w:t>ретензиям, требованиям и судебным искам, предъявляемым третьими лицами в связи с выполнением Работ, а также возместить любой ущерб и штрафные санкции, связанные с причинением Подрядчиком и / или привлеченными им Субподрядчиками вреда жизни или здоровью люд</w:t>
      </w:r>
      <w:r>
        <w:rPr>
          <w:bCs/>
        </w:rPr>
        <w:t xml:space="preserve">ей, имуществу Заказчика или третьих лиц, а также фактам нарушения Подрядчиком и / или привлеченными им Субподрядчиками правил пожарной безопасности, техники безопасности, требований природоохранного законодательства, </w:t>
      </w:r>
      <w:r>
        <w:rPr>
          <w:shd w:val="clear" w:color="auto" w:fill="FFFFFF"/>
        </w:rPr>
        <w:t>включая затраты, связанные с устранение</w:t>
      </w:r>
      <w:r>
        <w:rPr>
          <w:shd w:val="clear" w:color="auto" w:fill="FFFFFF"/>
        </w:rPr>
        <w:t>м последствий материального ущерба, в том числе: затраты на разборку поврежденного имущества, непригодного для дальнейшего использования, и удаление строительного мусора; затраты на оплату профессиональных услуг привлеченных специалистов, если такие услуги</w:t>
      </w:r>
      <w:r>
        <w:rPr>
          <w:shd w:val="clear" w:color="auto" w:fill="FFFFFF"/>
        </w:rPr>
        <w:t xml:space="preserve"> необходимы для устранения последствий материального ущерба; дополнительные расходы на оплату работ в сверхурочное время, ночное время, </w:t>
      </w:r>
      <w:r>
        <w:rPr>
          <w:shd w:val="clear" w:color="auto" w:fill="FFFFFF"/>
        </w:rPr>
        <w:br/>
        <w:t xml:space="preserve">в официальные праздники и выходные дни, а также транспортные расходы, вызванные срочностью проведения ремонтных работ, </w:t>
      </w:r>
      <w:r>
        <w:rPr>
          <w:shd w:val="clear" w:color="auto" w:fill="FFFFFF"/>
        </w:rPr>
        <w:t xml:space="preserve">в том числе в случае, если такой ущерб причинен </w:t>
      </w:r>
      <w:r>
        <w:rPr>
          <w:shd w:val="clear" w:color="auto" w:fill="FFFFFF"/>
        </w:rPr>
        <w:br/>
        <w:t>в результате недостатков выполненных Работ</w:t>
      </w:r>
      <w:r>
        <w:t xml:space="preserve">, </w:t>
      </w:r>
      <w:r>
        <w:rPr>
          <w:bCs/>
        </w:rPr>
        <w:t>без какого-либо ограничения размера такого возмещения.</w:t>
      </w:r>
    </w:p>
    <w:p w:rsidR="00C34BE3" w:rsidRDefault="00475064">
      <w:pPr>
        <w:pStyle w:val="aff0"/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В случае, когда один или несколько соответствующих рисков были застрахованы Заказчиком или в его пользу, возместить ущерб в пользу Заказчика в части, не подлежащей возмещению по договору (-</w:t>
      </w:r>
      <w:proofErr w:type="spellStart"/>
      <w:r>
        <w:rPr>
          <w:bCs/>
        </w:rPr>
        <w:t>ам</w:t>
      </w:r>
      <w:proofErr w:type="spellEnd"/>
      <w:r>
        <w:rPr>
          <w:bCs/>
        </w:rPr>
        <w:t xml:space="preserve">) страхования. 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10"/>
        <w:jc w:val="both"/>
        <w:rPr>
          <w:bCs/>
        </w:rPr>
      </w:pPr>
      <w:r>
        <w:rPr>
          <w:bCs/>
        </w:rPr>
        <w:t>В случае предъявления налоговыми органами претенз</w:t>
      </w:r>
      <w:r>
        <w:rPr>
          <w:bCs/>
        </w:rPr>
        <w:t xml:space="preserve">ий и требований </w:t>
      </w:r>
      <w:r>
        <w:rPr>
          <w:bCs/>
        </w:rPr>
        <w:br/>
        <w:t>к Заказчику, связанных с недобросовестностью Субподрядчиков (любого лица из цепочки субподрядчиков),</w:t>
      </w:r>
      <w:r>
        <w:t xml:space="preserve"> </w:t>
      </w:r>
      <w:r>
        <w:rPr>
          <w:bCs/>
        </w:rPr>
        <w:t>в том числе поставщиков Оборудования и материалов, привлеченных Подрядчиком к выполнению Работ по Договору, компенсировать все убытки Зака</w:t>
      </w:r>
      <w:r>
        <w:rPr>
          <w:bCs/>
        </w:rPr>
        <w:t xml:space="preserve">зчика, вызванные такими претензиями и требованиями.  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 В срок не позднее 14 (четырнадцати) календарных дней с даты вступления Договора в силу заключить договор страхования со страховой компанией, удовлетворяющей Требованиям к страховой компании и в соответ</w:t>
      </w:r>
      <w:r>
        <w:rPr>
          <w:color w:val="000000"/>
        </w:rPr>
        <w:t xml:space="preserve">ствии с существенными условиями договора страхования (Приложение № 10 к Договору), представив Заказчику копию указанного договора. </w:t>
      </w:r>
    </w:p>
    <w:p w:rsidR="00C34BE3" w:rsidRDefault="00475064">
      <w:pPr>
        <w:pStyle w:val="aff0"/>
        <w:shd w:val="clear" w:color="auto" w:fill="FFFFFF"/>
        <w:tabs>
          <w:tab w:val="left" w:pos="1418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Подрядчик обязан предварительно письменно согласовывать с Заказчиком договор страхования, а также все последующие изменения </w:t>
      </w:r>
      <w:r>
        <w:rPr>
          <w:color w:val="000000"/>
        </w:rPr>
        <w:t>и дополнения к нему.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color w:val="000000"/>
        </w:rPr>
      </w:pPr>
      <w:r>
        <w:rPr>
          <w:color w:val="000000"/>
        </w:rPr>
        <w:t>Оплатить страховую премию в порядке и на условиях, предусмотренных договором страхования, заключенным в соответствии с пунктом 3.3.30 Договора, и в течение 3 (трех) рабочих дней с даты уплаты страховой премии представить Заказчику копи</w:t>
      </w:r>
      <w:r>
        <w:rPr>
          <w:color w:val="000000"/>
        </w:rPr>
        <w:t xml:space="preserve">и платежных документов, подтверждающих факт такой оплаты. 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Направлять Заказчику копию всей переписки, связанной с исполнением договора страхования, заключенного в соответствии с пунктом 3.3.30 Договора, а также привлекать представителей Заказчика для </w:t>
      </w:r>
      <w:r>
        <w:rPr>
          <w:color w:val="000000"/>
        </w:rPr>
        <w:t>участия во всех переговорах при наступлении страховых случаев, предусмотренных указанным договором.</w:t>
      </w:r>
    </w:p>
    <w:p w:rsidR="00C34BE3" w:rsidRDefault="00475064">
      <w:pPr>
        <w:pStyle w:val="aff0"/>
        <w:numPr>
          <w:ilvl w:val="2"/>
          <w:numId w:val="4"/>
        </w:numPr>
        <w:ind w:left="0" w:firstLine="709"/>
        <w:jc w:val="both"/>
        <w:rPr>
          <w:color w:val="000000"/>
        </w:rPr>
      </w:pPr>
      <w:r>
        <w:rPr>
          <w:color w:val="000000"/>
        </w:rPr>
        <w:t>Предоставить Заказчику банковские гарантии в соответствии с разделом 7 Договора.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</w:pPr>
      <w:r>
        <w:lastRenderedPageBreak/>
        <w:t>Подписать акты сверки взаимных расчетов, направленные Заказчиком в 2 (двух)</w:t>
      </w:r>
      <w:r>
        <w:t xml:space="preserve"> экземплярах, и вернуть 1 (один) экземпляр Заказчику в течение 5 (пяти) рабочих дней с даты получения экземпляров актов сверки расчетов от Заказчика.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</w:pPr>
      <w:r>
        <w:t xml:space="preserve">Исполнять иные обязанности, предусмотренные Договором </w:t>
      </w:r>
      <w:r>
        <w:br/>
        <w:t xml:space="preserve">и </w:t>
      </w:r>
      <w:r>
        <w:rPr>
          <w:bCs/>
        </w:rPr>
        <w:t>законодательством Российской Федерации.</w:t>
      </w:r>
      <w:r>
        <w:t xml:space="preserve"> </w:t>
      </w:r>
    </w:p>
    <w:p w:rsidR="00C34BE3" w:rsidRDefault="00C34BE3">
      <w:pPr>
        <w:spacing w:line="240" w:lineRule="auto"/>
        <w:rPr>
          <w:sz w:val="24"/>
          <w:szCs w:val="24"/>
        </w:rPr>
      </w:pP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  <w:u w:val="single"/>
        </w:rPr>
        <w:t>Подрядч</w:t>
      </w:r>
      <w:r>
        <w:rPr>
          <w:bCs/>
          <w:u w:val="single"/>
        </w:rPr>
        <w:t>ик имеет право</w:t>
      </w:r>
      <w:r>
        <w:rPr>
          <w:bCs/>
        </w:rPr>
        <w:t>: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Самостоятельно организовать выполнение Работ.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При необходимости по предварительному письменному согласованию </w:t>
      </w:r>
      <w:r>
        <w:rPr>
          <w:bCs/>
        </w:rPr>
        <w:br/>
        <w:t>с Заказчиком заключать договоры субподряда в совокупности не более чем на __  (_______) процентов</w:t>
      </w:r>
      <w:r>
        <w:rPr>
          <w:bCs/>
          <w:i/>
        </w:rPr>
        <w:t xml:space="preserve"> </w:t>
      </w:r>
      <w:r>
        <w:t xml:space="preserve"> </w:t>
      </w:r>
      <w:r>
        <w:rPr>
          <w:bCs/>
        </w:rPr>
        <w:t>от Цены Договора, неся при этом</w:t>
      </w:r>
      <w:r>
        <w:rPr>
          <w:bCs/>
        </w:rPr>
        <w:t xml:space="preserve"> ответственность за действия Субподрядчиков, как за свои собственные. </w:t>
      </w:r>
    </w:p>
    <w:p w:rsidR="00C34BE3" w:rsidRDefault="00475064">
      <w:pPr>
        <w:pStyle w:val="aff0"/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При согласовании привлечения Субподрядчика Подрядчик представляет Заказчику: </w:t>
      </w:r>
    </w:p>
    <w:p w:rsidR="00C34BE3" w:rsidRDefault="00475064">
      <w:pPr>
        <w:pStyle w:val="aff0"/>
        <w:numPr>
          <w:ilvl w:val="0"/>
          <w:numId w:val="23"/>
        </w:numPr>
        <w:shd w:val="clear" w:color="auto" w:fill="FFFFFF"/>
        <w:tabs>
          <w:tab w:val="left" w:pos="709"/>
        </w:tabs>
        <w:ind w:left="0" w:firstLine="709"/>
        <w:jc w:val="both"/>
        <w:rPr>
          <w:bCs/>
        </w:rPr>
      </w:pPr>
      <w:r>
        <w:rPr>
          <w:bCs/>
        </w:rPr>
        <w:t xml:space="preserve">проект договора с Субподрядчиком; </w:t>
      </w:r>
    </w:p>
    <w:p w:rsidR="00C34BE3" w:rsidRDefault="00475064">
      <w:pPr>
        <w:pStyle w:val="aff0"/>
        <w:numPr>
          <w:ilvl w:val="0"/>
          <w:numId w:val="23"/>
        </w:numPr>
        <w:shd w:val="clear" w:color="auto" w:fill="FFFFFF"/>
        <w:tabs>
          <w:tab w:val="left" w:pos="709"/>
        </w:tabs>
        <w:ind w:left="0" w:firstLine="709"/>
        <w:jc w:val="both"/>
        <w:rPr>
          <w:bCs/>
        </w:rPr>
      </w:pPr>
      <w:r>
        <w:rPr>
          <w:bCs/>
        </w:rPr>
        <w:t xml:space="preserve">сведения об объемах выполнения работ Субподрядчиком; </w:t>
      </w:r>
    </w:p>
    <w:p w:rsidR="00C34BE3" w:rsidRDefault="00475064">
      <w:pPr>
        <w:pStyle w:val="aff0"/>
        <w:numPr>
          <w:ilvl w:val="0"/>
          <w:numId w:val="23"/>
        </w:numPr>
        <w:shd w:val="clear" w:color="auto" w:fill="FFFFFF"/>
        <w:tabs>
          <w:tab w:val="left" w:pos="709"/>
        </w:tabs>
        <w:ind w:left="0" w:firstLine="709"/>
        <w:jc w:val="both"/>
        <w:rPr>
          <w:bCs/>
        </w:rPr>
      </w:pPr>
      <w:proofErr w:type="spellStart"/>
      <w:r>
        <w:rPr>
          <w:bCs/>
        </w:rPr>
        <w:t>пофамильный</w:t>
      </w:r>
      <w:proofErr w:type="spellEnd"/>
      <w:r>
        <w:rPr>
          <w:bCs/>
        </w:rPr>
        <w:t xml:space="preserve"> перече</w:t>
      </w:r>
      <w:r>
        <w:rPr>
          <w:bCs/>
        </w:rPr>
        <w:t xml:space="preserve">нь персонала Субподрядчика, который будет задействован при производстве Работ; </w:t>
      </w:r>
    </w:p>
    <w:p w:rsidR="00C34BE3" w:rsidRDefault="00475064">
      <w:pPr>
        <w:pStyle w:val="aff0"/>
        <w:numPr>
          <w:ilvl w:val="0"/>
          <w:numId w:val="23"/>
        </w:numPr>
        <w:shd w:val="clear" w:color="auto" w:fill="FFFFFF"/>
        <w:tabs>
          <w:tab w:val="left" w:pos="709"/>
        </w:tabs>
        <w:ind w:left="0" w:firstLine="709"/>
        <w:jc w:val="both"/>
        <w:rPr>
          <w:bCs/>
        </w:rPr>
      </w:pPr>
      <w:r>
        <w:rPr>
          <w:bCs/>
        </w:rPr>
        <w:t>копии документов, подтверждающих наличие у Субподрядчика и его персонала допусков, разрешений и лицензий, необходимых для выполнения Работ.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Подрядчик не позднее дня, следующего</w:t>
      </w:r>
      <w:r>
        <w:rPr>
          <w:bCs/>
        </w:rPr>
        <w:t xml:space="preserve"> за днем заключения договора с каждым соответствующим Субподрядчиком, обязан представить Заказчику справку обо всех договорах, заключенных в рамках исполнения Договора, составленную по форме Приложения № 11 к Договору.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  <w:u w:val="single"/>
        </w:rPr>
        <w:t>Иные права и обязанности Сторон</w:t>
      </w:r>
      <w:r>
        <w:rPr>
          <w:bCs/>
        </w:rPr>
        <w:t>: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</w:pPr>
      <w:r>
        <w:t xml:space="preserve">Стороны обязуются выполнять в своей части требования, указанные </w:t>
      </w:r>
      <w:r>
        <w:br/>
        <w:t xml:space="preserve">в Регламенте взаимодействия в ходе исполнения процессов управления проектом (Приложение № </w:t>
      </w:r>
      <w:r>
        <w:rPr>
          <w:bCs/>
        </w:rPr>
        <w:t>12</w:t>
      </w:r>
      <w:r>
        <w:t xml:space="preserve"> к Договору).</w:t>
      </w:r>
    </w:p>
    <w:p w:rsidR="00C34BE3" w:rsidRDefault="00475064">
      <w:pPr>
        <w:pStyle w:val="aff0"/>
        <w:numPr>
          <w:ilvl w:val="1"/>
          <w:numId w:val="4"/>
        </w:numPr>
        <w:tabs>
          <w:tab w:val="left" w:pos="709"/>
          <w:tab w:val="left" w:pos="851"/>
        </w:tabs>
        <w:ind w:left="0" w:firstLine="709"/>
        <w:jc w:val="both"/>
      </w:pPr>
      <w:r>
        <w:t>В случае нарушения Подрядчиком условий, предусмотренных пунктом 3.4.3 Договора, а так</w:t>
      </w:r>
      <w:r>
        <w:t>же в случае предоставления заведомо неверной информации о привлечённых Субподрядчиках по Договору, Заказчик вправе требовать от Подрядчика уплаты штрафа в размере 300 000 (триста тысяч) рублей за каждый случай нарушения.</w:t>
      </w:r>
    </w:p>
    <w:p w:rsidR="00C34BE3" w:rsidRDefault="00C34BE3">
      <w:pPr>
        <w:pStyle w:val="aff0"/>
        <w:shd w:val="clear" w:color="auto" w:fill="FFFFFF"/>
        <w:tabs>
          <w:tab w:val="left" w:pos="1418"/>
        </w:tabs>
        <w:ind w:left="0" w:firstLine="426"/>
        <w:jc w:val="both"/>
      </w:pPr>
    </w:p>
    <w:p w:rsidR="00C34BE3" w:rsidRDefault="00475064">
      <w:pPr>
        <w:pStyle w:val="aff0"/>
        <w:numPr>
          <w:ilvl w:val="0"/>
          <w:numId w:val="4"/>
        </w:numPr>
        <w:shd w:val="clear" w:color="auto" w:fill="FFFFFF"/>
        <w:tabs>
          <w:tab w:val="left" w:pos="284"/>
        </w:tabs>
        <w:ind w:left="0"/>
        <w:jc w:val="center"/>
      </w:pPr>
      <w:r>
        <w:rPr>
          <w:b/>
          <w:bCs/>
        </w:rPr>
        <w:t>Цена Договора и порядок расчетов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Ц</w:t>
      </w:r>
      <w:r>
        <w:rPr>
          <w:bCs/>
        </w:rPr>
        <w:t xml:space="preserve">ена </w:t>
      </w:r>
      <w:r>
        <w:t xml:space="preserve">Договора </w:t>
      </w:r>
      <w:r>
        <w:rPr>
          <w:bCs/>
        </w:rPr>
        <w:t>в соответствии со Сводным сметным расчетом</w:t>
      </w:r>
      <w:r>
        <w:t xml:space="preserve"> </w:t>
      </w:r>
      <w:r>
        <w:rPr>
          <w:bCs/>
        </w:rPr>
        <w:t xml:space="preserve">с приложениями (Приложение № 4 к Договору) является </w:t>
      </w:r>
      <w:r>
        <w:t>предельной</w:t>
      </w:r>
      <w:r>
        <w:rPr>
          <w:bCs/>
        </w:rPr>
        <w:t xml:space="preserve"> и составляет </w:t>
      </w:r>
      <w:r>
        <w:t>_______</w:t>
      </w:r>
      <w:r>
        <w:rPr>
          <w:bCs/>
        </w:rPr>
        <w:t xml:space="preserve"> (</w:t>
      </w:r>
      <w:r>
        <w:t>__________________)</w:t>
      </w:r>
      <w:r>
        <w:rPr>
          <w:bCs/>
        </w:rPr>
        <w:t xml:space="preserve"> рублей </w:t>
      </w:r>
      <w:r>
        <w:t>___</w:t>
      </w:r>
      <w:r>
        <w:rPr>
          <w:bCs/>
        </w:rPr>
        <w:t xml:space="preserve"> копеек без учёта НДС, при этом НДС исчисляется дополнительно по ставке, установленно</w:t>
      </w:r>
      <w:r>
        <w:rPr>
          <w:bCs/>
        </w:rPr>
        <w:t xml:space="preserve">й ст.164 Налогового кодекса РФ. 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t>Твердая</w:t>
      </w:r>
      <w:r>
        <w:rPr>
          <w:bCs/>
        </w:rPr>
        <w:t xml:space="preserve"> цена Оборудования составляет </w:t>
      </w:r>
      <w:r>
        <w:t>______</w:t>
      </w:r>
      <w:r>
        <w:rPr>
          <w:bCs/>
        </w:rPr>
        <w:t xml:space="preserve"> (</w:t>
      </w:r>
      <w:r>
        <w:t>___________________</w:t>
      </w:r>
      <w:r>
        <w:rPr>
          <w:bCs/>
        </w:rPr>
        <w:t xml:space="preserve">) рублей </w:t>
      </w:r>
      <w:r>
        <w:t>___</w:t>
      </w:r>
      <w:r>
        <w:rPr>
          <w:bCs/>
        </w:rPr>
        <w:t xml:space="preserve"> копеек без учёта НДС, при этом НДС исчисляется дополнительно по ставке, установленной ст.164 Налогового кодекса РФ.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t>Твердая</w:t>
      </w:r>
      <w:r>
        <w:rPr>
          <w:bCs/>
        </w:rPr>
        <w:t xml:space="preserve"> цена Работ (без учета </w:t>
      </w:r>
      <w:r>
        <w:rPr>
          <w:bCs/>
        </w:rPr>
        <w:t>О</w:t>
      </w:r>
      <w:r>
        <w:t>борудования,</w:t>
      </w:r>
      <w:r>
        <w:rPr>
          <w:bCs/>
        </w:rPr>
        <w:t xml:space="preserve"> Лимита на непредвиденные работы и затраты) составляет </w:t>
      </w:r>
      <w:r>
        <w:t xml:space="preserve">_______ </w:t>
      </w:r>
      <w:r>
        <w:rPr>
          <w:bCs/>
        </w:rPr>
        <w:t>(</w:t>
      </w:r>
      <w:r>
        <w:t>_______________</w:t>
      </w:r>
      <w:r>
        <w:rPr>
          <w:bCs/>
        </w:rPr>
        <w:t xml:space="preserve">) рублей </w:t>
      </w:r>
      <w:r>
        <w:t>___</w:t>
      </w:r>
      <w:r>
        <w:rPr>
          <w:bCs/>
        </w:rPr>
        <w:t xml:space="preserve"> копеек без учёта НДС, при этом НДС исчисляется дополнительно по ставке, установленной ст.164 Налогового кодекса РФ;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</w:pPr>
      <w:bookmarkStart w:id="14" w:name="_Ref361335465"/>
      <w:r>
        <w:t xml:space="preserve">Лимит на непредвиденные работы и </w:t>
      </w:r>
      <w:r>
        <w:t>затраты составляет ______ (___________________) рублей ___ копеек без учёта НДС, при этом НДС исчисляется дополнительно по ставке, установленной ст.164 Налогового кодекса РФ.</w:t>
      </w:r>
      <w:bookmarkEnd w:id="14"/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 xml:space="preserve">Локальные сметные расчеты являются неотъемлемой частью Сводного сметного расчета </w:t>
      </w:r>
      <w:r>
        <w:rPr>
          <w:bCs/>
        </w:rPr>
        <w:t>с приложениями (Приложение № 4 к Договору).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 xml:space="preserve">Цена Договора включает в себя прибыль Подрядчика, а также все расходы </w:t>
      </w:r>
      <w:r>
        <w:rPr>
          <w:bCs/>
        </w:rPr>
        <w:br/>
        <w:t>и затраты Подрядчика на: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lastRenderedPageBreak/>
        <w:t>Производство или приобретение Оборудования, его транспортировку до Места поставки (в том числе перемещение по террит</w:t>
      </w:r>
      <w:r>
        <w:rPr>
          <w:bCs/>
        </w:rPr>
        <w:t xml:space="preserve">ории Заказчика), погрузку, </w:t>
      </w:r>
      <w:r>
        <w:t>разгрузку,</w:t>
      </w:r>
      <w:r>
        <w:rPr>
          <w:bCs/>
        </w:rPr>
        <w:t xml:space="preserve"> стоимость тары и упаковки, монтаж и пусконаладочные работы,</w:t>
      </w:r>
      <w:r>
        <w:t xml:space="preserve"> </w:t>
      </w:r>
      <w:r>
        <w:rPr>
          <w:bCs/>
        </w:rPr>
        <w:t xml:space="preserve">включая стоимость необходимых для эксплуатации Оборудования лицензий. 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</w:pPr>
      <w:r>
        <w:t>Поставку, разгрузку (в том числе перемещение по территории Заказчика), стоимость тары и</w:t>
      </w:r>
      <w:r>
        <w:t xml:space="preserve"> упаковки, монтаж и пусконаладочные работы прочего оборудования, Материально-технических ресурсов, необходимых для выполнения Работ по Договору, включая стоимость необходимых для эксплуатации такого оборудования лицензий.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</w:pPr>
      <w:r>
        <w:t>Заработную плату, накладные и кома</w:t>
      </w:r>
      <w:r>
        <w:t xml:space="preserve">ндировочные расходы, перемещение </w:t>
      </w:r>
      <w:r>
        <w:br/>
        <w:t xml:space="preserve">и размещение персонала Подрядчика. 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</w:pPr>
      <w:r>
        <w:t xml:space="preserve">Подлежащие уплате налоги, сборы и пошлины (в том числе по таможенному оформлению Оборудования и Материально-технических ресурсов, если применимо). 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</w:pPr>
      <w:r>
        <w:t xml:space="preserve">Все прочие затраты и расходы Подрядчика, связанные выполнением Работ, поставкой Оборудования и исполнением иных обязательств по Договору, а также все непредвиденные расходы, которые могут возникнуть у Подрядчика в течение срока действия Договора. 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Изменени</w:t>
      </w:r>
      <w:r>
        <w:rPr>
          <w:bCs/>
        </w:rPr>
        <w:t>е стоимости Работ по Договору не требует заключения дополнительного соглашения к Договору только в случае, когда оно вызвано изменением ставки российского НДС.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bookmarkStart w:id="15" w:name="_Ref361834675"/>
      <w:bookmarkStart w:id="16" w:name="_Ref361858588"/>
      <w:r>
        <w:rPr>
          <w:bCs/>
        </w:rPr>
        <w:t>Оплата по Договору осуществляется Заказчиком в следующем порядке:</w:t>
      </w:r>
      <w:bookmarkEnd w:id="15"/>
      <w:bookmarkEnd w:id="16"/>
      <w:r>
        <w:rPr>
          <w:bCs/>
        </w:rPr>
        <w:t xml:space="preserve"> 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</w:pPr>
      <w:bookmarkStart w:id="17" w:name="_Ref373242755"/>
      <w:bookmarkStart w:id="18" w:name="_Ref361335057"/>
      <w:bookmarkEnd w:id="17"/>
      <w:bookmarkEnd w:id="18"/>
      <w:r>
        <w:t xml:space="preserve">Подрядчик не позднее, чем за </w:t>
      </w:r>
      <w:r>
        <w:t>3 (три) рабочих дня до предполагаемой даты выплаты авансового платежа, обязан предоставить Заказчику Банковскую гарантию возврата авансового платежа, соответствующую требованиям, установленным разделом 7 Договора.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</w:pPr>
      <w:r>
        <w:t>Авансовые платежи за каждую Партию Оборудо</w:t>
      </w:r>
      <w:r>
        <w:t>вания в размере 30 (тридцати) процентов от стоимости соответствующей Партии Оборудования без учета НДС, кроме того НДС по ставке, установленной статьей 164 НК РФ на дату выплаты авансового платежа, выплачиваются Заказчиком в течение 30 (тридцати) календарн</w:t>
      </w:r>
      <w:r>
        <w:t xml:space="preserve">ых дней с даты получения Заказчиком счета, выставленного Подрядчиком, и получения Заказчиком уведомления от Подрядчика о начале изготовления Партии Оборудования, но не ранее чем за 30 (тридцать) календарных дней до плановой даты начала изготовления партии </w:t>
      </w:r>
      <w:r>
        <w:t>Оборудования, и с учетом пунктов 4.5.1, 4.5.6 Договора.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</w:pPr>
      <w:bookmarkStart w:id="19" w:name="_Ref361335057_Копия_1"/>
      <w:bookmarkStart w:id="20" w:name="_Ref373242755_Копия_1"/>
      <w:bookmarkStart w:id="21" w:name="_Ref361834178"/>
      <w:bookmarkStart w:id="22" w:name="_Ref373242766"/>
      <w:bookmarkEnd w:id="19"/>
      <w:bookmarkEnd w:id="20"/>
      <w:bookmarkEnd w:id="21"/>
      <w:r>
        <w:t>Авансовые платежи в счет стоимости каждого Этапа Работ в размере 10 (десяти) процентов от стоимости соответствующего Этапа Работ (за исключением непредвиденных работ и затрат) без учета НДС, кроме тог</w:t>
      </w:r>
      <w:r>
        <w:t>о НДС по ставке, установленной статьей 164 НК РФ на дату выплаты авансового платежа выплачиваются в течение 30 (тридцати) календарных дней с даты получения Заказчиком счета, выставленного Подрядчиком, но не ранее чем за 30 (тридцать) календарных дней до да</w:t>
      </w:r>
      <w:r>
        <w:t>ты его начала, определенной в соответствии с Календарным графиком поставки Оборудования и выполнения Работ (Приложение № 3 к Договору), и с учетом пунктов 4.5.1, 4.5.6 Договора.</w:t>
      </w:r>
      <w:bookmarkEnd w:id="22"/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</w:pPr>
      <w:bookmarkStart w:id="23" w:name="_Ref373242949"/>
      <w:r>
        <w:t>Последующие платежи в размере 70% (семидесяти) процентов от стоимости Партии О</w:t>
      </w:r>
      <w:r>
        <w:t>борудования выплачиваются в течение 45 (сорока пяти) календарных дней / 7 (семи) рабочих дней</w:t>
      </w:r>
      <w:r>
        <w:rPr>
          <w:rStyle w:val="ab"/>
        </w:rPr>
        <w:footnoteReference w:id="2"/>
      </w:r>
      <w:r>
        <w:t xml:space="preserve"> с даты подписания Сторонами Накладной ТОРГ-12/УПД, на основании счёта, выставленного Подрядчиком, и с учетом пунктов 4.5.6, 4.5.7 Дого</w:t>
      </w:r>
      <w:bookmarkEnd w:id="23"/>
      <w:r>
        <w:t>вора.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</w:pPr>
      <w:r>
        <w:t>Последующие платежи в</w:t>
      </w:r>
      <w:r>
        <w:t xml:space="preserve"> размере 90% (девяноста) процентов от стоимости каждого Этапа Работ выплачиваются в течение 45 (сорока пяти) календарных дней / 7 (семи) </w:t>
      </w:r>
      <w:r>
        <w:lastRenderedPageBreak/>
        <w:t>рабочих дней</w:t>
      </w:r>
      <w:r>
        <w:rPr>
          <w:rStyle w:val="ab"/>
        </w:rPr>
        <w:footnoteReference w:id="3"/>
      </w:r>
      <w:r>
        <w:t xml:space="preserve"> с даты подписания Сторонами документов, указанных в пункте 5.1 Договора, на основании счёта, выставленног</w:t>
      </w:r>
      <w:r>
        <w:t xml:space="preserve">о Подрядчиком, и с учетом пунктов 4.5.6, 4.5.7 Договора. </w:t>
      </w:r>
    </w:p>
    <w:p w:rsidR="00C34BE3" w:rsidRDefault="00475064">
      <w:pPr>
        <w:pStyle w:val="aff0"/>
        <w:shd w:val="clear" w:color="auto" w:fill="FFFFFF"/>
        <w:tabs>
          <w:tab w:val="left" w:pos="1418"/>
        </w:tabs>
        <w:ind w:left="0" w:firstLine="709"/>
        <w:jc w:val="both"/>
      </w:pPr>
      <w:r>
        <w:t>Платеж, совершаемый на основании документа, указанного в пункте 5.1 Договора (за исключением Демонтажных работ), является предварительной оплатой (авансированием), при этом предоставление Подрядчико</w:t>
      </w:r>
      <w:r>
        <w:t xml:space="preserve">м финансового обеспечения исполнения обязательств по возврату предварительной оплаты (аванса) не требуется. 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</w:pPr>
      <w:r>
        <w:t>В случае выставления Подрядчиком счета на сумму менее размера предусмотренного Договором платежа, оплата осуществляется по сумме счета. В случае вы</w:t>
      </w:r>
      <w:r>
        <w:t>ставления текущего или дополнительных счетов в отношении того же платежа на сумму, превышающую размер предусмотренного Договором платежа, такой счет к оплате Заказчиком не принимается и подлежит замене Подрядчиком независимо от его фактического вручения За</w:t>
      </w:r>
      <w:r>
        <w:t>казчику. В случае выставления Подрядчиком счета позднее чем за 10 (десять) календарных дней до предусмотренной Договором даты платежа, оплата осуществляется в течение 10 (десяти) календарных дней с даты фактического получения счета Заказчиком.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</w:pPr>
      <w:r>
        <w:t>Подрядчик об</w:t>
      </w:r>
      <w:r>
        <w:t xml:space="preserve">язан в течение 30 (тридцати) календарных дней с даты начала выполнения Работ по Объекту предоставить Заказчику Банковскую гарантию надлежащего исполнения Договора по соответствующему Объекту, соответствующую требованиям, установленным разделом 7 Договора. </w:t>
      </w:r>
      <w:r>
        <w:t>В случае невыполнения данного обязательства и при отсутствии соглашения Сторон об ином Заказчик вправе удерживать 10 (десять) процентов стоимости соответствующей Партии Оборудования / Этапа Работ (за исключением Демонтажных работ) от каждого платежа, выпла</w:t>
      </w:r>
      <w:r>
        <w:t>чиваемого Заказчиком Подрядчику в порядке, размерах и сроки, установленные пунктами 4.5.4, 4.5.5, 4.8 Договора в качестве гарантийного резервирования. При этом в счетах на оплату, выставленных Подрядчиком, должна быть отдельно выделена сумма Обеспечительно</w:t>
      </w:r>
      <w:r>
        <w:t>го платежа.</w:t>
      </w:r>
    </w:p>
    <w:p w:rsidR="00C34BE3" w:rsidRDefault="00475064">
      <w:pPr>
        <w:pStyle w:val="aff0"/>
        <w:shd w:val="clear" w:color="auto" w:fill="FFFFFF"/>
        <w:tabs>
          <w:tab w:val="left" w:pos="1418"/>
        </w:tabs>
        <w:ind w:left="0" w:firstLine="709"/>
        <w:jc w:val="both"/>
      </w:pPr>
      <w:r>
        <w:t>В период действия Договора Подрядчик вправе предоставить Заказчику Банковскую гарантию в обеспечение надлежащего исполнения обязательств по Договору по соответствующему Объекту, отвечающую требованиям, указанным в разделе 7 Договора на сумму, н</w:t>
      </w:r>
      <w:r>
        <w:t>е менее 10% (десяти процентов) от Цены соответствующего Объекта. В течение 30 (тридцати) календарных дней после принятия Заказчиком Банковской гарантии надлежащего исполнения обязательств по Договору по соответствующему Объекту Подрядчику выплачивается час</w:t>
      </w:r>
      <w:r>
        <w:t>ть Обеспечительного платежа, фактически удержанная Заказчиком на дату предоставления Банковской гарантии надлежащего исполнения обязательств по Договору по соответствующему Объекту на основании счета, выставленного Подрядчиком.</w:t>
      </w:r>
    </w:p>
    <w:p w:rsidR="00C34BE3" w:rsidRDefault="00475064">
      <w:pPr>
        <w:pStyle w:val="aff0"/>
        <w:shd w:val="clear" w:color="auto" w:fill="FFFFFF"/>
        <w:tabs>
          <w:tab w:val="left" w:pos="1276"/>
          <w:tab w:val="left" w:pos="1418"/>
        </w:tabs>
        <w:ind w:left="0" w:firstLine="709"/>
        <w:jc w:val="both"/>
      </w:pPr>
      <w:r>
        <w:t>Выплата Обеспечительного пла</w:t>
      </w:r>
      <w:r>
        <w:t>тежа производится в течение 30 (тридцати) календарных дней / 7 (семи) рабочих дней</w:t>
      </w:r>
      <w:r>
        <w:rPr>
          <w:rStyle w:val="ab"/>
        </w:rPr>
        <w:footnoteReference w:id="4"/>
      </w:r>
      <w:r>
        <w:t xml:space="preserve"> с даты получения Заказчиком счета, выставленного Подрядчиком, но не ранее 70 (семидесяти) календарных дней с даты подписания Сторонами Акта КС-11 по соответствующему Объект</w:t>
      </w:r>
      <w:r>
        <w:t>у. В случае прекращения (расторжения) Договора (подписания Сторонами соглашения о расторжении Договора, получения Подрядчиком уведомления Заказчика об отказе от Договора (исполнения Договора) или иного документа, свидетельствующего о воле Стороны, направле</w:t>
      </w:r>
      <w:r>
        <w:t>нной на расторжение Договора), выплата Обеспечительного платежа производится Заказчиком не ранее 70 (семидесяти) календарных дней с даты подписания Акта КС-11 по соответствующему Объекту, в случае если иное не установлено в соответствующем соглашении о рас</w:t>
      </w:r>
      <w:r>
        <w:t xml:space="preserve">торжении Договора. </w:t>
      </w:r>
    </w:p>
    <w:p w:rsidR="00C34BE3" w:rsidRDefault="00475064">
      <w:pPr>
        <w:pStyle w:val="aff0"/>
        <w:shd w:val="clear" w:color="auto" w:fill="FFFFFF"/>
        <w:tabs>
          <w:tab w:val="left" w:pos="1276"/>
          <w:tab w:val="left" w:pos="1418"/>
        </w:tabs>
        <w:ind w:left="0" w:firstLine="709"/>
        <w:jc w:val="both"/>
      </w:pPr>
      <w:r>
        <w:lastRenderedPageBreak/>
        <w:t>Любое требование Подрядчика о выплате Обеспечительного платежа до наступления установленного Договором срока не подлежит удовлетворению.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bookmarkStart w:id="24" w:name="_Ref361834178_Копия_1"/>
      <w:bookmarkStart w:id="25" w:name="_Ref373242894"/>
      <w:bookmarkEnd w:id="24"/>
      <w:r>
        <w:rPr>
          <w:bCs/>
        </w:rPr>
        <w:t xml:space="preserve">Заказчик вправе не выплачивать предварительную оплату (аванс), расторгнуть Договор в одностороннем </w:t>
      </w:r>
      <w:r>
        <w:rPr>
          <w:bCs/>
        </w:rPr>
        <w:t xml:space="preserve">внесудебном порядке и предъявить требование о возмещении убытков в случае, если Подрядчик не </w:t>
      </w:r>
      <w:r>
        <w:t>предоставил</w:t>
      </w:r>
      <w:r>
        <w:rPr>
          <w:bCs/>
        </w:rPr>
        <w:t xml:space="preserve"> финансового обеспечения исполнения обязательств, предусмотренного пунктом 4.5.1 Договора, в установленный срок и при этом не приступил к исполнению обя</w:t>
      </w:r>
      <w:r>
        <w:rPr>
          <w:bCs/>
        </w:rPr>
        <w:t>зательств по Договору.</w:t>
      </w:r>
      <w:bookmarkEnd w:id="25"/>
      <w:r>
        <w:rPr>
          <w:bCs/>
        </w:rPr>
        <w:t xml:space="preserve"> 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 xml:space="preserve">Расчеты по Договору осуществляются в валюте Российской Федерации. Оплата производится Заказчиком путем перечисления денежных средств на расчетный счет Подрядчика, указанный в Договоре. Обязательство Заказчика по осуществлению </w:t>
      </w:r>
      <w:r>
        <w:rPr>
          <w:bCs/>
        </w:rPr>
        <w:t>платежа считается исполненным с даты списания денежных средств с расчетного счета Заказчика.</w:t>
      </w:r>
      <w:bookmarkStart w:id="26" w:name="_Ref361336647"/>
      <w:bookmarkEnd w:id="26"/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За исключением случая, указанного в пункте 3.3.21 Договора, любое превышение фактических объемов Работ над объемами Работ, предусмотренными Договором, к оплате Зак</w:t>
      </w:r>
      <w:r>
        <w:rPr>
          <w:bCs/>
        </w:rPr>
        <w:t xml:space="preserve">азчиком не принимается и считается включенным в Цену Договора. 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t>Оплата непредвиденных работ и затрат</w:t>
      </w:r>
      <w:r>
        <w:rPr>
          <w:rStyle w:val="ab"/>
        </w:rPr>
        <w:footnoteReference w:id="5"/>
      </w:r>
      <w:r>
        <w:t xml:space="preserve"> осуществляется Заказчиком в следующем порядке</w:t>
      </w:r>
      <w:r>
        <w:rPr>
          <w:bCs/>
        </w:rPr>
        <w:t>: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</w:pPr>
      <w:r>
        <w:t>Непредвиденные работы и затраты оплачиваются за фактически выполненные работы. Объем работ, выполняемый Под</w:t>
      </w:r>
      <w:r>
        <w:t>рядчиком, должен быть предварительно согласован с Заказчиком и выполняться на основании утвержденных Заказчиком локальных смет, в рамках Лимита на непредвиденные работы и затраты, предусмотренного утвержденным Сводным сметным расчетом с приложениями (Прило</w:t>
      </w:r>
      <w:r>
        <w:t xml:space="preserve">жение № 4 к Договору). Освидетельствование выполненного объема работ производится одновременно с Работами по Договору при подписании Сторонами Актов освидетельствования выполненных работ в соответствии </w:t>
      </w:r>
      <w:r>
        <w:rPr>
          <w:lang w:val="en-US"/>
        </w:rPr>
        <w:t>c</w:t>
      </w:r>
      <w:r>
        <w:t xml:space="preserve"> пунктом 5.1 Договора. Оплата в размере 100 (ста) про</w:t>
      </w:r>
      <w:r>
        <w:t>центов от стоимости непредвиденных работ и затрат производится Заказчиком в течение 45 (сорока пяти) календарных дней / 7 (семи) рабочих дней</w:t>
      </w:r>
      <w:r>
        <w:rPr>
          <w:rStyle w:val="ab"/>
        </w:rPr>
        <w:footnoteReference w:id="6"/>
      </w:r>
      <w:r>
        <w:t xml:space="preserve"> с даты подписания Акта освидетельствования выполненных работ на основании счета, выставленного Подрядчиком, и с у</w:t>
      </w:r>
      <w:r>
        <w:t xml:space="preserve">четом пунктов 4.5.6, 4.5.7 Договора. Стоимость непредвиденных работ и затрат включается в </w:t>
      </w:r>
      <w:r>
        <w:rPr>
          <w:bCs/>
        </w:rPr>
        <w:t>общую сумму Акта КС-2, подписываемого Сторонами в соответствии с пунктом 5.2</w:t>
      </w:r>
      <w:r>
        <w:t xml:space="preserve"> Договора.</w:t>
      </w:r>
    </w:p>
    <w:p w:rsidR="00C34BE3" w:rsidRDefault="00475064">
      <w:pPr>
        <w:pStyle w:val="aff0"/>
        <w:shd w:val="clear" w:color="auto" w:fill="FFFFFF"/>
        <w:tabs>
          <w:tab w:val="left" w:pos="1418"/>
        </w:tabs>
        <w:ind w:left="0" w:firstLine="709"/>
        <w:jc w:val="both"/>
      </w:pPr>
      <w:r>
        <w:t>Платеж, совершаемый на основании документа, указанного в пункте 5.1 Договора, я</w:t>
      </w:r>
      <w:r>
        <w:t>вляется предварительной оплатой (авансированием), при этом предоставление Подрядчиком финансового обеспечения исполнения обязательств по возврату предварительной оплаты (аванса) не требуется.</w:t>
      </w:r>
      <w:bookmarkStart w:id="27" w:name="_Ref361335023"/>
      <w:bookmarkStart w:id="28" w:name="_Ref361834251"/>
      <w:bookmarkEnd w:id="27"/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</w:pPr>
      <w:r>
        <w:t xml:space="preserve">Индексация Цены Договора не допускается. 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418"/>
        </w:tabs>
        <w:ind w:left="0" w:firstLine="709"/>
        <w:jc w:val="both"/>
      </w:pPr>
      <w:r>
        <w:t>Заказчик вправе произв</w:t>
      </w:r>
      <w:r>
        <w:t>ести сальдо взаимных обязательств Сторон путем уменьшения сумм причитающихся Подрядчику платежей по Договору, а также по взаимосвязанным Договорам (цепочке договоров), в рамках единого комплекса хозяйственных взаимоотношений Сторон, направленных на исполне</w:t>
      </w:r>
      <w:r>
        <w:t xml:space="preserve">ние Договора, на суммы задолженности Подрядчика перед Заказчиком, в том числе (включая, но не ограничиваясь), суммы неотработанного аванса по Договору, суммы неустоек (пени, штрафы) за неисполнение и / или ненадлежащее исполнение обязательств по Договору, </w:t>
      </w:r>
      <w:r>
        <w:t>стоимость Работ по устранению недостатков выполненных Подрядчиком Работ и поставленного Подрядчиком Оборудования.</w:t>
      </w:r>
    </w:p>
    <w:p w:rsidR="00C34BE3" w:rsidRDefault="00475064">
      <w:pPr>
        <w:pStyle w:val="aff0"/>
        <w:shd w:val="clear" w:color="auto" w:fill="FFFFFF"/>
        <w:tabs>
          <w:tab w:val="left" w:pos="1418"/>
        </w:tabs>
        <w:ind w:left="0" w:firstLine="709"/>
        <w:jc w:val="both"/>
      </w:pPr>
      <w:r>
        <w:t>Заказчик направляет Подрядчику уведомление о проведении сальдо взаимных обязательств Сторон по Договору.</w:t>
      </w:r>
      <w:bookmarkEnd w:id="28"/>
    </w:p>
    <w:p w:rsidR="00C34BE3" w:rsidRDefault="00C34BE3">
      <w:pPr>
        <w:pStyle w:val="aff0"/>
        <w:shd w:val="clear" w:color="auto" w:fill="FFFFFF"/>
        <w:tabs>
          <w:tab w:val="left" w:pos="1134"/>
        </w:tabs>
        <w:ind w:left="0" w:firstLine="567"/>
        <w:jc w:val="both"/>
        <w:rPr>
          <w:bCs/>
        </w:rPr>
      </w:pPr>
    </w:p>
    <w:p w:rsidR="00C34BE3" w:rsidRDefault="00475064">
      <w:pPr>
        <w:pStyle w:val="aff0"/>
        <w:numPr>
          <w:ilvl w:val="0"/>
          <w:numId w:val="4"/>
        </w:numPr>
        <w:shd w:val="clear" w:color="auto" w:fill="FFFFFF"/>
        <w:tabs>
          <w:tab w:val="left" w:pos="284"/>
        </w:tabs>
        <w:ind w:left="0"/>
        <w:jc w:val="center"/>
        <w:rPr>
          <w:b/>
          <w:bCs/>
        </w:rPr>
      </w:pPr>
      <w:r>
        <w:rPr>
          <w:b/>
          <w:bCs/>
        </w:rPr>
        <w:lastRenderedPageBreak/>
        <w:t>Порядок сдачи-приемки Работ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</w:pPr>
      <w:bookmarkStart w:id="29" w:name="_Ref361336754"/>
      <w:bookmarkStart w:id="30" w:name="_Ref361335138"/>
      <w:bookmarkStart w:id="31" w:name="_Ref373242517"/>
      <w:r>
        <w:rPr>
          <w:bCs/>
        </w:rPr>
        <w:t xml:space="preserve">По завершении выполнения работ по каждому Этапу Работ, </w:t>
      </w:r>
      <w:r>
        <w:t>за исключением Демонтажных работ</w:t>
      </w:r>
      <w:r>
        <w:rPr>
          <w:bCs/>
        </w:rPr>
        <w:t xml:space="preserve">, указанному в Календарном графике поставки Оборудования и выполнения Работ (Приложение № 3 к Договору), Подрядчик в течение </w:t>
      </w:r>
      <w:r>
        <w:t>5 (пяти)</w:t>
      </w:r>
      <w:r>
        <w:rPr>
          <w:bCs/>
        </w:rPr>
        <w:t xml:space="preserve"> рабочих дней представляет Заказчику</w:t>
      </w:r>
      <w:r>
        <w:rPr>
          <w:bCs/>
        </w:rPr>
        <w:t xml:space="preserve"> подписанный со своей стороны в 2 (двух) экземплярах Акт освидетельствования выполненных работ по форме Приложения № 8 к Договору,</w:t>
      </w:r>
      <w:r>
        <w:t xml:space="preserve"> </w:t>
      </w:r>
      <w:r>
        <w:rPr>
          <w:bCs/>
        </w:rPr>
        <w:t xml:space="preserve">с приложением Приемо-сдаточной и Исполнительной документации </w:t>
      </w:r>
      <w:r>
        <w:t>в 3 (трех) экземплярах.</w:t>
      </w:r>
      <w:bookmarkEnd w:id="29"/>
      <w:bookmarkEnd w:id="30"/>
      <w:bookmarkEnd w:id="31"/>
    </w:p>
    <w:p w:rsidR="00C34BE3" w:rsidRDefault="00475064">
      <w:pPr>
        <w:pStyle w:val="aff0"/>
        <w:shd w:val="clear" w:color="auto" w:fill="FFFFFF"/>
        <w:tabs>
          <w:tab w:val="left" w:pos="1418"/>
        </w:tabs>
        <w:ind w:left="0" w:firstLine="709"/>
        <w:jc w:val="both"/>
      </w:pPr>
      <w:r>
        <w:t>По завершении выполнения работ по каждом</w:t>
      </w:r>
      <w:r>
        <w:t>у Этапу Демонтажных работ, указанному в Календарном графике поставки Оборудования и выполнения Работ (Приложение № 3 к Договору), Подрядчик в течение 5 (пяти) рабочих дней представляет Заказчику подписанный со своей стороны в 2 (двух) экземплярах Акт сдачи</w:t>
      </w:r>
      <w:r>
        <w:t>-приемки демонтажных работ по форме Приложения № 16 к Договору.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</w:pPr>
      <w:bookmarkStart w:id="32" w:name="_Ref20298139"/>
      <w:bookmarkStart w:id="33" w:name="_Ref361336865"/>
      <w:r>
        <w:rPr>
          <w:bCs/>
        </w:rPr>
        <w:t xml:space="preserve">По завершении выполнения Работ в отношении </w:t>
      </w:r>
      <w:r>
        <w:t>каждого</w:t>
      </w:r>
      <w:r>
        <w:rPr>
          <w:bCs/>
        </w:rPr>
        <w:t xml:space="preserve"> Объекта и готовности последнего к эксплуатации Подрядчик в течение 3 (трех) рабочих дней представляет Заказчику подписанные со своей стороны:</w:t>
      </w:r>
      <w:bookmarkEnd w:id="32"/>
    </w:p>
    <w:p w:rsidR="00C34BE3" w:rsidRDefault="00475064">
      <w:pPr>
        <w:pStyle w:val="aff0"/>
        <w:numPr>
          <w:ilvl w:val="0"/>
          <w:numId w:val="21"/>
        </w:numPr>
        <w:shd w:val="clear" w:color="auto" w:fill="FFFFFF"/>
        <w:tabs>
          <w:tab w:val="left" w:pos="1418"/>
        </w:tabs>
        <w:ind w:left="0" w:firstLine="709"/>
        <w:jc w:val="both"/>
      </w:pPr>
      <w:r>
        <w:t>Акт КС-2, Справку КС-3 в отношении каждого Объекта</w:t>
      </w:r>
      <w:r>
        <w:rPr>
          <w:bCs/>
        </w:rPr>
        <w:t xml:space="preserve"> н</w:t>
      </w:r>
      <w:r>
        <w:t xml:space="preserve">а весь объем выполненных работ по Объекту в 2 (двух) экземплярах, а также электронные версии Акта </w:t>
      </w:r>
      <w:r>
        <w:br/>
        <w:t>КС-2 и Справки КС-3 в формате *</w:t>
      </w:r>
      <w:proofErr w:type="spellStart"/>
      <w:r>
        <w:t>gsfx</w:t>
      </w:r>
      <w:proofErr w:type="spellEnd"/>
      <w:r>
        <w:t xml:space="preserve"> ПК «ГРАНД Сметы» на цифровом носителе; </w:t>
      </w:r>
    </w:p>
    <w:p w:rsidR="00C34BE3" w:rsidRDefault="00475064">
      <w:pPr>
        <w:pStyle w:val="aff0"/>
        <w:numPr>
          <w:ilvl w:val="0"/>
          <w:numId w:val="21"/>
        </w:numPr>
        <w:shd w:val="clear" w:color="auto" w:fill="FFFFFF"/>
        <w:tabs>
          <w:tab w:val="left" w:pos="1418"/>
        </w:tabs>
        <w:ind w:left="0" w:firstLine="709"/>
        <w:jc w:val="both"/>
      </w:pPr>
      <w:r>
        <w:t>Акт о приеме-сдаче отремонти</w:t>
      </w:r>
      <w:r>
        <w:t>рованных, реконструированных, модернизированных объектов основных средств (по форме ОС-3)</w:t>
      </w:r>
      <w:r>
        <w:rPr>
          <w:bCs/>
        </w:rPr>
        <w:t xml:space="preserve"> в 2 (двух) экземплярах </w:t>
      </w:r>
      <w:r>
        <w:rPr>
          <w:bCs/>
        </w:rPr>
        <w:br/>
        <w:t xml:space="preserve">с приложением Приемо-сдаточной и Исполнительной документации </w:t>
      </w:r>
      <w:r>
        <w:t xml:space="preserve">в 3 (трех) экземплярах; </w:t>
      </w:r>
    </w:p>
    <w:p w:rsidR="00C34BE3" w:rsidRDefault="00475064">
      <w:pPr>
        <w:pStyle w:val="aff0"/>
        <w:numPr>
          <w:ilvl w:val="0"/>
          <w:numId w:val="21"/>
        </w:numPr>
        <w:shd w:val="clear" w:color="auto" w:fill="FFFFFF"/>
        <w:tabs>
          <w:tab w:val="left" w:pos="1418"/>
        </w:tabs>
        <w:ind w:left="0" w:firstLine="709"/>
        <w:jc w:val="both"/>
      </w:pPr>
      <w:r>
        <w:rPr>
          <w:bCs/>
        </w:rPr>
        <w:t>А</w:t>
      </w:r>
      <w:r>
        <w:t>кт КС-11 в 2 (двух) экземплярах.</w:t>
      </w:r>
      <w:bookmarkEnd w:id="33"/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568"/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В течение 15 (пятнадца</w:t>
      </w:r>
      <w:r>
        <w:rPr>
          <w:bCs/>
        </w:rPr>
        <w:t>ти) рабочих дней с даты получения полного комплекта документов, указанных в пунктах 5.1-5.2 Договора, Заказчик подписывает и передает Подрядчику 1 (один) экземпляр каждого указанного акта, либо направляет Подрядчику письменный мотивированный отказ от прием</w:t>
      </w:r>
      <w:r>
        <w:rPr>
          <w:bCs/>
        </w:rPr>
        <w:t xml:space="preserve">ки Работ (Этапа Работ) (далее – «Ведомость замечаний»), в котором отражает недостатки, несоответствия и / или дефекты Работ (Этапа работ), а также срок на их устранение. 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568"/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Устранение указанных недостатков, несоответствий и / или дефектов, выявленных Заказчи</w:t>
      </w:r>
      <w:r>
        <w:rPr>
          <w:bCs/>
        </w:rPr>
        <w:t>ком, осуществляется Подрядчиком своими силами и за свой счет в срок, указанный в Ведомости замечаний. Указание Заказчиком срока новой приемки не влечет переноса установленного Договором срока выполнения Работ (Этапа Работ) и не исключает ответственности По</w:t>
      </w:r>
      <w:r>
        <w:rPr>
          <w:bCs/>
        </w:rPr>
        <w:t xml:space="preserve">дрядчика за его нарушение. 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Повторная приемка Заказчиком выполненных Работ (Этапа Работ) после устранения недостатков, указанных в Ведомости замечаний, осуществляется в порядке, предусмотренном пунктами 5.1 – 5.2 Договора.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Если Подрядчик не устранит недост</w:t>
      </w:r>
      <w:r>
        <w:rPr>
          <w:bCs/>
        </w:rPr>
        <w:t xml:space="preserve">атки, несоответствия и / или дефекты Работ (Этапа Работ) в срок, установленный Заказчиком в соответствии с пунктом 5.4 Договора, Заказчик вправе собственными силами и (или) силами третьих лиц выполнить работы </w:t>
      </w:r>
      <w:r>
        <w:rPr>
          <w:bCs/>
        </w:rPr>
        <w:br/>
        <w:t>по устранению недостатков, выявленных в ходе п</w:t>
      </w:r>
      <w:r>
        <w:rPr>
          <w:bCs/>
        </w:rPr>
        <w:t xml:space="preserve">риемки Результатов Работ, с отнесением </w:t>
      </w:r>
      <w:r>
        <w:rPr>
          <w:bCs/>
        </w:rPr>
        <w:br/>
        <w:t>на Подрядчика соответствующих расходов. Стоимость расходов Заказчика на устранение выявленных недостатков, несоответствий и / или дефектов Работ (Этапа Работ) возмещается из суммы Обеспечительного платежа (при его на</w:t>
      </w:r>
      <w:r>
        <w:rPr>
          <w:bCs/>
        </w:rPr>
        <w:t>личии), а в случае, если размер расходов Заказчика превышает размер Обеспечительного платежа, Подрядчик обязан возместить указанные расходы в течение 10 (десяти) рабочих дней с даты получения соответствующего письменного требования Заказчика.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Досрочное исп</w:t>
      </w:r>
      <w:r>
        <w:rPr>
          <w:bCs/>
        </w:rPr>
        <w:t>олнение Подрядчиком обязательств по Договору возможно только при условии предварительного письменного согласия Заказчика.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bookmarkStart w:id="34" w:name="_Ref361337635"/>
      <w:r>
        <w:rPr>
          <w:bCs/>
        </w:rPr>
        <w:t>Подрядчик обязан представить Заказчику счета-фактуры, выставленные в сроки и оформленные в порядке, установленном законодательством Ро</w:t>
      </w:r>
      <w:r>
        <w:rPr>
          <w:bCs/>
        </w:rPr>
        <w:t xml:space="preserve">ссийской Федерации. </w:t>
      </w:r>
      <w:r>
        <w:rPr>
          <w:bCs/>
        </w:rPr>
        <w:br/>
        <w:t>В случае нарушения Подрядчиком указанной обязанности он обязан произвести замену счета-</w:t>
      </w:r>
      <w:r>
        <w:rPr>
          <w:bCs/>
        </w:rPr>
        <w:lastRenderedPageBreak/>
        <w:t>фактуры в течение 3 (трех) рабочих дней с даты получения соответствующего письменного требования Заказчика. В случае непредставления Подрядчиком в т</w:t>
      </w:r>
      <w:r>
        <w:rPr>
          <w:bCs/>
        </w:rPr>
        <w:t>ечение 5 (пяти) календарных дней с даты получения авансового платежа счета-фактуры, подтверждающего право Заказчика на вычет НДС, уплаченного дополнительно к такому авансу, Подрядчик обязан в тот же срок возвратить Заказчику разницу между суммой, фактическ</w:t>
      </w:r>
      <w:r>
        <w:rPr>
          <w:bCs/>
        </w:rPr>
        <w:t>и перечисленной Заказчиком, и суммой соответствующего авансового платежа без учета НДС.</w:t>
      </w:r>
      <w:bookmarkEnd w:id="34"/>
    </w:p>
    <w:p w:rsidR="00C34BE3" w:rsidRDefault="00C34BE3">
      <w:pPr>
        <w:pStyle w:val="aff0"/>
        <w:shd w:val="clear" w:color="auto" w:fill="FFFFFF"/>
        <w:tabs>
          <w:tab w:val="left" w:pos="1134"/>
        </w:tabs>
        <w:ind w:left="0"/>
        <w:jc w:val="both"/>
        <w:rPr>
          <w:bCs/>
        </w:rPr>
      </w:pPr>
    </w:p>
    <w:p w:rsidR="00C34BE3" w:rsidRDefault="00475064">
      <w:pPr>
        <w:pStyle w:val="aff0"/>
        <w:numPr>
          <w:ilvl w:val="0"/>
          <w:numId w:val="4"/>
        </w:numPr>
        <w:shd w:val="clear" w:color="auto" w:fill="FFFFFF"/>
        <w:tabs>
          <w:tab w:val="left" w:pos="284"/>
        </w:tabs>
        <w:ind w:left="0"/>
        <w:jc w:val="center"/>
        <w:rPr>
          <w:b/>
          <w:bCs/>
        </w:rPr>
      </w:pPr>
      <w:r>
        <w:rPr>
          <w:b/>
          <w:bCs/>
        </w:rPr>
        <w:t>Право собственности и переход рисков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bookmarkStart w:id="35" w:name="_Ref361405028"/>
      <w:r>
        <w:rPr>
          <w:bCs/>
        </w:rPr>
        <w:t>Риск</w:t>
      </w:r>
      <w:r>
        <w:t xml:space="preserve"> случайной гибели или повреждения Оборудования и</w:t>
      </w:r>
      <w:r>
        <w:rPr>
          <w:bCs/>
        </w:rPr>
        <w:t xml:space="preserve"> право собственности </w:t>
      </w:r>
      <w:r>
        <w:rPr>
          <w:bCs/>
        </w:rPr>
        <w:br/>
      </w:r>
      <w:r>
        <w:rPr>
          <w:bCs/>
        </w:rPr>
        <w:t xml:space="preserve">на Оборудование переходит к Заказчику с момента подписания Сторонами </w:t>
      </w:r>
      <w:r>
        <w:t xml:space="preserve">накладной </w:t>
      </w:r>
      <w:r>
        <w:br/>
        <w:t>ТОРГ-12/УПД</w:t>
      </w:r>
      <w:r>
        <w:rPr>
          <w:bCs/>
        </w:rPr>
        <w:t>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Риск случайной гибели или повреждения Результата Работ в отношении каждого Объекта, включая Оборудование (в том числе, переданное в монтаж) и Материально-техническ</w:t>
      </w:r>
      <w:r>
        <w:rPr>
          <w:bCs/>
        </w:rPr>
        <w:t xml:space="preserve">ие ресурсы, переходит к Заказчику с момента подписания соответствующего Акта </w:t>
      </w:r>
      <w:r>
        <w:t>КС-11</w:t>
      </w:r>
      <w:r>
        <w:rPr>
          <w:bCs/>
        </w:rPr>
        <w:t>. До подписания Сторонами указанного Акта риск случайной гибели или повреждения Результата Работ по Объекту, включая Оборудование (с учетом выполнения Сторонами требований, и</w:t>
      </w:r>
      <w:r>
        <w:rPr>
          <w:bCs/>
        </w:rPr>
        <w:t>зложенных в пункте 2.13 Договора) и Материально-технические ресурсы, несет Подрядчик.</w:t>
      </w:r>
      <w:bookmarkEnd w:id="35"/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 xml:space="preserve">Право собственности на Результат Работ в отношении каждого Объекта возникает у Заказчика с момента подписания Сторонами Акта КС-11. 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Право собственности на вновь создавае</w:t>
      </w:r>
      <w:r>
        <w:rPr>
          <w:bCs/>
        </w:rPr>
        <w:t xml:space="preserve">мое недвижимое имущество, подлежащее государственной регистрации, возникает у Заказчика с момента такой регистрации. 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Подписание</w:t>
      </w:r>
      <w:r>
        <w:rPr>
          <w:iCs/>
        </w:rPr>
        <w:t xml:space="preserve"> Заказчиком </w:t>
      </w:r>
      <w:r>
        <w:rPr>
          <w:bCs/>
        </w:rPr>
        <w:t xml:space="preserve">Акта </w:t>
      </w:r>
      <w:r>
        <w:t xml:space="preserve">КС-11 </w:t>
      </w:r>
      <w:r>
        <w:rPr>
          <w:iCs/>
        </w:rPr>
        <w:t>означает приемку выполненных Работ по Объекту и вступление в силу положений Договора, касающихся гарантий</w:t>
      </w:r>
      <w:r>
        <w:rPr>
          <w:iCs/>
        </w:rPr>
        <w:t xml:space="preserve"> качества. </w:t>
      </w:r>
      <w:r>
        <w:rPr>
          <w:iCs/>
        </w:rPr>
        <w:br/>
        <w:t xml:space="preserve">Во избежание сомнений, любое иное одобрение, утверждение, согласование или разрешение Заказчика, в том числе приемка Этапов Работ, не освобождает Подрядчика </w:t>
      </w:r>
      <w:r>
        <w:rPr>
          <w:iCs/>
        </w:rPr>
        <w:br/>
        <w:t>от ответственности за Результат Работ по Договору в целом.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t>Право собственности, риск с</w:t>
      </w:r>
      <w:r>
        <w:t>лучайной гибели или повреждения результата Демонтажных работ переходит к Заказчику с момента подписания соответствующего Акта сдачи-приемки демонтажных  работ по форме Приложения № 16 к Договору.</w:t>
      </w:r>
    </w:p>
    <w:p w:rsidR="00C34BE3" w:rsidRDefault="00C34BE3">
      <w:pPr>
        <w:pStyle w:val="aff0"/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</w:rPr>
      </w:pPr>
    </w:p>
    <w:p w:rsidR="00C34BE3" w:rsidRDefault="00475064">
      <w:pPr>
        <w:pStyle w:val="aff0"/>
        <w:numPr>
          <w:ilvl w:val="0"/>
          <w:numId w:val="4"/>
        </w:numPr>
        <w:shd w:val="clear" w:color="auto" w:fill="FFFFFF"/>
        <w:tabs>
          <w:tab w:val="left" w:pos="284"/>
        </w:tabs>
        <w:ind w:left="0"/>
        <w:jc w:val="center"/>
        <w:rPr>
          <w:b/>
          <w:bCs/>
        </w:rPr>
      </w:pPr>
      <w:r>
        <w:rPr>
          <w:b/>
          <w:bCs/>
        </w:rPr>
        <w:t>Банковские гарантии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Банковская гарантия, предоставляемая По</w:t>
      </w:r>
      <w:r>
        <w:rPr>
          <w:bCs/>
        </w:rPr>
        <w:t>дрядчиком Заказчику по Договору, должна соответствовать следующим требованиям: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Банковская гарантия должна быть безотзывной и безусловной (гарантия </w:t>
      </w:r>
      <w:r>
        <w:rPr>
          <w:bCs/>
        </w:rPr>
        <w:br/>
        <w:t>по первому требованию).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Бенефициар по Банковской гарантии – Заказчик, принципал – Подрядчик.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Сумма </w:t>
      </w:r>
      <w:r>
        <w:rPr>
          <w:bCs/>
        </w:rPr>
        <w:t>Банковской гарантии – выражена в валюте расчетов по Договору.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Сумма Банковской гарантии возврата авансового платежа – не менее 100 </w:t>
      </w:r>
      <w:r>
        <w:rPr>
          <w:bCs/>
        </w:rPr>
        <w:br/>
        <w:t xml:space="preserve">(ста) процентов от размера уплачиваемой по Договору предварительной оплаты (аванса) </w:t>
      </w:r>
      <w:r>
        <w:rPr>
          <w:bCs/>
        </w:rPr>
        <w:br/>
        <w:t>в совокупной сумме с учётом ранее выпла</w:t>
      </w:r>
      <w:r>
        <w:rPr>
          <w:bCs/>
        </w:rPr>
        <w:t xml:space="preserve">ченных Подрядчику и неотработанных авансовых платежей. 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Сумма Банковской гарантии надлежащего исполнения обязательств </w:t>
      </w:r>
      <w:r>
        <w:rPr>
          <w:bCs/>
        </w:rPr>
        <w:br/>
        <w:t xml:space="preserve">по Договору в отношении </w:t>
      </w:r>
      <w:r>
        <w:t>каждого</w:t>
      </w:r>
      <w:r>
        <w:rPr>
          <w:bCs/>
        </w:rPr>
        <w:t xml:space="preserve"> Объекта – не менее 10 (десяти) процентов от </w:t>
      </w:r>
      <w:r>
        <w:t>Цены  соответствующего Объекта</w:t>
      </w:r>
      <w:r>
        <w:rPr>
          <w:bCs/>
        </w:rPr>
        <w:t>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Банковская гарантия должна пр</w:t>
      </w:r>
      <w:r>
        <w:rPr>
          <w:bCs/>
        </w:rPr>
        <w:t xml:space="preserve">едусматривать, что для истребования суммы обеспечения Заказчик направляет Банку-Гаранту только письменное требование </w:t>
      </w:r>
      <w:r>
        <w:rPr>
          <w:bCs/>
        </w:rPr>
        <w:br/>
        <w:t>о предъявлении суммы обеспечения к оплате</w:t>
      </w:r>
      <w:r>
        <w:t xml:space="preserve"> </w:t>
      </w:r>
      <w:r>
        <w:rPr>
          <w:bCs/>
        </w:rPr>
        <w:t xml:space="preserve">как полностью, так и частично, с указанием </w:t>
      </w:r>
      <w:r>
        <w:rPr>
          <w:bCs/>
        </w:rPr>
        <w:br/>
        <w:t xml:space="preserve">на существо допущенных Подрядчиком нарушений, в том </w:t>
      </w:r>
      <w:r>
        <w:rPr>
          <w:bCs/>
        </w:rPr>
        <w:t>числе в случаях:</w:t>
      </w:r>
    </w:p>
    <w:p w:rsidR="00C34BE3" w:rsidRDefault="00475064">
      <w:pPr>
        <w:numPr>
          <w:ilvl w:val="0"/>
          <w:numId w:val="6"/>
        </w:numPr>
        <w:tabs>
          <w:tab w:val="left" w:pos="1418"/>
        </w:tabs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отказа Подрядчика от исполнения обязательств по Договору, в том числе одностороннего отказа от Договора;</w:t>
      </w:r>
    </w:p>
    <w:p w:rsidR="00C34BE3" w:rsidRDefault="00475064">
      <w:pPr>
        <w:numPr>
          <w:ilvl w:val="0"/>
          <w:numId w:val="6"/>
        </w:numPr>
        <w:tabs>
          <w:tab w:val="left" w:pos="1418"/>
        </w:tabs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отказа Подрядчика от возврата неотработанного аванса при досрочном прекращении Договора/признании Договора недействительным;</w:t>
      </w:r>
    </w:p>
    <w:p w:rsidR="00C34BE3" w:rsidRDefault="00475064">
      <w:pPr>
        <w:numPr>
          <w:ilvl w:val="0"/>
          <w:numId w:val="6"/>
        </w:numPr>
        <w:tabs>
          <w:tab w:val="left" w:pos="1418"/>
        </w:tabs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нарушения</w:t>
      </w:r>
      <w:r>
        <w:rPr>
          <w:bCs/>
          <w:sz w:val="24"/>
          <w:szCs w:val="24"/>
        </w:rPr>
        <w:t xml:space="preserve"> Подрядчиком сроков</w:t>
      </w:r>
      <w:r>
        <w:t xml:space="preserve"> </w:t>
      </w:r>
      <w:r>
        <w:rPr>
          <w:bCs/>
          <w:sz w:val="24"/>
          <w:szCs w:val="24"/>
        </w:rPr>
        <w:t>выполнения Работ и поставки Оборудования, установленных Календарным графиком поставки Оборудования и выполнения Работ (Приложение № 3 к Договору) более, чем на 60 (шестьдесят) календарных дней;</w:t>
      </w:r>
    </w:p>
    <w:p w:rsidR="00C34BE3" w:rsidRDefault="00475064">
      <w:pPr>
        <w:numPr>
          <w:ilvl w:val="0"/>
          <w:numId w:val="6"/>
        </w:numPr>
        <w:tabs>
          <w:tab w:val="left" w:pos="1418"/>
        </w:tabs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утраты Подрядчиком специальных разрешений </w:t>
      </w:r>
      <w:r>
        <w:rPr>
          <w:bCs/>
          <w:sz w:val="24"/>
          <w:szCs w:val="24"/>
        </w:rPr>
        <w:t xml:space="preserve">(в том числе отзыв, прекращение (приостановление) действия допусков, разрешений и / или лицензий, предоставляющих Подрядчику возможность надлежащего исполнения обязательств </w:t>
      </w:r>
      <w:r>
        <w:rPr>
          <w:bCs/>
          <w:sz w:val="24"/>
          <w:szCs w:val="24"/>
        </w:rPr>
        <w:br/>
        <w:t>по Договору;</w:t>
      </w:r>
    </w:p>
    <w:p w:rsidR="00C34BE3" w:rsidRDefault="00475064">
      <w:pPr>
        <w:numPr>
          <w:ilvl w:val="0"/>
          <w:numId w:val="6"/>
        </w:numPr>
        <w:tabs>
          <w:tab w:val="left" w:pos="1418"/>
        </w:tabs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прекращения членства в СРО, основанной на членстве лиц, </w:t>
      </w:r>
      <w:r>
        <w:rPr>
          <w:sz w:val="24"/>
        </w:rPr>
        <w:t>осуществляющи</w:t>
      </w:r>
      <w:r>
        <w:rPr>
          <w:sz w:val="24"/>
        </w:rPr>
        <w:t>х строительство</w:t>
      </w:r>
      <w:r>
        <w:rPr>
          <w:bCs/>
          <w:sz w:val="24"/>
          <w:szCs w:val="24"/>
        </w:rPr>
        <w:t>;</w:t>
      </w:r>
    </w:p>
    <w:p w:rsidR="00C34BE3" w:rsidRDefault="00475064">
      <w:pPr>
        <w:numPr>
          <w:ilvl w:val="0"/>
          <w:numId w:val="6"/>
        </w:numPr>
        <w:tabs>
          <w:tab w:val="left" w:pos="1418"/>
        </w:tabs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введения арбитражным судом процедуры несостоятельности (банкротства)</w:t>
      </w:r>
      <w:r>
        <w:t xml:space="preserve"> </w:t>
      </w:r>
      <w:r>
        <w:br/>
      </w:r>
      <w:r>
        <w:rPr>
          <w:bCs/>
          <w:sz w:val="24"/>
          <w:szCs w:val="24"/>
        </w:rPr>
        <w:t>в отношении Подрядчика;</w:t>
      </w:r>
    </w:p>
    <w:p w:rsidR="00C34BE3" w:rsidRDefault="00475064">
      <w:pPr>
        <w:numPr>
          <w:ilvl w:val="0"/>
          <w:numId w:val="6"/>
        </w:numPr>
        <w:tabs>
          <w:tab w:val="left" w:pos="1418"/>
        </w:tabs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не предоставления Подрядчиком в срок не позднее чем за 30 (тридцать) календарных дней до даты истечения срока действия Банковской гарантии новой </w:t>
      </w:r>
      <w:r>
        <w:rPr>
          <w:bCs/>
          <w:sz w:val="24"/>
          <w:szCs w:val="24"/>
        </w:rPr>
        <w:t xml:space="preserve">Банковской гарантии или изменения к действующей гарантии в части увеличения срока ее действия </w:t>
      </w:r>
      <w:r>
        <w:rPr>
          <w:bCs/>
          <w:sz w:val="24"/>
          <w:szCs w:val="24"/>
        </w:rPr>
        <w:br/>
        <w:t>на новый период, в случаях если срок исполнения обязательств Подрядчиком по Договору превышает срок действия Банковской гарантии либо срок исполнения обязательст</w:t>
      </w:r>
      <w:r>
        <w:rPr>
          <w:bCs/>
          <w:sz w:val="24"/>
          <w:szCs w:val="24"/>
        </w:rPr>
        <w:t>в продлен;</w:t>
      </w:r>
    </w:p>
    <w:p w:rsidR="00C34BE3" w:rsidRDefault="00475064">
      <w:pPr>
        <w:numPr>
          <w:ilvl w:val="0"/>
          <w:numId w:val="6"/>
        </w:numPr>
        <w:tabs>
          <w:tab w:val="left" w:pos="1418"/>
        </w:tabs>
        <w:spacing w:line="240" w:lineRule="auto"/>
        <w:ind w:left="0" w:firstLine="709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>признания Договора недействительным по причинам отсутствия необходимых</w:t>
      </w:r>
      <w:r>
        <w:rPr>
          <w:sz w:val="24"/>
          <w:szCs w:val="24"/>
        </w:rPr>
        <w:t xml:space="preserve"> корпоративных одобрений у Подрядчика;</w:t>
      </w:r>
    </w:p>
    <w:p w:rsidR="00C34BE3" w:rsidRDefault="00475064">
      <w:pPr>
        <w:numPr>
          <w:ilvl w:val="0"/>
          <w:numId w:val="6"/>
        </w:numPr>
        <w:tabs>
          <w:tab w:val="left" w:pos="1418"/>
        </w:tabs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установления в ходе исполнения Договора фактов несоответствия Подрядчика установленным документацией о закупке требованиям к участникам </w:t>
      </w:r>
      <w:r>
        <w:rPr>
          <w:bCs/>
          <w:sz w:val="24"/>
          <w:szCs w:val="24"/>
        </w:rPr>
        <w:t xml:space="preserve">закупки и / или предоставления недостоверной информации о своем соответствии таким требованиям, </w:t>
      </w:r>
      <w:r>
        <w:rPr>
          <w:bCs/>
          <w:sz w:val="24"/>
          <w:szCs w:val="24"/>
        </w:rPr>
        <w:br/>
        <w:t xml:space="preserve">а также недостоверности, неточности или неполноты заверений Подрядчика </w:t>
      </w:r>
      <w:r>
        <w:rPr>
          <w:bCs/>
          <w:sz w:val="24"/>
          <w:szCs w:val="24"/>
        </w:rPr>
        <w:br/>
        <w:t>об обстоятельствах, указанных в разделе 16 Договора, и имеющих существенное значение дл</w:t>
      </w:r>
      <w:r>
        <w:rPr>
          <w:bCs/>
          <w:sz w:val="24"/>
          <w:szCs w:val="24"/>
        </w:rPr>
        <w:t>я его заключения и исполнения.</w:t>
      </w:r>
    </w:p>
    <w:p w:rsidR="00C34BE3" w:rsidRDefault="00475064">
      <w:pPr>
        <w:pStyle w:val="aff0"/>
        <w:ind w:left="0" w:firstLine="709"/>
        <w:jc w:val="both"/>
      </w:pPr>
      <w:r>
        <w:t xml:space="preserve">Вместе с требованием о предъявлении суммы обеспечения к оплате Заказчик направляет Банку-Гаранту </w:t>
      </w:r>
      <w:r>
        <w:rPr>
          <w:bCs/>
        </w:rPr>
        <w:t>копию Банковской гарантии.</w:t>
      </w:r>
    </w:p>
    <w:p w:rsidR="00C34BE3" w:rsidRDefault="00475064">
      <w:pPr>
        <w:pStyle w:val="aff0"/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Банковской гарантией возврата авансового платежа может быть предусмотрено условие о предоставлении вм</w:t>
      </w:r>
      <w:r>
        <w:rPr>
          <w:bCs/>
        </w:rPr>
        <w:t xml:space="preserve">есте с требованием о предъявлении суммы обеспечения </w:t>
      </w:r>
      <w:r>
        <w:rPr>
          <w:bCs/>
        </w:rPr>
        <w:br/>
        <w:t>к оплате платежного поручения Заказчика, подтверждающего факт осуществления Заказчиком авансового платежа, с отметкой банка об исполнении.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Платеж по Банковской гарантии – осуществляется Банком-Гарантом в</w:t>
      </w:r>
      <w:r>
        <w:rPr>
          <w:bCs/>
        </w:rPr>
        <w:t xml:space="preserve"> течение 10 (десяти) рабочих дней после обращения Заказчика.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Срок действия Банковской гарантии – не ранее 70 (семидесяти) календарных дней после наступления даты завершения Работ </w:t>
      </w:r>
      <w:r>
        <w:t>по Этапу Работ</w:t>
      </w:r>
      <w:r>
        <w:rPr>
          <w:rStyle w:val="ab"/>
        </w:rPr>
        <w:footnoteReference w:id="7"/>
      </w:r>
      <w:r>
        <w:t>/ соответствующему Объекту</w:t>
      </w:r>
      <w:r>
        <w:rPr>
          <w:bCs/>
        </w:rPr>
        <w:t>, установленной Договором.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Внесение </w:t>
      </w:r>
      <w:r>
        <w:rPr>
          <w:bCs/>
        </w:rPr>
        <w:t xml:space="preserve">изменений и дополнений в Договор в период срока действия Банковской гарантии не освобождает Банк-Гарант от обязательств перед Заказчиком </w:t>
      </w:r>
      <w:r>
        <w:rPr>
          <w:bCs/>
        </w:rPr>
        <w:br/>
        <w:t>по Банковской гарантии.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Банковская гарантия должна быть подчинена материальному праву Российской Федерации и предусмат</w:t>
      </w:r>
      <w:r>
        <w:rPr>
          <w:bCs/>
        </w:rPr>
        <w:t>ривать Арбитражный суд города Москвы в качестве органа, компетентного разрешать споры из Банковской гарантии.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Банковская гарантия не должна содержать условий или требований, противоречащих требованиям, указанным в пунктах 7.1.1 – 7.1.10 Договора, или </w:t>
      </w:r>
      <w:r>
        <w:rPr>
          <w:bCs/>
        </w:rPr>
        <w:t>делающих такие требования неисполнимыми.</w:t>
      </w:r>
    </w:p>
    <w:p w:rsidR="00C34BE3" w:rsidRDefault="00475064">
      <w:pPr>
        <w:numPr>
          <w:ilvl w:val="1"/>
          <w:numId w:val="4"/>
        </w:numPr>
        <w:spacing w:line="240" w:lineRule="auto"/>
        <w:ind w:left="0" w:firstLine="709"/>
        <w:rPr>
          <w:sz w:val="24"/>
        </w:rPr>
      </w:pPr>
      <w:r>
        <w:rPr>
          <w:sz w:val="24"/>
        </w:rPr>
        <w:t>Банк, выдавший Банковскую гарантию, должен соответствовать критериям, установленным в Приложении №</w:t>
      </w:r>
      <w:r>
        <w:rPr>
          <w:bCs/>
          <w:sz w:val="24"/>
          <w:szCs w:val="24"/>
        </w:rPr>
        <w:t>13</w:t>
      </w:r>
      <w:r>
        <w:rPr>
          <w:sz w:val="24"/>
        </w:rPr>
        <w:t xml:space="preserve"> к Договору.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lastRenderedPageBreak/>
        <w:t xml:space="preserve">Банковская гарантия возвращается Банку-Гаранту или Подрядчику после прекращения ее действия в течение </w:t>
      </w:r>
      <w:r>
        <w:rPr>
          <w:bCs/>
        </w:rPr>
        <w:t>10 (десяти) рабочих дней с даты получения Заказчиком соответствующего письменного уведомления.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 xml:space="preserve">Сумма Банковской гарантии возврата авансового платежа по согласованию </w:t>
      </w:r>
      <w:r>
        <w:rPr>
          <w:bCs/>
        </w:rPr>
        <w:br/>
        <w:t>с Заказчиком может быть уменьшена пропорционально сумме выполненных Подрядчиком обязательс</w:t>
      </w:r>
      <w:r>
        <w:rPr>
          <w:bCs/>
        </w:rPr>
        <w:t>тв по Договору (соответствующего Этапа Работ / Партии Оборудования) при условии подтверждения их выполнения.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В случае увеличения Цены Договора или продления срока выполнения Подрядчиком обязательств, возникших из Договора или в связи с ним, Банковская гара</w:t>
      </w:r>
      <w:r>
        <w:rPr>
          <w:bCs/>
        </w:rPr>
        <w:t>нтия должна быть заменена на новую или в нее должны быть внесены изменения, оформленные отдельным документом.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В случаях</w:t>
      </w:r>
      <w:r>
        <w:rPr>
          <w:bCs/>
          <w:lang w:val="en-US"/>
        </w:rPr>
        <w:t>:</w:t>
      </w:r>
      <w:r>
        <w:rPr>
          <w:bCs/>
        </w:rPr>
        <w:t xml:space="preserve"> </w:t>
      </w:r>
    </w:p>
    <w:p w:rsidR="00C34BE3" w:rsidRDefault="00475064">
      <w:pPr>
        <w:pStyle w:val="aff0"/>
        <w:numPr>
          <w:ilvl w:val="1"/>
          <w:numId w:val="17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отзыва лицензии Банка-Гаранта по решению Центрального банка Российской Федерации либо наступления иных обстоятельств, в результате кот</w:t>
      </w:r>
      <w:r>
        <w:rPr>
          <w:bCs/>
        </w:rPr>
        <w:t>орых Банк-Гарант утрачивает соответствие требованиям, установленным Договором, или</w:t>
      </w:r>
    </w:p>
    <w:p w:rsidR="00C34BE3" w:rsidRDefault="00475064">
      <w:pPr>
        <w:pStyle w:val="aff0"/>
        <w:numPr>
          <w:ilvl w:val="1"/>
          <w:numId w:val="17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наступления иных обстоятельств до срока окончания действия Банковской гарантии, в связи с которыми Банковская гарантия теряет свою силу или предъявление требований по Банков</w:t>
      </w:r>
      <w:r>
        <w:rPr>
          <w:bCs/>
        </w:rPr>
        <w:t xml:space="preserve">ской гарантии не представляется возможным. </w:t>
      </w:r>
    </w:p>
    <w:p w:rsidR="00C34BE3" w:rsidRDefault="00475064">
      <w:pPr>
        <w:pStyle w:val="aff0"/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Подрядчик обязан предоставить Заказчику новую Банковскую гарантию</w:t>
      </w:r>
      <w:r>
        <w:t xml:space="preserve"> </w:t>
      </w:r>
      <w:r>
        <w:rPr>
          <w:bCs/>
        </w:rPr>
        <w:t xml:space="preserve">другого Банка-Гаранта, согласованного с Заказчиком, соответствующую требованиям, установленным Договором, не позднее 10 (десяти) календарных дней </w:t>
      </w:r>
      <w:r>
        <w:rPr>
          <w:bCs/>
        </w:rPr>
        <w:t>с момента, когда ему стало известно либо должно стать известным об указанных обстоятельствах, либо с момента обращения Заказчика с требованием о замене Банковской гарантии.</w:t>
      </w:r>
    </w:p>
    <w:p w:rsidR="00C34BE3" w:rsidRDefault="00475064">
      <w:pPr>
        <w:pStyle w:val="aff0"/>
        <w:shd w:val="clear" w:color="auto" w:fill="FFFFFF"/>
        <w:ind w:left="0" w:firstLine="709"/>
        <w:jc w:val="both"/>
        <w:rPr>
          <w:bCs/>
        </w:rPr>
      </w:pPr>
      <w:r>
        <w:rPr>
          <w:bCs/>
        </w:rPr>
        <w:t>В случае непредставления Подрядчиком в установленный срок новой Банковской гарантии</w:t>
      </w:r>
      <w:r>
        <w:rPr>
          <w:bCs/>
        </w:rPr>
        <w:t xml:space="preserve"> Заказчик вправе удерживать сумму неотработанного аванса</w:t>
      </w:r>
      <w:r>
        <w:rPr>
          <w:rStyle w:val="ab"/>
          <w:bCs/>
        </w:rPr>
        <w:footnoteReference w:id="8"/>
      </w:r>
      <w:r>
        <w:rPr>
          <w:bCs/>
        </w:rPr>
        <w:t xml:space="preserve"> при выплате каждого платежа, причитающегося Подрядчику, до полного зачета неотработанного аванса </w:t>
      </w:r>
      <w:r>
        <w:t>и / или сумму ранее выплаченного Обеспечительного платежа</w:t>
      </w:r>
      <w:r>
        <w:rPr>
          <w:rStyle w:val="ab"/>
        </w:rPr>
        <w:footnoteReference w:id="9"/>
      </w:r>
      <w:r>
        <w:t xml:space="preserve"> при выплате каждого платежа, причитающегос</w:t>
      </w:r>
      <w:r>
        <w:t>я Подрядчику.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Во всех случаях, предусмотренных Договором, Подрядчик вправе представить Заказчику вместо новой Банковской гарантии изменения к ранее выданной Банковской гарантии, приводящие ее в соответствие с требованиями Договора. Любое изменение, внесенн</w:t>
      </w:r>
      <w:r>
        <w:rPr>
          <w:bCs/>
        </w:rPr>
        <w:t>ое Банком-Гарантом в условия Банковской гарантии, должно быть письменно согласовано с Заказчиком.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 xml:space="preserve">Положения пункта 4.5.1 Договора применяются, если совокупный размер авансовых платежей, уплаченных и подлежащих уплате по Договору в соответствии </w:t>
      </w:r>
      <w:r>
        <w:rPr>
          <w:bCs/>
        </w:rPr>
        <w:br/>
        <w:t>с выставлен</w:t>
      </w:r>
      <w:r>
        <w:rPr>
          <w:bCs/>
        </w:rPr>
        <w:t xml:space="preserve">ными счетами Подрядчика составляет 5 000 000 (Пять миллионов) рублей и более без учета НДС. При этом, в расчет суммы указанного в настоящем пункте Договора лимита не включаются платежи, осуществляемые в соответствии с пунктами </w:t>
      </w:r>
      <w:r>
        <w:t>4.5.5, 4.8.1</w:t>
      </w:r>
      <w:r>
        <w:rPr>
          <w:bCs/>
        </w:rPr>
        <w:t xml:space="preserve"> Договора.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</w:pPr>
      <w:r>
        <w:rPr>
          <w:shd w:val="clear" w:color="auto" w:fill="CCCCCC"/>
        </w:rPr>
        <w:t>Стороны вправе изменить способы и порядок обеспечения обязательств по Договору, указанные в настоящем разделе, путем подписания дополнительного соглашения к Договору</w:t>
      </w:r>
      <w:r>
        <w:rPr>
          <w:rStyle w:val="ab"/>
          <w:highlight w:val="lightGray"/>
        </w:rPr>
        <w:footnoteReference w:id="10"/>
      </w:r>
      <w:r>
        <w:t>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t>Принадлежащее Заказчику по Банковской гарантии право требования к Банку-Гаранту может бы</w:t>
      </w:r>
      <w:r>
        <w:t xml:space="preserve">ть передано новому бенефициару - компании, входящей в Группу </w:t>
      </w:r>
      <w:proofErr w:type="spellStart"/>
      <w:r>
        <w:t>РусГидро</w:t>
      </w:r>
      <w:proofErr w:type="spellEnd"/>
      <w:r>
        <w:t>, с последующим письменным уведомлением Заказчиком Банка-Гаранта о смене бенефициара по Банковской гарантии.</w:t>
      </w:r>
    </w:p>
    <w:p w:rsidR="00C34BE3" w:rsidRDefault="00C34BE3">
      <w:pPr>
        <w:shd w:val="clear" w:color="auto" w:fill="FFFFFF"/>
        <w:tabs>
          <w:tab w:val="left" w:pos="1134"/>
        </w:tabs>
        <w:spacing w:line="240" w:lineRule="auto"/>
        <w:ind w:firstLine="0"/>
        <w:rPr>
          <w:bCs/>
        </w:rPr>
      </w:pPr>
    </w:p>
    <w:p w:rsidR="00C34BE3" w:rsidRDefault="00475064">
      <w:pPr>
        <w:pStyle w:val="aff0"/>
        <w:numPr>
          <w:ilvl w:val="0"/>
          <w:numId w:val="4"/>
        </w:numPr>
        <w:shd w:val="clear" w:color="auto" w:fill="FFFFFF"/>
        <w:tabs>
          <w:tab w:val="left" w:pos="284"/>
        </w:tabs>
        <w:ind w:left="0"/>
        <w:jc w:val="center"/>
        <w:rPr>
          <w:b/>
          <w:bCs/>
        </w:rPr>
      </w:pPr>
      <w:r>
        <w:rPr>
          <w:b/>
          <w:bCs/>
        </w:rPr>
        <w:lastRenderedPageBreak/>
        <w:t>Ответственность Сторон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За неисполнение или ненадлежащее исполнение принятых о</w:t>
      </w:r>
      <w:r>
        <w:rPr>
          <w:bCs/>
        </w:rPr>
        <w:t xml:space="preserve">бязательств </w:t>
      </w:r>
      <w:r>
        <w:rPr>
          <w:bCs/>
        </w:rPr>
        <w:br/>
        <w:t xml:space="preserve">по Договору Стороны несут ответственность в соответствии с законодательством Российской Федерации и Договором. Меры ответственности, предусмотренные Договором, </w:t>
      </w:r>
      <w:r>
        <w:rPr>
          <w:bCs/>
        </w:rPr>
        <w:br/>
        <w:t>не освобождают Стороны от ответственности, установленной законодательством Российс</w:t>
      </w:r>
      <w:r>
        <w:rPr>
          <w:bCs/>
        </w:rPr>
        <w:t xml:space="preserve">кой Федерации и должны рассматриваться как дополнительные, если Договором прямо </w:t>
      </w:r>
      <w:r>
        <w:rPr>
          <w:bCs/>
        </w:rPr>
        <w:br/>
        <w:t xml:space="preserve">не предусмотрено иное. </w:t>
      </w:r>
    </w:p>
    <w:p w:rsidR="00C34BE3" w:rsidRDefault="00475064">
      <w:pPr>
        <w:numPr>
          <w:ilvl w:val="1"/>
          <w:numId w:val="4"/>
        </w:numPr>
        <w:tabs>
          <w:tab w:val="left" w:pos="1134"/>
        </w:tabs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Заказчик не несет ответственность за неисполнение/ненадлежащее исполнение обязательств по внесению предварительной оплаты (аванса). В случае нарушения </w:t>
      </w:r>
      <w:r>
        <w:rPr>
          <w:bCs/>
          <w:sz w:val="24"/>
          <w:szCs w:val="24"/>
        </w:rPr>
        <w:t>Заказчиком сроков оплаты авансовых платежей Подрядчик имеет право приостановить выполнение Работ по Договору при условии предварительного письменного уведомления Заказчика о таком приостановлении.</w:t>
      </w:r>
    </w:p>
    <w:p w:rsidR="00C34BE3" w:rsidRDefault="00475064">
      <w:pPr>
        <w:numPr>
          <w:ilvl w:val="1"/>
          <w:numId w:val="4"/>
        </w:numPr>
        <w:tabs>
          <w:tab w:val="left" w:pos="1134"/>
        </w:tabs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случае нарушения Заказчиком сроков оплаты, установленных </w:t>
      </w:r>
      <w:r>
        <w:rPr>
          <w:bCs/>
          <w:sz w:val="24"/>
          <w:szCs w:val="24"/>
        </w:rPr>
        <w:t>разделом 4 Договора (за исключением срока оплаты авансовых платежей), Подрядчик вправе требовать уплаты Заказчиком исключительной неустойки в размере 0,1 (ноль целых одна десятая) процента от несвоевременно оплаченной суммы за каждый день просрочки, начина</w:t>
      </w:r>
      <w:r>
        <w:rPr>
          <w:bCs/>
          <w:sz w:val="24"/>
          <w:szCs w:val="24"/>
        </w:rPr>
        <w:t xml:space="preserve">я с 31 (тридцать первого) календарного дня просрочки (неустойка с 1 по 30 день просрочки не начисляется). </w:t>
      </w:r>
    </w:p>
    <w:p w:rsidR="00C34BE3" w:rsidRDefault="00475064">
      <w:pPr>
        <w:numPr>
          <w:ilvl w:val="1"/>
          <w:numId w:val="4"/>
        </w:numPr>
        <w:tabs>
          <w:tab w:val="left" w:pos="1134"/>
        </w:tabs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случае </w:t>
      </w:r>
      <w:r>
        <w:rPr>
          <w:sz w:val="24"/>
          <w:szCs w:val="24"/>
        </w:rPr>
        <w:t>нарушения Подрядчиком обязательств по поставке Оборудования (</w:t>
      </w:r>
      <w:r>
        <w:rPr>
          <w:rFonts w:eastAsia="Calibri"/>
          <w:bCs/>
          <w:sz w:val="24"/>
          <w:szCs w:val="24"/>
        </w:rPr>
        <w:t>нарушение срока поставки, недопоставка)</w:t>
      </w:r>
      <w:r>
        <w:rPr>
          <w:sz w:val="24"/>
          <w:szCs w:val="24"/>
        </w:rPr>
        <w:t xml:space="preserve"> и / или выполнению Работ, в том числе с</w:t>
      </w:r>
      <w:r>
        <w:rPr>
          <w:sz w:val="24"/>
          <w:szCs w:val="24"/>
        </w:rPr>
        <w:t>роков выполнения Работ, установленных Календарным графиком поставки Оборудования и выполнения Работ (Приложение № 3 к Договору), а также в случае несвоевременного устранения выявленных недостатков Оборудования/Результата Работ, Заказчик вправе требовать уп</w:t>
      </w:r>
      <w:r>
        <w:rPr>
          <w:sz w:val="24"/>
          <w:szCs w:val="24"/>
        </w:rPr>
        <w:t>латы Подрядчиком:</w:t>
      </w:r>
    </w:p>
    <w:p w:rsidR="00C34BE3" w:rsidRDefault="00475064">
      <w:pPr>
        <w:pStyle w:val="aff0"/>
        <w:numPr>
          <w:ilvl w:val="2"/>
          <w:numId w:val="4"/>
        </w:numPr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 xml:space="preserve">Неустойки в размере </w:t>
      </w:r>
      <w:r>
        <w:rPr>
          <w:rFonts w:eastAsia="Calibri"/>
          <w:bCs/>
        </w:rPr>
        <w:t xml:space="preserve">0,1 (ноль целых и одна десятая) </w:t>
      </w:r>
      <w:r>
        <w:rPr>
          <w:bCs/>
        </w:rPr>
        <w:t xml:space="preserve">процента от цены </w:t>
      </w:r>
      <w:r>
        <w:rPr>
          <w:rFonts w:eastAsia="Calibri"/>
          <w:bCs/>
        </w:rPr>
        <w:t>Партии Оборудования/Этапа Работ</w:t>
      </w:r>
      <w:r>
        <w:rPr>
          <w:bCs/>
        </w:rPr>
        <w:t xml:space="preserve"> за каждый день просрочки поставки Оборудования / выполнения Работ;</w:t>
      </w:r>
    </w:p>
    <w:p w:rsidR="00C34BE3" w:rsidRDefault="00475064">
      <w:pPr>
        <w:pStyle w:val="aff0"/>
        <w:numPr>
          <w:ilvl w:val="2"/>
          <w:numId w:val="4"/>
        </w:numPr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 xml:space="preserve">Неустойки в размере 0,1 </w:t>
      </w:r>
      <w:r>
        <w:t>(ноль целых и одна десятая) процента</w:t>
      </w:r>
      <w:r>
        <w:rPr>
          <w:bCs/>
        </w:rPr>
        <w:t xml:space="preserve"> от Цены </w:t>
      </w:r>
      <w:r>
        <w:rPr>
          <w:bCs/>
          <w:highlight w:val="lightGray"/>
        </w:rPr>
        <w:t>О</w:t>
      </w:r>
      <w:r>
        <w:rPr>
          <w:bCs/>
          <w:highlight w:val="lightGray"/>
        </w:rPr>
        <w:t>бъекта</w:t>
      </w:r>
      <w:r>
        <w:rPr>
          <w:bCs/>
        </w:rPr>
        <w:t xml:space="preserve"> за каждый день просрочки - в случае несвоевременного устранения недостатков, влияющих на возможность эксплуатации (использования) Оборудования / Результатов Работ </w:t>
      </w:r>
      <w:r>
        <w:rPr>
          <w:rFonts w:eastAsia="Calibri"/>
          <w:bCs/>
          <w:highlight w:val="lightGray"/>
        </w:rPr>
        <w:t>соответствующего Объекта</w:t>
      </w:r>
      <w:r>
        <w:rPr>
          <w:bCs/>
        </w:rPr>
        <w:t xml:space="preserve">; </w:t>
      </w:r>
    </w:p>
    <w:p w:rsidR="00C34BE3" w:rsidRDefault="00475064">
      <w:pPr>
        <w:pStyle w:val="aff0"/>
        <w:numPr>
          <w:ilvl w:val="2"/>
          <w:numId w:val="4"/>
        </w:numPr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 xml:space="preserve">Неустойки в размере 0,1 </w:t>
      </w:r>
      <w:r>
        <w:t>(ноль целых и одна десятая) процент</w:t>
      </w:r>
      <w:r>
        <w:t>а</w:t>
      </w:r>
      <w:r>
        <w:rPr>
          <w:bCs/>
        </w:rPr>
        <w:t xml:space="preserve"> от стоимости Партии Оборудования/ Этапа Работ за каждый день просрочки - в случае несвоевременного устранения недостатков, не влияющих на возможность эксплуатации (использования) Оборудования/Результата Работ </w:t>
      </w:r>
      <w:r>
        <w:rPr>
          <w:rFonts w:eastAsia="Calibri"/>
          <w:bCs/>
          <w:highlight w:val="lightGray"/>
        </w:rPr>
        <w:t>соответствующего Объекта</w:t>
      </w:r>
      <w:r>
        <w:rPr>
          <w:bCs/>
        </w:rPr>
        <w:t>.</w:t>
      </w:r>
    </w:p>
    <w:p w:rsidR="00C34BE3" w:rsidRDefault="00475064">
      <w:pPr>
        <w:pStyle w:val="aff0"/>
        <w:numPr>
          <w:ilvl w:val="1"/>
          <w:numId w:val="4"/>
        </w:numPr>
        <w:tabs>
          <w:tab w:val="left" w:pos="1134"/>
          <w:tab w:val="left" w:pos="1701"/>
        </w:tabs>
        <w:ind w:left="0" w:firstLine="709"/>
        <w:jc w:val="both"/>
      </w:pPr>
      <w:r>
        <w:rPr>
          <w:rFonts w:eastAsia="Calibri"/>
        </w:rPr>
        <w:t>На сумму подлежащег</w:t>
      </w:r>
      <w:r>
        <w:rPr>
          <w:rFonts w:eastAsia="Calibri"/>
        </w:rPr>
        <w:t>о возврату аванса начисляется неустойка в размере 0,1 (ноль целых и одна десятая) процента с даты, установленной для возврата аванса</w:t>
      </w:r>
      <w:r>
        <w:t>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 xml:space="preserve">В случае нарушения Подрядчиком или привлеченными им Субподрядчиками требований пропускного и </w:t>
      </w:r>
      <w:proofErr w:type="spellStart"/>
      <w:r>
        <w:rPr>
          <w:bCs/>
        </w:rPr>
        <w:t>внутриобъектового</w:t>
      </w:r>
      <w:proofErr w:type="spellEnd"/>
      <w:r>
        <w:rPr>
          <w:bCs/>
        </w:rPr>
        <w:t xml:space="preserve"> режима, тре</w:t>
      </w:r>
      <w:r>
        <w:rPr>
          <w:bCs/>
        </w:rPr>
        <w:t xml:space="preserve">бований охраны труда, пожарной </w:t>
      </w:r>
      <w:r>
        <w:rPr>
          <w:bCs/>
        </w:rPr>
        <w:br/>
        <w:t>и промышленной безопасности, если они зафиксированы Заказчиком или уполномоченным государственным органом, Заказчик, помимо возмещения убытков, вправе требовать уплаты Подрядчиком штрафа в размерах, установленных Приложением</w:t>
      </w:r>
      <w:r>
        <w:rPr>
          <w:bCs/>
        </w:rPr>
        <w:t xml:space="preserve"> № 7 к Договору. 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 xml:space="preserve">Если в результате составления и выставления Подрядчиком счетов-фактур </w:t>
      </w:r>
      <w:r>
        <w:rPr>
          <w:bCs/>
        </w:rPr>
        <w:br/>
        <w:t xml:space="preserve">с нарушением порядка и требований, установленных законодательством Российской Федерации, Заказчик понес расходы, связанные с начислением налоговыми органами </w:t>
      </w:r>
      <w:r>
        <w:rPr>
          <w:bCs/>
        </w:rPr>
        <w:br/>
      </w:r>
      <w:r>
        <w:rPr>
          <w:bCs/>
        </w:rPr>
        <w:t xml:space="preserve">по такому основанию сумм налога на добавленную стоимость, пеней и налоговых санкций, Подрядчик обязан компенсировать Заказчику сумму таких расходов. Основанием </w:t>
      </w:r>
      <w:r>
        <w:rPr>
          <w:bCs/>
        </w:rPr>
        <w:br/>
        <w:t>для компенсации являются решения налоговых органов, вынесенные по итогам проведения мероприятий</w:t>
      </w:r>
      <w:r>
        <w:rPr>
          <w:bCs/>
        </w:rPr>
        <w:t xml:space="preserve"> налогового контроля. Сумма расходов компенсируется Подрядчиком в течение 10 (десяти) рабочих дней с даты получения соответствующего письменного требования Заказчика. В случае нарушения Подрядчиком сроков предоставления счетов-фактур, </w:t>
      </w:r>
      <w:r>
        <w:rPr>
          <w:bCs/>
        </w:rPr>
        <w:lastRenderedPageBreak/>
        <w:t>установленных пунктом</w:t>
      </w:r>
      <w:r>
        <w:rPr>
          <w:bCs/>
        </w:rPr>
        <w:t xml:space="preserve"> 5.8 Договора, Заказчик вправе требовать уплаты Подрядчиком штрафа в размере 50 000 (пятидесяти тысяч) рублей за каждый случай нарушения.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 xml:space="preserve">За </w:t>
      </w:r>
      <w:proofErr w:type="spellStart"/>
      <w:r>
        <w:rPr>
          <w:bCs/>
        </w:rPr>
        <w:t>непредоставление</w:t>
      </w:r>
      <w:proofErr w:type="spellEnd"/>
      <w:r>
        <w:rPr>
          <w:bCs/>
        </w:rPr>
        <w:t xml:space="preserve"> либо несвоевременное предоставление / переоформление Подрядчиком банковских гарантий, предусмотрен</w:t>
      </w:r>
      <w:r>
        <w:rPr>
          <w:bCs/>
        </w:rPr>
        <w:t>ных Договором, в порядке и сроки, установленные разделом 7 Договора, Заказчик вправе требовать уплаты Подрядчиком неустойки в размере 0,03 (ноль целых три сотых) процента от Цены Договора за каждый день просрочки.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</w:pPr>
      <w:r>
        <w:t>В случае нарушения Подрядчиком сроков закл</w:t>
      </w:r>
      <w:r>
        <w:t>ючения договора страхования строительно-монтажных работ, представления Заказчику копии договора страхования, оплаты страховой премии и представления Заказчику копий платежных документов, подтверждающих факт такой оплаты, установленных пунктами 3.3.30-3.3.3</w:t>
      </w:r>
      <w:r>
        <w:t xml:space="preserve">1 Договора, Заказчик вправе требовать уплаты Подрядчиком </w:t>
      </w:r>
      <w:r>
        <w:rPr>
          <w:color w:val="000000"/>
        </w:rPr>
        <w:t>неустойки</w:t>
      </w:r>
      <w:r>
        <w:t xml:space="preserve"> в размере </w:t>
      </w:r>
      <w:r>
        <w:rPr>
          <w:color w:val="000000"/>
        </w:rPr>
        <w:t>0,05 (ноль целых пять сотых) процента от Цены Договора</w:t>
      </w:r>
      <w:r>
        <w:t xml:space="preserve"> за каждый </w:t>
      </w:r>
      <w:r>
        <w:rPr>
          <w:color w:val="000000"/>
        </w:rPr>
        <w:t>день просрочки.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t>В случае если неисполнение / ненадлежащее исполнение Подрядчиком обязательств по Договору повлекло</w:t>
      </w:r>
      <w:r>
        <w:t xml:space="preserve"> за собой нарушение Заказчиком обязательств на оптовом и / или розничных рынках электрической энергии и мощности, Подрядчик несет ответственность перед Заказчиком за причиненный ущерб в размере фактически понесенных и документально подтвержденных расходов,</w:t>
      </w:r>
      <w:r>
        <w:t xml:space="preserve"> произведенных для восстановления нарушенного права, в том числе в части затрат, понесенных Заказчиком согласно Правилам оптового рынка электрической энергии и мощности, утвержденным постановлением Правительства Российской Федерации от 27.12.2010 № 1172 (д</w:t>
      </w:r>
      <w:r>
        <w:t>алее – Правила ОРЭМ), а также иных расходов (штрафов, пени), связанных с нарушением обязательств по поставке электрической энергии, возникших в связи с неисполнением / ненадлежащим исполнением Подрядчиком своих обязательств.</w:t>
      </w:r>
    </w:p>
    <w:p w:rsidR="00C34BE3" w:rsidRDefault="00475064">
      <w:pPr>
        <w:pStyle w:val="aff0"/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t>Кроме суммы реального ущерба, П</w:t>
      </w:r>
      <w:r>
        <w:t>одрядчик компенсирует Заказчику упущенную выгоду (выручку) и дополнительные обязательства участника ОРЭМ от недопоставки электрической энергии и мощности на ОРЭМ по вине сторонних организаций.</w:t>
      </w:r>
    </w:p>
    <w:p w:rsidR="00C34BE3" w:rsidRDefault="00475064">
      <w:pPr>
        <w:tabs>
          <w:tab w:val="left" w:pos="1701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Размер упущенной выгоды (выручки) подтверждается (по выбору Зак</w:t>
      </w:r>
      <w:r>
        <w:rPr>
          <w:sz w:val="24"/>
          <w:szCs w:val="24"/>
        </w:rPr>
        <w:t>азчика):</w:t>
      </w:r>
    </w:p>
    <w:p w:rsidR="00C34BE3" w:rsidRDefault="00475064">
      <w:pPr>
        <w:pStyle w:val="aff0"/>
        <w:tabs>
          <w:tab w:val="left" w:pos="1134"/>
        </w:tabs>
        <w:ind w:left="709"/>
      </w:pPr>
      <w:r>
        <w:t>в ценовых зонах:</w:t>
      </w:r>
    </w:p>
    <w:p w:rsidR="00C34BE3" w:rsidRDefault="00475064">
      <w:p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расчетом, подготовленным Коммерческим оператором оптового рынка; </w:t>
      </w:r>
    </w:p>
    <w:p w:rsidR="00C34BE3" w:rsidRDefault="00475064">
      <w:p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и / или</w:t>
      </w:r>
    </w:p>
    <w:p w:rsidR="00C34BE3" w:rsidRDefault="00475064">
      <w:p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расчетом, подготовленным Заказчиком на основании методики, утвержденной Наблюдательным советом Ассоциации «Некоммерческое партнерство Совет рынка по </w:t>
      </w:r>
      <w:r>
        <w:rPr>
          <w:sz w:val="24"/>
          <w:szCs w:val="24"/>
        </w:rPr>
        <w:t>организации эффективной системы оптовой и розничной торговли электрической энергией и мощностью» (далее – Ассоциация «НП Совета рынка»).</w:t>
      </w:r>
    </w:p>
    <w:p w:rsidR="00C34BE3" w:rsidRDefault="00C34BE3">
      <w:pPr>
        <w:pStyle w:val="aff0"/>
        <w:tabs>
          <w:tab w:val="left" w:pos="1134"/>
        </w:tabs>
        <w:ind w:firstLine="709"/>
      </w:pP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 xml:space="preserve">Подрядчик несет ответственность перед Заказчиком за причиненный ущерб в размере фактически понесенных и документально </w:t>
      </w:r>
      <w:r>
        <w:rPr>
          <w:bCs/>
        </w:rPr>
        <w:t>подтвержденных расходов, возникших в связи с неисполнением (ненадлежащим исполнением) Подрядчиком своих обязательств, произведенных для восстановления нарушенного права, а также упущенной выгоды.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В случае нарушения Подрядчиком сроков исполнения обязательст</w:t>
      </w:r>
      <w:r>
        <w:rPr>
          <w:bCs/>
        </w:rPr>
        <w:t>в, установленных пунктом 3.1.1 Регламента взаимодействия в ходе исполнения процессов управления проектом (Приложение № 12 к Договору), Заказчик вправе потребовать уплаты Подрядчиком неустойки в размере 0,02 (ноль целых и две сотых) процента от стоимости Эт</w:t>
      </w:r>
      <w:r>
        <w:rPr>
          <w:bCs/>
        </w:rPr>
        <w:t>апа Работ / Партии Оборудования, в отношении которого (-ой) Подрядчиком должен быть разработан детальный календарно-сетевой график, за каждый день просрочки, но не менее 50 000 (пятидесяти тысяч) рублей.</w:t>
      </w:r>
    </w:p>
    <w:p w:rsidR="00C34BE3" w:rsidRDefault="00475064">
      <w:pPr>
        <w:pStyle w:val="aff0"/>
        <w:shd w:val="clear" w:color="auto" w:fill="FFFFFF"/>
        <w:tabs>
          <w:tab w:val="left" w:pos="1134"/>
        </w:tabs>
        <w:ind w:left="0" w:firstLine="709"/>
        <w:jc w:val="both"/>
      </w:pPr>
      <w:r>
        <w:t>В случае нарушения Подрядчиком сроков исполнения обя</w:t>
      </w:r>
      <w:r>
        <w:t xml:space="preserve">зательств, установленных </w:t>
      </w:r>
      <w:r>
        <w:br/>
        <w:t>и пунктом 3.2.4 Регламента взаимодействия в ходе исполнения процессов управления проектом (Приложение № 12 к Договору), Заказчик вправе потребовать уплаты Подрядчиком штрафа в размере 15 000 (пятнадцать тысяч) рублей за каждый слу</w:t>
      </w:r>
      <w:r>
        <w:t>чай нарушения.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lastRenderedPageBreak/>
        <w:t xml:space="preserve">Обязанность по уплате неустойки и / или штрафов, возмещения убытков, предусмотренных Договором, возникает у любой из Сторон только при условии получения письменного требования другой Стороны. 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Уплата неустойки и / или штрафа не освобождает С</w:t>
      </w:r>
      <w:r>
        <w:rPr>
          <w:bCs/>
        </w:rPr>
        <w:t>тороны от исполнения обязательств по Договору, обязанности по устранению допущенных нарушений условий Договора и / или их последствий.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Учитывая, что для Заказчика надлежащее и своевременное выполнение Подрядчиком своих обязательств по Договору имеет сущест</w:t>
      </w:r>
      <w:r>
        <w:rPr>
          <w:bCs/>
        </w:rPr>
        <w:t>венное значение, Стороны признают, что размер неустоек, установленный Договором, является соразмерным последствиям неисполнения либо ненадлежащего исполнения Подрядчиком соответствующих обязательств по Договору.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Определение суммы неустойки, подлежащей упла</w:t>
      </w:r>
      <w:r>
        <w:rPr>
          <w:bCs/>
        </w:rPr>
        <w:t xml:space="preserve">те, возможно в досудебном порядке при признании суммы неустойки Стороной, нарушившей обязательства </w:t>
      </w:r>
      <w:r>
        <w:rPr>
          <w:bCs/>
        </w:rPr>
        <w:br/>
        <w:t>по Договору, и письменном уведомлении об этом другой Стороны. В случае непризнания Стороной, нарушившей обязательства по Договору, суммы неустойки, указанно</w:t>
      </w:r>
      <w:r>
        <w:rPr>
          <w:bCs/>
        </w:rPr>
        <w:t xml:space="preserve">й </w:t>
      </w:r>
      <w:r>
        <w:rPr>
          <w:bCs/>
        </w:rPr>
        <w:br/>
        <w:t>в письменном требовании,</w:t>
      </w:r>
      <w:r>
        <w:t xml:space="preserve"> </w:t>
      </w:r>
      <w:r>
        <w:rPr>
          <w:bCs/>
        </w:rPr>
        <w:t>сумма неустойки, подлежащая уплате виновной Стороной, определяется на основании решения суда.</w:t>
      </w:r>
    </w:p>
    <w:p w:rsidR="00C34BE3" w:rsidRDefault="00C34BE3">
      <w:pPr>
        <w:spacing w:line="240" w:lineRule="auto"/>
        <w:rPr>
          <w:b/>
          <w:color w:val="000000"/>
          <w:sz w:val="24"/>
          <w:szCs w:val="24"/>
        </w:rPr>
      </w:pPr>
    </w:p>
    <w:p w:rsidR="00C34BE3" w:rsidRDefault="00475064">
      <w:pPr>
        <w:pStyle w:val="aff0"/>
        <w:numPr>
          <w:ilvl w:val="0"/>
          <w:numId w:val="4"/>
        </w:numPr>
        <w:shd w:val="clear" w:color="auto" w:fill="FFFFFF"/>
        <w:tabs>
          <w:tab w:val="left" w:pos="284"/>
        </w:tabs>
        <w:ind w:left="0"/>
        <w:jc w:val="center"/>
        <w:rPr>
          <w:b/>
          <w:bCs/>
        </w:rPr>
      </w:pPr>
      <w:r>
        <w:rPr>
          <w:b/>
          <w:bCs/>
        </w:rPr>
        <w:t>Гарантии качества Результата Работ</w:t>
      </w:r>
    </w:p>
    <w:p w:rsidR="00C34BE3" w:rsidRDefault="00475064">
      <w:pPr>
        <w:numPr>
          <w:ilvl w:val="1"/>
          <w:numId w:val="4"/>
        </w:numPr>
        <w:tabs>
          <w:tab w:val="left" w:pos="1134"/>
        </w:tabs>
        <w:spacing w:line="240" w:lineRule="auto"/>
        <w:ind w:left="0" w:firstLine="709"/>
        <w:rPr>
          <w:bCs/>
          <w:sz w:val="24"/>
          <w:szCs w:val="24"/>
        </w:rPr>
      </w:pPr>
      <w:bookmarkStart w:id="36" w:name="_Ref361337777"/>
      <w:r>
        <w:rPr>
          <w:sz w:val="24"/>
          <w:szCs w:val="24"/>
        </w:rPr>
        <w:t>Гарантийный</w:t>
      </w:r>
      <w:r>
        <w:rPr>
          <w:bCs/>
          <w:sz w:val="24"/>
          <w:szCs w:val="24"/>
        </w:rPr>
        <w:t xml:space="preserve"> срок по Договору составляет 36 (Тридцать шесть)</w:t>
      </w:r>
      <w:r>
        <w:rPr>
          <w:sz w:val="24"/>
        </w:rPr>
        <w:t xml:space="preserve"> месяцев </w:t>
      </w:r>
      <w:r>
        <w:rPr>
          <w:sz w:val="24"/>
        </w:rPr>
        <w:br/>
        <w:t xml:space="preserve">и начинает течь с даты </w:t>
      </w:r>
      <w:r>
        <w:rPr>
          <w:sz w:val="24"/>
        </w:rPr>
        <w:t>подписания Сторонами Акта К</w:t>
      </w:r>
      <w:bookmarkEnd w:id="36"/>
      <w:r>
        <w:rPr>
          <w:sz w:val="24"/>
        </w:rPr>
        <w:t>С-11 либо с даты прекращения (расторжения) Договора</w:t>
      </w:r>
      <w:r>
        <w:rPr>
          <w:bCs/>
          <w:sz w:val="24"/>
          <w:szCs w:val="24"/>
        </w:rPr>
        <w:t xml:space="preserve">. Гарантийный срок может быть продлен в соответствии с условиями Договора. 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568"/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Гарантийные обязательства Подрядчика наступают с даты подписания Акта КС-11 либо даты прекращения (рас</w:t>
      </w:r>
      <w:r>
        <w:rPr>
          <w:bCs/>
        </w:rPr>
        <w:t>торжения) Договора (подписания Сторонами соглашения о расторжении Договора, получения любой из Сторон уведомления об отказе от Договора или иного документа, свидетельствующего о воле Стороны, направленной на расторжение Договора), поскольку прекращение (ра</w:t>
      </w:r>
      <w:r>
        <w:rPr>
          <w:bCs/>
        </w:rPr>
        <w:t>сторжение) Договора не является основанием для прекращения гарантийных обязательств по выполненным Подрядчиком Работам.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В течение Гарантийного срока Подрядчик гарантирует возможность эксплуатации Результата Работ в соответствии с его целевым назначением, а</w:t>
      </w:r>
      <w:r>
        <w:rPr>
          <w:bCs/>
        </w:rPr>
        <w:t xml:space="preserve"> также несет безусловную ответственность за обнаруженные Заказчиком недостатки, несоответствия и / или дефекты Результата Работ, если не докажет, что они явились следствием несоблюдения Заказчиком требований по эксплуатации Оборудования, прямо предусмотрен</w:t>
      </w:r>
      <w:r>
        <w:rPr>
          <w:bCs/>
        </w:rPr>
        <w:t xml:space="preserve">ных в инструкциях и иных документах, переданных Заказчику в соответствии с пунктом 2.3 Договора. 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bookmarkStart w:id="37" w:name="_Ref361337764"/>
      <w:r>
        <w:rPr>
          <w:bCs/>
        </w:rPr>
        <w:t>В случае обнаружения в период Гарантийного срока недостатков, несоответствий и / или дефектов Результата Работ, Заказчик направляет Подрядчику письменное увед</w:t>
      </w:r>
      <w:r>
        <w:rPr>
          <w:bCs/>
        </w:rPr>
        <w:t xml:space="preserve">омление с указанием выявленных недостатков. Подрядчик обязан незамедлительно обеспечить прибытие своего представителя, уполномоченного надлежащим образом оформленной доверенностью, для составления Акта о недостатках и согласования порядка </w:t>
      </w:r>
      <w:r>
        <w:rPr>
          <w:bCs/>
        </w:rPr>
        <w:br/>
        <w:t>и сроков их устр</w:t>
      </w:r>
      <w:r>
        <w:rPr>
          <w:bCs/>
        </w:rPr>
        <w:t>анения.</w:t>
      </w:r>
      <w:bookmarkEnd w:id="37"/>
      <w:r>
        <w:rPr>
          <w:bCs/>
        </w:rPr>
        <w:t xml:space="preserve"> 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Наличие и полный перечень недостатков,</w:t>
      </w:r>
      <w:r>
        <w:t xml:space="preserve"> </w:t>
      </w:r>
      <w:r>
        <w:rPr>
          <w:bCs/>
        </w:rPr>
        <w:t xml:space="preserve">несоответствий и / или дефектов Результата Работ, а также разумные сроки их устранения, оформляются Актом </w:t>
      </w:r>
      <w:r>
        <w:rPr>
          <w:bCs/>
        </w:rPr>
        <w:br/>
        <w:t xml:space="preserve">о недостатках, составляемым Сторонами, а при отказе или уклонении Подрядчика </w:t>
      </w:r>
      <w:r>
        <w:rPr>
          <w:bCs/>
        </w:rPr>
        <w:br/>
        <w:t xml:space="preserve">от составления данного </w:t>
      </w:r>
      <w:r>
        <w:rPr>
          <w:bCs/>
        </w:rPr>
        <w:t>акта – Заказчиком в одностороннем порядке. Подрядчик признается уклонившимся от составления Акта о недостатках в случае не подписания Подрядчиком данного акта в течение 5 (пяти) календарных дней с момента получения письменного уведомления Заказчика об обна</w:t>
      </w:r>
      <w:r>
        <w:rPr>
          <w:bCs/>
        </w:rPr>
        <w:t xml:space="preserve">ружении недостатков Результата Работ и при отсутствии мотивированных письменных возражений Подрядчика. Составленный Заказчиком </w:t>
      </w:r>
      <w:r>
        <w:rPr>
          <w:bCs/>
        </w:rPr>
        <w:br/>
        <w:t xml:space="preserve">в одностороннем порядке Акт о недостатках имеет для Подрядчика юридическую силу </w:t>
      </w:r>
      <w:r>
        <w:rPr>
          <w:bCs/>
        </w:rPr>
        <w:br/>
        <w:t>и является основанием для привлечения его к отв</w:t>
      </w:r>
      <w:r>
        <w:rPr>
          <w:bCs/>
        </w:rPr>
        <w:t>етственности в порядке и размерах, установленных Договором.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lastRenderedPageBreak/>
        <w:t>Подрядчик обязан своими силами и за свой счет устранить недостатки,</w:t>
      </w:r>
      <w:r>
        <w:t xml:space="preserve"> </w:t>
      </w:r>
      <w:r>
        <w:rPr>
          <w:bCs/>
        </w:rPr>
        <w:t xml:space="preserve">несоответствия и / или дефекты, обнаруженные Заказчиком в течение Гарантийного срока, </w:t>
      </w:r>
      <w:r>
        <w:rPr>
          <w:bCs/>
        </w:rPr>
        <w:br/>
        <w:t xml:space="preserve">в срок, указанный в </w:t>
      </w:r>
      <w:bookmarkStart w:id="38" w:name="OLE_LINK5"/>
      <w:bookmarkStart w:id="39" w:name="OLE_LINK6"/>
      <w:r>
        <w:rPr>
          <w:bCs/>
        </w:rPr>
        <w:t>Акте о недостатках, с</w:t>
      </w:r>
      <w:r>
        <w:rPr>
          <w:bCs/>
        </w:rPr>
        <w:t>оставленном в порядке, установленном пунктом 9.5 Договора</w:t>
      </w:r>
      <w:bookmarkEnd w:id="38"/>
      <w:bookmarkEnd w:id="39"/>
      <w:r>
        <w:rPr>
          <w:bCs/>
        </w:rPr>
        <w:t>.</w:t>
      </w:r>
      <w:r>
        <w:t xml:space="preserve"> 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 xml:space="preserve">Если Подрядчик не устранит недостатки в установленный срок, Заказчик вправе собственными силами и / или силами третьих лиц выполнить необходимые работы </w:t>
      </w:r>
      <w:r>
        <w:rPr>
          <w:bCs/>
        </w:rPr>
        <w:br/>
        <w:t>по устранению недостатков Результата Работ,</w:t>
      </w:r>
      <w:r>
        <w:rPr>
          <w:bCs/>
        </w:rPr>
        <w:t xml:space="preserve"> с отнесением на Подрядчика соответствующих расходов. Подрядчик обязан возместить стоимость расходов Заказчика на устранение недостатков, несоответствий и / или дефектов Результата Работ в течение 10 (десяти) рабочих дней с даты получения соответствующего </w:t>
      </w:r>
      <w:r>
        <w:rPr>
          <w:bCs/>
        </w:rPr>
        <w:t xml:space="preserve">письменного требования Заказчика. 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 xml:space="preserve">Гарантийный срок на Результат Работ увеличивается на тот период времени, </w:t>
      </w:r>
      <w:r>
        <w:rPr>
          <w:bCs/>
        </w:rPr>
        <w:br/>
        <w:t>в течение которого Заказчик не мог эксплуатировать Результат Работ в целом или его часть (включая Оборудование) вследствие указанных в настоящем ра</w:t>
      </w:r>
      <w:r>
        <w:rPr>
          <w:bCs/>
        </w:rPr>
        <w:t>зделе недостатков. Гарантийный срок на замененную или отремонтированную составную часть Результата Работ устанавливается продолжительностью, указанной в пункте 9.1 Договора, и начинает исчисляться заново с даты приемки Заказчиком работ по устранению недост</w:t>
      </w:r>
      <w:r>
        <w:rPr>
          <w:bCs/>
        </w:rPr>
        <w:t>атков.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</w:rPr>
      </w:pPr>
      <w:r>
        <w:rPr>
          <w:bCs/>
        </w:rPr>
        <w:t xml:space="preserve">Устранение недостатков, несоответствий и / или дефектов Результата Работ, в том числе в рамках срока, установленного в соответствии с пунктом 9.5 Договора, </w:t>
      </w:r>
      <w:r>
        <w:rPr>
          <w:bCs/>
        </w:rPr>
        <w:br/>
        <w:t>не освобождает Подрядчика от обязанности возмещения убытков, причиненных Заказчику вследстви</w:t>
      </w:r>
      <w:r>
        <w:rPr>
          <w:bCs/>
        </w:rPr>
        <w:t xml:space="preserve">е наличия таких недостатков. </w:t>
      </w:r>
    </w:p>
    <w:p w:rsidR="00C34BE3" w:rsidRDefault="00C34BE3">
      <w:pPr>
        <w:shd w:val="clear" w:color="auto" w:fill="FFFFFF"/>
        <w:tabs>
          <w:tab w:val="left" w:pos="566"/>
        </w:tabs>
        <w:spacing w:line="240" w:lineRule="auto"/>
        <w:ind w:firstLine="0"/>
        <w:rPr>
          <w:color w:val="000000"/>
          <w:sz w:val="24"/>
          <w:szCs w:val="24"/>
        </w:rPr>
      </w:pPr>
    </w:p>
    <w:p w:rsidR="00C34BE3" w:rsidRDefault="00475064">
      <w:pPr>
        <w:pStyle w:val="aff0"/>
        <w:numPr>
          <w:ilvl w:val="0"/>
          <w:numId w:val="4"/>
        </w:numPr>
        <w:shd w:val="clear" w:color="auto" w:fill="FFFFFF"/>
        <w:tabs>
          <w:tab w:val="left" w:pos="426"/>
        </w:tabs>
        <w:ind w:left="0"/>
        <w:jc w:val="center"/>
        <w:rPr>
          <w:b/>
          <w:bCs/>
        </w:rPr>
      </w:pPr>
      <w:r>
        <w:rPr>
          <w:b/>
          <w:bCs/>
        </w:rPr>
        <w:t>Исключительные права и патенты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 xml:space="preserve">Подрядчик гарантирует, что выполнение Работ, предусмотренных Договором, </w:t>
      </w:r>
      <w:r>
        <w:rPr>
          <w:bCs/>
        </w:rPr>
        <w:br/>
        <w:t>а также передача Заказчику Результата Работ не нарушит исключительных и иных интеллектуальных прав третьих лиц</w:t>
      </w:r>
      <w:r>
        <w:t xml:space="preserve"> </w:t>
      </w:r>
      <w:r>
        <w:rPr>
          <w:bCs/>
        </w:rPr>
        <w:t xml:space="preserve">на </w:t>
      </w:r>
      <w:r>
        <w:rPr>
          <w:bCs/>
        </w:rPr>
        <w:t>результаты интеллектуальной деятельности или средства индивидуализации, которым предоставляется правовая охрана, в том числе авторских и смежных с ними прав, патентных прав, прав на секрет производства.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Подрядчик вправе использовать при выполнении Работ ре</w:t>
      </w:r>
      <w:r>
        <w:rPr>
          <w:bCs/>
        </w:rPr>
        <w:t xml:space="preserve">зультаты интеллектуальной деятельности, принадлежащие третьим лицам, только если он получил </w:t>
      </w:r>
      <w:r>
        <w:rPr>
          <w:bCs/>
        </w:rPr>
        <w:br/>
        <w:t xml:space="preserve">на это соответствующие разрешения (лицензии) этих лиц. 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 xml:space="preserve">В состав Результата Работ по Договору считаются включенными </w:t>
      </w:r>
      <w:r>
        <w:rPr>
          <w:bCs/>
        </w:rPr>
        <w:br/>
        <w:t>все разрешения (лицензии), необходимые для экс</w:t>
      </w:r>
      <w:r>
        <w:rPr>
          <w:bCs/>
        </w:rPr>
        <w:t xml:space="preserve">плуатации Заказчиком Результата Работ </w:t>
      </w:r>
      <w:r>
        <w:rPr>
          <w:bCs/>
        </w:rPr>
        <w:br/>
        <w:t xml:space="preserve">в течение всего установленного срока эксплуатации, его технического обслуживания </w:t>
      </w:r>
      <w:r>
        <w:rPr>
          <w:bCs/>
        </w:rPr>
        <w:br/>
        <w:t xml:space="preserve">и ремонта, а также реконструкции и / или модернизации. 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 xml:space="preserve">В случае если Заказчику будут предъявлены требования, связанные </w:t>
      </w:r>
      <w:r>
        <w:rPr>
          <w:bCs/>
        </w:rPr>
        <w:br/>
        <w:t>с нарушением П</w:t>
      </w:r>
      <w:r>
        <w:rPr>
          <w:bCs/>
        </w:rPr>
        <w:t xml:space="preserve">одрядчиком при выполнении Работ по Договору исключительных и / или иных интеллектуальных прав третьих лиц, Подрядчик обязан полностью возместить Заказчику все расходы и убытки, связанные с такими требованиями, включая расходы </w:t>
      </w:r>
      <w:r>
        <w:rPr>
          <w:bCs/>
        </w:rPr>
        <w:br/>
        <w:t>на юридических консультантов.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Исключительные права (за исключением личных неимущественных прав автора) на произведения, программы для ЭВМ, изобретения и иные результаты интеллектуальной деятельности, создаваемые в процессе исполнения Подрядчиком Договора, возникают непосредственно у З</w:t>
      </w:r>
      <w:r>
        <w:rPr>
          <w:bCs/>
        </w:rPr>
        <w:t xml:space="preserve">аказчика, либо, если в соответствии </w:t>
      </w:r>
      <w:r>
        <w:rPr>
          <w:bCs/>
        </w:rPr>
        <w:br/>
        <w:t xml:space="preserve">с законодательством Российской Федерации такие исключительные права возникают </w:t>
      </w:r>
      <w:r>
        <w:rPr>
          <w:bCs/>
        </w:rPr>
        <w:br/>
        <w:t>у Подрядчика, эти права переходят к Заказчику сразу после их возникновения в силу Договора.</w:t>
      </w:r>
    </w:p>
    <w:p w:rsidR="00C34BE3" w:rsidRDefault="00475064">
      <w:pPr>
        <w:pStyle w:val="aff0"/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В случае если в соответствии с законодательством</w:t>
      </w:r>
      <w:r>
        <w:rPr>
          <w:bCs/>
        </w:rPr>
        <w:t xml:space="preserve"> Российской Федерации исключительные права на результаты интеллектуальной деятельности, создаваемые </w:t>
      </w:r>
      <w:r>
        <w:rPr>
          <w:bCs/>
        </w:rPr>
        <w:br/>
        <w:t>в процессе исполнения Подрядчиком Договора, не могут переходить к Заказчику в порядке, указанном в настоящем пункте Договора, Стороны пришли к соглашению о</w:t>
      </w:r>
      <w:r>
        <w:rPr>
          <w:bCs/>
        </w:rPr>
        <w:t xml:space="preserve"> том, </w:t>
      </w:r>
      <w:r>
        <w:rPr>
          <w:bCs/>
        </w:rPr>
        <w:br/>
        <w:t xml:space="preserve">что Подрядчик передаст Заказчику неисключительные права (неисключительную лицензию) </w:t>
      </w:r>
      <w:r>
        <w:rPr>
          <w:bCs/>
        </w:rPr>
        <w:br/>
        <w:t>на право использования такого результата</w:t>
      </w:r>
      <w:r>
        <w:t xml:space="preserve"> </w:t>
      </w:r>
      <w:r>
        <w:rPr>
          <w:bCs/>
        </w:rPr>
        <w:t xml:space="preserve">интеллектуальной деятельности на срок, </w:t>
      </w:r>
      <w:r>
        <w:rPr>
          <w:bCs/>
        </w:rPr>
        <w:br/>
        <w:t xml:space="preserve">не меньше срока эксплуатации Результата Работ, и в том объеме (пределах), который </w:t>
      </w:r>
      <w:r>
        <w:rPr>
          <w:bCs/>
        </w:rPr>
        <w:lastRenderedPageBreak/>
        <w:t>т</w:t>
      </w:r>
      <w:r>
        <w:rPr>
          <w:bCs/>
        </w:rPr>
        <w:t>ребуется для эксплуатации,</w:t>
      </w:r>
      <w:r>
        <w:t xml:space="preserve"> </w:t>
      </w:r>
      <w:r>
        <w:rPr>
          <w:bCs/>
        </w:rPr>
        <w:t xml:space="preserve">технического обслуживания и ремонта, а также реконструкции и / или модернизации Результата Работ. При этом Стороны признают, что плата </w:t>
      </w:r>
      <w:r>
        <w:rPr>
          <w:bCs/>
        </w:rPr>
        <w:br/>
        <w:t xml:space="preserve">за использование прав на результат интеллектуальной деятельности входит в Цену Договора. 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В с</w:t>
      </w:r>
      <w:r>
        <w:rPr>
          <w:bCs/>
        </w:rPr>
        <w:t xml:space="preserve">лучае появления в рамках исполнения Договора или в составе Результата Работ патентоспособного результата интеллектуальной деятельности, Подрядчик не позднее 10 (десяти) календарных дней обязуется письменно сообщить об этом Заказчику </w:t>
      </w:r>
      <w:r>
        <w:rPr>
          <w:bCs/>
        </w:rPr>
        <w:br/>
        <w:t>и в разумный срок закл</w:t>
      </w:r>
      <w:r>
        <w:rPr>
          <w:bCs/>
        </w:rPr>
        <w:t>ючить дополнительное соглашение к Договору о порядке регистрации прав Заказчика на такой результат интеллектуальной деятельности, без уплаты Заказчиком какого-либо дополнительного вознаграждения.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 xml:space="preserve">Переход прав на исключительные права (за исключением личных </w:t>
      </w:r>
      <w:r>
        <w:rPr>
          <w:bCs/>
        </w:rPr>
        <w:t>неимущественных прав автора) на произведения, программы для ЭВМ, изобретения и иные результаты интеллектуальной деятельности, создаваемые в процессе исполнения Подрядчиком Договора, подтверждается подписанием Сторонами Акта КС-11.</w:t>
      </w:r>
    </w:p>
    <w:p w:rsidR="00C34BE3" w:rsidRDefault="00C34BE3">
      <w:pPr>
        <w:pStyle w:val="aff0"/>
        <w:shd w:val="clear" w:color="auto" w:fill="FFFFFF"/>
        <w:tabs>
          <w:tab w:val="left" w:pos="1134"/>
        </w:tabs>
        <w:ind w:left="0"/>
        <w:jc w:val="both"/>
        <w:rPr>
          <w:bCs/>
        </w:rPr>
      </w:pPr>
    </w:p>
    <w:p w:rsidR="00C34BE3" w:rsidRDefault="00475064">
      <w:pPr>
        <w:pStyle w:val="aff0"/>
        <w:numPr>
          <w:ilvl w:val="0"/>
          <w:numId w:val="4"/>
        </w:numPr>
        <w:shd w:val="clear" w:color="auto" w:fill="FFFFFF"/>
        <w:tabs>
          <w:tab w:val="left" w:pos="426"/>
        </w:tabs>
        <w:ind w:left="0"/>
        <w:jc w:val="center"/>
        <w:rPr>
          <w:b/>
          <w:bCs/>
        </w:rPr>
      </w:pPr>
      <w:r>
        <w:rPr>
          <w:b/>
          <w:bCs/>
        </w:rPr>
        <w:t>Конфиденциальность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Под к</w:t>
      </w:r>
      <w:r>
        <w:rPr>
          <w:bCs/>
        </w:rPr>
        <w:t>онфиденциальной информацией (далее – «Информация») для целей Договора понимается любая информация, передаваемая Заказчиком Подрядчику в устной либо документарной форме, в виде электронного файла, в любом другом виде, а также полученная Подрядчиком самостоя</w:t>
      </w:r>
      <w:r>
        <w:rPr>
          <w:bCs/>
        </w:rPr>
        <w:t>тельно в ходе визитов на место производство Работ, иную территорию Заказчика в процессе проведения переговоров, заключения и исполнения Договора, в отношении которой соблюдаются следующие условия:</w:t>
      </w:r>
    </w:p>
    <w:p w:rsidR="00C34BE3" w:rsidRDefault="00475064">
      <w:pPr>
        <w:numPr>
          <w:ilvl w:val="0"/>
          <w:numId w:val="7"/>
        </w:numPr>
        <w:tabs>
          <w:tab w:val="left" w:pos="709"/>
          <w:tab w:val="left" w:pos="1418"/>
        </w:tabs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данная Информация имеет действительную или потенциальную ко</w:t>
      </w:r>
      <w:r>
        <w:rPr>
          <w:bCs/>
          <w:sz w:val="24"/>
          <w:szCs w:val="24"/>
        </w:rPr>
        <w:t>ммерческую ценность для Заказчика в силу неизвестности ее третьим лица</w:t>
      </w:r>
      <w:r>
        <w:rPr>
          <w:sz w:val="24"/>
          <w:szCs w:val="24"/>
        </w:rPr>
        <w:t xml:space="preserve">м, в том числе по причине </w:t>
      </w:r>
      <w:r>
        <w:rPr>
          <w:bCs/>
          <w:sz w:val="24"/>
          <w:szCs w:val="24"/>
        </w:rPr>
        <w:t>введения в отношении нее режима Коммерческой тайны;</w:t>
      </w:r>
    </w:p>
    <w:p w:rsidR="00C34BE3" w:rsidRDefault="00475064">
      <w:pPr>
        <w:numPr>
          <w:ilvl w:val="0"/>
          <w:numId w:val="7"/>
        </w:numPr>
        <w:tabs>
          <w:tab w:val="left" w:pos="709"/>
          <w:tab w:val="left" w:pos="1418"/>
        </w:tabs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данная Информация не относится к категории общедоступной </w:t>
      </w:r>
      <w:r>
        <w:rPr>
          <w:bCs/>
          <w:sz w:val="24"/>
          <w:szCs w:val="24"/>
        </w:rPr>
        <w:br/>
        <w:t>или обязательной к раскрытию Заказчиком в соответс</w:t>
      </w:r>
      <w:r>
        <w:rPr>
          <w:bCs/>
          <w:sz w:val="24"/>
          <w:szCs w:val="24"/>
        </w:rPr>
        <w:t>твии с законодательством Российской Федерации.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 xml:space="preserve">Условия Договора и сам факт его заключения составляют Информацию </w:t>
      </w:r>
      <w:r>
        <w:rPr>
          <w:bCs/>
        </w:rPr>
        <w:br/>
      </w:r>
      <w:r>
        <w:rPr>
          <w:bCs/>
        </w:rPr>
        <w:t xml:space="preserve">в той части, в которой такие обстоятельства не были известны третьим лицам на момент заключения Договора в рамках проводимых Заказчиком закупочных процедур. 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Информация может содержаться в письмах, отчетах, аналитических материалах, справках, результатах и</w:t>
      </w:r>
      <w:r>
        <w:rPr>
          <w:bCs/>
        </w:rPr>
        <w:t>сследований, схемах, графиках, спецификациях и других документах, оформленных как на бумажных, так и на электронных носителях.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На документ, содержащий Информацию, Заказчиком может быть нанесен гриф «Коммерческая тайна» с указанием обладателя этой информаци</w:t>
      </w:r>
      <w:r>
        <w:rPr>
          <w:bCs/>
        </w:rPr>
        <w:t>и.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Информация может включать в себя, в том числе, но не ограничиваясь:</w:t>
      </w:r>
    </w:p>
    <w:p w:rsidR="00C34BE3" w:rsidRDefault="00475064">
      <w:pPr>
        <w:numPr>
          <w:ilvl w:val="0"/>
          <w:numId w:val="7"/>
        </w:numPr>
        <w:tabs>
          <w:tab w:val="left" w:pos="1418"/>
        </w:tabs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финансовую </w:t>
      </w:r>
      <w:r>
        <w:rPr>
          <w:bCs/>
          <w:sz w:val="24"/>
          <w:szCs w:val="24"/>
          <w:lang w:val="en-US"/>
        </w:rPr>
        <w:t>(</w:t>
      </w:r>
      <w:r>
        <w:rPr>
          <w:bCs/>
          <w:sz w:val="24"/>
          <w:szCs w:val="24"/>
        </w:rPr>
        <w:t>бухгалтерскую) отчетность;</w:t>
      </w:r>
    </w:p>
    <w:p w:rsidR="00C34BE3" w:rsidRDefault="00475064">
      <w:pPr>
        <w:numPr>
          <w:ilvl w:val="0"/>
          <w:numId w:val="7"/>
        </w:numPr>
        <w:tabs>
          <w:tab w:val="left" w:pos="1418"/>
        </w:tabs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учетные регистры бухгалтерского учета;</w:t>
      </w:r>
    </w:p>
    <w:p w:rsidR="00C34BE3" w:rsidRDefault="00475064">
      <w:pPr>
        <w:numPr>
          <w:ilvl w:val="0"/>
          <w:numId w:val="7"/>
        </w:numPr>
        <w:tabs>
          <w:tab w:val="left" w:pos="1418"/>
        </w:tabs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бизнес-планы;</w:t>
      </w:r>
    </w:p>
    <w:p w:rsidR="00C34BE3" w:rsidRDefault="00475064">
      <w:pPr>
        <w:numPr>
          <w:ilvl w:val="0"/>
          <w:numId w:val="7"/>
        </w:numPr>
        <w:tabs>
          <w:tab w:val="left" w:pos="1418"/>
        </w:tabs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договоры (соглашения), заключаемые или заключенные непосредственно Заказчиком либо в его поль</w:t>
      </w:r>
      <w:r>
        <w:rPr>
          <w:bCs/>
          <w:sz w:val="24"/>
          <w:szCs w:val="24"/>
        </w:rPr>
        <w:t>зу, а также информацию и сведения, содержащиеся в данных договорах (соглашениях);</w:t>
      </w:r>
    </w:p>
    <w:p w:rsidR="00C34BE3" w:rsidRDefault="00475064">
      <w:pPr>
        <w:numPr>
          <w:ilvl w:val="0"/>
          <w:numId w:val="7"/>
        </w:numPr>
        <w:tabs>
          <w:tab w:val="left" w:pos="1418"/>
        </w:tabs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 финансовых, правовых, организационных и других взаимоотношениях между Заказчиком и третьими лицами;</w:t>
      </w:r>
    </w:p>
    <w:p w:rsidR="00C34BE3" w:rsidRDefault="00475064">
      <w:pPr>
        <w:numPr>
          <w:ilvl w:val="0"/>
          <w:numId w:val="7"/>
        </w:numPr>
        <w:tabs>
          <w:tab w:val="left" w:pos="1418"/>
        </w:tabs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 находящихся на регистрации товарных знаках Заказчика</w:t>
      </w:r>
      <w:r>
        <w:rPr>
          <w:bCs/>
          <w:sz w:val="24"/>
          <w:szCs w:val="24"/>
        </w:rPr>
        <w:t xml:space="preserve">, а также </w:t>
      </w:r>
      <w:r>
        <w:rPr>
          <w:bCs/>
          <w:sz w:val="24"/>
          <w:szCs w:val="24"/>
        </w:rPr>
        <w:br/>
        <w:t>об объектах интеллектуальной собственности Заказчика, сведения о которых не являются опубликованными;</w:t>
      </w:r>
    </w:p>
    <w:p w:rsidR="00C34BE3" w:rsidRDefault="00475064">
      <w:pPr>
        <w:numPr>
          <w:ilvl w:val="0"/>
          <w:numId w:val="7"/>
        </w:numPr>
        <w:tabs>
          <w:tab w:val="left" w:pos="1418"/>
        </w:tabs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сведения о подрядчиках, поставщиках оборудования и материалов, а также </w:t>
      </w:r>
      <w:r>
        <w:rPr>
          <w:bCs/>
          <w:sz w:val="24"/>
          <w:szCs w:val="24"/>
        </w:rPr>
        <w:br/>
        <w:t>о покупателях продукции Заказчика и их аффилированных лицах;</w:t>
      </w:r>
    </w:p>
    <w:p w:rsidR="00C34BE3" w:rsidRDefault="00475064">
      <w:pPr>
        <w:numPr>
          <w:ilvl w:val="0"/>
          <w:numId w:val="7"/>
        </w:numPr>
        <w:tabs>
          <w:tab w:val="left" w:pos="1418"/>
        </w:tabs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</w:t>
      </w:r>
      <w:r>
        <w:rPr>
          <w:bCs/>
          <w:sz w:val="24"/>
          <w:szCs w:val="24"/>
        </w:rPr>
        <w:t>б объемах производства и / или реализации продукции и услуг Заказчика или его аффилированных лиц;</w:t>
      </w:r>
    </w:p>
    <w:p w:rsidR="00C34BE3" w:rsidRDefault="00475064">
      <w:pPr>
        <w:numPr>
          <w:ilvl w:val="0"/>
          <w:numId w:val="7"/>
        </w:numPr>
        <w:tabs>
          <w:tab w:val="left" w:pos="1418"/>
        </w:tabs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материалы обобщения, анализа, оценки, иных действий по обработке вышеуказанной Информации и документов.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bookmarkStart w:id="40" w:name="_Ref361337849"/>
      <w:r>
        <w:rPr>
          <w:bCs/>
        </w:rPr>
        <w:t>Подрядчик обязан безусловно обеспечить защиту и сохран</w:t>
      </w:r>
      <w:r>
        <w:rPr>
          <w:bCs/>
        </w:rPr>
        <w:t>ение конфиденциальности Информации в течение срока действия Договора и в течение 3 (трех) лет после его прекращения</w:t>
      </w:r>
      <w:r>
        <w:t xml:space="preserve"> </w:t>
      </w:r>
      <w:r>
        <w:rPr>
          <w:bCs/>
        </w:rPr>
        <w:t>(расторжения) или исполнения, в том числе:</w:t>
      </w:r>
      <w:bookmarkEnd w:id="40"/>
      <w:r>
        <w:rPr>
          <w:bCs/>
        </w:rPr>
        <w:t xml:space="preserve"> 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701"/>
        </w:tabs>
        <w:ind w:left="0" w:firstLine="709"/>
        <w:jc w:val="both"/>
        <w:rPr>
          <w:bCs/>
        </w:rPr>
      </w:pPr>
      <w:r>
        <w:rPr>
          <w:bCs/>
        </w:rPr>
        <w:t xml:space="preserve">Не разглашать, не обсуждать содержание, не предоставлять копий, </w:t>
      </w:r>
      <w:r>
        <w:rPr>
          <w:bCs/>
        </w:rPr>
        <w:br/>
        <w:t xml:space="preserve">не публиковать и не раскрывать </w:t>
      </w:r>
      <w:r>
        <w:rPr>
          <w:bCs/>
        </w:rPr>
        <w:t xml:space="preserve">в какой-либо иной форме третьим лицам Информацию </w:t>
      </w:r>
      <w:r>
        <w:rPr>
          <w:bCs/>
        </w:rPr>
        <w:br/>
        <w:t>без получения предварительного письменного согласия Заказчика, за исключением случаев, предусмотренных законодательством Российской Федерации и пунктом 11.6.7 Договора.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701"/>
        </w:tabs>
        <w:ind w:left="0" w:firstLine="709"/>
        <w:jc w:val="both"/>
        <w:rPr>
          <w:bCs/>
        </w:rPr>
      </w:pPr>
      <w:r>
        <w:rPr>
          <w:bCs/>
        </w:rPr>
        <w:t>Принимать меры предосторожности, обыч</w:t>
      </w:r>
      <w:r>
        <w:rPr>
          <w:bCs/>
        </w:rPr>
        <w:t>но используемые для защиты такого рода информации в деловом обороте, при этом если Подрядчиком используются меры защиты информации, обеспечивающие уровень ее защиты выше, чем тот, который является обычным для существующих условий делового оборота, Подрядчи</w:t>
      </w:r>
      <w:r>
        <w:rPr>
          <w:bCs/>
        </w:rPr>
        <w:t xml:space="preserve">к обязан использовать </w:t>
      </w:r>
      <w:r>
        <w:rPr>
          <w:bCs/>
        </w:rPr>
        <w:br/>
        <w:t>в отношении защиты Информации обычно используемые им меры защиты.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701"/>
        </w:tabs>
        <w:ind w:left="0" w:firstLine="709"/>
        <w:jc w:val="both"/>
        <w:rPr>
          <w:bCs/>
        </w:rPr>
      </w:pPr>
      <w:r>
        <w:rPr>
          <w:bCs/>
        </w:rPr>
        <w:t xml:space="preserve">Использовать Информацию исключительно для целей, для которых она была предоставлена. 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701"/>
        </w:tabs>
        <w:ind w:left="0" w:firstLine="709"/>
        <w:jc w:val="both"/>
        <w:rPr>
          <w:bCs/>
        </w:rPr>
      </w:pPr>
      <w:r>
        <w:rPr>
          <w:bCs/>
        </w:rPr>
        <w:t>Не осуществлять действий (бездействия), результатом которых может быть несанкцион</w:t>
      </w:r>
      <w:r>
        <w:rPr>
          <w:bCs/>
        </w:rPr>
        <w:t xml:space="preserve">ированное раскрытие Информации третьим лицам. 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701"/>
        </w:tabs>
        <w:ind w:left="0" w:firstLine="709"/>
        <w:jc w:val="both"/>
        <w:rPr>
          <w:bCs/>
        </w:rPr>
      </w:pPr>
      <w:r>
        <w:rPr>
          <w:bCs/>
        </w:rPr>
        <w:t>В случае возникновения угрозы несанкционированного раскрытия Информации, немедленно, но в любом случае не позднее следующего рабочего дня, уведомить об этом Заказчика, а также обеспечить содействие, которое по</w:t>
      </w:r>
      <w:r>
        <w:rPr>
          <w:bCs/>
        </w:rPr>
        <w:t>требует Заказчик для предотвращения такого несанкционированного раскрытия.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701"/>
        </w:tabs>
        <w:ind w:left="0" w:firstLine="709"/>
        <w:jc w:val="both"/>
        <w:rPr>
          <w:bCs/>
        </w:rPr>
      </w:pPr>
      <w:r>
        <w:rPr>
          <w:bCs/>
        </w:rPr>
        <w:t xml:space="preserve">По требованию Заказчика уничтожить всю Информацию, которую будет невозможно передать Заказчику по его запросу или которая будет находиться </w:t>
      </w:r>
      <w:r>
        <w:rPr>
          <w:bCs/>
        </w:rPr>
        <w:br/>
        <w:t xml:space="preserve">на технических средствах Подрядчика. При </w:t>
      </w:r>
      <w:r>
        <w:rPr>
          <w:bCs/>
        </w:rPr>
        <w:t xml:space="preserve">этом Заказчик признает, что обязательства </w:t>
      </w:r>
      <w:r>
        <w:rPr>
          <w:bCs/>
        </w:rPr>
        <w:br/>
        <w:t>по возврату или уничтожению не распространяются на копии записей результатов работы компьютера или иной вычислительной машины, а также иных записей, содержащих Информацию, которые были созданы вследствие автоматич</w:t>
      </w:r>
      <w:r>
        <w:rPr>
          <w:bCs/>
        </w:rPr>
        <w:t xml:space="preserve">еского архивирования </w:t>
      </w:r>
      <w:r>
        <w:rPr>
          <w:bCs/>
        </w:rPr>
        <w:br/>
        <w:t xml:space="preserve">или методики создания резервных копий. </w:t>
      </w:r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701"/>
        </w:tabs>
        <w:ind w:left="0" w:firstLine="709"/>
        <w:jc w:val="both"/>
        <w:rPr>
          <w:bCs/>
        </w:rPr>
      </w:pPr>
      <w:bookmarkStart w:id="41" w:name="_Ref361337832"/>
      <w:r>
        <w:rPr>
          <w:bCs/>
        </w:rPr>
        <w:t xml:space="preserve">Раскрывать Информацию своим работникам, членам органов управления </w:t>
      </w:r>
      <w:r>
        <w:rPr>
          <w:bCs/>
        </w:rPr>
        <w:br/>
      </w:r>
      <w:r>
        <w:rPr>
          <w:bCs/>
        </w:rPr>
        <w:t xml:space="preserve">и контроля, акционерам и аудиторам только в случае служебной необходимости в объеме, требуемом для исполнения Договора, оставаясь ответственным за действия таких лиц, как </w:t>
      </w:r>
      <w:r>
        <w:rPr>
          <w:bCs/>
        </w:rPr>
        <w:br/>
        <w:t>за свои собственные.</w:t>
      </w:r>
      <w:bookmarkEnd w:id="41"/>
    </w:p>
    <w:p w:rsidR="00C34BE3" w:rsidRDefault="00475064">
      <w:pPr>
        <w:pStyle w:val="aff0"/>
        <w:numPr>
          <w:ilvl w:val="2"/>
          <w:numId w:val="4"/>
        </w:numPr>
        <w:shd w:val="clear" w:color="auto" w:fill="FFFFFF"/>
        <w:tabs>
          <w:tab w:val="left" w:pos="1701"/>
        </w:tabs>
        <w:ind w:left="0" w:firstLine="709"/>
        <w:jc w:val="both"/>
        <w:rPr>
          <w:bCs/>
        </w:rPr>
      </w:pPr>
      <w:r>
        <w:rPr>
          <w:bCs/>
        </w:rPr>
        <w:t>Не разглашать третьим лицам факты передачи или получения Информ</w:t>
      </w:r>
      <w:r>
        <w:rPr>
          <w:bCs/>
        </w:rPr>
        <w:t>ации.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bookmarkStart w:id="42" w:name="_Ref361337863"/>
      <w:r>
        <w:rPr>
          <w:bCs/>
        </w:rPr>
        <w:t xml:space="preserve">Подрядчик, нарушивший условия настоящего раздела Договора, возмещает Заказчику убытки, вызванные таким нарушением, в течение 10 (десяти) календарных дней </w:t>
      </w:r>
      <w:r>
        <w:rPr>
          <w:bCs/>
        </w:rPr>
        <w:br/>
        <w:t>с даты получения соответствующего письменного требования Заказчика.</w:t>
      </w:r>
      <w:bookmarkEnd w:id="42"/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Подрядчик обязуется обеспеч</w:t>
      </w:r>
      <w:r>
        <w:rPr>
          <w:bCs/>
        </w:rPr>
        <w:t xml:space="preserve">ить повторение условий Договора в части соблюдения режима конфиденциальности Информации в договорах, заключаемых </w:t>
      </w:r>
      <w:r>
        <w:rPr>
          <w:bCs/>
        </w:rPr>
        <w:br/>
        <w:t>с Субподрядчиками.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Условия защиты Информации, представляемой Подрядчиком Заказчику, могут быть дополнительно урегулированы отдельно заключаемы</w:t>
      </w:r>
      <w:r>
        <w:rPr>
          <w:bCs/>
        </w:rPr>
        <w:t xml:space="preserve">м Сторонами соглашением. </w:t>
      </w:r>
    </w:p>
    <w:p w:rsidR="00C34BE3" w:rsidRDefault="00C34BE3">
      <w:pPr>
        <w:pStyle w:val="aff0"/>
        <w:shd w:val="clear" w:color="auto" w:fill="FFFFFF"/>
        <w:tabs>
          <w:tab w:val="left" w:pos="1418"/>
        </w:tabs>
        <w:ind w:left="0" w:firstLine="851"/>
        <w:jc w:val="both"/>
      </w:pPr>
    </w:p>
    <w:p w:rsidR="00C34BE3" w:rsidRDefault="00475064">
      <w:pPr>
        <w:pStyle w:val="aff0"/>
        <w:numPr>
          <w:ilvl w:val="0"/>
          <w:numId w:val="4"/>
        </w:numPr>
        <w:shd w:val="clear" w:color="auto" w:fill="FFFFFF"/>
        <w:tabs>
          <w:tab w:val="left" w:pos="426"/>
        </w:tabs>
        <w:ind w:left="0"/>
        <w:jc w:val="center"/>
        <w:rPr>
          <w:bCs/>
        </w:rPr>
      </w:pPr>
      <w:r>
        <w:rPr>
          <w:b/>
          <w:bCs/>
        </w:rPr>
        <w:t>Разрешение споров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Все споры, разногласия и требования, возникающие между Сторонами </w:t>
      </w:r>
      <w:r>
        <w:rPr>
          <w:bCs/>
        </w:rPr>
        <w:br/>
        <w:t xml:space="preserve">из Договора или в связи с ним, в том числе связанные с его заключением, исполнением, изменением, прекращением (расторжением) и / или </w:t>
      </w:r>
      <w:r>
        <w:rPr>
          <w:bCs/>
        </w:rPr>
        <w:t>действительностью, разрешаются путем переговоров.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Споры, указанные в пункте 12.1 Договора, которые не были урегулированы Сторонами путем переговоров, подлежат разрешению в Арбитражном суде Красноярского края в соответствии с законодательством Российской Фе</w:t>
      </w:r>
      <w:r>
        <w:rPr>
          <w:bCs/>
        </w:rPr>
        <w:t>дерации, за исключением споров из Банковской гарантии, подсудность которых предусмотрена пунктом 7.1.10 Договора.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lastRenderedPageBreak/>
        <w:t>Сторонами применяется обязательный досудебный (претензионный) порядок разрешения споров. Сторона, права которой нарушены, до обращения в суд н</w:t>
      </w:r>
      <w:r>
        <w:rPr>
          <w:bCs/>
        </w:rPr>
        <w:t xml:space="preserve">аправляет другой Стороне письменную претензию с изложением своих требований. Претензии направляются в порядке, предусмотренном пунктом </w:t>
      </w:r>
      <w:r>
        <w:t>18.8</w:t>
      </w:r>
      <w:r>
        <w:rPr>
          <w:bCs/>
        </w:rPr>
        <w:t xml:space="preserve"> Договора.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Срок для рассмотрения претензии – 15 (пятнадцать) рабочих дней со дня </w:t>
      </w:r>
      <w:r>
        <w:rPr>
          <w:bCs/>
        </w:rPr>
        <w:br/>
        <w:t>ее получения. Если в указанный срок</w:t>
      </w:r>
      <w:r>
        <w:rPr>
          <w:bCs/>
        </w:rPr>
        <w:t xml:space="preserve"> требования не удовлетворены и не направлены мотивированные возражения, то Сторона, право которой нарушено, вправе обратиться </w:t>
      </w:r>
      <w:r>
        <w:rPr>
          <w:bCs/>
        </w:rPr>
        <w:br/>
        <w:t>с иском в суд.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Условия настоящего раздела Договора сохраняют свою силу в случае признания Договора незаключенным и / или недейств</w:t>
      </w:r>
      <w:r>
        <w:rPr>
          <w:bCs/>
        </w:rPr>
        <w:t>ительным.</w:t>
      </w:r>
    </w:p>
    <w:p w:rsidR="00C34BE3" w:rsidRDefault="00C34BE3">
      <w:pPr>
        <w:shd w:val="clear" w:color="auto" w:fill="FFFFFF"/>
        <w:tabs>
          <w:tab w:val="left" w:pos="1134"/>
          <w:tab w:val="left" w:pos="1418"/>
        </w:tabs>
        <w:spacing w:line="240" w:lineRule="auto"/>
        <w:rPr>
          <w:bCs/>
        </w:rPr>
      </w:pPr>
    </w:p>
    <w:p w:rsidR="00C34BE3" w:rsidRDefault="00475064">
      <w:pPr>
        <w:pStyle w:val="aff0"/>
        <w:numPr>
          <w:ilvl w:val="0"/>
          <w:numId w:val="4"/>
        </w:numPr>
        <w:shd w:val="clear" w:color="auto" w:fill="FFFFFF"/>
        <w:tabs>
          <w:tab w:val="left" w:pos="426"/>
        </w:tabs>
        <w:ind w:left="0"/>
        <w:jc w:val="center"/>
        <w:rPr>
          <w:b/>
          <w:bCs/>
        </w:rPr>
      </w:pPr>
      <w:r>
        <w:rPr>
          <w:b/>
          <w:bCs/>
        </w:rPr>
        <w:t>Антикоррупционная оговорка</w:t>
      </w:r>
    </w:p>
    <w:p w:rsidR="00C34BE3" w:rsidRDefault="00475064">
      <w:pPr>
        <w:shd w:val="clear" w:color="auto" w:fill="FFFFFF"/>
        <w:tabs>
          <w:tab w:val="left" w:pos="1134"/>
        </w:tabs>
        <w:spacing w:line="240" w:lineRule="auto"/>
        <w:ind w:firstLine="709"/>
        <w:rPr>
          <w:color w:val="000000"/>
        </w:rPr>
      </w:pPr>
      <w:r>
        <w:rPr>
          <w:color w:val="000000"/>
          <w:sz w:val="24"/>
          <w:szCs w:val="24"/>
        </w:rPr>
        <w:t>13.1.</w:t>
      </w:r>
      <w:r>
        <w:rPr>
          <w:color w:val="000000"/>
        </w:rPr>
        <w:t xml:space="preserve"> </w:t>
      </w:r>
      <w:r>
        <w:rPr>
          <w:color w:val="000000"/>
          <w:sz w:val="24"/>
        </w:rPr>
        <w:t xml:space="preserve">Стороны обязуются обеспечить, чтобы при исполнении обязательств, возникающих по Договору или в связи с ним, их аффилированные лица, работники и / или представители не осуществляли, прямо или косвенно не </w:t>
      </w:r>
      <w:r>
        <w:rPr>
          <w:color w:val="000000"/>
          <w:sz w:val="24"/>
        </w:rPr>
        <w:t>предлагали и не разрешали выплату денежных средств, передачу ценностей и/или подарков, безвозмездного оказания услуг или выполнения работ любым аффилированным лицам, работникам и / или представителям другой Стороны, а также лицам, аффилированным по отношен</w:t>
      </w:r>
      <w:r>
        <w:rPr>
          <w:color w:val="000000"/>
          <w:sz w:val="24"/>
        </w:rPr>
        <w:t>ию к таким работникам и / или представителям, для оказания влияния на действия или решения соответствующих лиц с целью получения каких-либо неправомерных преимуществ или для достижения иных неправомерных целей.</w:t>
      </w:r>
    </w:p>
    <w:p w:rsidR="00C34BE3" w:rsidRDefault="00475064">
      <w:pPr>
        <w:shd w:val="clear" w:color="auto" w:fill="FFFFFF"/>
        <w:tabs>
          <w:tab w:val="left" w:pos="1134"/>
        </w:tabs>
        <w:spacing w:line="240" w:lineRule="auto"/>
        <w:ind w:firstLine="709"/>
        <w:rPr>
          <w:color w:val="000000"/>
        </w:rPr>
      </w:pPr>
      <w:r>
        <w:rPr>
          <w:bCs/>
          <w:color w:val="000000"/>
          <w:sz w:val="24"/>
          <w:szCs w:val="24"/>
        </w:rPr>
        <w:t xml:space="preserve">13.2. </w:t>
      </w:r>
      <w:r>
        <w:rPr>
          <w:color w:val="000000"/>
          <w:sz w:val="24"/>
        </w:rPr>
        <w:t>При исполнении своих обязательств по До</w:t>
      </w:r>
      <w:r>
        <w:rPr>
          <w:color w:val="000000"/>
          <w:sz w:val="24"/>
        </w:rPr>
        <w:t>говору, Стороны, их аффилированные лица, работники и / или представители также обязуются не осуществлять действия, квалифицируемые Применимым правом как дача или получение взятки, коммерческий подкуп, а также любые иные действия, нарушающие требования Прим</w:t>
      </w:r>
      <w:r>
        <w:rPr>
          <w:color w:val="000000"/>
          <w:sz w:val="24"/>
        </w:rPr>
        <w:t>енимого права и международных актов о противодействии коррупции, легализации (отмыванию) доходов, полученных преступным путем.</w:t>
      </w:r>
    </w:p>
    <w:p w:rsidR="00C34BE3" w:rsidRDefault="00475064">
      <w:pPr>
        <w:shd w:val="clear" w:color="auto" w:fill="FFFFFF"/>
        <w:tabs>
          <w:tab w:val="left" w:pos="1134"/>
        </w:tabs>
        <w:spacing w:line="240" w:lineRule="auto"/>
        <w:ind w:firstLine="709"/>
        <w:rPr>
          <w:color w:val="000000"/>
        </w:rPr>
      </w:pPr>
      <w:r>
        <w:rPr>
          <w:bCs/>
          <w:color w:val="000000"/>
          <w:sz w:val="24"/>
          <w:szCs w:val="24"/>
        </w:rPr>
        <w:t xml:space="preserve">13.3. </w:t>
      </w:r>
      <w:r>
        <w:rPr>
          <w:color w:val="000000"/>
          <w:sz w:val="24"/>
        </w:rPr>
        <w:t>В случае возникновения у любой Стороны обоснованных предположений, что в процессе исполнения Договора произошло или может п</w:t>
      </w:r>
      <w:r>
        <w:rPr>
          <w:color w:val="000000"/>
          <w:sz w:val="24"/>
        </w:rPr>
        <w:t>роизойти нарушение каких-либо положений настоящего раздела Договора, такая Сторона обязуется письменно уведомить другую Сторону о таких предположениях. В уведомлении Сторона обязана сослаться на факты или предоставить соответствующие материалы, подтверждаю</w:t>
      </w:r>
      <w:r>
        <w:rPr>
          <w:color w:val="000000"/>
          <w:sz w:val="24"/>
        </w:rPr>
        <w:t>щие или дающие основание полагать, что произошло или может произойти нарушение положений настоящего раздела.</w:t>
      </w:r>
    </w:p>
    <w:p w:rsidR="00C34BE3" w:rsidRDefault="00475064">
      <w:pPr>
        <w:shd w:val="clear" w:color="auto" w:fill="FFFFFF"/>
        <w:tabs>
          <w:tab w:val="left" w:pos="1134"/>
        </w:tabs>
        <w:spacing w:line="240" w:lineRule="auto"/>
        <w:ind w:firstLine="709"/>
        <w:rPr>
          <w:color w:val="000000"/>
        </w:rPr>
      </w:pPr>
      <w:r>
        <w:rPr>
          <w:bCs/>
          <w:color w:val="000000"/>
          <w:sz w:val="24"/>
          <w:szCs w:val="24"/>
        </w:rPr>
        <w:t xml:space="preserve">13.4. </w:t>
      </w:r>
      <w:r>
        <w:rPr>
          <w:color w:val="000000"/>
          <w:sz w:val="24"/>
        </w:rPr>
        <w:t xml:space="preserve">После направления письменного уведомления соответствующая Сторона имеет право приостановить исполнение обязательств по Договору до получения </w:t>
      </w:r>
      <w:r>
        <w:rPr>
          <w:color w:val="000000"/>
          <w:sz w:val="24"/>
        </w:rPr>
        <w:t>письменного подтверждения другой Стороны, что нарушения не произошло или не произойдет. Соответствующее подтверждение должно быть направлено другой Стороной в течение 5 (пяти) рабочих дней с даты получения письменного уведомления.</w:t>
      </w:r>
    </w:p>
    <w:p w:rsidR="00C34BE3" w:rsidRDefault="00475064">
      <w:pPr>
        <w:shd w:val="clear" w:color="auto" w:fill="FFFFFF"/>
        <w:tabs>
          <w:tab w:val="left" w:pos="1134"/>
        </w:tabs>
        <w:spacing w:line="240" w:lineRule="auto"/>
        <w:ind w:firstLine="709"/>
        <w:rPr>
          <w:color w:val="000000"/>
        </w:rPr>
      </w:pPr>
      <w:r>
        <w:rPr>
          <w:bCs/>
          <w:color w:val="000000"/>
          <w:sz w:val="24"/>
          <w:szCs w:val="24"/>
        </w:rPr>
        <w:t xml:space="preserve">13.5. </w:t>
      </w:r>
      <w:r>
        <w:rPr>
          <w:color w:val="000000"/>
          <w:sz w:val="24"/>
        </w:rPr>
        <w:t>Стороны гарантируют</w:t>
      </w:r>
      <w:r>
        <w:rPr>
          <w:color w:val="000000"/>
          <w:sz w:val="24"/>
        </w:rPr>
        <w:t xml:space="preserve">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</w:t>
      </w:r>
      <w:r>
        <w:rPr>
          <w:color w:val="000000"/>
          <w:sz w:val="24"/>
        </w:rPr>
        <w:t xml:space="preserve">гативных последствий как для уведомившей Стороны в целом, так и для конкретных работников уведомившей Стороны, сообщивших о факте нарушений. </w:t>
      </w:r>
    </w:p>
    <w:p w:rsidR="00C34BE3" w:rsidRDefault="00475064">
      <w:pPr>
        <w:shd w:val="clear" w:color="auto" w:fill="FFFFFF"/>
        <w:tabs>
          <w:tab w:val="left" w:pos="1134"/>
        </w:tabs>
        <w:spacing w:line="240" w:lineRule="auto"/>
        <w:ind w:firstLine="709"/>
        <w:rPr>
          <w:color w:val="000000"/>
        </w:rPr>
      </w:pPr>
      <w:r>
        <w:rPr>
          <w:bCs/>
          <w:color w:val="000000"/>
          <w:sz w:val="24"/>
          <w:szCs w:val="24"/>
        </w:rPr>
        <w:t xml:space="preserve">13.6. </w:t>
      </w:r>
      <w:r>
        <w:rPr>
          <w:color w:val="000000"/>
          <w:sz w:val="24"/>
        </w:rPr>
        <w:t>В случае подтверждения факта нарушения одной Стороной положений настоящего раздела Договора и/или неполучени</w:t>
      </w:r>
      <w:r>
        <w:rPr>
          <w:color w:val="000000"/>
          <w:sz w:val="24"/>
        </w:rPr>
        <w:t>я другой Стороной информации об итогах рассмотрения уведомления о нарушении, другая Сторона имеет право расторгнуть Договор в одностороннем внесудебном порядке путем направления письменного уведомления не позднее, чем за 5 (пять) календарных дней до даты п</w:t>
      </w:r>
      <w:r>
        <w:rPr>
          <w:color w:val="000000"/>
          <w:sz w:val="24"/>
        </w:rPr>
        <w:t xml:space="preserve">рекращения действия Договора. </w:t>
      </w:r>
    </w:p>
    <w:p w:rsidR="00C34BE3" w:rsidRDefault="00475064">
      <w:pPr>
        <w:widowControl w:val="0"/>
        <w:shd w:val="clear" w:color="auto" w:fill="FFFFFF"/>
        <w:tabs>
          <w:tab w:val="left" w:pos="567"/>
          <w:tab w:val="left" w:pos="1134"/>
        </w:tabs>
        <w:spacing w:line="240" w:lineRule="auto"/>
        <w:ind w:firstLine="709"/>
        <w:rPr>
          <w:color w:val="000000"/>
        </w:rPr>
      </w:pPr>
      <w:r>
        <w:rPr>
          <w:color w:val="000000"/>
          <w:sz w:val="24"/>
          <w:szCs w:val="24"/>
        </w:rPr>
        <w:t xml:space="preserve">13.7.  </w:t>
      </w:r>
      <w:r>
        <w:rPr>
          <w:color w:val="000000"/>
          <w:sz w:val="24"/>
        </w:rPr>
        <w:t xml:space="preserve">Каналы связи Линия доверия Группы </w:t>
      </w:r>
      <w:proofErr w:type="spellStart"/>
      <w:r>
        <w:rPr>
          <w:color w:val="000000"/>
          <w:sz w:val="24"/>
        </w:rPr>
        <w:t>РусГидро</w:t>
      </w:r>
      <w:proofErr w:type="spellEnd"/>
      <w:r>
        <w:rPr>
          <w:color w:val="000000"/>
          <w:sz w:val="24"/>
        </w:rPr>
        <w:t xml:space="preserve">: </w:t>
      </w:r>
    </w:p>
    <w:p w:rsidR="00C34BE3" w:rsidRDefault="00475064">
      <w:pPr>
        <w:widowControl w:val="0"/>
        <w:shd w:val="clear" w:color="auto" w:fill="FFFFFF"/>
        <w:tabs>
          <w:tab w:val="left" w:pos="567"/>
          <w:tab w:val="left" w:pos="1134"/>
        </w:tabs>
        <w:spacing w:line="240" w:lineRule="auto"/>
        <w:ind w:firstLine="709"/>
      </w:pPr>
      <w:r>
        <w:rPr>
          <w:sz w:val="24"/>
          <w:szCs w:val="24"/>
        </w:rPr>
        <w:t xml:space="preserve">13.7.1. </w:t>
      </w:r>
      <w:r>
        <w:rPr>
          <w:sz w:val="24"/>
        </w:rPr>
        <w:t>Электронная почта: ld@rushydro.ru.</w:t>
      </w:r>
    </w:p>
    <w:p w:rsidR="00C34BE3" w:rsidRDefault="00475064">
      <w:pPr>
        <w:widowControl w:val="0"/>
        <w:shd w:val="clear" w:color="auto" w:fill="FFFFFF"/>
        <w:tabs>
          <w:tab w:val="left" w:pos="567"/>
          <w:tab w:val="left" w:pos="1134"/>
        </w:tabs>
        <w:spacing w:line="240" w:lineRule="auto"/>
        <w:ind w:firstLine="709"/>
      </w:pPr>
      <w:r>
        <w:rPr>
          <w:sz w:val="24"/>
          <w:szCs w:val="24"/>
        </w:rPr>
        <w:t xml:space="preserve">13.7.2. </w:t>
      </w:r>
      <w:r>
        <w:rPr>
          <w:sz w:val="24"/>
        </w:rPr>
        <w:t xml:space="preserve">Специальная форма «обратной связи», размещенная на официальном </w:t>
      </w:r>
      <w:r>
        <w:rPr>
          <w:sz w:val="24"/>
          <w:szCs w:val="24"/>
        </w:rPr>
        <w:t xml:space="preserve">сайте ПАО </w:t>
      </w:r>
      <w:r>
        <w:rPr>
          <w:sz w:val="24"/>
          <w:szCs w:val="24"/>
        </w:rPr>
        <w:lastRenderedPageBreak/>
        <w:t>«</w:t>
      </w:r>
      <w:proofErr w:type="spellStart"/>
      <w:r>
        <w:rPr>
          <w:sz w:val="24"/>
          <w:szCs w:val="24"/>
        </w:rPr>
        <w:t>РусГидро</w:t>
      </w:r>
      <w:proofErr w:type="spellEnd"/>
      <w:r>
        <w:rPr>
          <w:sz w:val="24"/>
          <w:szCs w:val="24"/>
        </w:rPr>
        <w:t>» в сети интернет: http://www.rushydro.r</w:t>
      </w:r>
      <w:r>
        <w:rPr>
          <w:sz w:val="24"/>
          <w:szCs w:val="24"/>
        </w:rPr>
        <w:t>u/ (далее перейти по ссылке «Линия доверия» и заполнить поля специал</w:t>
      </w:r>
      <w:r>
        <w:rPr>
          <w:sz w:val="24"/>
        </w:rPr>
        <w:t>ьной формы «обратной связи»).</w:t>
      </w:r>
    </w:p>
    <w:p w:rsidR="00C34BE3" w:rsidRDefault="00475064">
      <w:pPr>
        <w:spacing w:line="240" w:lineRule="auto"/>
        <w:ind w:firstLine="709"/>
      </w:pPr>
      <w:r>
        <w:rPr>
          <w:sz w:val="24"/>
          <w:szCs w:val="24"/>
        </w:rPr>
        <w:t xml:space="preserve">13.7.3. </w:t>
      </w:r>
      <w:r>
        <w:rPr>
          <w:sz w:val="24"/>
        </w:rPr>
        <w:t>Телефонный автоответчик (необходимо позвонить по телефону +7(495) 785-09-37 (круглосуточно), дождаться сигнала о начале записи и оставить устное обращ</w:t>
      </w:r>
      <w:r>
        <w:rPr>
          <w:sz w:val="24"/>
        </w:rPr>
        <w:t>ение).</w:t>
      </w:r>
    </w:p>
    <w:p w:rsidR="00C34BE3" w:rsidRDefault="00C34BE3">
      <w:pPr>
        <w:tabs>
          <w:tab w:val="left" w:pos="709"/>
        </w:tabs>
        <w:spacing w:line="240" w:lineRule="auto"/>
        <w:ind w:firstLine="0"/>
        <w:rPr>
          <w:b/>
          <w:sz w:val="24"/>
          <w:szCs w:val="24"/>
        </w:rPr>
      </w:pPr>
    </w:p>
    <w:p w:rsidR="00C34BE3" w:rsidRDefault="00475064">
      <w:pPr>
        <w:pStyle w:val="aff0"/>
        <w:numPr>
          <w:ilvl w:val="0"/>
          <w:numId w:val="4"/>
        </w:numPr>
        <w:shd w:val="clear" w:color="auto" w:fill="FFFFFF"/>
        <w:tabs>
          <w:tab w:val="left" w:pos="426"/>
        </w:tabs>
        <w:ind w:left="0"/>
        <w:jc w:val="center"/>
        <w:rPr>
          <w:b/>
          <w:bCs/>
        </w:rPr>
      </w:pPr>
      <w:r>
        <w:rPr>
          <w:b/>
          <w:bCs/>
        </w:rPr>
        <w:t>Обстоятельства непреодолимой силы (форс-мажор)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 xml:space="preserve">Стороны освобождаются от ответственности за неисполнение </w:t>
      </w:r>
      <w:r>
        <w:rPr>
          <w:bCs/>
        </w:rPr>
        <w:br/>
        <w:t xml:space="preserve">или ненадлежащее исполнение обязательств по Договору, возникшее вследствие непреодолимой силы, то есть чрезвычайных и непредотвратимых при </w:t>
      </w:r>
      <w:r>
        <w:rPr>
          <w:bCs/>
        </w:rPr>
        <w:t>данных условиях обстоятельств, которые возникли после заключения Договора, и которые Стороны не могли ни предвидеть, ни предотвратить разумными мерами, в том числе: стихийные бедствия (землетрясение, наводнение, ураган), пожар, массовые заболевания (эпидем</w:t>
      </w:r>
      <w:r>
        <w:rPr>
          <w:bCs/>
        </w:rPr>
        <w:t>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других, не зависящих от воли</w:t>
      </w:r>
      <w:r>
        <w:rPr>
          <w:bCs/>
        </w:rPr>
        <w:t xml:space="preserve"> Сторон обстоятельств, повлекших за собой невозможность выполнения Сторонами своих обязательств по Договору.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 xml:space="preserve">Сторона имеет право ссылаться на обстоятельства непреодолимой силы только </w:t>
      </w:r>
      <w:r>
        <w:rPr>
          <w:bCs/>
        </w:rPr>
        <w:br/>
        <w:t>в случае, если такие обстоятельства непосредственно повлияли на возможно</w:t>
      </w:r>
      <w:r>
        <w:rPr>
          <w:bCs/>
        </w:rPr>
        <w:t>сть исполнения этой Стороной условий Договора.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Сторона, для которой наступили обстоятельства непреодолимой силы, должна незамедлительно, но в любом случае не позднее 5 (пяти) календарных дней с момента возникновения таких обстоятельств, письменно известить</w:t>
      </w:r>
      <w:r>
        <w:rPr>
          <w:bCs/>
        </w:rPr>
        <w:t xml:space="preserve"> другую Сторону о наступлении </w:t>
      </w:r>
      <w:r>
        <w:rPr>
          <w:bCs/>
        </w:rPr>
        <w:br/>
        <w:t>и предполагаемом сроке действия обстоятельств непреодолимой силы, и в разумный срок представить необходимые документальные подтверждения.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t>Надлежащим (достаточным) доказательством наличия / возникновения и продолжительности де</w:t>
      </w:r>
      <w:r>
        <w:t>йствия обстоятельств непреодолимой силы являются документы, выдаваемые компетентными органами (организациями), подтверждающие события, на которые заинтересованная Сторона ссылается в качестве обстоятельств непреодолимой силы (форс-мажора).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Отсутствие уведо</w:t>
      </w:r>
      <w:r>
        <w:rPr>
          <w:bCs/>
        </w:rPr>
        <w:t xml:space="preserve">мления или несвоевременное уведомление </w:t>
      </w:r>
      <w:r>
        <w:rPr>
          <w:bCs/>
        </w:rPr>
        <w:br/>
        <w:t xml:space="preserve">об обстоятельствах непреодолимой силы лишает соответствующую Сторону права </w:t>
      </w:r>
      <w:r>
        <w:rPr>
          <w:bCs/>
        </w:rPr>
        <w:br/>
        <w:t xml:space="preserve">в дальнейшем ссылаться на их наступление как на основание, освобождающее или ограничивающее ее ответственность за неисполнение обязательств </w:t>
      </w:r>
      <w:r>
        <w:rPr>
          <w:bCs/>
        </w:rPr>
        <w:t xml:space="preserve">по Договору. 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568"/>
        </w:tabs>
        <w:ind w:left="0" w:firstLine="709"/>
        <w:jc w:val="both"/>
        <w:rPr>
          <w:bCs/>
        </w:rPr>
      </w:pPr>
      <w:r>
        <w:rPr>
          <w:bCs/>
        </w:rPr>
        <w:t>При наличии обстоятельств непреодолимой силы сроки выполнения Сторонами обязательств по Договору продлеваются на время, в течение которого действуют обстоятельства непреодолимой силы либо на время, необходимое для устранения Сторонами последс</w:t>
      </w:r>
      <w:r>
        <w:rPr>
          <w:bCs/>
        </w:rPr>
        <w:t>твий действия таких обстоятельств. В случае если обстоятельства непреодолимой силы продолжают действовать более 30 (тридцати) календарных дней либо сроки, требующиеся для устранения Сторонами последствий действия таких обстоятельств непреодолимой силы, пре</w:t>
      </w:r>
      <w:r>
        <w:rPr>
          <w:bCs/>
        </w:rPr>
        <w:t>вышают указанный срок, Стороны обязуются в кратчайший срок провести переговоры с целью выявления приемлемых для обеих Сторон альтернативных способов исполнения Договора.</w:t>
      </w:r>
    </w:p>
    <w:p w:rsidR="00C34BE3" w:rsidRDefault="00475064">
      <w:pPr>
        <w:pStyle w:val="aff0"/>
        <w:shd w:val="clear" w:color="auto" w:fill="FFFFFF"/>
        <w:tabs>
          <w:tab w:val="left" w:pos="568"/>
        </w:tabs>
        <w:ind w:left="0" w:firstLine="709"/>
        <w:jc w:val="both"/>
        <w:rPr>
          <w:bCs/>
        </w:rPr>
      </w:pPr>
      <w:r>
        <w:rPr>
          <w:bCs/>
        </w:rPr>
        <w:t xml:space="preserve">При этом любая из Сторон вправе отказаться от исполнения Договора </w:t>
      </w:r>
      <w:r>
        <w:rPr>
          <w:bCs/>
        </w:rPr>
        <w:br/>
        <w:t>в одностороннем вне</w:t>
      </w:r>
      <w:r>
        <w:rPr>
          <w:bCs/>
        </w:rPr>
        <w:t>судебном порядке.</w:t>
      </w: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475064">
      <w:pPr>
        <w:pStyle w:val="aff0"/>
        <w:numPr>
          <w:ilvl w:val="0"/>
          <w:numId w:val="4"/>
        </w:numPr>
        <w:shd w:val="clear" w:color="auto" w:fill="FFFFFF"/>
        <w:tabs>
          <w:tab w:val="left" w:pos="426"/>
        </w:tabs>
        <w:ind w:left="0"/>
        <w:jc w:val="center"/>
        <w:rPr>
          <w:b/>
          <w:bCs/>
        </w:rPr>
      </w:pPr>
      <w:r>
        <w:rPr>
          <w:b/>
          <w:bCs/>
        </w:rPr>
        <w:t>Особые положения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bookmarkStart w:id="43" w:name="_Ref361337900"/>
      <w:r>
        <w:rPr>
          <w:bCs/>
        </w:rPr>
        <w:t>Подрядчик обязуется не привлекать и не допускать привлечения к исполнению обязательств по Договору организации:</w:t>
      </w:r>
    </w:p>
    <w:p w:rsidR="00C34BE3" w:rsidRDefault="00475064">
      <w:pPr>
        <w:pStyle w:val="aff0"/>
        <w:numPr>
          <w:ilvl w:val="1"/>
          <w:numId w:val="16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 xml:space="preserve"> </w:t>
      </w:r>
      <w:r>
        <w:rPr>
          <w:bCs/>
        </w:rPr>
        <w:t xml:space="preserve">имеющие признаки недобросовестности, определенные постановлением Пленума Высшего Арбитражного Суда Российской Федерации (далее – ВАС РФ) от 12.10.2006 № 53 </w:t>
      </w:r>
      <w:r>
        <w:rPr>
          <w:bCs/>
        </w:rPr>
        <w:br/>
        <w:t>«Об оценке арбитражными судами обоснованности получения налогоплательщиком налоговой выгоды», поста</w:t>
      </w:r>
      <w:r>
        <w:rPr>
          <w:bCs/>
        </w:rPr>
        <w:t xml:space="preserve">новлениями Президиума ВАС РФ от 20.04.2010 </w:t>
      </w:r>
      <w:hyperlink r:id="rId11">
        <w:r>
          <w:rPr>
            <w:bCs/>
          </w:rPr>
          <w:t>№ 18162/09</w:t>
        </w:r>
      </w:hyperlink>
      <w:r>
        <w:rPr>
          <w:bCs/>
        </w:rPr>
        <w:t xml:space="preserve"> </w:t>
      </w:r>
      <w:r>
        <w:rPr>
          <w:bCs/>
        </w:rPr>
        <w:br/>
      </w:r>
      <w:r>
        <w:rPr>
          <w:bCs/>
        </w:rPr>
        <w:lastRenderedPageBreak/>
        <w:t xml:space="preserve">и от 25.05.2010 </w:t>
      </w:r>
      <w:hyperlink r:id="rId12">
        <w:r>
          <w:rPr>
            <w:bCs/>
          </w:rPr>
          <w:t>№ 15658/09</w:t>
        </w:r>
      </w:hyperlink>
      <w:r>
        <w:rPr>
          <w:bCs/>
        </w:rPr>
        <w:t xml:space="preserve">, согласно которым при оценке необоснованной налоговой выгоды необходимо учитывать не только реальность совершения хозяйственных операций, но также и деловую репутацию и платежеспособность контрагента, риск </w:t>
      </w:r>
      <w:r>
        <w:rPr>
          <w:bCs/>
        </w:rPr>
        <w:t xml:space="preserve">неисполнения обязательств, наличие у контрагента необходимых для исполнения обязательств ресурсов, </w:t>
      </w:r>
      <w:r>
        <w:rPr>
          <w:bCs/>
        </w:rPr>
        <w:br/>
        <w:t xml:space="preserve">и / или </w:t>
      </w:r>
    </w:p>
    <w:p w:rsidR="00C34BE3" w:rsidRDefault="00475064">
      <w:pPr>
        <w:pStyle w:val="aff0"/>
        <w:numPr>
          <w:ilvl w:val="1"/>
          <w:numId w:val="16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 xml:space="preserve">соответствующие </w:t>
      </w:r>
      <w:hyperlink r:id="rId13">
        <w:r>
          <w:rPr>
            <w:bCs/>
          </w:rPr>
          <w:t>Критери</w:t>
        </w:r>
      </w:hyperlink>
      <w:r>
        <w:rPr>
          <w:bCs/>
        </w:rPr>
        <w:t xml:space="preserve">ям самостоятельной оценки рисков </w:t>
      </w:r>
      <w:r>
        <w:rPr>
          <w:bCs/>
        </w:rPr>
        <w:br/>
        <w:t>для налогоплательщиков, используемым налоговыми органами в процессе отбора объектов для проведения выездных налоговых проверок (утверждены приказом ФНС России от 30.05.2007 № ММ-3-06/333@).</w:t>
      </w:r>
      <w:bookmarkEnd w:id="43"/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bookmarkStart w:id="44" w:name="_Ref361337921"/>
      <w:r>
        <w:rPr>
          <w:bCs/>
        </w:rPr>
        <w:t xml:space="preserve">Подрядчик обязуется незамедлительно уведомить Заказчика о появлении </w:t>
      </w:r>
      <w:r>
        <w:rPr>
          <w:bCs/>
        </w:rPr>
        <w:br/>
        <w:t>в ходе исполнения Договора у привлеченных Подрядчиком Субподрядчиков признаков недобросовестности, указанных в пункте 15.1 Договора, а также обеспечить прекращение участия таких организац</w:t>
      </w:r>
      <w:r>
        <w:rPr>
          <w:bCs/>
        </w:rPr>
        <w:t>ий в исполнении Договора.</w:t>
      </w:r>
      <w:bookmarkEnd w:id="44"/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bookmarkStart w:id="45" w:name="_Ref361337948"/>
      <w:r>
        <w:rPr>
          <w:bCs/>
        </w:rPr>
        <w:t xml:space="preserve">В случае нарушения Подрядчиком обязательств, установленных пунктами 15.1, 15.2 Договора, Заказчик вправе в одностороннем внесудебном порядке отказаться </w:t>
      </w:r>
      <w:r>
        <w:rPr>
          <w:bCs/>
        </w:rPr>
        <w:br/>
        <w:t>от Договора путем направления уведомления об отказе от Договора (исполнения Д</w:t>
      </w:r>
      <w:r>
        <w:rPr>
          <w:bCs/>
        </w:rPr>
        <w:t xml:space="preserve">оговора) </w:t>
      </w:r>
      <w:r>
        <w:rPr>
          <w:bCs/>
        </w:rPr>
        <w:br/>
        <w:t>с указанием даты прекращения (расторжения) Договора, которая не должна наступать ранее 10 (десяти) рабочих дней с даты получения Подрядчиком такого уведомления. Договор считается прекращенным (расторгнутым) с даты, указанной в уведомлении об отка</w:t>
      </w:r>
      <w:r>
        <w:rPr>
          <w:bCs/>
        </w:rPr>
        <w:t xml:space="preserve">зе </w:t>
      </w:r>
      <w:r>
        <w:rPr>
          <w:bCs/>
        </w:rPr>
        <w:br/>
        <w:t>от Договора (исполнения Договора) при условии, что Заказчик не отзовет указанное уведомление по итогам рассмотрения мотивированных письменных возражений Подрядчика, представленных до наступления указанной Заказчиком даты расторжения.</w:t>
      </w:r>
      <w:bookmarkEnd w:id="45"/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bookmarkStart w:id="46" w:name="_Ref361337980"/>
      <w:r>
        <w:rPr>
          <w:bCs/>
        </w:rPr>
        <w:t>Подрядчик обязан у</w:t>
      </w:r>
      <w:r>
        <w:rPr>
          <w:bCs/>
        </w:rPr>
        <w:t>платить Заказчику штраф в размере суммы денежных средств, перечисленных организации, отвечающей признакам недобросовестности, а также дополнительно компенсировать Заказчику убытки, причиненные в результате нарушения обязательств, установленных пунктами 15.</w:t>
      </w:r>
      <w:r>
        <w:rPr>
          <w:bCs/>
        </w:rPr>
        <w:t>1, 15.2 Договора.</w:t>
      </w:r>
      <w:bookmarkEnd w:id="46"/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bookmarkStart w:id="47" w:name="_Ref373243071"/>
      <w:r>
        <w:rPr>
          <w:bCs/>
        </w:rPr>
        <w:t xml:space="preserve">Штраф, предусмотренный пунктом 15.4. Договора, оплачивается Подрядчиком </w:t>
      </w:r>
      <w:r>
        <w:rPr>
          <w:bCs/>
        </w:rPr>
        <w:br/>
        <w:t xml:space="preserve">в течение 10 (десяти) рабочих дней с даты получения соответствующего письменного требования Заказчика. Заказчик вправе предъявить требование об уплате штрафа </w:t>
      </w:r>
      <w:r>
        <w:rPr>
          <w:bCs/>
        </w:rPr>
        <w:br/>
        <w:t>вне за</w:t>
      </w:r>
      <w:r>
        <w:rPr>
          <w:bCs/>
        </w:rPr>
        <w:t>висимости от направления уведомления об отказе от Договора (исполнения Договора), предусмотренного пунктом 15.3 Договора.</w:t>
      </w:r>
      <w:bookmarkEnd w:id="47"/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bookmarkStart w:id="48" w:name="_Ref361337992"/>
      <w:r>
        <w:rPr>
          <w:bCs/>
        </w:rPr>
        <w:t>Заказчик вправе приостановить осуществление любых платежей по Договору, причитающихся Подрядчику, независимо от наличия оснований и на</w:t>
      </w:r>
      <w:r>
        <w:rPr>
          <w:bCs/>
        </w:rPr>
        <w:t xml:space="preserve">ступления сроков таких платежей, до уплаты Подрядчиком штрафа, предусмотренного пунктом 15.4. Договора. </w:t>
      </w:r>
      <w:r>
        <w:rPr>
          <w:bCs/>
        </w:rPr>
        <w:br/>
        <w:t>При этом Заказчик не будет считаться просрочившим и / или нарушившим свои обязательства по Договору.</w:t>
      </w:r>
      <w:bookmarkEnd w:id="48"/>
    </w:p>
    <w:p w:rsidR="00C34BE3" w:rsidRDefault="00475064">
      <w:pPr>
        <w:pStyle w:val="aff0"/>
        <w:widowControl w:val="0"/>
        <w:numPr>
          <w:ilvl w:val="1"/>
          <w:numId w:val="4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</w:pPr>
      <w:r>
        <w:rPr>
          <w:bCs/>
        </w:rPr>
        <w:t>Независимо от других положений Договора, положения</w:t>
      </w:r>
      <w:r>
        <w:rPr>
          <w:bCs/>
        </w:rPr>
        <w:t xml:space="preserve"> пунктов 15.4, 15.5 Договора продолжают действовать в течение 4 (четырех) лет после его прекращения (расторжения) или исполнения.</w:t>
      </w:r>
    </w:p>
    <w:p w:rsidR="00C34BE3" w:rsidRDefault="00C34BE3">
      <w:pPr>
        <w:pStyle w:val="aff0"/>
        <w:shd w:val="clear" w:color="auto" w:fill="FFFFFF"/>
        <w:tabs>
          <w:tab w:val="left" w:pos="567"/>
        </w:tabs>
        <w:ind w:left="0"/>
        <w:jc w:val="both"/>
        <w:rPr>
          <w:bCs/>
        </w:rPr>
      </w:pPr>
    </w:p>
    <w:p w:rsidR="00C34BE3" w:rsidRDefault="00475064">
      <w:pPr>
        <w:pStyle w:val="aff0"/>
        <w:numPr>
          <w:ilvl w:val="0"/>
          <w:numId w:val="4"/>
        </w:numPr>
        <w:shd w:val="clear" w:color="auto" w:fill="FFFFFF"/>
        <w:tabs>
          <w:tab w:val="left" w:pos="426"/>
        </w:tabs>
        <w:ind w:left="0"/>
        <w:jc w:val="center"/>
        <w:rPr>
          <w:b/>
        </w:rPr>
      </w:pPr>
      <w:r>
        <w:rPr>
          <w:b/>
          <w:bCs/>
        </w:rPr>
        <w:t>Заверения</w:t>
      </w:r>
      <w:r>
        <w:rPr>
          <w:b/>
        </w:rPr>
        <w:t xml:space="preserve"> Сторон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</w:pPr>
      <w:r>
        <w:rPr>
          <w:bCs/>
        </w:rPr>
        <w:t>Каждая</w:t>
      </w:r>
      <w:r>
        <w:t xml:space="preserve"> из Сторон заявляет и подтверждает другой Стороне, что: </w:t>
      </w:r>
    </w:p>
    <w:p w:rsidR="00C34BE3" w:rsidRDefault="00475064">
      <w:pPr>
        <w:pStyle w:val="aff0"/>
        <w:numPr>
          <w:ilvl w:val="0"/>
          <w:numId w:val="13"/>
        </w:numPr>
        <w:shd w:val="clear" w:color="auto" w:fill="FFFFFF"/>
        <w:tabs>
          <w:tab w:val="left" w:pos="709"/>
          <w:tab w:val="left" w:pos="1418"/>
        </w:tabs>
        <w:ind w:left="0" w:firstLine="709"/>
        <w:jc w:val="both"/>
      </w:pPr>
      <w:r>
        <w:t xml:space="preserve">она является юридическим лицом, надлежащим образом учрежденным </w:t>
      </w:r>
      <w:r>
        <w:br/>
        <w:t>и правомерно осуществляющим свою деятельность в соответствии с законодательством Российской Федерации;</w:t>
      </w:r>
    </w:p>
    <w:p w:rsidR="00C34BE3" w:rsidRDefault="00475064">
      <w:pPr>
        <w:pStyle w:val="aff0"/>
        <w:numPr>
          <w:ilvl w:val="0"/>
          <w:numId w:val="13"/>
        </w:numPr>
        <w:shd w:val="clear" w:color="auto" w:fill="FFFFFF"/>
        <w:tabs>
          <w:tab w:val="left" w:pos="709"/>
          <w:tab w:val="left" w:pos="1418"/>
        </w:tabs>
        <w:ind w:left="0" w:firstLine="709"/>
        <w:jc w:val="both"/>
      </w:pPr>
      <w:r>
        <w:t xml:space="preserve">она обладает полной правоспособностью на заключение Договора </w:t>
      </w:r>
      <w:r>
        <w:br/>
        <w:t>и исполнение всех своих обя</w:t>
      </w:r>
      <w:r>
        <w:t>зательств, возникающих из Договора или в связи с ним;</w:t>
      </w:r>
    </w:p>
    <w:p w:rsidR="00C34BE3" w:rsidRDefault="00475064">
      <w:pPr>
        <w:pStyle w:val="aff0"/>
        <w:numPr>
          <w:ilvl w:val="0"/>
          <w:numId w:val="13"/>
        </w:numPr>
        <w:shd w:val="clear" w:color="auto" w:fill="FFFFFF"/>
        <w:tabs>
          <w:tab w:val="left" w:pos="709"/>
          <w:tab w:val="left" w:pos="1418"/>
        </w:tabs>
        <w:ind w:left="0" w:firstLine="709"/>
        <w:jc w:val="both"/>
      </w:pPr>
      <w:r>
        <w:t xml:space="preserve">она получила все корпоративные одобрения Договора органами управления </w:t>
      </w:r>
      <w:r>
        <w:br/>
        <w:t>по основаниям, установленным законодательством Российской Федерации и / или учредительными документами такой Стороны, а также согла</w:t>
      </w:r>
      <w:r>
        <w:t xml:space="preserve">сования и разрешения органов </w:t>
      </w:r>
      <w:r>
        <w:br/>
        <w:t>и иных лиц необходимые для заключения и исполнения Договора;</w:t>
      </w:r>
    </w:p>
    <w:p w:rsidR="00C34BE3" w:rsidRDefault="00475064">
      <w:pPr>
        <w:pStyle w:val="aff0"/>
        <w:numPr>
          <w:ilvl w:val="0"/>
          <w:numId w:val="13"/>
        </w:numPr>
        <w:shd w:val="clear" w:color="auto" w:fill="FFFFFF"/>
        <w:tabs>
          <w:tab w:val="left" w:pos="709"/>
          <w:tab w:val="left" w:pos="1418"/>
        </w:tabs>
        <w:ind w:left="0" w:firstLine="709"/>
        <w:jc w:val="both"/>
      </w:pPr>
      <w:r>
        <w:lastRenderedPageBreak/>
        <w:t>лица, подписывающие от имени Сторон Договор, надлежащим образом уполномочены на его подписание;</w:t>
      </w:r>
    </w:p>
    <w:p w:rsidR="00C34BE3" w:rsidRDefault="00475064">
      <w:pPr>
        <w:pStyle w:val="aff0"/>
        <w:numPr>
          <w:ilvl w:val="0"/>
          <w:numId w:val="13"/>
        </w:numPr>
        <w:shd w:val="clear" w:color="auto" w:fill="FFFFFF"/>
        <w:tabs>
          <w:tab w:val="left" w:pos="709"/>
          <w:tab w:val="left" w:pos="1418"/>
        </w:tabs>
        <w:ind w:left="0" w:firstLine="709"/>
        <w:jc w:val="both"/>
      </w:pPr>
      <w:r>
        <w:t xml:space="preserve">она располагает ресурсами, необходимыми и достаточными </w:t>
      </w:r>
      <w:r>
        <w:br/>
        <w:t>для своевреме</w:t>
      </w:r>
      <w:r>
        <w:t xml:space="preserve">нного и надлежащего исполнения обязательств, возникающих из Договора </w:t>
      </w:r>
      <w:r>
        <w:br/>
        <w:t xml:space="preserve">или в связи с ним. 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</w:pPr>
      <w:r>
        <w:t>Подрядчик заявляет и заверяет Заказчика в том, что на момент заключения Договора:</w:t>
      </w:r>
    </w:p>
    <w:p w:rsidR="00C34BE3" w:rsidRDefault="00475064">
      <w:pPr>
        <w:pStyle w:val="aff0"/>
        <w:numPr>
          <w:ilvl w:val="0"/>
          <w:numId w:val="15"/>
        </w:numPr>
        <w:shd w:val="clear" w:color="auto" w:fill="FFFFFF"/>
        <w:tabs>
          <w:tab w:val="left" w:pos="709"/>
          <w:tab w:val="left" w:pos="1418"/>
        </w:tabs>
        <w:ind w:left="0" w:firstLine="709"/>
        <w:jc w:val="both"/>
      </w:pPr>
      <w:r>
        <w:t>учредителем / учредителями Подрядчика являются лица, не являющиеся массовыми учредит</w:t>
      </w:r>
      <w:r>
        <w:t>елем / учредителями;</w:t>
      </w:r>
    </w:p>
    <w:p w:rsidR="00C34BE3" w:rsidRDefault="00475064">
      <w:pPr>
        <w:pStyle w:val="aff0"/>
        <w:numPr>
          <w:ilvl w:val="0"/>
          <w:numId w:val="15"/>
        </w:numPr>
        <w:shd w:val="clear" w:color="auto" w:fill="FFFFFF"/>
        <w:tabs>
          <w:tab w:val="left" w:pos="709"/>
          <w:tab w:val="left" w:pos="1418"/>
        </w:tabs>
        <w:ind w:left="0" w:firstLine="709"/>
        <w:jc w:val="both"/>
      </w:pPr>
      <w:r>
        <w:t>руководителем Подрядчика является лицо, не являющееся массовым руководителем;</w:t>
      </w:r>
    </w:p>
    <w:p w:rsidR="00C34BE3" w:rsidRDefault="00475064">
      <w:pPr>
        <w:pStyle w:val="aff0"/>
        <w:numPr>
          <w:ilvl w:val="0"/>
          <w:numId w:val="15"/>
        </w:numPr>
        <w:shd w:val="clear" w:color="auto" w:fill="FFFFFF"/>
        <w:tabs>
          <w:tab w:val="left" w:pos="709"/>
          <w:tab w:val="left" w:pos="1418"/>
        </w:tabs>
        <w:ind w:left="0" w:firstLine="709"/>
        <w:jc w:val="both"/>
      </w:pPr>
      <w:r>
        <w:t xml:space="preserve">Подрядчик фактически находится по адресу, указанному в Едином государственном реестре юридических лиц; </w:t>
      </w:r>
    </w:p>
    <w:p w:rsidR="00C34BE3" w:rsidRDefault="00475064">
      <w:pPr>
        <w:pStyle w:val="aff0"/>
        <w:numPr>
          <w:ilvl w:val="0"/>
          <w:numId w:val="15"/>
        </w:numPr>
        <w:shd w:val="clear" w:color="auto" w:fill="FFFFFF"/>
        <w:tabs>
          <w:tab w:val="left" w:pos="709"/>
          <w:tab w:val="left" w:pos="1418"/>
        </w:tabs>
        <w:ind w:left="0" w:firstLine="709"/>
        <w:jc w:val="both"/>
      </w:pPr>
      <w:r>
        <w:t>Подрядчик своевременно и в полном объеме уплачивает н</w:t>
      </w:r>
      <w:r>
        <w:t xml:space="preserve">алоги и сборы </w:t>
      </w:r>
      <w:r>
        <w:br/>
        <w:t>в соответствии с законодательством Российской Федерации;</w:t>
      </w:r>
    </w:p>
    <w:p w:rsidR="00C34BE3" w:rsidRDefault="00475064">
      <w:pPr>
        <w:pStyle w:val="aff0"/>
        <w:numPr>
          <w:ilvl w:val="0"/>
          <w:numId w:val="14"/>
        </w:numPr>
        <w:shd w:val="clear" w:color="auto" w:fill="FFFFFF"/>
        <w:tabs>
          <w:tab w:val="left" w:pos="567"/>
          <w:tab w:val="left" w:pos="1418"/>
        </w:tabs>
        <w:ind w:left="0" w:firstLine="709"/>
        <w:jc w:val="both"/>
      </w:pPr>
      <w:r>
        <w:t xml:space="preserve">Подрядчик не находится в процедуре несостоятельности (банкротства) </w:t>
      </w:r>
      <w:r>
        <w:br/>
        <w:t>в соответствии с законодательством Российской Федерации; отсутствуют любые обстоятельства, включая, но не ограничива</w:t>
      </w:r>
      <w:r>
        <w:t>ясь: решения судов различных юрисдикций, решения органов государственной власти и должностных лиц, иные обстоятельства способные повлиять на возможность Подрядчика должным образом исполнять обязательства, возникающие из Договора или в связи с ним;</w:t>
      </w:r>
    </w:p>
    <w:p w:rsidR="00C34BE3" w:rsidRDefault="00475064">
      <w:pPr>
        <w:pStyle w:val="aff0"/>
        <w:numPr>
          <w:ilvl w:val="0"/>
          <w:numId w:val="14"/>
        </w:numPr>
        <w:shd w:val="clear" w:color="auto" w:fill="FFFFFF"/>
        <w:tabs>
          <w:tab w:val="left" w:pos="567"/>
          <w:tab w:val="left" w:pos="1418"/>
        </w:tabs>
        <w:ind w:left="0" w:firstLine="709"/>
        <w:jc w:val="both"/>
      </w:pPr>
      <w:r>
        <w:t>Подрядчи</w:t>
      </w:r>
      <w:r>
        <w:t>к состоит в СРО, основанной на членстве лиц, осуществляющих строительство;</w:t>
      </w:r>
    </w:p>
    <w:p w:rsidR="00C34BE3" w:rsidRDefault="00475064">
      <w:pPr>
        <w:pStyle w:val="aff0"/>
        <w:numPr>
          <w:ilvl w:val="0"/>
          <w:numId w:val="14"/>
        </w:numPr>
        <w:shd w:val="clear" w:color="auto" w:fill="FFFFFF"/>
        <w:tabs>
          <w:tab w:val="left" w:pos="567"/>
          <w:tab w:val="left" w:pos="1418"/>
        </w:tabs>
        <w:ind w:left="0" w:firstLine="709"/>
        <w:jc w:val="both"/>
      </w:pPr>
      <w:r>
        <w:t>Подрядчик имеет в штате по основному месту работы не менее 2 (двух) специалистов по организации строительства, сведения о которых включены в национальный реестр специалистов в облас</w:t>
      </w:r>
      <w:r>
        <w:t>ти строительства;</w:t>
      </w:r>
    </w:p>
    <w:p w:rsidR="00C34BE3" w:rsidRDefault="00475064">
      <w:pPr>
        <w:pStyle w:val="aff0"/>
        <w:numPr>
          <w:ilvl w:val="0"/>
          <w:numId w:val="14"/>
        </w:numPr>
        <w:shd w:val="clear" w:color="auto" w:fill="FFFFFF"/>
        <w:tabs>
          <w:tab w:val="left" w:pos="567"/>
          <w:tab w:val="left" w:pos="1418"/>
        </w:tabs>
        <w:ind w:left="0" w:firstLine="709"/>
        <w:jc w:val="both"/>
      </w:pPr>
      <w:r>
        <w:t>не отозвана (прекращена, приостановлена, признана недействительной) лицензия или иной документ, необходимый для осуществления деятельности Подрядчика в соответствии с требованиями законодательства Российской Федерации, срок действия лицен</w:t>
      </w:r>
      <w:r>
        <w:t>зии (иного документа) не истек, либо вид деятельности, осуществляемый Подрядчиком, не подлежит лицензированию и / или не требует получения иного разрешительного документа;</w:t>
      </w:r>
    </w:p>
    <w:p w:rsidR="00C34BE3" w:rsidRDefault="00475064">
      <w:pPr>
        <w:pStyle w:val="aff0"/>
        <w:numPr>
          <w:ilvl w:val="0"/>
          <w:numId w:val="14"/>
        </w:numPr>
        <w:shd w:val="clear" w:color="auto" w:fill="FFFFFF"/>
        <w:tabs>
          <w:tab w:val="left" w:pos="567"/>
          <w:tab w:val="left" w:pos="1418"/>
        </w:tabs>
        <w:ind w:left="0" w:firstLine="709"/>
        <w:jc w:val="both"/>
      </w:pPr>
      <w:r>
        <w:t xml:space="preserve">Подрядчик тщательно изучил всю информацию, связанную с Договором, </w:t>
      </w:r>
      <w:r>
        <w:br/>
        <w:t>в том числе по во</w:t>
      </w:r>
      <w:r>
        <w:t xml:space="preserve">просам, влияющим на сроки, стоимость и качество Работ, полностью ознакомлен со всеми условиями производства Работ, и принимает на себя все расходы, риски </w:t>
      </w:r>
      <w:r>
        <w:br/>
        <w:t>и трудности исполнения обязательств, возникающих из Договора или в связи с ним;</w:t>
      </w:r>
    </w:p>
    <w:p w:rsidR="00C34BE3" w:rsidRDefault="00475064">
      <w:pPr>
        <w:pStyle w:val="aff0"/>
        <w:numPr>
          <w:ilvl w:val="0"/>
          <w:numId w:val="14"/>
        </w:numPr>
        <w:shd w:val="clear" w:color="auto" w:fill="FFFFFF"/>
        <w:tabs>
          <w:tab w:val="left" w:pos="567"/>
          <w:tab w:val="left" w:pos="1418"/>
        </w:tabs>
        <w:ind w:left="0" w:firstLine="709"/>
        <w:jc w:val="both"/>
      </w:pPr>
      <w:r>
        <w:t xml:space="preserve">Подрядчик тщательно </w:t>
      </w:r>
      <w:r>
        <w:t>изучил все регламенты Заказчика и подтверждает готовность неукоснительного соблюдения в полном объеме предъявляемых Заказчиком требований;</w:t>
      </w:r>
    </w:p>
    <w:p w:rsidR="00C34BE3" w:rsidRDefault="00475064">
      <w:pPr>
        <w:pStyle w:val="aff0"/>
        <w:numPr>
          <w:ilvl w:val="0"/>
          <w:numId w:val="14"/>
        </w:numPr>
        <w:shd w:val="clear" w:color="auto" w:fill="FFFFFF"/>
        <w:tabs>
          <w:tab w:val="left" w:pos="567"/>
          <w:tab w:val="left" w:pos="1418"/>
        </w:tabs>
        <w:ind w:left="0" w:firstLine="709"/>
        <w:jc w:val="both"/>
      </w:pPr>
      <w:r>
        <w:t xml:space="preserve">Подрядчик своевременно и в полном объеме в соответствии </w:t>
      </w:r>
      <w:r>
        <w:br/>
        <w:t>с законодательством Российской Федерации намерен отражать вс</w:t>
      </w:r>
      <w:r>
        <w:t>е финансово-хозяйственные операции, связанные с исполнением Договора;</w:t>
      </w:r>
    </w:p>
    <w:p w:rsidR="00C34BE3" w:rsidRDefault="00475064">
      <w:pPr>
        <w:pStyle w:val="aff0"/>
        <w:numPr>
          <w:ilvl w:val="0"/>
          <w:numId w:val="14"/>
        </w:numPr>
        <w:shd w:val="clear" w:color="auto" w:fill="FFFFFF"/>
        <w:tabs>
          <w:tab w:val="left" w:pos="567"/>
          <w:tab w:val="left" w:pos="1418"/>
        </w:tabs>
        <w:ind w:left="0" w:firstLine="709"/>
        <w:jc w:val="both"/>
      </w:pPr>
      <w:r>
        <w:t xml:space="preserve">вся информация, предоставленная Заказчику, является достоверной, полной </w:t>
      </w:r>
      <w:r>
        <w:br/>
        <w:t xml:space="preserve">и точной, и Подрядчик не скрыл никаких обстоятельств, которые при их обнаружении могли </w:t>
      </w:r>
      <w:r>
        <w:br/>
        <w:t xml:space="preserve">бы негативно повлиять на </w:t>
      </w:r>
      <w:r>
        <w:t>решение Заказчика заключить Договор на указанных в нем условиях.</w:t>
      </w:r>
    </w:p>
    <w:p w:rsidR="00C34BE3" w:rsidRDefault="00475064">
      <w:pPr>
        <w:numPr>
          <w:ilvl w:val="1"/>
          <w:numId w:val="4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При заключении и исполнении Договора каждая Сторона полагается </w:t>
      </w:r>
      <w:r>
        <w:rPr>
          <w:sz w:val="24"/>
          <w:szCs w:val="24"/>
        </w:rPr>
        <w:br/>
        <w:t xml:space="preserve">на достоверность, точность и полноту заверений другой Стороны, изложенных в настоящем разделе Договора. 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</w:pPr>
      <w:r>
        <w:t xml:space="preserve">В случае если </w:t>
      </w:r>
      <w:r>
        <w:rPr>
          <w:bCs/>
        </w:rPr>
        <w:t>Подрядчи</w:t>
      </w:r>
      <w:r>
        <w:rPr>
          <w:bCs/>
        </w:rPr>
        <w:t>к</w:t>
      </w:r>
      <w:r>
        <w:t xml:space="preserve"> при заключении Договора предоставил Заказчику недостоверные заверения о любом из указанных в настоящем разделе Договора обстоятельств, </w:t>
      </w:r>
      <w:r>
        <w:lastRenderedPageBreak/>
        <w:t xml:space="preserve">имеющих существенное значение для заключения и исполнения Договора, </w:t>
      </w:r>
      <w:r>
        <w:rPr>
          <w:bCs/>
        </w:rPr>
        <w:t xml:space="preserve">Подрядчик </w:t>
      </w:r>
      <w:r>
        <w:t>обязан по письменному требованию Заказчик</w:t>
      </w:r>
      <w:r>
        <w:t>а уплатить последнему штраф в размере 5 (пяти) процентов от Цены Договора, указанной в пункте 4.1 Договора.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</w:pPr>
      <w:r>
        <w:t xml:space="preserve">Недостоверность, неточность или неполнота любых указанных в настоящем разделе Договора обстоятельств в значительной степени лишает получившую </w:t>
      </w:r>
      <w:r>
        <w:t>указанные заверения Сторону того, на что она была вправе рассчитывать при заключении Договора, и дает ей право на односторонний отказ от Договора без возмещения другой Стороне каких-либо убытков, причиненных отказом от Договора (исполнения Договора).</w:t>
      </w:r>
    </w:p>
    <w:p w:rsidR="00C34BE3" w:rsidRDefault="00C34BE3">
      <w:pPr>
        <w:shd w:val="clear" w:color="auto" w:fill="FFFFFF"/>
        <w:tabs>
          <w:tab w:val="left" w:pos="1134"/>
          <w:tab w:val="left" w:pos="1418"/>
        </w:tabs>
        <w:spacing w:line="240" w:lineRule="auto"/>
        <w:ind w:firstLine="0"/>
      </w:pPr>
    </w:p>
    <w:p w:rsidR="00C34BE3" w:rsidRDefault="00475064">
      <w:pPr>
        <w:pStyle w:val="aff0"/>
        <w:numPr>
          <w:ilvl w:val="0"/>
          <w:numId w:val="4"/>
        </w:numPr>
        <w:shd w:val="clear" w:color="auto" w:fill="FFFFFF"/>
        <w:tabs>
          <w:tab w:val="left" w:pos="426"/>
        </w:tabs>
        <w:ind w:left="0"/>
        <w:jc w:val="center"/>
        <w:rPr>
          <w:b/>
        </w:rPr>
      </w:pPr>
      <w:r>
        <w:rPr>
          <w:b/>
          <w:bCs/>
        </w:rPr>
        <w:t>П</w:t>
      </w:r>
      <w:r>
        <w:rPr>
          <w:b/>
        </w:rPr>
        <w:t>рек</w:t>
      </w:r>
      <w:r>
        <w:rPr>
          <w:b/>
        </w:rPr>
        <w:t>ращение (расторжение) Договора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</w:pPr>
      <w:r>
        <w:t>Договор может быть прекращен (расторгнут) по соглашению Сторон. Сторона, имеющая намерение расторгнуть Договор, направляет письменное уведомление об этом другой Стороне в порядке, предусмотренном пунктом 18.8 Договора, с прил</w:t>
      </w:r>
      <w:r>
        <w:t>ожением подписанного соглашения о расторжении Договора. Уведомление о расторжении Договора должно быть рассмотрено Стороной-получателем в течение 30 (тридцати) календарных дней со дня его получения.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</w:pPr>
      <w:r>
        <w:t>Заказчик вправе в любое время до сдачи ему Результатов Ра</w:t>
      </w:r>
      <w:r>
        <w:t xml:space="preserve">бот </w:t>
      </w:r>
      <w:r>
        <w:br/>
        <w:t>в одностороннем внесудебном порядке отказаться от Договора полностью или в части, уплатив Подрядчику часть установленной Цены Договора, пропорциональную части Работ, выполненных до получения Подрядчиком уведомления Заказчика об отказе от Договора (исп</w:t>
      </w:r>
      <w:r>
        <w:t xml:space="preserve">олнения Договора). </w:t>
      </w:r>
    </w:p>
    <w:p w:rsidR="00C34BE3" w:rsidRDefault="00475064">
      <w:pPr>
        <w:pStyle w:val="aff0"/>
        <w:shd w:val="clear" w:color="auto" w:fill="FFFFFF"/>
        <w:tabs>
          <w:tab w:val="left" w:pos="1134"/>
        </w:tabs>
        <w:ind w:left="0" w:firstLine="709"/>
        <w:jc w:val="both"/>
      </w:pPr>
      <w:r>
        <w:t>Возмещение убытков Подрядчика, вызванных отказом от Договора (исполнения Договора), Заказчиком не производится.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</w:pPr>
      <w:r>
        <w:t xml:space="preserve">В случае существенного нарушения Договора Подрядчиком Заказчик вправе </w:t>
      </w:r>
      <w:r>
        <w:br/>
        <w:t xml:space="preserve">в одностороннем внесудебном порядке отказаться от </w:t>
      </w:r>
      <w:r>
        <w:t>Договора и потребовать полного возмещения Подрядчиком убытков, причиненных отказом от Договора (исполнения Договора).</w:t>
      </w:r>
    </w:p>
    <w:p w:rsidR="00C34BE3" w:rsidRDefault="00475064">
      <w:pPr>
        <w:pStyle w:val="aff0"/>
        <w:shd w:val="clear" w:color="auto" w:fill="FFFFFF"/>
        <w:tabs>
          <w:tab w:val="left" w:pos="1134"/>
        </w:tabs>
        <w:ind w:left="0" w:firstLine="709"/>
        <w:jc w:val="both"/>
      </w:pPr>
      <w:r>
        <w:t xml:space="preserve">Заказчик одновременно с уведомлением об отказе от Договора (исполнения Договора) направляет Подрядчику письменное требование о возмещении </w:t>
      </w:r>
      <w:r>
        <w:t>убытков с приложением расчета суммы убытков. Подрядчик обязан оплатить Заказчику убытки не позднее 15 (пятнадцати) календарных дней с момента получения расчета суммы убытков от Заказчика.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</w:pPr>
      <w:r>
        <w:t>Стороны установили, что существенным нарушением Договора Подрядчиком</w:t>
      </w:r>
      <w:r>
        <w:t xml:space="preserve"> является:</w:t>
      </w:r>
    </w:p>
    <w:p w:rsidR="00C34BE3" w:rsidRDefault="00475064">
      <w:pPr>
        <w:pStyle w:val="aff0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>
        <w:t>нарушение Подрядчиком начального и конечного сроков выполнения Работ по Договору, а также промежуточных сроков выполнения Работ и поставки Оборудования, установленных Договором и Календарным графиком поставки Оборудования и выполнения Работ (При</w:t>
      </w:r>
      <w:r>
        <w:t xml:space="preserve">ложение № 3 к Договору), более чем на 60 (шестьдесят) календарных дней </w:t>
      </w:r>
      <w:r>
        <w:br/>
        <w:t>по причинам, не зависящим от Заказчика;</w:t>
      </w:r>
    </w:p>
    <w:p w:rsidR="00C34BE3" w:rsidRDefault="00475064">
      <w:pPr>
        <w:pStyle w:val="aff0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>
        <w:t xml:space="preserve">несоблюдение Подрядчиком требований к качеству Работ и / или используемых при выполнении Работ Оборудования и Материально-технических ресурсов, </w:t>
      </w:r>
      <w:r>
        <w:t>если исправление выявленных Заказчиком недостатков, несоответствий и / или дефектов Работ влечет нарушение сроков выполнения Работ более чем на 60 (шестьдесят) календарных дней либо такие недостатки являются неустранимыми;</w:t>
      </w:r>
    </w:p>
    <w:p w:rsidR="00C34BE3" w:rsidRDefault="00475064">
      <w:pPr>
        <w:pStyle w:val="aff0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>
        <w:t>отсутствие (по причине отзыва, пр</w:t>
      </w:r>
      <w:r>
        <w:t>екращения, приостановления действия, признания недействительным или по другим основаниям) допусков, разрешений и / или лицензий;</w:t>
      </w:r>
    </w:p>
    <w:p w:rsidR="00C34BE3" w:rsidRDefault="00475064">
      <w:pPr>
        <w:pStyle w:val="aff0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>
        <w:t>прекращение членства в СРО, основанной на членстве лиц, осуществляющих строительство, предоставляющих Подрядчику право на произ</w:t>
      </w:r>
      <w:r>
        <w:t>водство Работ по Договору;</w:t>
      </w:r>
    </w:p>
    <w:p w:rsidR="00C34BE3" w:rsidRDefault="00475064">
      <w:pPr>
        <w:pStyle w:val="aff0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>
        <w:lastRenderedPageBreak/>
        <w:t>принятие актов государственных органов или организаций, лишающих Подрядчика в установленном порядке права на производство Работ по Договору;</w:t>
      </w:r>
      <w:r>
        <w:rPr>
          <w:rStyle w:val="ab"/>
        </w:rPr>
        <w:footnoteReference w:id="11"/>
      </w:r>
    </w:p>
    <w:p w:rsidR="00C34BE3" w:rsidRDefault="00475064">
      <w:pPr>
        <w:pStyle w:val="aff0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>
        <w:t>наложение ареста на имущество Подрядчика, введение арбитражным судом процедуры несостоя</w:t>
      </w:r>
      <w:r>
        <w:t>тельности (банкротства) в отношении Подрядчика;</w:t>
      </w:r>
    </w:p>
    <w:p w:rsidR="00C34BE3" w:rsidRDefault="00475064">
      <w:pPr>
        <w:pStyle w:val="aff0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>
        <w:t xml:space="preserve">привлечение к выполнению Работ по Договору третьих лиц (Субподрядчиков) </w:t>
      </w:r>
      <w:r>
        <w:br/>
        <w:t>с нарушением требований, установленных пунктом 3.4.2 Договора;</w:t>
      </w:r>
    </w:p>
    <w:p w:rsidR="00C34BE3" w:rsidRDefault="00475064">
      <w:pPr>
        <w:pStyle w:val="aff0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>
        <w:t>нарушение более чем на 30 (тридцать) календарных дней сроков предоставле</w:t>
      </w:r>
      <w:r>
        <w:t>ния документов, подтверждающих обеспечение обязательств по возврату аванса и иных платежей по Договору, отказ в предоставлении Заказчику таких документов;</w:t>
      </w:r>
    </w:p>
    <w:p w:rsidR="00C34BE3" w:rsidRDefault="00475064">
      <w:pPr>
        <w:pStyle w:val="aff0"/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>
        <w:t xml:space="preserve">установление в ходе исполнения Договора фактов несоответствия Подрядчика установленным документацией </w:t>
      </w:r>
      <w:r>
        <w:t xml:space="preserve">о закупке требованиям к участникам закупки и / или предоставления недостоверной информации о своем соответствии таким требованиям, </w:t>
      </w:r>
      <w:r>
        <w:br/>
        <w:t xml:space="preserve">а также недостоверности, неточности или неполноты заверений Подрядчика </w:t>
      </w:r>
      <w:r>
        <w:br/>
        <w:t>об обстоятельствах, указанных в разделе 16 Договора,</w:t>
      </w:r>
      <w:r>
        <w:t xml:space="preserve"> и имеющих существенное значение для его заключения и исполнения.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</w:pPr>
      <w:r>
        <w:t>В случае отказа Заказчика от Договора в случаях, предусмотренных пунктами 17.2, 17.3, 17.4 Договора, последний считается прекращенным (расторгнутым) со дня, следующего за днем получения Подр</w:t>
      </w:r>
      <w:r>
        <w:t xml:space="preserve">ядчиком уведомления Заказчика об отказе от Договора (исполнения Договора). 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</w:pPr>
      <w:r>
        <w:t>С даты прекращения (расторжения) Договора Подрядчик обязан прекратить производство Работ (за исключением тех, которые необходимо завершить для обеспечения безопасности Объекта (-</w:t>
      </w:r>
      <w:proofErr w:type="spellStart"/>
      <w:r>
        <w:t>ов</w:t>
      </w:r>
      <w:proofErr w:type="spellEnd"/>
      <w:r>
        <w:t>)), и в согласованные Сторонами сроки:</w:t>
      </w:r>
    </w:p>
    <w:p w:rsidR="00C34BE3" w:rsidRDefault="00475064">
      <w:pPr>
        <w:pStyle w:val="aff0"/>
        <w:numPr>
          <w:ilvl w:val="0"/>
          <w:numId w:val="24"/>
        </w:numPr>
        <w:shd w:val="clear" w:color="auto" w:fill="FFFFFF"/>
        <w:tabs>
          <w:tab w:val="left" w:pos="1418"/>
        </w:tabs>
        <w:ind w:left="0" w:firstLine="709"/>
        <w:jc w:val="both"/>
      </w:pPr>
      <w:r>
        <w:t>передать Заказчику Результат Работ, техническую и иную полученную документацию, закупленные Оборудование и Материально-технические ресурсы;</w:t>
      </w:r>
    </w:p>
    <w:p w:rsidR="00C34BE3" w:rsidRDefault="00475064">
      <w:pPr>
        <w:pStyle w:val="aff0"/>
        <w:numPr>
          <w:ilvl w:val="0"/>
          <w:numId w:val="24"/>
        </w:numPr>
        <w:shd w:val="clear" w:color="auto" w:fill="FFFFFF"/>
        <w:tabs>
          <w:tab w:val="left" w:pos="1418"/>
        </w:tabs>
        <w:ind w:left="0" w:firstLine="709"/>
        <w:jc w:val="both"/>
      </w:pPr>
      <w:r>
        <w:t xml:space="preserve">вывезти с места производства Работ собственную строительную технику </w:t>
      </w:r>
      <w:r>
        <w:br/>
        <w:t>и персон</w:t>
      </w:r>
      <w:r>
        <w:t xml:space="preserve">ал Подрядчика; </w:t>
      </w:r>
    </w:p>
    <w:p w:rsidR="00C34BE3" w:rsidRDefault="00475064">
      <w:pPr>
        <w:pStyle w:val="aff0"/>
        <w:numPr>
          <w:ilvl w:val="0"/>
          <w:numId w:val="24"/>
        </w:numPr>
        <w:shd w:val="clear" w:color="auto" w:fill="FFFFFF"/>
        <w:tabs>
          <w:tab w:val="left" w:pos="1418"/>
        </w:tabs>
        <w:ind w:left="0" w:firstLine="709"/>
        <w:jc w:val="both"/>
      </w:pPr>
      <w:r>
        <w:t>удалить с места производства Работ весь мусор и все остаточные продукты любого рода и оставить Строительную площадку чистой и безопасной.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</w:pPr>
      <w:r>
        <w:t xml:space="preserve">В случае досрочного прекращения (расторжения) Договора возврат Обеспечительного платежа производится </w:t>
      </w:r>
      <w:r>
        <w:t>Заказчиком в порядке и сроки, установленном пунктом 4.5.7 Договора.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0"/>
        <w:jc w:val="both"/>
      </w:pPr>
      <w:r>
        <w:t xml:space="preserve">При прекращении (расторжении) Договора по основаниям, указанным </w:t>
      </w:r>
      <w:r>
        <w:br/>
        <w:t>в настоящем разделе, все обязательства Сторон по Договору считаются прекратившимися, за исключением обязательств по незавер</w:t>
      </w:r>
      <w:r>
        <w:t xml:space="preserve">шенным расчетам, гарантийных обязательств Подрядчика в соответствии с разделом 9 Договора, а также обязательств Подрядчика </w:t>
      </w:r>
      <w:r>
        <w:br/>
        <w:t>по возмещению неустойки (пени), штрафов и убытков в случаях и размерах, предусмотренных Договором.</w:t>
      </w:r>
    </w:p>
    <w:p w:rsidR="00C34BE3" w:rsidRDefault="00475064">
      <w:pPr>
        <w:pStyle w:val="aff0"/>
        <w:numPr>
          <w:ilvl w:val="0"/>
          <w:numId w:val="4"/>
        </w:numPr>
        <w:shd w:val="clear" w:color="auto" w:fill="FFFFFF"/>
        <w:tabs>
          <w:tab w:val="left" w:pos="426"/>
        </w:tabs>
        <w:ind w:left="0"/>
        <w:jc w:val="center"/>
        <w:rPr>
          <w:b/>
          <w:bCs/>
        </w:rPr>
      </w:pPr>
      <w:r>
        <w:rPr>
          <w:b/>
          <w:bCs/>
        </w:rPr>
        <w:t>Заключительные положения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</w:pPr>
      <w:r>
        <w:t xml:space="preserve">Договор </w:t>
      </w:r>
      <w:r>
        <w:t xml:space="preserve">вступает в силу с даты его подписания Сторонами и действует </w:t>
      </w:r>
      <w:r>
        <w:br/>
        <w:t xml:space="preserve">до полного исполнения ими принятых на себя обязательств. </w:t>
      </w:r>
    </w:p>
    <w:p w:rsidR="00C34BE3" w:rsidRDefault="00475064">
      <w:pPr>
        <w:numPr>
          <w:ilvl w:val="1"/>
          <w:numId w:val="4"/>
        </w:numPr>
        <w:spacing w:line="240" w:lineRule="auto"/>
        <w:ind w:left="0" w:firstLine="709"/>
        <w:rPr>
          <w:sz w:val="24"/>
        </w:rPr>
      </w:pPr>
      <w:r>
        <w:rPr>
          <w:sz w:val="24"/>
        </w:rPr>
        <w:t>Договор заключается в электронной форме с использованием программно-аппаратных средств информационной системы электронного документооборо</w:t>
      </w:r>
      <w:r>
        <w:rPr>
          <w:sz w:val="24"/>
        </w:rPr>
        <w:t xml:space="preserve">та общего пользования путем его подписания усиленными квалифицированными электронными подписями (далее – УКЭП) уполномоченных представителей Сторон. </w:t>
      </w:r>
    </w:p>
    <w:p w:rsidR="00C34BE3" w:rsidRDefault="00475064">
      <w:pPr>
        <w:spacing w:line="240" w:lineRule="auto"/>
        <w:ind w:firstLine="709"/>
        <w:rPr>
          <w:sz w:val="24"/>
          <w:szCs w:val="24"/>
          <w:lang w:eastAsia="en-US"/>
        </w:rPr>
      </w:pPr>
      <w:r>
        <w:rPr>
          <w:sz w:val="24"/>
        </w:rPr>
        <w:lastRenderedPageBreak/>
        <w:t>Договор, подписанный с использованием УКЭП, признается электронным документом, равнозначным документу на б</w:t>
      </w:r>
      <w:r>
        <w:rPr>
          <w:sz w:val="24"/>
        </w:rPr>
        <w:t>умажном носителе, подписанным собственноручными подписями уполномоченных представителей Сторон</w:t>
      </w:r>
      <w:r>
        <w:rPr>
          <w:rStyle w:val="ab"/>
          <w:sz w:val="24"/>
        </w:rPr>
        <w:footnoteReference w:id="12"/>
      </w:r>
      <w:r>
        <w:rPr>
          <w:sz w:val="24"/>
        </w:rPr>
        <w:t>.</w:t>
      </w:r>
    </w:p>
    <w:p w:rsidR="00C34BE3" w:rsidRDefault="00475064">
      <w:pPr>
        <w:pStyle w:val="aff0"/>
        <w:numPr>
          <w:ilvl w:val="1"/>
          <w:numId w:val="5"/>
        </w:numPr>
        <w:shd w:val="clear" w:color="auto" w:fill="FFFFFF"/>
        <w:tabs>
          <w:tab w:val="left" w:pos="1134"/>
        </w:tabs>
        <w:ind w:left="0" w:firstLine="709"/>
        <w:jc w:val="both"/>
      </w:pPr>
      <w:r>
        <w:t>Все изменения и дополнения к Договору действительны при условии, что они совершены в письменной форме в виде единого документа и подписаны уполномоченными пред</w:t>
      </w:r>
      <w:r>
        <w:t xml:space="preserve">ставителями Сторон, за исключением случаев изменения реквизитов Сторон, предусмотренных пунктом 18.7 Договора. </w:t>
      </w:r>
    </w:p>
    <w:p w:rsidR="00C34BE3" w:rsidRDefault="00475064">
      <w:pPr>
        <w:pStyle w:val="aff0"/>
        <w:numPr>
          <w:ilvl w:val="1"/>
          <w:numId w:val="5"/>
        </w:numPr>
        <w:shd w:val="clear" w:color="auto" w:fill="FFFFFF"/>
        <w:tabs>
          <w:tab w:val="left" w:pos="1134"/>
        </w:tabs>
        <w:ind w:left="0" w:firstLine="709"/>
        <w:jc w:val="both"/>
      </w:pPr>
      <w:r>
        <w:t>Все приложения к Договору, а также любые изменения и дополнения, оформленные надлежащим образом, являются неотъемлемой частью Договора.</w:t>
      </w:r>
    </w:p>
    <w:p w:rsidR="00C34BE3" w:rsidRDefault="00475064">
      <w:pPr>
        <w:pStyle w:val="aff0"/>
        <w:numPr>
          <w:ilvl w:val="1"/>
          <w:numId w:val="5"/>
        </w:numPr>
        <w:shd w:val="clear" w:color="auto" w:fill="FFFFFF"/>
        <w:tabs>
          <w:tab w:val="left" w:pos="1134"/>
        </w:tabs>
        <w:ind w:left="0" w:firstLine="709"/>
        <w:jc w:val="both"/>
      </w:pPr>
      <w:r>
        <w:t xml:space="preserve">В случае наличия любых расхождений между содержанием Договора </w:t>
      </w:r>
      <w:r>
        <w:br/>
        <w:t>и приложений к нему, приоритет имеет текст Договора.</w:t>
      </w:r>
    </w:p>
    <w:p w:rsidR="00C34BE3" w:rsidRDefault="00475064">
      <w:pPr>
        <w:pStyle w:val="aff0"/>
        <w:numPr>
          <w:ilvl w:val="1"/>
          <w:numId w:val="5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</w:rPr>
      </w:pPr>
      <w:r>
        <w:t xml:space="preserve">Обмен информацией между Сторонами по любым вопросам, связанным </w:t>
      </w:r>
      <w:r>
        <w:br/>
        <w:t>с исполнением Договора, включая уведомления и иные сообщения, осуществляется</w:t>
      </w:r>
      <w:r>
        <w:t xml:space="preserve"> только </w:t>
      </w:r>
      <w:r>
        <w:br/>
        <w:t>в письменной форме в порядке, предусмотренном пунктом 18.8 Договора.</w:t>
      </w:r>
    </w:p>
    <w:p w:rsidR="00C34BE3" w:rsidRDefault="00475064">
      <w:pPr>
        <w:pStyle w:val="aff0"/>
        <w:numPr>
          <w:ilvl w:val="1"/>
          <w:numId w:val="5"/>
        </w:numPr>
        <w:shd w:val="clear" w:color="auto" w:fill="FFFFFF"/>
        <w:tabs>
          <w:tab w:val="left" w:pos="1134"/>
        </w:tabs>
        <w:ind w:left="0" w:firstLine="709"/>
        <w:jc w:val="both"/>
      </w:pPr>
      <w:bookmarkStart w:id="49" w:name="_Ref361338004"/>
      <w:r>
        <w:t>Стороны обязуются уведомлять друг друга об изменении адреса и / или реквизитов, указанных в разделе 20 Договора, не позднее 3 (трех) рабочих дней после такого изменения в порядке</w:t>
      </w:r>
      <w:r>
        <w:t>, установленном пунктом 18.8 Договора.</w:t>
      </w:r>
      <w:bookmarkEnd w:id="49"/>
      <w:r>
        <w:t xml:space="preserve"> </w:t>
      </w:r>
    </w:p>
    <w:p w:rsidR="00C34BE3" w:rsidRDefault="00475064">
      <w:pPr>
        <w:pStyle w:val="aff0"/>
        <w:numPr>
          <w:ilvl w:val="1"/>
          <w:numId w:val="5"/>
        </w:numPr>
        <w:shd w:val="clear" w:color="auto" w:fill="FFFFFF"/>
        <w:tabs>
          <w:tab w:val="left" w:pos="142"/>
          <w:tab w:val="left" w:pos="1134"/>
          <w:tab w:val="left" w:pos="1418"/>
        </w:tabs>
        <w:ind w:left="0" w:firstLine="709"/>
        <w:jc w:val="both"/>
        <w:rPr>
          <w:bCs/>
        </w:rPr>
      </w:pPr>
      <w:r>
        <w:t>Письма, уведомления и / или сообщения направляются Стороне</w:t>
      </w:r>
      <w:r>
        <w:rPr>
          <w:bCs/>
        </w:rPr>
        <w:t>-</w:t>
      </w:r>
      <w:r>
        <w:t>получателю по адресу ее места нахождения, указанному в разделе 20 Договора, или в ранее полученном уведомлении Стороны об изменении адреса, одним из следующи</w:t>
      </w:r>
      <w:r>
        <w:t>х способов, при этом документ</w:t>
      </w:r>
      <w:r>
        <w:rPr>
          <w:bCs/>
        </w:rPr>
        <w:t xml:space="preserve"> будет считаться полученным</w:t>
      </w:r>
      <w:r>
        <w:t xml:space="preserve">: </w:t>
      </w:r>
    </w:p>
    <w:p w:rsidR="00C34BE3" w:rsidRDefault="00475064">
      <w:pPr>
        <w:pStyle w:val="aff0"/>
        <w:widowControl w:val="0"/>
        <w:numPr>
          <w:ilvl w:val="2"/>
          <w:numId w:val="5"/>
        </w:numPr>
        <w:tabs>
          <w:tab w:val="left" w:pos="142"/>
        </w:tabs>
        <w:ind w:left="0" w:firstLine="709"/>
        <w:jc w:val="both"/>
      </w:pPr>
      <w:r>
        <w:rPr>
          <w:bCs/>
        </w:rPr>
        <w:t xml:space="preserve">Заказным почтовым отправлением с уведомлением о вручении – </w:t>
      </w:r>
      <w:r>
        <w:t xml:space="preserve">в дату фактического вручения почтового отправления, либо в день удостоверения работником почтовой службы факта отказа от принятия такого </w:t>
      </w:r>
      <w:r>
        <w:t>почтового отправления адресатом / факта отсутствия адресата по указанному адресу;</w:t>
      </w:r>
    </w:p>
    <w:p w:rsidR="00C34BE3" w:rsidRDefault="00475064">
      <w:pPr>
        <w:pStyle w:val="aff0"/>
        <w:widowControl w:val="0"/>
        <w:numPr>
          <w:ilvl w:val="2"/>
          <w:numId w:val="5"/>
        </w:numPr>
        <w:tabs>
          <w:tab w:val="left" w:pos="142"/>
        </w:tabs>
        <w:ind w:left="0" w:firstLine="709"/>
        <w:jc w:val="both"/>
      </w:pPr>
      <w:r>
        <w:rPr>
          <w:bCs/>
        </w:rPr>
        <w:t>Доставкой лично или курьером Стороны-отправителя – в дату и время фактического приема уведомления Стороной-получателем с отметкой о получении</w:t>
      </w:r>
      <w:r>
        <w:t xml:space="preserve">; </w:t>
      </w:r>
    </w:p>
    <w:p w:rsidR="00C34BE3" w:rsidRDefault="00475064">
      <w:pPr>
        <w:pStyle w:val="aff0"/>
        <w:widowControl w:val="0"/>
        <w:numPr>
          <w:ilvl w:val="2"/>
          <w:numId w:val="5"/>
        </w:numPr>
        <w:tabs>
          <w:tab w:val="left" w:pos="142"/>
        </w:tabs>
        <w:ind w:left="0" w:firstLine="709"/>
        <w:jc w:val="both"/>
        <w:rPr>
          <w:bCs/>
        </w:rPr>
      </w:pPr>
      <w:r>
        <w:rPr>
          <w:bCs/>
        </w:rPr>
        <w:t xml:space="preserve">Посредством электронной почты </w:t>
      </w:r>
      <w:r>
        <w:rPr>
          <w:bCs/>
        </w:rPr>
        <w:t>(</w:t>
      </w:r>
      <w:r>
        <w:rPr>
          <w:bCs/>
          <w:lang w:val="en-US"/>
        </w:rPr>
        <w:t>e</w:t>
      </w:r>
      <w:r>
        <w:rPr>
          <w:bCs/>
        </w:rPr>
        <w:t>-</w:t>
      </w:r>
      <w:r>
        <w:rPr>
          <w:bCs/>
          <w:lang w:val="en-US"/>
        </w:rPr>
        <w:t>mail</w:t>
      </w:r>
      <w:r>
        <w:rPr>
          <w:bCs/>
        </w:rPr>
        <w:t>) – в дату направления электронного сообщения, зафиксированную на почтовом сервере отправителя.</w:t>
      </w:r>
    </w:p>
    <w:p w:rsidR="00C34BE3" w:rsidRDefault="00475064">
      <w:pPr>
        <w:pStyle w:val="aff0"/>
        <w:shd w:val="clear" w:color="auto" w:fill="FFFFFF"/>
        <w:tabs>
          <w:tab w:val="left" w:pos="142"/>
          <w:tab w:val="left" w:pos="1418"/>
          <w:tab w:val="left" w:pos="1701"/>
        </w:tabs>
        <w:ind w:left="0" w:firstLine="709"/>
        <w:jc w:val="both"/>
        <w:rPr>
          <w:bCs/>
        </w:rPr>
      </w:pPr>
      <w:r>
        <w:rPr>
          <w:bCs/>
        </w:rPr>
        <w:t>Оригиналы документов, направленные посредством электронной почты, должны не позднее следующего рабочего дня быть направлены Стороной-отправителем способа</w:t>
      </w:r>
      <w:r>
        <w:rPr>
          <w:bCs/>
        </w:rPr>
        <w:t xml:space="preserve">ми, указанными в пунктах </w:t>
      </w:r>
      <w:r>
        <w:t>18.8.1 –18.8.2</w:t>
      </w:r>
      <w:r>
        <w:rPr>
          <w:bCs/>
        </w:rPr>
        <w:t xml:space="preserve"> Договора. </w:t>
      </w:r>
    </w:p>
    <w:p w:rsidR="00C34BE3" w:rsidRDefault="00475064">
      <w:pPr>
        <w:numPr>
          <w:ilvl w:val="1"/>
          <w:numId w:val="4"/>
        </w:num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Во избежание сомнений, кроме случаев, когда Договором прямо предусмотрено иное, любая задержка в реализации права, предоставленного Стороне законодательством Российской Федерации или Договором, не означает</w:t>
      </w:r>
      <w:r>
        <w:rPr>
          <w:bCs/>
          <w:sz w:val="24"/>
          <w:szCs w:val="24"/>
        </w:rPr>
        <w:t xml:space="preserve"> отказ от такого права и не влечет прекращения возможности реализовать это право в будущем. 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568"/>
        </w:tabs>
        <w:ind w:left="0" w:firstLine="709"/>
        <w:jc w:val="both"/>
        <w:rPr>
          <w:bCs/>
        </w:rPr>
      </w:pPr>
      <w:r>
        <w:t xml:space="preserve">Уступка (передача), в том числе в залог, прав (требований) к Заказчику </w:t>
      </w:r>
      <w:r>
        <w:br/>
        <w:t xml:space="preserve">по денежным обязательствам, принадлежащих Подрядчику на основании Договора, допускается </w:t>
      </w:r>
      <w:r>
        <w:t>только с предварительного письменного согласия Заказчика и оформляется трехсторонним договором</w:t>
      </w:r>
      <w:r>
        <w:rPr>
          <w:rStyle w:val="ab"/>
          <w:bCs/>
        </w:rPr>
        <w:footnoteReference w:id="13"/>
      </w:r>
      <w:r>
        <w:rPr>
          <w:bCs/>
        </w:rPr>
        <w:t>.</w:t>
      </w:r>
      <w:r>
        <w:t xml:space="preserve"> 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</w:pPr>
      <w:r>
        <w:t xml:space="preserve">Во всем остальном, что не урегулировано Договором, Стороны руководствуются законодательством Российской Федерации. </w:t>
      </w:r>
    </w:p>
    <w:p w:rsidR="00C34BE3" w:rsidRDefault="00475064">
      <w:pPr>
        <w:pStyle w:val="aff0"/>
        <w:numPr>
          <w:ilvl w:val="1"/>
          <w:numId w:val="4"/>
        </w:numPr>
        <w:shd w:val="clear" w:color="auto" w:fill="FFFFFF"/>
        <w:tabs>
          <w:tab w:val="left" w:pos="1134"/>
        </w:tabs>
        <w:ind w:left="0" w:firstLine="709"/>
        <w:jc w:val="both"/>
      </w:pPr>
      <w:r>
        <w:lastRenderedPageBreak/>
        <w:t xml:space="preserve">Договор составлен в 2 (двух) оригинальных </w:t>
      </w:r>
      <w:r>
        <w:t>экземплярах, имеющих равную юридическую силу, по 1 (одному) для каждой из Сторон</w:t>
      </w:r>
      <w:r>
        <w:rPr>
          <w:rStyle w:val="ab"/>
        </w:rPr>
        <w:footnoteReference w:id="14"/>
      </w:r>
      <w:r>
        <w:t>.</w:t>
      </w:r>
    </w:p>
    <w:p w:rsidR="00C34BE3" w:rsidRDefault="00C34BE3">
      <w:pPr>
        <w:shd w:val="clear" w:color="auto" w:fill="FFFFFF"/>
        <w:tabs>
          <w:tab w:val="left" w:pos="1134"/>
        </w:tabs>
        <w:ind w:left="710" w:firstLine="0"/>
      </w:pPr>
    </w:p>
    <w:p w:rsidR="00C34BE3" w:rsidRDefault="00475064">
      <w:pPr>
        <w:pStyle w:val="aff0"/>
        <w:numPr>
          <w:ilvl w:val="0"/>
          <w:numId w:val="4"/>
        </w:numPr>
        <w:shd w:val="clear" w:color="auto" w:fill="FFFFFF"/>
        <w:tabs>
          <w:tab w:val="left" w:pos="426"/>
        </w:tabs>
        <w:ind w:left="0"/>
        <w:jc w:val="center"/>
        <w:rPr>
          <w:b/>
          <w:bCs/>
        </w:rPr>
      </w:pPr>
      <w:r>
        <w:rPr>
          <w:b/>
          <w:bCs/>
        </w:rPr>
        <w:t>Список приложений</w:t>
      </w:r>
    </w:p>
    <w:p w:rsidR="00C34BE3" w:rsidRDefault="00475064">
      <w:pPr>
        <w:pStyle w:val="aff0"/>
        <w:shd w:val="clear" w:color="auto" w:fill="FFFFFF"/>
        <w:ind w:left="0"/>
        <w:jc w:val="both"/>
        <w:rPr>
          <w:bCs/>
        </w:rPr>
      </w:pPr>
      <w:r>
        <w:t xml:space="preserve">Приложение № </w:t>
      </w:r>
      <w:r>
        <w:rPr>
          <w:bCs/>
        </w:rPr>
        <w:t>1 – Техническое задание.</w:t>
      </w:r>
    </w:p>
    <w:p w:rsidR="00C34BE3" w:rsidRDefault="00475064">
      <w:pPr>
        <w:pStyle w:val="aff0"/>
        <w:ind w:left="0"/>
        <w:jc w:val="both"/>
      </w:pPr>
      <w:r>
        <w:rPr>
          <w:bCs/>
        </w:rPr>
        <w:t xml:space="preserve">Приложение № 2 – </w:t>
      </w:r>
      <w:r>
        <w:t>Спецификация Оборудования.</w:t>
      </w:r>
    </w:p>
    <w:p w:rsidR="00C34BE3" w:rsidRDefault="00475064">
      <w:pPr>
        <w:pStyle w:val="aff0"/>
        <w:shd w:val="clear" w:color="auto" w:fill="FFFFFF"/>
        <w:ind w:left="0"/>
        <w:jc w:val="both"/>
        <w:rPr>
          <w:bCs/>
        </w:rPr>
      </w:pPr>
      <w:r>
        <w:rPr>
          <w:bCs/>
        </w:rPr>
        <w:t>Приложение № 3 – Календарный график поставки Оборудования и выполнения Р</w:t>
      </w:r>
      <w:r>
        <w:rPr>
          <w:bCs/>
        </w:rPr>
        <w:t>абот.</w:t>
      </w:r>
    </w:p>
    <w:p w:rsidR="00C34BE3" w:rsidRDefault="00475064">
      <w:pPr>
        <w:pStyle w:val="aff0"/>
        <w:shd w:val="clear" w:color="auto" w:fill="FFFFFF"/>
        <w:ind w:left="0"/>
        <w:jc w:val="both"/>
        <w:rPr>
          <w:bCs/>
        </w:rPr>
      </w:pPr>
      <w:r>
        <w:rPr>
          <w:bCs/>
        </w:rPr>
        <w:t>Приложение № 4 – Сводный сметный расчет с приложениями.</w:t>
      </w:r>
    </w:p>
    <w:p w:rsidR="00C34BE3" w:rsidRDefault="00475064">
      <w:pPr>
        <w:pStyle w:val="aff0"/>
        <w:shd w:val="clear" w:color="auto" w:fill="FFFFFF"/>
        <w:ind w:left="0"/>
        <w:jc w:val="both"/>
        <w:rPr>
          <w:bCs/>
        </w:rPr>
      </w:pPr>
      <w:r>
        <w:rPr>
          <w:bCs/>
        </w:rPr>
        <w:t xml:space="preserve">Приложение № 5.1 – Форма Акта сдачи-приемки места производства работ, </w:t>
      </w:r>
      <w:r>
        <w:t>места (помещения) для складирования оборудования и материалов</w:t>
      </w:r>
      <w:r>
        <w:rPr>
          <w:bCs/>
        </w:rPr>
        <w:t>.</w:t>
      </w:r>
    </w:p>
    <w:p w:rsidR="00C34BE3" w:rsidRDefault="00475064">
      <w:pPr>
        <w:pStyle w:val="aff0"/>
        <w:shd w:val="clear" w:color="auto" w:fill="FFFFFF"/>
        <w:ind w:left="0"/>
        <w:jc w:val="both"/>
        <w:rPr>
          <w:bCs/>
        </w:rPr>
      </w:pPr>
      <w:r>
        <w:rPr>
          <w:bCs/>
        </w:rPr>
        <w:t>Приложение № 5.2 – Форма Акта сдачи-приемки технической и ино</w:t>
      </w:r>
      <w:r>
        <w:rPr>
          <w:bCs/>
        </w:rPr>
        <w:t>й документации.</w:t>
      </w:r>
    </w:p>
    <w:p w:rsidR="00C34BE3" w:rsidRDefault="00475064">
      <w:pPr>
        <w:pStyle w:val="aff0"/>
        <w:shd w:val="clear" w:color="auto" w:fill="FFFFFF"/>
        <w:ind w:left="0"/>
        <w:jc w:val="both"/>
        <w:rPr>
          <w:bCs/>
        </w:rPr>
      </w:pPr>
      <w:r>
        <w:rPr>
          <w:bCs/>
        </w:rPr>
        <w:t xml:space="preserve">Приложение № 6 – Перечень допусков, разрешений и лицензий Подрядчика. </w:t>
      </w:r>
    </w:p>
    <w:p w:rsidR="00C34BE3" w:rsidRDefault="00475064">
      <w:pPr>
        <w:pStyle w:val="aff0"/>
        <w:shd w:val="clear" w:color="auto" w:fill="FFFFFF"/>
        <w:ind w:left="0"/>
        <w:jc w:val="both"/>
        <w:rPr>
          <w:bCs/>
        </w:rPr>
      </w:pPr>
      <w:r>
        <w:rPr>
          <w:bCs/>
        </w:rPr>
        <w:t xml:space="preserve">Приложение № 7 – Размер ответственности Подрядчика за нарушения пропускного </w:t>
      </w:r>
      <w:r>
        <w:rPr>
          <w:bCs/>
        </w:rPr>
        <w:br/>
        <w:t xml:space="preserve">и </w:t>
      </w:r>
      <w:proofErr w:type="spellStart"/>
      <w:r>
        <w:rPr>
          <w:bCs/>
        </w:rPr>
        <w:t>внутриобъектового</w:t>
      </w:r>
      <w:proofErr w:type="spellEnd"/>
      <w:r>
        <w:rPr>
          <w:bCs/>
        </w:rPr>
        <w:t xml:space="preserve"> режима, требований охраны труда, пожарной и промышленной безопасности.</w:t>
      </w:r>
    </w:p>
    <w:p w:rsidR="00C34BE3" w:rsidRDefault="00475064">
      <w:pPr>
        <w:pStyle w:val="aff0"/>
        <w:shd w:val="clear" w:color="auto" w:fill="FFFFFF"/>
        <w:ind w:left="0"/>
        <w:jc w:val="both"/>
        <w:rPr>
          <w:bCs/>
        </w:rPr>
      </w:pPr>
      <w:r>
        <w:t xml:space="preserve">Приложение № 8 – Форма Акта </w:t>
      </w:r>
      <w:r>
        <w:rPr>
          <w:bCs/>
        </w:rPr>
        <w:t>освидетельствования выполненных работ.</w:t>
      </w:r>
    </w:p>
    <w:p w:rsidR="00C34BE3" w:rsidRDefault="00475064">
      <w:pPr>
        <w:pStyle w:val="aff0"/>
        <w:shd w:val="clear" w:color="auto" w:fill="FFFFFF"/>
        <w:ind w:left="0"/>
        <w:jc w:val="both"/>
        <w:rPr>
          <w:bCs/>
        </w:rPr>
      </w:pPr>
      <w:r>
        <w:t xml:space="preserve">Приложение № </w:t>
      </w:r>
      <w:r>
        <w:rPr>
          <w:bCs/>
        </w:rPr>
        <w:t>9 – Перечень объектов учета капитальных вложений.</w:t>
      </w:r>
    </w:p>
    <w:p w:rsidR="00C34BE3" w:rsidRDefault="00475064">
      <w:pPr>
        <w:pStyle w:val="aff0"/>
        <w:shd w:val="clear" w:color="auto" w:fill="FFFFFF"/>
        <w:ind w:left="0"/>
        <w:jc w:val="both"/>
        <w:rPr>
          <w:bCs/>
        </w:rPr>
      </w:pPr>
      <w:r>
        <w:t xml:space="preserve">Приложение № </w:t>
      </w:r>
      <w:r>
        <w:rPr>
          <w:bCs/>
        </w:rPr>
        <w:t>10</w:t>
      </w:r>
      <w:r>
        <w:t xml:space="preserve"> – Требования к страховой компании и существенные условия договора страхования</w:t>
      </w:r>
      <w:r>
        <w:rPr>
          <w:bCs/>
        </w:rPr>
        <w:t xml:space="preserve">. </w:t>
      </w:r>
    </w:p>
    <w:p w:rsidR="00C34BE3" w:rsidRDefault="00475064">
      <w:pPr>
        <w:pStyle w:val="aff0"/>
        <w:shd w:val="clear" w:color="auto" w:fill="FFFFFF"/>
        <w:ind w:left="0"/>
        <w:jc w:val="both"/>
        <w:rPr>
          <w:bCs/>
        </w:rPr>
      </w:pPr>
      <w:r>
        <w:t>Приложение № 11 – Форма справк</w:t>
      </w:r>
      <w:r>
        <w:t xml:space="preserve">и о заключенных договорах Подрядчика </w:t>
      </w:r>
      <w:r>
        <w:br/>
        <w:t>с Субподрядчиками</w:t>
      </w:r>
      <w:r>
        <w:rPr>
          <w:bCs/>
        </w:rPr>
        <w:t>.</w:t>
      </w:r>
    </w:p>
    <w:p w:rsidR="00C34BE3" w:rsidRDefault="00475064">
      <w:pPr>
        <w:pStyle w:val="aff0"/>
        <w:shd w:val="clear" w:color="auto" w:fill="FFFFFF"/>
        <w:ind w:left="0"/>
        <w:jc w:val="both"/>
        <w:rPr>
          <w:bCs/>
        </w:rPr>
      </w:pPr>
      <w:r>
        <w:rPr>
          <w:bCs/>
        </w:rPr>
        <w:t>Приложение № 12</w:t>
      </w:r>
      <w:r>
        <w:t xml:space="preserve"> – Регламент взаимодействия в ходе исполнения процессов управления проектом.</w:t>
      </w:r>
    </w:p>
    <w:p w:rsidR="00C34BE3" w:rsidRDefault="00475064">
      <w:pPr>
        <w:pStyle w:val="aff0"/>
        <w:shd w:val="clear" w:color="auto" w:fill="FFFFFF"/>
        <w:ind w:left="0"/>
        <w:jc w:val="both"/>
        <w:rPr>
          <w:bCs/>
        </w:rPr>
      </w:pPr>
      <w:r>
        <w:rPr>
          <w:bCs/>
        </w:rPr>
        <w:t>Приложение № 13 – Критерии отбора Банков-Гарантов.</w:t>
      </w:r>
    </w:p>
    <w:p w:rsidR="00C34BE3" w:rsidRDefault="00475064">
      <w:pPr>
        <w:pStyle w:val="aff0"/>
        <w:shd w:val="clear" w:color="auto" w:fill="FFFFFF"/>
        <w:ind w:left="0"/>
        <w:jc w:val="both"/>
      </w:pPr>
      <w:r>
        <w:rPr>
          <w:bCs/>
        </w:rPr>
        <w:t xml:space="preserve">Приложение № 14 – </w:t>
      </w:r>
      <w:r>
        <w:t>Порядок предоставления ресурсов и оказ</w:t>
      </w:r>
      <w:r>
        <w:t>ания Заказчиком услуг, необходимых для исполнения Подрядчиком обязательств по Договору.</w:t>
      </w:r>
    </w:p>
    <w:p w:rsidR="00C34BE3" w:rsidRDefault="00475064">
      <w:pPr>
        <w:pStyle w:val="aff0"/>
        <w:shd w:val="clear" w:color="auto" w:fill="FFFFFF"/>
        <w:ind w:left="0"/>
        <w:jc w:val="both"/>
      </w:pPr>
      <w:r>
        <w:t>Приложение № 15 - Порядок возврата Подрядчиком Заказчику лома и отходов черных и цветных металлов, образовавшихся при производстве работ.</w:t>
      </w:r>
    </w:p>
    <w:p w:rsidR="00C34BE3" w:rsidRDefault="00475064">
      <w:pPr>
        <w:pStyle w:val="aff0"/>
        <w:shd w:val="clear" w:color="auto" w:fill="FFFFFF"/>
        <w:ind w:left="0"/>
        <w:jc w:val="both"/>
      </w:pPr>
      <w:r>
        <w:t>Приложение № 16 – Акт сдачи-пр</w:t>
      </w:r>
      <w:r>
        <w:t>иемки демонтажных работ (форма).</w:t>
      </w:r>
    </w:p>
    <w:p w:rsidR="00C34BE3" w:rsidRDefault="00C34BE3">
      <w:pPr>
        <w:pStyle w:val="aff0"/>
        <w:shd w:val="clear" w:color="auto" w:fill="FFFFFF"/>
        <w:ind w:left="0"/>
        <w:jc w:val="both"/>
      </w:pPr>
    </w:p>
    <w:p w:rsidR="00C34BE3" w:rsidRDefault="00C34BE3">
      <w:pPr>
        <w:pStyle w:val="aff0"/>
        <w:shd w:val="clear" w:color="auto" w:fill="FFFFFF"/>
        <w:ind w:left="0"/>
        <w:jc w:val="both"/>
      </w:pPr>
    </w:p>
    <w:p w:rsidR="00C34BE3" w:rsidRDefault="00C34BE3">
      <w:pPr>
        <w:pStyle w:val="aff0"/>
        <w:shd w:val="clear" w:color="auto" w:fill="FFFFFF"/>
        <w:ind w:left="0"/>
        <w:jc w:val="both"/>
        <w:rPr>
          <w:bCs/>
        </w:rPr>
      </w:pPr>
    </w:p>
    <w:p w:rsidR="00C34BE3" w:rsidRDefault="00475064">
      <w:pPr>
        <w:pStyle w:val="aff0"/>
        <w:numPr>
          <w:ilvl w:val="0"/>
          <w:numId w:val="4"/>
        </w:numPr>
        <w:shd w:val="clear" w:color="auto" w:fill="FFFFFF"/>
        <w:tabs>
          <w:tab w:val="left" w:pos="426"/>
        </w:tabs>
        <w:ind w:left="0"/>
        <w:jc w:val="center"/>
        <w:rPr>
          <w:b/>
          <w:bCs/>
        </w:rPr>
      </w:pPr>
      <w:r>
        <w:rPr>
          <w:b/>
          <w:bCs/>
        </w:rPr>
        <w:t>Адреса и платежные реквизиты Сторон</w:t>
      </w:r>
    </w:p>
    <w:tbl>
      <w:tblPr>
        <w:tblW w:w="9890" w:type="dxa"/>
        <w:tblLayout w:type="fixed"/>
        <w:tblLook w:val="01E0" w:firstRow="1" w:lastRow="1" w:firstColumn="1" w:lastColumn="1" w:noHBand="0" w:noVBand="0"/>
      </w:tblPr>
      <w:tblGrid>
        <w:gridCol w:w="4774"/>
        <w:gridCol w:w="154"/>
        <w:gridCol w:w="4632"/>
        <w:gridCol w:w="330"/>
      </w:tblGrid>
      <w:tr w:rsidR="00C34BE3">
        <w:tc>
          <w:tcPr>
            <w:tcW w:w="4928" w:type="dxa"/>
            <w:gridSpan w:val="2"/>
            <w:shd w:val="clear" w:color="auto" w:fill="auto"/>
          </w:tcPr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ЗАКАЗЧИК:</w:t>
            </w:r>
          </w:p>
        </w:tc>
        <w:tc>
          <w:tcPr>
            <w:tcW w:w="4962" w:type="dxa"/>
            <w:gridSpan w:val="2"/>
            <w:shd w:val="clear" w:color="auto" w:fill="auto"/>
          </w:tcPr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ПОДРЯДЧИК:</w:t>
            </w:r>
          </w:p>
        </w:tc>
      </w:tr>
      <w:tr w:rsidR="00C34BE3">
        <w:tc>
          <w:tcPr>
            <w:tcW w:w="4928" w:type="dxa"/>
            <w:gridSpan w:val="2"/>
            <w:shd w:val="clear" w:color="auto" w:fill="auto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Публичное акционерное общество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«Федеральная гидрогенерирующая компания - </w:t>
            </w:r>
            <w:proofErr w:type="spellStart"/>
            <w:r>
              <w:rPr>
                <w:b/>
                <w:sz w:val="24"/>
                <w:szCs w:val="24"/>
              </w:rPr>
              <w:t>РусГидро</w:t>
            </w:r>
            <w:proofErr w:type="spellEnd"/>
            <w:r>
              <w:rPr>
                <w:b/>
                <w:sz w:val="24"/>
                <w:szCs w:val="24"/>
              </w:rPr>
              <w:t>» (ПАО «</w:t>
            </w:r>
            <w:proofErr w:type="spellStart"/>
            <w:r>
              <w:rPr>
                <w:b/>
                <w:sz w:val="24"/>
                <w:szCs w:val="24"/>
              </w:rPr>
              <w:t>РусГидро</w:t>
            </w:r>
            <w:proofErr w:type="spellEnd"/>
            <w:r>
              <w:rPr>
                <w:b/>
                <w:sz w:val="24"/>
                <w:szCs w:val="24"/>
              </w:rPr>
              <w:t>»)</w:t>
            </w:r>
          </w:p>
          <w:p w:rsidR="00C34BE3" w:rsidRDefault="00C34BE3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нахождения: 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Красноярский край, г. Красноярск 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</w:t>
            </w:r>
            <w:r>
              <w:rPr>
                <w:sz w:val="24"/>
                <w:szCs w:val="24"/>
              </w:rPr>
              <w:t xml:space="preserve">660049, Красноярский  край,   </w:t>
            </w: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 xml:space="preserve">. город Красноярск, г. Красноярск, ул. </w:t>
            </w:r>
            <w:proofErr w:type="spellStart"/>
            <w:r>
              <w:rPr>
                <w:sz w:val="24"/>
                <w:szCs w:val="24"/>
              </w:rPr>
              <w:t>Перенсона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зд</w:t>
            </w:r>
            <w:proofErr w:type="spellEnd"/>
            <w:r>
              <w:rPr>
                <w:sz w:val="24"/>
                <w:szCs w:val="24"/>
              </w:rPr>
              <w:t xml:space="preserve">. 2а, </w:t>
            </w:r>
            <w:proofErr w:type="spellStart"/>
            <w:r>
              <w:rPr>
                <w:sz w:val="24"/>
                <w:szCs w:val="24"/>
              </w:rPr>
              <w:t>помещ</w:t>
            </w:r>
            <w:proofErr w:type="spellEnd"/>
            <w:r>
              <w:rPr>
                <w:sz w:val="24"/>
                <w:szCs w:val="24"/>
              </w:rPr>
              <w:t>. 1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Почтовый адрес: 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660049, Красноярский  край,   </w:t>
            </w: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 xml:space="preserve">. город Красноярск, г. Красноярск, ул. </w:t>
            </w:r>
            <w:proofErr w:type="spellStart"/>
            <w:r>
              <w:rPr>
                <w:sz w:val="24"/>
                <w:szCs w:val="24"/>
              </w:rPr>
              <w:t>Перенсона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зд</w:t>
            </w:r>
            <w:proofErr w:type="spellEnd"/>
            <w:r>
              <w:rPr>
                <w:sz w:val="24"/>
                <w:szCs w:val="24"/>
              </w:rPr>
              <w:t xml:space="preserve">. 2а, </w:t>
            </w:r>
            <w:proofErr w:type="spellStart"/>
            <w:r>
              <w:rPr>
                <w:sz w:val="24"/>
                <w:szCs w:val="24"/>
              </w:rPr>
              <w:t>помещ</w:t>
            </w:r>
            <w:proofErr w:type="spellEnd"/>
            <w:r>
              <w:rPr>
                <w:sz w:val="24"/>
                <w:szCs w:val="24"/>
              </w:rPr>
              <w:t>. 1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Филиал ПАО «</w:t>
            </w:r>
            <w:proofErr w:type="spellStart"/>
            <w:r>
              <w:rPr>
                <w:b/>
                <w:sz w:val="24"/>
                <w:szCs w:val="24"/>
              </w:rPr>
              <w:t>РусГидро</w:t>
            </w:r>
            <w:proofErr w:type="spellEnd"/>
            <w:r>
              <w:rPr>
                <w:b/>
                <w:sz w:val="24"/>
                <w:szCs w:val="24"/>
              </w:rPr>
              <w:t>» -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«Жигулевская ГЭ</w:t>
            </w:r>
            <w:r>
              <w:rPr>
                <w:b/>
                <w:sz w:val="24"/>
                <w:szCs w:val="24"/>
              </w:rPr>
              <w:t>С»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нахождения: Российская 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Федерация, Самарская область, 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Жигулевск 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Почтовый адрес: 445350, Россия, 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Самарская область, г. Жигулевск, Московское шоссе, 2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ОГРН 1042401810494, 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2460066195 / КПП 634502001</w:t>
            </w:r>
          </w:p>
          <w:p w:rsidR="00C34BE3" w:rsidRDefault="00C34BE3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Р/</w:t>
            </w:r>
            <w:proofErr w:type="spellStart"/>
            <w:r>
              <w:rPr>
                <w:sz w:val="24"/>
                <w:szCs w:val="24"/>
              </w:rPr>
              <w:t>сч</w:t>
            </w:r>
            <w:proofErr w:type="spellEnd"/>
            <w:r>
              <w:rPr>
                <w:sz w:val="24"/>
                <w:szCs w:val="24"/>
              </w:rPr>
              <w:t xml:space="preserve"> 40702810054040002491 в 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Поволжском</w:t>
            </w:r>
            <w:r>
              <w:rPr>
                <w:sz w:val="24"/>
                <w:szCs w:val="24"/>
              </w:rPr>
              <w:t xml:space="preserve"> банке ПАО Сбербанк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Самара  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</w:t>
            </w:r>
            <w:proofErr w:type="spellStart"/>
            <w:r>
              <w:rPr>
                <w:sz w:val="24"/>
                <w:szCs w:val="24"/>
              </w:rPr>
              <w:t>сч</w:t>
            </w:r>
            <w:proofErr w:type="spellEnd"/>
            <w:r>
              <w:rPr>
                <w:sz w:val="24"/>
                <w:szCs w:val="24"/>
              </w:rPr>
              <w:t xml:space="preserve"> 30101810200000000607,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 043601607   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Телефон: 8/84862/ 7-53-59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Факс: 8/84862/ 2-15-87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e-mail: zhiges@rushydro.ru</w:t>
            </w:r>
          </w:p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юридического лица)</w:t>
            </w:r>
          </w:p>
          <w:p w:rsidR="00C34BE3" w:rsidRDefault="00C34BE3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нахождения: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C34BE3" w:rsidRDefault="00C34BE3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34BE3" w:rsidRDefault="00C34BE3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34BE3" w:rsidRDefault="00C34BE3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адрес: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___________________________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____________ / КПП___________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(номер расчетного счета)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</w:t>
            </w:r>
            <w:r>
              <w:rPr>
                <w:sz w:val="24"/>
                <w:szCs w:val="24"/>
              </w:rPr>
              <w:t>ание банка, в котором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 расчетный счет)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корреспондентского счета банка)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(БИК банка)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телефона)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(номер </w:t>
            </w:r>
            <w:r>
              <w:rPr>
                <w:sz w:val="24"/>
                <w:szCs w:val="24"/>
              </w:rPr>
              <w:t>факса)</w:t>
            </w:r>
          </w:p>
          <w:p w:rsidR="00C34BE3" w:rsidRDefault="00C34BE3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34BE3">
        <w:tc>
          <w:tcPr>
            <w:tcW w:w="4774" w:type="dxa"/>
            <w:shd w:val="clear" w:color="auto" w:fill="auto"/>
          </w:tcPr>
          <w:p w:rsidR="00C34BE3" w:rsidRDefault="00475064">
            <w:pPr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_______________ / _______________ </w:t>
            </w:r>
          </w:p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4786" w:type="dxa"/>
            <w:gridSpan w:val="2"/>
            <w:shd w:val="clear" w:color="auto" w:fill="auto"/>
          </w:tcPr>
          <w:p w:rsidR="00C34BE3" w:rsidRDefault="00475064">
            <w:pPr>
              <w:widowControl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_______________ / _______________ </w:t>
            </w:r>
          </w:p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0" w:type="dxa"/>
            <w:shd w:val="clear" w:color="auto" w:fill="auto"/>
          </w:tcPr>
          <w:p w:rsidR="00C34BE3" w:rsidRDefault="00C34BE3">
            <w:pPr>
              <w:widowControl w:val="0"/>
            </w:pPr>
          </w:p>
        </w:tc>
      </w:tr>
    </w:tbl>
    <w:p w:rsidR="00C34BE3" w:rsidRDefault="00C34BE3">
      <w:pPr>
        <w:sectPr w:rsidR="00C34BE3">
          <w:headerReference w:type="default" r:id="rId14"/>
          <w:footerReference w:type="default" r:id="rId15"/>
          <w:headerReference w:type="first" r:id="rId16"/>
          <w:pgSz w:w="11906" w:h="16838"/>
          <w:pgMar w:top="1134" w:right="851" w:bottom="1134" w:left="1418" w:header="709" w:footer="709" w:gutter="0"/>
          <w:cols w:space="720"/>
          <w:formProt w:val="0"/>
          <w:titlePg/>
          <w:docGrid w:linePitch="381"/>
        </w:sectPr>
      </w:pPr>
    </w:p>
    <w:p w:rsidR="00C34BE3" w:rsidRDefault="00475064">
      <w:pPr>
        <w:spacing w:line="240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C34BE3" w:rsidRDefault="00475064">
      <w:pPr>
        <w:spacing w:line="240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к Договору подряда</w:t>
      </w:r>
    </w:p>
    <w:p w:rsidR="00C34BE3" w:rsidRDefault="00475064">
      <w:pPr>
        <w:spacing w:line="240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«____» __________ 20 _ г. № </w:t>
      </w:r>
      <w:r>
        <w:rPr>
          <w:sz w:val="22"/>
          <w:szCs w:val="22"/>
        </w:rPr>
        <w:t>3-ТПиР-2026-ЖиГЭС</w:t>
      </w:r>
    </w:p>
    <w:p w:rsidR="00C34BE3" w:rsidRDefault="00C34BE3">
      <w:pPr>
        <w:spacing w:line="240" w:lineRule="auto"/>
        <w:ind w:firstLine="0"/>
        <w:rPr>
          <w:b/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b/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b/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b/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b/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b/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b/>
          <w:sz w:val="24"/>
          <w:szCs w:val="24"/>
        </w:rPr>
      </w:pPr>
    </w:p>
    <w:p w:rsidR="00C34BE3" w:rsidRDefault="00475064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ТЕХНИЧЕСКОЕ ЗАДАНИЕ</w:t>
      </w: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rPr>
          <w:sz w:val="24"/>
        </w:rPr>
      </w:pPr>
    </w:p>
    <w:p w:rsidR="00C34BE3" w:rsidRDefault="00C34BE3">
      <w:pPr>
        <w:spacing w:line="240" w:lineRule="auto"/>
        <w:ind w:firstLine="0"/>
        <w:rPr>
          <w:sz w:val="24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C34BE3">
        <w:tc>
          <w:tcPr>
            <w:tcW w:w="4785" w:type="dxa"/>
          </w:tcPr>
          <w:p w:rsidR="00C34BE3" w:rsidRDefault="00475064">
            <w:pPr>
              <w:widowControl w:val="0"/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Заказчик:</w:t>
            </w:r>
          </w:p>
        </w:tc>
        <w:tc>
          <w:tcPr>
            <w:tcW w:w="4785" w:type="dxa"/>
          </w:tcPr>
          <w:p w:rsidR="00C34BE3" w:rsidRDefault="00475064">
            <w:pPr>
              <w:widowControl w:val="0"/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Подрядчик:</w:t>
            </w:r>
          </w:p>
        </w:tc>
      </w:tr>
      <w:tr w:rsidR="00C34BE3">
        <w:tc>
          <w:tcPr>
            <w:tcW w:w="4785" w:type="dxa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C34BE3" w:rsidRDefault="00C34BE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 / _______________ </w:t>
            </w:r>
          </w:p>
          <w:p w:rsidR="00C34BE3" w:rsidRDefault="00C34BE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785" w:type="dxa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C34BE3" w:rsidRDefault="00C34BE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 / _______________ </w:t>
            </w:r>
          </w:p>
          <w:p w:rsidR="00C34BE3" w:rsidRDefault="00C34BE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:rsidR="00C34BE3" w:rsidRDefault="00C34BE3">
      <w:pPr>
        <w:sectPr w:rsidR="00C34BE3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851" w:bottom="1134" w:left="1418" w:header="567" w:footer="284" w:gutter="0"/>
          <w:cols w:space="720"/>
          <w:formProt w:val="0"/>
          <w:docGrid w:linePitch="381"/>
        </w:sectPr>
      </w:pPr>
    </w:p>
    <w:p w:rsidR="00C34BE3" w:rsidRDefault="00475064">
      <w:pPr>
        <w:spacing w:line="240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2</w:t>
      </w:r>
    </w:p>
    <w:p w:rsidR="00C34BE3" w:rsidRDefault="00475064">
      <w:pPr>
        <w:spacing w:line="240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к Договору подряда</w:t>
      </w:r>
    </w:p>
    <w:p w:rsidR="00C34BE3" w:rsidRDefault="00475064">
      <w:pPr>
        <w:spacing w:line="240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«____» __________ 20 _ г. № </w:t>
      </w:r>
      <w:r>
        <w:rPr>
          <w:sz w:val="22"/>
          <w:szCs w:val="22"/>
        </w:rPr>
        <w:t>3-ТПиР-2026-ЖиГЭС</w:t>
      </w:r>
    </w:p>
    <w:p w:rsidR="00C34BE3" w:rsidRDefault="00C34BE3">
      <w:pPr>
        <w:spacing w:line="240" w:lineRule="auto"/>
        <w:ind w:firstLine="0"/>
        <w:jc w:val="right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C34BE3" w:rsidRDefault="00475064">
      <w:pPr>
        <w:spacing w:line="240" w:lineRule="auto"/>
        <w:ind w:firstLine="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СПЕЦИФИКАЦИЯ ОБОРУДОВАНИЯ</w:t>
      </w:r>
    </w:p>
    <w:p w:rsidR="00C34BE3" w:rsidRDefault="00C34BE3">
      <w:pPr>
        <w:spacing w:line="240" w:lineRule="auto"/>
        <w:ind w:firstLine="0"/>
        <w:jc w:val="center"/>
        <w:rPr>
          <w:b/>
          <w:sz w:val="24"/>
          <w:szCs w:val="24"/>
        </w:rPr>
      </w:pP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647"/>
        <w:gridCol w:w="523"/>
        <w:gridCol w:w="1166"/>
        <w:gridCol w:w="654"/>
        <w:gridCol w:w="781"/>
        <w:gridCol w:w="779"/>
        <w:gridCol w:w="781"/>
        <w:gridCol w:w="796"/>
        <w:gridCol w:w="779"/>
        <w:gridCol w:w="784"/>
        <w:gridCol w:w="521"/>
        <w:gridCol w:w="1439"/>
        <w:gridCol w:w="1429"/>
        <w:gridCol w:w="1303"/>
        <w:gridCol w:w="1564"/>
        <w:gridCol w:w="614"/>
      </w:tblGrid>
      <w:tr w:rsidR="00C34BE3">
        <w:trPr>
          <w:trHeight w:val="5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№ партии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№ поз.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Артикул, тип, марка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Завод изготовитель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Страна происхождения Оборудования</w:t>
            </w:r>
            <w:r>
              <w:rPr>
                <w:rStyle w:val="ab"/>
                <w:bCs/>
                <w:color w:val="000000"/>
                <w:sz w:val="20"/>
                <w:szCs w:val="20"/>
              </w:rPr>
              <w:footnoteReference w:id="15"/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регистрации производителя товара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Код ОКПД 2 (с наименованием)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Единица </w:t>
            </w:r>
            <w:r>
              <w:rPr>
                <w:bCs/>
                <w:sz w:val="20"/>
                <w:szCs w:val="20"/>
              </w:rPr>
              <w:t>измерения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highlight w:val="lightGray"/>
              </w:rPr>
              <w:t>Порядковый номер(а) реестровой(</w:t>
            </w:r>
            <w:proofErr w:type="spellStart"/>
            <w:r>
              <w:rPr>
                <w:bCs/>
                <w:sz w:val="20"/>
                <w:szCs w:val="20"/>
                <w:highlight w:val="lightGray"/>
              </w:rPr>
              <w:t>ых</w:t>
            </w:r>
            <w:proofErr w:type="spellEnd"/>
            <w:r>
              <w:rPr>
                <w:bCs/>
                <w:sz w:val="20"/>
                <w:szCs w:val="20"/>
                <w:highlight w:val="lightGray"/>
              </w:rPr>
              <w:t>) записи(ей)</w:t>
            </w:r>
            <w:r>
              <w:rPr>
                <w:rStyle w:val="ab"/>
                <w:bCs/>
                <w:sz w:val="20"/>
                <w:szCs w:val="20"/>
                <w:highlight w:val="lightGray"/>
              </w:rPr>
              <w:footnoteReference w:id="16"/>
            </w:r>
          </w:p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 за единицу, руб. без НДС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Цена, руб. без НДС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НДС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__%) руб.*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>Стоимость, руб., с НДС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Перечень сопроводительных документов (в том числе подтверждающих качество Оборудования)</w:t>
            </w:r>
          </w:p>
        </w:tc>
      </w:tr>
      <w:tr w:rsidR="00C34BE3">
        <w:trPr>
          <w:trHeight w:val="5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34BE3">
        <w:trPr>
          <w:trHeight w:val="5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34BE3">
        <w:trPr>
          <w:trHeight w:val="27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34BE3">
        <w:trPr>
          <w:trHeight w:val="5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34BE3">
        <w:trPr>
          <w:trHeight w:val="5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34BE3">
        <w:trPr>
          <w:trHeight w:val="5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34BE3">
        <w:trPr>
          <w:trHeight w:val="5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C34BE3">
        <w:trPr>
          <w:trHeight w:val="262"/>
        </w:trPr>
        <w:tc>
          <w:tcPr>
            <w:tcW w:w="96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C34BE3">
            <w:pPr>
              <w:widowControl w:val="0"/>
              <w:spacing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C34BE3" w:rsidRDefault="00C34BE3">
      <w:pPr>
        <w:widowControl w:val="0"/>
        <w:spacing w:line="240" w:lineRule="auto"/>
        <w:ind w:firstLine="0"/>
        <w:jc w:val="left"/>
        <w:rPr>
          <w:i/>
          <w:sz w:val="20"/>
          <w:szCs w:val="20"/>
          <w:highlight w:val="lightGray"/>
        </w:rPr>
      </w:pPr>
    </w:p>
    <w:p w:rsidR="00C34BE3" w:rsidRDefault="00C34BE3">
      <w:pPr>
        <w:widowControl w:val="0"/>
        <w:spacing w:line="240" w:lineRule="auto"/>
        <w:ind w:firstLine="0"/>
        <w:jc w:val="left"/>
        <w:rPr>
          <w:i/>
          <w:sz w:val="24"/>
          <w:szCs w:val="24"/>
          <w:highlight w:val="yellow"/>
        </w:rPr>
      </w:pPr>
    </w:p>
    <w:p w:rsidR="00C34BE3" w:rsidRDefault="00475064">
      <w:pPr>
        <w:widowControl w:val="0"/>
        <w:spacing w:line="240" w:lineRule="auto"/>
        <w:ind w:firstLine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1. В спецификацию при необходимости включаются требования к Оборудованию, таре/упаковке, перечень нормативных документов, которым </w:t>
      </w:r>
      <w:r>
        <w:rPr>
          <w:i/>
          <w:sz w:val="22"/>
          <w:szCs w:val="22"/>
        </w:rPr>
        <w:t>должно соответствовать оборудование (ГОСТ, ТУ) и иные сведения, имеющие значение для Договора;</w:t>
      </w:r>
    </w:p>
    <w:p w:rsidR="00C34BE3" w:rsidRDefault="00475064">
      <w:pPr>
        <w:widowControl w:val="0"/>
        <w:spacing w:line="240" w:lineRule="auto"/>
        <w:ind w:firstLine="0"/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2. По требованию Заказчика Подрядчик обязан представить запрашиваемую информацию/документы, расчеты, обосновывающие стоимость доставки. </w:t>
      </w:r>
    </w:p>
    <w:p w:rsidR="00C34BE3" w:rsidRDefault="00C34BE3">
      <w:pPr>
        <w:widowControl w:val="0"/>
        <w:spacing w:line="240" w:lineRule="auto"/>
        <w:ind w:firstLine="0"/>
        <w:jc w:val="left"/>
        <w:rPr>
          <w:i/>
          <w:sz w:val="22"/>
          <w:szCs w:val="22"/>
        </w:rPr>
      </w:pPr>
    </w:p>
    <w:p w:rsidR="00C34BE3" w:rsidRDefault="00475064">
      <w:pPr>
        <w:widowControl w:val="0"/>
        <w:spacing w:line="240" w:lineRule="auto"/>
        <w:ind w:firstLine="0"/>
        <w:jc w:val="left"/>
        <w:rPr>
          <w:i/>
          <w:sz w:val="22"/>
          <w:szCs w:val="22"/>
        </w:rPr>
      </w:pPr>
      <w:r>
        <w:rPr>
          <w:bCs/>
          <w:color w:val="000000"/>
          <w:sz w:val="22"/>
          <w:szCs w:val="22"/>
          <w:vertAlign w:val="superscript"/>
        </w:rPr>
        <w:t>*</w:t>
      </w:r>
      <w:r>
        <w:rPr>
          <w:i/>
          <w:sz w:val="22"/>
          <w:szCs w:val="22"/>
        </w:rPr>
        <w:t xml:space="preserve"> При этом сумма НДС является справочной и рассчитана исходя из ставки НДС в соответствии с действующим законодательством Российской Федерации.</w:t>
      </w:r>
    </w:p>
    <w:p w:rsidR="00C34BE3" w:rsidRDefault="00C34BE3">
      <w:pPr>
        <w:widowControl w:val="0"/>
        <w:spacing w:line="240" w:lineRule="auto"/>
        <w:ind w:firstLine="0"/>
        <w:jc w:val="left"/>
        <w:rPr>
          <w:i/>
          <w:sz w:val="22"/>
          <w:szCs w:val="22"/>
        </w:rPr>
      </w:pPr>
    </w:p>
    <w:tbl>
      <w:tblPr>
        <w:tblW w:w="14570" w:type="dxa"/>
        <w:tblLayout w:type="fixed"/>
        <w:tblLook w:val="0000" w:firstRow="0" w:lastRow="0" w:firstColumn="0" w:lastColumn="0" w:noHBand="0" w:noVBand="0"/>
      </w:tblPr>
      <w:tblGrid>
        <w:gridCol w:w="7287"/>
        <w:gridCol w:w="7283"/>
      </w:tblGrid>
      <w:tr w:rsidR="00C34BE3">
        <w:trPr>
          <w:trHeight w:val="269"/>
        </w:trPr>
        <w:tc>
          <w:tcPr>
            <w:tcW w:w="7286" w:type="dxa"/>
          </w:tcPr>
          <w:p w:rsidR="00C34BE3" w:rsidRDefault="00475064">
            <w:pPr>
              <w:widowControl w:val="0"/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Заказчик:</w:t>
            </w:r>
          </w:p>
        </w:tc>
        <w:tc>
          <w:tcPr>
            <w:tcW w:w="7283" w:type="dxa"/>
          </w:tcPr>
          <w:p w:rsidR="00C34BE3" w:rsidRDefault="00475064">
            <w:pPr>
              <w:widowControl w:val="0"/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Подрядчик:</w:t>
            </w:r>
          </w:p>
        </w:tc>
      </w:tr>
    </w:tbl>
    <w:p w:rsidR="00C34BE3" w:rsidRDefault="00475064">
      <w:pPr>
        <w:ind w:firstLine="0"/>
      </w:pPr>
      <w:r>
        <w:t xml:space="preserve"> __________ /__________</w:t>
      </w:r>
      <w:r>
        <w:tab/>
        <w:t xml:space="preserve">                   ___________ /___________</w:t>
      </w:r>
    </w:p>
    <w:p w:rsidR="00C34BE3" w:rsidRDefault="00475064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475064">
      <w:pPr>
        <w:spacing w:line="240" w:lineRule="auto"/>
        <w:ind w:firstLine="0"/>
        <w:rPr>
          <w:sz w:val="24"/>
          <w:szCs w:val="24"/>
        </w:rPr>
      </w:pPr>
      <w:r>
        <w:br w:type="page"/>
      </w:r>
    </w:p>
    <w:p w:rsidR="00C34BE3" w:rsidRDefault="00475064">
      <w:pPr>
        <w:spacing w:line="240" w:lineRule="auto"/>
        <w:ind w:firstLine="0"/>
        <w:jc w:val="left"/>
        <w:rPr>
          <w:sz w:val="22"/>
          <w:szCs w:val="22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t>Приложение № 3</w:t>
      </w:r>
    </w:p>
    <w:p w:rsidR="00C34BE3" w:rsidRDefault="00475064">
      <w:pPr>
        <w:spacing w:line="240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к Договору подряда</w:t>
      </w:r>
    </w:p>
    <w:p w:rsidR="00C34BE3" w:rsidRDefault="00475064">
      <w:pPr>
        <w:spacing w:line="240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от «____» __________ 20 _ г. № 3-ТПиР-2026-ЖиГЭС</w:t>
      </w:r>
    </w:p>
    <w:p w:rsidR="00C34BE3" w:rsidRDefault="00C34BE3">
      <w:pPr>
        <w:spacing w:line="240" w:lineRule="auto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b/>
          <w:bCs/>
          <w:sz w:val="24"/>
          <w:szCs w:val="24"/>
        </w:rPr>
      </w:pPr>
    </w:p>
    <w:p w:rsidR="00C34BE3" w:rsidRDefault="00475064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КАЛЕНДАРНЫЙ ГРАФИК ПОСТАВКИ ОБОРУДОВАНИЯ И ВЫПОЛНЕНИЯ РАБОТ</w:t>
      </w:r>
    </w:p>
    <w:p w:rsidR="00C34BE3" w:rsidRDefault="00C34BE3">
      <w:pPr>
        <w:spacing w:line="240" w:lineRule="auto"/>
        <w:rPr>
          <w:sz w:val="24"/>
          <w:szCs w:val="24"/>
        </w:rPr>
      </w:pPr>
    </w:p>
    <w:p w:rsidR="00C34BE3" w:rsidRDefault="0047506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Таблица 1. Календарный график выполнения Работ</w:t>
      </w: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tbl>
      <w:tblPr>
        <w:tblW w:w="1487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3"/>
        <w:gridCol w:w="1876"/>
        <w:gridCol w:w="1802"/>
        <w:gridCol w:w="1690"/>
        <w:gridCol w:w="1240"/>
        <w:gridCol w:w="1365"/>
        <w:gridCol w:w="2002"/>
        <w:gridCol w:w="1775"/>
        <w:gridCol w:w="2306"/>
      </w:tblGrid>
      <w:tr w:rsidR="00C34BE3">
        <w:trPr>
          <w:trHeight w:val="438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 этапа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этапа (состав Работ)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Обоснование </w:t>
            </w:r>
            <w:r>
              <w:rPr>
                <w:b/>
                <w:bCs/>
                <w:color w:val="000000"/>
                <w:sz w:val="22"/>
                <w:szCs w:val="22"/>
              </w:rPr>
              <w:t>стоимости этапа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Объекта</w:t>
            </w:r>
            <w:r>
              <w:rPr>
                <w:rStyle w:val="ab"/>
              </w:rPr>
              <w:footnoteReference w:id="17"/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Период выполнения этапа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Цена этапа,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руб. без НДС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НДС 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__</w:t>
            </w:r>
            <w:r>
              <w:rPr>
                <w:b/>
                <w:bCs/>
                <w:color w:val="000000"/>
                <w:sz w:val="22"/>
                <w:szCs w:val="22"/>
              </w:rPr>
              <w:t>%), руб.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Стоимость этапа,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руб. с НДС*</w:t>
            </w:r>
          </w:p>
        </w:tc>
      </w:tr>
      <w:tr w:rsidR="00C34BE3">
        <w:trPr>
          <w:trHeight w:val="438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Начало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Окончание</w:t>
            </w: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4BE3">
        <w:trPr>
          <w:trHeight w:val="57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4BE3">
        <w:trPr>
          <w:trHeight w:val="57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4BE3">
        <w:trPr>
          <w:trHeight w:val="302"/>
        </w:trPr>
        <w:tc>
          <w:tcPr>
            <w:tcW w:w="8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4BE3">
        <w:trPr>
          <w:trHeight w:val="54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4BE3">
        <w:trPr>
          <w:trHeight w:val="57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4BE3">
        <w:trPr>
          <w:trHeight w:val="302"/>
        </w:trPr>
        <w:tc>
          <w:tcPr>
            <w:tcW w:w="8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4BE3">
        <w:trPr>
          <w:trHeight w:val="57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4BE3">
        <w:trPr>
          <w:trHeight w:val="57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4BE3">
        <w:trPr>
          <w:trHeight w:val="302"/>
        </w:trPr>
        <w:tc>
          <w:tcPr>
            <w:tcW w:w="8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4BE3">
        <w:trPr>
          <w:trHeight w:val="58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4BE3">
        <w:trPr>
          <w:trHeight w:val="57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4BE3">
        <w:trPr>
          <w:trHeight w:val="302"/>
        </w:trPr>
        <w:tc>
          <w:tcPr>
            <w:tcW w:w="8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4BE3">
        <w:trPr>
          <w:trHeight w:val="57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4BE3">
        <w:trPr>
          <w:trHeight w:val="55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4BE3">
        <w:trPr>
          <w:trHeight w:val="57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4BE3">
        <w:trPr>
          <w:trHeight w:val="57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4BE3">
        <w:trPr>
          <w:trHeight w:val="57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4BE3">
        <w:trPr>
          <w:trHeight w:val="57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4BE3">
        <w:trPr>
          <w:trHeight w:val="57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4BE3">
        <w:trPr>
          <w:trHeight w:val="57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4BE3">
        <w:trPr>
          <w:trHeight w:val="57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4BE3">
        <w:trPr>
          <w:trHeight w:val="302"/>
        </w:trPr>
        <w:tc>
          <w:tcPr>
            <w:tcW w:w="6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BE3" w:rsidRDefault="00C34BE3">
            <w:pPr>
              <w:widowControl w:val="0"/>
              <w:spacing w:line="240" w:lineRule="auto"/>
              <w:ind w:firstLine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rPr>
          <w:sz w:val="24"/>
          <w:szCs w:val="24"/>
        </w:rPr>
      </w:pPr>
    </w:p>
    <w:p w:rsidR="00C34BE3" w:rsidRDefault="00C34BE3">
      <w:pPr>
        <w:spacing w:line="240" w:lineRule="auto"/>
        <w:rPr>
          <w:sz w:val="24"/>
          <w:szCs w:val="24"/>
        </w:rPr>
      </w:pPr>
    </w:p>
    <w:p w:rsidR="00C34BE3" w:rsidRDefault="0047506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Таблица 2. Календарный график поставки Оборудования</w:t>
      </w:r>
    </w:p>
    <w:p w:rsidR="00C34BE3" w:rsidRDefault="00C34BE3">
      <w:pPr>
        <w:spacing w:line="240" w:lineRule="auto"/>
        <w:rPr>
          <w:sz w:val="24"/>
          <w:szCs w:val="24"/>
        </w:rPr>
      </w:pPr>
    </w:p>
    <w:tbl>
      <w:tblPr>
        <w:tblW w:w="150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5"/>
        <w:gridCol w:w="1847"/>
        <w:gridCol w:w="1134"/>
        <w:gridCol w:w="1701"/>
        <w:gridCol w:w="1418"/>
        <w:gridCol w:w="1562"/>
        <w:gridCol w:w="2268"/>
        <w:gridCol w:w="1840"/>
        <w:gridCol w:w="2546"/>
      </w:tblGrid>
      <w:tr w:rsidR="00C34BE3">
        <w:trPr>
          <w:trHeight w:val="449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партии 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Оборудования (партий Оборудования)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Обоснование стоимости, пункт </w:t>
            </w:r>
            <w:r>
              <w:rPr>
                <w:b/>
                <w:sz w:val="20"/>
                <w:szCs w:val="20"/>
              </w:rPr>
              <w:lastRenderedPageBreak/>
              <w:t xml:space="preserve">Спецификации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Наименование Объекта</w:t>
            </w:r>
            <w:r>
              <w:rPr>
                <w:rStyle w:val="ab"/>
                <w:b/>
                <w:sz w:val="20"/>
                <w:szCs w:val="20"/>
              </w:rPr>
              <w:footnoteReference w:id="18"/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 поставки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руб. без НДС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НДС, 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n-US"/>
              </w:rPr>
              <w:t>__</w:t>
            </w:r>
            <w:r>
              <w:rPr>
                <w:b/>
                <w:sz w:val="20"/>
                <w:szCs w:val="20"/>
              </w:rPr>
              <w:t>%)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руб.</w:t>
            </w:r>
            <w:r>
              <w:rPr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Стоимость партии, руб. с НДС*</w:t>
            </w:r>
          </w:p>
        </w:tc>
      </w:tr>
      <w:tr w:rsidR="00C34BE3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Начало изготовлени</w:t>
            </w:r>
            <w:r>
              <w:rPr>
                <w:b/>
                <w:sz w:val="20"/>
                <w:szCs w:val="20"/>
              </w:rPr>
              <w:lastRenderedPageBreak/>
              <w:t>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Дата поставки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34BE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34BE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34BE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34BE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34BE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34BE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34BE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34BE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BE3" w:rsidRDefault="00C34BE3">
            <w:pPr>
              <w:widowControl w:val="0"/>
              <w:tabs>
                <w:tab w:val="left" w:pos="10757"/>
              </w:tabs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BE3" w:rsidRDefault="00C34BE3">
            <w:pPr>
              <w:widowControl w:val="0"/>
              <w:tabs>
                <w:tab w:val="left" w:pos="10757"/>
              </w:tabs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BE3" w:rsidRDefault="00C34BE3">
            <w:pPr>
              <w:widowControl w:val="0"/>
              <w:tabs>
                <w:tab w:val="left" w:pos="10757"/>
              </w:tabs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</w:tbl>
    <w:p w:rsidR="00C34BE3" w:rsidRDefault="00C34BE3">
      <w:pPr>
        <w:spacing w:line="240" w:lineRule="auto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i/>
          <w:sz w:val="20"/>
          <w:szCs w:val="20"/>
        </w:rPr>
      </w:pPr>
    </w:p>
    <w:p w:rsidR="00C34BE3" w:rsidRDefault="00475064">
      <w:pPr>
        <w:spacing w:line="240" w:lineRule="auto"/>
        <w:ind w:firstLine="0"/>
        <w:rPr>
          <w:sz w:val="22"/>
          <w:szCs w:val="22"/>
        </w:rPr>
      </w:pPr>
      <w:r>
        <w:rPr>
          <w:i/>
          <w:sz w:val="22"/>
          <w:szCs w:val="22"/>
        </w:rPr>
        <w:t>⁕ При этом сумма НДС является справочной и рассчитана исходя из ставки НДС в соответствии с действующим законодательством Российской Федерации.</w:t>
      </w:r>
    </w:p>
    <w:tbl>
      <w:tblPr>
        <w:tblW w:w="9571" w:type="dxa"/>
        <w:jc w:val="center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C34BE3">
        <w:trPr>
          <w:jc w:val="center"/>
        </w:trPr>
        <w:tc>
          <w:tcPr>
            <w:tcW w:w="4785" w:type="dxa"/>
          </w:tcPr>
          <w:p w:rsidR="00C34BE3" w:rsidRDefault="00475064">
            <w:pPr>
              <w:widowControl w:val="0"/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Заказчик:</w:t>
            </w:r>
          </w:p>
        </w:tc>
        <w:tc>
          <w:tcPr>
            <w:tcW w:w="4785" w:type="dxa"/>
          </w:tcPr>
          <w:p w:rsidR="00C34BE3" w:rsidRDefault="00475064">
            <w:pPr>
              <w:widowControl w:val="0"/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Подрядчик:</w:t>
            </w:r>
          </w:p>
        </w:tc>
      </w:tr>
      <w:tr w:rsidR="00C34BE3">
        <w:trPr>
          <w:jc w:val="center"/>
        </w:trPr>
        <w:tc>
          <w:tcPr>
            <w:tcW w:w="4785" w:type="dxa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C34BE3" w:rsidRDefault="00C34BE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 / _______________ </w:t>
            </w:r>
          </w:p>
          <w:p w:rsidR="00C34BE3" w:rsidRDefault="00C34BE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785" w:type="dxa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C34BE3" w:rsidRDefault="00C34BE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 / _______________ </w:t>
            </w:r>
          </w:p>
          <w:p w:rsidR="00C34BE3" w:rsidRDefault="00C34BE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:rsidR="00C34BE3" w:rsidRDefault="00C34BE3">
      <w:pPr>
        <w:sectPr w:rsidR="00C34BE3">
          <w:headerReference w:type="default" r:id="rId21"/>
          <w:footerReference w:type="default" r:id="rId22"/>
          <w:headerReference w:type="first" r:id="rId23"/>
          <w:footerReference w:type="first" r:id="rId24"/>
          <w:pgSz w:w="16838" w:h="11906" w:orient="landscape"/>
          <w:pgMar w:top="1418" w:right="1134" w:bottom="851" w:left="1134" w:header="567" w:footer="284" w:gutter="0"/>
          <w:cols w:space="720"/>
          <w:formProt w:val="0"/>
          <w:docGrid w:linePitch="381"/>
        </w:sectPr>
      </w:pPr>
    </w:p>
    <w:p w:rsidR="00C34BE3" w:rsidRDefault="00475064">
      <w:pPr>
        <w:spacing w:line="240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4</w:t>
      </w:r>
    </w:p>
    <w:p w:rsidR="00C34BE3" w:rsidRDefault="00475064">
      <w:pPr>
        <w:spacing w:line="240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к Договору подряда</w:t>
      </w:r>
    </w:p>
    <w:p w:rsidR="00C34BE3" w:rsidRDefault="00475064">
      <w:pPr>
        <w:spacing w:line="240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от «____» __________ 20 _ г. № 3-ТПиР-2026-ЖиГЭС</w:t>
      </w:r>
    </w:p>
    <w:p w:rsidR="00C34BE3" w:rsidRDefault="00C34BE3">
      <w:pPr>
        <w:spacing w:line="240" w:lineRule="auto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b/>
          <w:bCs/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b/>
          <w:bCs/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b/>
          <w:bCs/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b/>
          <w:bCs/>
          <w:sz w:val="24"/>
          <w:szCs w:val="24"/>
        </w:rPr>
      </w:pPr>
    </w:p>
    <w:p w:rsidR="00C34BE3" w:rsidRDefault="00475064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СВОДНЫЙ СМЕТНЫЙ РАСЧЕТ </w:t>
      </w:r>
    </w:p>
    <w:p w:rsidR="00C34BE3" w:rsidRDefault="00475064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ПРИЛОЖЕНИЯМИ</w:t>
      </w:r>
    </w:p>
    <w:p w:rsidR="00C34BE3" w:rsidRDefault="00C34BE3">
      <w:pPr>
        <w:spacing w:line="240" w:lineRule="auto"/>
        <w:rPr>
          <w:sz w:val="24"/>
          <w:szCs w:val="24"/>
        </w:rPr>
      </w:pPr>
    </w:p>
    <w:p w:rsidR="00C34BE3" w:rsidRDefault="00C34BE3">
      <w:pPr>
        <w:spacing w:line="240" w:lineRule="auto"/>
        <w:rPr>
          <w:sz w:val="24"/>
          <w:szCs w:val="24"/>
        </w:rPr>
      </w:pPr>
    </w:p>
    <w:p w:rsidR="00C34BE3" w:rsidRDefault="00C34BE3">
      <w:pPr>
        <w:spacing w:line="240" w:lineRule="auto"/>
        <w:rPr>
          <w:sz w:val="24"/>
          <w:szCs w:val="24"/>
        </w:rPr>
      </w:pPr>
    </w:p>
    <w:p w:rsidR="00C34BE3" w:rsidRDefault="00C34BE3">
      <w:pPr>
        <w:spacing w:line="240" w:lineRule="auto"/>
        <w:rPr>
          <w:sz w:val="24"/>
          <w:szCs w:val="24"/>
        </w:rPr>
      </w:pPr>
    </w:p>
    <w:p w:rsidR="00C34BE3" w:rsidRDefault="00C34BE3">
      <w:pPr>
        <w:spacing w:line="240" w:lineRule="auto"/>
        <w:rPr>
          <w:sz w:val="24"/>
          <w:szCs w:val="24"/>
        </w:rPr>
      </w:pPr>
    </w:p>
    <w:p w:rsidR="00C34BE3" w:rsidRDefault="00C34BE3">
      <w:pPr>
        <w:spacing w:line="240" w:lineRule="auto"/>
        <w:rPr>
          <w:sz w:val="24"/>
          <w:szCs w:val="24"/>
        </w:rPr>
      </w:pPr>
    </w:p>
    <w:p w:rsidR="00C34BE3" w:rsidRDefault="00C34BE3">
      <w:pPr>
        <w:spacing w:line="240" w:lineRule="auto"/>
        <w:rPr>
          <w:sz w:val="24"/>
          <w:szCs w:val="24"/>
        </w:rPr>
      </w:pPr>
    </w:p>
    <w:p w:rsidR="00C34BE3" w:rsidRDefault="00C34BE3">
      <w:pPr>
        <w:spacing w:line="240" w:lineRule="auto"/>
        <w:rPr>
          <w:sz w:val="24"/>
          <w:szCs w:val="24"/>
        </w:rPr>
      </w:pPr>
    </w:p>
    <w:p w:rsidR="00C34BE3" w:rsidRDefault="00C34BE3">
      <w:pPr>
        <w:spacing w:line="240" w:lineRule="auto"/>
        <w:rPr>
          <w:sz w:val="24"/>
          <w:szCs w:val="24"/>
        </w:rPr>
      </w:pPr>
    </w:p>
    <w:p w:rsidR="00C34BE3" w:rsidRDefault="00C34BE3">
      <w:pPr>
        <w:spacing w:line="240" w:lineRule="auto"/>
        <w:rPr>
          <w:sz w:val="24"/>
          <w:szCs w:val="24"/>
        </w:rPr>
      </w:pPr>
    </w:p>
    <w:p w:rsidR="00C34BE3" w:rsidRDefault="00C34BE3">
      <w:pPr>
        <w:spacing w:line="240" w:lineRule="auto"/>
        <w:rPr>
          <w:sz w:val="24"/>
          <w:szCs w:val="24"/>
        </w:rPr>
      </w:pPr>
    </w:p>
    <w:p w:rsidR="00C34BE3" w:rsidRDefault="00C34BE3">
      <w:pPr>
        <w:spacing w:line="240" w:lineRule="auto"/>
        <w:rPr>
          <w:sz w:val="24"/>
        </w:rPr>
      </w:pPr>
    </w:p>
    <w:p w:rsidR="00C34BE3" w:rsidRDefault="00C34BE3">
      <w:pPr>
        <w:spacing w:line="240" w:lineRule="auto"/>
        <w:ind w:firstLine="0"/>
        <w:rPr>
          <w:sz w:val="24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C34BE3">
        <w:tc>
          <w:tcPr>
            <w:tcW w:w="4785" w:type="dxa"/>
          </w:tcPr>
          <w:p w:rsidR="00C34BE3" w:rsidRDefault="00475064">
            <w:pPr>
              <w:widowControl w:val="0"/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Заказчик:</w:t>
            </w:r>
          </w:p>
        </w:tc>
        <w:tc>
          <w:tcPr>
            <w:tcW w:w="4785" w:type="dxa"/>
          </w:tcPr>
          <w:p w:rsidR="00C34BE3" w:rsidRDefault="00475064">
            <w:pPr>
              <w:widowControl w:val="0"/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Подрядчик:</w:t>
            </w:r>
          </w:p>
        </w:tc>
      </w:tr>
      <w:tr w:rsidR="00C34BE3">
        <w:tc>
          <w:tcPr>
            <w:tcW w:w="4785" w:type="dxa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C34BE3" w:rsidRDefault="00C34BE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 / _______________ </w:t>
            </w:r>
          </w:p>
          <w:p w:rsidR="00C34BE3" w:rsidRDefault="00C34BE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785" w:type="dxa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C34BE3" w:rsidRDefault="00C34BE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 / _______________ </w:t>
            </w:r>
          </w:p>
          <w:p w:rsidR="00C34BE3" w:rsidRDefault="00C34BE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jc w:val="right"/>
        <w:rPr>
          <w:sz w:val="22"/>
          <w:szCs w:val="22"/>
        </w:rPr>
      </w:pPr>
    </w:p>
    <w:p w:rsidR="00C34BE3" w:rsidRDefault="00475064">
      <w:pPr>
        <w:spacing w:line="240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5.1</w:t>
      </w:r>
    </w:p>
    <w:p w:rsidR="00C34BE3" w:rsidRDefault="00475064">
      <w:pPr>
        <w:spacing w:line="240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к Договору подряда</w:t>
      </w:r>
    </w:p>
    <w:p w:rsidR="00C34BE3" w:rsidRDefault="00475064">
      <w:pPr>
        <w:spacing w:line="240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«____» __________ 20 _ г. № 3-ТПиР-2026-ЖиГЭС </w:t>
      </w:r>
    </w:p>
    <w:p w:rsidR="00C34BE3" w:rsidRDefault="00C34BE3">
      <w:pPr>
        <w:pStyle w:val="13"/>
        <w:jc w:val="right"/>
        <w:rPr>
          <w:i/>
        </w:rPr>
      </w:pPr>
    </w:p>
    <w:p w:rsidR="00C34BE3" w:rsidRDefault="00475064">
      <w:pPr>
        <w:pStyle w:val="13"/>
        <w:rPr>
          <w:sz w:val="24"/>
          <w:szCs w:val="24"/>
        </w:rPr>
      </w:pPr>
      <w:r>
        <w:rPr>
          <w:iCs/>
          <w:sz w:val="24"/>
          <w:szCs w:val="24"/>
        </w:rPr>
        <w:t>ФОРМА</w:t>
      </w:r>
    </w:p>
    <w:p w:rsidR="00C34BE3" w:rsidRDefault="00475064">
      <w:pPr>
        <w:pStyle w:val="13"/>
        <w:rPr>
          <w:i/>
          <w:iCs/>
          <w:sz w:val="24"/>
          <w:szCs w:val="24"/>
        </w:rPr>
      </w:pPr>
      <w:r>
        <w:rPr>
          <w:sz w:val="24"/>
          <w:szCs w:val="24"/>
        </w:rPr>
        <w:t>Акта сдачи-приемки места производства Работ и / или</w:t>
      </w:r>
      <w:r>
        <w:rPr>
          <w:sz w:val="24"/>
        </w:rPr>
        <w:t xml:space="preserve"> места (помещения) для складирования материалов и Оборудования</w:t>
      </w: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tbl>
      <w:tblPr>
        <w:tblW w:w="48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9242"/>
      </w:tblGrid>
      <w:tr w:rsidR="00C34BE3">
        <w:tc>
          <w:tcPr>
            <w:tcW w:w="9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BE3" w:rsidRDefault="00475064">
            <w:pPr>
              <w:pStyle w:val="13"/>
              <w:rPr>
                <w:b w:val="0"/>
              </w:rPr>
            </w:pPr>
            <w:r>
              <w:rPr>
                <w:b w:val="0"/>
              </w:rPr>
              <w:t xml:space="preserve">Акт </w:t>
            </w:r>
          </w:p>
          <w:p w:rsidR="00C34BE3" w:rsidRDefault="00475064">
            <w:pPr>
              <w:pStyle w:val="13"/>
              <w:rPr>
                <w:b w:val="0"/>
                <w:i/>
                <w:iCs/>
              </w:rPr>
            </w:pPr>
            <w:r>
              <w:rPr>
                <w:b w:val="0"/>
              </w:rPr>
              <w:t>сдачи-приемки места производства Работ</w:t>
            </w:r>
            <w:r>
              <w:t xml:space="preserve"> </w:t>
            </w:r>
            <w:r>
              <w:rPr>
                <w:b w:val="0"/>
              </w:rPr>
              <w:t>и / или места (помещения) для складирования материалов и Оборудования</w:t>
            </w:r>
          </w:p>
          <w:p w:rsidR="00C34BE3" w:rsidRDefault="00C34BE3">
            <w:pPr>
              <w:widowControl w:val="0"/>
              <w:spacing w:line="240" w:lineRule="auto"/>
              <w:rPr>
                <w:sz w:val="22"/>
              </w:rPr>
            </w:pP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г.___________                                                                </w:t>
            </w:r>
            <w:r>
              <w:rPr>
                <w:sz w:val="22"/>
                <w:szCs w:val="22"/>
              </w:rPr>
              <w:t xml:space="preserve">                                 «_____» _________20_г.</w:t>
            </w:r>
          </w:p>
          <w:p w:rsidR="00C34BE3" w:rsidRDefault="00C34BE3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____________________, именуемое далее «Подрядчик», в лице ________________, действующего на основании ______________, 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____________________, именуемое далее «Заказчик», в лице ________________, дейст</w:t>
            </w:r>
            <w:r>
              <w:rPr>
                <w:sz w:val="22"/>
                <w:szCs w:val="22"/>
              </w:rPr>
              <w:t>вующего на основании ______________, составили настоящий акт о нижеследующем: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 передал Подрядчику, а Подрядчик принял</w:t>
            </w:r>
            <w:r>
              <w:rPr>
                <w:bCs/>
                <w:sz w:val="22"/>
                <w:szCs w:val="22"/>
              </w:rPr>
              <w:t xml:space="preserve"> место производства Работ _____________________________ (указываются идентифицирующие признаки) и / или </w:t>
            </w:r>
            <w:r>
              <w:rPr>
                <w:sz w:val="22"/>
                <w:szCs w:val="22"/>
              </w:rPr>
              <w:t>место (помещение) для склад</w:t>
            </w:r>
            <w:r>
              <w:rPr>
                <w:sz w:val="22"/>
                <w:szCs w:val="22"/>
              </w:rPr>
              <w:t xml:space="preserve">ирования материалов и Оборудования _____________________________ </w:t>
            </w:r>
            <w:r>
              <w:rPr>
                <w:bCs/>
                <w:sz w:val="22"/>
                <w:szCs w:val="22"/>
              </w:rPr>
              <w:t xml:space="preserve">(указываются идентифицирующие признаки) </w:t>
            </w:r>
            <w:r>
              <w:rPr>
                <w:sz w:val="22"/>
                <w:szCs w:val="22"/>
              </w:rPr>
              <w:t>по Договору по</w:t>
            </w:r>
            <w:r>
              <w:rPr>
                <w:bCs/>
                <w:sz w:val="22"/>
                <w:szCs w:val="22"/>
              </w:rPr>
              <w:t>дряда №______ от _____________.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Место для производства Работ и </w:t>
            </w:r>
            <w:r>
              <w:rPr>
                <w:sz w:val="22"/>
                <w:szCs w:val="22"/>
              </w:rPr>
              <w:t>место (помещение) для складирования материалов и Оборудования</w:t>
            </w:r>
            <w:r>
              <w:rPr>
                <w:bCs/>
                <w:sz w:val="22"/>
                <w:szCs w:val="22"/>
              </w:rPr>
              <w:t xml:space="preserve"> переданы / п</w:t>
            </w:r>
            <w:r>
              <w:rPr>
                <w:bCs/>
                <w:sz w:val="22"/>
                <w:szCs w:val="22"/>
              </w:rPr>
              <w:t xml:space="preserve">ередано </w:t>
            </w:r>
            <w:r>
              <w:rPr>
                <w:sz w:val="22"/>
                <w:szCs w:val="22"/>
              </w:rPr>
              <w:t>Подрядчику</w:t>
            </w:r>
            <w:r>
              <w:rPr>
                <w:bCs/>
                <w:sz w:val="22"/>
                <w:szCs w:val="22"/>
              </w:rPr>
              <w:t xml:space="preserve"> в установленный Договором срок. 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Претензии </w:t>
            </w:r>
            <w:r>
              <w:rPr>
                <w:sz w:val="22"/>
                <w:szCs w:val="22"/>
              </w:rPr>
              <w:t>Подрядчика</w:t>
            </w:r>
            <w:r>
              <w:rPr>
                <w:bCs/>
                <w:sz w:val="22"/>
                <w:szCs w:val="22"/>
              </w:rPr>
              <w:t xml:space="preserve"> (замечания и недостатки) к месту производства Работ: ____________________________________________________________________________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2"/>
              </w:rPr>
            </w:pPr>
            <w:r>
              <w:rPr>
                <w:i/>
                <w:sz w:val="22"/>
              </w:rPr>
              <w:t>(указать конкретные претензии или указать «не имеются</w:t>
            </w:r>
            <w:r>
              <w:rPr>
                <w:i/>
                <w:sz w:val="22"/>
              </w:rPr>
              <w:t>»)</w:t>
            </w:r>
            <w:r>
              <w:rPr>
                <w:sz w:val="22"/>
              </w:rPr>
              <w:t>.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Претензии </w:t>
            </w:r>
            <w:r>
              <w:rPr>
                <w:sz w:val="22"/>
                <w:szCs w:val="22"/>
              </w:rPr>
              <w:t>Подрядчика</w:t>
            </w:r>
            <w:r>
              <w:rPr>
                <w:bCs/>
                <w:sz w:val="22"/>
                <w:szCs w:val="22"/>
              </w:rPr>
              <w:t xml:space="preserve"> (замечания и недостатки) к месту</w:t>
            </w:r>
            <w:r>
              <w:rPr>
                <w:sz w:val="22"/>
                <w:szCs w:val="22"/>
              </w:rPr>
              <w:t xml:space="preserve"> складирования материалов и Оборудования</w:t>
            </w:r>
            <w:r>
              <w:rPr>
                <w:bCs/>
                <w:sz w:val="22"/>
                <w:szCs w:val="22"/>
              </w:rPr>
              <w:t xml:space="preserve">: </w:t>
            </w:r>
            <w:r>
              <w:rPr>
                <w:bCs/>
                <w:sz w:val="22"/>
                <w:szCs w:val="22"/>
              </w:rPr>
              <w:br/>
              <w:t>____________________________________________________________________________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</w:t>
            </w:r>
            <w:r>
              <w:rPr>
                <w:i/>
                <w:sz w:val="22"/>
              </w:rPr>
              <w:t>указать конкретные претензии или указать «не имеются»)</w:t>
            </w:r>
            <w:r>
              <w:rPr>
                <w:sz w:val="22"/>
              </w:rPr>
              <w:t>.</w:t>
            </w:r>
          </w:p>
          <w:p w:rsidR="00C34BE3" w:rsidRDefault="00C34BE3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  <w:tbl>
            <w:tblPr>
              <w:tblW w:w="9041" w:type="dxa"/>
              <w:tblLayout w:type="fixed"/>
              <w:tblLook w:val="0000" w:firstRow="0" w:lastRow="0" w:firstColumn="0" w:lastColumn="0" w:noHBand="0" w:noVBand="0"/>
            </w:tblPr>
            <w:tblGrid>
              <w:gridCol w:w="4520"/>
              <w:gridCol w:w="4521"/>
            </w:tblGrid>
            <w:tr w:rsidR="00C34BE3">
              <w:tc>
                <w:tcPr>
                  <w:tcW w:w="4520" w:type="dxa"/>
                </w:tcPr>
                <w:p w:rsidR="00C34BE3" w:rsidRDefault="00475064">
                  <w:pPr>
                    <w:widowControl w:val="0"/>
                    <w:spacing w:line="240" w:lineRule="auto"/>
                    <w:ind w:firstLine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Заказчик:</w:t>
                  </w:r>
                </w:p>
              </w:tc>
              <w:tc>
                <w:tcPr>
                  <w:tcW w:w="4520" w:type="dxa"/>
                </w:tcPr>
                <w:p w:rsidR="00C34BE3" w:rsidRDefault="00475064">
                  <w:pPr>
                    <w:widowControl w:val="0"/>
                    <w:spacing w:line="240" w:lineRule="auto"/>
                    <w:ind w:firstLine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Подрядчик:</w:t>
                  </w:r>
                </w:p>
              </w:tc>
            </w:tr>
            <w:tr w:rsidR="00C34BE3">
              <w:tc>
                <w:tcPr>
                  <w:tcW w:w="4520" w:type="dxa"/>
                  <w:shd w:val="clear" w:color="auto" w:fill="auto"/>
                </w:tcPr>
                <w:p w:rsidR="00C34BE3" w:rsidRDefault="00C34BE3">
                  <w:pPr>
                    <w:widowControl w:val="0"/>
                    <w:spacing w:line="240" w:lineRule="auto"/>
                    <w:ind w:firstLine="0"/>
                    <w:rPr>
                      <w:sz w:val="22"/>
                      <w:szCs w:val="22"/>
                    </w:rPr>
                  </w:pPr>
                </w:p>
                <w:p w:rsidR="00C34BE3" w:rsidRDefault="00C34BE3">
                  <w:pPr>
                    <w:widowControl w:val="0"/>
                    <w:spacing w:line="240" w:lineRule="auto"/>
                    <w:ind w:firstLine="0"/>
                    <w:rPr>
                      <w:sz w:val="22"/>
                      <w:szCs w:val="22"/>
                    </w:rPr>
                  </w:pPr>
                </w:p>
                <w:p w:rsidR="00C34BE3" w:rsidRDefault="00475064">
                  <w:pPr>
                    <w:widowControl w:val="0"/>
                    <w:spacing w:line="240" w:lineRule="auto"/>
                    <w:ind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_______________ / _______________ </w:t>
                  </w:r>
                </w:p>
                <w:p w:rsidR="00C34BE3" w:rsidRDefault="00C34BE3">
                  <w:pPr>
                    <w:widowControl w:val="0"/>
                    <w:spacing w:line="240" w:lineRule="auto"/>
                    <w:ind w:firstLine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0" w:type="dxa"/>
                  <w:shd w:val="clear" w:color="auto" w:fill="auto"/>
                </w:tcPr>
                <w:p w:rsidR="00C34BE3" w:rsidRDefault="00C34BE3">
                  <w:pPr>
                    <w:widowControl w:val="0"/>
                    <w:spacing w:line="240" w:lineRule="auto"/>
                    <w:ind w:firstLine="0"/>
                    <w:rPr>
                      <w:sz w:val="22"/>
                      <w:szCs w:val="22"/>
                    </w:rPr>
                  </w:pPr>
                </w:p>
                <w:p w:rsidR="00C34BE3" w:rsidRDefault="00C34BE3">
                  <w:pPr>
                    <w:widowControl w:val="0"/>
                    <w:spacing w:line="240" w:lineRule="auto"/>
                    <w:ind w:firstLine="0"/>
                    <w:rPr>
                      <w:sz w:val="22"/>
                      <w:szCs w:val="22"/>
                    </w:rPr>
                  </w:pPr>
                </w:p>
                <w:p w:rsidR="00C34BE3" w:rsidRDefault="00475064">
                  <w:pPr>
                    <w:widowControl w:val="0"/>
                    <w:spacing w:line="240" w:lineRule="auto"/>
                    <w:ind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_______________ / _______________ </w:t>
                  </w:r>
                </w:p>
                <w:p w:rsidR="00C34BE3" w:rsidRDefault="00C34BE3">
                  <w:pPr>
                    <w:widowControl w:val="0"/>
                    <w:spacing w:line="240" w:lineRule="auto"/>
                    <w:ind w:firstLine="0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C34BE3" w:rsidRDefault="00C34BE3">
            <w:pPr>
              <w:pStyle w:val="13"/>
              <w:jc w:val="left"/>
              <w:rPr>
                <w:i/>
                <w:iCs/>
              </w:rPr>
            </w:pPr>
          </w:p>
        </w:tc>
      </w:tr>
    </w:tbl>
    <w:p w:rsidR="00C34BE3" w:rsidRDefault="00C34BE3">
      <w:pPr>
        <w:pStyle w:val="13"/>
        <w:jc w:val="left"/>
        <w:rPr>
          <w:i/>
          <w:iCs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C34BE3">
        <w:tc>
          <w:tcPr>
            <w:tcW w:w="4785" w:type="dxa"/>
          </w:tcPr>
          <w:p w:rsidR="00C34BE3" w:rsidRDefault="00475064">
            <w:pPr>
              <w:widowControl w:val="0"/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Заказчик:</w:t>
            </w:r>
          </w:p>
        </w:tc>
        <w:tc>
          <w:tcPr>
            <w:tcW w:w="4785" w:type="dxa"/>
          </w:tcPr>
          <w:p w:rsidR="00C34BE3" w:rsidRDefault="00475064">
            <w:pPr>
              <w:widowControl w:val="0"/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Подрядчик:</w:t>
            </w:r>
          </w:p>
        </w:tc>
      </w:tr>
      <w:tr w:rsidR="00C34BE3">
        <w:tc>
          <w:tcPr>
            <w:tcW w:w="4785" w:type="dxa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C34BE3" w:rsidRDefault="00C34BE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 / _______________ </w:t>
            </w:r>
          </w:p>
          <w:p w:rsidR="00C34BE3" w:rsidRDefault="00C34BE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785" w:type="dxa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C34BE3" w:rsidRDefault="00C34BE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 / _______________ </w:t>
            </w:r>
          </w:p>
          <w:p w:rsidR="00C34BE3" w:rsidRDefault="00C34BE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475064">
      <w:pPr>
        <w:spacing w:line="240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5.2</w:t>
      </w:r>
    </w:p>
    <w:p w:rsidR="00C34BE3" w:rsidRDefault="00475064">
      <w:pPr>
        <w:spacing w:line="240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к Договору подряда</w:t>
      </w:r>
    </w:p>
    <w:p w:rsidR="00C34BE3" w:rsidRDefault="00475064">
      <w:pPr>
        <w:spacing w:line="240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«____» __________ 20 _ г. № 3-ТПиР-2026-ЖиГЭС </w:t>
      </w:r>
    </w:p>
    <w:p w:rsidR="00C34BE3" w:rsidRDefault="00C34BE3">
      <w:pPr>
        <w:spacing w:line="240" w:lineRule="auto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b/>
          <w:bCs/>
          <w:sz w:val="24"/>
          <w:szCs w:val="24"/>
        </w:rPr>
      </w:pPr>
    </w:p>
    <w:p w:rsidR="00C34BE3" w:rsidRDefault="00475064">
      <w:pPr>
        <w:pStyle w:val="13"/>
        <w:rPr>
          <w:b w:val="0"/>
          <w:sz w:val="24"/>
        </w:rPr>
      </w:pPr>
      <w:r>
        <w:rPr>
          <w:sz w:val="24"/>
        </w:rPr>
        <w:t>ФОРМА</w:t>
      </w:r>
    </w:p>
    <w:p w:rsidR="00C34BE3" w:rsidRDefault="00475064">
      <w:pPr>
        <w:pStyle w:val="13"/>
        <w:rPr>
          <w:i/>
          <w:sz w:val="24"/>
        </w:rPr>
      </w:pPr>
      <w:r>
        <w:rPr>
          <w:sz w:val="24"/>
        </w:rPr>
        <w:t xml:space="preserve">Акта сдачи-приемки технической и иной документации </w:t>
      </w: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tbl>
      <w:tblPr>
        <w:tblW w:w="48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9242"/>
      </w:tblGrid>
      <w:tr w:rsidR="00C34BE3">
        <w:tc>
          <w:tcPr>
            <w:tcW w:w="9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BE3" w:rsidRDefault="00475064">
            <w:pPr>
              <w:pStyle w:val="13"/>
              <w:rPr>
                <w:b w:val="0"/>
              </w:rPr>
            </w:pPr>
            <w:r>
              <w:rPr>
                <w:b w:val="0"/>
              </w:rPr>
              <w:t xml:space="preserve">Акт </w:t>
            </w:r>
          </w:p>
          <w:p w:rsidR="00C34BE3" w:rsidRDefault="00475064">
            <w:pPr>
              <w:pStyle w:val="13"/>
              <w:rPr>
                <w:i/>
                <w:iCs/>
              </w:rPr>
            </w:pPr>
            <w:r>
              <w:rPr>
                <w:b w:val="0"/>
              </w:rPr>
              <w:t>сдачи-приемки технической и иной документации</w:t>
            </w:r>
          </w:p>
          <w:p w:rsidR="00C34BE3" w:rsidRDefault="00C34BE3">
            <w:pPr>
              <w:widowControl w:val="0"/>
              <w:spacing w:line="240" w:lineRule="auto"/>
            </w:pP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г.___________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   «_____» _________20_г.</w:t>
            </w:r>
          </w:p>
          <w:p w:rsidR="00C34BE3" w:rsidRDefault="00C34BE3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____________________, именуемое далее «Подрядчик», в лице ________________, действующего на основании ______________, 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____________________, именуемое далее «Заказчик», в лице ________________, действующего на основан</w:t>
            </w:r>
            <w:r>
              <w:rPr>
                <w:sz w:val="22"/>
                <w:szCs w:val="22"/>
              </w:rPr>
              <w:t>ии ______________, составили настоящий акт о нижеследующем: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 передал Подрядчику, а Подрядчик принял</w:t>
            </w:r>
            <w:r>
              <w:rPr>
                <w:bCs/>
                <w:sz w:val="22"/>
                <w:szCs w:val="22"/>
              </w:rPr>
              <w:t xml:space="preserve"> следующую </w:t>
            </w:r>
            <w:r>
              <w:rPr>
                <w:sz w:val="22"/>
                <w:szCs w:val="22"/>
              </w:rPr>
              <w:t>техническую и иную документацию для выполнения Работ по Договору</w:t>
            </w:r>
            <w:r>
              <w:rPr>
                <w:bCs/>
                <w:sz w:val="22"/>
                <w:szCs w:val="22"/>
              </w:rPr>
              <w:t xml:space="preserve"> подряда №______ от _____________: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_______________________________________</w:t>
            </w:r>
            <w:r>
              <w:rPr>
                <w:bCs/>
                <w:sz w:val="22"/>
                <w:szCs w:val="22"/>
              </w:rPr>
              <w:t xml:space="preserve">___________________________________ 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__________________________________________________________________________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Документация передана </w:t>
            </w:r>
            <w:r>
              <w:rPr>
                <w:sz w:val="22"/>
                <w:szCs w:val="22"/>
              </w:rPr>
              <w:t>Подрядчик</w:t>
            </w:r>
            <w:r>
              <w:rPr>
                <w:bCs/>
                <w:sz w:val="22"/>
                <w:szCs w:val="22"/>
              </w:rPr>
              <w:t xml:space="preserve">у в установленный Договором срок. </w:t>
            </w:r>
          </w:p>
          <w:p w:rsidR="00C34BE3" w:rsidRDefault="00C34BE3">
            <w:pPr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C34BE3" w:rsidRDefault="00C34BE3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  <w:tbl>
            <w:tblPr>
              <w:tblW w:w="9041" w:type="dxa"/>
              <w:tblLayout w:type="fixed"/>
              <w:tblLook w:val="0000" w:firstRow="0" w:lastRow="0" w:firstColumn="0" w:lastColumn="0" w:noHBand="0" w:noVBand="0"/>
            </w:tblPr>
            <w:tblGrid>
              <w:gridCol w:w="4520"/>
              <w:gridCol w:w="4521"/>
            </w:tblGrid>
            <w:tr w:rsidR="00C34BE3">
              <w:tc>
                <w:tcPr>
                  <w:tcW w:w="4520" w:type="dxa"/>
                </w:tcPr>
                <w:p w:rsidR="00C34BE3" w:rsidRDefault="00475064">
                  <w:pPr>
                    <w:widowControl w:val="0"/>
                    <w:spacing w:line="240" w:lineRule="auto"/>
                    <w:ind w:firstLine="0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4520" w:type="dxa"/>
                </w:tcPr>
                <w:p w:rsidR="00C34BE3" w:rsidRDefault="00475064">
                  <w:pPr>
                    <w:widowControl w:val="0"/>
                    <w:spacing w:line="240" w:lineRule="auto"/>
                    <w:ind w:firstLine="0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Подрядчик:</w:t>
                  </w:r>
                </w:p>
              </w:tc>
            </w:tr>
            <w:tr w:rsidR="00C34BE3">
              <w:tc>
                <w:tcPr>
                  <w:tcW w:w="4520" w:type="dxa"/>
                  <w:shd w:val="clear" w:color="auto" w:fill="auto"/>
                </w:tcPr>
                <w:p w:rsidR="00C34BE3" w:rsidRDefault="00C34BE3">
                  <w:pPr>
                    <w:widowControl w:val="0"/>
                    <w:spacing w:line="240" w:lineRule="auto"/>
                    <w:ind w:firstLine="0"/>
                    <w:rPr>
                      <w:sz w:val="22"/>
                      <w:szCs w:val="22"/>
                    </w:rPr>
                  </w:pPr>
                </w:p>
                <w:p w:rsidR="00C34BE3" w:rsidRDefault="00C34BE3">
                  <w:pPr>
                    <w:widowControl w:val="0"/>
                    <w:spacing w:line="240" w:lineRule="auto"/>
                    <w:ind w:firstLine="0"/>
                    <w:rPr>
                      <w:sz w:val="22"/>
                      <w:szCs w:val="22"/>
                    </w:rPr>
                  </w:pPr>
                </w:p>
                <w:p w:rsidR="00C34BE3" w:rsidRDefault="00475064">
                  <w:pPr>
                    <w:widowControl w:val="0"/>
                    <w:spacing w:line="240" w:lineRule="auto"/>
                    <w:ind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_______________ / _______________ </w:t>
                  </w:r>
                </w:p>
                <w:p w:rsidR="00C34BE3" w:rsidRDefault="00C34BE3">
                  <w:pPr>
                    <w:widowControl w:val="0"/>
                    <w:spacing w:line="240" w:lineRule="auto"/>
                    <w:ind w:firstLine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0" w:type="dxa"/>
                  <w:shd w:val="clear" w:color="auto" w:fill="auto"/>
                </w:tcPr>
                <w:p w:rsidR="00C34BE3" w:rsidRDefault="00C34BE3">
                  <w:pPr>
                    <w:widowControl w:val="0"/>
                    <w:spacing w:line="240" w:lineRule="auto"/>
                    <w:ind w:firstLine="0"/>
                    <w:rPr>
                      <w:sz w:val="22"/>
                      <w:szCs w:val="22"/>
                    </w:rPr>
                  </w:pPr>
                </w:p>
                <w:p w:rsidR="00C34BE3" w:rsidRDefault="00C34BE3">
                  <w:pPr>
                    <w:widowControl w:val="0"/>
                    <w:spacing w:line="240" w:lineRule="auto"/>
                    <w:ind w:firstLine="0"/>
                    <w:rPr>
                      <w:sz w:val="22"/>
                      <w:szCs w:val="22"/>
                    </w:rPr>
                  </w:pPr>
                </w:p>
                <w:p w:rsidR="00C34BE3" w:rsidRDefault="00475064">
                  <w:pPr>
                    <w:widowControl w:val="0"/>
                    <w:spacing w:line="240" w:lineRule="auto"/>
                    <w:ind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_______________ / _______________ </w:t>
                  </w:r>
                </w:p>
                <w:p w:rsidR="00C34BE3" w:rsidRDefault="00C34BE3">
                  <w:pPr>
                    <w:widowControl w:val="0"/>
                    <w:spacing w:line="240" w:lineRule="auto"/>
                    <w:ind w:firstLine="0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C34BE3" w:rsidRDefault="00C34BE3">
            <w:pPr>
              <w:pStyle w:val="13"/>
              <w:jc w:val="left"/>
              <w:rPr>
                <w:i/>
                <w:iCs/>
              </w:rPr>
            </w:pPr>
          </w:p>
          <w:p w:rsidR="00C34BE3" w:rsidRDefault="00C34BE3">
            <w:pPr>
              <w:pStyle w:val="13"/>
              <w:jc w:val="left"/>
              <w:rPr>
                <w:i/>
                <w:iCs/>
              </w:rPr>
            </w:pPr>
          </w:p>
        </w:tc>
      </w:tr>
    </w:tbl>
    <w:p w:rsidR="00C34BE3" w:rsidRDefault="00C34BE3">
      <w:pPr>
        <w:pStyle w:val="13"/>
        <w:jc w:val="left"/>
        <w:rPr>
          <w:i/>
          <w:iCs/>
        </w:rPr>
      </w:pPr>
    </w:p>
    <w:p w:rsidR="00C34BE3" w:rsidRDefault="00C34BE3">
      <w:pPr>
        <w:pStyle w:val="13"/>
        <w:jc w:val="left"/>
        <w:rPr>
          <w:i/>
          <w:iCs/>
        </w:rPr>
      </w:pPr>
    </w:p>
    <w:p w:rsidR="00C34BE3" w:rsidRDefault="00C34BE3">
      <w:pPr>
        <w:spacing w:line="240" w:lineRule="auto"/>
        <w:rPr>
          <w:sz w:val="24"/>
          <w:szCs w:val="24"/>
        </w:rPr>
      </w:pPr>
    </w:p>
    <w:p w:rsidR="00C34BE3" w:rsidRDefault="00C34BE3">
      <w:pPr>
        <w:spacing w:line="240" w:lineRule="auto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  <w:highlight w:val="yellow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C34BE3">
        <w:tc>
          <w:tcPr>
            <w:tcW w:w="4785" w:type="dxa"/>
          </w:tcPr>
          <w:p w:rsidR="00C34BE3" w:rsidRDefault="00475064">
            <w:pPr>
              <w:widowControl w:val="0"/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Заказчик:</w:t>
            </w:r>
          </w:p>
        </w:tc>
        <w:tc>
          <w:tcPr>
            <w:tcW w:w="4785" w:type="dxa"/>
          </w:tcPr>
          <w:p w:rsidR="00C34BE3" w:rsidRDefault="00475064">
            <w:pPr>
              <w:widowControl w:val="0"/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Подрядчик:</w:t>
            </w:r>
          </w:p>
        </w:tc>
      </w:tr>
      <w:tr w:rsidR="00C34BE3">
        <w:tc>
          <w:tcPr>
            <w:tcW w:w="4785" w:type="dxa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C34BE3" w:rsidRDefault="00C34BE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 / _______________ </w:t>
            </w:r>
          </w:p>
          <w:p w:rsidR="00C34BE3" w:rsidRDefault="00C34BE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785" w:type="dxa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C34BE3" w:rsidRDefault="00C34BE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 / _______________ </w:t>
            </w:r>
          </w:p>
          <w:p w:rsidR="00C34BE3" w:rsidRDefault="00C34BE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:rsidR="00C34BE3" w:rsidRDefault="00C34BE3">
      <w:pPr>
        <w:spacing w:line="240" w:lineRule="auto"/>
        <w:ind w:firstLine="0"/>
        <w:rPr>
          <w:sz w:val="22"/>
          <w:szCs w:val="22"/>
          <w:highlight w:val="yellow"/>
        </w:rPr>
      </w:pPr>
    </w:p>
    <w:p w:rsidR="00C34BE3" w:rsidRDefault="00475064">
      <w:pPr>
        <w:spacing w:line="240" w:lineRule="auto"/>
        <w:ind w:firstLine="0"/>
        <w:jc w:val="right"/>
        <w:rPr>
          <w:sz w:val="22"/>
          <w:szCs w:val="22"/>
        </w:rPr>
      </w:pPr>
      <w:r>
        <w:br w:type="page"/>
      </w:r>
    </w:p>
    <w:p w:rsidR="00C34BE3" w:rsidRDefault="00475064">
      <w:pPr>
        <w:spacing w:line="240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6</w:t>
      </w:r>
    </w:p>
    <w:p w:rsidR="00C34BE3" w:rsidRDefault="00475064">
      <w:pPr>
        <w:spacing w:line="240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к Договору подряда</w:t>
      </w:r>
    </w:p>
    <w:p w:rsidR="00C34BE3" w:rsidRDefault="00475064">
      <w:pPr>
        <w:spacing w:line="240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«____» </w:t>
      </w:r>
      <w:r>
        <w:rPr>
          <w:sz w:val="22"/>
          <w:szCs w:val="22"/>
        </w:rPr>
        <w:t>__________ 20 _ г. № 3-ТПиР-2026-ЖиГЭС</w:t>
      </w:r>
    </w:p>
    <w:p w:rsidR="00C34BE3" w:rsidRDefault="00C34BE3">
      <w:pPr>
        <w:spacing w:line="240" w:lineRule="auto"/>
        <w:ind w:firstLine="0"/>
        <w:rPr>
          <w:b/>
          <w:bCs/>
          <w:sz w:val="24"/>
          <w:szCs w:val="24"/>
        </w:rPr>
      </w:pPr>
    </w:p>
    <w:p w:rsidR="00C34BE3" w:rsidRDefault="00C34BE3">
      <w:pPr>
        <w:spacing w:line="240" w:lineRule="auto"/>
        <w:jc w:val="center"/>
        <w:rPr>
          <w:b/>
          <w:bCs/>
        </w:rPr>
      </w:pPr>
    </w:p>
    <w:p w:rsidR="00C34BE3" w:rsidRDefault="00475064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Перечень допусков, разрешений и лицензий Подрядчика</w:t>
      </w:r>
    </w:p>
    <w:p w:rsidR="00C34BE3" w:rsidRDefault="00C34BE3">
      <w:pPr>
        <w:spacing w:line="240" w:lineRule="auto"/>
        <w:jc w:val="center"/>
        <w:rPr>
          <w:b/>
          <w:bCs/>
        </w:rPr>
      </w:pPr>
    </w:p>
    <w:tbl>
      <w:tblPr>
        <w:tblW w:w="47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697"/>
        <w:gridCol w:w="1453"/>
        <w:gridCol w:w="1318"/>
        <w:gridCol w:w="1311"/>
        <w:gridCol w:w="1312"/>
        <w:gridCol w:w="1315"/>
        <w:gridCol w:w="1643"/>
      </w:tblGrid>
      <w:tr w:rsidR="00C34BE3">
        <w:trPr>
          <w:trHeight w:val="214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Разрешительный документ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Номер, дата выдачи, 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кем выдан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Разрешаемая деятельность (виды деятельности)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Начало действия разрешительного документа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Окончание дей</w:t>
            </w:r>
            <w:r>
              <w:rPr>
                <w:bCs/>
                <w:sz w:val="22"/>
                <w:szCs w:val="22"/>
              </w:rPr>
              <w:t xml:space="preserve">ствия разрешительного документа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Ограничения (условия) использования разрешительного документа (осуществления разрешаемой деятельности)</w:t>
            </w:r>
          </w:p>
        </w:tc>
      </w:tr>
      <w:tr w:rsidR="00C34BE3">
        <w:trPr>
          <w:trHeight w:val="55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C34BE3">
        <w:trPr>
          <w:trHeight w:val="53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C34BE3">
        <w:trPr>
          <w:trHeight w:val="50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C34BE3" w:rsidRDefault="00C34BE3">
      <w:pPr>
        <w:spacing w:line="240" w:lineRule="auto"/>
        <w:jc w:val="center"/>
        <w:rPr>
          <w:b/>
          <w:bCs/>
        </w:rPr>
      </w:pPr>
    </w:p>
    <w:p w:rsidR="00C34BE3" w:rsidRDefault="00C34BE3">
      <w:pPr>
        <w:spacing w:line="240" w:lineRule="auto"/>
        <w:jc w:val="center"/>
        <w:rPr>
          <w:b/>
          <w:sz w:val="24"/>
          <w:szCs w:val="24"/>
        </w:rPr>
      </w:pPr>
    </w:p>
    <w:p w:rsidR="00C34BE3" w:rsidRDefault="00C34BE3">
      <w:pPr>
        <w:spacing w:line="240" w:lineRule="auto"/>
        <w:rPr>
          <w:sz w:val="24"/>
          <w:szCs w:val="24"/>
        </w:rPr>
      </w:pPr>
    </w:p>
    <w:p w:rsidR="00C34BE3" w:rsidRDefault="00C34BE3">
      <w:pPr>
        <w:spacing w:line="240" w:lineRule="auto"/>
        <w:rPr>
          <w:sz w:val="24"/>
          <w:szCs w:val="24"/>
        </w:rPr>
      </w:pPr>
    </w:p>
    <w:p w:rsidR="00C34BE3" w:rsidRDefault="00C34BE3">
      <w:pPr>
        <w:spacing w:line="240" w:lineRule="auto"/>
        <w:rPr>
          <w:sz w:val="24"/>
          <w:szCs w:val="24"/>
        </w:rPr>
      </w:pPr>
    </w:p>
    <w:p w:rsidR="00C34BE3" w:rsidRDefault="00C34BE3">
      <w:pPr>
        <w:spacing w:line="240" w:lineRule="auto"/>
        <w:rPr>
          <w:sz w:val="24"/>
          <w:szCs w:val="24"/>
        </w:rPr>
      </w:pPr>
    </w:p>
    <w:p w:rsidR="00C34BE3" w:rsidRDefault="00C34BE3">
      <w:pPr>
        <w:spacing w:line="240" w:lineRule="auto"/>
        <w:rPr>
          <w:sz w:val="24"/>
          <w:szCs w:val="24"/>
        </w:rPr>
      </w:pPr>
    </w:p>
    <w:p w:rsidR="00C34BE3" w:rsidRDefault="00C34BE3">
      <w:pPr>
        <w:spacing w:line="240" w:lineRule="auto"/>
        <w:rPr>
          <w:sz w:val="24"/>
          <w:szCs w:val="24"/>
        </w:rPr>
      </w:pPr>
    </w:p>
    <w:p w:rsidR="00C34BE3" w:rsidRDefault="00C34BE3">
      <w:pPr>
        <w:spacing w:line="240" w:lineRule="auto"/>
        <w:rPr>
          <w:sz w:val="24"/>
        </w:rPr>
      </w:pPr>
    </w:p>
    <w:p w:rsidR="00C34BE3" w:rsidRDefault="00C34BE3">
      <w:pPr>
        <w:spacing w:line="240" w:lineRule="auto"/>
        <w:ind w:firstLine="0"/>
        <w:rPr>
          <w:sz w:val="24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C34BE3">
        <w:tc>
          <w:tcPr>
            <w:tcW w:w="4785" w:type="dxa"/>
          </w:tcPr>
          <w:p w:rsidR="00C34BE3" w:rsidRDefault="00475064">
            <w:pPr>
              <w:widowControl w:val="0"/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Заказчик:</w:t>
            </w:r>
          </w:p>
        </w:tc>
        <w:tc>
          <w:tcPr>
            <w:tcW w:w="4785" w:type="dxa"/>
          </w:tcPr>
          <w:p w:rsidR="00C34BE3" w:rsidRDefault="00475064">
            <w:pPr>
              <w:widowControl w:val="0"/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Подрядчик:</w:t>
            </w:r>
          </w:p>
        </w:tc>
      </w:tr>
      <w:tr w:rsidR="00C34BE3">
        <w:tc>
          <w:tcPr>
            <w:tcW w:w="4785" w:type="dxa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C34BE3" w:rsidRDefault="00C34BE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 / _______________ </w:t>
            </w:r>
          </w:p>
          <w:p w:rsidR="00C34BE3" w:rsidRDefault="00C34BE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785" w:type="dxa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C34BE3" w:rsidRDefault="00C34BE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 / _______________ </w:t>
            </w:r>
          </w:p>
          <w:p w:rsidR="00C34BE3" w:rsidRDefault="00C34BE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:rsidR="00C34BE3" w:rsidRDefault="00C34BE3">
      <w:pPr>
        <w:spacing w:line="240" w:lineRule="auto"/>
        <w:rPr>
          <w:sz w:val="24"/>
          <w:szCs w:val="24"/>
        </w:rPr>
      </w:pPr>
    </w:p>
    <w:p w:rsidR="00C34BE3" w:rsidRDefault="00C34BE3">
      <w:pPr>
        <w:spacing w:line="240" w:lineRule="auto"/>
        <w:rPr>
          <w:sz w:val="24"/>
          <w:szCs w:val="24"/>
        </w:rPr>
      </w:pPr>
    </w:p>
    <w:p w:rsidR="00C34BE3" w:rsidRDefault="00C34BE3">
      <w:pPr>
        <w:spacing w:line="240" w:lineRule="auto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475064">
      <w:pPr>
        <w:spacing w:line="240" w:lineRule="auto"/>
        <w:ind w:firstLine="0"/>
        <w:rPr>
          <w:sz w:val="22"/>
          <w:szCs w:val="22"/>
        </w:rPr>
      </w:pPr>
      <w:r>
        <w:br w:type="page"/>
      </w:r>
    </w:p>
    <w:p w:rsidR="00C34BE3" w:rsidRDefault="00475064">
      <w:pPr>
        <w:spacing w:line="240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7</w:t>
      </w:r>
    </w:p>
    <w:p w:rsidR="00C34BE3" w:rsidRDefault="00475064">
      <w:pPr>
        <w:spacing w:line="240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к Договору подряда</w:t>
      </w:r>
    </w:p>
    <w:p w:rsidR="00C34BE3" w:rsidRDefault="00475064">
      <w:pPr>
        <w:spacing w:line="240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«____» __________ 20 _ г. № 3-ТПиР-2026-ЖиГЭС </w:t>
      </w:r>
    </w:p>
    <w:p w:rsidR="00C34BE3" w:rsidRDefault="00C34BE3">
      <w:pPr>
        <w:spacing w:line="240" w:lineRule="auto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b/>
          <w:sz w:val="24"/>
        </w:rPr>
      </w:pPr>
    </w:p>
    <w:p w:rsidR="00C34BE3" w:rsidRDefault="00475064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Размер ответственности Подрядчика за нарушения</w:t>
      </w:r>
    </w:p>
    <w:p w:rsidR="00C34BE3" w:rsidRDefault="00475064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пропускного и </w:t>
      </w:r>
      <w:proofErr w:type="spellStart"/>
      <w:r>
        <w:rPr>
          <w:b/>
          <w:bCs/>
          <w:sz w:val="24"/>
          <w:szCs w:val="24"/>
        </w:rPr>
        <w:t>внутриобъектового</w:t>
      </w:r>
      <w:proofErr w:type="spellEnd"/>
      <w:r>
        <w:rPr>
          <w:b/>
          <w:bCs/>
          <w:sz w:val="24"/>
          <w:szCs w:val="24"/>
        </w:rPr>
        <w:t xml:space="preserve"> режима, требований охраны труда,</w:t>
      </w:r>
    </w:p>
    <w:p w:rsidR="00C34BE3" w:rsidRDefault="00475064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пожарной и промышленной безопасности</w:t>
      </w:r>
    </w:p>
    <w:p w:rsidR="00C34BE3" w:rsidRDefault="00C34BE3">
      <w:pPr>
        <w:spacing w:line="240" w:lineRule="auto"/>
        <w:rPr>
          <w:b/>
          <w:sz w:val="24"/>
          <w:szCs w:val="24"/>
        </w:rPr>
      </w:pPr>
    </w:p>
    <w:tbl>
      <w:tblPr>
        <w:tblW w:w="4700" w:type="pct"/>
        <w:tblInd w:w="-5" w:type="dxa"/>
        <w:tblLayout w:type="fixed"/>
        <w:tblLook w:val="01E0" w:firstRow="1" w:lastRow="1" w:firstColumn="1" w:lastColumn="1" w:noHBand="0" w:noVBand="0"/>
      </w:tblPr>
      <w:tblGrid>
        <w:gridCol w:w="3640"/>
        <w:gridCol w:w="5409"/>
      </w:tblGrid>
      <w:tr w:rsidR="00C34BE3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475064">
            <w:pPr>
              <w:widowControl w:val="0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 нарушений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475064">
            <w:pPr>
              <w:widowControl w:val="0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Штрафные санкции</w:t>
            </w:r>
          </w:p>
        </w:tc>
      </w:tr>
      <w:tr w:rsidR="00C34BE3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1. Нарушение правил пожарной безопасности (ППБ):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34BE3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Нарушение ППБ без возникновения пожара</w:t>
            </w:r>
          </w:p>
          <w:p w:rsidR="00C34BE3" w:rsidRDefault="00C34BE3">
            <w:pPr>
              <w:widowControl w:val="0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25 000 (двадцать пять тысяч) рублей за каждый случай нарушения.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штрафа, установленная настоящим пунктом, увеличивается на 50 (пятьдесят) процентов по отношению </w:t>
            </w:r>
            <w:r>
              <w:rPr>
                <w:sz w:val="24"/>
                <w:szCs w:val="24"/>
              </w:rPr>
              <w:br/>
              <w:t>к предыдущему случаю за каждое следующее нарушение.</w:t>
            </w:r>
          </w:p>
        </w:tc>
      </w:tr>
      <w:tr w:rsidR="00C34BE3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Нарушение ППБ, ставшее причиной возникновения пожара, не причинившего ущерб имуществу Заказчика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 (пятьдесят тысяч) рублей за каждый случай нарушения.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штрафа, установленная настоящим пунктом, увеличивается на 100 (сто) процентов по отношению </w:t>
            </w:r>
            <w:r>
              <w:rPr>
                <w:sz w:val="24"/>
                <w:szCs w:val="24"/>
              </w:rPr>
              <w:br/>
              <w:t>к предыдущему случаю за каждое следующее нарушение.</w:t>
            </w:r>
          </w:p>
        </w:tc>
      </w:tr>
      <w:tr w:rsidR="00C34BE3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 Нарушение ППБ, ставшее причиной </w:t>
            </w:r>
            <w:r>
              <w:rPr>
                <w:sz w:val="24"/>
                <w:szCs w:val="24"/>
              </w:rPr>
              <w:t>возникновения пожара, причинившего ущерб имуществу Заказчика.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250 000 (двести пятьдесят тысяч) рублей за каждый случай нарушения.</w:t>
            </w:r>
          </w:p>
        </w:tc>
      </w:tr>
      <w:tr w:rsidR="00C34BE3"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Нарушение пропускного и </w:t>
            </w:r>
            <w:proofErr w:type="spellStart"/>
            <w:r>
              <w:rPr>
                <w:sz w:val="24"/>
              </w:rPr>
              <w:t>внутриобъектового</w:t>
            </w:r>
            <w:proofErr w:type="spellEnd"/>
            <w:r>
              <w:rPr>
                <w:sz w:val="24"/>
              </w:rPr>
              <w:t xml:space="preserve"> режима, </w:t>
            </w:r>
            <w:r>
              <w:rPr>
                <w:color w:val="000000"/>
                <w:sz w:val="24"/>
              </w:rPr>
              <w:t>требований охраны труда, промышленной безопасности, охраны окружающей с</w:t>
            </w:r>
            <w:r>
              <w:rPr>
                <w:color w:val="000000"/>
                <w:sz w:val="24"/>
              </w:rPr>
              <w:t>реды, санитарно-эпидемиологических правил и норм.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- 50 000 (пятьдесят тысяч) рублей за каждый случай нарушения;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- 500 (пятьсот) рублей в случае утраты или приведения в негодность электронного пропуска, выданного Заказчиком. 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штрафа, установленная на</w:t>
            </w:r>
            <w:r>
              <w:rPr>
                <w:sz w:val="24"/>
                <w:szCs w:val="24"/>
              </w:rPr>
              <w:t xml:space="preserve">стоящим пунктом, увеличивается на 100 (сто) процентов по отношению </w:t>
            </w:r>
            <w:r>
              <w:rPr>
                <w:sz w:val="24"/>
                <w:szCs w:val="24"/>
              </w:rPr>
              <w:br/>
              <w:t>к предыдущему случаю за каждое следующее нарушение.</w:t>
            </w:r>
          </w:p>
        </w:tc>
      </w:tr>
    </w:tbl>
    <w:p w:rsidR="00C34BE3" w:rsidRDefault="00C34BE3">
      <w:pPr>
        <w:spacing w:line="240" w:lineRule="auto"/>
        <w:rPr>
          <w:highlight w:val="yellow"/>
        </w:rPr>
      </w:pPr>
    </w:p>
    <w:p w:rsidR="00C34BE3" w:rsidRDefault="00C34BE3">
      <w:pPr>
        <w:spacing w:line="240" w:lineRule="auto"/>
        <w:rPr>
          <w:highlight w:val="yellow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C34BE3">
        <w:tc>
          <w:tcPr>
            <w:tcW w:w="4785" w:type="dxa"/>
          </w:tcPr>
          <w:p w:rsidR="00C34BE3" w:rsidRDefault="00475064">
            <w:pPr>
              <w:widowControl w:val="0"/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Заказчик</w:t>
            </w:r>
            <w:r>
              <w:rPr>
                <w:b/>
                <w:sz w:val="24"/>
                <w:szCs w:val="24"/>
                <w:lang w:val="en-US"/>
              </w:rPr>
              <w:t>:</w:t>
            </w:r>
          </w:p>
          <w:p w:rsidR="00C34BE3" w:rsidRDefault="00C34BE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:rsidR="00C34BE3" w:rsidRDefault="0047506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____________/___________</w:t>
            </w:r>
          </w:p>
        </w:tc>
        <w:tc>
          <w:tcPr>
            <w:tcW w:w="4785" w:type="dxa"/>
          </w:tcPr>
          <w:p w:rsidR="00C34BE3" w:rsidRDefault="0047506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Подрядчик:</w:t>
            </w:r>
          </w:p>
          <w:p w:rsidR="00C34BE3" w:rsidRDefault="00C34BE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:rsidR="00C34BE3" w:rsidRDefault="0047506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____________/___________</w:t>
            </w:r>
          </w:p>
        </w:tc>
      </w:tr>
    </w:tbl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2"/>
          <w:szCs w:val="22"/>
        </w:rPr>
        <w:sectPr w:rsidR="00C34BE3">
          <w:headerReference w:type="default" r:id="rId25"/>
          <w:footerReference w:type="default" r:id="rId26"/>
          <w:headerReference w:type="first" r:id="rId27"/>
          <w:footerReference w:type="first" r:id="rId28"/>
          <w:pgSz w:w="11906" w:h="16838"/>
          <w:pgMar w:top="1134" w:right="851" w:bottom="1134" w:left="1418" w:header="567" w:footer="284" w:gutter="0"/>
          <w:cols w:space="720"/>
          <w:formProt w:val="0"/>
          <w:docGrid w:linePitch="360"/>
        </w:sectPr>
      </w:pPr>
    </w:p>
    <w:tbl>
      <w:tblPr>
        <w:tblpPr w:leftFromText="180" w:rightFromText="180" w:vertAnchor="text" w:horzAnchor="margin" w:tblpXSpec="center" w:tblpY="-1122"/>
        <w:tblW w:w="15324" w:type="dxa"/>
        <w:jc w:val="center"/>
        <w:tblLayout w:type="fixed"/>
        <w:tblLook w:val="04A0" w:firstRow="1" w:lastRow="0" w:firstColumn="1" w:lastColumn="0" w:noHBand="0" w:noVBand="1"/>
      </w:tblPr>
      <w:tblGrid>
        <w:gridCol w:w="237"/>
        <w:gridCol w:w="802"/>
        <w:gridCol w:w="236"/>
        <w:gridCol w:w="236"/>
        <w:gridCol w:w="690"/>
        <w:gridCol w:w="464"/>
        <w:gridCol w:w="236"/>
        <w:gridCol w:w="843"/>
        <w:gridCol w:w="949"/>
        <w:gridCol w:w="236"/>
        <w:gridCol w:w="827"/>
        <w:gridCol w:w="774"/>
        <w:gridCol w:w="236"/>
        <w:gridCol w:w="236"/>
        <w:gridCol w:w="530"/>
        <w:gridCol w:w="670"/>
        <w:gridCol w:w="305"/>
        <w:gridCol w:w="236"/>
        <w:gridCol w:w="1158"/>
        <w:gridCol w:w="264"/>
        <w:gridCol w:w="457"/>
        <w:gridCol w:w="251"/>
        <w:gridCol w:w="436"/>
        <w:gridCol w:w="528"/>
        <w:gridCol w:w="236"/>
        <w:gridCol w:w="236"/>
        <w:gridCol w:w="236"/>
        <w:gridCol w:w="236"/>
        <w:gridCol w:w="1134"/>
        <w:gridCol w:w="236"/>
        <w:gridCol w:w="545"/>
        <w:gridCol w:w="392"/>
        <w:gridCol w:w="236"/>
      </w:tblGrid>
      <w:tr w:rsidR="00C34BE3">
        <w:trPr>
          <w:trHeight w:val="237"/>
          <w:jc w:val="center"/>
        </w:trPr>
        <w:tc>
          <w:tcPr>
            <w:tcW w:w="21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34" w:type="dxa"/>
            <w:gridSpan w:val="5"/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Приложение №8</w:t>
            </w:r>
          </w:p>
        </w:tc>
        <w:tc>
          <w:tcPr>
            <w:tcW w:w="21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34BE3">
        <w:trPr>
          <w:trHeight w:val="237"/>
          <w:jc w:val="center"/>
        </w:trPr>
        <w:tc>
          <w:tcPr>
            <w:tcW w:w="21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6"/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к Договору подряда</w:t>
            </w:r>
          </w:p>
        </w:tc>
        <w:tc>
          <w:tcPr>
            <w:tcW w:w="55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34BE3">
        <w:trPr>
          <w:trHeight w:val="237"/>
          <w:jc w:val="center"/>
        </w:trPr>
        <w:tc>
          <w:tcPr>
            <w:tcW w:w="21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03" w:type="dxa"/>
            <w:gridSpan w:val="8"/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«____» __________ 20 _ г. 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3-ТПиР-2026-ЖиГЭС ___</w:t>
            </w:r>
          </w:p>
        </w:tc>
        <w:tc>
          <w:tcPr>
            <w:tcW w:w="210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C34BE3">
        <w:trPr>
          <w:trHeight w:val="311"/>
          <w:jc w:val="center"/>
        </w:trPr>
        <w:tc>
          <w:tcPr>
            <w:tcW w:w="21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647" w:type="dxa"/>
            <w:gridSpan w:val="21"/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Акт освидетельствования выполненных работ (форма)</w:t>
            </w:r>
          </w:p>
        </w:tc>
        <w:tc>
          <w:tcPr>
            <w:tcW w:w="21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34BE3">
        <w:trPr>
          <w:trHeight w:hRule="exact" w:val="237"/>
          <w:jc w:val="center"/>
        </w:trPr>
        <w:tc>
          <w:tcPr>
            <w:tcW w:w="21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34BE3">
        <w:trPr>
          <w:trHeight w:val="311"/>
          <w:jc w:val="center"/>
        </w:trPr>
        <w:tc>
          <w:tcPr>
            <w:tcW w:w="21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</w:tr>
      <w:tr w:rsidR="00C34BE3">
        <w:trPr>
          <w:trHeight w:val="252"/>
          <w:jc w:val="center"/>
        </w:trPr>
        <w:tc>
          <w:tcPr>
            <w:tcW w:w="21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34" w:type="dxa"/>
            <w:gridSpan w:val="5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379" w:type="dxa"/>
            <w:gridSpan w:val="4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34BE3">
        <w:trPr>
          <w:trHeight w:val="237"/>
          <w:jc w:val="center"/>
        </w:trPr>
        <w:tc>
          <w:tcPr>
            <w:tcW w:w="21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79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34BE3">
        <w:trPr>
          <w:trHeight w:val="252"/>
          <w:jc w:val="center"/>
        </w:trPr>
        <w:tc>
          <w:tcPr>
            <w:tcW w:w="21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63" w:type="dxa"/>
            <w:gridSpan w:val="4"/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Заказчик </w:t>
            </w:r>
          </w:p>
        </w:tc>
        <w:tc>
          <w:tcPr>
            <w:tcW w:w="47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04" w:type="dxa"/>
            <w:gridSpan w:val="21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ОКПО </w:t>
            </w:r>
          </w:p>
        </w:tc>
        <w:tc>
          <w:tcPr>
            <w:tcW w:w="1379" w:type="dxa"/>
            <w:gridSpan w:val="4"/>
            <w:vMerge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34BE3">
        <w:trPr>
          <w:trHeight w:val="237"/>
          <w:jc w:val="center"/>
        </w:trPr>
        <w:tc>
          <w:tcPr>
            <w:tcW w:w="21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3" w:type="dxa"/>
            <w:gridSpan w:val="6"/>
            <w:shd w:val="clear" w:color="auto" w:fill="auto"/>
          </w:tcPr>
          <w:p w:rsidR="00C34BE3" w:rsidRDefault="00475064">
            <w:pPr>
              <w:widowControl w:val="0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(организация, адрес, телефон, факс)</w:t>
            </w:r>
          </w:p>
        </w:tc>
        <w:tc>
          <w:tcPr>
            <w:tcW w:w="68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79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34BE3">
        <w:trPr>
          <w:trHeight w:val="237"/>
          <w:jc w:val="center"/>
        </w:trPr>
        <w:tc>
          <w:tcPr>
            <w:tcW w:w="21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53" w:type="dxa"/>
            <w:gridSpan w:val="6"/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Подразделение-получатель</w:t>
            </w:r>
          </w:p>
        </w:tc>
        <w:tc>
          <w:tcPr>
            <w:tcW w:w="9686" w:type="dxa"/>
            <w:gridSpan w:val="20"/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</w:t>
            </w:r>
          </w:p>
        </w:tc>
        <w:tc>
          <w:tcPr>
            <w:tcW w:w="21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79" w:type="dxa"/>
            <w:gridSpan w:val="4"/>
            <w:vMerge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34BE3">
        <w:trPr>
          <w:trHeight w:val="237"/>
          <w:jc w:val="center"/>
        </w:trPr>
        <w:tc>
          <w:tcPr>
            <w:tcW w:w="21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3" w:type="dxa"/>
            <w:gridSpan w:val="6"/>
            <w:shd w:val="clear" w:color="auto" w:fill="auto"/>
          </w:tcPr>
          <w:p w:rsidR="00C34BE3" w:rsidRDefault="00475064">
            <w:pPr>
              <w:widowControl w:val="0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(организация,</w:t>
            </w:r>
            <w:r>
              <w:rPr>
                <w:sz w:val="16"/>
                <w:szCs w:val="16"/>
              </w:rPr>
              <w:t xml:space="preserve"> адрес, телефон, факс)</w:t>
            </w:r>
          </w:p>
        </w:tc>
        <w:tc>
          <w:tcPr>
            <w:tcW w:w="68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79" w:type="dxa"/>
            <w:gridSpan w:val="4"/>
            <w:vMerge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34BE3">
        <w:trPr>
          <w:trHeight w:val="252"/>
          <w:jc w:val="center"/>
        </w:trPr>
        <w:tc>
          <w:tcPr>
            <w:tcW w:w="21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63" w:type="dxa"/>
            <w:gridSpan w:val="4"/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Подрядчик</w:t>
            </w:r>
          </w:p>
        </w:tc>
        <w:tc>
          <w:tcPr>
            <w:tcW w:w="47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686" w:type="dxa"/>
            <w:gridSpan w:val="20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ОКПО </w:t>
            </w:r>
          </w:p>
        </w:tc>
        <w:tc>
          <w:tcPr>
            <w:tcW w:w="1379" w:type="dxa"/>
            <w:gridSpan w:val="4"/>
            <w:vMerge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34BE3">
        <w:trPr>
          <w:trHeight w:val="237"/>
          <w:jc w:val="center"/>
        </w:trPr>
        <w:tc>
          <w:tcPr>
            <w:tcW w:w="21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3" w:type="dxa"/>
            <w:gridSpan w:val="6"/>
            <w:shd w:val="clear" w:color="auto" w:fill="auto"/>
          </w:tcPr>
          <w:p w:rsidR="00C34BE3" w:rsidRDefault="00475064">
            <w:pPr>
              <w:widowControl w:val="0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(организация, адрес, телефон, факс)</w:t>
            </w:r>
          </w:p>
        </w:tc>
        <w:tc>
          <w:tcPr>
            <w:tcW w:w="68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34BE3">
        <w:trPr>
          <w:trHeight w:val="252"/>
          <w:jc w:val="center"/>
        </w:trPr>
        <w:tc>
          <w:tcPr>
            <w:tcW w:w="21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</w:t>
            </w:r>
          </w:p>
        </w:tc>
        <w:tc>
          <w:tcPr>
            <w:tcW w:w="12899" w:type="dxa"/>
            <w:gridSpan w:val="27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79" w:type="dxa"/>
            <w:gridSpan w:val="4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34BE3">
        <w:trPr>
          <w:trHeight w:val="207"/>
          <w:jc w:val="center"/>
        </w:trPr>
        <w:tc>
          <w:tcPr>
            <w:tcW w:w="21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:rsidR="00C34BE3" w:rsidRDefault="00475064">
            <w:pPr>
              <w:widowControl w:val="0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(наименование)</w:t>
            </w: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15" w:type="dxa"/>
            <w:gridSpan w:val="7"/>
            <w:vMerge w:val="restart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деятельности по ОКДП </w:t>
            </w:r>
          </w:p>
        </w:tc>
        <w:tc>
          <w:tcPr>
            <w:tcW w:w="1379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C34BE3">
        <w:trPr>
          <w:trHeight w:val="74"/>
          <w:jc w:val="center"/>
        </w:trPr>
        <w:tc>
          <w:tcPr>
            <w:tcW w:w="21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15" w:type="dxa"/>
            <w:gridSpan w:val="7"/>
            <w:vMerge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79" w:type="dxa"/>
            <w:gridSpan w:val="4"/>
            <w:vMerge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C34BE3">
        <w:trPr>
          <w:trHeight w:val="296"/>
          <w:jc w:val="center"/>
        </w:trPr>
        <w:tc>
          <w:tcPr>
            <w:tcW w:w="21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2832" w:type="dxa"/>
            <w:gridSpan w:val="9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подряда (контракт)</w:t>
            </w:r>
          </w:p>
        </w:tc>
        <w:tc>
          <w:tcPr>
            <w:tcW w:w="116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34BE3">
        <w:trPr>
          <w:trHeight w:val="296"/>
          <w:jc w:val="center"/>
        </w:trPr>
        <w:tc>
          <w:tcPr>
            <w:tcW w:w="21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34BE3">
        <w:trPr>
          <w:trHeight w:val="296"/>
          <w:jc w:val="center"/>
        </w:trPr>
        <w:tc>
          <w:tcPr>
            <w:tcW w:w="21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tcBorders>
              <w:right w:val="single" w:sz="8" w:space="0" w:color="000000"/>
            </w:tcBorders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операции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34BE3">
        <w:trPr>
          <w:trHeight w:hRule="exact" w:val="133"/>
          <w:jc w:val="center"/>
        </w:trPr>
        <w:tc>
          <w:tcPr>
            <w:tcW w:w="21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34BE3">
        <w:trPr>
          <w:trHeight w:val="237"/>
          <w:jc w:val="center"/>
        </w:trPr>
        <w:tc>
          <w:tcPr>
            <w:tcW w:w="21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документа</w:t>
            </w:r>
          </w:p>
        </w:tc>
        <w:tc>
          <w:tcPr>
            <w:tcW w:w="244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составления</w:t>
            </w:r>
          </w:p>
        </w:tc>
        <w:tc>
          <w:tcPr>
            <w:tcW w:w="25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2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Отчетный период</w:t>
            </w:r>
          </w:p>
        </w:tc>
        <w:tc>
          <w:tcPr>
            <w:tcW w:w="55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34BE3">
        <w:trPr>
          <w:trHeight w:val="252"/>
          <w:jc w:val="center"/>
        </w:trPr>
        <w:tc>
          <w:tcPr>
            <w:tcW w:w="21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vMerge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445" w:type="dxa"/>
            <w:gridSpan w:val="5"/>
            <w:vMerge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5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</w:t>
            </w:r>
          </w:p>
        </w:tc>
        <w:tc>
          <w:tcPr>
            <w:tcW w:w="55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34BE3">
        <w:trPr>
          <w:trHeight w:val="296"/>
          <w:jc w:val="center"/>
        </w:trPr>
        <w:tc>
          <w:tcPr>
            <w:tcW w:w="21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АКТ</w:t>
            </w: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45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15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34BE3">
        <w:trPr>
          <w:trHeight w:val="296"/>
          <w:jc w:val="center"/>
        </w:trPr>
        <w:tc>
          <w:tcPr>
            <w:tcW w:w="21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206" w:type="dxa"/>
            <w:gridSpan w:val="11"/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ОСВИДЕТЕЛЬСТВОВАНИЯ ВЫПОЛНЕННЫХ РАБОТ</w:t>
            </w:r>
          </w:p>
        </w:tc>
        <w:tc>
          <w:tcPr>
            <w:tcW w:w="26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34BE3">
        <w:trPr>
          <w:trHeight w:val="296"/>
          <w:jc w:val="center"/>
        </w:trPr>
        <w:tc>
          <w:tcPr>
            <w:tcW w:w="21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347" w:type="dxa"/>
            <w:gridSpan w:val="11"/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Сметная (договорная) стоимость в соответствии с договором подряда </w:t>
            </w:r>
          </w:p>
        </w:tc>
        <w:tc>
          <w:tcPr>
            <w:tcW w:w="218" w:type="dxa"/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153" w:type="dxa"/>
            <w:gridSpan w:val="1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6" w:type="dxa"/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34BE3">
        <w:trPr>
          <w:trHeight w:hRule="exact" w:val="207"/>
          <w:jc w:val="center"/>
        </w:trPr>
        <w:tc>
          <w:tcPr>
            <w:tcW w:w="21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34BE3">
        <w:trPr>
          <w:trHeight w:val="296"/>
          <w:jc w:val="center"/>
        </w:trPr>
        <w:tc>
          <w:tcPr>
            <w:tcW w:w="2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4820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работ</w:t>
            </w: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единичной расценки</w:t>
            </w:r>
          </w:p>
        </w:tc>
        <w:tc>
          <w:tcPr>
            <w:tcW w:w="19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111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Выполнено </w:t>
            </w:r>
            <w:r>
              <w:rPr>
                <w:sz w:val="20"/>
                <w:szCs w:val="20"/>
              </w:rPr>
              <w:t>работ</w:t>
            </w:r>
          </w:p>
        </w:tc>
      </w:tr>
      <w:tr w:rsidR="00C34BE3">
        <w:trPr>
          <w:trHeight w:val="889"/>
          <w:jc w:val="center"/>
        </w:trPr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поряд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  <w:t>ку</w:t>
            </w:r>
          </w:p>
        </w:tc>
        <w:tc>
          <w:tcPr>
            <w:tcW w:w="11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позиции по смете</w:t>
            </w:r>
          </w:p>
        </w:tc>
        <w:tc>
          <w:tcPr>
            <w:tcW w:w="4820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203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за единицу,</w:t>
            </w:r>
            <w:r>
              <w:rPr>
                <w:sz w:val="20"/>
                <w:szCs w:val="20"/>
              </w:rPr>
              <w:br/>
              <w:t>руб.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стоимость,</w:t>
            </w:r>
            <w:r>
              <w:rPr>
                <w:sz w:val="20"/>
                <w:szCs w:val="20"/>
              </w:rPr>
              <w:br/>
              <w:t>руб.</w:t>
            </w:r>
          </w:p>
        </w:tc>
      </w:tr>
      <w:tr w:rsidR="00C34BE3">
        <w:trPr>
          <w:trHeight w:val="296"/>
          <w:jc w:val="center"/>
        </w:trPr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20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3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34BE3">
        <w:trPr>
          <w:trHeight w:val="296"/>
          <w:jc w:val="center"/>
        </w:trPr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34BE3">
        <w:trPr>
          <w:trHeight w:val="296"/>
          <w:jc w:val="center"/>
        </w:trPr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34BE3">
        <w:trPr>
          <w:trHeight w:val="296"/>
          <w:jc w:val="center"/>
        </w:trPr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34BE3">
        <w:trPr>
          <w:trHeight w:val="296"/>
          <w:jc w:val="center"/>
        </w:trPr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34BE3">
        <w:trPr>
          <w:trHeight w:val="296"/>
          <w:jc w:val="center"/>
        </w:trPr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34BE3">
        <w:trPr>
          <w:trHeight w:val="296"/>
          <w:jc w:val="center"/>
        </w:trPr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right="427" w:firstLine="0"/>
              <w:jc w:val="center"/>
              <w:rPr>
                <w:sz w:val="20"/>
                <w:szCs w:val="20"/>
              </w:rPr>
            </w:pPr>
          </w:p>
        </w:tc>
      </w:tr>
      <w:tr w:rsidR="00C34BE3">
        <w:trPr>
          <w:trHeight w:val="296"/>
          <w:jc w:val="center"/>
        </w:trPr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34BE3">
        <w:trPr>
          <w:trHeight w:val="296"/>
          <w:jc w:val="center"/>
        </w:trPr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34BE3">
        <w:trPr>
          <w:trHeight w:val="296"/>
          <w:jc w:val="center"/>
        </w:trPr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34BE3">
        <w:trPr>
          <w:trHeight w:val="296"/>
          <w:jc w:val="center"/>
        </w:trPr>
        <w:tc>
          <w:tcPr>
            <w:tcW w:w="21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26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37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34BE3">
        <w:trPr>
          <w:trHeight w:val="296"/>
          <w:jc w:val="center"/>
        </w:trPr>
        <w:tc>
          <w:tcPr>
            <w:tcW w:w="21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по акту</w:t>
            </w:r>
          </w:p>
        </w:tc>
        <w:tc>
          <w:tcPr>
            <w:tcW w:w="265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9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3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34BE3">
        <w:trPr>
          <w:trHeight w:val="296"/>
          <w:jc w:val="center"/>
        </w:trPr>
        <w:tc>
          <w:tcPr>
            <w:tcW w:w="21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  <w:gridSpan w:val="4"/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Заказчика</w:t>
            </w:r>
          </w:p>
        </w:tc>
        <w:tc>
          <w:tcPr>
            <w:tcW w:w="2527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34" w:type="dxa"/>
            <w:gridSpan w:val="20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34BE3">
        <w:trPr>
          <w:trHeight w:val="69"/>
          <w:jc w:val="center"/>
        </w:trPr>
        <w:tc>
          <w:tcPr>
            <w:tcW w:w="21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27" w:type="dxa"/>
            <w:gridSpan w:val="4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34" w:type="dxa"/>
            <w:gridSpan w:val="20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  <w:tr w:rsidR="00C34BE3">
        <w:trPr>
          <w:trHeight w:val="296"/>
          <w:jc w:val="center"/>
        </w:trPr>
        <w:tc>
          <w:tcPr>
            <w:tcW w:w="21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63" w:type="dxa"/>
            <w:gridSpan w:val="4"/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Подрядчика</w:t>
            </w:r>
          </w:p>
        </w:tc>
        <w:tc>
          <w:tcPr>
            <w:tcW w:w="2527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34" w:type="dxa"/>
            <w:gridSpan w:val="20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34BE3">
        <w:trPr>
          <w:trHeight w:val="207"/>
          <w:jc w:val="center"/>
        </w:trPr>
        <w:tc>
          <w:tcPr>
            <w:tcW w:w="21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27" w:type="dxa"/>
            <w:gridSpan w:val="4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34" w:type="dxa"/>
            <w:gridSpan w:val="20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  <w:tr w:rsidR="00C34BE3">
        <w:trPr>
          <w:trHeight w:val="207"/>
          <w:jc w:val="center"/>
        </w:trPr>
        <w:tc>
          <w:tcPr>
            <w:tcW w:w="21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27" w:type="dxa"/>
            <w:gridSpan w:val="4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34" w:type="dxa"/>
            <w:gridSpan w:val="20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C34BE3">
        <w:trPr>
          <w:trHeight w:val="311"/>
          <w:jc w:val="center"/>
        </w:trPr>
        <w:tc>
          <w:tcPr>
            <w:tcW w:w="21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2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8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65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  <w:vAlign w:val="bottom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C34BE3" w:rsidRDefault="00C34BE3">
      <w:pPr>
        <w:spacing w:line="240" w:lineRule="auto"/>
        <w:rPr>
          <w:highlight w:val="yellow"/>
        </w:rPr>
      </w:pPr>
      <w:bookmarkStart w:id="50" w:name="RANGE!A1%3AAG40"/>
      <w:bookmarkStart w:id="51" w:name="RANGE!A1%3AAG42"/>
      <w:bookmarkEnd w:id="50"/>
      <w:bookmarkEnd w:id="51"/>
    </w:p>
    <w:tbl>
      <w:tblPr>
        <w:tblW w:w="13433" w:type="dxa"/>
        <w:tblLayout w:type="fixed"/>
        <w:tblLook w:val="0000" w:firstRow="0" w:lastRow="0" w:firstColumn="0" w:lastColumn="0" w:noHBand="0" w:noVBand="0"/>
      </w:tblPr>
      <w:tblGrid>
        <w:gridCol w:w="8647"/>
        <w:gridCol w:w="4786"/>
      </w:tblGrid>
      <w:tr w:rsidR="00C34BE3">
        <w:tc>
          <w:tcPr>
            <w:tcW w:w="8646" w:type="dxa"/>
          </w:tcPr>
          <w:p w:rsidR="00C34BE3" w:rsidRDefault="00475064">
            <w:pPr>
              <w:widowControl w:val="0"/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Заказчик</w:t>
            </w:r>
            <w:r>
              <w:rPr>
                <w:b/>
                <w:sz w:val="24"/>
                <w:szCs w:val="24"/>
                <w:lang w:val="en-US"/>
              </w:rPr>
              <w:t>:</w:t>
            </w:r>
          </w:p>
          <w:p w:rsidR="00C34BE3" w:rsidRDefault="00C34BE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:rsidR="00C34BE3" w:rsidRDefault="0047506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____________/___________</w:t>
            </w:r>
          </w:p>
        </w:tc>
        <w:tc>
          <w:tcPr>
            <w:tcW w:w="4786" w:type="dxa"/>
          </w:tcPr>
          <w:p w:rsidR="00C34BE3" w:rsidRDefault="0047506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Подрядчик:</w:t>
            </w:r>
          </w:p>
          <w:p w:rsidR="00C34BE3" w:rsidRDefault="00C34BE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:rsidR="00C34BE3" w:rsidRDefault="0047506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____________/___________</w:t>
            </w:r>
          </w:p>
        </w:tc>
      </w:tr>
    </w:tbl>
    <w:p w:rsidR="00C34BE3" w:rsidRDefault="00C34BE3">
      <w:pPr>
        <w:spacing w:line="240" w:lineRule="auto"/>
        <w:ind w:firstLine="0"/>
        <w:rPr>
          <w:sz w:val="22"/>
          <w:szCs w:val="22"/>
        </w:rPr>
        <w:sectPr w:rsidR="00C34BE3">
          <w:headerReference w:type="default" r:id="rId29"/>
          <w:footerReference w:type="default" r:id="rId30"/>
          <w:headerReference w:type="first" r:id="rId31"/>
          <w:footerReference w:type="first" r:id="rId32"/>
          <w:pgSz w:w="16838" w:h="11906" w:orient="landscape"/>
          <w:pgMar w:top="1134" w:right="851" w:bottom="1134" w:left="1418" w:header="567" w:footer="284" w:gutter="0"/>
          <w:cols w:space="720"/>
          <w:formProt w:val="0"/>
          <w:docGrid w:linePitch="360"/>
        </w:sectPr>
      </w:pPr>
    </w:p>
    <w:p w:rsidR="00C34BE3" w:rsidRDefault="00475064">
      <w:pPr>
        <w:spacing w:line="240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9</w:t>
      </w:r>
    </w:p>
    <w:p w:rsidR="00C34BE3" w:rsidRDefault="00475064">
      <w:pPr>
        <w:spacing w:line="240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Договору подряда </w:t>
      </w:r>
    </w:p>
    <w:p w:rsidR="00C34BE3" w:rsidRDefault="00475064">
      <w:pPr>
        <w:spacing w:line="240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от «____» __________ 20 _ г. № 3-ТПиР-2026-ЖиГЭС</w:t>
      </w:r>
    </w:p>
    <w:p w:rsidR="00C34BE3" w:rsidRDefault="00C34BE3">
      <w:pPr>
        <w:spacing w:line="240" w:lineRule="auto"/>
        <w:ind w:firstLine="0"/>
        <w:rPr>
          <w:b/>
          <w:bCs/>
          <w:sz w:val="24"/>
          <w:szCs w:val="24"/>
        </w:rPr>
      </w:pPr>
    </w:p>
    <w:p w:rsidR="00C34BE3" w:rsidRDefault="00C34BE3">
      <w:pPr>
        <w:spacing w:line="240" w:lineRule="auto"/>
        <w:ind w:firstLine="0"/>
        <w:jc w:val="right"/>
        <w:rPr>
          <w:b/>
          <w:bCs/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b/>
          <w:bCs/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b/>
          <w:bCs/>
          <w:sz w:val="24"/>
          <w:szCs w:val="24"/>
        </w:rPr>
      </w:pPr>
    </w:p>
    <w:p w:rsidR="00C34BE3" w:rsidRDefault="00475064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объектов учета капитальных вложений</w:t>
      </w: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tbl>
      <w:tblPr>
        <w:tblpPr w:leftFromText="180" w:rightFromText="180" w:vertAnchor="text" w:horzAnchor="margin" w:tblpX="108" w:tblpY="170"/>
        <w:tblW w:w="5000" w:type="pct"/>
        <w:tblLayout w:type="fixed"/>
        <w:tblLook w:val="04A0" w:firstRow="1" w:lastRow="0" w:firstColumn="1" w:lastColumn="0" w:noHBand="0" w:noVBand="1"/>
      </w:tblPr>
      <w:tblGrid>
        <w:gridCol w:w="687"/>
        <w:gridCol w:w="4429"/>
        <w:gridCol w:w="4511"/>
      </w:tblGrid>
      <w:tr w:rsidR="00C34BE3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Имущество Заказчика 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(основные средства) в составе Объекта</w:t>
            </w:r>
          </w:p>
        </w:tc>
      </w:tr>
      <w:tr w:rsidR="00C34BE3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Затвор ВСП №</w:t>
            </w:r>
            <w:r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Затвор основной, водосливной плотины, №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34BE3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Затвор ВСП №</w:t>
            </w:r>
            <w:r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Затвор основной, водосливной плотины, №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C34BE3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Затвор байпаса СК г/а №4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Затвор байпаса спиральной камеры г/а №4</w:t>
            </w:r>
          </w:p>
        </w:tc>
      </w:tr>
      <w:tr w:rsidR="00C34BE3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Затвор байпаса СК г/а №9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Затвор байпаса спиральной камеры г/а №9</w:t>
            </w:r>
          </w:p>
        </w:tc>
      </w:tr>
      <w:tr w:rsidR="00C34BE3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Затвор байпаса </w:t>
            </w:r>
            <w:r>
              <w:rPr>
                <w:sz w:val="24"/>
                <w:szCs w:val="24"/>
              </w:rPr>
              <w:t>СК г/а №14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Затвор байпаса спиральной камеры г/а №14</w:t>
            </w:r>
          </w:p>
        </w:tc>
      </w:tr>
      <w:tr w:rsidR="00C34BE3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Решетка СУС №19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Решетка сороудерживающая №19, комплектная, из 11 секций</w:t>
            </w:r>
          </w:p>
        </w:tc>
      </w:tr>
      <w:tr w:rsidR="00C34BE3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Решетка СУС №</w:t>
            </w: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Решетка сороудерживающая №19, комплектная, из 11 секций</w:t>
            </w:r>
          </w:p>
        </w:tc>
      </w:tr>
    </w:tbl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rPr>
          <w:sz w:val="24"/>
        </w:rPr>
      </w:pPr>
    </w:p>
    <w:p w:rsidR="00C34BE3" w:rsidRDefault="00C34BE3">
      <w:pPr>
        <w:spacing w:line="240" w:lineRule="auto"/>
        <w:ind w:firstLine="0"/>
        <w:rPr>
          <w:sz w:val="24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C34BE3">
        <w:tc>
          <w:tcPr>
            <w:tcW w:w="4785" w:type="dxa"/>
          </w:tcPr>
          <w:p w:rsidR="00C34BE3" w:rsidRDefault="00475064">
            <w:pPr>
              <w:widowControl w:val="0"/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Заказчик:</w:t>
            </w:r>
          </w:p>
        </w:tc>
        <w:tc>
          <w:tcPr>
            <w:tcW w:w="4785" w:type="dxa"/>
          </w:tcPr>
          <w:p w:rsidR="00C34BE3" w:rsidRDefault="00475064">
            <w:pPr>
              <w:widowControl w:val="0"/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Подрядчик:</w:t>
            </w:r>
          </w:p>
        </w:tc>
      </w:tr>
      <w:tr w:rsidR="00C34BE3">
        <w:tc>
          <w:tcPr>
            <w:tcW w:w="4785" w:type="dxa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C34BE3" w:rsidRDefault="00C34BE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 / _______________ </w:t>
            </w:r>
          </w:p>
        </w:tc>
        <w:tc>
          <w:tcPr>
            <w:tcW w:w="4785" w:type="dxa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C34BE3" w:rsidRDefault="00C34BE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 / _______________ </w:t>
            </w:r>
          </w:p>
          <w:p w:rsidR="00C34BE3" w:rsidRDefault="00C34BE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475064">
      <w:pPr>
        <w:spacing w:line="240" w:lineRule="auto"/>
        <w:ind w:firstLine="0"/>
        <w:rPr>
          <w:sz w:val="24"/>
          <w:szCs w:val="24"/>
        </w:rPr>
      </w:pPr>
      <w:r>
        <w:br w:type="page"/>
      </w:r>
    </w:p>
    <w:p w:rsidR="00C34BE3" w:rsidRDefault="00475064">
      <w:pPr>
        <w:spacing w:line="240" w:lineRule="auto"/>
        <w:ind w:firstLine="0"/>
        <w:jc w:val="right"/>
      </w:pPr>
      <w:r>
        <w:rPr>
          <w:sz w:val="22"/>
        </w:rPr>
        <w:lastRenderedPageBreak/>
        <w:t xml:space="preserve">Приложение № </w:t>
      </w:r>
      <w:r>
        <w:rPr>
          <w:sz w:val="22"/>
          <w:szCs w:val="22"/>
        </w:rPr>
        <w:t>1</w:t>
      </w:r>
      <w:r>
        <w:rPr>
          <w:sz w:val="22"/>
          <w:szCs w:val="22"/>
          <w:lang w:val="en-US"/>
        </w:rPr>
        <w:t>0</w:t>
      </w:r>
    </w:p>
    <w:p w:rsidR="00C34BE3" w:rsidRDefault="00475064">
      <w:pPr>
        <w:spacing w:line="240" w:lineRule="auto"/>
        <w:ind w:firstLine="0"/>
        <w:jc w:val="right"/>
      </w:pPr>
      <w:r>
        <w:rPr>
          <w:sz w:val="22"/>
        </w:rPr>
        <w:t>к договору подряда</w:t>
      </w:r>
    </w:p>
    <w:p w:rsidR="00C34BE3" w:rsidRDefault="00475064">
      <w:pPr>
        <w:spacing w:line="240" w:lineRule="auto"/>
        <w:ind w:firstLine="0"/>
        <w:jc w:val="right"/>
      </w:pPr>
      <w:r>
        <w:rPr>
          <w:sz w:val="22"/>
          <w:szCs w:val="22"/>
        </w:rPr>
        <w:t xml:space="preserve">от «____» __________ 20__ № </w:t>
      </w:r>
      <w:r>
        <w:rPr>
          <w:color w:val="000000"/>
          <w:sz w:val="22"/>
          <w:szCs w:val="22"/>
        </w:rPr>
        <w:t>3-ТПиР-2026-ЖиГЭС</w:t>
      </w:r>
    </w:p>
    <w:p w:rsidR="00C34BE3" w:rsidRDefault="00C34BE3">
      <w:pPr>
        <w:spacing w:line="240" w:lineRule="auto"/>
        <w:jc w:val="center"/>
        <w:rPr>
          <w:b/>
          <w:sz w:val="22"/>
          <w:highlight w:val="lightGray"/>
        </w:rPr>
      </w:pPr>
    </w:p>
    <w:p w:rsidR="00C34BE3" w:rsidRDefault="00C34BE3">
      <w:pPr>
        <w:spacing w:line="240" w:lineRule="auto"/>
        <w:jc w:val="center"/>
        <w:rPr>
          <w:b/>
          <w:sz w:val="22"/>
          <w:highlight w:val="lightGray"/>
        </w:rPr>
      </w:pPr>
    </w:p>
    <w:p w:rsidR="00C34BE3" w:rsidRDefault="00C34BE3">
      <w:pPr>
        <w:spacing w:line="240" w:lineRule="auto"/>
        <w:rPr>
          <w:b/>
          <w:sz w:val="22"/>
          <w:highlight w:val="lightGray"/>
        </w:rPr>
      </w:pPr>
    </w:p>
    <w:p w:rsidR="00C34BE3" w:rsidRDefault="00C34BE3">
      <w:pPr>
        <w:spacing w:line="240" w:lineRule="auto"/>
        <w:jc w:val="center"/>
        <w:rPr>
          <w:b/>
          <w:sz w:val="22"/>
          <w:highlight w:val="lightGray"/>
        </w:rPr>
      </w:pPr>
    </w:p>
    <w:p w:rsidR="00C34BE3" w:rsidRDefault="00475064">
      <w:pPr>
        <w:spacing w:line="240" w:lineRule="auto"/>
        <w:ind w:firstLine="0"/>
        <w:jc w:val="center"/>
        <w:rPr>
          <w:b/>
          <w:color w:val="000000"/>
          <w:spacing w:val="2"/>
          <w:sz w:val="24"/>
        </w:rPr>
      </w:pPr>
      <w:r>
        <w:rPr>
          <w:b/>
          <w:color w:val="000000"/>
          <w:spacing w:val="2"/>
          <w:sz w:val="24"/>
        </w:rPr>
        <w:t xml:space="preserve">Требования к страховой компании </w:t>
      </w:r>
    </w:p>
    <w:p w:rsidR="00C34BE3" w:rsidRDefault="00475064">
      <w:pPr>
        <w:spacing w:line="240" w:lineRule="auto"/>
        <w:ind w:firstLine="0"/>
        <w:jc w:val="center"/>
        <w:rPr>
          <w:b/>
          <w:color w:val="000000"/>
          <w:spacing w:val="2"/>
          <w:sz w:val="24"/>
        </w:rPr>
      </w:pPr>
      <w:r>
        <w:rPr>
          <w:b/>
          <w:color w:val="000000"/>
          <w:spacing w:val="2"/>
          <w:sz w:val="24"/>
        </w:rPr>
        <w:t xml:space="preserve">и существенные минимальные условия договора </w:t>
      </w:r>
      <w:r>
        <w:rPr>
          <w:b/>
          <w:color w:val="000000"/>
          <w:spacing w:val="2"/>
          <w:sz w:val="24"/>
        </w:rPr>
        <w:t>страхования</w:t>
      </w:r>
    </w:p>
    <w:p w:rsidR="00C34BE3" w:rsidRDefault="00C34BE3">
      <w:pPr>
        <w:spacing w:line="240" w:lineRule="auto"/>
        <w:ind w:firstLine="0"/>
        <w:jc w:val="center"/>
        <w:rPr>
          <w:b/>
          <w:color w:val="000000"/>
          <w:spacing w:val="2"/>
        </w:rPr>
      </w:pPr>
    </w:p>
    <w:p w:rsidR="00C34BE3" w:rsidRDefault="00475064">
      <w:pPr>
        <w:pStyle w:val="aff0"/>
        <w:shd w:val="clear" w:color="auto" w:fill="FFFFFF"/>
        <w:tabs>
          <w:tab w:val="left" w:pos="1134"/>
        </w:tabs>
        <w:ind w:left="0" w:firstLine="709"/>
        <w:jc w:val="both"/>
        <w:rPr>
          <w:b/>
        </w:rPr>
      </w:pPr>
      <w:r>
        <w:rPr>
          <w:b/>
        </w:rPr>
        <w:t>1.</w:t>
      </w:r>
      <w:r>
        <w:rPr>
          <w:b/>
        </w:rPr>
        <w:tab/>
        <w:t>Требования к страховой компании:</w:t>
      </w:r>
    </w:p>
    <w:p w:rsidR="00C34BE3" w:rsidRDefault="00475064">
      <w:pPr>
        <w:numPr>
          <w:ilvl w:val="0"/>
          <w:numId w:val="32"/>
        </w:numPr>
        <w:tabs>
          <w:tab w:val="left" w:pos="1134"/>
        </w:tabs>
        <w:spacing w:line="259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Страховщик должен являться членом саморегулируемой организации на базе Всероссийского союза страховщиков (СРО ВСС);</w:t>
      </w:r>
    </w:p>
    <w:p w:rsidR="00C34BE3" w:rsidRDefault="00475064">
      <w:pPr>
        <w:numPr>
          <w:ilvl w:val="0"/>
          <w:numId w:val="32"/>
        </w:numPr>
        <w:tabs>
          <w:tab w:val="left" w:pos="1134"/>
        </w:tabs>
        <w:spacing w:line="259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Страховщик не должен иметь неисполненных в срок предписаний органа страхового надзора;</w:t>
      </w:r>
    </w:p>
    <w:p w:rsidR="00C34BE3" w:rsidRDefault="00475064">
      <w:pPr>
        <w:numPr>
          <w:ilvl w:val="0"/>
          <w:numId w:val="32"/>
        </w:numPr>
        <w:tabs>
          <w:tab w:val="left" w:pos="1134"/>
        </w:tabs>
        <w:spacing w:line="259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Страховщик должен иметь текущий рейтинг надежности не ниже «АА», соответствующий уровню высокой степени кредитоспособности (финансовой устойчивости), присвоенный рейтинговым агентством, уполномоченным осуществлять деятельность на территории Российской Феде</w:t>
      </w:r>
      <w:r>
        <w:rPr>
          <w:sz w:val="24"/>
          <w:szCs w:val="24"/>
        </w:rPr>
        <w:t>рации, включенным в реестр кредитных рейтинговых агентств Банка России. В случае наличия у Страховщика нескольких рейтингов надежности, каждый рейтинг должен соответствовать требованиям настоящего пункта;</w:t>
      </w:r>
    </w:p>
    <w:p w:rsidR="00C34BE3" w:rsidRDefault="00475064">
      <w:pPr>
        <w:numPr>
          <w:ilvl w:val="0"/>
          <w:numId w:val="32"/>
        </w:numPr>
        <w:tabs>
          <w:tab w:val="left" w:pos="1134"/>
        </w:tabs>
        <w:spacing w:line="259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Страховщик должен иметь облигаторную перестраховочн</w:t>
      </w:r>
      <w:r>
        <w:rPr>
          <w:sz w:val="24"/>
          <w:szCs w:val="24"/>
        </w:rPr>
        <w:t>ую защиту строительно-монтажных рисков с емкостью не менее 8 миллиардов рублей.</w:t>
      </w:r>
    </w:p>
    <w:p w:rsidR="00C34BE3" w:rsidRDefault="00475064">
      <w:pPr>
        <w:pStyle w:val="aff0"/>
        <w:shd w:val="clear" w:color="auto" w:fill="FFFFFF"/>
        <w:tabs>
          <w:tab w:val="left" w:pos="709"/>
        </w:tabs>
        <w:ind w:left="0" w:firstLine="709"/>
        <w:jc w:val="both"/>
        <w:rPr>
          <w:b/>
          <w:sz w:val="28"/>
          <w:szCs w:val="28"/>
        </w:rPr>
      </w:pPr>
      <w:r>
        <w:rPr>
          <w:b/>
        </w:rPr>
        <w:t>2.</w:t>
      </w:r>
      <w:r>
        <w:rPr>
          <w:b/>
          <w:sz w:val="28"/>
          <w:szCs w:val="28"/>
        </w:rPr>
        <w:tab/>
      </w:r>
      <w:r>
        <w:rPr>
          <w:b/>
        </w:rPr>
        <w:t>Существенные минимальные условия договора страхования:</w:t>
      </w:r>
    </w:p>
    <w:p w:rsidR="00C34BE3" w:rsidRDefault="00475064">
      <w:pPr>
        <w:pStyle w:val="aff0"/>
        <w:shd w:val="clear" w:color="auto" w:fill="FFFFFF"/>
        <w:tabs>
          <w:tab w:val="left" w:pos="709"/>
        </w:tabs>
        <w:ind w:left="0" w:firstLine="709"/>
        <w:jc w:val="both"/>
        <w:rPr>
          <w:b/>
        </w:rPr>
      </w:pPr>
      <w:r>
        <w:rPr>
          <w:b/>
        </w:rPr>
        <w:t>2.1.</w:t>
      </w:r>
      <w:r>
        <w:rPr>
          <w:b/>
        </w:rPr>
        <w:tab/>
        <w:t>Объект страхования:</w:t>
      </w:r>
    </w:p>
    <w:p w:rsidR="00C34BE3" w:rsidRDefault="00475064">
      <w:pPr>
        <w:pStyle w:val="aff0"/>
        <w:shd w:val="clear" w:color="auto" w:fill="FFFFFF"/>
        <w:ind w:left="0" w:firstLine="709"/>
        <w:jc w:val="both"/>
      </w:pPr>
      <w:r>
        <w:t xml:space="preserve">Объект страхования – имущественные интересы Страхователя, возникающие в связи </w:t>
      </w:r>
      <w:r>
        <w:br/>
        <w:t xml:space="preserve">с исполнением </w:t>
      </w:r>
      <w:r>
        <w:t xml:space="preserve">договоров подряда (действующих и вновь заключаемых), связанные </w:t>
      </w:r>
      <w:r>
        <w:br/>
        <w:t>с выполнением строительно-монтажных, пуско-наладочных и иных работ, проведением испытаний, вводом в эксплуатацию в соответствии с договором подряда, при этом страхование распространяется на:</w:t>
      </w:r>
    </w:p>
    <w:p w:rsidR="00C34BE3" w:rsidRDefault="00475064">
      <w:pPr>
        <w:pStyle w:val="aff0"/>
        <w:numPr>
          <w:ilvl w:val="0"/>
          <w:numId w:val="25"/>
        </w:numPr>
        <w:shd w:val="clear" w:color="auto" w:fill="FFFFFF"/>
        <w:ind w:left="0" w:firstLine="709"/>
        <w:jc w:val="both"/>
      </w:pPr>
      <w:r>
        <w:t>с</w:t>
      </w:r>
      <w:r>
        <w:t xml:space="preserve">троительные работы (в том числе стоимость строительных материалов </w:t>
      </w:r>
      <w:r>
        <w:br/>
        <w:t>и конструкций, расходы на заработную плату, расходы по перевозке, таможенные сборы и пошлины),</w:t>
      </w:r>
    </w:p>
    <w:p w:rsidR="00C34BE3" w:rsidRDefault="00475064">
      <w:pPr>
        <w:pStyle w:val="aff0"/>
        <w:numPr>
          <w:ilvl w:val="0"/>
          <w:numId w:val="25"/>
        </w:numPr>
        <w:shd w:val="clear" w:color="auto" w:fill="FFFFFF"/>
        <w:ind w:left="0" w:firstLine="709"/>
        <w:jc w:val="both"/>
      </w:pPr>
      <w:r>
        <w:t>монтажные работы (в том числе стоимость монтируемого оборудования, материалы, расходы на зараб</w:t>
      </w:r>
      <w:r>
        <w:t xml:space="preserve">отную плату, расходы по перевозке, таможенные пошлины и сборы), </w:t>
      </w:r>
    </w:p>
    <w:p w:rsidR="00C34BE3" w:rsidRDefault="00475064">
      <w:pPr>
        <w:pStyle w:val="aff0"/>
        <w:numPr>
          <w:ilvl w:val="0"/>
          <w:numId w:val="25"/>
        </w:numPr>
        <w:shd w:val="clear" w:color="auto" w:fill="FFFFFF"/>
        <w:ind w:left="0" w:firstLine="709"/>
        <w:jc w:val="both"/>
      </w:pPr>
      <w:r>
        <w:t>интересы, связанные с причинением вреда оборудованию строительной площадки (временные здания и сооружения, машины и оборудование, складские помещения, строительные леса, инженерные коммуникац</w:t>
      </w:r>
      <w:r>
        <w:t xml:space="preserve">ии и т.п.), объектам, находящимся на строительной площадке или в непосредственной близости к ней, </w:t>
      </w:r>
    </w:p>
    <w:p w:rsidR="00C34BE3" w:rsidRDefault="00475064">
      <w:pPr>
        <w:pStyle w:val="aff0"/>
        <w:shd w:val="clear" w:color="auto" w:fill="FFFFFF"/>
        <w:ind w:left="0" w:firstLine="709"/>
        <w:jc w:val="both"/>
      </w:pPr>
      <w:r>
        <w:t>а именно риски материального ущерба, риски наступления гражданской ответственности перед третьими лицами и риски потери или повреждения груза, перевозимого С</w:t>
      </w:r>
      <w:r>
        <w:t>трахователем.</w:t>
      </w:r>
    </w:p>
    <w:p w:rsidR="00C34BE3" w:rsidRDefault="00475064">
      <w:pPr>
        <w:pStyle w:val="aff0"/>
        <w:shd w:val="clear" w:color="auto" w:fill="FFFFFF"/>
        <w:ind w:left="0" w:firstLine="709"/>
        <w:jc w:val="both"/>
      </w:pPr>
      <w:r>
        <w:t>Страховщик осуществляет страхование имущественных интересов Страхователя (Выгодоприобретателя), связанных с:</w:t>
      </w:r>
    </w:p>
    <w:p w:rsidR="00C34BE3" w:rsidRDefault="00475064">
      <w:pPr>
        <w:pStyle w:val="aff0"/>
        <w:numPr>
          <w:ilvl w:val="0"/>
          <w:numId w:val="26"/>
        </w:numPr>
        <w:shd w:val="clear" w:color="auto" w:fill="FFFFFF"/>
        <w:tabs>
          <w:tab w:val="left" w:pos="284"/>
          <w:tab w:val="left" w:pos="1134"/>
        </w:tabs>
        <w:ind w:left="0" w:firstLine="709"/>
        <w:jc w:val="both"/>
      </w:pPr>
      <w:r>
        <w:t>риском утраты (гибели) или повреждения застрахованных объектов строительно-монтажных работ, в соответствии с договором подряда (далее</w:t>
      </w:r>
      <w:r>
        <w:t xml:space="preserve"> – Секция 1);</w:t>
      </w:r>
    </w:p>
    <w:p w:rsidR="00C34BE3" w:rsidRDefault="00475064">
      <w:pPr>
        <w:pStyle w:val="aff0"/>
        <w:numPr>
          <w:ilvl w:val="0"/>
          <w:numId w:val="26"/>
        </w:numPr>
        <w:shd w:val="clear" w:color="auto" w:fill="FFFFFF"/>
        <w:tabs>
          <w:tab w:val="left" w:pos="284"/>
          <w:tab w:val="left" w:pos="1134"/>
        </w:tabs>
        <w:ind w:left="0" w:firstLine="709"/>
        <w:jc w:val="both"/>
      </w:pPr>
      <w:r>
        <w:t>его обязанностью в порядке, установленном гражданским законодательством Российской Федерации, возместить вред, причиненный жизни, здоровью и/или имуществу третьих лиц при осуществлении застрахованной деятельности (далее – Секция 2);</w:t>
      </w:r>
    </w:p>
    <w:p w:rsidR="00C34BE3" w:rsidRDefault="00475064">
      <w:pPr>
        <w:pStyle w:val="aff0"/>
        <w:numPr>
          <w:ilvl w:val="0"/>
          <w:numId w:val="26"/>
        </w:numPr>
        <w:shd w:val="clear" w:color="auto" w:fill="FFFFFF"/>
        <w:tabs>
          <w:tab w:val="left" w:pos="284"/>
          <w:tab w:val="left" w:pos="1134"/>
        </w:tabs>
        <w:ind w:left="0" w:firstLine="709"/>
        <w:jc w:val="both"/>
      </w:pPr>
      <w:r>
        <w:lastRenderedPageBreak/>
        <w:t>риском ут</w:t>
      </w:r>
      <w:r>
        <w:t xml:space="preserve">раты (гибели) или повреждения всего или части груза, связанного </w:t>
      </w:r>
      <w:r>
        <w:br/>
        <w:t>с исполнением Страхователем застрахованного договора подряда, при перевозке его любым видом транспорта, в пределах установленной территории страхования (далее – Секция 3).</w:t>
      </w:r>
    </w:p>
    <w:p w:rsidR="00C34BE3" w:rsidRDefault="00475064">
      <w:pPr>
        <w:pStyle w:val="aff0"/>
        <w:shd w:val="clear" w:color="auto" w:fill="FFFFFF"/>
        <w:tabs>
          <w:tab w:val="left" w:pos="709"/>
          <w:tab w:val="left" w:pos="851"/>
        </w:tabs>
        <w:ind w:left="0" w:firstLine="709"/>
        <w:jc w:val="both"/>
        <w:rPr>
          <w:b/>
        </w:rPr>
      </w:pPr>
      <w:r>
        <w:rPr>
          <w:b/>
        </w:rPr>
        <w:t>2.2.</w:t>
      </w:r>
      <w:r>
        <w:rPr>
          <w:b/>
        </w:rPr>
        <w:tab/>
        <w:t xml:space="preserve">Страховые </w:t>
      </w:r>
      <w:r>
        <w:rPr>
          <w:b/>
        </w:rPr>
        <w:t>случаи, страховые риски:</w:t>
      </w:r>
    </w:p>
    <w:p w:rsidR="00C34BE3" w:rsidRDefault="00475064">
      <w:pPr>
        <w:pStyle w:val="aff0"/>
        <w:shd w:val="clear" w:color="auto" w:fill="FFFFFF"/>
        <w:tabs>
          <w:tab w:val="left" w:pos="1134"/>
        </w:tabs>
        <w:ind w:left="0" w:firstLine="709"/>
        <w:jc w:val="both"/>
      </w:pPr>
      <w:r>
        <w:t xml:space="preserve">По Секции 1 страховым случаем является любое внезапное и непредвиденное событие, приведшее к гибели, утрате или повреждению объекта (объектов) контрактных работ. Страхование должно осуществляться на условиях «с ответственностью за </w:t>
      </w:r>
      <w:r>
        <w:t>все риски», включая риски «ошибки проектирования», «дефекты материалов или изготовления», «террористический акт» и «диверсия».</w:t>
      </w:r>
    </w:p>
    <w:p w:rsidR="00C34BE3" w:rsidRDefault="00475064">
      <w:pPr>
        <w:pStyle w:val="aff0"/>
        <w:shd w:val="clear" w:color="auto" w:fill="FFFFFF"/>
        <w:tabs>
          <w:tab w:val="left" w:pos="1134"/>
        </w:tabs>
        <w:ind w:left="0" w:firstLine="709"/>
        <w:jc w:val="both"/>
      </w:pPr>
      <w:r>
        <w:t>Страховое покрытие в отношении «ошибок проектирования» и «дефектов материалов и изготовления» предоставляется Страховщиком с учет</w:t>
      </w:r>
      <w:r>
        <w:t>ом оговорки LEG3/06.</w:t>
      </w:r>
    </w:p>
    <w:p w:rsidR="00C34BE3" w:rsidRDefault="00475064">
      <w:pPr>
        <w:pStyle w:val="aff0"/>
        <w:shd w:val="clear" w:color="auto" w:fill="FFFFFF"/>
        <w:tabs>
          <w:tab w:val="left" w:pos="1134"/>
        </w:tabs>
        <w:ind w:left="0" w:firstLine="709"/>
        <w:jc w:val="both"/>
      </w:pPr>
      <w:r>
        <w:t>По группе рисков «террористический акт» и «диверсия» страховым случаем является утрата (гибель) или повреждение застрахованного имущества в результате действий третьих лиц, в отношении которых правоохранительными органами возбуждено уг</w:t>
      </w:r>
      <w:r>
        <w:t>оловное дело по статье 205 («Террористический акт») или статье 281 («Диверсия») Уголовного Кодекса Российской Федерации.</w:t>
      </w:r>
    </w:p>
    <w:p w:rsidR="00C34BE3" w:rsidRDefault="00475064">
      <w:pPr>
        <w:pStyle w:val="aff0"/>
        <w:shd w:val="clear" w:color="auto" w:fill="FFFFFF"/>
        <w:tabs>
          <w:tab w:val="left" w:pos="1134"/>
        </w:tabs>
        <w:ind w:left="0" w:firstLine="709"/>
        <w:jc w:val="both"/>
      </w:pPr>
      <w:r>
        <w:t xml:space="preserve">Договор страхования должен предусматривать покрытие риска причинения ущерба </w:t>
      </w:r>
      <w:r>
        <w:br/>
        <w:t>в результате гибели или повреждения застрахованных подрядн</w:t>
      </w:r>
      <w:r>
        <w:t xml:space="preserve">ых работ, произошедших </w:t>
      </w:r>
      <w:r>
        <w:br/>
        <w:t xml:space="preserve">во время периода </w:t>
      </w:r>
      <w:proofErr w:type="spellStart"/>
      <w:r>
        <w:t>послепусковых</w:t>
      </w:r>
      <w:proofErr w:type="spellEnd"/>
      <w:r>
        <w:t xml:space="preserve"> гарантийных обязательств (далее – ППГО). </w:t>
      </w:r>
    </w:p>
    <w:p w:rsidR="00C34BE3" w:rsidRDefault="00475064">
      <w:pPr>
        <w:pStyle w:val="aff0"/>
        <w:shd w:val="clear" w:color="auto" w:fill="FFFFFF"/>
        <w:tabs>
          <w:tab w:val="left" w:pos="1134"/>
        </w:tabs>
        <w:ind w:left="0" w:firstLine="709"/>
        <w:jc w:val="both"/>
      </w:pPr>
      <w:r>
        <w:t>По Секции 2 страховым случаем является факт установления обязанности Страхователя возместить вред, причиненный жизни, здоровью или имуществу третьих лиц при вы</w:t>
      </w:r>
      <w:r>
        <w:t>полнении строительно-монтажных работ или при выполнении ППГО, в результате которого Страхователю предъявлены требования третьих лиц о возмещении причиненного вреда.</w:t>
      </w:r>
    </w:p>
    <w:p w:rsidR="00C34BE3" w:rsidRDefault="00475064">
      <w:pPr>
        <w:pStyle w:val="aff0"/>
        <w:shd w:val="clear" w:color="auto" w:fill="FFFFFF"/>
        <w:tabs>
          <w:tab w:val="left" w:pos="1134"/>
        </w:tabs>
        <w:ind w:left="0" w:firstLine="709"/>
        <w:jc w:val="both"/>
      </w:pPr>
      <w:r>
        <w:t xml:space="preserve">По Секции 3 страхование должно осуществляться на условиях «с ответственностью </w:t>
      </w:r>
      <w:r>
        <w:br/>
        <w:t>за все риски</w:t>
      </w:r>
      <w:r>
        <w:t>», включая риски «террористический акт» и «диверсия».</w:t>
      </w:r>
    </w:p>
    <w:p w:rsidR="00C34BE3" w:rsidRDefault="00475064">
      <w:pPr>
        <w:pStyle w:val="aff0"/>
        <w:shd w:val="clear" w:color="auto" w:fill="FFFFFF"/>
        <w:tabs>
          <w:tab w:val="left" w:pos="1134"/>
        </w:tabs>
        <w:ind w:left="0" w:firstLine="709"/>
        <w:jc w:val="both"/>
      </w:pPr>
      <w:r>
        <w:t>Во избежание сомнений страховое покрытие может быть расширено и/или ограничено, при согласовании условий договора страхования с Заказчиком. Перечень исключений из страхового покрытия не шире, чем по рез</w:t>
      </w:r>
      <w:r>
        <w:t xml:space="preserve">ультатам последних (актуальных) закупочных мероприятий, осуществленных в отношении строительно-монтажных рисков Группы </w:t>
      </w:r>
      <w:proofErr w:type="spellStart"/>
      <w:r>
        <w:t>РусГидро</w:t>
      </w:r>
      <w:proofErr w:type="spellEnd"/>
      <w:r>
        <w:t>.</w:t>
      </w:r>
    </w:p>
    <w:p w:rsidR="00C34BE3" w:rsidRDefault="00C34BE3">
      <w:pPr>
        <w:pStyle w:val="aff0"/>
        <w:shd w:val="clear" w:color="auto" w:fill="FFFFFF"/>
        <w:tabs>
          <w:tab w:val="left" w:pos="1134"/>
        </w:tabs>
        <w:ind w:left="0" w:firstLine="709"/>
        <w:jc w:val="both"/>
      </w:pPr>
    </w:p>
    <w:p w:rsidR="00C34BE3" w:rsidRDefault="00475064">
      <w:pPr>
        <w:pStyle w:val="aff0"/>
        <w:shd w:val="clear" w:color="auto" w:fill="FFFFFF"/>
        <w:tabs>
          <w:tab w:val="left" w:pos="851"/>
        </w:tabs>
        <w:ind w:left="0" w:firstLine="709"/>
        <w:jc w:val="both"/>
        <w:rPr>
          <w:b/>
        </w:rPr>
      </w:pPr>
      <w:r>
        <w:rPr>
          <w:b/>
        </w:rPr>
        <w:t>2.3.</w:t>
      </w:r>
      <w:r>
        <w:rPr>
          <w:b/>
        </w:rPr>
        <w:tab/>
        <w:t>Страховые суммы, лимиты, франшизы, тариф, премия, срок действия, территория страхования:</w:t>
      </w:r>
    </w:p>
    <w:p w:rsidR="00C34BE3" w:rsidRDefault="00475064">
      <w:pPr>
        <w:pStyle w:val="aff0"/>
        <w:shd w:val="clear" w:color="auto" w:fill="FFFFFF"/>
        <w:ind w:left="0" w:firstLine="709"/>
        <w:jc w:val="both"/>
        <w:rPr>
          <w:i/>
        </w:rPr>
      </w:pPr>
      <w:r>
        <w:rPr>
          <w:i/>
        </w:rPr>
        <w:t>Лимиты возмещения договора страх</w:t>
      </w:r>
      <w:r>
        <w:rPr>
          <w:i/>
        </w:rPr>
        <w:t>ования должны определяться с учетом размера безусловной франшизы договора страхования имущества Заказчика, действующего на дату подписания договора подряда – выбирается соответствующий вариант.</w:t>
      </w:r>
    </w:p>
    <w:p w:rsidR="00C34BE3" w:rsidRDefault="00475064">
      <w:pPr>
        <w:pStyle w:val="aff0"/>
        <w:shd w:val="clear" w:color="auto" w:fill="FFFFFF"/>
        <w:tabs>
          <w:tab w:val="left" w:pos="851"/>
        </w:tabs>
        <w:ind w:left="0" w:firstLine="709"/>
        <w:jc w:val="both"/>
        <w:rPr>
          <w:b/>
        </w:rPr>
      </w:pPr>
      <w:r>
        <w:rPr>
          <w:b/>
        </w:rPr>
        <w:t>2.3.1.</w:t>
      </w:r>
      <w:r>
        <w:rPr>
          <w:b/>
        </w:rPr>
        <w:tab/>
        <w:t>Страховая сумма и лимиты по Секции 1:</w:t>
      </w:r>
    </w:p>
    <w:p w:rsidR="00C34BE3" w:rsidRDefault="00475064">
      <w:p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2.3.1.1. Страхова</w:t>
      </w:r>
      <w:r>
        <w:rPr>
          <w:sz w:val="24"/>
          <w:szCs w:val="24"/>
        </w:rPr>
        <w:t>я сумма по Секции 1 устанавливается в размере стоимости (цены) договора подряда (с НДС).</w:t>
      </w:r>
    </w:p>
    <w:p w:rsidR="00C34BE3" w:rsidRDefault="0047506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2.3.1.2. </w:t>
      </w:r>
      <w:r>
        <w:rPr>
          <w:rFonts w:ascii="TimesNewRomanPSMT" w:hAnsi="TimesNewRomanPSMT" w:cs="TimesNewRomanPSMT"/>
          <w:color w:val="000000"/>
          <w:sz w:val="24"/>
          <w:szCs w:val="24"/>
        </w:rPr>
        <w:t>Лимит возмещения по каждому и всем страховым случаям (за исключением рисков «террористический акт» и «диверсия»)</w:t>
      </w:r>
      <w:r>
        <w:rPr>
          <w:sz w:val="24"/>
          <w:szCs w:val="24"/>
        </w:rPr>
        <w:t>: _____________________________.</w:t>
      </w:r>
    </w:p>
    <w:p w:rsidR="00C34BE3" w:rsidRDefault="00475064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Вариант </w:t>
      </w:r>
      <w:r>
        <w:rPr>
          <w:b/>
          <w:i/>
          <w:sz w:val="24"/>
          <w:szCs w:val="24"/>
        </w:rPr>
        <w:t>«А»: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В случае, если размер безусловной франшизы договора страхования имущества Заказчика превышает стоимость (цену) договора подряда (без учета НДС), то указывается «не устанавливается».</w:t>
      </w:r>
    </w:p>
    <w:p w:rsidR="00C34BE3" w:rsidRDefault="00475064">
      <w:pPr>
        <w:pStyle w:val="aff0"/>
        <w:shd w:val="clear" w:color="auto" w:fill="FFFFFF"/>
        <w:tabs>
          <w:tab w:val="left" w:pos="851"/>
        </w:tabs>
        <w:ind w:left="0" w:firstLine="709"/>
        <w:jc w:val="both"/>
        <w:rPr>
          <w:i/>
        </w:rPr>
      </w:pPr>
      <w:r>
        <w:rPr>
          <w:i/>
        </w:rPr>
        <w:t xml:space="preserve">Вариант </w:t>
      </w:r>
      <w:r>
        <w:rPr>
          <w:b/>
          <w:i/>
        </w:rPr>
        <w:t>«Б»:</w:t>
      </w:r>
      <w:r>
        <w:rPr>
          <w:i/>
        </w:rPr>
        <w:t xml:space="preserve"> В случае, если размер безусловной франшизы договора страхован</w:t>
      </w:r>
      <w:r>
        <w:rPr>
          <w:i/>
        </w:rPr>
        <w:t>ия имущества Заказчика менее стоимости (цены) договора подряда (без учета НДС), то в качестве лимита возмещения по каждому и всем страховым случаям указывается размер безусловной франшизы договора страхования имущества Заказчика.</w:t>
      </w:r>
    </w:p>
    <w:p w:rsidR="00C34BE3" w:rsidRDefault="0047506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2.3.1.3. Лимит возмещения </w:t>
      </w:r>
      <w:r>
        <w:rPr>
          <w:sz w:val="24"/>
          <w:szCs w:val="24"/>
        </w:rPr>
        <w:t xml:space="preserve">по рискам «террористический акт» и «диверсия» по каждому страховому случаю или серии случаев, вызванных одним событием, и в совокупности за весь период выполнения строительно-монтажных работ устанавливается в размере не менее, чем </w:t>
      </w:r>
      <w:r>
        <w:rPr>
          <w:sz w:val="24"/>
          <w:szCs w:val="24"/>
        </w:rPr>
        <w:lastRenderedPageBreak/>
        <w:t>определенный по результат</w:t>
      </w:r>
      <w:r>
        <w:rPr>
          <w:sz w:val="24"/>
          <w:szCs w:val="24"/>
        </w:rPr>
        <w:t xml:space="preserve">ам последних (актуальных) закупочных мероприятий в отношении строительно-монтажных рисков Группы </w:t>
      </w:r>
      <w:proofErr w:type="spellStart"/>
      <w:r>
        <w:rPr>
          <w:sz w:val="24"/>
          <w:szCs w:val="24"/>
        </w:rPr>
        <w:t>РусГидро</w:t>
      </w:r>
      <w:proofErr w:type="spellEnd"/>
      <w:r>
        <w:rPr>
          <w:sz w:val="24"/>
          <w:szCs w:val="24"/>
        </w:rPr>
        <w:t>.</w:t>
      </w:r>
    </w:p>
    <w:p w:rsidR="00C34BE3" w:rsidRDefault="0047506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2.3.1.4. Страховая сумма в отношении покрытия рисков ППГО должна соответствовать страховой сумме по Секции 1.</w:t>
      </w:r>
    </w:p>
    <w:p w:rsidR="00C34BE3" w:rsidRDefault="0047506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2.3.1.5. Договор страхования должен пре</w:t>
      </w:r>
      <w:r>
        <w:rPr>
          <w:sz w:val="24"/>
          <w:szCs w:val="24"/>
        </w:rPr>
        <w:t xml:space="preserve">дусматривать автоматическое покрытие увеличения стоимости застрахованных подрядных работ в течение периода действия договора страхования, если указанное увеличение стоимости не превышает 10 (десяти) процентов от первоначальной страховой суммы по Секции 1. </w:t>
      </w:r>
      <w:r>
        <w:rPr>
          <w:sz w:val="24"/>
          <w:szCs w:val="24"/>
        </w:rPr>
        <w:t>При этом Страхователь имеет право не уведомлять о таком увеличении стоимости работ Страховщика и уплата дополнительной страховой премии не требуется.</w:t>
      </w:r>
    </w:p>
    <w:p w:rsidR="00C34BE3" w:rsidRDefault="00475064">
      <w:pPr>
        <w:pStyle w:val="aff0"/>
        <w:shd w:val="clear" w:color="auto" w:fill="FFFFFF"/>
        <w:tabs>
          <w:tab w:val="left" w:pos="851"/>
        </w:tabs>
        <w:ind w:left="0" w:firstLine="709"/>
        <w:jc w:val="both"/>
        <w:rPr>
          <w:i/>
        </w:rPr>
      </w:pPr>
      <w:r>
        <w:t>В случае, если увеличение стоимости застрахованных подрядных работ превысит 10 (десять) процентов от перво</w:t>
      </w:r>
      <w:r>
        <w:t>начальной страховой суммы по Секции 1, Страхователь направляет Страховщику данные об изменении страховой суммы. Не позднее 15 календарных дней после передачи Страхователем Страховщику указанных данных, Стороны согласовывают и заключают дополнительное согла</w:t>
      </w:r>
      <w:r>
        <w:t>шение к договору страхования об изменении страховой суммы и страховой премии.</w:t>
      </w:r>
    </w:p>
    <w:p w:rsidR="00C34BE3" w:rsidRDefault="00475064">
      <w:pPr>
        <w:pStyle w:val="aff0"/>
        <w:shd w:val="clear" w:color="auto" w:fill="FFFFFF"/>
        <w:tabs>
          <w:tab w:val="left" w:pos="851"/>
        </w:tabs>
        <w:ind w:left="0" w:firstLine="709"/>
        <w:jc w:val="both"/>
        <w:rPr>
          <w:b/>
        </w:rPr>
      </w:pPr>
      <w:r>
        <w:rPr>
          <w:b/>
        </w:rPr>
        <w:t>2.3.2.</w:t>
      </w:r>
      <w:r>
        <w:rPr>
          <w:b/>
        </w:rPr>
        <w:tab/>
        <w:t>Страховая сумма по Секции 2:</w:t>
      </w:r>
    </w:p>
    <w:p w:rsidR="00C34BE3" w:rsidRDefault="00475064">
      <w:pPr>
        <w:pStyle w:val="aff0"/>
        <w:shd w:val="clear" w:color="auto" w:fill="FFFFFF"/>
        <w:tabs>
          <w:tab w:val="left" w:pos="1134"/>
        </w:tabs>
        <w:ind w:left="0" w:firstLine="709"/>
        <w:jc w:val="both"/>
      </w:pPr>
      <w:r>
        <w:t>Страховая сумма по Секции 2 устанавливается в размере 15 (пятнадцати) процентов от размера страховой суммы по Секции 1.</w:t>
      </w:r>
    </w:p>
    <w:p w:rsidR="00C34BE3" w:rsidRDefault="00475064">
      <w:pPr>
        <w:pStyle w:val="aff0"/>
        <w:shd w:val="clear" w:color="auto" w:fill="FFFFFF"/>
        <w:tabs>
          <w:tab w:val="left" w:pos="851"/>
        </w:tabs>
        <w:ind w:left="0" w:firstLine="709"/>
        <w:jc w:val="both"/>
        <w:rPr>
          <w:b/>
        </w:rPr>
      </w:pPr>
      <w:r>
        <w:rPr>
          <w:b/>
        </w:rPr>
        <w:t>2.3.3.</w:t>
      </w:r>
      <w:r>
        <w:rPr>
          <w:b/>
        </w:rPr>
        <w:tab/>
        <w:t>Страховая сумма</w:t>
      </w:r>
      <w:r>
        <w:rPr>
          <w:b/>
        </w:rPr>
        <w:t xml:space="preserve"> по Секции 3:</w:t>
      </w:r>
    </w:p>
    <w:p w:rsidR="00C34BE3" w:rsidRDefault="00475064">
      <w:pPr>
        <w:pStyle w:val="aff0"/>
        <w:shd w:val="clear" w:color="auto" w:fill="FFFFFF"/>
        <w:tabs>
          <w:tab w:val="left" w:pos="851"/>
        </w:tabs>
        <w:ind w:left="0" w:firstLine="709"/>
        <w:jc w:val="both"/>
        <w:rPr>
          <w:b/>
        </w:rPr>
      </w:pPr>
      <w:r>
        <w:t xml:space="preserve">Страховая сумма по Секции 3 устанавливается в размере </w:t>
      </w:r>
      <w:r>
        <w:rPr>
          <w:b/>
        </w:rPr>
        <w:t>стоимости груза (оборудования), поставляемого Подрядчиком по условиям договора подряда (с НДС).</w:t>
      </w:r>
    </w:p>
    <w:p w:rsidR="00C34BE3" w:rsidRDefault="00475064">
      <w:pPr>
        <w:pStyle w:val="aff0"/>
        <w:shd w:val="clear" w:color="auto" w:fill="FFFFFF"/>
        <w:tabs>
          <w:tab w:val="left" w:pos="851"/>
        </w:tabs>
        <w:ind w:left="0" w:firstLine="709"/>
        <w:jc w:val="both"/>
        <w:rPr>
          <w:b/>
        </w:rPr>
      </w:pPr>
      <w:r>
        <w:rPr>
          <w:b/>
        </w:rPr>
        <w:t>2.3.4.</w:t>
      </w:r>
      <w:r>
        <w:rPr>
          <w:b/>
        </w:rPr>
        <w:tab/>
        <w:t>Франшиза:</w:t>
      </w:r>
    </w:p>
    <w:p w:rsidR="00C34BE3" w:rsidRDefault="00475064">
      <w:pPr>
        <w:pStyle w:val="aff0"/>
        <w:shd w:val="clear" w:color="auto" w:fill="FFFFFF"/>
        <w:tabs>
          <w:tab w:val="left" w:pos="851"/>
        </w:tabs>
        <w:ind w:left="0" w:firstLine="709"/>
        <w:jc w:val="both"/>
        <w:rPr>
          <w:b/>
        </w:rPr>
      </w:pPr>
      <w:r>
        <w:rPr>
          <w:bCs/>
        </w:rPr>
        <w:t>Безусловная франшиза по Секции 1 устанавливается в размере не более, чем оп</w:t>
      </w:r>
      <w:r>
        <w:rPr>
          <w:bCs/>
        </w:rPr>
        <w:t xml:space="preserve">ределенная по результатам последних (актуальных) закупочных мероприятий, осуществленных в отношении строительно-монтажных рисков Группы </w:t>
      </w:r>
      <w:proofErr w:type="spellStart"/>
      <w:r>
        <w:rPr>
          <w:bCs/>
        </w:rPr>
        <w:t>РусГидро</w:t>
      </w:r>
      <w:proofErr w:type="spellEnd"/>
      <w:r>
        <w:rPr>
          <w:bCs/>
        </w:rPr>
        <w:t>.</w:t>
      </w:r>
    </w:p>
    <w:p w:rsidR="00C34BE3" w:rsidRDefault="00475064">
      <w:pPr>
        <w:pStyle w:val="aff0"/>
        <w:shd w:val="clear" w:color="auto" w:fill="FFFFFF"/>
        <w:tabs>
          <w:tab w:val="left" w:pos="851"/>
        </w:tabs>
        <w:ind w:left="0" w:firstLine="709"/>
        <w:jc w:val="both"/>
        <w:rPr>
          <w:bCs/>
        </w:rPr>
      </w:pPr>
      <w:r>
        <w:rPr>
          <w:bCs/>
        </w:rPr>
        <w:t>По Секциям 2, 3 франшизы не устанавливаются.</w:t>
      </w:r>
    </w:p>
    <w:p w:rsidR="00C34BE3" w:rsidRDefault="00475064">
      <w:pPr>
        <w:pStyle w:val="aff0"/>
        <w:shd w:val="clear" w:color="auto" w:fill="FFFFFF"/>
        <w:tabs>
          <w:tab w:val="left" w:pos="851"/>
        </w:tabs>
        <w:ind w:left="0" w:firstLine="709"/>
        <w:jc w:val="both"/>
        <w:rPr>
          <w:b/>
        </w:rPr>
      </w:pPr>
      <w:r>
        <w:rPr>
          <w:b/>
        </w:rPr>
        <w:t>2.3.5.</w:t>
      </w:r>
      <w:r>
        <w:rPr>
          <w:b/>
        </w:rPr>
        <w:tab/>
        <w:t>Страховой тариф:</w:t>
      </w:r>
    </w:p>
    <w:p w:rsidR="00C34BE3" w:rsidRDefault="00475064">
      <w:pPr>
        <w:pStyle w:val="aff0"/>
        <w:shd w:val="clear" w:color="auto" w:fill="FFFFFF"/>
        <w:tabs>
          <w:tab w:val="left" w:pos="851"/>
        </w:tabs>
        <w:ind w:left="0" w:firstLine="709"/>
        <w:jc w:val="both"/>
        <w:rPr>
          <w:bCs/>
        </w:rPr>
      </w:pPr>
      <w:r>
        <w:rPr>
          <w:bCs/>
        </w:rPr>
        <w:t>Страховые тарифы по Секциям 1, 2 и Секции</w:t>
      </w:r>
      <w:r>
        <w:rPr>
          <w:bCs/>
        </w:rPr>
        <w:t xml:space="preserve"> 3 устанавливаются в размере не более, чем утвержденные по результатам последних (актуальных) закупочных мероприятий, осуществленных в отношении строительно-монтажных рисков Группы </w:t>
      </w:r>
      <w:proofErr w:type="spellStart"/>
      <w:r>
        <w:rPr>
          <w:bCs/>
        </w:rPr>
        <w:t>РусГидро</w:t>
      </w:r>
      <w:proofErr w:type="spellEnd"/>
      <w:r>
        <w:rPr>
          <w:bCs/>
        </w:rPr>
        <w:t>.</w:t>
      </w:r>
    </w:p>
    <w:p w:rsidR="00C34BE3" w:rsidRDefault="00475064">
      <w:pPr>
        <w:pStyle w:val="aff0"/>
        <w:shd w:val="clear" w:color="auto" w:fill="FFFFFF"/>
        <w:tabs>
          <w:tab w:val="left" w:pos="851"/>
        </w:tabs>
        <w:ind w:left="0" w:firstLine="709"/>
        <w:jc w:val="both"/>
        <w:rPr>
          <w:b/>
        </w:rPr>
      </w:pPr>
      <w:r>
        <w:rPr>
          <w:b/>
        </w:rPr>
        <w:t>2.3.6.</w:t>
      </w:r>
      <w:r>
        <w:rPr>
          <w:b/>
        </w:rPr>
        <w:tab/>
        <w:t>Срок действия договора страхования (период страхования):</w:t>
      </w:r>
    </w:p>
    <w:p w:rsidR="00C34BE3" w:rsidRDefault="00475064">
      <w:pPr>
        <w:pStyle w:val="aff0"/>
        <w:shd w:val="clear" w:color="auto" w:fill="FFFFFF"/>
        <w:ind w:left="0" w:firstLine="709"/>
        <w:jc w:val="both"/>
      </w:pPr>
      <w:r>
        <w:t>С</w:t>
      </w:r>
      <w:r>
        <w:t xml:space="preserve">екция 1 и Секция 2: Период проведения строительных и/или монтажных работ </w:t>
      </w:r>
      <w:r>
        <w:br/>
        <w:t xml:space="preserve">в соответствии с договором подряда. В отношении покрытия рисков ППГО – период ППГО Подрядчика, но не более 36 месяцев со дня подписания акта приемки-сдачи объекта </w:t>
      </w:r>
      <w:r>
        <w:br/>
        <w:t>в гарантийную эксп</w:t>
      </w:r>
      <w:r>
        <w:t xml:space="preserve">луатацию. </w:t>
      </w:r>
    </w:p>
    <w:p w:rsidR="00C34BE3" w:rsidRDefault="00475064">
      <w:pPr>
        <w:pStyle w:val="aff0"/>
        <w:shd w:val="clear" w:color="auto" w:fill="FFFFFF"/>
        <w:ind w:left="0" w:firstLine="709"/>
        <w:jc w:val="both"/>
      </w:pPr>
      <w:r>
        <w:t>Секция 3: Период осуществления грузоперевозки.</w:t>
      </w:r>
    </w:p>
    <w:p w:rsidR="00C34BE3" w:rsidRDefault="00475064">
      <w:pPr>
        <w:pStyle w:val="aff0"/>
        <w:shd w:val="clear" w:color="auto" w:fill="FFFFFF"/>
        <w:ind w:left="0" w:firstLine="709"/>
        <w:jc w:val="both"/>
      </w:pPr>
      <w:r>
        <w:t>Договор страхования заключается с возможностью пролонгации срока его действия в отношении периода выполнения строительно-монтажных работ (без учета ППГО), при убыточности по пролонгируемому договору</w:t>
      </w:r>
      <w:r>
        <w:t xml:space="preserve"> менее 50%, на следующих условиях:</w:t>
      </w:r>
    </w:p>
    <w:p w:rsidR="00C34BE3" w:rsidRDefault="00475064">
      <w:pPr>
        <w:pStyle w:val="aff0"/>
        <w:shd w:val="clear" w:color="auto" w:fill="FFFFFF"/>
        <w:ind w:left="0" w:firstLine="709"/>
        <w:jc w:val="both"/>
      </w:pPr>
      <w:r>
        <w:t>- в случае если срок действия договора страхования в отношении периода выполнения строительно-монтажных работ, включая срок пролонгации, не превышает 36 месяцев, дополнительная страховая премия не взимается;</w:t>
      </w:r>
    </w:p>
    <w:p w:rsidR="00C34BE3" w:rsidRDefault="00475064">
      <w:pPr>
        <w:pStyle w:val="aff0"/>
        <w:shd w:val="clear" w:color="auto" w:fill="FFFFFF"/>
        <w:ind w:left="0" w:firstLine="709"/>
        <w:jc w:val="both"/>
      </w:pPr>
      <w:r>
        <w:t>- в случае ес</w:t>
      </w:r>
      <w:r>
        <w:t>ли срок действия договора страхования в отношении периода выполнения строительно-монтажных работ, включая срок пролонгации, превышает 36 месяцев, взимается дополнительная страховая премия за каждый день периода страхования, превышающего 36 месяцев, рассчит</w:t>
      </w:r>
      <w:r>
        <w:t xml:space="preserve">анная методом про </w:t>
      </w:r>
      <w:proofErr w:type="spellStart"/>
      <w:r>
        <w:t>рата</w:t>
      </w:r>
      <w:proofErr w:type="spellEnd"/>
      <w:r>
        <w:t xml:space="preserve"> по тарифу, указанному в договоре страхования.</w:t>
      </w:r>
    </w:p>
    <w:p w:rsidR="00C34BE3" w:rsidRDefault="00475064">
      <w:pPr>
        <w:pStyle w:val="aff0"/>
        <w:shd w:val="clear" w:color="auto" w:fill="FFFFFF"/>
        <w:tabs>
          <w:tab w:val="left" w:pos="851"/>
        </w:tabs>
        <w:ind w:left="0" w:firstLine="709"/>
        <w:jc w:val="both"/>
        <w:rPr>
          <w:b/>
        </w:rPr>
      </w:pPr>
      <w:r>
        <w:rPr>
          <w:b/>
        </w:rPr>
        <w:t>2.3.7.</w:t>
      </w:r>
      <w:r>
        <w:rPr>
          <w:b/>
        </w:rPr>
        <w:tab/>
        <w:t>Территория страхования:</w:t>
      </w:r>
    </w:p>
    <w:p w:rsidR="00C34BE3" w:rsidRDefault="00475064">
      <w:pPr>
        <w:pStyle w:val="aff0"/>
        <w:shd w:val="clear" w:color="auto" w:fill="FFFFFF"/>
        <w:ind w:left="0" w:firstLine="709"/>
        <w:jc w:val="both"/>
      </w:pPr>
      <w:r>
        <w:t>Секция 1 и 2: Место проведения строительных и/или монтажных работ.</w:t>
      </w:r>
    </w:p>
    <w:p w:rsidR="00C34BE3" w:rsidRDefault="00475064">
      <w:pPr>
        <w:pStyle w:val="aff0"/>
        <w:shd w:val="clear" w:color="auto" w:fill="FFFFFF"/>
        <w:ind w:left="0" w:firstLine="709"/>
        <w:jc w:val="both"/>
      </w:pPr>
      <w:r>
        <w:t>Секция 3: Маршрут следования груза.</w:t>
      </w:r>
    </w:p>
    <w:p w:rsidR="00C34BE3" w:rsidRDefault="00475064">
      <w:pPr>
        <w:pStyle w:val="aff0"/>
        <w:shd w:val="clear" w:color="auto" w:fill="FFFFFF"/>
        <w:tabs>
          <w:tab w:val="left" w:pos="851"/>
        </w:tabs>
        <w:ind w:left="0" w:firstLine="709"/>
        <w:jc w:val="both"/>
        <w:rPr>
          <w:b/>
        </w:rPr>
      </w:pPr>
      <w:r>
        <w:rPr>
          <w:b/>
        </w:rPr>
        <w:t>2.3.8.</w:t>
      </w:r>
      <w:r>
        <w:rPr>
          <w:b/>
        </w:rPr>
        <w:tab/>
        <w:t xml:space="preserve">Выгодоприобретатель по Секции 1 договора </w:t>
      </w:r>
      <w:r>
        <w:rPr>
          <w:b/>
        </w:rPr>
        <w:t>страхования:</w:t>
      </w:r>
    </w:p>
    <w:p w:rsidR="00C34BE3" w:rsidRDefault="00475064">
      <w:pPr>
        <w:pStyle w:val="aff0"/>
        <w:shd w:val="clear" w:color="auto" w:fill="FFFFFF"/>
        <w:ind w:left="0" w:firstLine="709"/>
        <w:jc w:val="both"/>
      </w:pPr>
      <w:r>
        <w:t>Страхователь (Подрядчик по договору подряда) и Заказчик по договору подряда.</w:t>
      </w:r>
    </w:p>
    <w:p w:rsidR="00C34BE3" w:rsidRDefault="00C34BE3">
      <w:pPr>
        <w:spacing w:line="240" w:lineRule="auto"/>
        <w:ind w:firstLine="0"/>
        <w:jc w:val="center"/>
        <w:rPr>
          <w:b/>
          <w:color w:val="000000"/>
          <w:spacing w:val="2"/>
          <w:highlight w:val="yellow"/>
        </w:rPr>
      </w:pPr>
    </w:p>
    <w:p w:rsidR="00C34BE3" w:rsidRDefault="00C34BE3">
      <w:pPr>
        <w:spacing w:line="240" w:lineRule="auto"/>
        <w:ind w:firstLine="0"/>
        <w:jc w:val="center"/>
        <w:rPr>
          <w:b/>
          <w:color w:val="000000"/>
          <w:spacing w:val="2"/>
          <w:highlight w:val="yellow"/>
        </w:rPr>
      </w:pPr>
    </w:p>
    <w:p w:rsidR="00C34BE3" w:rsidRDefault="00C34BE3">
      <w:pPr>
        <w:spacing w:line="240" w:lineRule="auto"/>
        <w:ind w:firstLine="0"/>
        <w:jc w:val="center"/>
        <w:rPr>
          <w:b/>
          <w:color w:val="000000"/>
          <w:spacing w:val="2"/>
          <w:highlight w:val="yellow"/>
        </w:rPr>
      </w:pPr>
    </w:p>
    <w:p w:rsidR="00C34BE3" w:rsidRDefault="00C34BE3">
      <w:pPr>
        <w:spacing w:line="240" w:lineRule="auto"/>
        <w:ind w:firstLine="0"/>
        <w:jc w:val="center"/>
        <w:rPr>
          <w:b/>
          <w:color w:val="000000"/>
          <w:spacing w:val="2"/>
          <w:highlight w:val="yellow"/>
        </w:rPr>
      </w:pPr>
    </w:p>
    <w:p w:rsidR="00C34BE3" w:rsidRDefault="00C34BE3">
      <w:pPr>
        <w:spacing w:line="240" w:lineRule="auto"/>
        <w:ind w:firstLine="0"/>
        <w:jc w:val="center"/>
        <w:rPr>
          <w:b/>
          <w:color w:val="000000"/>
          <w:spacing w:val="2"/>
          <w:highlight w:val="yellow"/>
        </w:rPr>
      </w:pPr>
    </w:p>
    <w:p w:rsidR="00C34BE3" w:rsidRDefault="00C34BE3">
      <w:pPr>
        <w:spacing w:line="240" w:lineRule="auto"/>
        <w:ind w:firstLine="0"/>
        <w:jc w:val="center"/>
        <w:rPr>
          <w:b/>
          <w:color w:val="000000"/>
          <w:spacing w:val="2"/>
          <w:highlight w:val="yellow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C34BE3">
        <w:tc>
          <w:tcPr>
            <w:tcW w:w="4785" w:type="dxa"/>
          </w:tcPr>
          <w:p w:rsidR="00C34BE3" w:rsidRDefault="00475064">
            <w:pPr>
              <w:widowControl w:val="0"/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Заказчик:</w:t>
            </w:r>
          </w:p>
        </w:tc>
        <w:tc>
          <w:tcPr>
            <w:tcW w:w="4785" w:type="dxa"/>
          </w:tcPr>
          <w:p w:rsidR="00C34BE3" w:rsidRDefault="00475064">
            <w:pPr>
              <w:widowControl w:val="0"/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Подрядчик:</w:t>
            </w:r>
          </w:p>
        </w:tc>
      </w:tr>
      <w:tr w:rsidR="00C34BE3">
        <w:tc>
          <w:tcPr>
            <w:tcW w:w="4785" w:type="dxa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C34BE3" w:rsidRDefault="00C34BE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 / _______________ </w:t>
            </w:r>
          </w:p>
        </w:tc>
        <w:tc>
          <w:tcPr>
            <w:tcW w:w="4785" w:type="dxa"/>
          </w:tcPr>
          <w:p w:rsidR="00C34BE3" w:rsidRDefault="00C34BE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C34BE3" w:rsidRDefault="00C34BE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C34BE3" w:rsidRDefault="00475064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 / _______________ </w:t>
            </w:r>
          </w:p>
          <w:p w:rsidR="00C34BE3" w:rsidRDefault="00C34BE3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:rsidR="00C34BE3" w:rsidRDefault="00C34BE3">
      <w:pPr>
        <w:sectPr w:rsidR="00C34BE3">
          <w:headerReference w:type="default" r:id="rId33"/>
          <w:footerReference w:type="default" r:id="rId34"/>
          <w:headerReference w:type="first" r:id="rId35"/>
          <w:footerReference w:type="first" r:id="rId36"/>
          <w:pgSz w:w="11906" w:h="16838"/>
          <w:pgMar w:top="1134" w:right="851" w:bottom="1134" w:left="1418" w:header="567" w:footer="284" w:gutter="0"/>
          <w:cols w:space="720"/>
          <w:formProt w:val="0"/>
          <w:docGrid w:linePitch="360"/>
        </w:sectPr>
      </w:pPr>
    </w:p>
    <w:p w:rsidR="00C34BE3" w:rsidRDefault="00475064">
      <w:pPr>
        <w:spacing w:line="240" w:lineRule="auto"/>
        <w:ind w:firstLine="0"/>
        <w:jc w:val="right"/>
      </w:pPr>
      <w:r>
        <w:rPr>
          <w:sz w:val="22"/>
        </w:rPr>
        <w:lastRenderedPageBreak/>
        <w:t xml:space="preserve">Приложение № </w:t>
      </w:r>
      <w:r>
        <w:rPr>
          <w:sz w:val="22"/>
          <w:szCs w:val="22"/>
        </w:rPr>
        <w:t>1</w:t>
      </w:r>
      <w:r>
        <w:rPr>
          <w:sz w:val="22"/>
          <w:szCs w:val="22"/>
          <w:lang w:val="en-US"/>
        </w:rPr>
        <w:t>1</w:t>
      </w:r>
    </w:p>
    <w:p w:rsidR="00C34BE3" w:rsidRDefault="00475064">
      <w:pPr>
        <w:spacing w:line="240" w:lineRule="auto"/>
        <w:ind w:firstLine="0"/>
        <w:jc w:val="right"/>
      </w:pPr>
      <w:r>
        <w:rPr>
          <w:sz w:val="22"/>
        </w:rPr>
        <w:t xml:space="preserve">к договору </w:t>
      </w:r>
      <w:r>
        <w:rPr>
          <w:sz w:val="22"/>
        </w:rPr>
        <w:t>подряда</w:t>
      </w:r>
    </w:p>
    <w:p w:rsidR="00C34BE3" w:rsidRDefault="00475064">
      <w:pPr>
        <w:spacing w:line="240" w:lineRule="auto"/>
        <w:ind w:firstLine="0"/>
        <w:jc w:val="right"/>
      </w:pPr>
      <w:r>
        <w:rPr>
          <w:sz w:val="22"/>
          <w:szCs w:val="22"/>
        </w:rPr>
        <w:t>от «____» __________ 20__</w:t>
      </w:r>
      <w:r>
        <w:rPr>
          <w:color w:val="000000"/>
          <w:sz w:val="22"/>
          <w:szCs w:val="22"/>
        </w:rPr>
        <w:t xml:space="preserve"> № 3-ТПиР-2026-ЖиГЭС</w:t>
      </w:r>
    </w:p>
    <w:p w:rsidR="00C34BE3" w:rsidRDefault="00475064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Форма справки о заключенных договорах Подрядчика с Субподрядчиками</w:t>
      </w:r>
      <w:r>
        <w:rPr>
          <w:b/>
          <w:sz w:val="24"/>
          <w:szCs w:val="24"/>
        </w:rPr>
        <w:t xml:space="preserve"> </w:t>
      </w:r>
    </w:p>
    <w:p w:rsidR="00C34BE3" w:rsidRDefault="00C34BE3">
      <w:pPr>
        <w:spacing w:line="240" w:lineRule="auto"/>
        <w:ind w:firstLine="0"/>
        <w:jc w:val="right"/>
        <w:rPr>
          <w:sz w:val="16"/>
          <w:szCs w:val="16"/>
        </w:rPr>
      </w:pPr>
    </w:p>
    <w:tbl>
      <w:tblPr>
        <w:tblW w:w="495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7"/>
        <w:gridCol w:w="1186"/>
        <w:gridCol w:w="1412"/>
        <w:gridCol w:w="2829"/>
        <w:gridCol w:w="2538"/>
        <w:gridCol w:w="2829"/>
        <w:gridCol w:w="993"/>
        <w:gridCol w:w="1679"/>
      </w:tblGrid>
      <w:tr w:rsidR="00C34BE3">
        <w:trPr>
          <w:trHeight w:val="1327"/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Предмет договора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договора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договора с субподрядчиком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ОКПД2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bCs/>
                <w:sz w:val="16"/>
                <w:szCs w:val="16"/>
              </w:rPr>
              <w:t xml:space="preserve">Если договором предусмотрена поставка товара, предусмотренного </w:t>
            </w:r>
            <w:r>
              <w:rPr>
                <w:bCs/>
                <w:sz w:val="16"/>
                <w:szCs w:val="16"/>
              </w:rPr>
              <w:t>одним из перечней в соответствии с Постановлением Правительства РФ от 23.12.2024 № 1875 либо иного нормативно-правового акта, устанавливающего защитные меры в соответствии с законодательством о Национальном режиме, данный товар заполняется отдельной строко</w:t>
            </w:r>
            <w:r>
              <w:rPr>
                <w:bCs/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происхождения товара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(Заполняется только к ОКПД к договорам на поставку товаров (в том числе товаров, поставленных при выполнении закупаемых работ, оказании закупаемых услуг)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регистрации производителя товара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(Заполняется только к ОКПД к до</w:t>
            </w:r>
            <w:r>
              <w:rPr>
                <w:sz w:val="16"/>
                <w:szCs w:val="16"/>
              </w:rPr>
              <w:t>говорам на поставку товаров (в том числе товаров, поставленных при выполнении закупаемых работ, оказании закупаемых услуг)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Валюта (ОКВ)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ОКЕИ</w:t>
            </w:r>
          </w:p>
        </w:tc>
      </w:tr>
      <w:tr w:rsidR="00C34BE3">
        <w:trPr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</w:t>
            </w:r>
          </w:p>
        </w:tc>
      </w:tr>
      <w:tr w:rsidR="00C34BE3">
        <w:trPr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</w:p>
        </w:tc>
      </w:tr>
    </w:tbl>
    <w:p w:rsidR="00C34BE3" w:rsidRDefault="00C34BE3">
      <w:pPr>
        <w:spacing w:line="240" w:lineRule="auto"/>
        <w:ind w:firstLine="0"/>
        <w:rPr>
          <w:sz w:val="16"/>
          <w:szCs w:val="16"/>
        </w:rPr>
      </w:pPr>
    </w:p>
    <w:tbl>
      <w:tblPr>
        <w:tblW w:w="5000" w:type="pct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7"/>
        <w:gridCol w:w="1702"/>
        <w:gridCol w:w="1131"/>
        <w:gridCol w:w="1131"/>
        <w:gridCol w:w="1270"/>
        <w:gridCol w:w="2124"/>
        <w:gridCol w:w="1842"/>
        <w:gridCol w:w="1275"/>
        <w:gridCol w:w="2817"/>
      </w:tblGrid>
      <w:tr w:rsidR="00C34BE3">
        <w:trPr>
          <w:trHeight w:val="1289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товара, работ, услуг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Цена за единицу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(руб. без НДС)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Цена </w:t>
            </w:r>
            <w:r>
              <w:rPr>
                <w:sz w:val="16"/>
                <w:szCs w:val="16"/>
              </w:rPr>
              <w:t>по договору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(руб. без НДС)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начала выполнения работ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окончания выполнения работ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Принадлежность к МСП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(среднее предприятие, малое предприятие, </w:t>
            </w:r>
            <w:proofErr w:type="spellStart"/>
            <w:r>
              <w:rPr>
                <w:sz w:val="16"/>
                <w:szCs w:val="16"/>
              </w:rPr>
              <w:t>микропредприятие</w:t>
            </w:r>
            <w:proofErr w:type="spellEnd"/>
            <w:r>
              <w:rPr>
                <w:sz w:val="16"/>
                <w:szCs w:val="16"/>
              </w:rPr>
              <w:t>)</w:t>
            </w:r>
            <w:r>
              <w:rPr>
                <w:rStyle w:val="ab"/>
                <w:rFonts w:ascii="Symbol" w:eastAsia="Symbol" w:hAnsi="Symbol" w:cs="Symbol"/>
                <w:sz w:val="16"/>
                <w:szCs w:val="16"/>
              </w:rPr>
              <w:footnoteReference w:customMarkFollows="1" w:id="19"/>
              <w:t>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Полное наименование/ФИО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Физическое/Юридическое лицо</w:t>
            </w:r>
          </w:p>
        </w:tc>
      </w:tr>
      <w:tr w:rsidR="00C34BE3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tabs>
                <w:tab w:val="left" w:pos="1531"/>
              </w:tabs>
              <w:spacing w:line="240" w:lineRule="auto"/>
              <w:ind w:firstLine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16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tabs>
                <w:tab w:val="left" w:pos="1531"/>
              </w:tabs>
              <w:spacing w:line="240" w:lineRule="auto"/>
              <w:ind w:firstLine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17</w:t>
            </w:r>
          </w:p>
        </w:tc>
      </w:tr>
      <w:tr w:rsidR="00C34BE3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</w:p>
        </w:tc>
      </w:tr>
    </w:tbl>
    <w:p w:rsidR="00C34BE3" w:rsidRDefault="00C34BE3">
      <w:pPr>
        <w:widowControl w:val="0"/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5000" w:type="pct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4"/>
        <w:gridCol w:w="1785"/>
        <w:gridCol w:w="1188"/>
        <w:gridCol w:w="1188"/>
        <w:gridCol w:w="1338"/>
        <w:gridCol w:w="1188"/>
        <w:gridCol w:w="1933"/>
        <w:gridCol w:w="1039"/>
        <w:gridCol w:w="1190"/>
        <w:gridCol w:w="889"/>
        <w:gridCol w:w="744"/>
        <w:gridCol w:w="743"/>
      </w:tblGrid>
      <w:tr w:rsidR="00C34BE3">
        <w:trPr>
          <w:trHeight w:val="1266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постановки на учет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Почтовый индекс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местонахождения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пребывания на территории РФ (для нерезидентов РФ)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Электронный адрес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Контактный телефон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ОКСМ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ОКТМО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ОКОПФ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ОКПО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КПП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</w:t>
            </w:r>
          </w:p>
          <w:p w:rsidR="00C34BE3" w:rsidRDefault="00C34BE3">
            <w:pPr>
              <w:widowControl w:val="0"/>
              <w:rPr>
                <w:sz w:val="16"/>
                <w:szCs w:val="16"/>
              </w:rPr>
            </w:pPr>
          </w:p>
          <w:p w:rsidR="00C34BE3" w:rsidRDefault="00C34BE3">
            <w:pPr>
              <w:widowControl w:val="0"/>
              <w:rPr>
                <w:sz w:val="16"/>
                <w:szCs w:val="16"/>
              </w:rPr>
            </w:pPr>
          </w:p>
        </w:tc>
      </w:tr>
      <w:tr w:rsidR="00C34BE3">
        <w:trPr>
          <w:trHeight w:val="20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18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tabs>
                <w:tab w:val="left" w:pos="1531"/>
              </w:tabs>
              <w:spacing w:line="240" w:lineRule="auto"/>
              <w:ind w:firstLine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475064">
            <w:pPr>
              <w:widowControl w:val="0"/>
              <w:tabs>
                <w:tab w:val="left" w:pos="1531"/>
              </w:tabs>
              <w:spacing w:line="240" w:lineRule="auto"/>
              <w:ind w:firstLine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475064">
            <w:pPr>
              <w:widowControl w:val="0"/>
              <w:tabs>
                <w:tab w:val="left" w:pos="1531"/>
              </w:tabs>
              <w:spacing w:line="240" w:lineRule="auto"/>
              <w:ind w:firstLine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475064">
            <w:pPr>
              <w:widowControl w:val="0"/>
              <w:tabs>
                <w:tab w:val="left" w:pos="1531"/>
              </w:tabs>
              <w:spacing w:line="240" w:lineRule="auto"/>
              <w:ind w:firstLine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475064">
            <w:pPr>
              <w:widowControl w:val="0"/>
              <w:tabs>
                <w:tab w:val="left" w:pos="1531"/>
              </w:tabs>
              <w:spacing w:line="240" w:lineRule="auto"/>
              <w:ind w:firstLine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29</w:t>
            </w:r>
          </w:p>
        </w:tc>
      </w:tr>
      <w:tr w:rsidR="00C34BE3">
        <w:trPr>
          <w:trHeight w:val="20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BE3" w:rsidRDefault="00C34BE3">
            <w:pPr>
              <w:widowControl w:val="0"/>
              <w:spacing w:line="240" w:lineRule="auto"/>
              <w:ind w:firstLine="0"/>
              <w:jc w:val="center"/>
              <w:rPr>
                <w:i/>
                <w:sz w:val="16"/>
                <w:szCs w:val="16"/>
              </w:rPr>
            </w:pPr>
          </w:p>
        </w:tc>
      </w:tr>
    </w:tbl>
    <w:p w:rsidR="00C34BE3" w:rsidRDefault="00C34BE3">
      <w:pPr>
        <w:widowControl w:val="0"/>
        <w:spacing w:line="240" w:lineRule="auto"/>
        <w:ind w:firstLine="0"/>
        <w:jc w:val="left"/>
        <w:rPr>
          <w:sz w:val="24"/>
          <w:szCs w:val="24"/>
        </w:rPr>
      </w:pPr>
    </w:p>
    <w:p w:rsidR="00C34BE3" w:rsidRDefault="00475064">
      <w:pPr>
        <w:widowControl w:val="0"/>
        <w:spacing w:line="240" w:lineRule="auto"/>
        <w:ind w:firstLine="0"/>
        <w:jc w:val="left"/>
        <w:rPr>
          <w:sz w:val="16"/>
          <w:szCs w:val="16"/>
        </w:rPr>
      </w:pPr>
      <w:r>
        <w:rPr>
          <w:sz w:val="16"/>
          <w:szCs w:val="16"/>
        </w:rPr>
        <w:t>Генеральный директор ________________________________</w:t>
      </w:r>
    </w:p>
    <w:p w:rsidR="00C34BE3" w:rsidRDefault="00475064">
      <w:pPr>
        <w:widowControl w:val="0"/>
        <w:spacing w:line="240" w:lineRule="auto"/>
        <w:ind w:firstLine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Дата составления справки _________     </w:t>
      </w:r>
    </w:p>
    <w:tbl>
      <w:tblPr>
        <w:tblW w:w="16302" w:type="dxa"/>
        <w:tblLayout w:type="fixed"/>
        <w:tblLook w:val="0000" w:firstRow="0" w:lastRow="0" w:firstColumn="0" w:lastColumn="0" w:noHBand="0" w:noVBand="0"/>
      </w:tblPr>
      <w:tblGrid>
        <w:gridCol w:w="7513"/>
        <w:gridCol w:w="8789"/>
      </w:tblGrid>
      <w:tr w:rsidR="00C34BE3">
        <w:tc>
          <w:tcPr>
            <w:tcW w:w="7513" w:type="dxa"/>
          </w:tcPr>
          <w:p w:rsidR="00C34BE3" w:rsidRDefault="00475064">
            <w:pPr>
              <w:widowControl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Заказчик:</w:t>
            </w:r>
          </w:p>
        </w:tc>
        <w:tc>
          <w:tcPr>
            <w:tcW w:w="8788" w:type="dxa"/>
          </w:tcPr>
          <w:p w:rsidR="00C34BE3" w:rsidRDefault="00475064">
            <w:pPr>
              <w:widowControl w:val="0"/>
              <w:spacing w:line="240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Подрядчик:</w:t>
            </w:r>
          </w:p>
        </w:tc>
      </w:tr>
      <w:tr w:rsidR="00C34BE3">
        <w:tc>
          <w:tcPr>
            <w:tcW w:w="7513" w:type="dxa"/>
          </w:tcPr>
          <w:p w:rsidR="00C34BE3" w:rsidRDefault="00475064">
            <w:pPr>
              <w:widowControl w:val="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 /_______________ </w:t>
            </w:r>
          </w:p>
        </w:tc>
        <w:tc>
          <w:tcPr>
            <w:tcW w:w="8788" w:type="dxa"/>
          </w:tcPr>
          <w:p w:rsidR="00C34BE3" w:rsidRDefault="00475064">
            <w:pPr>
              <w:widowControl w:val="0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 / _______________ </w:t>
            </w:r>
          </w:p>
        </w:tc>
      </w:tr>
    </w:tbl>
    <w:p w:rsidR="00C34BE3" w:rsidRDefault="00C34BE3">
      <w:pPr>
        <w:sectPr w:rsidR="00C34BE3">
          <w:headerReference w:type="default" r:id="rId37"/>
          <w:footerReference w:type="default" r:id="rId38"/>
          <w:headerReference w:type="first" r:id="rId39"/>
          <w:footerReference w:type="first" r:id="rId40"/>
          <w:pgSz w:w="16838" w:h="11906" w:orient="landscape"/>
          <w:pgMar w:top="1134" w:right="851" w:bottom="1134" w:left="1418" w:header="567" w:footer="284" w:gutter="0"/>
          <w:cols w:space="720"/>
          <w:formProt w:val="0"/>
          <w:docGrid w:linePitch="360"/>
        </w:sectPr>
      </w:pPr>
    </w:p>
    <w:p w:rsidR="00C34BE3" w:rsidRDefault="00C34BE3">
      <w:pPr>
        <w:spacing w:line="240" w:lineRule="auto"/>
        <w:ind w:firstLine="0"/>
        <w:jc w:val="right"/>
        <w:rPr>
          <w:bCs/>
          <w:sz w:val="24"/>
          <w:szCs w:val="24"/>
        </w:rPr>
      </w:pPr>
    </w:p>
    <w:p w:rsidR="00C34BE3" w:rsidRDefault="00475064">
      <w:pPr>
        <w:snapToGrid w:val="0"/>
        <w:spacing w:line="240" w:lineRule="auto"/>
        <w:ind w:firstLine="5103"/>
        <w:jc w:val="right"/>
      </w:pPr>
      <w:r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№ 1</w:t>
      </w:r>
      <w:r>
        <w:rPr>
          <w:sz w:val="22"/>
          <w:szCs w:val="22"/>
          <w:lang w:val="en-US"/>
        </w:rPr>
        <w:t>2</w:t>
      </w:r>
    </w:p>
    <w:p w:rsidR="00C34BE3" w:rsidRDefault="00475064">
      <w:pPr>
        <w:snapToGrid w:val="0"/>
        <w:spacing w:line="240" w:lineRule="auto"/>
        <w:ind w:firstLine="5103"/>
        <w:jc w:val="right"/>
      </w:pPr>
      <w:r>
        <w:rPr>
          <w:sz w:val="22"/>
          <w:szCs w:val="22"/>
        </w:rPr>
        <w:t>к Договору подряда</w:t>
      </w:r>
    </w:p>
    <w:p w:rsidR="00C34BE3" w:rsidRDefault="00475064">
      <w:pPr>
        <w:snapToGrid w:val="0"/>
        <w:spacing w:line="240" w:lineRule="auto"/>
        <w:ind w:firstLine="5103"/>
        <w:jc w:val="right"/>
      </w:pPr>
      <w:r>
        <w:rPr>
          <w:sz w:val="22"/>
          <w:szCs w:val="22"/>
        </w:rPr>
        <w:t xml:space="preserve">от «____» __________ 20 _ г. </w:t>
      </w:r>
    </w:p>
    <w:p w:rsidR="00C34BE3" w:rsidRDefault="00475064">
      <w:pPr>
        <w:snapToGrid w:val="0"/>
        <w:spacing w:line="240" w:lineRule="auto"/>
        <w:ind w:firstLine="5103"/>
        <w:jc w:val="right"/>
      </w:pPr>
      <w:r>
        <w:rPr>
          <w:sz w:val="22"/>
          <w:szCs w:val="22"/>
        </w:rPr>
        <w:t xml:space="preserve">№ </w:t>
      </w:r>
      <w:r>
        <w:rPr>
          <w:color w:val="000000"/>
          <w:sz w:val="22"/>
          <w:szCs w:val="22"/>
        </w:rPr>
        <w:t>3-ТПиР-2026-ЖиГЭС</w:t>
      </w:r>
    </w:p>
    <w:p w:rsidR="00C34BE3" w:rsidRDefault="00C34BE3">
      <w:pPr>
        <w:pStyle w:val="aff0"/>
        <w:shd w:val="clear" w:color="auto" w:fill="FFFFFF"/>
        <w:ind w:left="0"/>
        <w:jc w:val="both"/>
        <w:rPr>
          <w:bCs/>
        </w:rPr>
      </w:pPr>
    </w:p>
    <w:p w:rsidR="00C34BE3" w:rsidRDefault="00C34BE3">
      <w:pPr>
        <w:pStyle w:val="aff0"/>
        <w:shd w:val="clear" w:color="auto" w:fill="FFFFFF"/>
        <w:ind w:left="0"/>
        <w:jc w:val="both"/>
        <w:rPr>
          <w:bCs/>
        </w:rPr>
      </w:pPr>
    </w:p>
    <w:p w:rsidR="00C34BE3" w:rsidRDefault="00C34BE3">
      <w:pPr>
        <w:pStyle w:val="aff0"/>
        <w:shd w:val="clear" w:color="auto" w:fill="FFFFFF"/>
        <w:ind w:left="0"/>
        <w:jc w:val="both"/>
        <w:rPr>
          <w:bCs/>
        </w:rPr>
      </w:pPr>
    </w:p>
    <w:p w:rsidR="00C34BE3" w:rsidRDefault="00C34BE3">
      <w:pPr>
        <w:pStyle w:val="aff0"/>
        <w:shd w:val="clear" w:color="auto" w:fill="FFFFFF"/>
        <w:ind w:left="0"/>
        <w:jc w:val="both"/>
        <w:rPr>
          <w:bCs/>
        </w:rPr>
      </w:pPr>
    </w:p>
    <w:p w:rsidR="00C34BE3" w:rsidRDefault="00C34BE3">
      <w:pPr>
        <w:pStyle w:val="aff0"/>
        <w:shd w:val="clear" w:color="auto" w:fill="FFFFFF"/>
        <w:ind w:left="0"/>
        <w:jc w:val="both"/>
        <w:rPr>
          <w:bCs/>
        </w:rPr>
      </w:pPr>
    </w:p>
    <w:p w:rsidR="00C34BE3" w:rsidRDefault="00C34BE3">
      <w:pPr>
        <w:pStyle w:val="aff0"/>
        <w:shd w:val="clear" w:color="auto" w:fill="FFFFFF"/>
        <w:ind w:left="0"/>
        <w:jc w:val="both"/>
        <w:rPr>
          <w:bCs/>
        </w:rPr>
      </w:pPr>
    </w:p>
    <w:p w:rsidR="00C34BE3" w:rsidRDefault="00C34BE3">
      <w:pPr>
        <w:pStyle w:val="aff0"/>
        <w:shd w:val="clear" w:color="auto" w:fill="FFFFFF"/>
        <w:ind w:left="0"/>
        <w:jc w:val="both"/>
        <w:rPr>
          <w:bCs/>
        </w:rPr>
      </w:pPr>
    </w:p>
    <w:p w:rsidR="00C34BE3" w:rsidRDefault="00C34BE3">
      <w:pPr>
        <w:pStyle w:val="aff0"/>
        <w:shd w:val="clear" w:color="auto" w:fill="FFFFFF"/>
        <w:ind w:left="0"/>
        <w:jc w:val="both"/>
        <w:rPr>
          <w:bCs/>
        </w:rPr>
      </w:pPr>
    </w:p>
    <w:p w:rsidR="00C34BE3" w:rsidRDefault="00C34BE3">
      <w:pPr>
        <w:pStyle w:val="aff0"/>
        <w:shd w:val="clear" w:color="auto" w:fill="FFFFFF"/>
        <w:ind w:left="0"/>
        <w:jc w:val="both"/>
        <w:rPr>
          <w:bCs/>
        </w:rPr>
      </w:pPr>
    </w:p>
    <w:p w:rsidR="00C34BE3" w:rsidRDefault="00475064">
      <w:pPr>
        <w:pStyle w:val="aff0"/>
        <w:shd w:val="clear" w:color="auto" w:fill="FFFFFF"/>
        <w:ind w:left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Регламент взаимодействия в ходе исполнения процессов управления проектом</w:t>
      </w:r>
    </w:p>
    <w:p w:rsidR="00C34BE3" w:rsidRDefault="00475064">
      <w:pPr>
        <w:spacing w:line="240" w:lineRule="auto"/>
        <w:ind w:firstLine="0"/>
        <w:jc w:val="left"/>
        <w:rPr>
          <w:sz w:val="24"/>
          <w:szCs w:val="24"/>
        </w:rPr>
      </w:pPr>
      <w:r>
        <w:br w:type="page"/>
      </w:r>
    </w:p>
    <w:p w:rsidR="00C34BE3" w:rsidRDefault="00475064">
      <w:pPr>
        <w:snapToGrid w:val="0"/>
        <w:spacing w:line="240" w:lineRule="auto"/>
        <w:ind w:firstLine="5103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13</w:t>
      </w:r>
    </w:p>
    <w:p w:rsidR="00C34BE3" w:rsidRDefault="00475064">
      <w:pPr>
        <w:snapToGrid w:val="0"/>
        <w:spacing w:line="240" w:lineRule="auto"/>
        <w:ind w:firstLine="5103"/>
        <w:jc w:val="right"/>
        <w:rPr>
          <w:sz w:val="22"/>
          <w:szCs w:val="22"/>
        </w:rPr>
      </w:pPr>
      <w:r>
        <w:rPr>
          <w:sz w:val="22"/>
          <w:szCs w:val="22"/>
        </w:rPr>
        <w:t>к Договору подряда</w:t>
      </w:r>
    </w:p>
    <w:p w:rsidR="00C34BE3" w:rsidRDefault="00475064">
      <w:pPr>
        <w:snapToGrid w:val="0"/>
        <w:spacing w:line="240" w:lineRule="auto"/>
        <w:ind w:firstLine="5103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«____» __________ 20 _ г. </w:t>
      </w:r>
    </w:p>
    <w:p w:rsidR="00C34BE3" w:rsidRDefault="00475064">
      <w:pPr>
        <w:snapToGrid w:val="0"/>
        <w:spacing w:line="240" w:lineRule="auto"/>
        <w:ind w:firstLine="5103"/>
        <w:jc w:val="right"/>
        <w:rPr>
          <w:sz w:val="22"/>
          <w:szCs w:val="22"/>
        </w:rPr>
      </w:pPr>
      <w:r>
        <w:rPr>
          <w:sz w:val="22"/>
          <w:szCs w:val="22"/>
        </w:rPr>
        <w:t>№ 3-ТПиР-2026-ЖиГЭС</w:t>
      </w: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tabs>
          <w:tab w:val="left" w:pos="1134"/>
        </w:tabs>
        <w:spacing w:line="240" w:lineRule="auto"/>
        <w:jc w:val="center"/>
        <w:rPr>
          <w:b/>
          <w:sz w:val="24"/>
          <w:szCs w:val="24"/>
        </w:rPr>
      </w:pPr>
    </w:p>
    <w:p w:rsidR="00C34BE3" w:rsidRDefault="00475064">
      <w:pPr>
        <w:pStyle w:val="10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bookmarkStart w:id="52" w:name="_Toc122678950"/>
      <w:r>
        <w:rPr>
          <w:rFonts w:ascii="Times New Roman" w:hAnsi="Times New Roman"/>
          <w:sz w:val="24"/>
          <w:szCs w:val="24"/>
        </w:rPr>
        <w:t xml:space="preserve">Критерии </w:t>
      </w:r>
      <w:r>
        <w:rPr>
          <w:rFonts w:ascii="Times New Roman" w:hAnsi="Times New Roman"/>
          <w:sz w:val="24"/>
          <w:szCs w:val="24"/>
        </w:rPr>
        <w:t>отбора Банков-гарантов</w:t>
      </w:r>
      <w:r>
        <w:rPr>
          <w:rStyle w:val="ab"/>
          <w:rFonts w:ascii="Times New Roman" w:hAnsi="Times New Roman"/>
          <w:b w:val="0"/>
          <w:sz w:val="24"/>
          <w:szCs w:val="24"/>
        </w:rPr>
        <w:footnoteReference w:id="20"/>
      </w:r>
      <w:bookmarkEnd w:id="52"/>
    </w:p>
    <w:p w:rsidR="00C34BE3" w:rsidRDefault="00475064">
      <w:p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Банк-Гарант (кредитная организация), выдающий банковскую гарантию, должен входить в перечень Банков-Гарантов Группы </w:t>
      </w:r>
      <w:proofErr w:type="spellStart"/>
      <w:r>
        <w:rPr>
          <w:sz w:val="24"/>
          <w:szCs w:val="24"/>
        </w:rPr>
        <w:t>РусГидро</w:t>
      </w:r>
      <w:proofErr w:type="spellEnd"/>
      <w:r>
        <w:rPr>
          <w:rStyle w:val="ab"/>
          <w:sz w:val="24"/>
          <w:szCs w:val="24"/>
        </w:rPr>
        <w:footnoteReference w:id="21"/>
      </w:r>
      <w:r>
        <w:rPr>
          <w:sz w:val="24"/>
          <w:szCs w:val="24"/>
        </w:rPr>
        <w:t>, а также соответствовать следующим критериям:</w:t>
      </w:r>
    </w:p>
    <w:p w:rsidR="00C34BE3" w:rsidRDefault="00475064">
      <w:pPr>
        <w:numPr>
          <w:ilvl w:val="1"/>
          <w:numId w:val="30"/>
        </w:numPr>
        <w:tabs>
          <w:tab w:val="left" w:pos="1134"/>
        </w:tabs>
        <w:spacing w:line="240" w:lineRule="auto"/>
        <w:ind w:left="0" w:firstLine="710"/>
        <w:rPr>
          <w:sz w:val="24"/>
          <w:szCs w:val="24"/>
        </w:rPr>
      </w:pPr>
      <w:r>
        <w:rPr>
          <w:sz w:val="24"/>
          <w:szCs w:val="24"/>
        </w:rPr>
        <w:t xml:space="preserve">Иметь действующую лицензию Центрального банка Российской </w:t>
      </w:r>
      <w:r>
        <w:rPr>
          <w:sz w:val="24"/>
          <w:szCs w:val="24"/>
        </w:rPr>
        <w:t>Федерации (далее – ЦБ РФ), разрешающую выдачу банковских гарантий. При этом лицензия не должна быть приостановлена полностью или частично.</w:t>
      </w:r>
    </w:p>
    <w:p w:rsidR="00C34BE3" w:rsidRDefault="00475064">
      <w:pPr>
        <w:numPr>
          <w:ilvl w:val="1"/>
          <w:numId w:val="30"/>
        </w:numPr>
        <w:tabs>
          <w:tab w:val="left" w:pos="1134"/>
        </w:tabs>
        <w:spacing w:line="240" w:lineRule="auto"/>
        <w:ind w:left="0" w:firstLine="710"/>
        <w:rPr>
          <w:sz w:val="24"/>
          <w:szCs w:val="24"/>
        </w:rPr>
      </w:pPr>
      <w:r>
        <w:rPr>
          <w:sz w:val="24"/>
          <w:szCs w:val="24"/>
        </w:rPr>
        <w:t>Присутствовать в Перечне кредитных организаций, соответствующих требованиям, установленным ч. 1 ст. 2 Федерального за</w:t>
      </w:r>
      <w:r>
        <w:rPr>
          <w:sz w:val="24"/>
          <w:szCs w:val="24"/>
        </w:rPr>
        <w:t>кона от 21.07.2014 № 213-ФЗ «Об открытии банковских счетов и аккредитивов, о заключении договоров банковского вклада, договора на ведение реестра владельцев ценных бумаг хозяйственными обществами, имеющими стратегическое значение для оборонно-промышленного</w:t>
      </w:r>
      <w:r>
        <w:rPr>
          <w:sz w:val="24"/>
          <w:szCs w:val="24"/>
        </w:rPr>
        <w:t xml:space="preserve"> комплекса и безопасности Российской Федерации, и внесении изменений в отдельные законодательные акты Российской Федерации» (далее – 213-ФЗ) или иным документом, его заменяющим (в случае отмены 213-ФЗ).</w:t>
      </w:r>
    </w:p>
    <w:p w:rsidR="00C34BE3" w:rsidRDefault="00475064">
      <w:pPr>
        <w:numPr>
          <w:ilvl w:val="1"/>
          <w:numId w:val="30"/>
        </w:numPr>
        <w:tabs>
          <w:tab w:val="left" w:pos="1134"/>
        </w:tabs>
        <w:spacing w:line="240" w:lineRule="auto"/>
        <w:ind w:left="0" w:firstLine="710"/>
        <w:rPr>
          <w:sz w:val="24"/>
          <w:szCs w:val="24"/>
        </w:rPr>
      </w:pPr>
      <w:r>
        <w:rPr>
          <w:sz w:val="24"/>
          <w:szCs w:val="24"/>
        </w:rPr>
        <w:t>Иметь собственные средства (капитал) в размере не мен</w:t>
      </w:r>
      <w:r>
        <w:rPr>
          <w:sz w:val="24"/>
          <w:szCs w:val="24"/>
        </w:rPr>
        <w:t>ее 30 млрд. рублей на 01 января текущего календарного года, опубликованного на официальном сайте ЦБ РФ в информационно-телекоммуникационной сети «Интернет» (www.cbr.ru) по строке 000 «Расчет собственных средств (капитала) («Базель III»)», код формы 0409123</w:t>
      </w:r>
      <w:r>
        <w:rPr>
          <w:sz w:val="24"/>
          <w:szCs w:val="24"/>
        </w:rPr>
        <w:t xml:space="preserve"> и рассчитанного в соответствии с Положением Банка России от 04.07.2018 № 646-П «О методике определения собственных средств (капитала) кредитных организаций («Базель III»)» (далее – Методика ЦБ РФ) или иным документом, его заменяющим (в случае изменения ил</w:t>
      </w:r>
      <w:r>
        <w:rPr>
          <w:sz w:val="24"/>
          <w:szCs w:val="24"/>
        </w:rPr>
        <w:t>и отмены указанного Положения).</w:t>
      </w:r>
    </w:p>
    <w:p w:rsidR="00C34BE3" w:rsidRDefault="00475064">
      <w:pPr>
        <w:numPr>
          <w:ilvl w:val="1"/>
          <w:numId w:val="30"/>
        </w:numPr>
        <w:tabs>
          <w:tab w:val="left" w:pos="1134"/>
        </w:tabs>
        <w:spacing w:line="240" w:lineRule="auto"/>
        <w:ind w:left="0" w:firstLine="710"/>
        <w:rPr>
          <w:sz w:val="24"/>
          <w:szCs w:val="24"/>
        </w:rPr>
      </w:pPr>
      <w:r>
        <w:rPr>
          <w:sz w:val="24"/>
          <w:szCs w:val="24"/>
        </w:rPr>
        <w:t>Иметь кредитный рейтинг по национальной шкале не ниже уровня «BBB» рейтингового агентства АКРА или не ниже уровня «</w:t>
      </w:r>
      <w:proofErr w:type="spellStart"/>
      <w:r>
        <w:rPr>
          <w:sz w:val="24"/>
          <w:szCs w:val="24"/>
        </w:rPr>
        <w:t>ruBBB</w:t>
      </w:r>
      <w:proofErr w:type="spellEnd"/>
      <w:r>
        <w:rPr>
          <w:sz w:val="24"/>
          <w:szCs w:val="24"/>
        </w:rPr>
        <w:t>» рейтингового агентства Эксперт РА. В случае отсутствия у кредитной организации рейтинга АКРА или Экспе</w:t>
      </w:r>
      <w:r>
        <w:rPr>
          <w:sz w:val="24"/>
          <w:szCs w:val="24"/>
        </w:rPr>
        <w:t>рт РА, кредитная организация должна иметь рейтинг долгосрочной кредитоспособности не ниже уровня «ВВ» по классификации рейтинговых агентств «</w:t>
      </w:r>
      <w:proofErr w:type="spellStart"/>
      <w:r>
        <w:rPr>
          <w:sz w:val="24"/>
          <w:szCs w:val="24"/>
        </w:rPr>
        <w:t>Fitch-Ratings</w:t>
      </w:r>
      <w:proofErr w:type="spellEnd"/>
      <w:r>
        <w:rPr>
          <w:sz w:val="24"/>
          <w:szCs w:val="24"/>
        </w:rPr>
        <w:t>» или «</w:t>
      </w:r>
      <w:proofErr w:type="spellStart"/>
      <w:r>
        <w:rPr>
          <w:sz w:val="24"/>
          <w:szCs w:val="24"/>
        </w:rPr>
        <w:t>Standard</w:t>
      </w:r>
      <w:proofErr w:type="spellEnd"/>
      <w:r>
        <w:rPr>
          <w:sz w:val="24"/>
          <w:szCs w:val="24"/>
        </w:rPr>
        <w:t xml:space="preserve"> &amp; </w:t>
      </w:r>
      <w:proofErr w:type="spellStart"/>
      <w:r>
        <w:rPr>
          <w:sz w:val="24"/>
          <w:szCs w:val="24"/>
        </w:rPr>
        <w:t>Poor's</w:t>
      </w:r>
      <w:proofErr w:type="spellEnd"/>
      <w:r>
        <w:rPr>
          <w:sz w:val="24"/>
          <w:szCs w:val="24"/>
        </w:rPr>
        <w:t>» либо уровня «Bа2» по классификации рейтингового агентства «</w:t>
      </w:r>
      <w:proofErr w:type="spellStart"/>
      <w:r>
        <w:rPr>
          <w:sz w:val="24"/>
          <w:szCs w:val="24"/>
        </w:rPr>
        <w:t>Moody's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Investors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Service</w:t>
      </w:r>
      <w:proofErr w:type="spellEnd"/>
      <w:r>
        <w:rPr>
          <w:sz w:val="24"/>
          <w:szCs w:val="24"/>
        </w:rPr>
        <w:t>»</w:t>
      </w:r>
      <w:r>
        <w:rPr>
          <w:rStyle w:val="ab"/>
          <w:sz w:val="24"/>
          <w:szCs w:val="24"/>
        </w:rPr>
        <w:footnoteReference w:id="22"/>
      </w:r>
      <w:r>
        <w:rPr>
          <w:sz w:val="24"/>
          <w:szCs w:val="24"/>
        </w:rPr>
        <w:t xml:space="preserve">. </w:t>
      </w:r>
    </w:p>
    <w:p w:rsidR="00C34BE3" w:rsidRDefault="00475064">
      <w:pPr>
        <w:numPr>
          <w:ilvl w:val="1"/>
          <w:numId w:val="30"/>
        </w:numPr>
        <w:tabs>
          <w:tab w:val="left" w:pos="1134"/>
        </w:tabs>
        <w:spacing w:line="240" w:lineRule="auto"/>
        <w:ind w:left="0" w:firstLine="710"/>
        <w:rPr>
          <w:sz w:val="24"/>
          <w:szCs w:val="24"/>
        </w:rPr>
      </w:pPr>
      <w:r>
        <w:rPr>
          <w:sz w:val="24"/>
          <w:szCs w:val="24"/>
        </w:rPr>
        <w:t>Участвовать в системе обязательного страхования вкладов в банках Российской Федерации в соответствии с Федеральным законом от 23.12.2003 № 177-ФЗ «О страховании вкладов в банках Российской Федерации»</w:t>
      </w:r>
      <w:r>
        <w:rPr>
          <w:rStyle w:val="ab"/>
          <w:sz w:val="24"/>
          <w:szCs w:val="24"/>
        </w:rPr>
        <w:footnoteReference w:id="23"/>
      </w:r>
      <w:r>
        <w:rPr>
          <w:sz w:val="24"/>
          <w:szCs w:val="24"/>
        </w:rPr>
        <w:t>.</w:t>
      </w:r>
    </w:p>
    <w:p w:rsidR="00C34BE3" w:rsidRDefault="00475064">
      <w:pPr>
        <w:numPr>
          <w:ilvl w:val="1"/>
          <w:numId w:val="30"/>
        </w:numPr>
        <w:tabs>
          <w:tab w:val="left" w:pos="1134"/>
        </w:tabs>
        <w:spacing w:line="240" w:lineRule="auto"/>
        <w:ind w:left="0" w:firstLine="710"/>
        <w:rPr>
          <w:sz w:val="24"/>
          <w:szCs w:val="24"/>
        </w:rPr>
      </w:pPr>
      <w:r>
        <w:rPr>
          <w:sz w:val="24"/>
          <w:szCs w:val="24"/>
        </w:rPr>
        <w:t>Не находиться в процессе финансового оздо</w:t>
      </w:r>
      <w:r>
        <w:rPr>
          <w:sz w:val="24"/>
          <w:szCs w:val="24"/>
        </w:rPr>
        <w:t>ровления (санации), а также в Реестре банков, находящихся в процессе финансового оздоровления (опубликован в разделе «Оздоровление банков» сайта Государственной корпорации «Агентство по страхованию вкладов» (http://www.asv.org.ru))».</w:t>
      </w:r>
    </w:p>
    <w:p w:rsidR="00C34BE3" w:rsidRDefault="00475064">
      <w:pPr>
        <w:numPr>
          <w:ilvl w:val="1"/>
          <w:numId w:val="30"/>
        </w:numPr>
        <w:tabs>
          <w:tab w:val="left" w:pos="1134"/>
        </w:tabs>
        <w:spacing w:line="240" w:lineRule="auto"/>
        <w:ind w:left="0" w:firstLine="710"/>
        <w:rPr>
          <w:sz w:val="24"/>
          <w:szCs w:val="24"/>
        </w:rPr>
      </w:pPr>
      <w:r>
        <w:rPr>
          <w:sz w:val="24"/>
          <w:szCs w:val="24"/>
        </w:rPr>
        <w:t xml:space="preserve">Не иметь просроченную </w:t>
      </w:r>
      <w:r>
        <w:rPr>
          <w:sz w:val="24"/>
          <w:szCs w:val="24"/>
        </w:rPr>
        <w:t xml:space="preserve">задолженность перед Заказчиком и компаниями Группы </w:t>
      </w:r>
      <w:proofErr w:type="spellStart"/>
      <w:r>
        <w:rPr>
          <w:sz w:val="24"/>
          <w:szCs w:val="24"/>
        </w:rPr>
        <w:t>РусГидро</w:t>
      </w:r>
      <w:proofErr w:type="spellEnd"/>
      <w:r>
        <w:rPr>
          <w:sz w:val="24"/>
          <w:szCs w:val="24"/>
        </w:rPr>
        <w:t>.</w:t>
      </w:r>
    </w:p>
    <w:p w:rsidR="00C34BE3" w:rsidRDefault="00475064">
      <w:pPr>
        <w:numPr>
          <w:ilvl w:val="1"/>
          <w:numId w:val="30"/>
        </w:numPr>
        <w:tabs>
          <w:tab w:val="left" w:pos="1134"/>
        </w:tabs>
        <w:spacing w:line="240" w:lineRule="auto"/>
        <w:ind w:left="0" w:firstLine="710"/>
        <w:rPr>
          <w:sz w:val="24"/>
          <w:szCs w:val="24"/>
        </w:rPr>
      </w:pPr>
      <w:r>
        <w:rPr>
          <w:sz w:val="24"/>
          <w:szCs w:val="24"/>
        </w:rPr>
        <w:t>Присутствовать (иметь отделение, филиал) по месту нахождения Заказчика, его обособленного подразделения или Филиала, для нужд которого заключается Договор</w:t>
      </w:r>
      <w:r>
        <w:rPr>
          <w:rStyle w:val="ab"/>
          <w:sz w:val="24"/>
          <w:szCs w:val="24"/>
        </w:rPr>
        <w:footnoteReference w:id="24"/>
      </w:r>
      <w:r>
        <w:rPr>
          <w:sz w:val="24"/>
          <w:szCs w:val="24"/>
        </w:rPr>
        <w:t>.</w:t>
      </w:r>
    </w:p>
    <w:p w:rsidR="00C34BE3" w:rsidRDefault="00475064">
      <w:pPr>
        <w:numPr>
          <w:ilvl w:val="1"/>
          <w:numId w:val="30"/>
        </w:numPr>
        <w:tabs>
          <w:tab w:val="left" w:pos="1134"/>
        </w:tabs>
        <w:spacing w:line="240" w:lineRule="auto"/>
        <w:ind w:left="0" w:firstLine="710"/>
        <w:rPr>
          <w:sz w:val="24"/>
          <w:szCs w:val="24"/>
        </w:rPr>
      </w:pPr>
      <w:r>
        <w:rPr>
          <w:sz w:val="24"/>
          <w:szCs w:val="24"/>
        </w:rPr>
        <w:lastRenderedPageBreak/>
        <w:t>Требования, установленные пунктами 2 –</w:t>
      </w:r>
      <w:r>
        <w:rPr>
          <w:sz w:val="24"/>
          <w:szCs w:val="24"/>
        </w:rPr>
        <w:t xml:space="preserve"> 4 настоящих Критериев, не распространяются на кредитные организации:</w:t>
      </w:r>
    </w:p>
    <w:p w:rsidR="00C34BE3" w:rsidRDefault="00475064">
      <w:pPr>
        <w:numPr>
          <w:ilvl w:val="1"/>
          <w:numId w:val="31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В отношении которых или в отношении лиц, под контролем либо значительным влиянием которых находятся кредитные организации, по состоянию на 01.01.2015 действуют международные санкции, и </w:t>
      </w:r>
      <w:r>
        <w:rPr>
          <w:sz w:val="24"/>
          <w:szCs w:val="24"/>
        </w:rPr>
        <w:t>кредитные организации определены отдельным решением Правительства Российской Федерации в качестве уполномоченной кредитной организации, в которой могут размещаться средства федерального бюджета на банковских депозитах в соответствии с постановлением Правит</w:t>
      </w:r>
      <w:r>
        <w:rPr>
          <w:sz w:val="24"/>
          <w:szCs w:val="24"/>
        </w:rPr>
        <w:t>ельства Российской Федерации от 24.12.2011 № 1121 «О порядке размещения средств федерального бюджета,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</w:t>
      </w:r>
      <w:r>
        <w:rPr>
          <w:sz w:val="24"/>
          <w:szCs w:val="24"/>
        </w:rPr>
        <w:t>ссиональных заболеваний на банковских депозитах».</w:t>
      </w:r>
    </w:p>
    <w:p w:rsidR="00C34BE3" w:rsidRDefault="00475064">
      <w:pPr>
        <w:numPr>
          <w:ilvl w:val="1"/>
          <w:numId w:val="31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24.07.2007 № 209-ФЗ «О развитии малого и среднего пр</w:t>
      </w:r>
      <w:r>
        <w:rPr>
          <w:sz w:val="24"/>
          <w:szCs w:val="24"/>
        </w:rPr>
        <w:t>едпринимательства в Российской Федерации» и Указом Президента Российской Федерации от 05.06.2015 № 287 «О мерах по дальнейшему развитию малого и среднего предпринимательства».</w:t>
      </w:r>
    </w:p>
    <w:p w:rsidR="00C34BE3" w:rsidRDefault="00475064">
      <w:pPr>
        <w:numPr>
          <w:ilvl w:val="1"/>
          <w:numId w:val="31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Утвержденную Наблюдательным советом Ассоциации «Некоммерческое партнерство Сове</w:t>
      </w:r>
      <w:r>
        <w:rPr>
          <w:sz w:val="24"/>
          <w:szCs w:val="24"/>
        </w:rPr>
        <w:t>т рынка по организации эффективной системы оптовой и розничной торговли электрической энергией и мощностью» в качестве уполномоченной кредитной организации, ответственной за проведение расчетов между субъектами ОРЭМ.</w:t>
      </w:r>
    </w:p>
    <w:p w:rsidR="00C34BE3" w:rsidRDefault="00475064">
      <w:pPr>
        <w:numPr>
          <w:ilvl w:val="1"/>
          <w:numId w:val="31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ВЭБ.РФ.</w:t>
      </w:r>
    </w:p>
    <w:p w:rsidR="00C34BE3" w:rsidRDefault="00475064">
      <w:pPr>
        <w:numPr>
          <w:ilvl w:val="1"/>
          <w:numId w:val="30"/>
        </w:numPr>
        <w:tabs>
          <w:tab w:val="left" w:pos="1134"/>
        </w:tabs>
        <w:spacing w:line="240" w:lineRule="auto"/>
        <w:ind w:left="0" w:firstLine="710"/>
        <w:rPr>
          <w:sz w:val="24"/>
          <w:szCs w:val="24"/>
        </w:rPr>
      </w:pPr>
      <w:r>
        <w:rPr>
          <w:sz w:val="24"/>
          <w:szCs w:val="24"/>
        </w:rPr>
        <w:t>Максимальная сумма всех одновр</w:t>
      </w:r>
      <w:r>
        <w:rPr>
          <w:sz w:val="24"/>
          <w:szCs w:val="24"/>
        </w:rPr>
        <w:t xml:space="preserve">еменно действующих банковских гарантий, выданных одной кредитной организацией, обеспечивающих обязательства контрагента перед Группой </w:t>
      </w:r>
      <w:proofErr w:type="spellStart"/>
      <w:r>
        <w:rPr>
          <w:sz w:val="24"/>
          <w:szCs w:val="24"/>
        </w:rPr>
        <w:t>РусГидро</w:t>
      </w:r>
      <w:proofErr w:type="spellEnd"/>
      <w:r>
        <w:rPr>
          <w:sz w:val="24"/>
          <w:szCs w:val="24"/>
        </w:rPr>
        <w:t>, не должна превышать размер лимита риска, определяемого по формуле:</w:t>
      </w:r>
    </w:p>
    <w:p w:rsidR="00C34BE3" w:rsidRDefault="00475064">
      <w:pPr>
        <w:tabs>
          <w:tab w:val="left" w:pos="1134"/>
        </w:tabs>
        <w:spacing w:line="240" w:lineRule="auto"/>
        <w:ind w:firstLine="709"/>
        <w:jc w:val="center"/>
        <w:rPr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Lim</w:t>
      </w:r>
      <w:r>
        <w:rPr>
          <w:b/>
          <w:i/>
          <w:sz w:val="24"/>
          <w:szCs w:val="24"/>
          <w:vertAlign w:val="subscript"/>
        </w:rPr>
        <w:t>Ai</w:t>
      </w:r>
      <w:proofErr w:type="spellEnd"/>
      <w:r>
        <w:rPr>
          <w:b/>
          <w:i/>
          <w:sz w:val="24"/>
          <w:szCs w:val="24"/>
        </w:rPr>
        <w:t xml:space="preserve">  = </w:t>
      </w:r>
      <w:proofErr w:type="spellStart"/>
      <w:r>
        <w:rPr>
          <w:b/>
          <w:i/>
          <w:sz w:val="24"/>
          <w:szCs w:val="24"/>
        </w:rPr>
        <w:t>r</w:t>
      </w:r>
      <w:r>
        <w:rPr>
          <w:b/>
          <w:i/>
          <w:sz w:val="24"/>
          <w:szCs w:val="24"/>
          <w:vertAlign w:val="subscript"/>
        </w:rPr>
        <w:t>i</w:t>
      </w:r>
      <w:proofErr w:type="spellEnd"/>
      <w:r>
        <w:rPr>
          <w:b/>
          <w:i/>
          <w:sz w:val="24"/>
          <w:szCs w:val="24"/>
        </w:rPr>
        <w:t xml:space="preserve"> × </w:t>
      </w:r>
      <w:proofErr w:type="spellStart"/>
      <w:r>
        <w:rPr>
          <w:b/>
          <w:i/>
          <w:sz w:val="24"/>
          <w:szCs w:val="24"/>
        </w:rPr>
        <w:t>СK</w:t>
      </w:r>
      <w:r>
        <w:rPr>
          <w:b/>
          <w:i/>
          <w:sz w:val="24"/>
          <w:szCs w:val="24"/>
          <w:vertAlign w:val="subscript"/>
        </w:rPr>
        <w:t>i</w:t>
      </w:r>
      <w:proofErr w:type="spellEnd"/>
      <w:r>
        <w:rPr>
          <w:sz w:val="24"/>
          <w:szCs w:val="24"/>
        </w:rPr>
        <w:t>, где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817"/>
        <w:gridCol w:w="280"/>
        <w:gridCol w:w="8509"/>
      </w:tblGrid>
      <w:tr w:rsidR="00C34BE3">
        <w:trPr>
          <w:trHeight w:val="426"/>
        </w:trPr>
        <w:tc>
          <w:tcPr>
            <w:tcW w:w="817" w:type="dxa"/>
            <w:shd w:val="clear" w:color="auto" w:fill="auto"/>
          </w:tcPr>
          <w:p w:rsidR="00C34BE3" w:rsidRDefault="00475064">
            <w:pPr>
              <w:widowControl w:val="0"/>
              <w:spacing w:line="240" w:lineRule="auto"/>
              <w:ind w:right="-108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Lim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 xml:space="preserve">Ai </w:t>
            </w:r>
          </w:p>
        </w:tc>
        <w:tc>
          <w:tcPr>
            <w:tcW w:w="280" w:type="dxa"/>
            <w:shd w:val="clear" w:color="auto" w:fill="auto"/>
          </w:tcPr>
          <w:p w:rsidR="00C34BE3" w:rsidRDefault="00475064">
            <w:pPr>
              <w:widowControl w:val="0"/>
              <w:spacing w:line="240" w:lineRule="auto"/>
              <w:ind w:left="317" w:right="-108" w:hanging="31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</w:p>
        </w:tc>
        <w:tc>
          <w:tcPr>
            <w:tcW w:w="8509" w:type="dxa"/>
            <w:shd w:val="clear" w:color="auto" w:fill="auto"/>
          </w:tcPr>
          <w:p w:rsidR="00C34BE3" w:rsidRDefault="00475064">
            <w:pPr>
              <w:widowControl w:val="0"/>
              <w:spacing w:line="240" w:lineRule="auto"/>
              <w:ind w:left="-75" w:right="-108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Лимит риска</w:t>
            </w:r>
            <w:r>
              <w:rPr>
                <w:sz w:val="24"/>
                <w:szCs w:val="24"/>
              </w:rPr>
              <w:t xml:space="preserve"> для i-ой кредитной организации</w:t>
            </w:r>
            <w:r>
              <w:rPr>
                <w:rStyle w:val="ab"/>
                <w:sz w:val="24"/>
                <w:szCs w:val="24"/>
              </w:rPr>
              <w:footnoteReference w:id="25"/>
            </w:r>
            <w:r>
              <w:rPr>
                <w:sz w:val="24"/>
                <w:szCs w:val="24"/>
                <w:vertAlign w:val="superscript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C34BE3">
        <w:trPr>
          <w:trHeight w:val="280"/>
        </w:trPr>
        <w:tc>
          <w:tcPr>
            <w:tcW w:w="817" w:type="dxa"/>
            <w:shd w:val="clear" w:color="auto" w:fill="auto"/>
          </w:tcPr>
          <w:p w:rsidR="00C34BE3" w:rsidRDefault="00475064">
            <w:pPr>
              <w:widowControl w:val="0"/>
              <w:spacing w:line="240" w:lineRule="auto"/>
              <w:ind w:right="-108"/>
              <w:rPr>
                <w:b/>
                <w:i/>
                <w:color w:val="000000"/>
                <w:sz w:val="24"/>
                <w:szCs w:val="24"/>
                <w:vertAlign w:val="subscript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С</w:t>
            </w:r>
            <w:r>
              <w:rPr>
                <w:b/>
                <w:i/>
                <w:color w:val="000000"/>
                <w:sz w:val="24"/>
                <w:szCs w:val="24"/>
                <w:lang w:val="en-US"/>
              </w:rPr>
              <w:t>K</w:t>
            </w:r>
            <w:r>
              <w:rPr>
                <w:b/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  <w:p w:rsidR="00C34BE3" w:rsidRDefault="00C34BE3">
            <w:pPr>
              <w:widowControl w:val="0"/>
              <w:spacing w:line="240" w:lineRule="auto"/>
              <w:ind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</w:tcPr>
          <w:p w:rsidR="00C34BE3" w:rsidRDefault="00475064">
            <w:pPr>
              <w:widowControl w:val="0"/>
              <w:spacing w:line="240" w:lineRule="auto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509" w:type="dxa"/>
            <w:shd w:val="clear" w:color="auto" w:fill="auto"/>
          </w:tcPr>
          <w:p w:rsidR="00C34BE3" w:rsidRDefault="00475064">
            <w:pPr>
              <w:widowControl w:val="0"/>
              <w:spacing w:line="240" w:lineRule="auto"/>
              <w:ind w:left="-75" w:right="-108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собственных средств (капитала) i-ой кредитной организации на 01 января текущего календарного года, опубликованный на официальном сайте ЦБ РФ в информационно-телекоммуникационной сети «Интернет» (</w:t>
            </w:r>
            <w:hyperlink r:id="rId41">
              <w:r>
                <w:rPr>
                  <w:sz w:val="24"/>
                  <w:szCs w:val="24"/>
                  <w:u w:val="single"/>
                </w:rPr>
                <w:t>www.cbr.ru</w:t>
              </w:r>
            </w:hyperlink>
            <w:r>
              <w:rPr>
                <w:sz w:val="24"/>
                <w:szCs w:val="24"/>
              </w:rPr>
              <w:t>) по строке 000 «Расчет собственных средств (капитала) («Базель III»)», код формы 0409123;</w:t>
            </w:r>
          </w:p>
        </w:tc>
      </w:tr>
      <w:tr w:rsidR="00C34BE3">
        <w:trPr>
          <w:trHeight w:val="993"/>
        </w:trPr>
        <w:tc>
          <w:tcPr>
            <w:tcW w:w="817" w:type="dxa"/>
          </w:tcPr>
          <w:p w:rsidR="00C34BE3" w:rsidRDefault="00475064">
            <w:pPr>
              <w:widowControl w:val="0"/>
              <w:spacing w:line="240" w:lineRule="auto"/>
              <w:ind w:right="-108"/>
              <w:rPr>
                <w:b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r</w:t>
            </w:r>
            <w:r>
              <w:rPr>
                <w:b/>
                <w:i/>
                <w:color w:val="000000"/>
                <w:sz w:val="24"/>
                <w:szCs w:val="24"/>
                <w:vertAlign w:val="subscript"/>
              </w:rPr>
              <w:t>i</w:t>
            </w:r>
            <w:proofErr w:type="spellEnd"/>
          </w:p>
        </w:tc>
        <w:tc>
          <w:tcPr>
            <w:tcW w:w="280" w:type="dxa"/>
          </w:tcPr>
          <w:p w:rsidR="00C34BE3" w:rsidRDefault="00475064">
            <w:pPr>
              <w:widowControl w:val="0"/>
              <w:spacing w:line="240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9" w:type="dxa"/>
          </w:tcPr>
          <w:p w:rsidR="00C34BE3" w:rsidRDefault="00475064">
            <w:pPr>
              <w:widowControl w:val="0"/>
              <w:tabs>
                <w:tab w:val="left" w:pos="7130"/>
              </w:tabs>
              <w:spacing w:line="240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рейтинговый коэффициент</w:t>
            </w:r>
            <w:r>
              <w:rPr>
                <w:rStyle w:val="ab"/>
                <w:sz w:val="24"/>
                <w:szCs w:val="24"/>
              </w:rPr>
              <w:footnoteReference w:id="26"/>
            </w:r>
            <w:r>
              <w:rPr>
                <w:sz w:val="24"/>
                <w:szCs w:val="24"/>
              </w:rPr>
              <w:t xml:space="preserve"> для i-ой кредитной организации, равный:</w:t>
            </w:r>
          </w:p>
          <w:p w:rsidR="00C34BE3" w:rsidRDefault="00475064">
            <w:pPr>
              <w:widowControl w:val="0"/>
              <w:spacing w:line="240" w:lineRule="auto"/>
              <w:ind w:firstLine="49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0,05</w:t>
            </w:r>
            <w:r>
              <w:rPr>
                <w:sz w:val="24"/>
                <w:szCs w:val="24"/>
              </w:rPr>
              <w:t xml:space="preserve"> - если i-</w:t>
            </w:r>
            <w:proofErr w:type="spellStart"/>
            <w:r>
              <w:rPr>
                <w:sz w:val="24"/>
                <w:szCs w:val="24"/>
              </w:rPr>
              <w:t>ая</w:t>
            </w:r>
            <w:proofErr w:type="spellEnd"/>
            <w:r>
              <w:rPr>
                <w:sz w:val="24"/>
                <w:szCs w:val="24"/>
              </w:rPr>
              <w:t xml:space="preserve"> кредитная организация имеет национальный рейтинг кредитоспособности не ниже уровня </w:t>
            </w:r>
            <w:r>
              <w:rPr>
                <w:b/>
                <w:sz w:val="24"/>
                <w:szCs w:val="24"/>
              </w:rPr>
              <w:t>«АА-»</w:t>
            </w:r>
            <w:r>
              <w:rPr>
                <w:sz w:val="24"/>
                <w:szCs w:val="24"/>
              </w:rPr>
              <w:t xml:space="preserve"> по классификации рейтингового агентства АКРА или не ниже уровня </w:t>
            </w:r>
            <w:r>
              <w:rPr>
                <w:b/>
                <w:sz w:val="24"/>
                <w:szCs w:val="24"/>
              </w:rPr>
              <w:t>«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  <w:lang w:val="en-US"/>
              </w:rPr>
              <w:t>A</w:t>
            </w:r>
            <w:r>
              <w:rPr>
                <w:b/>
                <w:sz w:val="24"/>
                <w:szCs w:val="24"/>
              </w:rPr>
              <w:t>-»</w:t>
            </w:r>
            <w:r>
              <w:rPr>
                <w:sz w:val="24"/>
                <w:szCs w:val="24"/>
              </w:rPr>
              <w:t xml:space="preserve"> по классификации рейтингового агентства Эксперт РА;</w:t>
            </w:r>
          </w:p>
          <w:p w:rsidR="00C34BE3" w:rsidRDefault="00475064">
            <w:pPr>
              <w:widowControl w:val="0"/>
              <w:spacing w:line="240" w:lineRule="auto"/>
              <w:ind w:left="67" w:firstLine="42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0,025</w:t>
            </w:r>
            <w:r>
              <w:rPr>
                <w:sz w:val="24"/>
                <w:szCs w:val="24"/>
              </w:rPr>
              <w:t xml:space="preserve"> - если i-</w:t>
            </w:r>
            <w:proofErr w:type="spellStart"/>
            <w:r>
              <w:rPr>
                <w:sz w:val="24"/>
                <w:szCs w:val="24"/>
              </w:rPr>
              <w:t>ая</w:t>
            </w:r>
            <w:proofErr w:type="spellEnd"/>
            <w:r>
              <w:rPr>
                <w:sz w:val="24"/>
                <w:szCs w:val="24"/>
              </w:rPr>
              <w:t xml:space="preserve"> кредитная ор</w:t>
            </w:r>
            <w:r>
              <w:rPr>
                <w:sz w:val="24"/>
                <w:szCs w:val="24"/>
              </w:rPr>
              <w:t xml:space="preserve">ганизация имеет национальный рейтинг кредитоспособности не ниже уровня </w:t>
            </w:r>
            <w:r>
              <w:rPr>
                <w:b/>
                <w:sz w:val="24"/>
                <w:szCs w:val="24"/>
              </w:rPr>
              <w:t>«А-»</w:t>
            </w:r>
            <w:r>
              <w:rPr>
                <w:sz w:val="24"/>
                <w:szCs w:val="24"/>
              </w:rPr>
              <w:t xml:space="preserve"> по классификации рейтингового агентства АКРА или не ниже уровня </w:t>
            </w:r>
            <w:r>
              <w:rPr>
                <w:b/>
                <w:sz w:val="24"/>
                <w:szCs w:val="24"/>
              </w:rPr>
              <w:t>«</w:t>
            </w:r>
            <w:proofErr w:type="spellStart"/>
            <w:r>
              <w:rPr>
                <w:b/>
                <w:sz w:val="24"/>
                <w:szCs w:val="24"/>
              </w:rPr>
              <w:t>ruA</w:t>
            </w:r>
            <w:proofErr w:type="spellEnd"/>
            <w:r>
              <w:rPr>
                <w:b/>
                <w:sz w:val="24"/>
                <w:szCs w:val="24"/>
              </w:rPr>
              <w:t>-»</w:t>
            </w:r>
            <w:r>
              <w:rPr>
                <w:sz w:val="24"/>
                <w:szCs w:val="24"/>
              </w:rPr>
              <w:t xml:space="preserve"> по классификации рейтингового агентства Эксперт РА;</w:t>
            </w:r>
          </w:p>
          <w:p w:rsidR="00C34BE3" w:rsidRDefault="00475064">
            <w:pPr>
              <w:widowControl w:val="0"/>
              <w:spacing w:line="240" w:lineRule="auto"/>
              <w:ind w:firstLine="49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0,015</w:t>
            </w:r>
            <w:r>
              <w:rPr>
                <w:sz w:val="24"/>
                <w:szCs w:val="24"/>
              </w:rPr>
              <w:t xml:space="preserve"> - если i-</w:t>
            </w:r>
            <w:proofErr w:type="spellStart"/>
            <w:r>
              <w:rPr>
                <w:sz w:val="24"/>
                <w:szCs w:val="24"/>
              </w:rPr>
              <w:t>ая</w:t>
            </w:r>
            <w:proofErr w:type="spellEnd"/>
            <w:r>
              <w:rPr>
                <w:sz w:val="24"/>
                <w:szCs w:val="24"/>
              </w:rPr>
              <w:t xml:space="preserve"> кредитная организация имеет национальны</w:t>
            </w:r>
            <w:r>
              <w:rPr>
                <w:sz w:val="24"/>
                <w:szCs w:val="24"/>
              </w:rPr>
              <w:t xml:space="preserve">й рейтинг кредитоспособности не ниже уровня </w:t>
            </w:r>
            <w:r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  <w:lang w:val="en-US"/>
              </w:rPr>
              <w:t>BB</w:t>
            </w:r>
            <w:r>
              <w:rPr>
                <w:b/>
                <w:sz w:val="24"/>
                <w:szCs w:val="24"/>
              </w:rPr>
              <w:t>В»</w:t>
            </w:r>
            <w:r>
              <w:rPr>
                <w:sz w:val="24"/>
                <w:szCs w:val="24"/>
              </w:rPr>
              <w:t xml:space="preserve"> по классификации рейтингового агентства АКРА или не ниже уровня «</w:t>
            </w:r>
            <w:proofErr w:type="spellStart"/>
            <w:r>
              <w:rPr>
                <w:sz w:val="24"/>
                <w:szCs w:val="24"/>
                <w:lang w:val="en-US"/>
              </w:rPr>
              <w:t>ruBB</w:t>
            </w:r>
            <w:proofErr w:type="spellEnd"/>
            <w:r>
              <w:rPr>
                <w:sz w:val="24"/>
                <w:szCs w:val="24"/>
              </w:rPr>
              <w:t>В» по классификации рейтингового агентства Эксперт РА, а также находится в процессе финансового оздоровления (санации).</w:t>
            </w:r>
          </w:p>
        </w:tc>
      </w:tr>
    </w:tbl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tbl>
      <w:tblPr>
        <w:tblW w:w="9637" w:type="dxa"/>
        <w:tblLayout w:type="fixed"/>
        <w:tblLook w:val="0000" w:firstRow="0" w:lastRow="0" w:firstColumn="0" w:lastColumn="0" w:noHBand="0" w:noVBand="0"/>
      </w:tblPr>
      <w:tblGrid>
        <w:gridCol w:w="4642"/>
        <w:gridCol w:w="4995"/>
      </w:tblGrid>
      <w:tr w:rsidR="00C34BE3">
        <w:tc>
          <w:tcPr>
            <w:tcW w:w="4642" w:type="dxa"/>
            <w:vMerge w:val="restart"/>
            <w:shd w:val="clear" w:color="auto" w:fill="auto"/>
          </w:tcPr>
          <w:p w:rsidR="00C34BE3" w:rsidRDefault="00475064">
            <w:pPr>
              <w:widowControl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Заказчик:</w:t>
            </w:r>
          </w:p>
          <w:p w:rsidR="00C34BE3" w:rsidRDefault="00475064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 / _______________ </w:t>
            </w:r>
          </w:p>
        </w:tc>
        <w:tc>
          <w:tcPr>
            <w:tcW w:w="4994" w:type="dxa"/>
            <w:shd w:val="clear" w:color="auto" w:fill="auto"/>
          </w:tcPr>
          <w:p w:rsidR="00C34BE3" w:rsidRDefault="00475064">
            <w:pPr>
              <w:widowControl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Подрядчик:</w:t>
            </w:r>
          </w:p>
        </w:tc>
      </w:tr>
      <w:tr w:rsidR="00C34BE3">
        <w:tc>
          <w:tcPr>
            <w:tcW w:w="4642" w:type="dxa"/>
            <w:vMerge/>
            <w:shd w:val="clear" w:color="auto" w:fill="auto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94" w:type="dxa"/>
            <w:shd w:val="clear" w:color="auto" w:fill="auto"/>
          </w:tcPr>
          <w:p w:rsidR="00C34BE3" w:rsidRDefault="00475064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 / _______________</w:t>
            </w:r>
          </w:p>
        </w:tc>
      </w:tr>
    </w:tbl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475064">
      <w:pPr>
        <w:snapToGrid w:val="0"/>
        <w:spacing w:line="240" w:lineRule="auto"/>
        <w:ind w:firstLine="5103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14</w:t>
      </w:r>
    </w:p>
    <w:p w:rsidR="00C34BE3" w:rsidRDefault="00475064">
      <w:pPr>
        <w:snapToGrid w:val="0"/>
        <w:spacing w:line="240" w:lineRule="auto"/>
        <w:ind w:firstLine="5103"/>
        <w:jc w:val="right"/>
        <w:rPr>
          <w:sz w:val="22"/>
          <w:szCs w:val="22"/>
        </w:rPr>
      </w:pPr>
      <w:r>
        <w:rPr>
          <w:sz w:val="22"/>
          <w:szCs w:val="22"/>
        </w:rPr>
        <w:t>к Договору подряда</w:t>
      </w:r>
    </w:p>
    <w:p w:rsidR="00C34BE3" w:rsidRDefault="00475064">
      <w:pPr>
        <w:snapToGrid w:val="0"/>
        <w:spacing w:line="240" w:lineRule="auto"/>
        <w:ind w:firstLine="5103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«____» __________ 20 _ г. </w:t>
      </w:r>
    </w:p>
    <w:p w:rsidR="00C34BE3" w:rsidRDefault="00475064">
      <w:pPr>
        <w:snapToGrid w:val="0"/>
        <w:spacing w:line="240" w:lineRule="auto"/>
        <w:ind w:firstLine="5103"/>
        <w:jc w:val="right"/>
        <w:rPr>
          <w:sz w:val="22"/>
          <w:szCs w:val="22"/>
        </w:rPr>
      </w:pPr>
      <w:r>
        <w:rPr>
          <w:sz w:val="22"/>
          <w:szCs w:val="22"/>
        </w:rPr>
        <w:t>№ 3-ТПиР-2026-ЖиГЭС</w:t>
      </w:r>
    </w:p>
    <w:p w:rsidR="00C34BE3" w:rsidRDefault="00C34BE3">
      <w:pPr>
        <w:spacing w:line="240" w:lineRule="auto"/>
        <w:jc w:val="right"/>
        <w:rPr>
          <w:b/>
          <w:sz w:val="24"/>
          <w:szCs w:val="24"/>
        </w:rPr>
      </w:pPr>
    </w:p>
    <w:p w:rsidR="00C34BE3" w:rsidRDefault="0047506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Порядок предоставления ресурсов и оказания Заказчиком услуг, </w:t>
      </w:r>
    </w:p>
    <w:p w:rsidR="00C34BE3" w:rsidRDefault="0047506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необходимых для исполнения Подрядчиком обязательств по Договору</w:t>
      </w:r>
    </w:p>
    <w:p w:rsidR="00C34BE3" w:rsidRDefault="00C34BE3">
      <w:pPr>
        <w:spacing w:line="240" w:lineRule="auto"/>
        <w:jc w:val="center"/>
        <w:rPr>
          <w:b/>
          <w:sz w:val="24"/>
          <w:szCs w:val="24"/>
        </w:rPr>
      </w:pPr>
    </w:p>
    <w:p w:rsidR="00C34BE3" w:rsidRDefault="00475064">
      <w:pPr>
        <w:pStyle w:val="aff0"/>
        <w:numPr>
          <w:ilvl w:val="0"/>
          <w:numId w:val="27"/>
        </w:numPr>
        <w:tabs>
          <w:tab w:val="left" w:pos="284"/>
        </w:tabs>
        <w:ind w:left="0" w:firstLine="0"/>
        <w:jc w:val="center"/>
        <w:rPr>
          <w:b/>
        </w:rPr>
      </w:pPr>
      <w:r>
        <w:rPr>
          <w:b/>
        </w:rPr>
        <w:t>Общие положения</w:t>
      </w:r>
    </w:p>
    <w:p w:rsidR="00C34BE3" w:rsidRDefault="00475064">
      <w:p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 целях оказания содействия Подрядчику в выполнении работ по Договору Заказчик обеспечивает Подрядчика коммунальн</w:t>
      </w:r>
      <w:r>
        <w:rPr>
          <w:sz w:val="24"/>
          <w:szCs w:val="24"/>
        </w:rPr>
        <w:t xml:space="preserve">ыми ресурсами, а также предоставляет Подрядчику услуги, указанные в разделе ___ «Иные условия поставки товара, выполнения работ, оказания услуг» Технического задания (Приложение № 1 к Договору).  </w:t>
      </w:r>
    </w:p>
    <w:p w:rsidR="00C34BE3" w:rsidRDefault="00475064">
      <w:p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Техническое задание содержит полный перечень услуг (количес</w:t>
      </w:r>
      <w:r>
        <w:rPr>
          <w:sz w:val="24"/>
          <w:szCs w:val="24"/>
        </w:rPr>
        <w:t xml:space="preserve">твенные, качественные и иные характеристики, время и место их предоставления, ограничения). </w:t>
      </w:r>
    </w:p>
    <w:p w:rsidR="00C34BE3" w:rsidRDefault="00475064">
      <w:p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Предоставление Заказчиком ресурсов и услуг, указанных в Техническом задании (Приложение № 1 к Договору) осуществляется без дополнительной оплаты со стороны Подрядч</w:t>
      </w:r>
      <w:r>
        <w:rPr>
          <w:sz w:val="24"/>
          <w:szCs w:val="24"/>
        </w:rPr>
        <w:t>ика. В сметной документации затраты Заказчика на ресурсы и услуги не учитываются.</w:t>
      </w:r>
    </w:p>
    <w:p w:rsidR="00C34BE3" w:rsidRDefault="00475064">
      <w:p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Заказчик в зависимости от объема и состава работ, выполняемых Подрядчиком по Договору, может предоставлять / оказывать Подрядчику следующие ресурсы и / или услуги:</w:t>
      </w:r>
    </w:p>
    <w:p w:rsidR="00C34BE3" w:rsidRDefault="00475064">
      <w:pPr>
        <w:numPr>
          <w:ilvl w:val="0"/>
          <w:numId w:val="5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Перемещение грузов грузоподъемными механизмами Заказчика.</w:t>
      </w:r>
    </w:p>
    <w:p w:rsidR="00C34BE3" w:rsidRDefault="00475064">
      <w:pPr>
        <w:numPr>
          <w:ilvl w:val="0"/>
          <w:numId w:val="51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Коммунальные ресурсы:</w:t>
      </w:r>
    </w:p>
    <w:p w:rsidR="00C34BE3" w:rsidRDefault="00475064">
      <w:pPr>
        <w:numPr>
          <w:ilvl w:val="1"/>
          <w:numId w:val="52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Электроэнергия.</w:t>
      </w:r>
    </w:p>
    <w:p w:rsidR="00C34BE3" w:rsidRDefault="00475064">
      <w:pPr>
        <w:numPr>
          <w:ilvl w:val="1"/>
          <w:numId w:val="53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Водоснабжение и водоотведение.</w:t>
      </w:r>
    </w:p>
    <w:p w:rsidR="00C34BE3" w:rsidRDefault="00475064">
      <w:pPr>
        <w:numPr>
          <w:ilvl w:val="1"/>
          <w:numId w:val="54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Сжатый воздух.</w:t>
      </w:r>
    </w:p>
    <w:p w:rsidR="00C34BE3" w:rsidRDefault="00475064">
      <w:pPr>
        <w:numPr>
          <w:ilvl w:val="0"/>
          <w:numId w:val="55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Обеспечение санитарно-гигиенических и бытовых условий.</w:t>
      </w:r>
    </w:p>
    <w:p w:rsidR="00C34BE3" w:rsidRDefault="00475064">
      <w:pPr>
        <w:numPr>
          <w:ilvl w:val="0"/>
          <w:numId w:val="56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Содержание пожарной и сторожевой охраны.</w:t>
      </w:r>
    </w:p>
    <w:p w:rsidR="00C34BE3" w:rsidRDefault="00475064">
      <w:pPr>
        <w:numPr>
          <w:ilvl w:val="0"/>
          <w:numId w:val="57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Благоустройство и </w:t>
      </w:r>
      <w:r>
        <w:rPr>
          <w:sz w:val="24"/>
          <w:szCs w:val="24"/>
        </w:rPr>
        <w:t>содержание строительных площадок.</w:t>
      </w:r>
    </w:p>
    <w:p w:rsidR="00C34BE3" w:rsidRDefault="00475064">
      <w:pPr>
        <w:numPr>
          <w:ilvl w:val="0"/>
          <w:numId w:val="58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Проведение химического анализа масел.</w:t>
      </w:r>
    </w:p>
    <w:p w:rsidR="00C34BE3" w:rsidRDefault="00475064">
      <w:pPr>
        <w:numPr>
          <w:ilvl w:val="0"/>
          <w:numId w:val="59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Осушение оборудования (проточная часть гидроагрегата).</w:t>
      </w:r>
    </w:p>
    <w:p w:rsidR="00C34BE3" w:rsidRDefault="00475064">
      <w:pPr>
        <w:numPr>
          <w:ilvl w:val="0"/>
          <w:numId w:val="6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Предоставление доступа к корпоративной сети </w:t>
      </w:r>
      <w:proofErr w:type="spellStart"/>
      <w:r>
        <w:rPr>
          <w:sz w:val="24"/>
          <w:szCs w:val="24"/>
          <w:lang w:val="en-US"/>
        </w:rPr>
        <w:t>IntraNet</w:t>
      </w:r>
      <w:proofErr w:type="spellEnd"/>
      <w:r>
        <w:rPr>
          <w:sz w:val="24"/>
          <w:szCs w:val="24"/>
        </w:rPr>
        <w:t>.</w:t>
      </w:r>
    </w:p>
    <w:p w:rsidR="00C34BE3" w:rsidRDefault="00475064">
      <w:pPr>
        <w:numPr>
          <w:ilvl w:val="0"/>
          <w:numId w:val="61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Предоставление помещений:</w:t>
      </w:r>
    </w:p>
    <w:p w:rsidR="00C34BE3" w:rsidRDefault="00475064">
      <w:pPr>
        <w:numPr>
          <w:ilvl w:val="1"/>
          <w:numId w:val="62"/>
        </w:numPr>
        <w:spacing w:line="240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Помещений / площадок для размещения персонала Подрядчика; </w:t>
      </w:r>
    </w:p>
    <w:p w:rsidR="00C34BE3" w:rsidRDefault="00475064">
      <w:pPr>
        <w:numPr>
          <w:ilvl w:val="1"/>
          <w:numId w:val="63"/>
        </w:numPr>
        <w:spacing w:line="240" w:lineRule="auto"/>
        <w:ind w:firstLine="709"/>
        <w:rPr>
          <w:sz w:val="24"/>
          <w:szCs w:val="24"/>
        </w:rPr>
      </w:pPr>
      <w:r>
        <w:rPr>
          <w:bCs/>
          <w:sz w:val="24"/>
          <w:szCs w:val="24"/>
        </w:rPr>
        <w:t>Складских помещений и / или площадок для погрузки / разгрузки / складирования / хранения материально-технических ресурсов, оборудования Подрядчика, а также оборудования Заказчика.</w:t>
      </w:r>
    </w:p>
    <w:p w:rsidR="00C34BE3" w:rsidRDefault="00C34BE3">
      <w:pPr>
        <w:spacing w:line="240" w:lineRule="auto"/>
        <w:rPr>
          <w:sz w:val="24"/>
          <w:szCs w:val="24"/>
        </w:rPr>
      </w:pPr>
    </w:p>
    <w:p w:rsidR="00C34BE3" w:rsidRDefault="00475064">
      <w:pPr>
        <w:pStyle w:val="aff0"/>
        <w:numPr>
          <w:ilvl w:val="0"/>
          <w:numId w:val="27"/>
        </w:numPr>
        <w:tabs>
          <w:tab w:val="left" w:pos="284"/>
          <w:tab w:val="left" w:pos="1418"/>
        </w:tabs>
        <w:ind w:left="0" w:firstLine="0"/>
        <w:jc w:val="center"/>
        <w:rPr>
          <w:b/>
        </w:rPr>
      </w:pPr>
      <w:r>
        <w:rPr>
          <w:b/>
        </w:rPr>
        <w:t>Порядок предоста</w:t>
      </w:r>
      <w:r>
        <w:rPr>
          <w:b/>
        </w:rPr>
        <w:t>вления ресурсов и услуг</w:t>
      </w:r>
    </w:p>
    <w:p w:rsidR="00C34BE3" w:rsidRDefault="00475064">
      <w:pPr>
        <w:pStyle w:val="aff0"/>
        <w:numPr>
          <w:ilvl w:val="0"/>
          <w:numId w:val="28"/>
        </w:numPr>
        <w:tabs>
          <w:tab w:val="left" w:pos="1134"/>
          <w:tab w:val="left" w:pos="1418"/>
        </w:tabs>
        <w:ind w:left="0" w:firstLine="709"/>
        <w:jc w:val="both"/>
        <w:rPr>
          <w:b/>
          <w:u w:val="single"/>
        </w:rPr>
      </w:pPr>
      <w:r>
        <w:rPr>
          <w:u w:val="single"/>
        </w:rPr>
        <w:t>Перемещение грузов грузоподъемными механизмами (далее – ГПМ) Заказчика</w:t>
      </w:r>
    </w:p>
    <w:p w:rsidR="00C34BE3" w:rsidRDefault="00475064">
      <w:p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Услуги по перемещению грузов ГПМ Заказчика предоставляются по предварительным заявкам Подрядчика. Вид ГПМ, используемых для оказания услуг, определяются Заказчик</w:t>
      </w:r>
      <w:r>
        <w:rPr>
          <w:sz w:val="24"/>
          <w:szCs w:val="24"/>
        </w:rPr>
        <w:t>ом самостоятельно.</w:t>
      </w:r>
    </w:p>
    <w:p w:rsidR="00C34BE3" w:rsidRDefault="00475064">
      <w:p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Управление ГПМ осуществляют работники Заказчика, имеющие специальную квалификацию (прошедшие обучение и аттестацию) и опыт работы, или работники специализированной эксплуатирующей организации, привлечённой Заказчиком для оказания услуг.</w:t>
      </w:r>
    </w:p>
    <w:p w:rsidR="00C34BE3" w:rsidRDefault="00475064">
      <w:p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Заказчик обеспечивает содержание ГПМ в работоспособном состоянии, в том числе путем организации и планирования технического освидетельствования, технического обслуживания и ремонтов, а также соблюдение технологического процесса транспортировки грузов.</w:t>
      </w:r>
    </w:p>
    <w:p w:rsidR="00C34BE3" w:rsidRDefault="00475064">
      <w:pPr>
        <w:pStyle w:val="aff0"/>
        <w:numPr>
          <w:ilvl w:val="0"/>
          <w:numId w:val="28"/>
        </w:numPr>
        <w:tabs>
          <w:tab w:val="left" w:pos="1134"/>
        </w:tabs>
        <w:ind w:left="0" w:firstLine="709"/>
        <w:rPr>
          <w:u w:val="single"/>
        </w:rPr>
      </w:pPr>
      <w:r>
        <w:rPr>
          <w:u w:val="single"/>
        </w:rPr>
        <w:t>Пред</w:t>
      </w:r>
      <w:r>
        <w:rPr>
          <w:u w:val="single"/>
        </w:rPr>
        <w:t>оставление ресурсов</w:t>
      </w:r>
    </w:p>
    <w:p w:rsidR="00C34BE3" w:rsidRDefault="00475064">
      <w:p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Заказчик обеспечивает Подрядчика ресурсами (электроэнергией, водой, сжатым воздухом), необходимыми для бытовых и производственных нужд по потребности Подрядчика. </w:t>
      </w:r>
    </w:p>
    <w:p w:rsidR="00C34BE3" w:rsidRDefault="00475064">
      <w:pPr>
        <w:pStyle w:val="aff0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u w:val="single"/>
        </w:rPr>
      </w:pPr>
      <w:r>
        <w:rPr>
          <w:u w:val="single"/>
        </w:rPr>
        <w:t>Обеспечение санитарно-гигиенических и бытовых условий</w:t>
      </w:r>
    </w:p>
    <w:p w:rsidR="00C34BE3" w:rsidRDefault="00475064">
      <w:pPr>
        <w:tabs>
          <w:tab w:val="left" w:pos="1134"/>
        </w:tabs>
        <w:spacing w:line="240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Заказчик по установленным нормам оборудует санитарно-бытовые помещения, помещения для приема пищи, помещения для оказания медицинской помощи; организует посты для оказания первой медицинской помощи, укомплектованные аптечками, предоставляет душевые и уборн</w:t>
      </w:r>
      <w:r>
        <w:rPr>
          <w:bCs/>
          <w:sz w:val="24"/>
          <w:szCs w:val="24"/>
        </w:rPr>
        <w:t xml:space="preserve">ые при их наличии в местах производства работ, и другое </w:t>
      </w:r>
      <w:r>
        <w:rPr>
          <w:sz w:val="24"/>
          <w:szCs w:val="24"/>
        </w:rPr>
        <w:t xml:space="preserve">обеспечение санитарно-гигиенических и бытовых </w:t>
      </w:r>
      <w:r>
        <w:rPr>
          <w:bCs/>
          <w:sz w:val="24"/>
          <w:szCs w:val="24"/>
        </w:rPr>
        <w:t xml:space="preserve">условий. </w:t>
      </w:r>
    </w:p>
    <w:p w:rsidR="00C34BE3" w:rsidRDefault="00475064">
      <w:pPr>
        <w:numPr>
          <w:ilvl w:val="0"/>
          <w:numId w:val="28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Содержание пожарной и сторожевой охраны</w:t>
      </w:r>
    </w:p>
    <w:p w:rsidR="00C34BE3" w:rsidRDefault="00475064">
      <w:p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Обеспечение пожарной и сторожевой охраны места производства Работ, осуществляет Заказчик в соответствии </w:t>
      </w:r>
      <w:r>
        <w:rPr>
          <w:sz w:val="24"/>
          <w:szCs w:val="24"/>
        </w:rPr>
        <w:t xml:space="preserve">с установленными им правилами. </w:t>
      </w:r>
    </w:p>
    <w:p w:rsidR="00C34BE3" w:rsidRDefault="00475064">
      <w:pPr>
        <w:numPr>
          <w:ilvl w:val="0"/>
          <w:numId w:val="28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Благоустройство и содержание строительных площадок</w:t>
      </w:r>
    </w:p>
    <w:p w:rsidR="00C34BE3" w:rsidRDefault="00475064">
      <w:pPr>
        <w:shd w:val="clear" w:color="auto" w:fill="FFFFFF"/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Уборку места производства Работ, вывоз строительного мусора и отходов Подрядчика, образовавшихся в ходе выполнения Работ, в места, отведенные Заказчиком, обеспечивает Подряд</w:t>
      </w:r>
      <w:r>
        <w:rPr>
          <w:sz w:val="24"/>
          <w:szCs w:val="24"/>
        </w:rPr>
        <w:t>чик.</w:t>
      </w:r>
    </w:p>
    <w:p w:rsidR="00C34BE3" w:rsidRDefault="00475064">
      <w:pPr>
        <w:shd w:val="clear" w:color="auto" w:fill="FFFFFF"/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Заказчик несет расходы, связанные с освещением места производства Работ: на электроэнергию, </w:t>
      </w:r>
      <w:proofErr w:type="spellStart"/>
      <w:r>
        <w:rPr>
          <w:sz w:val="24"/>
          <w:szCs w:val="24"/>
        </w:rPr>
        <w:t>электролампочки</w:t>
      </w:r>
      <w:proofErr w:type="spellEnd"/>
      <w:r>
        <w:rPr>
          <w:sz w:val="24"/>
          <w:szCs w:val="24"/>
        </w:rPr>
        <w:t xml:space="preserve">, оплату труда (с отчислениями на социальные нужды) дежурных электромонтеров и другие расходы в соответствии с установленными Заказчиком </w:t>
      </w:r>
      <w:r>
        <w:rPr>
          <w:sz w:val="24"/>
          <w:szCs w:val="24"/>
        </w:rPr>
        <w:lastRenderedPageBreak/>
        <w:t>правила</w:t>
      </w:r>
      <w:r>
        <w:rPr>
          <w:sz w:val="24"/>
          <w:szCs w:val="24"/>
        </w:rPr>
        <w:t xml:space="preserve">ми. При этом, дополнительное освещение мест производства Работ, при необходимости, обеспечивает Подрядчик (кроме затрат на ресурсы, предоставляемые Заказчиком в соответствии с пунктом 2 настоящего Порядка «Предоставление ресурсов»). </w:t>
      </w:r>
    </w:p>
    <w:p w:rsidR="00C34BE3" w:rsidRDefault="00475064">
      <w:pPr>
        <w:numPr>
          <w:ilvl w:val="0"/>
          <w:numId w:val="28"/>
        </w:numPr>
        <w:tabs>
          <w:tab w:val="left" w:pos="1134"/>
          <w:tab w:val="left" w:pos="1418"/>
        </w:tabs>
        <w:spacing w:line="240" w:lineRule="auto"/>
        <w:ind w:left="0" w:firstLine="70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Проведение химического</w:t>
      </w:r>
      <w:r>
        <w:rPr>
          <w:sz w:val="24"/>
          <w:szCs w:val="24"/>
          <w:u w:val="single"/>
        </w:rPr>
        <w:t xml:space="preserve"> анализа масел</w:t>
      </w:r>
    </w:p>
    <w:p w:rsidR="00C34BE3" w:rsidRDefault="00475064">
      <w:pPr>
        <w:tabs>
          <w:tab w:val="left" w:pos="1134"/>
          <w:tab w:val="left" w:pos="1418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Заказчик по письменной заявке Подрядчика обеспечивает проведение химического анализа отобранного Подрядчиком турбинного и трансформаторного масла и передает Подрядчику копию протокола результатов химического анализа.</w:t>
      </w:r>
    </w:p>
    <w:p w:rsidR="00C34BE3" w:rsidRDefault="00475064">
      <w:pPr>
        <w:numPr>
          <w:ilvl w:val="0"/>
          <w:numId w:val="28"/>
        </w:numPr>
        <w:tabs>
          <w:tab w:val="left" w:pos="1134"/>
          <w:tab w:val="left" w:pos="1418"/>
        </w:tabs>
        <w:spacing w:line="240" w:lineRule="auto"/>
        <w:ind w:left="0" w:firstLine="70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Осушение оборудования (п</w:t>
      </w:r>
      <w:r>
        <w:rPr>
          <w:sz w:val="24"/>
          <w:szCs w:val="24"/>
          <w:u w:val="single"/>
        </w:rPr>
        <w:t>роточная часть гидроагрегата)</w:t>
      </w:r>
    </w:p>
    <w:p w:rsidR="00C34BE3" w:rsidRDefault="00475064">
      <w:p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Заказчик по письменной заявке Подрядчика осуществляет осушение проточной части гидроагрегата в соответствии с утвержденным графиком.</w:t>
      </w:r>
    </w:p>
    <w:p w:rsidR="00C34BE3" w:rsidRDefault="00475064">
      <w:pPr>
        <w:numPr>
          <w:ilvl w:val="0"/>
          <w:numId w:val="28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Порядок предоставления помещений</w:t>
      </w:r>
    </w:p>
    <w:p w:rsidR="00C34BE3" w:rsidRDefault="00475064">
      <w:p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Заказчик обеспечивает</w:t>
      </w:r>
      <w:r>
        <w:rPr>
          <w:bCs/>
          <w:sz w:val="24"/>
          <w:szCs w:val="24"/>
        </w:rPr>
        <w:t xml:space="preserve"> Подрядчика помещениями (помещения/ пло</w:t>
      </w:r>
      <w:r>
        <w:rPr>
          <w:bCs/>
          <w:sz w:val="24"/>
          <w:szCs w:val="24"/>
        </w:rPr>
        <w:t>щадки для размещения персонала подрядчика; складские помещения и / или площадки для погрузки / разгрузки/ складирования / хранения материально-технических ресурсов, оборудования подрядчика, а также оборудования и иного переданного Заказчиком имущества)</w:t>
      </w:r>
      <w:r>
        <w:rPr>
          <w:sz w:val="24"/>
          <w:szCs w:val="24"/>
        </w:rPr>
        <w:t>, не</w:t>
      </w:r>
      <w:r>
        <w:rPr>
          <w:sz w:val="24"/>
          <w:szCs w:val="24"/>
        </w:rPr>
        <w:t>обходимыми для размещения персонала и хранения материально-технических ресурсов и оборудования, выполнения Работ по Договору.</w:t>
      </w:r>
    </w:p>
    <w:p w:rsidR="00C34BE3" w:rsidRDefault="00475064">
      <w:p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Передача помещений осуществляется на основании акта сдачи-приемки по форме, согласованной Сторонами.</w:t>
      </w:r>
    </w:p>
    <w:p w:rsidR="00C34BE3" w:rsidRDefault="00475064">
      <w:p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Заказчик несет расходы по капитальному и текущему ремонту предоставленных в пользование </w:t>
      </w:r>
      <w:r>
        <w:rPr>
          <w:bCs/>
          <w:sz w:val="24"/>
          <w:szCs w:val="24"/>
        </w:rPr>
        <w:t>помещений</w:t>
      </w:r>
      <w:r>
        <w:rPr>
          <w:sz w:val="24"/>
          <w:szCs w:val="24"/>
        </w:rPr>
        <w:t xml:space="preserve">. Подрядчик </w:t>
      </w:r>
      <w:r>
        <w:rPr>
          <w:bCs/>
          <w:sz w:val="24"/>
          <w:szCs w:val="24"/>
        </w:rPr>
        <w:t>обеспечивает уборку и сохранность переданных Заказчиком по соответствующим актам сдачи-приемки помещений, а также возврат их Заказчику в первоначал</w:t>
      </w:r>
      <w:r>
        <w:rPr>
          <w:bCs/>
          <w:sz w:val="24"/>
          <w:szCs w:val="24"/>
        </w:rPr>
        <w:t xml:space="preserve">ьном состоянии с учетом естественного износа не позднее даты окончания выполнения Работ, либо, в случаях прекращения (расторжения) Договора, – не позднее 3 (трех) рабочих дней с даты получения соответствующего требования Заказчика. </w:t>
      </w: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tbl>
      <w:tblPr>
        <w:tblW w:w="9637" w:type="dxa"/>
        <w:tblLayout w:type="fixed"/>
        <w:tblLook w:val="0000" w:firstRow="0" w:lastRow="0" w:firstColumn="0" w:lastColumn="0" w:noHBand="0" w:noVBand="0"/>
      </w:tblPr>
      <w:tblGrid>
        <w:gridCol w:w="4642"/>
        <w:gridCol w:w="4995"/>
      </w:tblGrid>
      <w:tr w:rsidR="00C34BE3">
        <w:tc>
          <w:tcPr>
            <w:tcW w:w="4642" w:type="dxa"/>
            <w:shd w:val="clear" w:color="auto" w:fill="auto"/>
          </w:tcPr>
          <w:p w:rsidR="00C34BE3" w:rsidRDefault="00475064">
            <w:pPr>
              <w:widowControl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Заказчик:</w:t>
            </w:r>
          </w:p>
        </w:tc>
        <w:tc>
          <w:tcPr>
            <w:tcW w:w="4994" w:type="dxa"/>
            <w:shd w:val="clear" w:color="auto" w:fill="auto"/>
          </w:tcPr>
          <w:p w:rsidR="00C34BE3" w:rsidRDefault="00475064">
            <w:pPr>
              <w:widowControl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Подрядчик:</w:t>
            </w:r>
          </w:p>
        </w:tc>
      </w:tr>
      <w:tr w:rsidR="00C34BE3">
        <w:tc>
          <w:tcPr>
            <w:tcW w:w="4642" w:type="dxa"/>
            <w:shd w:val="clear" w:color="auto" w:fill="auto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C34BE3" w:rsidRDefault="00475064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 / _______________ </w:t>
            </w:r>
          </w:p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94" w:type="dxa"/>
            <w:shd w:val="clear" w:color="auto" w:fill="auto"/>
          </w:tcPr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C34BE3" w:rsidRDefault="00475064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 / _______________ </w:t>
            </w:r>
          </w:p>
          <w:p w:rsidR="00C34BE3" w:rsidRDefault="00C34BE3">
            <w:pPr>
              <w:widowControl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475064">
      <w:pPr>
        <w:spacing w:line="240" w:lineRule="auto"/>
        <w:ind w:firstLine="5103"/>
        <w:jc w:val="left"/>
        <w:rPr>
          <w:sz w:val="22"/>
          <w:szCs w:val="22"/>
        </w:rPr>
      </w:pPr>
      <w:r>
        <w:rPr>
          <w:sz w:val="22"/>
          <w:szCs w:val="22"/>
        </w:rPr>
        <w:t>Приложение № 15</w:t>
      </w:r>
    </w:p>
    <w:p w:rsidR="00C34BE3" w:rsidRDefault="00475064">
      <w:pPr>
        <w:spacing w:line="240" w:lineRule="auto"/>
        <w:ind w:firstLine="5103"/>
        <w:jc w:val="left"/>
        <w:rPr>
          <w:sz w:val="22"/>
          <w:szCs w:val="22"/>
        </w:rPr>
      </w:pPr>
      <w:r>
        <w:rPr>
          <w:sz w:val="22"/>
          <w:szCs w:val="22"/>
        </w:rPr>
        <w:t>к Договору подряда</w:t>
      </w:r>
    </w:p>
    <w:p w:rsidR="00C34BE3" w:rsidRDefault="00475064">
      <w:pPr>
        <w:spacing w:line="240" w:lineRule="auto"/>
        <w:ind w:firstLine="5103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от «____» __________ 20 _ г. </w:t>
      </w:r>
    </w:p>
    <w:p w:rsidR="00C34BE3" w:rsidRDefault="00475064">
      <w:pPr>
        <w:spacing w:line="240" w:lineRule="auto"/>
        <w:ind w:firstLine="5103"/>
        <w:jc w:val="left"/>
        <w:rPr>
          <w:sz w:val="22"/>
          <w:szCs w:val="22"/>
        </w:rPr>
      </w:pPr>
      <w:r>
        <w:rPr>
          <w:sz w:val="22"/>
          <w:szCs w:val="22"/>
        </w:rPr>
        <w:t>№ 3-ТПиР-2026-ЖиГЭС</w:t>
      </w:r>
    </w:p>
    <w:p w:rsidR="00C34BE3" w:rsidRDefault="00C34BE3">
      <w:pPr>
        <w:spacing w:line="240" w:lineRule="auto"/>
        <w:ind w:firstLine="0"/>
        <w:rPr>
          <w:sz w:val="22"/>
          <w:szCs w:val="22"/>
        </w:rPr>
      </w:pP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475064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Порядок возврата Подрядчиком Заказчику лома и отходов черных и цветных металлов, </w:t>
      </w:r>
      <w:r>
        <w:rPr>
          <w:b/>
          <w:sz w:val="24"/>
          <w:szCs w:val="24"/>
        </w:rPr>
        <w:t>образовавшихся при производстве работ</w:t>
      </w:r>
    </w:p>
    <w:p w:rsidR="00C34BE3" w:rsidRDefault="00C34BE3">
      <w:pPr>
        <w:spacing w:line="240" w:lineRule="auto"/>
        <w:ind w:firstLine="0"/>
        <w:rPr>
          <w:sz w:val="24"/>
          <w:szCs w:val="24"/>
        </w:rPr>
      </w:pPr>
    </w:p>
    <w:p w:rsidR="00C34BE3" w:rsidRDefault="0047506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1. По результатам обследования технического состояния демонтированных материальных ценностей Заказчик направит уведомление, содержащее сведения:</w:t>
      </w:r>
    </w:p>
    <w:p w:rsidR="00C34BE3" w:rsidRDefault="0047506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1.1.  о материальных ценностях, пригодных для дальнейшего использования,</w:t>
      </w:r>
      <w:r>
        <w:rPr>
          <w:sz w:val="24"/>
          <w:szCs w:val="24"/>
        </w:rPr>
        <w:t xml:space="preserve"> порядке и сроках их передачи Заказчику, в том числе:</w:t>
      </w:r>
    </w:p>
    <w:p w:rsidR="00C34BE3" w:rsidRDefault="00475064">
      <w:pPr>
        <w:pStyle w:val="aff0"/>
        <w:numPr>
          <w:ilvl w:val="0"/>
          <w:numId w:val="33"/>
        </w:numPr>
        <w:ind w:left="0" w:firstLine="567"/>
      </w:pPr>
      <w:r>
        <w:t xml:space="preserve"> о необходимости разборки/разукрупнения материальных ценностей;</w:t>
      </w:r>
    </w:p>
    <w:p w:rsidR="00C34BE3" w:rsidRDefault="00475064">
      <w:pPr>
        <w:pStyle w:val="aff0"/>
        <w:numPr>
          <w:ilvl w:val="0"/>
          <w:numId w:val="33"/>
        </w:numPr>
        <w:ind w:left="0" w:firstLine="567"/>
      </w:pPr>
      <w:r>
        <w:t xml:space="preserve"> о сроках передачи и складе/площадке для размещения материальных ценностей;</w:t>
      </w:r>
    </w:p>
    <w:p w:rsidR="00C34BE3" w:rsidRDefault="00475064">
      <w:pPr>
        <w:pStyle w:val="aff0"/>
        <w:numPr>
          <w:ilvl w:val="0"/>
          <w:numId w:val="33"/>
        </w:numPr>
        <w:ind w:left="0" w:firstLine="567"/>
      </w:pPr>
      <w:r>
        <w:t xml:space="preserve"> о сроках и порядке проведения взвешивания (при необходимости)</w:t>
      </w:r>
      <w:r>
        <w:t>.</w:t>
      </w:r>
    </w:p>
    <w:p w:rsidR="00C34BE3" w:rsidRDefault="0047506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1.2.  о непригодных для дальнейшего использования материальных ценностях, списываемых в лом и отходы черных и цветных металлов, порядке и сроках их передачи Заказчику, в том числе:</w:t>
      </w:r>
    </w:p>
    <w:p w:rsidR="00C34BE3" w:rsidRDefault="00475064">
      <w:pPr>
        <w:pStyle w:val="aff0"/>
        <w:numPr>
          <w:ilvl w:val="0"/>
          <w:numId w:val="33"/>
        </w:numPr>
        <w:ind w:left="0" w:firstLine="567"/>
        <w:jc w:val="both"/>
      </w:pPr>
      <w:r>
        <w:lastRenderedPageBreak/>
        <w:t xml:space="preserve"> о необходимости разделки лома металлов, сортировки по видам металлов, в</w:t>
      </w:r>
      <w:r>
        <w:t>идам, группам и категориям металлолома;</w:t>
      </w:r>
    </w:p>
    <w:p w:rsidR="00C34BE3" w:rsidRDefault="00475064">
      <w:pPr>
        <w:pStyle w:val="aff0"/>
        <w:numPr>
          <w:ilvl w:val="0"/>
          <w:numId w:val="34"/>
        </w:numPr>
        <w:ind w:left="0" w:firstLine="567"/>
        <w:jc w:val="both"/>
      </w:pPr>
      <w:r>
        <w:t xml:space="preserve"> о допустимых габаритах отдельных кусков лома, маркировке демонтированных деталей; </w:t>
      </w:r>
    </w:p>
    <w:p w:rsidR="00C34BE3" w:rsidRDefault="00475064">
      <w:pPr>
        <w:pStyle w:val="aff0"/>
        <w:numPr>
          <w:ilvl w:val="0"/>
          <w:numId w:val="34"/>
        </w:numPr>
        <w:ind w:left="0" w:firstLine="567"/>
        <w:jc w:val="both"/>
      </w:pPr>
      <w:r>
        <w:t xml:space="preserve"> об условиях размещения лома и месте накопления отходов;</w:t>
      </w:r>
    </w:p>
    <w:p w:rsidR="00C34BE3" w:rsidRDefault="00475064">
      <w:pPr>
        <w:pStyle w:val="aff0"/>
        <w:numPr>
          <w:ilvl w:val="0"/>
          <w:numId w:val="34"/>
        </w:numPr>
        <w:ind w:left="0" w:firstLine="567"/>
        <w:jc w:val="both"/>
      </w:pPr>
      <w:r>
        <w:t xml:space="preserve"> о сроках и условиях размещения лома в месте накопления отходов и взвешиван</w:t>
      </w:r>
      <w:r>
        <w:t>ия лома;</w:t>
      </w:r>
    </w:p>
    <w:p w:rsidR="00C34BE3" w:rsidRDefault="00475064">
      <w:pPr>
        <w:pStyle w:val="aff0"/>
        <w:numPr>
          <w:ilvl w:val="0"/>
          <w:numId w:val="34"/>
        </w:numPr>
        <w:ind w:left="0" w:firstLine="567"/>
        <w:jc w:val="both"/>
      </w:pPr>
      <w:r>
        <w:t xml:space="preserve"> о необходимости определения засоренности и требованиях к порядку и срокам определения засоренности лома цветных металлов;</w:t>
      </w:r>
    </w:p>
    <w:p w:rsidR="00C34BE3" w:rsidRDefault="00475064">
      <w:pPr>
        <w:pStyle w:val="aff0"/>
        <w:ind w:left="0" w:firstLine="567"/>
        <w:jc w:val="both"/>
      </w:pPr>
      <w:r>
        <w:t>2. Подрядчик должен передать Заказчику в полном объеме лом черных и цветных металлов, образовавшийся в ходе выполнения Работ</w:t>
      </w:r>
      <w:r>
        <w:t xml:space="preserve"> в порядке и сроки, указанные в обращении Заказчика направленного в соответствии с пунктом 1.2, по акту приема передачи с предварительным взвешиванием лома и определением засоренности лома цветных металлов, в </w:t>
      </w:r>
      <w:proofErr w:type="spellStart"/>
      <w:r>
        <w:t>т.ч</w:t>
      </w:r>
      <w:proofErr w:type="spellEnd"/>
      <w:r>
        <w:t>.:</w:t>
      </w:r>
    </w:p>
    <w:p w:rsidR="00C34BE3" w:rsidRDefault="0047506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2.1. Подготовить заявку на сдачу лома, по</w:t>
      </w:r>
      <w:r>
        <w:rPr>
          <w:sz w:val="24"/>
          <w:szCs w:val="24"/>
        </w:rPr>
        <w:t xml:space="preserve"> форме, установленной Заказчиком, определить наименование, вид, группу и общее обозначение лома металлов в соответствии с ГОСТ;</w:t>
      </w:r>
    </w:p>
    <w:p w:rsidR="00C34BE3" w:rsidRDefault="0047506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2.2. Выполнить разделку крупногабаритного демонтированного лома металлов;</w:t>
      </w:r>
    </w:p>
    <w:p w:rsidR="00C34BE3" w:rsidRDefault="0047506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2.3. Выполнить перемещение лома металлов в место накоп</w:t>
      </w:r>
      <w:r>
        <w:rPr>
          <w:sz w:val="24"/>
          <w:szCs w:val="24"/>
        </w:rPr>
        <w:t>ления отходов и размещение лома в месте накопления отходов;</w:t>
      </w:r>
    </w:p>
    <w:p w:rsidR="00C34BE3" w:rsidRDefault="0047506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2.4. Произвести взвешивание демонтированного лома металлов. При взвешивании крупных узлов/деталей не допускается подмешивание мелких деталей/материалов;</w:t>
      </w:r>
    </w:p>
    <w:p w:rsidR="00C34BE3" w:rsidRDefault="0047506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2.5. Выполнить очистку от засора образцов </w:t>
      </w:r>
      <w:r>
        <w:rPr>
          <w:sz w:val="24"/>
          <w:szCs w:val="24"/>
        </w:rPr>
        <w:t>лома цветных металлов для определения засоренности.</w:t>
      </w:r>
    </w:p>
    <w:p w:rsidR="00C34BE3" w:rsidRDefault="00C34BE3">
      <w:pPr>
        <w:spacing w:line="240" w:lineRule="auto"/>
        <w:rPr>
          <w:sz w:val="24"/>
          <w:szCs w:val="24"/>
        </w:rPr>
      </w:pPr>
    </w:p>
    <w:tbl>
      <w:tblPr>
        <w:tblW w:w="9637" w:type="dxa"/>
        <w:jc w:val="center"/>
        <w:tblLayout w:type="fixed"/>
        <w:tblLook w:val="0000" w:firstRow="0" w:lastRow="0" w:firstColumn="0" w:lastColumn="0" w:noHBand="0" w:noVBand="0"/>
      </w:tblPr>
      <w:tblGrid>
        <w:gridCol w:w="4642"/>
        <w:gridCol w:w="4995"/>
      </w:tblGrid>
      <w:tr w:rsidR="00C34BE3">
        <w:trPr>
          <w:jc w:val="center"/>
        </w:trPr>
        <w:tc>
          <w:tcPr>
            <w:tcW w:w="4642" w:type="dxa"/>
            <w:shd w:val="clear" w:color="auto" w:fill="auto"/>
          </w:tcPr>
          <w:p w:rsidR="00C34BE3" w:rsidRDefault="0047506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Заказчик:</w:t>
            </w:r>
          </w:p>
        </w:tc>
        <w:tc>
          <w:tcPr>
            <w:tcW w:w="4994" w:type="dxa"/>
            <w:shd w:val="clear" w:color="auto" w:fill="auto"/>
          </w:tcPr>
          <w:p w:rsidR="00C34BE3" w:rsidRDefault="0047506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Подрядчик:</w:t>
            </w:r>
          </w:p>
        </w:tc>
      </w:tr>
      <w:tr w:rsidR="00C34BE3">
        <w:trPr>
          <w:trHeight w:val="619"/>
          <w:jc w:val="center"/>
        </w:trPr>
        <w:tc>
          <w:tcPr>
            <w:tcW w:w="4642" w:type="dxa"/>
            <w:shd w:val="clear" w:color="auto" w:fill="auto"/>
          </w:tcPr>
          <w:p w:rsidR="00C34BE3" w:rsidRDefault="00C34BE3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C34BE3" w:rsidRDefault="00475064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 / _______________ </w:t>
            </w:r>
          </w:p>
        </w:tc>
        <w:tc>
          <w:tcPr>
            <w:tcW w:w="4994" w:type="dxa"/>
            <w:shd w:val="clear" w:color="auto" w:fill="auto"/>
          </w:tcPr>
          <w:p w:rsidR="00C34BE3" w:rsidRDefault="00C34BE3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C34BE3" w:rsidRDefault="00475064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 / _______________ </w:t>
            </w:r>
          </w:p>
        </w:tc>
      </w:tr>
    </w:tbl>
    <w:p w:rsidR="00C34BE3" w:rsidRDefault="00C34BE3">
      <w:pPr>
        <w:spacing w:line="240" w:lineRule="auto"/>
        <w:rPr>
          <w:sz w:val="24"/>
          <w:szCs w:val="24"/>
        </w:rPr>
      </w:pPr>
    </w:p>
    <w:p w:rsidR="00C34BE3" w:rsidRDefault="00475064">
      <w:pPr>
        <w:spacing w:after="160" w:line="259" w:lineRule="auto"/>
        <w:ind w:firstLine="0"/>
        <w:jc w:val="left"/>
        <w:rPr>
          <w:sz w:val="22"/>
          <w:szCs w:val="22"/>
        </w:rPr>
      </w:pPr>
      <w:r>
        <w:br w:type="page"/>
      </w:r>
    </w:p>
    <w:p w:rsidR="00C34BE3" w:rsidRDefault="00475064">
      <w:pPr>
        <w:spacing w:line="240" w:lineRule="auto"/>
        <w:ind w:firstLine="5103"/>
        <w:jc w:val="left"/>
        <w:rPr>
          <w:sz w:val="22"/>
          <w:szCs w:val="22"/>
          <w:lang w:val="en-US"/>
        </w:rPr>
      </w:pPr>
      <w:r>
        <w:rPr>
          <w:sz w:val="22"/>
          <w:szCs w:val="22"/>
        </w:rPr>
        <w:lastRenderedPageBreak/>
        <w:t>Приложение № 1</w:t>
      </w:r>
      <w:r>
        <w:rPr>
          <w:sz w:val="22"/>
          <w:szCs w:val="22"/>
          <w:lang w:val="en-US"/>
        </w:rPr>
        <w:t>6</w:t>
      </w:r>
    </w:p>
    <w:p w:rsidR="00C34BE3" w:rsidRDefault="00475064">
      <w:pPr>
        <w:spacing w:line="240" w:lineRule="auto"/>
        <w:ind w:firstLine="5103"/>
        <w:jc w:val="left"/>
        <w:rPr>
          <w:sz w:val="22"/>
          <w:szCs w:val="22"/>
        </w:rPr>
      </w:pPr>
      <w:r>
        <w:rPr>
          <w:sz w:val="22"/>
          <w:szCs w:val="22"/>
        </w:rPr>
        <w:t>к Договору подряда</w:t>
      </w:r>
    </w:p>
    <w:p w:rsidR="00C34BE3" w:rsidRDefault="00475064">
      <w:pPr>
        <w:spacing w:line="240" w:lineRule="auto"/>
        <w:ind w:firstLine="5103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от «____» __________ 20 _ г. </w:t>
      </w:r>
    </w:p>
    <w:p w:rsidR="00C34BE3" w:rsidRDefault="00475064">
      <w:pPr>
        <w:spacing w:line="240" w:lineRule="auto"/>
        <w:ind w:firstLine="5103"/>
        <w:jc w:val="left"/>
        <w:rPr>
          <w:sz w:val="22"/>
          <w:szCs w:val="22"/>
        </w:rPr>
      </w:pPr>
      <w:r>
        <w:rPr>
          <w:sz w:val="22"/>
          <w:szCs w:val="22"/>
        </w:rPr>
        <w:t>№ 3-ТПиР-2026-ЖиГЭС</w:t>
      </w:r>
    </w:p>
    <w:p w:rsidR="00C34BE3" w:rsidRDefault="00C34BE3">
      <w:pPr>
        <w:spacing w:line="240" w:lineRule="auto"/>
        <w:jc w:val="center"/>
        <w:rPr>
          <w:b/>
          <w:bCs/>
          <w:sz w:val="24"/>
          <w:szCs w:val="24"/>
        </w:rPr>
      </w:pPr>
    </w:p>
    <w:p w:rsidR="00C34BE3" w:rsidRDefault="00475064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Акт сдачи-приемки </w:t>
      </w:r>
      <w:r>
        <w:rPr>
          <w:b/>
          <w:bCs/>
          <w:szCs w:val="24"/>
        </w:rPr>
        <w:t>Демонтажных работ</w:t>
      </w:r>
    </w:p>
    <w:p w:rsidR="00C34BE3" w:rsidRDefault="00475064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(форма)</w:t>
      </w:r>
    </w:p>
    <w:p w:rsidR="00C34BE3" w:rsidRDefault="00C34BE3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</w:p>
    <w:tbl>
      <w:tblPr>
        <w:tblW w:w="9781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C34BE3"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4BE3" w:rsidRDefault="00C34BE3">
            <w:pPr>
              <w:widowControl w:val="0"/>
              <w:spacing w:line="240" w:lineRule="auto"/>
              <w:jc w:val="center"/>
              <w:rPr>
                <w:b/>
                <w:bCs/>
                <w:szCs w:val="24"/>
              </w:rPr>
            </w:pPr>
          </w:p>
          <w:p w:rsidR="00C34BE3" w:rsidRDefault="00475064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АКТ СДАЧИ-ПРИЕМКИ ДЕМОНТАЖНЫХ РАБОТ №  _________</w:t>
            </w:r>
          </w:p>
          <w:tbl>
            <w:tblPr>
              <w:tblW w:w="9735" w:type="dxa"/>
              <w:tblLayout w:type="fixed"/>
              <w:tblCellMar>
                <w:top w:w="15" w:type="dxa"/>
                <w:left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35"/>
            </w:tblGrid>
            <w:tr w:rsidR="00C34BE3">
              <w:trPr>
                <w:trHeight w:val="2404"/>
              </w:trPr>
              <w:tc>
                <w:tcPr>
                  <w:tcW w:w="9735" w:type="dxa"/>
                  <w:vAlign w:val="bottom"/>
                </w:tcPr>
                <w:p w:rsidR="00C34BE3" w:rsidRDefault="00C34BE3">
                  <w:pPr>
                    <w:widowControl w:val="0"/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</w:p>
                <w:p w:rsidR="00C34BE3" w:rsidRDefault="00475064">
                  <w:pPr>
                    <w:widowControl w:val="0"/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г.___________                                                                                       «_____» _________20</w:t>
                  </w:r>
                  <w:r>
                    <w:rPr>
                      <w:sz w:val="20"/>
                      <w:szCs w:val="20"/>
                      <w:lang w:val="en-US"/>
                    </w:rPr>
                    <w:t>_</w:t>
                  </w:r>
                  <w:r>
                    <w:rPr>
                      <w:sz w:val="20"/>
                      <w:szCs w:val="20"/>
                    </w:rPr>
                    <w:t>_г.</w:t>
                  </w:r>
                </w:p>
                <w:tbl>
                  <w:tblPr>
                    <w:tblW w:w="9590" w:type="dxa"/>
                    <w:tblLayout w:type="fixed"/>
                    <w:tblCellMar>
                      <w:top w:w="15" w:type="dxa"/>
                      <w:left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08"/>
                    <w:gridCol w:w="7813"/>
                    <w:gridCol w:w="69"/>
                  </w:tblGrid>
                  <w:tr w:rsidR="00C34BE3">
                    <w:trPr>
                      <w:trHeight w:val="255"/>
                    </w:trPr>
                    <w:tc>
                      <w:tcPr>
                        <w:tcW w:w="1708" w:type="dxa"/>
                        <w:vAlign w:val="bottom"/>
                      </w:tcPr>
                      <w:p w:rsidR="00C34BE3" w:rsidRDefault="00C34BE3">
                        <w:pPr>
                          <w:widowControl w:val="0"/>
                          <w:snapToGrid w:val="0"/>
                          <w:spacing w:line="240" w:lineRule="auto"/>
                          <w:ind w:firstLine="0"/>
                          <w:rPr>
                            <w:sz w:val="24"/>
                            <w:szCs w:val="24"/>
                          </w:rPr>
                        </w:pPr>
                      </w:p>
                      <w:p w:rsidR="00C34BE3" w:rsidRDefault="00475064">
                        <w:pPr>
                          <w:widowControl w:val="0"/>
                          <w:snapToGrid w:val="0"/>
                          <w:spacing w:line="240" w:lineRule="auto"/>
                          <w:ind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Заказчик: </w:t>
                        </w:r>
                      </w:p>
                    </w:tc>
                    <w:tc>
                      <w:tcPr>
                        <w:tcW w:w="7813" w:type="dxa"/>
                        <w:tcBorders>
                          <w:bottom w:val="single" w:sz="4" w:space="0" w:color="000000"/>
                        </w:tcBorders>
                        <w:vAlign w:val="bottom"/>
                      </w:tcPr>
                      <w:p w:rsidR="00C34BE3" w:rsidRDefault="00C34BE3">
                        <w:pPr>
                          <w:widowControl w:val="0"/>
                          <w:snapToGrid w:val="0"/>
                          <w:spacing w:line="240" w:lineRule="auto"/>
                          <w:ind w:firstLine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9" w:type="dxa"/>
                        <w:tcMar>
                          <w:top w:w="0" w:type="dxa"/>
                          <w:left w:w="0" w:type="dxa"/>
                          <w:right w:w="0" w:type="dxa"/>
                        </w:tcMar>
                      </w:tcPr>
                      <w:p w:rsidR="00C34BE3" w:rsidRDefault="00C34BE3">
                        <w:pPr>
                          <w:widowControl w:val="0"/>
                          <w:ind w:firstLine="0"/>
                        </w:pPr>
                      </w:p>
                    </w:tc>
                  </w:tr>
                  <w:tr w:rsidR="00C34BE3">
                    <w:trPr>
                      <w:trHeight w:val="255"/>
                    </w:trPr>
                    <w:tc>
                      <w:tcPr>
                        <w:tcW w:w="1708" w:type="dxa"/>
                        <w:vAlign w:val="bottom"/>
                      </w:tcPr>
                      <w:p w:rsidR="00C34BE3" w:rsidRDefault="00C34BE3">
                        <w:pPr>
                          <w:widowControl w:val="0"/>
                          <w:snapToGrid w:val="0"/>
                          <w:spacing w:line="240" w:lineRule="auto"/>
                          <w:ind w:firstLine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882" w:type="dxa"/>
                        <w:gridSpan w:val="2"/>
                        <w:tcBorders>
                          <w:top w:val="single" w:sz="4" w:space="0" w:color="000000"/>
                        </w:tcBorders>
                      </w:tcPr>
                      <w:p w:rsidR="00C34BE3" w:rsidRDefault="00475064">
                        <w:pPr>
                          <w:widowControl w:val="0"/>
                          <w:snapToGrid w:val="0"/>
                          <w:spacing w:line="240" w:lineRule="auto"/>
                          <w:ind w:firstLine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iCs/>
                            <w:sz w:val="24"/>
                            <w:szCs w:val="24"/>
                          </w:rPr>
                          <w:t xml:space="preserve">(наименование организации, адрес, </w:t>
                        </w:r>
                        <w:r>
                          <w:rPr>
                            <w:i/>
                            <w:iCs/>
                            <w:sz w:val="24"/>
                            <w:szCs w:val="24"/>
                          </w:rPr>
                          <w:t>телефон, факс</w:t>
                        </w:r>
                        <w:r>
                          <w:rPr>
                            <w:sz w:val="24"/>
                            <w:szCs w:val="24"/>
                          </w:rPr>
                          <w:t>, ИНН, КПП, ОГРН</w:t>
                        </w:r>
                        <w:r>
                          <w:rPr>
                            <w:i/>
                            <w:iCs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 w:rsidR="00C34BE3">
                    <w:trPr>
                      <w:trHeight w:val="255"/>
                    </w:trPr>
                    <w:tc>
                      <w:tcPr>
                        <w:tcW w:w="1708" w:type="dxa"/>
                        <w:vAlign w:val="bottom"/>
                      </w:tcPr>
                      <w:p w:rsidR="00C34BE3" w:rsidRDefault="00475064">
                        <w:pPr>
                          <w:widowControl w:val="0"/>
                          <w:snapToGrid w:val="0"/>
                          <w:spacing w:line="240" w:lineRule="auto"/>
                          <w:ind w:firstLine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Подрядчик: </w:t>
                        </w:r>
                      </w:p>
                    </w:tc>
                    <w:tc>
                      <w:tcPr>
                        <w:tcW w:w="7882" w:type="dxa"/>
                        <w:gridSpan w:val="2"/>
                        <w:tcBorders>
                          <w:bottom w:val="single" w:sz="4" w:space="0" w:color="000000"/>
                        </w:tcBorders>
                        <w:vAlign w:val="bottom"/>
                      </w:tcPr>
                      <w:p w:rsidR="00C34BE3" w:rsidRDefault="00C34BE3">
                        <w:pPr>
                          <w:widowControl w:val="0"/>
                          <w:snapToGrid w:val="0"/>
                          <w:spacing w:line="240" w:lineRule="auto"/>
                          <w:ind w:firstLine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34BE3">
                    <w:trPr>
                      <w:trHeight w:val="255"/>
                    </w:trPr>
                    <w:tc>
                      <w:tcPr>
                        <w:tcW w:w="1708" w:type="dxa"/>
                        <w:vAlign w:val="bottom"/>
                      </w:tcPr>
                      <w:p w:rsidR="00C34BE3" w:rsidRDefault="00C34BE3">
                        <w:pPr>
                          <w:widowControl w:val="0"/>
                          <w:snapToGrid w:val="0"/>
                          <w:spacing w:line="240" w:lineRule="auto"/>
                          <w:ind w:firstLine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882" w:type="dxa"/>
                        <w:gridSpan w:val="2"/>
                      </w:tcPr>
                      <w:p w:rsidR="00C34BE3" w:rsidRDefault="00475064">
                        <w:pPr>
                          <w:widowControl w:val="0"/>
                          <w:snapToGrid w:val="0"/>
                          <w:spacing w:line="240" w:lineRule="auto"/>
                          <w:ind w:firstLine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iCs/>
                            <w:sz w:val="24"/>
                            <w:szCs w:val="24"/>
                          </w:rPr>
                          <w:t>(наименование организации, адрес, телефон, факс</w:t>
                        </w:r>
                        <w:r>
                          <w:rPr>
                            <w:sz w:val="24"/>
                            <w:szCs w:val="24"/>
                          </w:rPr>
                          <w:t>, ИНН, КПП, ОГРН</w:t>
                        </w:r>
                        <w:r>
                          <w:rPr>
                            <w:i/>
                            <w:iCs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</w:tbl>
                <w:p w:rsidR="00C34BE3" w:rsidRDefault="00C34BE3">
                  <w:pPr>
                    <w:widowControl w:val="0"/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</w:p>
                <w:p w:rsidR="00C34BE3" w:rsidRDefault="00475064">
                  <w:pPr>
                    <w:widowControl w:val="0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составили настоящий акт о нижеследующем:</w:t>
                  </w:r>
                </w:p>
                <w:p w:rsidR="00C34BE3" w:rsidRDefault="00C34BE3">
                  <w:pPr>
                    <w:widowControl w:val="0"/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34BE3" w:rsidRDefault="00475064">
            <w:pPr>
              <w:widowControl w:val="0"/>
              <w:numPr>
                <w:ilvl w:val="0"/>
                <w:numId w:val="3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Подрядчик в соответствии с договором № ____ от ________ 20__ г. выполнил работы по демонтажу </w:t>
            </w:r>
            <w:r>
              <w:rPr>
                <w:sz w:val="24"/>
                <w:szCs w:val="24"/>
              </w:rPr>
              <w:t>следующего оборудования Заказчика: ________________________________.</w:t>
            </w:r>
          </w:p>
          <w:p w:rsidR="00C34BE3" w:rsidRDefault="00475064">
            <w:pPr>
              <w:widowControl w:val="0"/>
              <w:numPr>
                <w:ilvl w:val="0"/>
                <w:numId w:val="3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Детали и узлы оборудования, полученные при демонтаже, переданы Заказчику по Акту приема-передачи материальных ценностей от  ________ 20__ г.</w:t>
            </w:r>
          </w:p>
          <w:p w:rsidR="00C34BE3" w:rsidRDefault="00475064">
            <w:pPr>
              <w:widowControl w:val="0"/>
              <w:numPr>
                <w:ilvl w:val="0"/>
                <w:numId w:val="3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выполнены в срок, установленный договор</w:t>
            </w:r>
            <w:r>
              <w:rPr>
                <w:sz w:val="24"/>
                <w:szCs w:val="24"/>
              </w:rPr>
              <w:t>ом № ____ от ________ 20__ г.</w:t>
            </w:r>
          </w:p>
          <w:p w:rsidR="00C34BE3" w:rsidRDefault="00475064">
            <w:pPr>
              <w:widowControl w:val="0"/>
              <w:spacing w:line="240" w:lineRule="auto"/>
              <w:ind w:left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результатам приемки выполненных демонтажных работ недостатки не выявлены.</w:t>
            </w:r>
          </w:p>
          <w:p w:rsidR="00C34BE3" w:rsidRDefault="00475064">
            <w:pPr>
              <w:widowControl w:val="0"/>
              <w:numPr>
                <w:ilvl w:val="0"/>
                <w:numId w:val="3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выполненных работ составляет _______ (__________________) руб., в том числе НДС __% - ____ (_______________) руб.</w:t>
            </w:r>
          </w:p>
          <w:p w:rsidR="00C34BE3" w:rsidRDefault="00475064">
            <w:pPr>
              <w:widowControl w:val="0"/>
              <w:numPr>
                <w:ilvl w:val="0"/>
                <w:numId w:val="3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Настоящий акт составлен и</w:t>
            </w:r>
            <w:r>
              <w:rPr>
                <w:sz w:val="24"/>
                <w:szCs w:val="24"/>
              </w:rPr>
              <w:t xml:space="preserve"> подписан в двух экземплярах, имеющих равную юридическую силу, по одному для каждой из Сторон.</w:t>
            </w:r>
          </w:p>
          <w:p w:rsidR="00C34BE3" w:rsidRDefault="0047506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</w:t>
            </w:r>
          </w:p>
          <w:tbl>
            <w:tblPr>
              <w:tblW w:w="972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1"/>
              <w:gridCol w:w="4049"/>
              <w:gridCol w:w="709"/>
              <w:gridCol w:w="345"/>
              <w:gridCol w:w="4166"/>
            </w:tblGrid>
            <w:tr w:rsidR="00C34BE3">
              <w:trPr>
                <w:cantSplit/>
                <w:jc w:val="center"/>
              </w:trPr>
              <w:tc>
                <w:tcPr>
                  <w:tcW w:w="4500" w:type="dxa"/>
                  <w:gridSpan w:val="2"/>
                </w:tcPr>
                <w:p w:rsidR="00C34BE3" w:rsidRDefault="00475064">
                  <w:pPr>
                    <w:widowControl w:val="0"/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                                  От Заказчика:</w:t>
                  </w:r>
                </w:p>
              </w:tc>
              <w:tc>
                <w:tcPr>
                  <w:tcW w:w="709" w:type="dxa"/>
                  <w:vMerge w:val="restart"/>
                </w:tcPr>
                <w:p w:rsidR="00C34BE3" w:rsidRDefault="00C34BE3">
                  <w:pPr>
                    <w:widowControl w:val="0"/>
                    <w:snapToGrid w:val="0"/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11" w:type="dxa"/>
                  <w:gridSpan w:val="2"/>
                </w:tcPr>
                <w:p w:rsidR="00C34BE3" w:rsidRDefault="00475064">
                  <w:pPr>
                    <w:widowControl w:val="0"/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                               От Подрядч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ика:</w:t>
                  </w:r>
                </w:p>
              </w:tc>
            </w:tr>
            <w:tr w:rsidR="00C34BE3">
              <w:trPr>
                <w:cantSplit/>
                <w:jc w:val="center"/>
              </w:trPr>
              <w:tc>
                <w:tcPr>
                  <w:tcW w:w="4500" w:type="dxa"/>
                  <w:gridSpan w:val="2"/>
                </w:tcPr>
                <w:p w:rsidR="00C34BE3" w:rsidRDefault="00C34BE3">
                  <w:pPr>
                    <w:widowControl w:val="0"/>
                    <w:snapToGrid w:val="0"/>
                    <w:spacing w:line="240" w:lineRule="auto"/>
                    <w:ind w:firstLine="0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Mar>
                    <w:left w:w="0" w:type="dxa"/>
                    <w:right w:w="0" w:type="dxa"/>
                  </w:tcMar>
                  <w:vAlign w:val="center"/>
                </w:tcPr>
                <w:p w:rsidR="00C34BE3" w:rsidRDefault="00C34BE3">
                  <w:pPr>
                    <w:widowControl w:val="0"/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11" w:type="dxa"/>
                  <w:gridSpan w:val="2"/>
                </w:tcPr>
                <w:p w:rsidR="00C34BE3" w:rsidRDefault="00C34BE3">
                  <w:pPr>
                    <w:widowControl w:val="0"/>
                    <w:snapToGrid w:val="0"/>
                    <w:spacing w:line="240" w:lineRule="auto"/>
                    <w:ind w:firstLine="0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34BE3">
              <w:trPr>
                <w:cantSplit/>
                <w:jc w:val="center"/>
              </w:trPr>
              <w:tc>
                <w:tcPr>
                  <w:tcW w:w="451" w:type="dxa"/>
                  <w:vMerge w:val="restart"/>
                </w:tcPr>
                <w:p w:rsidR="00C34BE3" w:rsidRDefault="00C34BE3">
                  <w:pPr>
                    <w:widowControl w:val="0"/>
                    <w:snapToGrid w:val="0"/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49" w:type="dxa"/>
                  <w:tcBorders>
                    <w:top w:val="single" w:sz="4" w:space="0" w:color="000000"/>
                  </w:tcBorders>
                </w:tcPr>
                <w:p w:rsidR="00C34BE3" w:rsidRDefault="00475064">
                  <w:pPr>
                    <w:widowControl w:val="0"/>
                    <w:snapToGrid w:val="0"/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(должность)</w:t>
                  </w:r>
                </w:p>
              </w:tc>
              <w:tc>
                <w:tcPr>
                  <w:tcW w:w="709" w:type="dxa"/>
                  <w:vMerge/>
                  <w:tcMar>
                    <w:left w:w="0" w:type="dxa"/>
                    <w:right w:w="0" w:type="dxa"/>
                  </w:tcMar>
                  <w:vAlign w:val="center"/>
                </w:tcPr>
                <w:p w:rsidR="00C34BE3" w:rsidRDefault="00C34BE3">
                  <w:pPr>
                    <w:widowControl w:val="0"/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vMerge w:val="restart"/>
                </w:tcPr>
                <w:p w:rsidR="00C34BE3" w:rsidRDefault="00C34BE3">
                  <w:pPr>
                    <w:widowControl w:val="0"/>
                    <w:snapToGrid w:val="0"/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66" w:type="dxa"/>
                  <w:tcBorders>
                    <w:top w:val="single" w:sz="4" w:space="0" w:color="000000"/>
                  </w:tcBorders>
                </w:tcPr>
                <w:p w:rsidR="00C34BE3" w:rsidRDefault="00475064">
                  <w:pPr>
                    <w:widowControl w:val="0"/>
                    <w:snapToGrid w:val="0"/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(должность)</w:t>
                  </w:r>
                </w:p>
              </w:tc>
            </w:tr>
            <w:tr w:rsidR="00C34BE3">
              <w:trPr>
                <w:cantSplit/>
                <w:jc w:val="center"/>
              </w:trPr>
              <w:tc>
                <w:tcPr>
                  <w:tcW w:w="451" w:type="dxa"/>
                  <w:vMerge/>
                  <w:tcMar>
                    <w:left w:w="0" w:type="dxa"/>
                    <w:right w:w="0" w:type="dxa"/>
                  </w:tcMar>
                  <w:vAlign w:val="center"/>
                </w:tcPr>
                <w:p w:rsidR="00C34BE3" w:rsidRDefault="00C34BE3">
                  <w:pPr>
                    <w:widowControl w:val="0"/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49" w:type="dxa"/>
                  <w:tcBorders>
                    <w:bottom w:val="single" w:sz="4" w:space="0" w:color="000000"/>
                  </w:tcBorders>
                </w:tcPr>
                <w:p w:rsidR="00C34BE3" w:rsidRDefault="00C34BE3">
                  <w:pPr>
                    <w:widowControl w:val="0"/>
                    <w:snapToGrid w:val="0"/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Mar>
                    <w:left w:w="0" w:type="dxa"/>
                    <w:right w:w="0" w:type="dxa"/>
                  </w:tcMar>
                  <w:vAlign w:val="center"/>
                </w:tcPr>
                <w:p w:rsidR="00C34BE3" w:rsidRDefault="00C34BE3">
                  <w:pPr>
                    <w:widowControl w:val="0"/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vMerge/>
                  <w:tcMar>
                    <w:left w:w="0" w:type="dxa"/>
                    <w:right w:w="0" w:type="dxa"/>
                  </w:tcMar>
                  <w:vAlign w:val="center"/>
                </w:tcPr>
                <w:p w:rsidR="00C34BE3" w:rsidRDefault="00C34BE3">
                  <w:pPr>
                    <w:widowControl w:val="0"/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66" w:type="dxa"/>
                  <w:tcBorders>
                    <w:bottom w:val="single" w:sz="4" w:space="0" w:color="000000"/>
                  </w:tcBorders>
                </w:tcPr>
                <w:p w:rsidR="00C34BE3" w:rsidRDefault="00C34BE3">
                  <w:pPr>
                    <w:widowControl w:val="0"/>
                    <w:snapToGrid w:val="0"/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C34BE3">
              <w:trPr>
                <w:cantSplit/>
                <w:jc w:val="center"/>
              </w:trPr>
              <w:tc>
                <w:tcPr>
                  <w:tcW w:w="451" w:type="dxa"/>
                  <w:vMerge/>
                  <w:tcMar>
                    <w:left w:w="0" w:type="dxa"/>
                    <w:right w:w="0" w:type="dxa"/>
                  </w:tcMar>
                  <w:vAlign w:val="center"/>
                </w:tcPr>
                <w:p w:rsidR="00C34BE3" w:rsidRDefault="00C34BE3">
                  <w:pPr>
                    <w:widowControl w:val="0"/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49" w:type="dxa"/>
                  <w:tcBorders>
                    <w:top w:val="single" w:sz="4" w:space="0" w:color="000000"/>
                  </w:tcBorders>
                </w:tcPr>
                <w:p w:rsidR="00C34BE3" w:rsidRDefault="00475064">
                  <w:pPr>
                    <w:widowControl w:val="0"/>
                    <w:snapToGrid w:val="0"/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709" w:type="dxa"/>
                  <w:vMerge/>
                  <w:tcMar>
                    <w:left w:w="0" w:type="dxa"/>
                    <w:right w:w="0" w:type="dxa"/>
                  </w:tcMar>
                  <w:vAlign w:val="center"/>
                </w:tcPr>
                <w:p w:rsidR="00C34BE3" w:rsidRDefault="00C34BE3">
                  <w:pPr>
                    <w:widowControl w:val="0"/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vMerge/>
                  <w:tcMar>
                    <w:left w:w="0" w:type="dxa"/>
                    <w:right w:w="0" w:type="dxa"/>
                  </w:tcMar>
                  <w:vAlign w:val="center"/>
                </w:tcPr>
                <w:p w:rsidR="00C34BE3" w:rsidRDefault="00C34BE3">
                  <w:pPr>
                    <w:widowControl w:val="0"/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66" w:type="dxa"/>
                  <w:tcBorders>
                    <w:top w:val="single" w:sz="4" w:space="0" w:color="000000"/>
                  </w:tcBorders>
                </w:tcPr>
                <w:p w:rsidR="00C34BE3" w:rsidRDefault="00475064">
                  <w:pPr>
                    <w:widowControl w:val="0"/>
                    <w:snapToGrid w:val="0"/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(подпись)</w:t>
                  </w:r>
                </w:p>
              </w:tc>
            </w:tr>
            <w:tr w:rsidR="00C34BE3">
              <w:trPr>
                <w:cantSplit/>
                <w:jc w:val="center"/>
              </w:trPr>
              <w:tc>
                <w:tcPr>
                  <w:tcW w:w="451" w:type="dxa"/>
                  <w:vMerge/>
                  <w:tcMar>
                    <w:left w:w="0" w:type="dxa"/>
                    <w:right w:w="0" w:type="dxa"/>
                  </w:tcMar>
                  <w:vAlign w:val="center"/>
                </w:tcPr>
                <w:p w:rsidR="00C34BE3" w:rsidRDefault="00C34BE3">
                  <w:pPr>
                    <w:widowControl w:val="0"/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49" w:type="dxa"/>
                  <w:tcBorders>
                    <w:bottom w:val="single" w:sz="4" w:space="0" w:color="000000"/>
                  </w:tcBorders>
                </w:tcPr>
                <w:p w:rsidR="00C34BE3" w:rsidRDefault="00C34BE3">
                  <w:pPr>
                    <w:widowControl w:val="0"/>
                    <w:snapToGrid w:val="0"/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Mar>
                    <w:left w:w="0" w:type="dxa"/>
                    <w:right w:w="0" w:type="dxa"/>
                  </w:tcMar>
                  <w:vAlign w:val="center"/>
                </w:tcPr>
                <w:p w:rsidR="00C34BE3" w:rsidRDefault="00C34BE3">
                  <w:pPr>
                    <w:widowControl w:val="0"/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vMerge/>
                  <w:tcMar>
                    <w:left w:w="0" w:type="dxa"/>
                    <w:right w:w="0" w:type="dxa"/>
                  </w:tcMar>
                  <w:vAlign w:val="center"/>
                </w:tcPr>
                <w:p w:rsidR="00C34BE3" w:rsidRDefault="00C34BE3">
                  <w:pPr>
                    <w:widowControl w:val="0"/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66" w:type="dxa"/>
                  <w:tcBorders>
                    <w:bottom w:val="single" w:sz="4" w:space="0" w:color="000000"/>
                  </w:tcBorders>
                </w:tcPr>
                <w:p w:rsidR="00C34BE3" w:rsidRDefault="00C34BE3">
                  <w:pPr>
                    <w:widowControl w:val="0"/>
                    <w:snapToGrid w:val="0"/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C34BE3">
              <w:trPr>
                <w:cantSplit/>
                <w:jc w:val="center"/>
              </w:trPr>
              <w:tc>
                <w:tcPr>
                  <w:tcW w:w="451" w:type="dxa"/>
                  <w:vMerge/>
                  <w:tcMar>
                    <w:left w:w="0" w:type="dxa"/>
                    <w:right w:w="0" w:type="dxa"/>
                  </w:tcMar>
                  <w:vAlign w:val="center"/>
                </w:tcPr>
                <w:p w:rsidR="00C34BE3" w:rsidRDefault="00C34BE3">
                  <w:pPr>
                    <w:widowControl w:val="0"/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49" w:type="dxa"/>
                  <w:tcBorders>
                    <w:top w:val="single" w:sz="4" w:space="0" w:color="000000"/>
                  </w:tcBorders>
                </w:tcPr>
                <w:p w:rsidR="00C34BE3" w:rsidRDefault="00475064">
                  <w:pPr>
                    <w:widowControl w:val="0"/>
                    <w:snapToGrid w:val="0"/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(расшифровка подписи)</w:t>
                  </w:r>
                </w:p>
              </w:tc>
              <w:tc>
                <w:tcPr>
                  <w:tcW w:w="709" w:type="dxa"/>
                  <w:vMerge/>
                  <w:tcMar>
                    <w:left w:w="0" w:type="dxa"/>
                    <w:right w:w="0" w:type="dxa"/>
                  </w:tcMar>
                  <w:vAlign w:val="center"/>
                </w:tcPr>
                <w:p w:rsidR="00C34BE3" w:rsidRDefault="00C34BE3">
                  <w:pPr>
                    <w:widowControl w:val="0"/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vMerge/>
                  <w:tcMar>
                    <w:left w:w="0" w:type="dxa"/>
                    <w:right w:w="0" w:type="dxa"/>
                  </w:tcMar>
                  <w:vAlign w:val="center"/>
                </w:tcPr>
                <w:p w:rsidR="00C34BE3" w:rsidRDefault="00C34BE3">
                  <w:pPr>
                    <w:widowControl w:val="0"/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66" w:type="dxa"/>
                  <w:tcBorders>
                    <w:top w:val="single" w:sz="4" w:space="0" w:color="000000"/>
                  </w:tcBorders>
                </w:tcPr>
                <w:p w:rsidR="00C34BE3" w:rsidRDefault="00475064">
                  <w:pPr>
                    <w:widowControl w:val="0"/>
                    <w:snapToGrid w:val="0"/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(расшифровка подписи)</w:t>
                  </w:r>
                </w:p>
              </w:tc>
            </w:tr>
            <w:tr w:rsidR="00C34BE3">
              <w:trPr>
                <w:cantSplit/>
                <w:jc w:val="center"/>
              </w:trPr>
              <w:tc>
                <w:tcPr>
                  <w:tcW w:w="451" w:type="dxa"/>
                  <w:vMerge/>
                  <w:tcMar>
                    <w:left w:w="0" w:type="dxa"/>
                    <w:right w:w="0" w:type="dxa"/>
                  </w:tcMar>
                  <w:vAlign w:val="center"/>
                </w:tcPr>
                <w:p w:rsidR="00C34BE3" w:rsidRDefault="00C34BE3">
                  <w:pPr>
                    <w:widowControl w:val="0"/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49" w:type="dxa"/>
                </w:tcPr>
                <w:p w:rsidR="00C34BE3" w:rsidRDefault="00C34BE3">
                  <w:pPr>
                    <w:widowControl w:val="0"/>
                    <w:snapToGrid w:val="0"/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Mar>
                    <w:left w:w="0" w:type="dxa"/>
                    <w:right w:w="0" w:type="dxa"/>
                  </w:tcMar>
                  <w:vAlign w:val="center"/>
                </w:tcPr>
                <w:p w:rsidR="00C34BE3" w:rsidRDefault="00C34BE3">
                  <w:pPr>
                    <w:widowControl w:val="0"/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vMerge/>
                  <w:tcMar>
                    <w:left w:w="0" w:type="dxa"/>
                    <w:right w:w="0" w:type="dxa"/>
                  </w:tcMar>
                  <w:vAlign w:val="center"/>
                </w:tcPr>
                <w:p w:rsidR="00C34BE3" w:rsidRDefault="00C34BE3">
                  <w:pPr>
                    <w:widowControl w:val="0"/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66" w:type="dxa"/>
                </w:tcPr>
                <w:p w:rsidR="00C34BE3" w:rsidRDefault="00C34BE3">
                  <w:pPr>
                    <w:widowControl w:val="0"/>
                    <w:snapToGrid w:val="0"/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34BE3" w:rsidRDefault="00C34BE3">
            <w:pPr>
              <w:widowControl w:val="0"/>
              <w:snapToGrid w:val="0"/>
              <w:spacing w:line="240" w:lineRule="auto"/>
              <w:ind w:right="-76"/>
              <w:jc w:val="center"/>
              <w:rPr>
                <w:szCs w:val="24"/>
              </w:rPr>
            </w:pPr>
          </w:p>
        </w:tc>
      </w:tr>
    </w:tbl>
    <w:p w:rsidR="00C34BE3" w:rsidRDefault="00C34BE3"/>
    <w:p w:rsidR="00C34BE3" w:rsidRDefault="00C34BE3">
      <w:pPr>
        <w:spacing w:line="240" w:lineRule="auto"/>
        <w:rPr>
          <w:sz w:val="24"/>
          <w:szCs w:val="24"/>
        </w:rPr>
      </w:pPr>
    </w:p>
    <w:tbl>
      <w:tblPr>
        <w:tblW w:w="9637" w:type="dxa"/>
        <w:jc w:val="center"/>
        <w:tblLayout w:type="fixed"/>
        <w:tblLook w:val="0000" w:firstRow="0" w:lastRow="0" w:firstColumn="0" w:lastColumn="0" w:noHBand="0" w:noVBand="0"/>
      </w:tblPr>
      <w:tblGrid>
        <w:gridCol w:w="4642"/>
        <w:gridCol w:w="4995"/>
      </w:tblGrid>
      <w:tr w:rsidR="00C34BE3">
        <w:trPr>
          <w:jc w:val="center"/>
        </w:trPr>
        <w:tc>
          <w:tcPr>
            <w:tcW w:w="4642" w:type="dxa"/>
            <w:shd w:val="clear" w:color="auto" w:fill="auto"/>
          </w:tcPr>
          <w:p w:rsidR="00C34BE3" w:rsidRDefault="0047506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Заказчик:</w:t>
            </w:r>
          </w:p>
        </w:tc>
        <w:tc>
          <w:tcPr>
            <w:tcW w:w="4994" w:type="dxa"/>
            <w:shd w:val="clear" w:color="auto" w:fill="auto"/>
          </w:tcPr>
          <w:p w:rsidR="00C34BE3" w:rsidRDefault="0047506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Подрядчик:</w:t>
            </w:r>
          </w:p>
        </w:tc>
      </w:tr>
      <w:tr w:rsidR="00C34BE3">
        <w:trPr>
          <w:trHeight w:val="619"/>
          <w:jc w:val="center"/>
        </w:trPr>
        <w:tc>
          <w:tcPr>
            <w:tcW w:w="4642" w:type="dxa"/>
            <w:shd w:val="clear" w:color="auto" w:fill="auto"/>
          </w:tcPr>
          <w:p w:rsidR="00C34BE3" w:rsidRDefault="00C34BE3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C34BE3" w:rsidRDefault="00475064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 / _______________ </w:t>
            </w:r>
          </w:p>
        </w:tc>
        <w:tc>
          <w:tcPr>
            <w:tcW w:w="4994" w:type="dxa"/>
            <w:shd w:val="clear" w:color="auto" w:fill="auto"/>
          </w:tcPr>
          <w:p w:rsidR="00C34BE3" w:rsidRDefault="00C34BE3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C34BE3" w:rsidRDefault="00475064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 / _______________ </w:t>
            </w:r>
          </w:p>
        </w:tc>
      </w:tr>
    </w:tbl>
    <w:p w:rsidR="00C34BE3" w:rsidRDefault="00C34BE3">
      <w:pPr>
        <w:spacing w:line="240" w:lineRule="auto"/>
        <w:rPr>
          <w:sz w:val="24"/>
          <w:szCs w:val="24"/>
        </w:rPr>
      </w:pPr>
    </w:p>
    <w:p w:rsidR="00C34BE3" w:rsidRDefault="00C34BE3"/>
    <w:p w:rsidR="00C34BE3" w:rsidRDefault="00C34BE3">
      <w:pPr>
        <w:snapToGrid w:val="0"/>
        <w:spacing w:line="240" w:lineRule="auto"/>
        <w:ind w:firstLine="5103"/>
        <w:jc w:val="right"/>
        <w:rPr>
          <w:sz w:val="22"/>
          <w:szCs w:val="22"/>
        </w:rPr>
      </w:pPr>
    </w:p>
    <w:p w:rsidR="00C34BE3" w:rsidRDefault="00475064">
      <w:pPr>
        <w:spacing w:before="20" w:after="20" w:line="240" w:lineRule="auto"/>
        <w:ind w:firstLine="709"/>
        <w:rPr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/>
            <m:sub/>
            <m:sup/>
          </m:sSubSup>
          <m:sSubSup>
            <m:sSubSupPr>
              <m:ctrlPr>
                <w:rPr>
                  <w:rFonts w:ascii="Cambria Math" w:hAnsi="Cambria Math"/>
                </w:rPr>
              </m:ctrlPr>
            </m:sSubSupPr>
            <m:e/>
            <m:sub/>
            <m:sup/>
          </m:sSubSup>
          <m:sSup>
            <m:sSupPr>
              <m:ctrlPr>
                <w:rPr>
                  <w:rFonts w:ascii="Cambria Math" w:hAnsi="Cambria Math"/>
                </w:rPr>
              </m:ctrlPr>
            </m:sSupPr>
            <m:e/>
            <m:sup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/>
                <m:sub/>
                <m:sup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/>
                  </m:d>
                </m:sup>
              </m:sSubSup>
            </m:sup>
          </m:sSup>
          <m:sSub>
            <m:sSubPr>
              <m:ctrlPr>
                <w:rPr>
                  <w:rFonts w:ascii="Cambria Math" w:hAnsi="Cambria Math"/>
                </w:rPr>
              </m:ctrlPr>
            </m:sSubPr>
            <m:e/>
            <m:sub/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/>
            <m:sub/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/>
            <m:sub/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/>
            <m:sub/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/>
            <m:sub/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/>
            <m:sub/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/>
            <m:sub/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/>
            <m:sub/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/>
            <m:sub/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/>
            <m:sub/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/>
            <m:sub/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/>
            <m:sub/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/>
            <m:sub/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/>
            <m:sub/>
          </m:sSub>
        </m:oMath>
      </m:oMathPara>
    </w:p>
    <w:p w:rsidR="00C34BE3" w:rsidRDefault="00C34BE3">
      <w:pPr>
        <w:spacing w:line="240" w:lineRule="auto"/>
        <w:ind w:firstLine="0"/>
        <w:jc w:val="left"/>
        <w:rPr>
          <w:sz w:val="22"/>
          <w:szCs w:val="22"/>
        </w:rPr>
      </w:pPr>
    </w:p>
    <w:sectPr w:rsidR="00C34BE3">
      <w:headerReference w:type="default" r:id="rId42"/>
      <w:footerReference w:type="default" r:id="rId43"/>
      <w:headerReference w:type="first" r:id="rId44"/>
      <w:footerReference w:type="first" r:id="rId45"/>
      <w:pgSz w:w="11906" w:h="16838"/>
      <w:pgMar w:top="1134" w:right="851" w:bottom="1134" w:left="1418" w:header="567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75064">
      <w:pPr>
        <w:spacing w:line="240" w:lineRule="auto"/>
      </w:pPr>
      <w:r>
        <w:separator/>
      </w:r>
    </w:p>
  </w:endnote>
  <w:endnote w:type="continuationSeparator" w:id="0">
    <w:p w:rsidR="00000000" w:rsidRDefault="004750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neva CY">
    <w:altName w:val="Arial"/>
    <w:charset w:val="01"/>
    <w:family w:val="roman"/>
    <w:pitch w:val="variable"/>
  </w:font>
  <w:font w:name="Geneva">
    <w:charset w:val="00"/>
    <w:family w:val="auto"/>
    <w:pitch w:val="variable"/>
    <w:sig w:usb0="03000000" w:usb1="00000000" w:usb2="00000000" w:usb3="00000000" w:csb0="00000001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1"/>
    <w:family w:val="roman"/>
    <w:pitch w:val="variable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E3" w:rsidRDefault="00C34BE3">
    <w:pPr>
      <w:pStyle w:val="af4"/>
      <w:jc w:val="center"/>
    </w:pPr>
  </w:p>
  <w:p w:rsidR="00C34BE3" w:rsidRDefault="00C34BE3">
    <w:pPr>
      <w:pStyle w:val="af4"/>
      <w:jc w:val="right"/>
      <w:rPr>
        <w:sz w:val="24"/>
        <w:szCs w:val="24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E3" w:rsidRDefault="00475064">
    <w:pPr>
      <w:pStyle w:val="af4"/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55</w:t>
    </w:r>
    <w:r>
      <w:rPr>
        <w:sz w:val="24"/>
        <w:szCs w:val="24"/>
      </w:rPr>
      <w:fldChar w:fldCharType="end"/>
    </w:r>
  </w:p>
  <w:p w:rsidR="00C34BE3" w:rsidRDefault="00C34BE3">
    <w:pPr>
      <w:pStyle w:val="af4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E3" w:rsidRDefault="00C34BE3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E3" w:rsidRDefault="00475064">
    <w:pPr>
      <w:pStyle w:val="af4"/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56</w:t>
    </w:r>
    <w:r>
      <w:rPr>
        <w:sz w:val="24"/>
        <w:szCs w:val="24"/>
      </w:rPr>
      <w:fldChar w:fldCharType="end"/>
    </w:r>
  </w:p>
  <w:p w:rsidR="00C34BE3" w:rsidRDefault="00C34BE3">
    <w:pPr>
      <w:pStyle w:val="af4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E3" w:rsidRDefault="00C34BE3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E3" w:rsidRDefault="00475064">
    <w:pPr>
      <w:pStyle w:val="af4"/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64</w:t>
    </w:r>
    <w:r>
      <w:rPr>
        <w:sz w:val="24"/>
        <w:szCs w:val="24"/>
      </w:rPr>
      <w:fldChar w:fldCharType="end"/>
    </w:r>
  </w:p>
  <w:p w:rsidR="00C34BE3" w:rsidRDefault="00C34BE3">
    <w:pPr>
      <w:pStyle w:val="af4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E3" w:rsidRDefault="00C34B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E3" w:rsidRDefault="00C34BE3">
    <w:pPr>
      <w:pStyle w:val="af4"/>
      <w:jc w:val="right"/>
    </w:pPr>
  </w:p>
  <w:p w:rsidR="00C34BE3" w:rsidRDefault="00C34BE3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E3" w:rsidRDefault="00C34BE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E3" w:rsidRDefault="00475064">
    <w:pPr>
      <w:pStyle w:val="af4"/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43</w:t>
    </w:r>
    <w:r>
      <w:rPr>
        <w:sz w:val="24"/>
        <w:szCs w:val="24"/>
      </w:rPr>
      <w:fldChar w:fldCharType="end"/>
    </w:r>
  </w:p>
  <w:p w:rsidR="00C34BE3" w:rsidRDefault="00C34BE3">
    <w:pPr>
      <w:pStyle w:val="af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E3" w:rsidRDefault="00C34BE3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E3" w:rsidRDefault="00475064">
    <w:pPr>
      <w:pStyle w:val="af4"/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48</w:t>
    </w:r>
    <w:r>
      <w:rPr>
        <w:sz w:val="24"/>
        <w:szCs w:val="24"/>
      </w:rPr>
      <w:fldChar w:fldCharType="end"/>
    </w:r>
  </w:p>
  <w:p w:rsidR="00C34BE3" w:rsidRDefault="00C34BE3">
    <w:pPr>
      <w:pStyle w:val="af4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E3" w:rsidRDefault="00C34BE3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E3" w:rsidRDefault="00475064">
    <w:pPr>
      <w:pStyle w:val="af4"/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50</w:t>
    </w:r>
    <w:r>
      <w:rPr>
        <w:sz w:val="24"/>
        <w:szCs w:val="24"/>
      </w:rPr>
      <w:fldChar w:fldCharType="end"/>
    </w:r>
  </w:p>
  <w:p w:rsidR="00C34BE3" w:rsidRDefault="00C34BE3">
    <w:pPr>
      <w:pStyle w:val="af4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E3" w:rsidRDefault="00C34B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BE3" w:rsidRDefault="00475064">
      <w:pPr>
        <w:rPr>
          <w:sz w:val="12"/>
        </w:rPr>
      </w:pPr>
      <w:r>
        <w:separator/>
      </w:r>
    </w:p>
  </w:footnote>
  <w:footnote w:type="continuationSeparator" w:id="0">
    <w:p w:rsidR="00C34BE3" w:rsidRDefault="00475064">
      <w:pPr>
        <w:rPr>
          <w:sz w:val="12"/>
        </w:rPr>
      </w:pPr>
      <w:r>
        <w:continuationSeparator/>
      </w:r>
    </w:p>
  </w:footnote>
  <w:footnote w:id="1">
    <w:p w:rsidR="00C34BE3" w:rsidRDefault="00475064">
      <w:pPr>
        <w:pStyle w:val="a9"/>
        <w:jc w:val="both"/>
      </w:pPr>
      <w:r>
        <w:rPr>
          <w:rStyle w:val="aa"/>
        </w:rPr>
        <w:footnoteRef/>
      </w:r>
      <w:r>
        <w:t xml:space="preserve">Не </w:t>
      </w:r>
      <w:r>
        <w:t>требуется членство в СРО контрагентов по договорам на проведение инженерных изысканий, разработку проектной документации и договорам строительного подряда в следующих случаях:</w:t>
      </w:r>
    </w:p>
    <w:p w:rsidR="00C34BE3" w:rsidRDefault="00475064">
      <w:pPr>
        <w:pStyle w:val="a9"/>
        <w:jc w:val="both"/>
      </w:pPr>
      <w:r>
        <w:t>-</w:t>
      </w:r>
      <w:r>
        <w:tab/>
        <w:t>размер обязательств по одному договору не превышает 10 000 000 (десяти миллион</w:t>
      </w:r>
      <w:r>
        <w:t>ов) рублей (по договорам строительного подряда);</w:t>
      </w:r>
    </w:p>
    <w:p w:rsidR="00C34BE3" w:rsidRDefault="00475064">
      <w:pPr>
        <w:pStyle w:val="a9"/>
        <w:jc w:val="both"/>
      </w:pPr>
      <w:r>
        <w:t>-</w:t>
      </w:r>
      <w:r>
        <w:tab/>
        <w:t>при выполнении работ по строительству, реконструкции, капитальному ремонту объектов, не являющихся объектами капитального строительства;</w:t>
      </w:r>
    </w:p>
    <w:p w:rsidR="00C34BE3" w:rsidRDefault="00475064">
      <w:pPr>
        <w:pStyle w:val="a9"/>
        <w:jc w:val="both"/>
      </w:pPr>
      <w:r>
        <w:t>-</w:t>
      </w:r>
      <w:r>
        <w:tab/>
        <w:t>при выполнении работ по строительству, реконструкции, капитальному</w:t>
      </w:r>
      <w:r>
        <w:t xml:space="preserve"> ремонту на земельном участке строений и сооружений вспомогательного использования;</w:t>
      </w:r>
    </w:p>
    <w:p w:rsidR="00C34BE3" w:rsidRDefault="00475064">
      <w:pPr>
        <w:pStyle w:val="a9"/>
        <w:jc w:val="both"/>
      </w:pPr>
      <w:r>
        <w:t>-</w:t>
      </w:r>
      <w:r>
        <w:tab/>
        <w:t>для выполнения работ по договорам, заключенным с иными лицами, кроме застройщика, технического заказчика, лица, ответственного за эксплуатацию здания, сооружения.</w:t>
      </w:r>
    </w:p>
  </w:footnote>
  <w:footnote w:id="2">
    <w:p w:rsidR="00C34BE3" w:rsidRDefault="00475064">
      <w:pPr>
        <w:pStyle w:val="a9"/>
        <w:jc w:val="both"/>
      </w:pPr>
      <w:r>
        <w:rPr>
          <w:rStyle w:val="aa"/>
        </w:rPr>
        <w:footnoteRef/>
      </w:r>
      <w:r>
        <w:t xml:space="preserve"> </w:t>
      </w:r>
      <w:r>
        <w:rPr>
          <w:highlight w:val="lightGray"/>
        </w:rPr>
        <w:t>Приме</w:t>
      </w:r>
      <w:r>
        <w:rPr>
          <w:highlight w:val="lightGray"/>
        </w:rPr>
        <w:t>няется в случае, если Подрядчик является субъектом МСП, для закупок, участниками которых могут быть только МСП, а также в случае, если по результатам закупки среди любых участников победителем закупки признан МСП, при этом Заказчик попадает под действие по</w:t>
      </w:r>
      <w:r>
        <w:rPr>
          <w:highlight w:val="lightGray"/>
        </w:rPr>
        <w:t>становления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  <w:r>
        <w:t>.</w:t>
      </w:r>
    </w:p>
  </w:footnote>
  <w:footnote w:id="3">
    <w:p w:rsidR="00C34BE3" w:rsidRDefault="00475064">
      <w:pPr>
        <w:pStyle w:val="a9"/>
        <w:jc w:val="both"/>
      </w:pPr>
      <w:r>
        <w:rPr>
          <w:rStyle w:val="aa"/>
        </w:rPr>
        <w:footnoteRef/>
      </w:r>
      <w:r>
        <w:rPr>
          <w:highlight w:val="lightGray"/>
        </w:rPr>
        <w:t xml:space="preserve"> Применяется в случае, если Подрядчик является субъектом МСП, </w:t>
      </w:r>
      <w:r>
        <w:rPr>
          <w:highlight w:val="lightGray"/>
        </w:rPr>
        <w:t>для закупок, участниками которых могут быть только МСП, а также в случае, если по результатам закупки среди любых участников победителем закупки признан МСП, при этом Заказчик попадает под действие постановления Правительства РФ от 11.12.2014 № 1352 «Об ос</w:t>
      </w:r>
      <w:r>
        <w:rPr>
          <w:highlight w:val="lightGray"/>
        </w:rPr>
        <w:t>обенностях участия субъектов малого и среднего предпринимательства в закупках товаров, работ, услуг отдельными видами юридических лиц»</w:t>
      </w:r>
      <w:r>
        <w:t>.</w:t>
      </w:r>
    </w:p>
  </w:footnote>
  <w:footnote w:id="4">
    <w:p w:rsidR="00C34BE3" w:rsidRDefault="00475064">
      <w:pPr>
        <w:pStyle w:val="a9"/>
      </w:pPr>
      <w:r>
        <w:rPr>
          <w:rStyle w:val="aa"/>
        </w:rPr>
        <w:footnoteRef/>
      </w:r>
      <w:r>
        <w:t>Непредвиденные работы и затраты, не включаются в стоимость Этапов Работ. Лимиты на такие работы и затраты указываются н</w:t>
      </w:r>
      <w:r>
        <w:t xml:space="preserve">а основании Сводного сметного расчета в Календарном графике поставки оборудования и выполнения работ (Приложение № 3 к Договору) </w:t>
      </w:r>
      <w:proofErr w:type="spellStart"/>
      <w:r>
        <w:t>справочно</w:t>
      </w:r>
      <w:proofErr w:type="spellEnd"/>
      <w:r>
        <w:t xml:space="preserve"> за рамками Этапов Работ.</w:t>
      </w:r>
    </w:p>
  </w:footnote>
  <w:footnote w:id="5">
    <w:p w:rsidR="00C34BE3" w:rsidRDefault="00475064">
      <w:pPr>
        <w:pStyle w:val="a9"/>
      </w:pPr>
      <w:r>
        <w:rPr>
          <w:rStyle w:val="aa"/>
        </w:rPr>
        <w:footnoteRef/>
      </w:r>
      <w:r>
        <w:rPr>
          <w:highlight w:val="lightGray"/>
        </w:rPr>
        <w:t>Применяется в случае, если Подрядчик является субъектом МСП, для закупок, участниками котор</w:t>
      </w:r>
      <w:r>
        <w:rPr>
          <w:highlight w:val="lightGray"/>
        </w:rPr>
        <w:t>ых могут быть только МСП, а также в случае, если по результатам закупки среди любых участников победителем закупки признан МСП, при этом Заказчик попадает под действие постановления Правительства РФ от 11.12.2014 № 1352 «Об особенностях участия субъектов м</w:t>
      </w:r>
      <w:r>
        <w:rPr>
          <w:highlight w:val="lightGray"/>
        </w:rPr>
        <w:t>алого и среднего предпринимательства в закупках товаров, работ, услуг отдельными видами юридических лиц»</w:t>
      </w:r>
      <w:r>
        <w:t>.</w:t>
      </w:r>
    </w:p>
  </w:footnote>
  <w:footnote w:id="6">
    <w:p w:rsidR="00C34BE3" w:rsidRDefault="00475064">
      <w:pPr>
        <w:pStyle w:val="a9"/>
      </w:pPr>
      <w:r>
        <w:rPr>
          <w:rStyle w:val="aa"/>
        </w:rPr>
        <w:footnoteRef/>
      </w:r>
      <w:r>
        <w:t>Для Банковской гарантии возврата авансового платежа</w:t>
      </w:r>
    </w:p>
  </w:footnote>
  <w:footnote w:id="7">
    <w:p w:rsidR="00C34BE3" w:rsidRDefault="00475064">
      <w:pPr>
        <w:pStyle w:val="a9"/>
      </w:pPr>
      <w:r>
        <w:rPr>
          <w:rStyle w:val="aa"/>
        </w:rPr>
        <w:footnoteRef/>
      </w:r>
      <w:r>
        <w:t xml:space="preserve">В случае </w:t>
      </w:r>
      <w:proofErr w:type="spellStart"/>
      <w:r>
        <w:t>непредоставления</w:t>
      </w:r>
      <w:proofErr w:type="spellEnd"/>
      <w:r>
        <w:t xml:space="preserve"> новой Банковской гарантии возврата авансового платежа.</w:t>
      </w:r>
    </w:p>
  </w:footnote>
  <w:footnote w:id="8">
    <w:p w:rsidR="00C34BE3" w:rsidRDefault="00475064">
      <w:pPr>
        <w:pStyle w:val="a9"/>
      </w:pPr>
      <w:r>
        <w:rPr>
          <w:rStyle w:val="aa"/>
        </w:rPr>
        <w:footnoteRef/>
      </w:r>
      <w:r>
        <w:t xml:space="preserve">В случае </w:t>
      </w:r>
      <w:proofErr w:type="spellStart"/>
      <w:r>
        <w:t>непре</w:t>
      </w:r>
      <w:r>
        <w:t>доставления</w:t>
      </w:r>
      <w:proofErr w:type="spellEnd"/>
      <w:r>
        <w:t xml:space="preserve"> Банковской гарантии надлежащего исполнения Договора.</w:t>
      </w:r>
    </w:p>
  </w:footnote>
  <w:footnote w:id="9">
    <w:p w:rsidR="00C34BE3" w:rsidRDefault="00475064">
      <w:pPr>
        <w:pStyle w:val="a9"/>
      </w:pPr>
      <w:r>
        <w:rPr>
          <w:rStyle w:val="aa"/>
        </w:rPr>
        <w:footnoteRef/>
      </w:r>
      <w:r>
        <w:rPr>
          <w:highlight w:val="lightGray"/>
        </w:rPr>
        <w:t>Данный пункт применяется только в случае, если в отношении контрагента (победителя закупки) введены санкции/ограничительные меры. Форма дополнительного соглашения является типовой (ТФД № 12.</w:t>
      </w:r>
      <w:r>
        <w:rPr>
          <w:highlight w:val="lightGray"/>
        </w:rPr>
        <w:t>3).</w:t>
      </w:r>
    </w:p>
  </w:footnote>
  <w:footnote w:id="10">
    <w:p w:rsidR="00C34BE3" w:rsidRDefault="00475064">
      <w:pPr>
        <w:pStyle w:val="a9"/>
      </w:pPr>
      <w:r>
        <w:rPr>
          <w:rStyle w:val="aa"/>
        </w:rPr>
        <w:footnoteRef/>
      </w:r>
    </w:p>
  </w:footnote>
  <w:footnote w:id="11">
    <w:p w:rsidR="00C34BE3" w:rsidRDefault="00475064">
      <w:pPr>
        <w:pStyle w:val="a9"/>
      </w:pPr>
      <w:r>
        <w:rPr>
          <w:rStyle w:val="aa"/>
        </w:rPr>
        <w:footnoteRef/>
      </w:r>
      <w:r>
        <w:t>Применяется в случае наличия между Сторонами заключенного соглашения о переходе на электронный юридически значимый документооборот (Соглашения об ЭДО).</w:t>
      </w:r>
    </w:p>
  </w:footnote>
  <w:footnote w:id="12">
    <w:p w:rsidR="00C34BE3" w:rsidRDefault="00475064">
      <w:pPr>
        <w:pStyle w:val="a9"/>
      </w:pPr>
      <w:r>
        <w:rPr>
          <w:rStyle w:val="aa"/>
        </w:rPr>
        <w:footnoteRef/>
      </w:r>
      <w:r>
        <w:t>В случае если Подрядчик является Субъектом МСП, уступка (передача) им прав (требований) к Заказч</w:t>
      </w:r>
      <w:r>
        <w:t>ику по денежным обязательствам, возникшим из Договора, в пользу финансово-кредитных учреждений (факторинг), допускается с предварительного письменного согласия Заказчика, в котором не может быть необоснованно отказано.</w:t>
      </w:r>
    </w:p>
  </w:footnote>
  <w:footnote w:id="13">
    <w:p w:rsidR="00C34BE3" w:rsidRDefault="00475064">
      <w:pPr>
        <w:pStyle w:val="a9"/>
      </w:pPr>
      <w:r>
        <w:rPr>
          <w:rStyle w:val="aa"/>
        </w:rPr>
        <w:footnoteRef/>
      </w:r>
      <w:r>
        <w:t>Применяется в случае подписания собс</w:t>
      </w:r>
      <w:r>
        <w:t>твенноручно без использования усиленных квалифицированных электронных подписей (УКЭП).</w:t>
      </w:r>
    </w:p>
  </w:footnote>
  <w:footnote w:id="14">
    <w:p w:rsidR="00C34BE3" w:rsidRDefault="00475064">
      <w:pPr>
        <w:pStyle w:val="a9"/>
      </w:pPr>
      <w:r>
        <w:rPr>
          <w:rStyle w:val="aa"/>
        </w:rPr>
        <w:footnoteRef/>
      </w:r>
      <w:r>
        <w:t>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15">
    <w:p w:rsidR="00C34BE3" w:rsidRDefault="00475064">
      <w:pPr>
        <w:pStyle w:val="a9"/>
      </w:pPr>
      <w:r>
        <w:rPr>
          <w:rStyle w:val="aa"/>
        </w:rPr>
        <w:footnoteRef/>
      </w:r>
    </w:p>
  </w:footnote>
  <w:footnote w:id="16">
    <w:p w:rsidR="00C34BE3" w:rsidRDefault="00475064">
      <w:pPr>
        <w:pStyle w:val="a9"/>
      </w:pPr>
      <w:r>
        <w:rPr>
          <w:rStyle w:val="aa"/>
        </w:rPr>
        <w:footnoteRef/>
      </w:r>
    </w:p>
  </w:footnote>
  <w:footnote w:id="17">
    <w:p w:rsidR="00C34BE3" w:rsidRDefault="00475064">
      <w:pPr>
        <w:pStyle w:val="a9"/>
      </w:pPr>
      <w:r>
        <w:rPr>
          <w:rStyle w:val="aa"/>
        </w:rPr>
        <w:footnoteRef/>
      </w:r>
    </w:p>
  </w:footnote>
  <w:footnote w:id="18">
    <w:p w:rsidR="00C34BE3" w:rsidRDefault="00475064">
      <w:pPr>
        <w:pStyle w:val="a9"/>
      </w:pPr>
      <w:r>
        <w:rPr>
          <w:rStyle w:val="aa"/>
        </w:rPr>
        <w:footnoteRef/>
      </w:r>
    </w:p>
  </w:footnote>
  <w:footnote w:id="19">
    <w:p w:rsidR="00C34BE3" w:rsidRDefault="00475064">
      <w:pPr>
        <w:pStyle w:val="a9"/>
      </w:pPr>
      <w:r>
        <w:rPr>
          <w:rStyle w:val="aa"/>
        </w:rPr>
        <w:t></w:t>
      </w:r>
    </w:p>
  </w:footnote>
  <w:footnote w:id="20">
    <w:p w:rsidR="00C34BE3" w:rsidRDefault="00475064">
      <w:pPr>
        <w:pStyle w:val="a9"/>
      </w:pPr>
      <w:r>
        <w:rPr>
          <w:rStyle w:val="aa"/>
        </w:rPr>
        <w:footnoteRef/>
      </w:r>
    </w:p>
  </w:footnote>
  <w:footnote w:id="21">
    <w:p w:rsidR="00C34BE3" w:rsidRDefault="00475064">
      <w:pPr>
        <w:pStyle w:val="a9"/>
      </w:pPr>
      <w:r>
        <w:rPr>
          <w:rStyle w:val="aa"/>
        </w:rPr>
        <w:footnoteRef/>
      </w:r>
    </w:p>
  </w:footnote>
  <w:footnote w:id="22">
    <w:p w:rsidR="00C34BE3" w:rsidRDefault="00475064">
      <w:pPr>
        <w:pStyle w:val="a9"/>
      </w:pPr>
      <w:r>
        <w:rPr>
          <w:rStyle w:val="aa"/>
        </w:rPr>
        <w:footnoteRef/>
      </w:r>
    </w:p>
  </w:footnote>
  <w:footnote w:id="23">
    <w:p w:rsidR="00C34BE3" w:rsidRDefault="00475064">
      <w:pPr>
        <w:pStyle w:val="a9"/>
      </w:pPr>
      <w:r>
        <w:rPr>
          <w:rStyle w:val="aa"/>
        </w:rPr>
        <w:footnoteRef/>
      </w:r>
    </w:p>
  </w:footnote>
  <w:footnote w:id="24">
    <w:p w:rsidR="00C34BE3" w:rsidRDefault="00475064">
      <w:pPr>
        <w:pStyle w:val="a9"/>
      </w:pPr>
      <w:r>
        <w:rPr>
          <w:rStyle w:val="aa"/>
        </w:rPr>
        <w:footnoteRef/>
      </w:r>
    </w:p>
  </w:footnote>
  <w:footnote w:id="25">
    <w:p w:rsidR="00C34BE3" w:rsidRDefault="00475064">
      <w:pPr>
        <w:pStyle w:val="a9"/>
      </w:pPr>
      <w:r>
        <w:rPr>
          <w:rStyle w:val="aa"/>
        </w:rPr>
        <w:footnoteRef/>
      </w:r>
    </w:p>
  </w:footnote>
  <w:footnote w:id="26">
    <w:p w:rsidR="00C34BE3" w:rsidRDefault="00475064">
      <w:pPr>
        <w:pStyle w:val="a9"/>
      </w:pPr>
      <w:r>
        <w:rPr>
          <w:rStyle w:val="aa"/>
        </w:rPr>
        <w:footnoteRef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E3" w:rsidRDefault="00C34BE3">
    <w:pPr>
      <w:pStyle w:val="a5"/>
      <w:jc w:val="right"/>
      <w:rPr>
        <w:sz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E3" w:rsidRDefault="00C34BE3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E3" w:rsidRDefault="00C34BE3">
    <w:pPr>
      <w:pStyle w:val="a5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E3" w:rsidRDefault="00C34BE3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E3" w:rsidRDefault="00C34BE3">
    <w:pPr>
      <w:pStyle w:val="a5"/>
      <w:ind w:firstLine="0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E3" w:rsidRDefault="00C34BE3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E3" w:rsidRDefault="00C34BE3">
    <w:pPr>
      <w:pStyle w:val="a5"/>
      <w:ind w:firstLine="0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E3" w:rsidRDefault="00C34B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E3" w:rsidRDefault="00475064">
    <w:pPr>
      <w:pStyle w:val="a5"/>
      <w:tabs>
        <w:tab w:val="clear" w:pos="4677"/>
        <w:tab w:val="clear" w:pos="9355"/>
        <w:tab w:val="left" w:pos="7501"/>
      </w:tabs>
      <w:jc w:val="right"/>
      <w:rPr>
        <w:sz w:val="20"/>
        <w:szCs w:val="20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E3" w:rsidRDefault="00C34BE3">
    <w:pPr>
      <w:pStyle w:val="a5"/>
      <w:ind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E3" w:rsidRDefault="00C34BE3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E3" w:rsidRDefault="00C34BE3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E3" w:rsidRDefault="00C34BE3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E3" w:rsidRDefault="00C34BE3">
    <w:pPr>
      <w:pStyle w:val="a5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E3" w:rsidRDefault="00C34BE3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BE3" w:rsidRDefault="00C34BE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1A08"/>
    <w:multiLevelType w:val="multilevel"/>
    <w:tmpl w:val="A8E4C6E0"/>
    <w:lvl w:ilvl="0">
      <w:start w:val="1"/>
      <w:numFmt w:val="bullet"/>
      <w:lvlText w:val=""/>
      <w:lvlJc w:val="left"/>
      <w:pPr>
        <w:tabs>
          <w:tab w:val="num" w:pos="0"/>
        </w:tabs>
        <w:ind w:left="163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495F48"/>
    <w:multiLevelType w:val="multilevel"/>
    <w:tmpl w:val="0B1C76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" w15:restartNumberingAfterBreak="0">
    <w:nsid w:val="09912B3D"/>
    <w:multiLevelType w:val="multilevel"/>
    <w:tmpl w:val="E7540D30"/>
    <w:lvl w:ilvl="0">
      <w:start w:val="1"/>
      <w:numFmt w:val="decimal"/>
      <w:pStyle w:val="-"/>
      <w:lvlText w:val="%1."/>
      <w:lvlJc w:val="left"/>
      <w:pPr>
        <w:tabs>
          <w:tab w:val="num" w:pos="3240"/>
        </w:tabs>
        <w:ind w:left="3240" w:firstLine="0"/>
      </w:pPr>
    </w:lvl>
    <w:lvl w:ilvl="1">
      <w:start w:val="1"/>
      <w:numFmt w:val="decimal"/>
      <w:pStyle w:val="-0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-1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D0F394F"/>
    <w:multiLevelType w:val="multilevel"/>
    <w:tmpl w:val="A38CA2EA"/>
    <w:lvl w:ilvl="0">
      <w:start w:val="1"/>
      <w:numFmt w:val="bullet"/>
      <w:lvlText w:val=""/>
      <w:lvlJc w:val="left"/>
      <w:pPr>
        <w:tabs>
          <w:tab w:val="num" w:pos="0"/>
        </w:tabs>
        <w:ind w:left="134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0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5E0C72"/>
    <w:multiLevelType w:val="multilevel"/>
    <w:tmpl w:val="656670BA"/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984457"/>
    <w:multiLevelType w:val="multilevel"/>
    <w:tmpl w:val="FE34BE3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0D729C8"/>
    <w:multiLevelType w:val="multilevel"/>
    <w:tmpl w:val="454CD5E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101107D"/>
    <w:multiLevelType w:val="multilevel"/>
    <w:tmpl w:val="8C5AD7F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3B13364"/>
    <w:multiLevelType w:val="multilevel"/>
    <w:tmpl w:val="6FDEF004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405485F"/>
    <w:multiLevelType w:val="multilevel"/>
    <w:tmpl w:val="0419001F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4FA6E44"/>
    <w:multiLevelType w:val="multilevel"/>
    <w:tmpl w:val="F84E7C9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79323CF"/>
    <w:multiLevelType w:val="multilevel"/>
    <w:tmpl w:val="E3142992"/>
    <w:lvl w:ilvl="0">
      <w:start w:val="1"/>
      <w:numFmt w:val="bullet"/>
      <w:lvlText w:val=""/>
      <w:lvlJc w:val="left"/>
      <w:pPr>
        <w:tabs>
          <w:tab w:val="num" w:pos="0"/>
        </w:tabs>
        <w:ind w:left="135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8731924"/>
    <w:multiLevelType w:val="multilevel"/>
    <w:tmpl w:val="4104B736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E43169B"/>
    <w:multiLevelType w:val="multilevel"/>
    <w:tmpl w:val="DFCC21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7B7701"/>
    <w:multiLevelType w:val="multilevel"/>
    <w:tmpl w:val="53C2A50C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FA4001C"/>
    <w:multiLevelType w:val="multilevel"/>
    <w:tmpl w:val="C624E852"/>
    <w:lvl w:ilvl="0">
      <w:start w:val="1"/>
      <w:numFmt w:val="decimal"/>
      <w:lvlText w:val="%1."/>
      <w:lvlJc w:val="left"/>
      <w:pPr>
        <w:tabs>
          <w:tab w:val="num" w:pos="0"/>
        </w:tabs>
        <w:ind w:left="2204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410" w:hanging="432"/>
      </w:pPr>
      <w:rPr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17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22C62D94"/>
    <w:multiLevelType w:val="multilevel"/>
    <w:tmpl w:val="6DC481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7" w15:restartNumberingAfterBreak="0">
    <w:nsid w:val="2529405E"/>
    <w:multiLevelType w:val="multilevel"/>
    <w:tmpl w:val="35BE20B8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265A758B"/>
    <w:multiLevelType w:val="multilevel"/>
    <w:tmpl w:val="33709F84"/>
    <w:lvl w:ilvl="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9BD68E6"/>
    <w:multiLevelType w:val="multilevel"/>
    <w:tmpl w:val="3790EDD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0" w15:restartNumberingAfterBreak="0">
    <w:nsid w:val="2B4E7B70"/>
    <w:multiLevelType w:val="multilevel"/>
    <w:tmpl w:val="7AF2034C"/>
    <w:lvl w:ilvl="0">
      <w:start w:val="1"/>
      <w:numFmt w:val="decimal"/>
      <w:pStyle w:val="1"/>
      <w:lvlText w:val="Статья 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1725"/>
        </w:tabs>
        <w:ind w:left="1725" w:hanging="1185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2085"/>
        </w:tabs>
        <w:ind w:left="2085" w:hanging="1185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21" w15:restartNumberingAfterBreak="0">
    <w:nsid w:val="2F365D8F"/>
    <w:multiLevelType w:val="multilevel"/>
    <w:tmpl w:val="07DCED1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22" w15:restartNumberingAfterBreak="0">
    <w:nsid w:val="40D90B05"/>
    <w:multiLevelType w:val="multilevel"/>
    <w:tmpl w:val="C726A6B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B703D52"/>
    <w:multiLevelType w:val="multilevel"/>
    <w:tmpl w:val="5296C5BC"/>
    <w:lvl w:ilvl="0">
      <w:start w:val="1"/>
      <w:numFmt w:val="upperRoman"/>
      <w:lvlText w:val="%1."/>
      <w:lvlJc w:val="left"/>
      <w:pPr>
        <w:tabs>
          <w:tab w:val="num" w:pos="0"/>
        </w:tabs>
        <w:ind w:left="1287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4" w15:restartNumberingAfterBreak="0">
    <w:nsid w:val="4D4C31CA"/>
    <w:multiLevelType w:val="multilevel"/>
    <w:tmpl w:val="A75292F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F0F2B1F"/>
    <w:multiLevelType w:val="multilevel"/>
    <w:tmpl w:val="E960BEC0"/>
    <w:lvl w:ilvl="0">
      <w:start w:val="9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36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5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32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74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5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29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71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488" w:hanging="2160"/>
      </w:pPr>
    </w:lvl>
  </w:abstractNum>
  <w:abstractNum w:abstractNumId="26" w15:restartNumberingAfterBreak="0">
    <w:nsid w:val="55236DAD"/>
    <w:multiLevelType w:val="multilevel"/>
    <w:tmpl w:val="B8A8BB0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7436FEB"/>
    <w:multiLevelType w:val="multilevel"/>
    <w:tmpl w:val="A4CEEE4A"/>
    <w:lvl w:ilvl="0">
      <w:start w:val="1"/>
      <w:numFmt w:val="decimal"/>
      <w:lvlText w:val="%1."/>
      <w:lvlJc w:val="left"/>
      <w:pPr>
        <w:tabs>
          <w:tab w:val="num" w:pos="0"/>
        </w:tabs>
        <w:ind w:left="2204" w:hanging="360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851" w:hanging="432"/>
      </w:pPr>
      <w:rPr>
        <w:rFonts w:ascii="Symbol" w:hAnsi="Symbol" w:cs="Symbol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55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17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8" w15:restartNumberingAfterBreak="0">
    <w:nsid w:val="597F2623"/>
    <w:multiLevelType w:val="multilevel"/>
    <w:tmpl w:val="6D748250"/>
    <w:lvl w:ilvl="0">
      <w:start w:val="1"/>
      <w:numFmt w:val="decimal"/>
      <w:lvlText w:val="%1."/>
      <w:lvlJc w:val="left"/>
      <w:pPr>
        <w:tabs>
          <w:tab w:val="num" w:pos="0"/>
        </w:tabs>
        <w:ind w:left="2204" w:hanging="360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283" w:hanging="432"/>
      </w:pPr>
      <w:rPr>
        <w:rFonts w:ascii="Symbol" w:hAnsi="Symbol" w:cs="Symbol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55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17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5AA707FF"/>
    <w:multiLevelType w:val="multilevel"/>
    <w:tmpl w:val="CDEA48B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BBF7C2B"/>
    <w:multiLevelType w:val="multilevel"/>
    <w:tmpl w:val="A3B6E62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C5A2EAD"/>
    <w:multiLevelType w:val="multilevel"/>
    <w:tmpl w:val="CECE626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C667A17"/>
    <w:multiLevelType w:val="multilevel"/>
    <w:tmpl w:val="1546619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F9A2571"/>
    <w:multiLevelType w:val="multilevel"/>
    <w:tmpl w:val="2F5A0DFE"/>
    <w:lvl w:ilvl="0">
      <w:start w:val="1"/>
      <w:numFmt w:val="bullet"/>
      <w:pStyle w:val="4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5BF04BA"/>
    <w:multiLevelType w:val="multilevel"/>
    <w:tmpl w:val="2212514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33"/>
  </w:num>
  <w:num w:numId="3">
    <w:abstractNumId w:val="15"/>
  </w:num>
  <w:num w:numId="4">
    <w:abstractNumId w:val="2"/>
  </w:num>
  <w:num w:numId="5">
    <w:abstractNumId w:val="14"/>
  </w:num>
  <w:num w:numId="6">
    <w:abstractNumId w:val="12"/>
  </w:num>
  <w:num w:numId="7">
    <w:abstractNumId w:val="8"/>
  </w:num>
  <w:num w:numId="8">
    <w:abstractNumId w:val="18"/>
  </w:num>
  <w:num w:numId="9">
    <w:abstractNumId w:val="4"/>
  </w:num>
  <w:num w:numId="10">
    <w:abstractNumId w:val="34"/>
  </w:num>
  <w:num w:numId="11">
    <w:abstractNumId w:val="6"/>
  </w:num>
  <w:num w:numId="12">
    <w:abstractNumId w:val="31"/>
  </w:num>
  <w:num w:numId="13">
    <w:abstractNumId w:val="24"/>
  </w:num>
  <w:num w:numId="14">
    <w:abstractNumId w:val="22"/>
  </w:num>
  <w:num w:numId="15">
    <w:abstractNumId w:val="28"/>
  </w:num>
  <w:num w:numId="16">
    <w:abstractNumId w:val="27"/>
  </w:num>
  <w:num w:numId="17">
    <w:abstractNumId w:val="10"/>
  </w:num>
  <w:num w:numId="18">
    <w:abstractNumId w:val="30"/>
  </w:num>
  <w:num w:numId="19">
    <w:abstractNumId w:val="32"/>
  </w:num>
  <w:num w:numId="20">
    <w:abstractNumId w:val="11"/>
  </w:num>
  <w:num w:numId="21">
    <w:abstractNumId w:val="0"/>
  </w:num>
  <w:num w:numId="22">
    <w:abstractNumId w:val="5"/>
  </w:num>
  <w:num w:numId="23">
    <w:abstractNumId w:val="29"/>
  </w:num>
  <w:num w:numId="24">
    <w:abstractNumId w:val="13"/>
  </w:num>
  <w:num w:numId="25">
    <w:abstractNumId w:val="7"/>
  </w:num>
  <w:num w:numId="26">
    <w:abstractNumId w:val="23"/>
  </w:num>
  <w:num w:numId="27">
    <w:abstractNumId w:val="19"/>
  </w:num>
  <w:num w:numId="28">
    <w:abstractNumId w:val="9"/>
  </w:num>
  <w:num w:numId="29">
    <w:abstractNumId w:val="16"/>
  </w:num>
  <w:num w:numId="30">
    <w:abstractNumId w:val="25"/>
  </w:num>
  <w:num w:numId="31">
    <w:abstractNumId w:val="17"/>
  </w:num>
  <w:num w:numId="32">
    <w:abstractNumId w:val="26"/>
  </w:num>
  <w:num w:numId="33">
    <w:abstractNumId w:val="3"/>
  </w:num>
  <w:num w:numId="34">
    <w:abstractNumId w:val="21"/>
  </w:num>
  <w:num w:numId="35">
    <w:abstractNumId w:val="1"/>
    <w:lvlOverride w:ilvl="0">
      <w:startOverride w:val="1"/>
    </w:lvlOverride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ocumentProtection w:edit="readOnly" w:enforcement="1" w:cryptProviderType="rsaAES" w:cryptAlgorithmClass="hash" w:cryptAlgorithmType="typeAny" w:cryptAlgorithmSid="14" w:cryptSpinCount="100000" w:hash="/EETTIUKBv07uWlFTvlI3A5PcvoDUuZsOYF/87tetj30yvz4rk2/Wl58J+y5ZrplleAU3Q7o1Vds8T27L+slRg==" w:salt="+e/ku+mrE2j4+nRtX2sGWQ==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E3"/>
    <w:rsid w:val="00475064"/>
    <w:rsid w:val="00C3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E1145A0-B953-4AEF-A583-60B5A11D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04D6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basedOn w:val="a0"/>
    <w:next w:val="a0"/>
    <w:link w:val="11"/>
    <w:qFormat/>
    <w:rsid w:val="00325521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styleId="20">
    <w:name w:val="heading 2"/>
    <w:basedOn w:val="a0"/>
    <w:next w:val="a0"/>
    <w:link w:val="21"/>
    <w:qFormat/>
    <w:rsid w:val="00325521"/>
    <w:pPr>
      <w:keepNext/>
      <w:spacing w:before="240" w:after="60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30">
    <w:name w:val="heading 3"/>
    <w:basedOn w:val="a0"/>
    <w:next w:val="a0"/>
    <w:link w:val="31"/>
    <w:uiPriority w:val="9"/>
    <w:qFormat/>
    <w:rsid w:val="00325521"/>
    <w:pPr>
      <w:keepNext/>
      <w:spacing w:before="120" w:after="120" w:line="240" w:lineRule="auto"/>
      <w:ind w:firstLine="0"/>
      <w:jc w:val="left"/>
      <w:outlineLvl w:val="2"/>
    </w:pPr>
    <w:rPr>
      <w:b/>
      <w:szCs w:val="20"/>
      <w:lang w:val="x-none" w:eastAsia="x-none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2552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qFormat/>
    <w:rsid w:val="00325521"/>
    <w:rPr>
      <w:rFonts w:ascii="Cambria" w:eastAsia="Times New Roman" w:hAnsi="Cambria" w:cs="Times New Roman"/>
      <w:b/>
      <w:bCs/>
      <w:kern w:val="2"/>
      <w:sz w:val="32"/>
      <w:szCs w:val="32"/>
      <w:lang w:val="x-none" w:eastAsia="x-none"/>
    </w:rPr>
  </w:style>
  <w:style w:type="character" w:customStyle="1" w:styleId="21">
    <w:name w:val="Заголовок 2 Знак"/>
    <w:basedOn w:val="a1"/>
    <w:link w:val="20"/>
    <w:qFormat/>
    <w:rsid w:val="0032552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1">
    <w:name w:val="Заголовок 3 Знак"/>
    <w:basedOn w:val="a1"/>
    <w:link w:val="30"/>
    <w:qFormat/>
    <w:rsid w:val="0032552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50">
    <w:name w:val="Заголовок 5 Знак"/>
    <w:basedOn w:val="a1"/>
    <w:link w:val="5"/>
    <w:qFormat/>
    <w:rsid w:val="00325521"/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ru-RU"/>
    </w:rPr>
  </w:style>
  <w:style w:type="character" w:customStyle="1" w:styleId="32">
    <w:name w:val="Основной текст 3 Знак"/>
    <w:basedOn w:val="a1"/>
    <w:link w:val="33"/>
    <w:qFormat/>
    <w:rsid w:val="00325521"/>
    <w:rPr>
      <w:rFonts w:ascii="Times New Roman" w:eastAsia="Times New Roman" w:hAnsi="Times New Roman" w:cs="Times New Roman"/>
      <w:color w:val="0000FF"/>
      <w:sz w:val="24"/>
      <w:szCs w:val="24"/>
      <w:lang w:val="x-none"/>
    </w:rPr>
  </w:style>
  <w:style w:type="character" w:customStyle="1" w:styleId="a4">
    <w:name w:val="Верхний колонтитул Знак"/>
    <w:basedOn w:val="a1"/>
    <w:link w:val="a5"/>
    <w:qFormat/>
    <w:rsid w:val="0032552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7"/>
    <w:qFormat/>
    <w:rsid w:val="0032552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1"/>
    <w:link w:val="23"/>
    <w:qFormat/>
    <w:rsid w:val="003255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1"/>
    <w:link w:val="a9"/>
    <w:qFormat/>
    <w:rsid w:val="003255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Символ сноски"/>
    <w:qFormat/>
    <w:rsid w:val="00325521"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34">
    <w:name w:val="Основной текст с отступом 3 Знак"/>
    <w:basedOn w:val="a1"/>
    <w:link w:val="35"/>
    <w:qFormat/>
    <w:rsid w:val="0032552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3. Подпункт Знак"/>
    <w:link w:val="3"/>
    <w:qFormat/>
    <w:rsid w:val="0032552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c">
    <w:name w:val="Текст выноски Знак"/>
    <w:basedOn w:val="a1"/>
    <w:link w:val="ad"/>
    <w:qFormat/>
    <w:rsid w:val="00325521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12">
    <w:name w:val="1. Статья Знак"/>
    <w:link w:val="1"/>
    <w:qFormat/>
    <w:rsid w:val="0032552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40">
    <w:name w:val="4. Отчерк Знак"/>
    <w:link w:val="4"/>
    <w:qFormat/>
    <w:rsid w:val="0032552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e">
    <w:name w:val="annotation reference"/>
    <w:qFormat/>
    <w:rsid w:val="00325521"/>
    <w:rPr>
      <w:sz w:val="16"/>
      <w:szCs w:val="16"/>
    </w:rPr>
  </w:style>
  <w:style w:type="character" w:customStyle="1" w:styleId="af">
    <w:name w:val="Текст примечания Знак"/>
    <w:basedOn w:val="a1"/>
    <w:link w:val="af0"/>
    <w:qFormat/>
    <w:rsid w:val="0032552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1">
    <w:name w:val="Тема примечания Знак"/>
    <w:basedOn w:val="af"/>
    <w:link w:val="af2"/>
    <w:qFormat/>
    <w:rsid w:val="0032552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f3">
    <w:name w:val="Нижний колонтитул Знак"/>
    <w:basedOn w:val="a1"/>
    <w:link w:val="af4"/>
    <w:uiPriority w:val="99"/>
    <w:qFormat/>
    <w:rsid w:val="0032552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5">
    <w:name w:val="Заголовок Знак"/>
    <w:basedOn w:val="a1"/>
    <w:link w:val="13"/>
    <w:qFormat/>
    <w:rsid w:val="00325521"/>
    <w:rPr>
      <w:rFonts w:ascii="Times New Roman" w:eastAsia="Times New Roman" w:hAnsi="Times New Roman" w:cs="Times New Roman"/>
      <w:b/>
      <w:shd w:val="clear" w:color="auto" w:fill="FFFFFF"/>
      <w:lang w:val="x-none" w:eastAsia="x-none"/>
    </w:rPr>
  </w:style>
  <w:style w:type="character" w:customStyle="1" w:styleId="af6">
    <w:name w:val="Основной текст с отступом Знак"/>
    <w:basedOn w:val="a1"/>
    <w:link w:val="af7"/>
    <w:qFormat/>
    <w:rsid w:val="0032552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FontStyle16">
    <w:name w:val="Font Style16"/>
    <w:qFormat/>
    <w:rsid w:val="00325521"/>
    <w:rPr>
      <w:rFonts w:ascii="Times New Roman" w:hAnsi="Times New Roman" w:cs="Times New Roman"/>
      <w:sz w:val="24"/>
      <w:szCs w:val="24"/>
    </w:rPr>
  </w:style>
  <w:style w:type="character" w:styleId="af8">
    <w:name w:val="Hyperlink"/>
    <w:uiPriority w:val="99"/>
    <w:unhideWhenUsed/>
    <w:rsid w:val="00325521"/>
    <w:rPr>
      <w:color w:val="0000FF"/>
      <w:u w:val="single"/>
    </w:rPr>
  </w:style>
  <w:style w:type="character" w:customStyle="1" w:styleId="af9">
    <w:name w:val="Текст концевой сноски Знак"/>
    <w:basedOn w:val="a1"/>
    <w:link w:val="afa"/>
    <w:uiPriority w:val="99"/>
    <w:semiHidden/>
    <w:qFormat/>
    <w:rsid w:val="0032552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b">
    <w:name w:val="Символ концевой сноски"/>
    <w:uiPriority w:val="99"/>
    <w:semiHidden/>
    <w:unhideWhenUsed/>
    <w:qFormat/>
    <w:rsid w:val="00325521"/>
    <w:rPr>
      <w:vertAlign w:val="superscript"/>
    </w:rPr>
  </w:style>
  <w:style w:type="character" w:styleId="afc">
    <w:name w:val="endnote reference"/>
    <w:rPr>
      <w:vertAlign w:val="superscript"/>
    </w:rPr>
  </w:style>
  <w:style w:type="character" w:customStyle="1" w:styleId="afd">
    <w:name w:val="Текст Знак"/>
    <w:basedOn w:val="a1"/>
    <w:link w:val="afe"/>
    <w:uiPriority w:val="99"/>
    <w:semiHidden/>
    <w:qFormat/>
    <w:rsid w:val="00325521"/>
    <w:rPr>
      <w:rFonts w:ascii="Calibri" w:hAnsi="Calibri"/>
      <w:szCs w:val="21"/>
    </w:rPr>
  </w:style>
  <w:style w:type="character" w:customStyle="1" w:styleId="aff">
    <w:name w:val="Абзац списка Знак"/>
    <w:link w:val="aff0"/>
    <w:uiPriority w:val="34"/>
    <w:qFormat/>
    <w:locked/>
    <w:rsid w:val="003255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enumber1">
    <w:name w:val="line number1"/>
    <w:qFormat/>
  </w:style>
  <w:style w:type="character" w:customStyle="1" w:styleId="linenumber2">
    <w:name w:val="line number2"/>
    <w:qFormat/>
  </w:style>
  <w:style w:type="character" w:styleId="aff1">
    <w:name w:val="Strong"/>
    <w:qFormat/>
    <w:rPr>
      <w:b/>
      <w:bCs/>
    </w:rPr>
  </w:style>
  <w:style w:type="character" w:styleId="aff2">
    <w:name w:val="line number"/>
  </w:style>
  <w:style w:type="paragraph" w:styleId="aff3">
    <w:name w:val="Title"/>
    <w:basedOn w:val="a0"/>
    <w:next w:val="a7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7">
    <w:name w:val="Body Text"/>
    <w:basedOn w:val="a0"/>
    <w:link w:val="a6"/>
    <w:rsid w:val="00325521"/>
    <w:pPr>
      <w:spacing w:after="120"/>
    </w:pPr>
  </w:style>
  <w:style w:type="paragraph" w:styleId="aff4">
    <w:name w:val="List"/>
    <w:basedOn w:val="a7"/>
  </w:style>
  <w:style w:type="paragraph" w:styleId="aff5">
    <w:name w:val="caption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6">
    <w:name w:val="index heading"/>
    <w:basedOn w:val="a0"/>
    <w:qFormat/>
    <w:pPr>
      <w:suppressLineNumbers/>
    </w:p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">
    <w:name w:val="caption11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33">
    <w:name w:val="Body Text 3"/>
    <w:basedOn w:val="a0"/>
    <w:link w:val="32"/>
    <w:qFormat/>
    <w:rsid w:val="00325521"/>
    <w:pPr>
      <w:spacing w:line="240" w:lineRule="auto"/>
      <w:ind w:firstLine="0"/>
    </w:pPr>
    <w:rPr>
      <w:color w:val="0000FF"/>
      <w:sz w:val="24"/>
      <w:szCs w:val="24"/>
      <w:lang w:val="x-none" w:eastAsia="en-US"/>
    </w:rPr>
  </w:style>
  <w:style w:type="paragraph" w:customStyle="1" w:styleId="aff7">
    <w:name w:val="Колонтитул"/>
    <w:basedOn w:val="a0"/>
    <w:qFormat/>
  </w:style>
  <w:style w:type="paragraph" w:styleId="a5">
    <w:name w:val="header"/>
    <w:basedOn w:val="a0"/>
    <w:link w:val="a4"/>
    <w:rsid w:val="00325521"/>
    <w:pPr>
      <w:tabs>
        <w:tab w:val="center" w:pos="4677"/>
        <w:tab w:val="right" w:pos="9355"/>
      </w:tabs>
    </w:pPr>
  </w:style>
  <w:style w:type="paragraph" w:customStyle="1" w:styleId="Style1">
    <w:name w:val="Style1"/>
    <w:basedOn w:val="a0"/>
    <w:autoRedefine/>
    <w:qFormat/>
    <w:rsid w:val="00325521"/>
    <w:pPr>
      <w:spacing w:before="240" w:line="240" w:lineRule="auto"/>
      <w:ind w:firstLine="0"/>
      <w:jc w:val="left"/>
    </w:pPr>
    <w:rPr>
      <w:b/>
      <w:sz w:val="22"/>
      <w:szCs w:val="20"/>
    </w:rPr>
  </w:style>
  <w:style w:type="paragraph" w:styleId="23">
    <w:name w:val="Body Text 2"/>
    <w:basedOn w:val="a0"/>
    <w:link w:val="22"/>
    <w:qFormat/>
    <w:rsid w:val="00325521"/>
    <w:pPr>
      <w:widowControl w:val="0"/>
      <w:spacing w:after="120" w:line="480" w:lineRule="auto"/>
      <w:ind w:firstLine="0"/>
      <w:jc w:val="left"/>
    </w:pPr>
    <w:rPr>
      <w:sz w:val="20"/>
      <w:szCs w:val="20"/>
    </w:rPr>
  </w:style>
  <w:style w:type="paragraph" w:customStyle="1" w:styleId="aff8">
    <w:name w:val="Знак"/>
    <w:basedOn w:val="a0"/>
    <w:qFormat/>
    <w:rsid w:val="00325521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footnote text"/>
    <w:basedOn w:val="a0"/>
    <w:link w:val="a8"/>
    <w:uiPriority w:val="99"/>
    <w:rsid w:val="00325521"/>
    <w:pPr>
      <w:spacing w:line="240" w:lineRule="auto"/>
      <w:ind w:firstLine="0"/>
      <w:jc w:val="left"/>
    </w:pPr>
    <w:rPr>
      <w:sz w:val="20"/>
      <w:szCs w:val="20"/>
    </w:rPr>
  </w:style>
  <w:style w:type="paragraph" w:customStyle="1" w:styleId="aff9">
    <w:name w:val="Знак Знак Знак Знак Знак Знак Знак"/>
    <w:basedOn w:val="a0"/>
    <w:qFormat/>
    <w:rsid w:val="00325521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0"/>
    <w:qFormat/>
    <w:rsid w:val="00325521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"/>
    <w:basedOn w:val="a0"/>
    <w:qFormat/>
    <w:rsid w:val="00325521"/>
    <w:pPr>
      <w:spacing w:after="160" w:line="240" w:lineRule="exact"/>
      <w:ind w:firstLine="0"/>
    </w:pPr>
    <w:rPr>
      <w:rFonts w:ascii="Verdana" w:hAnsi="Verdana"/>
      <w:sz w:val="22"/>
      <w:szCs w:val="20"/>
      <w:lang w:val="en-US" w:eastAsia="en-US"/>
    </w:rPr>
  </w:style>
  <w:style w:type="paragraph" w:customStyle="1" w:styleId="affb">
    <w:name w:val="Пункт договора"/>
    <w:basedOn w:val="a0"/>
    <w:qFormat/>
    <w:rsid w:val="00325521"/>
    <w:pPr>
      <w:widowControl w:val="0"/>
      <w:spacing w:line="240" w:lineRule="auto"/>
      <w:ind w:firstLine="0"/>
    </w:pPr>
    <w:rPr>
      <w:rFonts w:ascii="Arial" w:hAnsi="Arial"/>
      <w:sz w:val="20"/>
      <w:szCs w:val="20"/>
    </w:rPr>
  </w:style>
  <w:style w:type="paragraph" w:customStyle="1" w:styleId="affc">
    <w:name w:val="Подпункт договора"/>
    <w:basedOn w:val="a0"/>
    <w:qFormat/>
    <w:rsid w:val="00325521"/>
    <w:pPr>
      <w:tabs>
        <w:tab w:val="left" w:pos="360"/>
      </w:tabs>
      <w:spacing w:line="240" w:lineRule="auto"/>
      <w:ind w:firstLine="0"/>
    </w:pPr>
    <w:rPr>
      <w:rFonts w:ascii="Arial" w:hAnsi="Arial"/>
      <w:sz w:val="20"/>
      <w:szCs w:val="20"/>
    </w:rPr>
  </w:style>
  <w:style w:type="paragraph" w:styleId="35">
    <w:name w:val="Body Text Indent 3"/>
    <w:basedOn w:val="a0"/>
    <w:link w:val="34"/>
    <w:qFormat/>
    <w:rsid w:val="00325521"/>
    <w:pPr>
      <w:spacing w:after="120"/>
      <w:ind w:left="283"/>
    </w:pPr>
    <w:rPr>
      <w:sz w:val="16"/>
      <w:szCs w:val="16"/>
    </w:rPr>
  </w:style>
  <w:style w:type="paragraph" w:styleId="aff0">
    <w:name w:val="List Paragraph"/>
    <w:basedOn w:val="a0"/>
    <w:link w:val="aff"/>
    <w:uiPriority w:val="34"/>
    <w:qFormat/>
    <w:rsid w:val="00325521"/>
    <w:pPr>
      <w:spacing w:line="240" w:lineRule="auto"/>
      <w:ind w:left="720" w:firstLine="0"/>
      <w:contextualSpacing/>
      <w:jc w:val="left"/>
    </w:pPr>
    <w:rPr>
      <w:sz w:val="24"/>
      <w:szCs w:val="24"/>
    </w:rPr>
  </w:style>
  <w:style w:type="paragraph" w:customStyle="1" w:styleId="1">
    <w:name w:val="1. Статья"/>
    <w:basedOn w:val="30"/>
    <w:link w:val="12"/>
    <w:qFormat/>
    <w:rsid w:val="003A04D6"/>
    <w:pPr>
      <w:keepNext w:val="0"/>
      <w:widowControl w:val="0"/>
      <w:numPr>
        <w:numId w:val="1"/>
      </w:numPr>
      <w:tabs>
        <w:tab w:val="clear" w:pos="720"/>
        <w:tab w:val="left" w:pos="2340"/>
      </w:tabs>
      <w:suppressAutoHyphens w:val="0"/>
      <w:spacing w:before="0" w:after="0"/>
      <w:ind w:right="1462" w:firstLine="0"/>
      <w:jc w:val="center"/>
      <w:textAlignment w:val="baseline"/>
    </w:pPr>
    <w:rPr>
      <w:b w:val="0"/>
      <w:sz w:val="24"/>
      <w:szCs w:val="24"/>
    </w:rPr>
  </w:style>
  <w:style w:type="paragraph" w:customStyle="1" w:styleId="2">
    <w:name w:val="2. Пункт"/>
    <w:basedOn w:val="30"/>
    <w:qFormat/>
    <w:rsid w:val="00325521"/>
    <w:pPr>
      <w:keepNext w:val="0"/>
      <w:widowControl w:val="0"/>
      <w:numPr>
        <w:ilvl w:val="1"/>
        <w:numId w:val="1"/>
      </w:numPr>
      <w:suppressAutoHyphens w:val="0"/>
      <w:spacing w:before="0" w:after="0"/>
      <w:jc w:val="both"/>
      <w:textAlignment w:val="baseline"/>
    </w:pPr>
    <w:rPr>
      <w:b w:val="0"/>
      <w:sz w:val="24"/>
      <w:szCs w:val="24"/>
    </w:rPr>
  </w:style>
  <w:style w:type="paragraph" w:customStyle="1" w:styleId="3">
    <w:name w:val="3. Подпункт"/>
    <w:basedOn w:val="30"/>
    <w:link w:val="36"/>
    <w:qFormat/>
    <w:rsid w:val="00325521"/>
    <w:pPr>
      <w:keepNext w:val="0"/>
      <w:widowControl w:val="0"/>
      <w:numPr>
        <w:ilvl w:val="2"/>
        <w:numId w:val="1"/>
      </w:numPr>
      <w:tabs>
        <w:tab w:val="left" w:pos="1620"/>
      </w:tabs>
      <w:suppressAutoHyphens w:val="0"/>
      <w:spacing w:before="0" w:after="0"/>
      <w:jc w:val="both"/>
      <w:textAlignment w:val="baseline"/>
    </w:pPr>
    <w:rPr>
      <w:bCs/>
      <w:sz w:val="24"/>
      <w:szCs w:val="24"/>
    </w:rPr>
  </w:style>
  <w:style w:type="paragraph" w:customStyle="1" w:styleId="ConsNormal">
    <w:name w:val="ConsNormal"/>
    <w:qFormat/>
    <w:rsid w:val="003A04D6"/>
    <w:pPr>
      <w:ind w:right="19772" w:firstLine="720"/>
    </w:pPr>
    <w:rPr>
      <w:rFonts w:ascii="Arial" w:eastAsia="Times New Roman" w:hAnsi="Arial" w:cs="Times New Roman"/>
      <w:sz w:val="32"/>
      <w:szCs w:val="20"/>
    </w:rPr>
  </w:style>
  <w:style w:type="paragraph" w:styleId="ad">
    <w:name w:val="Balloon Text"/>
    <w:basedOn w:val="a0"/>
    <w:link w:val="ac"/>
    <w:qFormat/>
    <w:rsid w:val="00325521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paragraph" w:customStyle="1" w:styleId="4">
    <w:name w:val="4. Отчерк"/>
    <w:basedOn w:val="a0"/>
    <w:link w:val="40"/>
    <w:qFormat/>
    <w:rsid w:val="003A04D6"/>
    <w:pPr>
      <w:widowControl w:val="0"/>
      <w:numPr>
        <w:numId w:val="2"/>
      </w:numPr>
      <w:spacing w:line="240" w:lineRule="auto"/>
    </w:pPr>
    <w:rPr>
      <w:sz w:val="24"/>
      <w:szCs w:val="24"/>
      <w:lang w:val="x-none" w:eastAsia="x-none"/>
    </w:rPr>
  </w:style>
  <w:style w:type="paragraph" w:styleId="af0">
    <w:name w:val="annotation text"/>
    <w:basedOn w:val="a0"/>
    <w:link w:val="af"/>
    <w:qFormat/>
    <w:rsid w:val="00325521"/>
    <w:pPr>
      <w:spacing w:line="240" w:lineRule="auto"/>
    </w:pPr>
    <w:rPr>
      <w:sz w:val="20"/>
      <w:szCs w:val="20"/>
      <w:lang w:val="x-none" w:eastAsia="x-none"/>
    </w:rPr>
  </w:style>
  <w:style w:type="paragraph" w:styleId="af2">
    <w:name w:val="annotation subject"/>
    <w:basedOn w:val="af0"/>
    <w:next w:val="af0"/>
    <w:link w:val="af1"/>
    <w:qFormat/>
    <w:rsid w:val="00325521"/>
    <w:rPr>
      <w:b/>
      <w:bCs/>
    </w:rPr>
  </w:style>
  <w:style w:type="paragraph" w:styleId="af4">
    <w:name w:val="footer"/>
    <w:basedOn w:val="a0"/>
    <w:link w:val="af3"/>
    <w:uiPriority w:val="99"/>
    <w:rsid w:val="00325521"/>
    <w:pPr>
      <w:tabs>
        <w:tab w:val="center" w:pos="4677"/>
        <w:tab w:val="right" w:pos="9355"/>
      </w:tabs>
      <w:spacing w:line="240" w:lineRule="auto"/>
    </w:pPr>
    <w:rPr>
      <w:lang w:val="x-none" w:eastAsia="x-none"/>
    </w:rPr>
  </w:style>
  <w:style w:type="paragraph" w:styleId="affd">
    <w:name w:val="Revision"/>
    <w:uiPriority w:val="99"/>
    <w:semiHidden/>
    <w:qFormat/>
    <w:rsid w:val="003A04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Заголовок1"/>
    <w:basedOn w:val="a0"/>
    <w:link w:val="af5"/>
    <w:qFormat/>
    <w:rsid w:val="00325521"/>
    <w:pPr>
      <w:widowControl w:val="0"/>
      <w:spacing w:after="120" w:line="240" w:lineRule="auto"/>
      <w:ind w:firstLine="0"/>
      <w:jc w:val="center"/>
      <w:textAlignment w:val="baseline"/>
    </w:pPr>
    <w:rPr>
      <w:b/>
      <w:bCs/>
      <w:sz w:val="32"/>
      <w:szCs w:val="20"/>
    </w:rPr>
  </w:style>
  <w:style w:type="paragraph" w:styleId="af7">
    <w:name w:val="Body Text Indent"/>
    <w:basedOn w:val="a0"/>
    <w:link w:val="af6"/>
    <w:rsid w:val="00325521"/>
    <w:pPr>
      <w:spacing w:after="120"/>
      <w:ind w:left="283"/>
    </w:pPr>
    <w:rPr>
      <w:lang w:val="x-none" w:eastAsia="x-none"/>
    </w:rPr>
  </w:style>
  <w:style w:type="paragraph" w:customStyle="1" w:styleId="333">
    <w:name w:val="Пункт 3.3.3"/>
    <w:basedOn w:val="a0"/>
    <w:qFormat/>
    <w:rsid w:val="00325521"/>
    <w:pPr>
      <w:keepNext/>
      <w:keepLines/>
      <w:widowControl w:val="0"/>
      <w:tabs>
        <w:tab w:val="left" w:pos="920"/>
      </w:tabs>
      <w:spacing w:before="240" w:after="240" w:line="240" w:lineRule="auto"/>
      <w:ind w:left="704" w:hanging="504"/>
      <w:jc w:val="left"/>
      <w:textAlignment w:val="baseline"/>
      <w:outlineLvl w:val="1"/>
    </w:pPr>
    <w:rPr>
      <w:sz w:val="24"/>
      <w:szCs w:val="20"/>
    </w:rPr>
  </w:style>
  <w:style w:type="paragraph" w:customStyle="1" w:styleId="caption111">
    <w:name w:val="caption111"/>
    <w:basedOn w:val="a0"/>
    <w:next w:val="a0"/>
    <w:qFormat/>
    <w:rsid w:val="00325521"/>
    <w:pPr>
      <w:widowControl w:val="0"/>
      <w:spacing w:before="120" w:after="120" w:line="240" w:lineRule="auto"/>
      <w:ind w:firstLine="0"/>
      <w:textAlignment w:val="baseline"/>
    </w:pPr>
    <w:rPr>
      <w:b/>
      <w:bCs/>
      <w:sz w:val="24"/>
      <w:szCs w:val="24"/>
    </w:rPr>
  </w:style>
  <w:style w:type="paragraph" w:customStyle="1" w:styleId="14">
    <w:name w:val="Знак1"/>
    <w:basedOn w:val="a0"/>
    <w:qFormat/>
    <w:rsid w:val="00325521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-">
    <w:name w:val="Контракт-раздел"/>
    <w:basedOn w:val="a0"/>
    <w:qFormat/>
    <w:rsid w:val="003A04D6"/>
    <w:pPr>
      <w:keepNext/>
      <w:keepLines/>
      <w:numPr>
        <w:numId w:val="4"/>
      </w:numPr>
      <w:tabs>
        <w:tab w:val="left" w:pos="0"/>
        <w:tab w:val="left" w:pos="567"/>
      </w:tabs>
      <w:spacing w:before="360" w:after="120" w:line="240" w:lineRule="auto"/>
      <w:jc w:val="center"/>
      <w:textAlignment w:val="baseline"/>
      <w:outlineLvl w:val="1"/>
    </w:pPr>
    <w:rPr>
      <w:b/>
      <w:bCs/>
      <w:caps/>
    </w:rPr>
  </w:style>
  <w:style w:type="paragraph" w:customStyle="1" w:styleId="-0">
    <w:name w:val="Контракт-пункт"/>
    <w:basedOn w:val="a0"/>
    <w:qFormat/>
    <w:rsid w:val="00325521"/>
    <w:pPr>
      <w:numPr>
        <w:ilvl w:val="1"/>
        <w:numId w:val="4"/>
      </w:numPr>
    </w:pPr>
  </w:style>
  <w:style w:type="paragraph" w:customStyle="1" w:styleId="-1">
    <w:name w:val="Контракт-подпункт"/>
    <w:basedOn w:val="a0"/>
    <w:qFormat/>
    <w:rsid w:val="00325521"/>
    <w:pPr>
      <w:numPr>
        <w:ilvl w:val="2"/>
        <w:numId w:val="4"/>
      </w:numPr>
    </w:pPr>
  </w:style>
  <w:style w:type="paragraph" w:customStyle="1" w:styleId="-2">
    <w:name w:val="Контракт-подподпункт"/>
    <w:basedOn w:val="a0"/>
    <w:qFormat/>
    <w:rsid w:val="00325521"/>
    <w:pPr>
      <w:numPr>
        <w:ilvl w:val="3"/>
        <w:numId w:val="4"/>
      </w:numPr>
    </w:pPr>
  </w:style>
  <w:style w:type="paragraph" w:styleId="afa">
    <w:name w:val="endnote text"/>
    <w:basedOn w:val="a0"/>
    <w:link w:val="af9"/>
    <w:uiPriority w:val="99"/>
    <w:semiHidden/>
    <w:unhideWhenUsed/>
    <w:rsid w:val="00325521"/>
    <w:rPr>
      <w:sz w:val="20"/>
      <w:szCs w:val="20"/>
      <w:lang w:val="x-none" w:eastAsia="x-none"/>
    </w:rPr>
  </w:style>
  <w:style w:type="paragraph" w:styleId="afe">
    <w:name w:val="Plain Text"/>
    <w:basedOn w:val="a0"/>
    <w:link w:val="afd"/>
    <w:uiPriority w:val="99"/>
    <w:semiHidden/>
    <w:unhideWhenUsed/>
    <w:qFormat/>
    <w:rsid w:val="00325521"/>
    <w:pPr>
      <w:spacing w:line="240" w:lineRule="auto"/>
      <w:ind w:firstLine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paragraph" w:styleId="a">
    <w:name w:val="List Number"/>
    <w:basedOn w:val="a0"/>
    <w:qFormat/>
    <w:rsid w:val="003A04D6"/>
    <w:pPr>
      <w:numPr>
        <w:numId w:val="28"/>
      </w:numPr>
      <w:spacing w:line="240" w:lineRule="auto"/>
      <w:jc w:val="left"/>
    </w:pPr>
    <w:rPr>
      <w:rFonts w:ascii="Geneva CY" w:eastAsia="Geneva" w:hAnsi="Geneva CY"/>
      <w:sz w:val="24"/>
      <w:szCs w:val="20"/>
      <w:lang w:eastAsia="en-US"/>
    </w:rPr>
  </w:style>
  <w:style w:type="paragraph" w:customStyle="1" w:styleId="affe">
    <w:name w:val="Содержимое врезки"/>
    <w:basedOn w:val="a0"/>
    <w:qFormat/>
  </w:style>
  <w:style w:type="table" w:styleId="afff">
    <w:name w:val="Table Grid"/>
    <w:basedOn w:val="a2"/>
    <w:uiPriority w:val="39"/>
    <w:rsid w:val="00325521"/>
    <w:pPr>
      <w:spacing w:line="360" w:lineRule="auto"/>
      <w:jc w:val="both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79440D5123ABA6A25F43346AB59DBAAC7032C8E1556DA64FAED62E167F76889C2B7C475C32EFC59BJ8rDH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9" Type="http://schemas.openxmlformats.org/officeDocument/2006/relationships/header" Target="header14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34" Type="http://schemas.openxmlformats.org/officeDocument/2006/relationships/footer" Target="footer10.xml"/><Relationship Id="rId42" Type="http://schemas.openxmlformats.org/officeDocument/2006/relationships/header" Target="header15.xm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94D5CE8889791A29DE57299515463A9D6135D2287D929C803E6F853513x2A2P" TargetMode="External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33" Type="http://schemas.openxmlformats.org/officeDocument/2006/relationships/header" Target="header11.xml"/><Relationship Id="rId38" Type="http://schemas.openxmlformats.org/officeDocument/2006/relationships/footer" Target="footer12.xm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eader" Target="header9.xml"/><Relationship Id="rId41" Type="http://schemas.openxmlformats.org/officeDocument/2006/relationships/hyperlink" Target="http://www.cbr.r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94D5CE8889791A29DE57299515463A9D6134D8237B999C803E6F853513x2A2P" TargetMode="External"/><Relationship Id="rId24" Type="http://schemas.openxmlformats.org/officeDocument/2006/relationships/footer" Target="footer5.xml"/><Relationship Id="rId32" Type="http://schemas.openxmlformats.org/officeDocument/2006/relationships/footer" Target="footer9.xml"/><Relationship Id="rId37" Type="http://schemas.openxmlformats.org/officeDocument/2006/relationships/header" Target="header13.xml"/><Relationship Id="rId40" Type="http://schemas.openxmlformats.org/officeDocument/2006/relationships/footer" Target="footer13.xml"/><Relationship Id="rId45" Type="http://schemas.openxmlformats.org/officeDocument/2006/relationships/footer" Target="footer15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footer" Target="footer7.xml"/><Relationship Id="rId36" Type="http://schemas.openxmlformats.org/officeDocument/2006/relationships/footer" Target="footer1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31" Type="http://schemas.openxmlformats.org/officeDocument/2006/relationships/header" Target="header10.xml"/><Relationship Id="rId44" Type="http://schemas.openxmlformats.org/officeDocument/2006/relationships/header" Target="header1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header" Target="header8.xml"/><Relationship Id="rId30" Type="http://schemas.openxmlformats.org/officeDocument/2006/relationships/footer" Target="footer8.xml"/><Relationship Id="rId35" Type="http://schemas.openxmlformats.org/officeDocument/2006/relationships/header" Target="header12.xml"/><Relationship Id="rId43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5102B-AB67-4FA9-83E6-4DE325D6D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4D1498-7DED-4964-B472-2E83618A06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915EA-938C-45D6-AC4B-BCE7ADBF8641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9EF4DA7-C6DF-4472-B5C9-09B3A96D6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64</Pages>
  <Words>24020</Words>
  <Characters>136920</Characters>
  <Application>Microsoft Office Word</Application>
  <DocSecurity>8</DocSecurity>
  <Lines>1141</Lines>
  <Paragraphs>321</Paragraphs>
  <ScaleCrop>false</ScaleCrop>
  <Company>РусГидро</Company>
  <LinksUpToDate>false</LinksUpToDate>
  <CharactersWithSpaces>160619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Екатерина Владимировна</dc:creator>
  <dc:description/>
  <cp:lastModifiedBy>Новокрещенова Наталья Николаевна</cp:lastModifiedBy>
  <cp:revision>69</cp:revision>
  <cp:lastPrinted>2026-01-14T08:16:00Z</cp:lastPrinted>
  <dcterms:created xsi:type="dcterms:W3CDTF">2026-01-13T12:30:00Z</dcterms:created>
  <dcterms:modified xsi:type="dcterms:W3CDTF">2026-05-06T06:42:00Z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