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9639" w:type="dxa"/>
        <w:tblLayout w:type="fixed"/>
        <w:tblLook w:val="04A0" w:firstRow="1" w:lastRow="0" w:firstColumn="1" w:lastColumn="0" w:noHBand="0" w:noVBand="1"/>
      </w:tblPr>
      <w:tblGrid>
        <w:gridCol w:w="638"/>
        <w:gridCol w:w="1491"/>
        <w:gridCol w:w="411"/>
        <w:gridCol w:w="1951"/>
        <w:gridCol w:w="331"/>
        <w:gridCol w:w="278"/>
        <w:gridCol w:w="4539"/>
      </w:tblGrid>
      <w:tr w:rsidR="00412804">
        <w:trPr>
          <w:trHeight w:val="634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804" w:rsidRDefault="00667F45">
            <w:pPr>
              <w:spacing w:after="0" w:line="240" w:lineRule="auto"/>
              <w:ind w:left="-113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2804" w:rsidRDefault="00667F45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412804" w:rsidRDefault="0041280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45" w:rsidRDefault="00667F45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директора</w:t>
            </w:r>
          </w:p>
          <w:p w:rsidR="00412804" w:rsidRDefault="00667F45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Камчатского филиала </w:t>
            </w:r>
          </w:p>
          <w:p w:rsidR="00412804" w:rsidRDefault="0041280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804" w:rsidRDefault="00667F45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__________________А.С. Рудаков </w:t>
            </w:r>
          </w:p>
          <w:p w:rsidR="00412804" w:rsidRDefault="0041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804" w:rsidRDefault="00667F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2026 год</w:t>
            </w:r>
          </w:p>
        </w:tc>
      </w:tr>
      <w:tr w:rsidR="00412804">
        <w:trPr>
          <w:trHeight w:val="190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412804">
        <w:trPr>
          <w:trHeight w:val="284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804" w:rsidRDefault="00667F45">
            <w:pPr>
              <w:spacing w:after="0" w:line="240" w:lineRule="auto"/>
              <w:ind w:left="-108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Камчатский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филиал</w:t>
            </w:r>
          </w:p>
          <w:p w:rsidR="00412804" w:rsidRDefault="00667F45">
            <w:pPr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АО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«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ТК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РусГидро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>»</w:t>
            </w: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412804">
        <w:trPr>
          <w:trHeight w:val="488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412804">
        <w:trPr>
          <w:trHeight w:val="1165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804" w:rsidRDefault="00667F45">
            <w:pPr>
              <w:spacing w:after="0" w:line="240" w:lineRule="auto"/>
              <w:ind w:left="-108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412804" w:rsidRDefault="00667F45">
            <w:pPr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412804" w:rsidRDefault="00412804">
            <w:pPr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412804" w:rsidRDefault="00667F45">
            <w:pPr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30-08-23</w:t>
            </w:r>
          </w:p>
          <w:p w:rsidR="00412804" w:rsidRDefault="00667F45">
            <w:pPr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30-08-25</w:t>
            </w:r>
          </w:p>
          <w:p w:rsidR="00412804" w:rsidRDefault="00412804">
            <w:pPr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412804" w:rsidRDefault="00667F45">
            <w:pPr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kftk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info</w:t>
            </w:r>
            <w:r>
              <w:rPr>
                <w:rFonts w:ascii="Verdana" w:eastAsia="Calibri" w:hAnsi="Verdana"/>
                <w:sz w:val="17"/>
                <w:szCs w:val="17"/>
              </w:rPr>
              <w:t>@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rushydro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</w:t>
            </w:r>
          </w:p>
          <w:p w:rsidR="00412804" w:rsidRDefault="00667F45">
            <w:pPr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www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proofErr w:type="spellStart"/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tk</w:t>
            </w:r>
            <w:proofErr w:type="spellEnd"/>
            <w:r>
              <w:rPr>
                <w:rFonts w:ascii="Verdana" w:eastAsia="Calibri" w:hAnsi="Verdana"/>
                <w:sz w:val="17"/>
                <w:szCs w:val="17"/>
              </w:rPr>
              <w:t>.rushydro.ru</w:t>
            </w: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412804">
        <w:trPr>
          <w:trHeight w:val="190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412804">
        <w:trPr>
          <w:trHeight w:val="19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412804" w:rsidRDefault="00667F4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412804" w:rsidRDefault="00AD728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01.06.2026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12804" w:rsidRDefault="00667F4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412804" w:rsidRDefault="00667F45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412804">
        <w:trPr>
          <w:trHeight w:val="17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412804" w:rsidRDefault="00667F4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</w:tcPr>
          <w:p w:rsidR="00412804" w:rsidRDefault="0041280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12804" w:rsidRDefault="00667F4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412804" w:rsidRDefault="0041280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804" w:rsidRDefault="00412804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</w:tbl>
    <w:p w:rsidR="00412804" w:rsidRDefault="00412804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12804" w:rsidRDefault="00412804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12804" w:rsidRDefault="00412804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412804" w:rsidRDefault="00667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Упрощенной закупки в электронной форме по лоту №2031-РЕМ ПРОД-2026-ТК-КФ на ОКПД 2: 29.32.30.390 Поставка запасных частей для грузовых автомобилей Эгвекинотского транспортного участка для нужд Камчатского филиала АО «ТК РусГидро»</w:t>
      </w:r>
    </w:p>
    <w:p w:rsidR="00412804" w:rsidRDefault="004128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804" w:rsidRDefault="00667F45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Камчатский филиал АО «ТК РусГидро»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поставщиков в рамках упрощенной закупки в электронной форме на право заключения договора по лоту № 2031-РЕМ ПРОД-2026-ТК-КФ на ОКПД 2: 29.32.30.390 Поставка запасных частей для грузовых автомобилей Эгвекинотского транспортного участка для нужд Камчатского филиала АО «ТК РусГидро».</w:t>
      </w:r>
    </w:p>
    <w:p w:rsidR="00412804" w:rsidRDefault="00667F45">
      <w:pPr>
        <w:numPr>
          <w:ilvl w:val="0"/>
          <w:numId w:val="3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412804" w:rsidRDefault="00667F45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412804" w:rsidRDefault="00667F45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12804" w:rsidRDefault="00667F45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полное наименование Поставщика, с указанием организационно-правовой формы (для юридических лиц);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412804" w:rsidRDefault="00667F45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и с учетом НДС).</w:t>
      </w:r>
    </w:p>
    <w:p w:rsidR="00412804" w:rsidRDefault="00667F45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технико-коммерческих предложений: до 00:00 09.06.2026 г. </w:t>
      </w:r>
    </w:p>
    <w:p w:rsidR="00412804" w:rsidRDefault="00AD7288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</w:t>
      </w:r>
      <w:r w:rsidR="0066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материально-технического обеспечения группы материально-технического снабжения Олейникова Дарья Владимировна, +7 (4152) 300-702, </w:t>
      </w:r>
      <w:r w:rsidR="00667F4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Start"/>
      <w:r w:rsidR="00667F4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leinikovaDV</w:t>
      </w:r>
      <w:proofErr w:type="spellEnd"/>
      <w:hyperlink r:id="rId9">
        <w:r w:rsidR="00667F4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667F4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rushydro</w:t>
        </w:r>
        <w:r w:rsidR="00667F4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67F4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66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2804" w:rsidRDefault="0041280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12804" w:rsidRDefault="00667F45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412804" w:rsidRDefault="00667F45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412804" w:rsidRDefault="00667F45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412804" w:rsidRDefault="0041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804" w:rsidRDefault="0041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804" w:rsidRDefault="0041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804" w:rsidRDefault="0041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804" w:rsidRDefault="0041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804" w:rsidRDefault="0041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804" w:rsidRDefault="0041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804" w:rsidRDefault="0041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804" w:rsidRDefault="0041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2804">
      <w:headerReference w:type="default" r:id="rId10"/>
      <w:pgSz w:w="11906" w:h="16838"/>
      <w:pgMar w:top="1134" w:right="709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EE" w:rsidRDefault="00667F45">
      <w:pPr>
        <w:spacing w:after="0" w:line="240" w:lineRule="auto"/>
      </w:pPr>
      <w:r>
        <w:separator/>
      </w:r>
    </w:p>
  </w:endnote>
  <w:endnote w:type="continuationSeparator" w:id="0">
    <w:p w:rsidR="00120AEE" w:rsidRDefault="0066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EE" w:rsidRDefault="00667F45">
      <w:pPr>
        <w:spacing w:after="0" w:line="240" w:lineRule="auto"/>
      </w:pPr>
      <w:r>
        <w:separator/>
      </w:r>
    </w:p>
  </w:footnote>
  <w:footnote w:type="continuationSeparator" w:id="0">
    <w:p w:rsidR="00120AEE" w:rsidRDefault="0066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88471"/>
      <w:docPartObj>
        <w:docPartGallery w:val="Page Numbers (Top of Page)"/>
        <w:docPartUnique/>
      </w:docPartObj>
    </w:sdtPr>
    <w:sdtEndPr/>
    <w:sdtContent>
      <w:p w:rsidR="00412804" w:rsidRDefault="00667F45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D7288">
          <w:rPr>
            <w:noProof/>
          </w:rPr>
          <w:t>2</w:t>
        </w:r>
        <w:r>
          <w:fldChar w:fldCharType="end"/>
        </w:r>
      </w:p>
    </w:sdtContent>
  </w:sdt>
  <w:p w:rsidR="00412804" w:rsidRDefault="004128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303D7"/>
    <w:multiLevelType w:val="multilevel"/>
    <w:tmpl w:val="DA022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64464"/>
    <w:multiLevelType w:val="multilevel"/>
    <w:tmpl w:val="CC1495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A149C4"/>
    <w:multiLevelType w:val="multilevel"/>
    <w:tmpl w:val="4178EEF0"/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062D66"/>
    <w:multiLevelType w:val="multilevel"/>
    <w:tmpl w:val="E042F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04"/>
    <w:rsid w:val="00120AEE"/>
    <w:rsid w:val="00412804"/>
    <w:rsid w:val="00667F45"/>
    <w:rsid w:val="00A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52A1"/>
  <w15:docId w15:val="{AB464179-9EC1-479D-9B8E-F452B237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8F54A8"/>
  </w:style>
  <w:style w:type="character" w:customStyle="1" w:styleId="a8">
    <w:name w:val="Нижний колонтитул Знак"/>
    <w:basedOn w:val="a0"/>
    <w:link w:val="a9"/>
    <w:uiPriority w:val="99"/>
    <w:qFormat/>
    <w:rsid w:val="008F54A8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 Unicode MS"/>
    </w:rPr>
  </w:style>
  <w:style w:type="paragraph" w:styleId="a5">
    <w:name w:val="Balloon Text"/>
    <w:basedOn w:val="a"/>
    <w:link w:val="a4"/>
    <w:uiPriority w:val="99"/>
    <w:semiHidden/>
    <w:unhideWhenUsed/>
    <w:qFormat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BD55ED"/>
    <w:pPr>
      <w:ind w:left="720"/>
      <w:contextualSpacing/>
    </w:pPr>
  </w:style>
  <w:style w:type="table" w:styleId="af1">
    <w:name w:val="Table Grid"/>
    <w:basedOn w:val="a1"/>
    <w:uiPriority w:val="39"/>
    <w:rsid w:val="000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tintsevA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2CFE-68E0-4A0E-9EC2-0A8362B2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2</Pages>
  <Words>686</Words>
  <Characters>3916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dc:description/>
  <cp:lastModifiedBy>Котяй Юлия Викторовна</cp:lastModifiedBy>
  <cp:revision>21</cp:revision>
  <cp:lastPrinted>2023-11-19T23:11:00Z</cp:lastPrinted>
  <dcterms:created xsi:type="dcterms:W3CDTF">2023-11-29T20:40:00Z</dcterms:created>
  <dcterms:modified xsi:type="dcterms:W3CDTF">2026-06-01T04:29:00Z</dcterms:modified>
  <dc:language>ru-RU</dc:language>
</cp:coreProperties>
</file>