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r>
        <w:rPr>
          <w:rStyle w:val="FootnoteReference"/>
          <w:b/>
          <w:bCs/>
          <w:sz w:val="24"/>
          <w:szCs w:val="24"/>
        </w:rPr>
        <w:footnoteReference w:id="2"/>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Пятигорск</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Cs/>
          <w:spacing w:val="4"/>
          <w:sz w:val="24"/>
          <w:szCs w:val="24"/>
        </w:rPr>
        <w:t>Акционерное общество «Транспортная компания РусГидро» (</w:t>
      </w:r>
      <w:r>
        <w:rPr>
          <w:b/>
          <w:bCs/>
          <w:spacing w:val="4"/>
          <w:sz w:val="24"/>
          <w:szCs w:val="24"/>
        </w:rPr>
        <w:t>АО «ТК РусГидро»</w:t>
      </w:r>
      <w:r>
        <w:rPr>
          <w:bCs/>
          <w:spacing w:val="4"/>
          <w:sz w:val="24"/>
          <w:szCs w:val="24"/>
        </w:rPr>
        <w:t>), именуемое в дальнейшем «Покупатель», в лице ___________________________________, действующего на основании ___________________________________, с одной стороны, и</w:t>
      </w:r>
      <w:r>
        <w:rPr>
          <w:bCs/>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w:t>
      </w:r>
      <w:r>
        <w:rPr>
          <w:rFonts w:eastAsia="Times New Roman" w:cs="Times New Roman"/>
          <w:i/>
          <w:iCs/>
          <w:color w:val="auto"/>
          <w:kern w:val="0"/>
          <w:sz w:val="24"/>
          <w:szCs w:val="24"/>
          <w:highlight w:val="lightGray"/>
          <w:lang w:val="ru-RU" w:eastAsia="en-US" w:bidi="ar-SA"/>
        </w:rPr>
        <w:t>______</w:t>
      </w:r>
      <w:r>
        <w:rPr>
          <w:sz w:val="24"/>
          <w:szCs w:val="24"/>
          <w:highlight w:val="lightGray"/>
          <w:lang w:eastAsia="en-US"/>
        </w:rPr>
        <w:t xml:space="preserve">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w:t>
      </w:r>
      <w:r>
        <w:rPr>
          <w:rStyle w:val="FootnoteReference"/>
          <w:sz w:val="24"/>
          <w:szCs w:val="24"/>
          <w:highlight w:val="lightGray"/>
        </w:rPr>
        <w:footnoteReference w:id="4"/>
      </w:r>
      <w:r>
        <w:rPr>
          <w:sz w:val="24"/>
          <w:szCs w:val="24"/>
          <w:highlight w:val="lightGray"/>
        </w:rPr>
        <w:t xml:space="preserve"> / 7 (семи) рабочих дней</w:t>
      </w:r>
      <w:r>
        <w:rPr>
          <w:rStyle w:val="FootnoteReference"/>
          <w:sz w:val="24"/>
          <w:szCs w:val="24"/>
          <w:highlight w:val="lightGray"/>
        </w:rPr>
        <w:footnoteReference w:id="5"/>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6"/>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s>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Покупатель в срок не позд</w:t>
      </w:r>
      <w:bookmarkStart w:id="0" w:name="_GoBack"/>
      <w:bookmarkEnd w:id="0"/>
      <w:r>
        <w:rPr>
          <w:sz w:val="24"/>
          <w:szCs w:val="24"/>
        </w:rPr>
        <w:t xml:space="preserve">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сертификат качества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упаковочный лист в __(____) экз.;</w:t>
      </w:r>
    </w:p>
    <w:p>
      <w:pPr>
        <w:pStyle w:val="Normal"/>
        <w:numPr>
          <w:ilvl w:val="0"/>
          <w:numId w:val="3"/>
        </w:numPr>
        <w:tabs>
          <w:tab w:val="clear" w:pos="709"/>
          <w:tab w:val="left" w:pos="1418" w:leader="none"/>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highlight w:val="lightGray"/>
        </w:rPr>
      </w:pPr>
      <w:r>
        <w:rPr>
          <w:sz w:val="24"/>
          <w:szCs w:val="24"/>
          <w:highlight w:val="lightGray"/>
        </w:rPr>
        <w:t>накладная ТОРГ-12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7"/>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8"/>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 xml:space="preserve">начиная с 31 (тридцать первого) календарного дня просрочки (неустойка с 1 по 30 день просрочки не начисляется), </w:t>
      </w:r>
      <w:r>
        <w:rPr>
          <w:bCs/>
          <w:sz w:val="24"/>
          <w:szCs w:val="24"/>
        </w:rPr>
        <w:t xml:space="preserve">но не более 5 (пяти) процентов от несвоевременно оплаченной суммы.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9"/>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3"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3"/>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4"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4"/>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0"/>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1"/>
      </w:r>
      <w:r>
        <w:rPr>
          <w:sz w:val="24"/>
          <w:szCs w:val="24"/>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5"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5"/>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highlight w:val="lightGray"/>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2"/>
      </w:r>
      <w:r>
        <w:rPr>
          <w:sz w:val="24"/>
          <w:szCs w:val="24"/>
          <w:highlight w:val="lightGray"/>
        </w:rPr>
        <w:t>.</w:t>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6"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6"/>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9"/>
        <w:gridCol w:w="143"/>
        <w:gridCol w:w="4643"/>
        <w:gridCol w:w="216"/>
      </w:tblGrid>
      <w:tr>
        <w:trPr/>
        <w:tc>
          <w:tcPr>
            <w:tcW w:w="4922" w:type="dxa"/>
            <w:gridSpan w:val="2"/>
            <w:tcBorders/>
          </w:tcPr>
          <w:p>
            <w:pPr>
              <w:pStyle w:val="Normal"/>
              <w:widowControl w:val="false"/>
              <w:rPr>
                <w:b/>
                <w:sz w:val="24"/>
                <w:szCs w:val="24"/>
              </w:rPr>
            </w:pPr>
            <w:r>
              <w:rPr>
                <w:b/>
                <w:sz w:val="24"/>
                <w:szCs w:val="24"/>
              </w:rPr>
              <w:t>Покупатель:</w:t>
            </w:r>
          </w:p>
        </w:tc>
        <w:tc>
          <w:tcPr>
            <w:tcW w:w="4859" w:type="dxa"/>
            <w:gridSpan w:val="2"/>
            <w:tcBorders/>
          </w:tcPr>
          <w:p>
            <w:pPr>
              <w:pStyle w:val="Normal"/>
              <w:widowControl w:val="false"/>
              <w:rPr>
                <w:b/>
                <w:sz w:val="24"/>
                <w:szCs w:val="24"/>
              </w:rPr>
            </w:pPr>
            <w:r>
              <w:rPr>
                <w:b/>
                <w:sz w:val="24"/>
                <w:szCs w:val="24"/>
              </w:rPr>
              <w:t>Поставщик:</w:t>
            </w:r>
          </w:p>
        </w:tc>
      </w:tr>
      <w:tr>
        <w:trPr/>
        <w:tc>
          <w:tcPr>
            <w:tcW w:w="4922" w:type="dxa"/>
            <w:gridSpan w:val="2"/>
            <w:tcBorders/>
            <w:shd w:color="auto" w:fill="BFBFBF" w:val="clear"/>
          </w:tcPr>
          <w:p>
            <w:pPr>
              <w:pStyle w:val="Normal"/>
              <w:keepNext w:val="true"/>
              <w:keepLines/>
              <w:widowControl w:val="false"/>
              <w:tabs>
                <w:tab w:val="clear" w:pos="709"/>
                <w:tab w:val="left" w:pos="567" w:leader="none"/>
                <w:tab w:val="left" w:pos="851" w:leader="none"/>
                <w:tab w:val="left" w:pos="1134" w:leader="none"/>
              </w:tabs>
              <w:rPr>
                <w:b/>
                <w:sz w:val="24"/>
                <w:szCs w:val="24"/>
              </w:rPr>
            </w:pPr>
            <w:r>
              <w:rPr>
                <w:b/>
                <w:sz w:val="24"/>
                <w:szCs w:val="24"/>
              </w:rPr>
              <w:t>Акционерное общество «ТК РусГидро»</w:t>
            </w:r>
          </w:p>
          <w:p>
            <w:pPr>
              <w:pStyle w:val="Normal"/>
              <w:keepNext w:val="true"/>
              <w:keepLines/>
              <w:widowControl w:val="false"/>
              <w:tabs>
                <w:tab w:val="clear" w:pos="709"/>
                <w:tab w:val="left" w:pos="567" w:leader="none"/>
                <w:tab w:val="left" w:pos="851" w:leader="none"/>
                <w:tab w:val="left" w:pos="1134" w:leader="none"/>
              </w:tabs>
              <w:rPr>
                <w:b/>
                <w:sz w:val="24"/>
                <w:szCs w:val="24"/>
              </w:rPr>
            </w:pPr>
            <w:r>
              <w:rPr>
                <w:b/>
                <w:sz w:val="24"/>
                <w:szCs w:val="24"/>
              </w:rPr>
              <w:t>(АО «ТК РусГидро»)</w:t>
            </w:r>
          </w:p>
          <w:p>
            <w:pPr>
              <w:pStyle w:val="Normal"/>
              <w:keepNext w:val="true"/>
              <w:keepLines/>
              <w:widowControl w:val="false"/>
              <w:rPr>
                <w:sz w:val="24"/>
                <w:szCs w:val="24"/>
              </w:rPr>
            </w:pPr>
            <w:r>
              <w:rPr>
                <w:sz w:val="24"/>
                <w:szCs w:val="24"/>
              </w:rPr>
              <w:t xml:space="preserve">655619, Республика Хакасия, город Саяногорск, рабочий поселок Черемушки, </w:t>
            </w:r>
            <w:r>
              <w:rPr>
                <w:sz w:val="24"/>
                <w:szCs w:val="24"/>
              </w:rPr>
              <w:t>стр</w:t>
            </w:r>
            <w:r>
              <w:rPr>
                <w:sz w:val="24"/>
                <w:szCs w:val="24"/>
              </w:rPr>
              <w:t>. 101</w:t>
            </w:r>
          </w:p>
          <w:p>
            <w:pPr>
              <w:pStyle w:val="Normal"/>
              <w:keepNext w:val="true"/>
              <w:keepLines/>
              <w:widowControl w:val="false"/>
              <w:rPr>
                <w:sz w:val="24"/>
                <w:szCs w:val="24"/>
              </w:rPr>
            </w:pPr>
            <w:r>
              <w:rPr>
                <w:sz w:val="24"/>
                <w:szCs w:val="24"/>
              </w:rPr>
              <w:t>ИНН 1902018248</w:t>
            </w:r>
          </w:p>
          <w:p>
            <w:pPr>
              <w:pStyle w:val="Normal"/>
              <w:keepNext w:val="true"/>
              <w:keepLines/>
              <w:widowControl w:val="false"/>
              <w:rPr>
                <w:sz w:val="24"/>
                <w:szCs w:val="24"/>
              </w:rPr>
            </w:pPr>
            <w:r>
              <w:rPr>
                <w:sz w:val="24"/>
                <w:szCs w:val="24"/>
              </w:rPr>
              <w:t>КПП 190201001</w:t>
            </w:r>
          </w:p>
          <w:p>
            <w:pPr>
              <w:pStyle w:val="Normal"/>
              <w:keepNext w:val="true"/>
              <w:keepLines/>
              <w:widowControl w:val="false"/>
              <w:rPr>
                <w:sz w:val="24"/>
                <w:szCs w:val="24"/>
              </w:rPr>
            </w:pPr>
            <w:r>
              <w:rPr>
                <w:sz w:val="24"/>
                <w:szCs w:val="24"/>
              </w:rPr>
              <w:t>ОГРН 1031900676356</w:t>
            </w:r>
          </w:p>
          <w:p>
            <w:pPr>
              <w:pStyle w:val="Normal"/>
              <w:keepNext w:val="true"/>
              <w:keepLines/>
              <w:widowControl w:val="false"/>
              <w:rPr>
                <w:sz w:val="24"/>
                <w:szCs w:val="24"/>
              </w:rPr>
            </w:pPr>
            <w:r>
              <w:rPr>
                <w:sz w:val="24"/>
                <w:szCs w:val="24"/>
              </w:rPr>
              <w:t>ОКПО 42213224</w:t>
            </w:r>
          </w:p>
          <w:p>
            <w:pPr>
              <w:pStyle w:val="Normal"/>
              <w:keepNext w:val="true"/>
              <w:keepLines/>
              <w:widowControl w:val="false"/>
              <w:rPr>
                <w:sz w:val="24"/>
                <w:szCs w:val="24"/>
              </w:rPr>
            </w:pPr>
            <w:r>
              <w:rPr>
                <w:sz w:val="24"/>
                <w:szCs w:val="24"/>
              </w:rPr>
              <w:t>Южный филиал АО «ТК РусГидро»</w:t>
            </w:r>
          </w:p>
          <w:p>
            <w:pPr>
              <w:pStyle w:val="Normal"/>
              <w:keepNext w:val="true"/>
              <w:keepLines/>
              <w:widowControl w:val="false"/>
              <w:rPr>
                <w:sz w:val="24"/>
                <w:szCs w:val="24"/>
              </w:rPr>
            </w:pPr>
            <w:r>
              <w:rPr>
                <w:sz w:val="24"/>
                <w:szCs w:val="24"/>
              </w:rPr>
              <w:t>357506, Российская Федерация, Ставропольский край, город-курорт Пятигорск, ул. Тургеневская, зд. 30.</w:t>
            </w:r>
          </w:p>
          <w:p>
            <w:pPr>
              <w:pStyle w:val="Normal"/>
              <w:keepNext w:val="true"/>
              <w:keepLines/>
              <w:widowControl w:val="false"/>
              <w:rPr>
                <w:sz w:val="24"/>
                <w:szCs w:val="24"/>
              </w:rPr>
            </w:pPr>
            <w:r>
              <w:rPr>
                <w:sz w:val="24"/>
                <w:szCs w:val="24"/>
              </w:rPr>
              <w:t>Телефон, факс: +7(86554) 4-16-55</w:t>
            </w:r>
          </w:p>
          <w:p>
            <w:pPr>
              <w:pStyle w:val="Normal"/>
              <w:keepNext w:val="true"/>
              <w:keepLines/>
              <w:widowControl w:val="false"/>
              <w:rPr>
                <w:sz w:val="24"/>
                <w:szCs w:val="24"/>
              </w:rPr>
            </w:pPr>
            <w:r>
              <w:rPr>
                <w:sz w:val="24"/>
                <w:szCs w:val="24"/>
              </w:rPr>
              <w:t>ИНН 1902018248</w:t>
            </w:r>
          </w:p>
          <w:p>
            <w:pPr>
              <w:pStyle w:val="Normal"/>
              <w:keepNext w:val="true"/>
              <w:keepLines/>
              <w:widowControl w:val="false"/>
              <w:rPr/>
            </w:pPr>
            <w:r>
              <w:rPr>
                <w:sz w:val="24"/>
                <w:szCs w:val="24"/>
              </w:rPr>
              <w:t>КПП 263243001</w:t>
            </w:r>
          </w:p>
          <w:p>
            <w:pPr>
              <w:pStyle w:val="Normal"/>
              <w:keepNext w:val="true"/>
              <w:keepLines/>
              <w:widowControl w:val="false"/>
              <w:rPr>
                <w:sz w:val="24"/>
                <w:szCs w:val="24"/>
              </w:rPr>
            </w:pPr>
            <w:r>
              <w:rPr>
                <w:sz w:val="24"/>
                <w:szCs w:val="24"/>
              </w:rPr>
              <w:t>ОКПО 21967982</w:t>
            </w:r>
          </w:p>
          <w:p>
            <w:pPr>
              <w:pStyle w:val="Normal"/>
              <w:keepNext w:val="true"/>
              <w:keepLines/>
              <w:widowControl w:val="false"/>
              <w:rPr>
                <w:sz w:val="24"/>
                <w:szCs w:val="24"/>
              </w:rPr>
            </w:pPr>
            <w:r>
              <w:rPr>
                <w:sz w:val="24"/>
                <w:szCs w:val="24"/>
              </w:rPr>
              <w:t>Банковские реквизиты:</w:t>
            </w:r>
          </w:p>
          <w:p>
            <w:pPr>
              <w:pStyle w:val="Normal"/>
              <w:keepNext w:val="true"/>
              <w:keepLines/>
              <w:widowControl w:val="false"/>
              <w:rPr>
                <w:sz w:val="24"/>
                <w:szCs w:val="24"/>
              </w:rPr>
            </w:pPr>
            <w:r>
              <w:rPr>
                <w:sz w:val="24"/>
                <w:szCs w:val="24"/>
              </w:rPr>
              <w:t xml:space="preserve">р/с </w:t>
            </w:r>
            <w:r>
              <w:rPr>
                <w:kern w:val="0"/>
                <w:sz w:val="24"/>
                <w:szCs w:val="24"/>
                <w:lang w:val="ru-RU" w:eastAsia="en-US" w:bidi="ar-SA"/>
              </w:rPr>
              <w:t>40702810260100001008</w:t>
            </w:r>
          </w:p>
          <w:p>
            <w:pPr>
              <w:pStyle w:val="Normal"/>
              <w:keepNext w:val="true"/>
              <w:keepLines/>
              <w:widowControl w:val="false"/>
              <w:rPr>
                <w:sz w:val="24"/>
                <w:szCs w:val="24"/>
              </w:rPr>
            </w:pPr>
            <w:r>
              <w:rPr>
                <w:sz w:val="24"/>
                <w:szCs w:val="24"/>
              </w:rPr>
              <w:t xml:space="preserve">в </w:t>
            </w:r>
            <w:r>
              <w:rPr>
                <w:kern w:val="0"/>
                <w:sz w:val="24"/>
                <w:szCs w:val="24"/>
                <w:lang w:val="ru-RU" w:eastAsia="en-US" w:bidi="ar-SA"/>
              </w:rPr>
              <w:t>ОТДЕЛЕНИЕ N5230 СБЕРБАНКА РОССИИ Г. СТАВРОПОЛЬ</w:t>
            </w:r>
          </w:p>
          <w:p>
            <w:pPr>
              <w:pStyle w:val="Normal"/>
              <w:keepNext w:val="true"/>
              <w:keepLines/>
              <w:widowControl w:val="false"/>
              <w:rPr>
                <w:sz w:val="24"/>
                <w:szCs w:val="24"/>
              </w:rPr>
            </w:pPr>
            <w:r>
              <w:rPr>
                <w:sz w:val="24"/>
                <w:szCs w:val="24"/>
              </w:rPr>
              <w:t xml:space="preserve">БИК </w:t>
            </w:r>
            <w:r>
              <w:rPr>
                <w:kern w:val="0"/>
                <w:sz w:val="24"/>
                <w:szCs w:val="24"/>
                <w:lang w:val="ru-RU" w:eastAsia="en-US" w:bidi="ar-SA"/>
              </w:rPr>
              <w:t>040702615</w:t>
            </w:r>
          </w:p>
          <w:p>
            <w:pPr>
              <w:pStyle w:val="Normal"/>
              <w:keepNext w:val="true"/>
              <w:keepLines/>
              <w:widowControl w:val="false"/>
              <w:rPr>
                <w:sz w:val="24"/>
                <w:szCs w:val="24"/>
              </w:rPr>
            </w:pPr>
            <w:r>
              <w:rPr>
                <w:b/>
                <w:sz w:val="24"/>
                <w:szCs w:val="24"/>
              </w:rPr>
              <w:t xml:space="preserve">к/с </w:t>
            </w:r>
            <w:r>
              <w:rPr>
                <w:b/>
                <w:kern w:val="0"/>
                <w:sz w:val="24"/>
                <w:szCs w:val="24"/>
                <w:lang w:val="ru-RU" w:eastAsia="en-US" w:bidi="ar-SA"/>
              </w:rPr>
              <w:t>30101810907020000615</w:t>
            </w:r>
          </w:p>
          <w:p>
            <w:pPr>
              <w:pStyle w:val="Normal"/>
              <w:widowControl w:val="false"/>
              <w:rPr>
                <w:sz w:val="24"/>
                <w:szCs w:val="24"/>
              </w:rPr>
            </w:pPr>
            <w:r>
              <w:rPr>
                <w:sz w:val="24"/>
                <w:szCs w:val="24"/>
              </w:rPr>
            </w:r>
          </w:p>
        </w:tc>
        <w:tc>
          <w:tcPr>
            <w:tcW w:w="4859"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9"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10438"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8"/>
        <w:gridCol w:w="387"/>
        <w:gridCol w:w="601"/>
        <w:gridCol w:w="612"/>
        <w:gridCol w:w="616"/>
        <w:gridCol w:w="769"/>
        <w:gridCol w:w="732"/>
        <w:gridCol w:w="613"/>
        <w:gridCol w:w="735"/>
        <w:gridCol w:w="689"/>
        <w:gridCol w:w="518"/>
        <w:gridCol w:w="645"/>
        <w:gridCol w:w="551"/>
        <w:gridCol w:w="511"/>
        <w:gridCol w:w="718"/>
        <w:gridCol w:w="1280"/>
      </w:tblGrid>
      <w:tr>
        <w:trPr>
          <w:trHeight w:val="526" w:hRule="atLeast"/>
        </w:trPr>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3"/>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4"/>
            </w:r>
          </w:p>
          <w:p>
            <w:pPr>
              <w:pStyle w:val="Normal"/>
              <w:widowControl w:val="false"/>
              <w:jc w:val="center"/>
              <w:rPr>
                <w:bCs/>
              </w:rPr>
            </w:pPr>
            <w:r>
              <w:rPr>
                <w:bCs/>
              </w:rPr>
            </w:r>
          </w:p>
        </w:tc>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sz w:val="24"/>
          <w:szCs w:val="24"/>
        </w:rPr>
      </w:pPr>
      <w:r>
        <w:rPr>
          <w:i/>
          <w:sz w:val="24"/>
          <w:szCs w:val="24"/>
          <w:highlight w:val="lightGray"/>
        </w:rPr>
        <w:t>]</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_____________________/_____________</w:t>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t>_____________________/____________</w:t>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6"/>
        <w:gridCol w:w="706"/>
        <w:gridCol w:w="1066"/>
        <w:gridCol w:w="1174"/>
        <w:gridCol w:w="982"/>
        <w:gridCol w:w="1407"/>
        <w:gridCol w:w="835"/>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suppressAutoHyphens w:val="true"/>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highlight w:val="lightGray"/>
        </w:rPr>
        <w:t xml:space="preserve"> </w:t>
      </w:r>
      <w:r>
        <w:rPr>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5">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7">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8">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9">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10">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1">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2">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3">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4">
    <w:p>
      <w:pPr>
        <w:pStyle w:val="FootnoteText"/>
        <w:jc w:val="both"/>
        <w:rPr/>
      </w:pPr>
      <w:r>
        <w:rPr>
          <w:rStyle w:val="Style14"/>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8BC6B13-FC07-4CCC-BEA4-CEBE2BF7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AlterOffice/3.4.0.9$Linux_X86_64 LibreOffice_project/b8daf9e823b1a5463a2f48435ddc2e8696e7d4fc</Application>
  <AppVersion>15.0000</AppVersion>
  <DocSecurity>4</DocSecurity>
  <Pages>20</Pages>
  <Words>7246</Words>
  <Characters>51338</Characters>
  <CharactersWithSpaces>58294</CharactersWithSpaces>
  <Paragraphs>383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2024-09-16T07:44:00Z</dcterms:created>
  <dc:creator>tsypilev_ag</dc:creator>
  <dc:description/>
  <dc:language>ru-RU</dc:language>
  <cp:lastModifiedBy>schigarevnn@corp.gidroogk.com</cp:lastModifiedBy>
  <cp:lastPrinted>2018-05-22T09:46:00Z</cp:lastPrinted>
  <dcterms:modified xsi:type="dcterms:W3CDTF">2026-06-01T15:19:23Z</dcterms:modified>
  <cp:revision>8</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