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9036C3" w14:textId="77777777" w:rsidR="00564C08" w:rsidRPr="00BB4BFB" w:rsidRDefault="00564C08" w:rsidP="00A1253B">
      <w:pPr>
        <w:contextualSpacing/>
        <w:jc w:val="right"/>
        <w:outlineLvl w:val="0"/>
        <w:rPr>
          <w:snapToGrid w:val="0"/>
          <w:sz w:val="26"/>
          <w:szCs w:val="26"/>
        </w:rPr>
      </w:pPr>
      <w:bookmarkStart w:id="0" w:name="_Toc123106588"/>
      <w:bookmarkStart w:id="1" w:name="_GoBack"/>
      <w:bookmarkEnd w:id="1"/>
    </w:p>
    <w:p w14:paraId="5BAF7A2E" w14:textId="77777777" w:rsidR="00BB4BFB" w:rsidRP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05B4F642" w14:textId="77777777" w:rsidR="00BB4BFB" w:rsidRPr="00BB4BFB" w:rsidRDefault="00BB4BFB" w:rsidP="00BB4BFB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  <w:r w:rsidRPr="00BB4BFB">
        <w:rPr>
          <w:rFonts w:eastAsia="Calibri"/>
          <w:b/>
          <w:caps/>
          <w:sz w:val="26"/>
          <w:szCs w:val="26"/>
        </w:rPr>
        <w:t>Запрос технико-коммерческих предложений</w:t>
      </w:r>
    </w:p>
    <w:p w14:paraId="0A58050A" w14:textId="77777777" w:rsidR="00BB4BFB" w:rsidRPr="00BB4BFB" w:rsidRDefault="00BB4BFB" w:rsidP="00BB4BFB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  <w:r w:rsidRPr="00BB4BFB">
        <w:rPr>
          <w:rFonts w:eastAsia="Calibri"/>
          <w:b/>
          <w:caps/>
          <w:sz w:val="26"/>
          <w:szCs w:val="26"/>
        </w:rPr>
        <w:t xml:space="preserve">для проведения мониторинга цен </w:t>
      </w:r>
    </w:p>
    <w:p w14:paraId="6DC619E9" w14:textId="77777777" w:rsidR="00BB4BFB" w:rsidRPr="00BB4BFB" w:rsidRDefault="00BB4BFB" w:rsidP="00BB4BFB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</w:p>
    <w:p w14:paraId="63DCF235" w14:textId="05577EA2" w:rsidR="00BB4BFB" w:rsidRPr="00BB4BFB" w:rsidRDefault="00BB4BFB" w:rsidP="00BB4BFB">
      <w:pPr>
        <w:keepNext/>
        <w:keepLines/>
        <w:suppressAutoHyphens/>
        <w:jc w:val="center"/>
        <w:rPr>
          <w:rFonts w:eastAsia="Calibri"/>
          <w:b/>
          <w:caps/>
          <w:sz w:val="26"/>
          <w:szCs w:val="26"/>
        </w:rPr>
      </w:pPr>
      <w:r w:rsidRPr="00BB4BFB">
        <w:rPr>
          <w:rFonts w:eastAsia="Calibri"/>
          <w:b/>
          <w:caps/>
          <w:sz w:val="26"/>
          <w:szCs w:val="26"/>
        </w:rPr>
        <w:t xml:space="preserve">«ОКПД 2 </w:t>
      </w:r>
      <w:r w:rsidR="000D4262" w:rsidRPr="000D4262">
        <w:rPr>
          <w:rFonts w:eastAsia="Calibri"/>
          <w:b/>
          <w:caps/>
          <w:sz w:val="26"/>
          <w:szCs w:val="26"/>
        </w:rPr>
        <w:t xml:space="preserve">26.51.12 </w:t>
      </w:r>
      <w:r w:rsidRPr="00BB4BFB">
        <w:rPr>
          <w:rFonts w:eastAsia="Calibri"/>
          <w:b/>
          <w:caps/>
          <w:sz w:val="26"/>
          <w:szCs w:val="26"/>
        </w:rPr>
        <w:t xml:space="preserve"> </w:t>
      </w:r>
      <w:r w:rsidRPr="000D4262">
        <w:rPr>
          <w:rFonts w:eastAsia="Calibri"/>
          <w:b/>
          <w:sz w:val="26"/>
          <w:szCs w:val="26"/>
        </w:rPr>
        <w:t xml:space="preserve">«ПОСТАВКА ГИДРОЛОГИЧЕСКОГО ОБОРУДОВАНИЯ, </w:t>
      </w:r>
      <w:proofErr w:type="gramStart"/>
      <w:r w:rsidRPr="000D4262">
        <w:rPr>
          <w:rFonts w:eastAsia="Calibri"/>
          <w:b/>
          <w:sz w:val="26"/>
          <w:szCs w:val="26"/>
        </w:rPr>
        <w:t>ИСП</w:t>
      </w:r>
      <w:proofErr w:type="gramEnd"/>
      <w:r w:rsidRPr="000D4262">
        <w:rPr>
          <w:rFonts w:eastAsia="Calibri"/>
          <w:b/>
          <w:sz w:val="26"/>
          <w:szCs w:val="26"/>
        </w:rPr>
        <w:t xml:space="preserve"> -1М ИЗМЕРИТЕЛЬ СКОРОСТИ ПОТОКА» ДЛЯ НУЖД </w:t>
      </w:r>
      <w:r w:rsidRPr="000D4262">
        <w:rPr>
          <w:rFonts w:eastAsia="Calibri"/>
          <w:b/>
          <w:caps/>
          <w:sz w:val="26"/>
          <w:szCs w:val="26"/>
        </w:rPr>
        <w:t xml:space="preserve"> </w:t>
      </w:r>
      <w:r w:rsidRPr="00BB4BFB">
        <w:rPr>
          <w:rFonts w:eastAsia="Calibri"/>
          <w:b/>
          <w:caps/>
          <w:sz w:val="26"/>
          <w:szCs w:val="26"/>
        </w:rPr>
        <w:t>филиала АО «Ленгидропроект» - «КИЭ»»</w:t>
      </w:r>
    </w:p>
    <w:p w14:paraId="2E44D11E" w14:textId="77777777" w:rsidR="00BB4BFB" w:rsidRPr="00BB4BFB" w:rsidRDefault="00BB4BFB" w:rsidP="00BB4BFB">
      <w:pPr>
        <w:keepNext/>
        <w:keepLines/>
        <w:suppressAutoHyphens/>
        <w:jc w:val="both"/>
        <w:rPr>
          <w:snapToGrid w:val="0"/>
          <w:sz w:val="26"/>
          <w:szCs w:val="26"/>
        </w:rPr>
      </w:pPr>
    </w:p>
    <w:p w14:paraId="362C4D40" w14:textId="77777777" w:rsidR="00614C6C" w:rsidRDefault="00BB4BFB" w:rsidP="00BB4BFB">
      <w:pPr>
        <w:widowControl w:val="0"/>
        <w:tabs>
          <w:tab w:val="left" w:pos="426"/>
        </w:tabs>
        <w:suppressAutoHyphens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>Филиал АО «</w:t>
      </w:r>
      <w:proofErr w:type="spellStart"/>
      <w:r w:rsidRPr="00BB4BFB">
        <w:rPr>
          <w:snapToGrid w:val="0"/>
          <w:sz w:val="26"/>
          <w:szCs w:val="26"/>
        </w:rPr>
        <w:t>Ленгидропроект</w:t>
      </w:r>
      <w:proofErr w:type="spellEnd"/>
      <w:r w:rsidRPr="00BB4BFB">
        <w:rPr>
          <w:snapToGrid w:val="0"/>
          <w:sz w:val="26"/>
          <w:szCs w:val="26"/>
        </w:rPr>
        <w:t xml:space="preserve">» </w:t>
      </w:r>
      <w:proofErr w:type="gramStart"/>
      <w:r w:rsidRPr="00BB4BFB">
        <w:rPr>
          <w:snapToGrid w:val="0"/>
          <w:sz w:val="26"/>
          <w:szCs w:val="26"/>
        </w:rPr>
        <w:t>-«</w:t>
      </w:r>
      <w:proofErr w:type="gramEnd"/>
      <w:r w:rsidRPr="00BB4BFB">
        <w:rPr>
          <w:snapToGrid w:val="0"/>
          <w:sz w:val="26"/>
          <w:szCs w:val="26"/>
        </w:rPr>
        <w:t xml:space="preserve">КИЭ» (далее – Заказчик) сообщает о проведении анализа технико-коммерческих предложений </w:t>
      </w:r>
      <w:r w:rsidR="000D4262">
        <w:rPr>
          <w:snapToGrid w:val="0"/>
          <w:sz w:val="26"/>
          <w:szCs w:val="26"/>
        </w:rPr>
        <w:t xml:space="preserve">потенциальных поставщиков </w:t>
      </w:r>
    </w:p>
    <w:p w14:paraId="21173B06" w14:textId="5C9C6E95" w:rsidR="00BB4BFB" w:rsidRPr="00BB4BFB" w:rsidRDefault="000D4262" w:rsidP="00BB4BFB">
      <w:pPr>
        <w:widowControl w:val="0"/>
        <w:tabs>
          <w:tab w:val="left" w:pos="426"/>
        </w:tabs>
        <w:suppressAutoHyphens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«ОКПД</w:t>
      </w:r>
      <w:r w:rsidR="00BB4BFB" w:rsidRPr="00BB4BFB">
        <w:rPr>
          <w:snapToGrid w:val="0"/>
          <w:sz w:val="26"/>
          <w:szCs w:val="26"/>
        </w:rPr>
        <w:t xml:space="preserve"> 2 </w:t>
      </w:r>
      <w:r w:rsidRPr="000D4262">
        <w:rPr>
          <w:snapToGrid w:val="0"/>
          <w:sz w:val="26"/>
          <w:szCs w:val="26"/>
        </w:rPr>
        <w:t xml:space="preserve">26.51.12  «ПОСТАВКА ГИДРОЛОГИЧЕСКОГО ОБОРУДОВАНИЯ, </w:t>
      </w:r>
      <w:proofErr w:type="gramStart"/>
      <w:r w:rsidRPr="000D4262">
        <w:rPr>
          <w:snapToGrid w:val="0"/>
          <w:sz w:val="26"/>
          <w:szCs w:val="26"/>
        </w:rPr>
        <w:t>ИСП</w:t>
      </w:r>
      <w:proofErr w:type="gramEnd"/>
      <w:r w:rsidRPr="000D4262">
        <w:rPr>
          <w:snapToGrid w:val="0"/>
          <w:sz w:val="26"/>
          <w:szCs w:val="26"/>
        </w:rPr>
        <w:t xml:space="preserve"> -1М ИЗМЕРИТЕЛЬ СКОРОСТИ ПОТОКА» ДЛЯ НУЖД  ФИЛИАЛА АО «ЛЕНГИДРОПРОЕКТ» - «КИЭ»»</w:t>
      </w:r>
    </w:p>
    <w:p w14:paraId="134027D4" w14:textId="77777777" w:rsidR="00BB4BFB" w:rsidRPr="00BB4BFB" w:rsidRDefault="00BB4BFB" w:rsidP="00BB4BFB">
      <w:pPr>
        <w:widowControl w:val="0"/>
        <w:tabs>
          <w:tab w:val="left" w:pos="426"/>
        </w:tabs>
        <w:suppressAutoHyphens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>Подробные требования к продукции (в том числе, сведения об объеме, месте, сроках оказываемых услуг) приведены в Технических требованиях настоящего мониторинга (запроса).</w:t>
      </w:r>
    </w:p>
    <w:p w14:paraId="1F44B0E8" w14:textId="77777777" w:rsidR="00BB4BFB" w:rsidRPr="00BB4BFB" w:rsidRDefault="00BB4BFB" w:rsidP="00BB4BFB">
      <w:pPr>
        <w:numPr>
          <w:ilvl w:val="0"/>
          <w:numId w:val="25"/>
        </w:numPr>
        <w:suppressAutoHyphens/>
        <w:spacing w:before="60" w:after="60"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</w:t>
      </w:r>
      <w:proofErr w:type="gramStart"/>
      <w:r w:rsidRPr="00BB4BFB">
        <w:rPr>
          <w:snapToGrid w:val="0"/>
          <w:sz w:val="26"/>
          <w:szCs w:val="26"/>
        </w:rPr>
        <w:t>ств дл</w:t>
      </w:r>
      <w:proofErr w:type="gramEnd"/>
      <w:r w:rsidRPr="00BB4BFB">
        <w:rPr>
          <w:snapToGrid w:val="0"/>
          <w:sz w:val="26"/>
          <w:szCs w:val="26"/>
        </w:rPr>
        <w:t xml:space="preserve">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 w:rsidRPr="00BB4BFB">
        <w:rPr>
          <w:snapToGrid w:val="0"/>
          <w:sz w:val="26"/>
          <w:szCs w:val="26"/>
        </w:rPr>
        <w:t>т.ч</w:t>
      </w:r>
      <w:proofErr w:type="spellEnd"/>
      <w:r w:rsidRPr="00BB4BFB">
        <w:rPr>
          <w:snapToGrid w:val="0"/>
          <w:sz w:val="26"/>
          <w:szCs w:val="26"/>
        </w:rPr>
        <w:t>. публичного) лиц, подавших такие предложения, а также любых иных лиц о результатах произведенного рассмотрения.</w:t>
      </w:r>
    </w:p>
    <w:p w14:paraId="2943734C" w14:textId="77777777" w:rsidR="00BB4BFB" w:rsidRPr="00BB4BFB" w:rsidRDefault="00BB4BFB" w:rsidP="00BB4BFB">
      <w:pPr>
        <w:numPr>
          <w:ilvl w:val="0"/>
          <w:numId w:val="25"/>
        </w:numPr>
        <w:suppressAutoHyphens/>
        <w:spacing w:before="60" w:after="60"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>Ответ с технико-коммерческим предложением должен быть оформлен на официальном бланке по форме приложения №1 к Техническим требованиям и</w:t>
      </w:r>
      <w:r w:rsidRPr="00BB4BFB">
        <w:rPr>
          <w:snapToGrid w:val="0"/>
          <w:sz w:val="26"/>
          <w:szCs w:val="26"/>
          <w:lang w:val="en-US"/>
        </w:rPr>
        <w:t> </w:t>
      </w:r>
      <w:r w:rsidRPr="00BB4BFB">
        <w:rPr>
          <w:snapToGrid w:val="0"/>
          <w:sz w:val="26"/>
          <w:szCs w:val="26"/>
        </w:rPr>
        <w:t>заверен подписью уполномоченного лица, а также печатью организации (при</w:t>
      </w:r>
      <w:r w:rsidRPr="00BB4BFB">
        <w:rPr>
          <w:snapToGrid w:val="0"/>
          <w:sz w:val="26"/>
          <w:szCs w:val="26"/>
          <w:lang w:val="en-US"/>
        </w:rPr>
        <w:t> </w:t>
      </w:r>
      <w:r w:rsidRPr="00BB4BFB">
        <w:rPr>
          <w:snapToGrid w:val="0"/>
          <w:sz w:val="26"/>
          <w:szCs w:val="26"/>
        </w:rPr>
        <w:t>наличии), и в обязательном порядке содержать следующую информацию:</w:t>
      </w:r>
    </w:p>
    <w:p w14:paraId="1BAAFB3C" w14:textId="77777777" w:rsidR="00BB4BFB" w:rsidRPr="00BB4BFB" w:rsidRDefault="00BB4BFB" w:rsidP="00BB4BFB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>дату направления предложения;</w:t>
      </w:r>
    </w:p>
    <w:p w14:paraId="0974F15C" w14:textId="77777777" w:rsidR="00BB4BFB" w:rsidRPr="00BB4BFB" w:rsidRDefault="00BB4BFB" w:rsidP="00BB4BFB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>полное наименование организации, с указанием организационно-правовой формы (для юридических лиц);</w:t>
      </w:r>
    </w:p>
    <w:p w14:paraId="665C119D" w14:textId="77777777" w:rsidR="00BB4BFB" w:rsidRPr="00BB4BFB" w:rsidRDefault="00BB4BFB" w:rsidP="00BB4BFB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proofErr w:type="gramStart"/>
      <w:r w:rsidRPr="00BB4BFB">
        <w:rPr>
          <w:snapToGrid w:val="0"/>
          <w:sz w:val="26"/>
          <w:szCs w:val="26"/>
        </w:rPr>
        <w:t xml:space="preserve">юридический адрес, почтовый адрес, ИНН </w:t>
      </w:r>
      <w:r w:rsidRPr="00BB4BFB">
        <w:rPr>
          <w:i/>
          <w:snapToGrid w:val="0"/>
          <w:sz w:val="26"/>
          <w:szCs w:val="26"/>
          <w:shd w:val="clear" w:color="auto" w:fill="FFFF99"/>
        </w:rPr>
        <w:t>[для юридических лиц]</w:t>
      </w:r>
      <w:r w:rsidRPr="00BB4BFB">
        <w:rPr>
          <w:i/>
          <w:snapToGrid w:val="0"/>
          <w:sz w:val="26"/>
          <w:szCs w:val="26"/>
        </w:rPr>
        <w:t xml:space="preserve"> / </w:t>
      </w:r>
      <w:r w:rsidRPr="00BB4BFB">
        <w:rPr>
          <w:snapToGrid w:val="0"/>
          <w:sz w:val="26"/>
          <w:szCs w:val="26"/>
        </w:rPr>
        <w:t xml:space="preserve">паспортные данные, адрес регистрации, ИНН (при наличии) </w:t>
      </w:r>
      <w:r w:rsidRPr="00BB4BFB">
        <w:rPr>
          <w:i/>
          <w:snapToGrid w:val="0"/>
          <w:sz w:val="26"/>
          <w:szCs w:val="26"/>
          <w:shd w:val="clear" w:color="auto" w:fill="FFFF99"/>
        </w:rPr>
        <w:t>[для физических лиц]</w:t>
      </w:r>
      <w:r w:rsidRPr="00BB4BFB">
        <w:rPr>
          <w:i/>
          <w:snapToGrid w:val="0"/>
          <w:sz w:val="26"/>
          <w:szCs w:val="26"/>
        </w:rPr>
        <w:t>;</w:t>
      </w:r>
      <w:proofErr w:type="gramEnd"/>
    </w:p>
    <w:p w14:paraId="751CA0E7" w14:textId="77777777" w:rsidR="00BB4BFB" w:rsidRPr="00BB4BFB" w:rsidRDefault="00BB4BFB" w:rsidP="00BB4BFB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 xml:space="preserve">контактные данные: номер телефона, </w:t>
      </w:r>
      <w:r w:rsidRPr="00BB4BFB">
        <w:rPr>
          <w:snapToGrid w:val="0"/>
          <w:sz w:val="26"/>
          <w:szCs w:val="26"/>
          <w:lang w:val="en-US"/>
        </w:rPr>
        <w:t>e</w:t>
      </w:r>
      <w:r w:rsidRPr="00BB4BFB">
        <w:rPr>
          <w:snapToGrid w:val="0"/>
          <w:sz w:val="26"/>
          <w:szCs w:val="26"/>
        </w:rPr>
        <w:t>-</w:t>
      </w:r>
      <w:r w:rsidRPr="00BB4BFB">
        <w:rPr>
          <w:snapToGrid w:val="0"/>
          <w:sz w:val="26"/>
          <w:szCs w:val="26"/>
          <w:lang w:val="en-US"/>
        </w:rPr>
        <w:t>mail</w:t>
      </w:r>
      <w:r w:rsidRPr="00BB4BFB">
        <w:rPr>
          <w:snapToGrid w:val="0"/>
          <w:sz w:val="26"/>
          <w:szCs w:val="26"/>
        </w:rPr>
        <w:t>, ФИО контактного лица;</w:t>
      </w:r>
    </w:p>
    <w:p w14:paraId="6655BB32" w14:textId="77777777" w:rsidR="00BB4BFB" w:rsidRPr="00BB4BFB" w:rsidRDefault="00BB4BFB" w:rsidP="00BB4BFB">
      <w:pPr>
        <w:numPr>
          <w:ilvl w:val="0"/>
          <w:numId w:val="26"/>
        </w:numPr>
        <w:tabs>
          <w:tab w:val="left" w:pos="567"/>
        </w:tabs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>цену предложения в рублях (без учета НДС).</w:t>
      </w:r>
    </w:p>
    <w:p w14:paraId="01FB61FB" w14:textId="2D91DE2A" w:rsidR="00BB4BFB" w:rsidRPr="00BB4BFB" w:rsidRDefault="00BB4BFB" w:rsidP="00BB4BFB">
      <w:pPr>
        <w:numPr>
          <w:ilvl w:val="0"/>
          <w:numId w:val="25"/>
        </w:numPr>
        <w:suppressAutoHyphens/>
        <w:spacing w:before="60" w:after="60"/>
        <w:ind w:left="567" w:hanging="567"/>
        <w:jc w:val="both"/>
        <w:rPr>
          <w:snapToGrid w:val="0"/>
          <w:sz w:val="26"/>
          <w:szCs w:val="26"/>
        </w:rPr>
      </w:pPr>
      <w:r w:rsidRPr="00BB4BFB">
        <w:rPr>
          <w:snapToGrid w:val="0"/>
          <w:sz w:val="26"/>
          <w:szCs w:val="26"/>
        </w:rPr>
        <w:t>Срок подачи технико-коммерческих предложений</w:t>
      </w:r>
      <w:r w:rsidRPr="002E29BD">
        <w:rPr>
          <w:snapToGrid w:val="0"/>
          <w:sz w:val="26"/>
          <w:szCs w:val="26"/>
        </w:rPr>
        <w:t xml:space="preserve">: </w:t>
      </w:r>
      <w:r w:rsidRPr="00B52131">
        <w:rPr>
          <w:snapToGrid w:val="0"/>
          <w:sz w:val="26"/>
          <w:szCs w:val="26"/>
        </w:rPr>
        <w:t xml:space="preserve">до </w:t>
      </w:r>
      <w:r w:rsidR="0086191A" w:rsidRPr="00B52131">
        <w:rPr>
          <w:snapToGrid w:val="0"/>
          <w:sz w:val="26"/>
          <w:szCs w:val="26"/>
          <w:u w:val="single"/>
        </w:rPr>
        <w:t>14:</w:t>
      </w:r>
      <w:r w:rsidR="002E29BD" w:rsidRPr="00B52131">
        <w:rPr>
          <w:snapToGrid w:val="0"/>
          <w:sz w:val="26"/>
          <w:szCs w:val="26"/>
          <w:u w:val="single"/>
        </w:rPr>
        <w:t xml:space="preserve"> </w:t>
      </w:r>
      <w:r w:rsidR="00220850" w:rsidRPr="00B52131">
        <w:rPr>
          <w:snapToGrid w:val="0"/>
          <w:sz w:val="26"/>
          <w:szCs w:val="26"/>
          <w:u w:val="single"/>
        </w:rPr>
        <w:t xml:space="preserve">00  </w:t>
      </w:r>
      <w:r w:rsidR="002E29BD" w:rsidRPr="00B52131">
        <w:rPr>
          <w:snapToGrid w:val="0"/>
          <w:sz w:val="26"/>
          <w:szCs w:val="26"/>
          <w:u w:val="single"/>
        </w:rPr>
        <w:t xml:space="preserve"> 08.06.2026</w:t>
      </w:r>
      <w:r w:rsidRPr="00BB4BFB">
        <w:rPr>
          <w:snapToGrid w:val="0"/>
          <w:sz w:val="26"/>
          <w:szCs w:val="26"/>
        </w:rPr>
        <w:t xml:space="preserve"> </w:t>
      </w:r>
    </w:p>
    <w:p w14:paraId="23EA947B" w14:textId="77777777" w:rsidR="00BB4BFB" w:rsidRPr="00BB4BFB" w:rsidRDefault="00BB4BFB" w:rsidP="00BB4BFB">
      <w:pPr>
        <w:suppressAutoHyphens/>
        <w:rPr>
          <w:sz w:val="26"/>
          <w:szCs w:val="26"/>
        </w:rPr>
      </w:pPr>
      <w:r w:rsidRPr="00BB4BFB">
        <w:rPr>
          <w:snapToGrid w:val="0"/>
          <w:sz w:val="26"/>
          <w:szCs w:val="26"/>
        </w:rPr>
        <w:t xml:space="preserve">Предложения должны быть направлены путем загрузки на ЭТП и в виде сканированной электронной копии в адрес ответственного лица: </w:t>
      </w:r>
      <w:proofErr w:type="spellStart"/>
      <w:r w:rsidRPr="00BB4BFB">
        <w:rPr>
          <w:snapToGrid w:val="0"/>
          <w:sz w:val="26"/>
          <w:szCs w:val="26"/>
          <w:lang w:val="en-US"/>
        </w:rPr>
        <w:t>DishchenkoOA</w:t>
      </w:r>
      <w:proofErr w:type="spellEnd"/>
      <w:r w:rsidRPr="00BB4BFB">
        <w:rPr>
          <w:snapToGrid w:val="0"/>
          <w:sz w:val="26"/>
          <w:szCs w:val="26"/>
        </w:rPr>
        <w:t>@</w:t>
      </w:r>
      <w:proofErr w:type="spellStart"/>
      <w:r w:rsidRPr="00BB4BFB">
        <w:rPr>
          <w:snapToGrid w:val="0"/>
          <w:sz w:val="26"/>
          <w:szCs w:val="26"/>
          <w:lang w:val="en-US"/>
        </w:rPr>
        <w:t>lhp</w:t>
      </w:r>
      <w:proofErr w:type="spellEnd"/>
      <w:r w:rsidRPr="00BB4BFB">
        <w:rPr>
          <w:snapToGrid w:val="0"/>
          <w:sz w:val="26"/>
          <w:szCs w:val="26"/>
        </w:rPr>
        <w:t>.</w:t>
      </w:r>
      <w:proofErr w:type="spellStart"/>
      <w:r w:rsidRPr="00BB4BFB">
        <w:rPr>
          <w:snapToGrid w:val="0"/>
          <w:sz w:val="26"/>
          <w:szCs w:val="26"/>
        </w:rPr>
        <w:t>ru</w:t>
      </w:r>
      <w:proofErr w:type="spellEnd"/>
      <w:r w:rsidRPr="00BB4BFB">
        <w:rPr>
          <w:snapToGrid w:val="0"/>
          <w:sz w:val="26"/>
          <w:szCs w:val="26"/>
        </w:rPr>
        <w:t>, рабочий телефон: +84163428126</w:t>
      </w:r>
    </w:p>
    <w:p w14:paraId="46C1F87C" w14:textId="77777777" w:rsidR="00BB4BFB" w:rsidRPr="00BB4BFB" w:rsidRDefault="00BB4BFB" w:rsidP="00A1253B">
      <w:pPr>
        <w:contextualSpacing/>
        <w:jc w:val="right"/>
        <w:outlineLvl w:val="0"/>
        <w:rPr>
          <w:snapToGrid w:val="0"/>
          <w:sz w:val="28"/>
          <w:szCs w:val="28"/>
        </w:rPr>
      </w:pPr>
    </w:p>
    <w:p w14:paraId="4A48235B" w14:textId="77777777" w:rsidR="00BB4BFB" w:rsidRPr="00BB4BFB" w:rsidRDefault="00BB4BFB" w:rsidP="00A1253B">
      <w:pPr>
        <w:contextualSpacing/>
        <w:jc w:val="right"/>
        <w:outlineLvl w:val="0"/>
        <w:rPr>
          <w:snapToGrid w:val="0"/>
          <w:sz w:val="28"/>
          <w:szCs w:val="28"/>
        </w:rPr>
      </w:pPr>
    </w:p>
    <w:p w14:paraId="4C814654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1673F06A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8DADB8F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F2600F8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0002C64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51B3F3BC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F9A536D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5E7F7E86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5C25B352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D5D260F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989DC0C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8CBA6F4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7D0BC60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4DD791A1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1FAB6C3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A42388B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8F7E6B7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794EF24C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64B2469E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64C02BA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4D115F8E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E8B9717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3C30124A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1B3A7EEC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E23D5A3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2FC7A702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495AB06E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p w14:paraId="372F3D69" w14:textId="77777777" w:rsidR="00BB4BFB" w:rsidRDefault="00BB4BFB" w:rsidP="00A1253B">
      <w:pPr>
        <w:contextualSpacing/>
        <w:jc w:val="right"/>
        <w:outlineLvl w:val="0"/>
        <w:rPr>
          <w:snapToGrid w:val="0"/>
          <w:sz w:val="26"/>
          <w:szCs w:val="26"/>
        </w:rPr>
      </w:pPr>
    </w:p>
    <w:bookmarkEnd w:id="0"/>
    <w:p w14:paraId="4DA451E6" w14:textId="77777777" w:rsidR="007328EF" w:rsidRDefault="00EB3799" w:rsidP="000C0A75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C74B5D">
        <w:rPr>
          <w:rFonts w:eastAsia="Calibri"/>
          <w:b/>
          <w:sz w:val="26"/>
          <w:szCs w:val="26"/>
        </w:rPr>
        <w:t xml:space="preserve">Технические требования </w:t>
      </w:r>
    </w:p>
    <w:p w14:paraId="2AA897AC" w14:textId="77777777" w:rsidR="0086191A" w:rsidRDefault="001B427B" w:rsidP="000C0A7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ОКПД 2 26.51.12</w:t>
      </w:r>
      <w:r w:rsidR="007328EF" w:rsidRPr="00564C08">
        <w:rPr>
          <w:rFonts w:eastAsia="Calibri"/>
          <w:b/>
          <w:sz w:val="26"/>
          <w:szCs w:val="26"/>
        </w:rPr>
        <w:t>«П</w:t>
      </w:r>
      <w:r w:rsidR="000C0A75" w:rsidRPr="00564C08">
        <w:rPr>
          <w:rFonts w:eastAsia="Calibri"/>
          <w:b/>
          <w:sz w:val="26"/>
          <w:szCs w:val="26"/>
        </w:rPr>
        <w:t>оставк</w:t>
      </w:r>
      <w:r w:rsidR="007328EF" w:rsidRPr="00564C08">
        <w:rPr>
          <w:rFonts w:eastAsia="Calibri"/>
          <w:b/>
          <w:sz w:val="26"/>
          <w:szCs w:val="26"/>
        </w:rPr>
        <w:t>а</w:t>
      </w:r>
      <w:r w:rsidR="00E87D01">
        <w:rPr>
          <w:rFonts w:eastAsia="Calibri"/>
          <w:b/>
          <w:sz w:val="26"/>
          <w:szCs w:val="26"/>
        </w:rPr>
        <w:t xml:space="preserve"> </w:t>
      </w:r>
      <w:r w:rsidR="00064E8D">
        <w:rPr>
          <w:rFonts w:eastAsia="Calibri"/>
          <w:b/>
          <w:sz w:val="26"/>
          <w:szCs w:val="26"/>
        </w:rPr>
        <w:t>гидрологического об</w:t>
      </w:r>
      <w:r w:rsidR="00880021">
        <w:rPr>
          <w:rFonts w:eastAsia="Calibri"/>
          <w:b/>
          <w:sz w:val="26"/>
          <w:szCs w:val="26"/>
        </w:rPr>
        <w:t xml:space="preserve">орудования, </w:t>
      </w:r>
      <w:proofErr w:type="gramStart"/>
      <w:r w:rsidR="00880021">
        <w:rPr>
          <w:rFonts w:eastAsia="Calibri"/>
          <w:b/>
          <w:sz w:val="26"/>
          <w:szCs w:val="26"/>
        </w:rPr>
        <w:t>ИСП</w:t>
      </w:r>
      <w:proofErr w:type="gramEnd"/>
      <w:r w:rsidR="00880021">
        <w:rPr>
          <w:rFonts w:eastAsia="Calibri"/>
          <w:b/>
          <w:sz w:val="26"/>
          <w:szCs w:val="26"/>
        </w:rPr>
        <w:t xml:space="preserve"> - 1М </w:t>
      </w:r>
    </w:p>
    <w:p w14:paraId="33E6C523" w14:textId="20CF6B4A" w:rsidR="00564C08" w:rsidRDefault="00880021" w:rsidP="000C0A75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измеритель</w:t>
      </w:r>
      <w:r w:rsidR="00064E8D">
        <w:rPr>
          <w:rFonts w:eastAsia="Calibri"/>
          <w:b/>
          <w:sz w:val="26"/>
          <w:szCs w:val="26"/>
        </w:rPr>
        <w:t xml:space="preserve"> скорости потока</w:t>
      </w:r>
      <w:r w:rsidR="00BB4BFB">
        <w:rPr>
          <w:rFonts w:eastAsia="Calibri"/>
          <w:b/>
          <w:sz w:val="26"/>
          <w:szCs w:val="26"/>
        </w:rPr>
        <w:t xml:space="preserve">» </w:t>
      </w:r>
      <w:r w:rsidR="00064E8D">
        <w:rPr>
          <w:rFonts w:eastAsia="Calibri"/>
          <w:b/>
          <w:sz w:val="26"/>
          <w:szCs w:val="26"/>
        </w:rPr>
        <w:t xml:space="preserve"> </w:t>
      </w:r>
      <w:r w:rsidR="008719F0">
        <w:rPr>
          <w:rFonts w:eastAsia="Calibri"/>
          <w:b/>
          <w:sz w:val="26"/>
          <w:szCs w:val="26"/>
        </w:rPr>
        <w:t>для нужд</w:t>
      </w:r>
      <w:r w:rsidR="00B6295D">
        <w:rPr>
          <w:rFonts w:eastAsia="Calibri"/>
          <w:b/>
          <w:sz w:val="26"/>
          <w:szCs w:val="26"/>
        </w:rPr>
        <w:t xml:space="preserve"> филиала</w:t>
      </w:r>
      <w:r w:rsidR="008719F0">
        <w:rPr>
          <w:rFonts w:eastAsia="Calibri"/>
          <w:b/>
          <w:sz w:val="26"/>
          <w:szCs w:val="26"/>
        </w:rPr>
        <w:t xml:space="preserve"> </w:t>
      </w:r>
      <w:r w:rsidR="000A5559">
        <w:rPr>
          <w:rFonts w:eastAsia="Calibri"/>
          <w:b/>
          <w:sz w:val="26"/>
          <w:szCs w:val="26"/>
        </w:rPr>
        <w:t>АО «</w:t>
      </w:r>
      <w:proofErr w:type="spellStart"/>
      <w:r w:rsidR="000A5559">
        <w:rPr>
          <w:rFonts w:eastAsia="Calibri"/>
          <w:b/>
          <w:sz w:val="26"/>
          <w:szCs w:val="26"/>
        </w:rPr>
        <w:t>Ленгидропроек</w:t>
      </w:r>
      <w:proofErr w:type="gramStart"/>
      <w:r w:rsidR="000A5559">
        <w:rPr>
          <w:rFonts w:eastAsia="Calibri"/>
          <w:b/>
          <w:sz w:val="26"/>
          <w:szCs w:val="26"/>
        </w:rPr>
        <w:t>т</w:t>
      </w:r>
      <w:proofErr w:type="spellEnd"/>
      <w:r w:rsidR="00B6295D">
        <w:rPr>
          <w:rFonts w:eastAsia="Calibri"/>
          <w:b/>
          <w:sz w:val="26"/>
          <w:szCs w:val="26"/>
        </w:rPr>
        <w:t>-</w:t>
      </w:r>
      <w:proofErr w:type="gramEnd"/>
      <w:r w:rsidR="00B6295D">
        <w:rPr>
          <w:rFonts w:eastAsia="Calibri"/>
          <w:b/>
          <w:sz w:val="26"/>
          <w:szCs w:val="26"/>
        </w:rPr>
        <w:t xml:space="preserve"> КИЭ</w:t>
      </w:r>
      <w:r w:rsidR="000A5559">
        <w:rPr>
          <w:rFonts w:eastAsia="Calibri"/>
          <w:b/>
          <w:sz w:val="26"/>
          <w:szCs w:val="26"/>
        </w:rPr>
        <w:t>»</w:t>
      </w:r>
      <w:r w:rsidR="007209BE">
        <w:rPr>
          <w:rFonts w:eastAsia="Calibri"/>
          <w:b/>
          <w:sz w:val="26"/>
          <w:szCs w:val="26"/>
        </w:rPr>
        <w:t>»</w:t>
      </w:r>
    </w:p>
    <w:p w14:paraId="3725AEBA" w14:textId="77777777" w:rsidR="00EB3799" w:rsidRP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3BACD556" w14:textId="77777777" w:rsidR="00EB3799" w:rsidRP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  <w:rPr>
          <w:sz w:val="26"/>
          <w:szCs w:val="26"/>
        </w:rPr>
      </w:pPr>
    </w:p>
    <w:p w14:paraId="70810DD2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1FC195E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5F65EA29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3D51DE1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01E82BAA" w14:textId="77777777" w:rsidR="000428F6" w:rsidRDefault="000428F6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2DFD3F4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FD2FE27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C6CE5B9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8B5D5F3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2DDD345" w14:textId="77777777" w:rsidR="00564C08" w:rsidRDefault="00564C08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2FEF1FB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9960406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B252BDB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C102395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231FFB8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32C0199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A46168F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DDC4CD5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277C5BE6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8DE5C32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583DB9B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E8CA34D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4617A39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A9A877D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AE7E73B" w14:textId="77777777" w:rsidR="00F179A5" w:rsidRDefault="00F179A5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6D9EA03E" w14:textId="77777777" w:rsidR="00F179A5" w:rsidRDefault="00F179A5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7976543E" w14:textId="77777777" w:rsidR="00F179A5" w:rsidRDefault="00F179A5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4B8ADA1D" w14:textId="77777777" w:rsidR="00F179A5" w:rsidRDefault="00F179A5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154CBBC0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BCB799C" w14:textId="77777777" w:rsidR="00EB3799" w:rsidRDefault="00EB3799" w:rsidP="009D3DF3">
      <w:pPr>
        <w:tabs>
          <w:tab w:val="num" w:pos="1560"/>
        </w:tabs>
        <w:ind w:left="851" w:right="142"/>
        <w:contextualSpacing/>
        <w:jc w:val="center"/>
        <w:outlineLvl w:val="0"/>
      </w:pPr>
    </w:p>
    <w:p w14:paraId="304F79BF" w14:textId="77777777" w:rsidR="00ED4E87" w:rsidRDefault="00ED4E87" w:rsidP="00ED4E87">
      <w:pPr>
        <w:pStyle w:val="11"/>
      </w:pPr>
      <w:bookmarkStart w:id="2" w:name="_Toc51339692"/>
      <w:bookmarkStart w:id="3" w:name="_Toc75446566"/>
      <w:r>
        <w:lastRenderedPageBreak/>
        <w:t>ОГЛАВЛЕНИЕ</w:t>
      </w:r>
    </w:p>
    <w:p w14:paraId="73FE5652" w14:textId="77777777" w:rsidR="00ED4E87" w:rsidRPr="005A1238" w:rsidRDefault="00B45069" w:rsidP="00ED4E8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5A1238">
        <w:rPr>
          <w:caps/>
        </w:rPr>
        <w:fldChar w:fldCharType="begin"/>
      </w:r>
      <w:r w:rsidR="00ED4E87" w:rsidRPr="005A1238">
        <w:rPr>
          <w:caps/>
        </w:rPr>
        <w:instrText xml:space="preserve"> TOC \o "1-3" \h \z \u </w:instrText>
      </w:r>
      <w:r w:rsidRPr="005A1238">
        <w:rPr>
          <w:caps/>
        </w:rPr>
        <w:fldChar w:fldCharType="separate"/>
      </w:r>
    </w:p>
    <w:p w14:paraId="7F4281FE" w14:textId="77777777" w:rsidR="00ED4E87" w:rsidRPr="005A1238" w:rsidRDefault="00ED4E87" w:rsidP="00ED4E8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</w:p>
    <w:p w14:paraId="3581F75E" w14:textId="77777777" w:rsidR="00ED4E87" w:rsidRPr="005A1238" w:rsidRDefault="00F84D23" w:rsidP="00ED4E87">
      <w:pPr>
        <w:pStyle w:val="11"/>
        <w:rPr>
          <w:noProof/>
        </w:rPr>
      </w:pPr>
      <w:hyperlink w:anchor="_Toc123106593" w:history="1">
        <w:r w:rsidR="00ED4E87" w:rsidRPr="005A1238">
          <w:rPr>
            <w:rStyle w:val="af0"/>
            <w:noProof/>
          </w:rPr>
          <w:t>1.Общие сведения</w:t>
        </w:r>
        <w:r w:rsidR="00ED4E87" w:rsidRPr="005A1238">
          <w:rPr>
            <w:noProof/>
            <w:webHidden/>
          </w:rPr>
          <w:tab/>
        </w:r>
        <w:r w:rsidR="00B45069" w:rsidRPr="005A1238">
          <w:rPr>
            <w:noProof/>
            <w:webHidden/>
          </w:rPr>
          <w:fldChar w:fldCharType="begin"/>
        </w:r>
        <w:r w:rsidR="00ED4E87" w:rsidRPr="005A1238">
          <w:rPr>
            <w:noProof/>
            <w:webHidden/>
          </w:rPr>
          <w:instrText xml:space="preserve"> PAGEREF _Toc123106593 \h </w:instrText>
        </w:r>
        <w:r w:rsidR="00B45069" w:rsidRPr="005A1238">
          <w:rPr>
            <w:noProof/>
            <w:webHidden/>
          </w:rPr>
        </w:r>
        <w:r w:rsidR="00B45069" w:rsidRPr="005A1238">
          <w:rPr>
            <w:noProof/>
            <w:webHidden/>
          </w:rPr>
          <w:fldChar w:fldCharType="separate"/>
        </w:r>
        <w:r w:rsidR="004C6CF9" w:rsidRPr="005A1238">
          <w:rPr>
            <w:noProof/>
            <w:webHidden/>
          </w:rPr>
          <w:t>3</w:t>
        </w:r>
        <w:r w:rsidR="00B45069" w:rsidRPr="005A1238">
          <w:rPr>
            <w:noProof/>
            <w:webHidden/>
          </w:rPr>
          <w:fldChar w:fldCharType="end"/>
        </w:r>
      </w:hyperlink>
    </w:p>
    <w:p w14:paraId="55FBA1FF" w14:textId="066FF7E5" w:rsidR="00FB13CB" w:rsidRPr="005A1238" w:rsidRDefault="00FB13CB" w:rsidP="00FB13CB">
      <w:r w:rsidRPr="005A1238">
        <w:rPr>
          <w:rFonts w:eastAsiaTheme="minorEastAsia"/>
        </w:rPr>
        <w:t xml:space="preserve">1.1. </w:t>
      </w:r>
      <w:r w:rsidRPr="005A1238">
        <w:t>Наименование закупаемой продукции(Товара)……………………………………..……….…</w:t>
      </w:r>
      <w:r w:rsidR="005A1238" w:rsidRPr="005A1238">
        <w:t xml:space="preserve"> </w:t>
      </w:r>
      <w:r w:rsidRPr="005A1238">
        <w:t>3</w:t>
      </w:r>
    </w:p>
    <w:p w14:paraId="31828D1A" w14:textId="77777777" w:rsidR="00FB13CB" w:rsidRPr="005A1238" w:rsidRDefault="00FB13CB" w:rsidP="00FB13CB">
      <w:r w:rsidRPr="005A1238">
        <w:t>1.2. Цель использования закупаемой продукции……………………………………………...……..3</w:t>
      </w:r>
    </w:p>
    <w:p w14:paraId="28DE73A9" w14:textId="4028F121" w:rsidR="00F179A5" w:rsidRPr="005A1238" w:rsidRDefault="00F179A5" w:rsidP="00FB13CB">
      <w:pPr>
        <w:rPr>
          <w:rFonts w:eastAsiaTheme="minorEastAsia"/>
        </w:rPr>
      </w:pPr>
      <w:r w:rsidRPr="005A1238">
        <w:t>1.3</w:t>
      </w:r>
      <w:r w:rsidR="005A1238" w:rsidRPr="005A1238">
        <w:rPr>
          <w:b/>
          <w:sz w:val="26"/>
          <w:szCs w:val="26"/>
        </w:rPr>
        <w:t xml:space="preserve"> </w:t>
      </w:r>
      <w:r w:rsidR="005A1238" w:rsidRPr="005A1238">
        <w:rPr>
          <w:sz w:val="26"/>
          <w:szCs w:val="26"/>
        </w:rPr>
        <w:t xml:space="preserve">Существующее положение                   </w:t>
      </w:r>
      <w:r w:rsidR="005A1238" w:rsidRPr="005A1238">
        <w:t>……………………………………………...……..     3</w:t>
      </w:r>
    </w:p>
    <w:p w14:paraId="786BF3A3" w14:textId="77777777" w:rsidR="00ED4E87" w:rsidRPr="005A1238" w:rsidRDefault="00F84D23" w:rsidP="00ED4E87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123106598" w:history="1">
        <w:r w:rsidR="00ED4E87" w:rsidRPr="005A1238">
          <w:rPr>
            <w:rStyle w:val="af0"/>
            <w:noProof/>
          </w:rPr>
          <w:t>2.Требования к продукции</w:t>
        </w:r>
        <w:r w:rsidR="00ED4E87" w:rsidRPr="005A1238">
          <w:rPr>
            <w:noProof/>
            <w:webHidden/>
          </w:rPr>
          <w:tab/>
        </w:r>
        <w:r w:rsidR="00B45069" w:rsidRPr="005A1238">
          <w:rPr>
            <w:noProof/>
            <w:webHidden/>
          </w:rPr>
          <w:fldChar w:fldCharType="begin"/>
        </w:r>
        <w:r w:rsidR="00ED4E87" w:rsidRPr="005A1238">
          <w:rPr>
            <w:noProof/>
            <w:webHidden/>
          </w:rPr>
          <w:instrText xml:space="preserve"> PAGEREF _Toc123106598 \h </w:instrText>
        </w:r>
        <w:r w:rsidR="00B45069" w:rsidRPr="005A1238">
          <w:rPr>
            <w:noProof/>
            <w:webHidden/>
          </w:rPr>
        </w:r>
        <w:r w:rsidR="00B45069" w:rsidRPr="005A1238">
          <w:rPr>
            <w:noProof/>
            <w:webHidden/>
          </w:rPr>
          <w:fldChar w:fldCharType="separate"/>
        </w:r>
        <w:r w:rsidR="004C6CF9" w:rsidRPr="005A1238">
          <w:rPr>
            <w:noProof/>
            <w:webHidden/>
          </w:rPr>
          <w:t>3</w:t>
        </w:r>
        <w:r w:rsidR="00B45069" w:rsidRPr="005A1238">
          <w:rPr>
            <w:noProof/>
            <w:webHidden/>
          </w:rPr>
          <w:fldChar w:fldCharType="end"/>
        </w:r>
      </w:hyperlink>
    </w:p>
    <w:p w14:paraId="606EA235" w14:textId="77777777" w:rsidR="00ED4E87" w:rsidRPr="005A1238" w:rsidRDefault="00F84D23">
      <w:pPr>
        <w:pStyle w:val="31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3106599" w:history="1">
        <w:r w:rsidR="00ED4E87" w:rsidRPr="005A1238">
          <w:rPr>
            <w:rStyle w:val="af0"/>
            <w:noProof/>
            <w:sz w:val="24"/>
            <w:szCs w:val="24"/>
          </w:rPr>
          <w:t>2.1.1.</w:t>
        </w:r>
        <w:r w:rsidR="00ED4E87" w:rsidRPr="005A12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D4E87" w:rsidRPr="005A1238">
          <w:rPr>
            <w:rStyle w:val="af0"/>
            <w:noProof/>
            <w:sz w:val="24"/>
            <w:szCs w:val="24"/>
          </w:rPr>
          <w:t>Перечень и объем закупаемой продукции</w:t>
        </w:r>
        <w:r w:rsidR="00ED4E87" w:rsidRPr="005A1238">
          <w:rPr>
            <w:noProof/>
            <w:webHidden/>
            <w:sz w:val="24"/>
            <w:szCs w:val="24"/>
          </w:rPr>
          <w:tab/>
        </w:r>
        <w:r w:rsidR="00B45069" w:rsidRPr="005A1238">
          <w:rPr>
            <w:noProof/>
            <w:webHidden/>
            <w:sz w:val="24"/>
            <w:szCs w:val="24"/>
          </w:rPr>
          <w:fldChar w:fldCharType="begin"/>
        </w:r>
        <w:r w:rsidR="00ED4E87" w:rsidRPr="005A1238">
          <w:rPr>
            <w:noProof/>
            <w:webHidden/>
            <w:sz w:val="24"/>
            <w:szCs w:val="24"/>
          </w:rPr>
          <w:instrText xml:space="preserve"> PAGEREF _Toc123106599 \h </w:instrText>
        </w:r>
        <w:r w:rsidR="00B45069" w:rsidRPr="005A1238">
          <w:rPr>
            <w:noProof/>
            <w:webHidden/>
            <w:sz w:val="24"/>
            <w:szCs w:val="24"/>
          </w:rPr>
        </w:r>
        <w:r w:rsidR="00B45069" w:rsidRPr="005A1238">
          <w:rPr>
            <w:noProof/>
            <w:webHidden/>
            <w:sz w:val="24"/>
            <w:szCs w:val="24"/>
          </w:rPr>
          <w:fldChar w:fldCharType="separate"/>
        </w:r>
        <w:r w:rsidR="004C6CF9" w:rsidRPr="005A1238">
          <w:rPr>
            <w:noProof/>
            <w:webHidden/>
            <w:sz w:val="24"/>
            <w:szCs w:val="24"/>
          </w:rPr>
          <w:t>3</w:t>
        </w:r>
        <w:r w:rsidR="00B45069" w:rsidRPr="005A1238">
          <w:rPr>
            <w:noProof/>
            <w:webHidden/>
            <w:sz w:val="24"/>
            <w:szCs w:val="24"/>
          </w:rPr>
          <w:fldChar w:fldCharType="end"/>
        </w:r>
      </w:hyperlink>
    </w:p>
    <w:p w14:paraId="0F51BDF9" w14:textId="77777777" w:rsidR="00ED4E87" w:rsidRPr="005A1238" w:rsidRDefault="00F84D23" w:rsidP="00ED4E87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123106600" w:history="1">
        <w:r w:rsidR="00ED4E87" w:rsidRPr="005A1238">
          <w:rPr>
            <w:rStyle w:val="af0"/>
            <w:noProof/>
          </w:rPr>
          <w:t>Таблица 1. Перечень и объем закупаемой продукции</w:t>
        </w:r>
        <w:r w:rsidR="00ED4E87" w:rsidRPr="005A1238">
          <w:rPr>
            <w:noProof/>
            <w:webHidden/>
          </w:rPr>
          <w:tab/>
        </w:r>
        <w:r w:rsidR="00B45069" w:rsidRPr="005A1238">
          <w:rPr>
            <w:noProof/>
            <w:webHidden/>
          </w:rPr>
          <w:fldChar w:fldCharType="begin"/>
        </w:r>
        <w:r w:rsidR="00ED4E87" w:rsidRPr="005A1238">
          <w:rPr>
            <w:noProof/>
            <w:webHidden/>
          </w:rPr>
          <w:instrText xml:space="preserve"> PAGEREF _Toc123106600 \h </w:instrText>
        </w:r>
        <w:r w:rsidR="00B45069" w:rsidRPr="005A1238">
          <w:rPr>
            <w:noProof/>
            <w:webHidden/>
          </w:rPr>
        </w:r>
        <w:r w:rsidR="00B45069" w:rsidRPr="005A1238">
          <w:rPr>
            <w:noProof/>
            <w:webHidden/>
          </w:rPr>
          <w:fldChar w:fldCharType="separate"/>
        </w:r>
        <w:r w:rsidR="004C6CF9" w:rsidRPr="005A1238">
          <w:rPr>
            <w:noProof/>
            <w:webHidden/>
          </w:rPr>
          <w:t>3</w:t>
        </w:r>
        <w:r w:rsidR="00B45069" w:rsidRPr="005A1238">
          <w:rPr>
            <w:noProof/>
            <w:webHidden/>
          </w:rPr>
          <w:fldChar w:fldCharType="end"/>
        </w:r>
      </w:hyperlink>
    </w:p>
    <w:p w14:paraId="4DF1B074" w14:textId="77777777" w:rsidR="00ED4E87" w:rsidRPr="005A1238" w:rsidRDefault="00F84D23">
      <w:pPr>
        <w:pStyle w:val="31"/>
        <w:tabs>
          <w:tab w:val="left" w:pos="1100"/>
          <w:tab w:val="right" w:leader="dot" w:pos="991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123106601" w:history="1">
        <w:r w:rsidR="00ED4E87" w:rsidRPr="005A1238">
          <w:rPr>
            <w:rStyle w:val="af0"/>
            <w:noProof/>
            <w:sz w:val="24"/>
            <w:szCs w:val="24"/>
          </w:rPr>
          <w:t>2.1.2.</w:t>
        </w:r>
        <w:r w:rsidR="00ED4E87" w:rsidRPr="005A123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ED4E87" w:rsidRPr="005A1238">
          <w:rPr>
            <w:rStyle w:val="af0"/>
            <w:noProof/>
            <w:sz w:val="24"/>
            <w:szCs w:val="24"/>
          </w:rPr>
          <w:t>Требования к срокам поставки продукции</w:t>
        </w:r>
        <w:r w:rsidR="00ED4E87" w:rsidRPr="005A1238">
          <w:rPr>
            <w:noProof/>
            <w:webHidden/>
            <w:sz w:val="24"/>
            <w:szCs w:val="24"/>
          </w:rPr>
          <w:tab/>
        </w:r>
        <w:r w:rsidR="00B45069" w:rsidRPr="005A1238">
          <w:rPr>
            <w:noProof/>
            <w:webHidden/>
            <w:sz w:val="24"/>
            <w:szCs w:val="24"/>
          </w:rPr>
          <w:fldChar w:fldCharType="begin"/>
        </w:r>
        <w:r w:rsidR="00ED4E87" w:rsidRPr="005A1238">
          <w:rPr>
            <w:noProof/>
            <w:webHidden/>
            <w:sz w:val="24"/>
            <w:szCs w:val="24"/>
          </w:rPr>
          <w:instrText xml:space="preserve"> PAGEREF _Toc123106601 \h </w:instrText>
        </w:r>
        <w:r w:rsidR="00B45069" w:rsidRPr="005A1238">
          <w:rPr>
            <w:noProof/>
            <w:webHidden/>
            <w:sz w:val="24"/>
            <w:szCs w:val="24"/>
          </w:rPr>
        </w:r>
        <w:r w:rsidR="00B45069" w:rsidRPr="005A1238">
          <w:rPr>
            <w:noProof/>
            <w:webHidden/>
            <w:sz w:val="24"/>
            <w:szCs w:val="24"/>
          </w:rPr>
          <w:fldChar w:fldCharType="separate"/>
        </w:r>
        <w:r w:rsidR="004C6CF9" w:rsidRPr="005A1238">
          <w:rPr>
            <w:noProof/>
            <w:webHidden/>
            <w:sz w:val="24"/>
            <w:szCs w:val="24"/>
          </w:rPr>
          <w:t>3</w:t>
        </w:r>
        <w:r w:rsidR="00B45069" w:rsidRPr="005A1238">
          <w:rPr>
            <w:noProof/>
            <w:webHidden/>
            <w:sz w:val="24"/>
            <w:szCs w:val="24"/>
          </w:rPr>
          <w:fldChar w:fldCharType="end"/>
        </w:r>
      </w:hyperlink>
    </w:p>
    <w:p w14:paraId="4C0B386B" w14:textId="273EC90F" w:rsidR="00ED4E87" w:rsidRPr="005A1238" w:rsidRDefault="00F84D23" w:rsidP="00ED4E87">
      <w:pPr>
        <w:pStyle w:val="11"/>
        <w:rPr>
          <w:noProof/>
        </w:rPr>
      </w:pPr>
      <w:hyperlink w:anchor="_Toc123106602" w:history="1">
        <w:r w:rsidR="00ED4E87" w:rsidRPr="005A1238">
          <w:rPr>
            <w:rStyle w:val="af0"/>
            <w:noProof/>
          </w:rPr>
          <w:t>Таблица 2. Требования по срокам поставки продукции</w:t>
        </w:r>
        <w:r w:rsidR="00ED4E87" w:rsidRPr="005A1238">
          <w:rPr>
            <w:noProof/>
            <w:webHidden/>
          </w:rPr>
          <w:tab/>
        </w:r>
        <w:r w:rsidR="005A1238" w:rsidRPr="005A1238">
          <w:rPr>
            <w:noProof/>
            <w:webHidden/>
          </w:rPr>
          <w:t>4</w:t>
        </w:r>
      </w:hyperlink>
    </w:p>
    <w:p w14:paraId="65803863" w14:textId="77777777" w:rsidR="009404D0" w:rsidRPr="005A1238" w:rsidRDefault="009404D0" w:rsidP="00F43456">
      <w:pPr>
        <w:rPr>
          <w:rFonts w:eastAsiaTheme="minorEastAsia"/>
        </w:rPr>
      </w:pPr>
      <w:r w:rsidRPr="005A1238">
        <w:rPr>
          <w:rFonts w:eastAsiaTheme="minorEastAsia"/>
        </w:rPr>
        <w:t>2.2. Требования к качеству продукции……………………………………………………………….4</w:t>
      </w:r>
    </w:p>
    <w:p w14:paraId="03000DCD" w14:textId="632A0353" w:rsidR="00ED4E87" w:rsidRPr="005A1238" w:rsidRDefault="00F84D23" w:rsidP="00ED4E87">
      <w:pPr>
        <w:pStyle w:val="11"/>
        <w:rPr>
          <w:rFonts w:asciiTheme="minorHAnsi" w:eastAsiaTheme="minorEastAsia" w:hAnsiTheme="minorHAnsi" w:cstheme="minorBidi"/>
          <w:noProof/>
        </w:rPr>
      </w:pPr>
      <w:hyperlink w:anchor="_Toc123106603" w:history="1">
        <w:r w:rsidR="00FB13CB" w:rsidRPr="005A1238">
          <w:rPr>
            <w:rStyle w:val="af0"/>
            <w:noProof/>
          </w:rPr>
          <w:t xml:space="preserve">Таблица 3. Требования к </w:t>
        </w:r>
        <w:r w:rsidR="00A40A11">
          <w:rPr>
            <w:rStyle w:val="af0"/>
            <w:noProof/>
          </w:rPr>
          <w:t xml:space="preserve"> качеству </w:t>
        </w:r>
        <w:r w:rsidR="00FB13CB" w:rsidRPr="005A1238">
          <w:rPr>
            <w:rStyle w:val="af0"/>
            <w:noProof/>
          </w:rPr>
          <w:t>продукции</w:t>
        </w:r>
        <w:r w:rsidR="00FB13CB" w:rsidRPr="005A1238">
          <w:rPr>
            <w:noProof/>
            <w:webHidden/>
          </w:rPr>
          <w:tab/>
          <w:t>4</w:t>
        </w:r>
      </w:hyperlink>
    </w:p>
    <w:p w14:paraId="341E312A" w14:textId="784330A8" w:rsidR="00ED4E87" w:rsidRPr="005A1238" w:rsidRDefault="00F84D23" w:rsidP="00ED4E87">
      <w:pPr>
        <w:pStyle w:val="11"/>
        <w:rPr>
          <w:noProof/>
        </w:rPr>
      </w:pPr>
      <w:hyperlink w:anchor="_Toc123106613" w:history="1"/>
    </w:p>
    <w:p w14:paraId="0550DAE0" w14:textId="77777777" w:rsidR="009404D0" w:rsidRPr="005A1238" w:rsidRDefault="009404D0" w:rsidP="00F43456">
      <w:pPr>
        <w:rPr>
          <w:rFonts w:eastAsiaTheme="minorEastAsia"/>
        </w:rPr>
      </w:pPr>
    </w:p>
    <w:p w14:paraId="09E979DA" w14:textId="77777777" w:rsidR="00ED4E87" w:rsidRDefault="00B45069" w:rsidP="00ED4E87">
      <w:pPr>
        <w:pStyle w:val="1"/>
        <w:keepLines/>
        <w:numPr>
          <w:ilvl w:val="0"/>
          <w:numId w:val="0"/>
        </w:numPr>
        <w:ind w:left="357"/>
        <w:rPr>
          <w:caps/>
        </w:rPr>
      </w:pPr>
      <w:r w:rsidRPr="005A1238">
        <w:rPr>
          <w:caps/>
        </w:rPr>
        <w:fldChar w:fldCharType="end"/>
      </w:r>
    </w:p>
    <w:p w14:paraId="5CF455B1" w14:textId="77777777" w:rsidR="005D4D73" w:rsidRDefault="00ED4E87" w:rsidP="007209BE">
      <w:pPr>
        <w:pStyle w:val="1"/>
        <w:keepLines/>
        <w:ind w:left="357" w:hanging="357"/>
        <w:jc w:val="center"/>
        <w:rPr>
          <w:sz w:val="26"/>
          <w:szCs w:val="26"/>
        </w:rPr>
      </w:pPr>
      <w:r>
        <w:rPr>
          <w:caps/>
        </w:rPr>
        <w:br w:type="page"/>
      </w:r>
      <w:bookmarkStart w:id="4" w:name="_Toc123106593"/>
      <w:r w:rsidR="005D4D73" w:rsidRPr="00ED4E87">
        <w:rPr>
          <w:sz w:val="26"/>
          <w:szCs w:val="26"/>
        </w:rPr>
        <w:lastRenderedPageBreak/>
        <w:t>Общие сведения</w:t>
      </w:r>
      <w:bookmarkEnd w:id="2"/>
      <w:bookmarkEnd w:id="3"/>
      <w:bookmarkEnd w:id="4"/>
    </w:p>
    <w:p w14:paraId="1885FE9E" w14:textId="77777777" w:rsidR="00614C6C" w:rsidRDefault="00614C6C" w:rsidP="00614C6C"/>
    <w:p w14:paraId="24885BAB" w14:textId="4BFCDAC0" w:rsidR="009D3DF3" w:rsidRPr="00ED4E87" w:rsidRDefault="005A1238" w:rsidP="005D4D73">
      <w:pPr>
        <w:tabs>
          <w:tab w:val="left" w:pos="851"/>
        </w:tabs>
        <w:spacing w:line="360" w:lineRule="exact"/>
        <w:contextualSpacing/>
        <w:jc w:val="both"/>
        <w:outlineLvl w:val="0"/>
        <w:rPr>
          <w:sz w:val="26"/>
          <w:szCs w:val="26"/>
        </w:rPr>
      </w:pPr>
      <w:bookmarkStart w:id="5" w:name="_Toc123106594"/>
      <w:r>
        <w:rPr>
          <w:b/>
          <w:sz w:val="26"/>
          <w:szCs w:val="26"/>
        </w:rPr>
        <w:t>1.1</w:t>
      </w:r>
      <w:r w:rsidR="00C74B5D" w:rsidRPr="00ED4E87">
        <w:rPr>
          <w:b/>
          <w:sz w:val="26"/>
          <w:szCs w:val="26"/>
        </w:rPr>
        <w:t>.</w:t>
      </w:r>
      <w:r w:rsidR="009D3DF3" w:rsidRPr="00ED4E87">
        <w:rPr>
          <w:b/>
          <w:sz w:val="26"/>
          <w:szCs w:val="26"/>
        </w:rPr>
        <w:t xml:space="preserve"> Наименование закупаемой продукции (Товара).</w:t>
      </w:r>
      <w:bookmarkEnd w:id="5"/>
    </w:p>
    <w:p w14:paraId="1E3165F9" w14:textId="7D8AB544" w:rsidR="00064E8D" w:rsidRPr="00064E8D" w:rsidRDefault="00390261" w:rsidP="00064E8D">
      <w:pPr>
        <w:keepNext/>
        <w:keepLines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26.51.12 </w:t>
      </w:r>
      <w:r w:rsidR="00064E8D" w:rsidRPr="00064E8D">
        <w:rPr>
          <w:rFonts w:eastAsia="Calibri"/>
          <w:sz w:val="26"/>
          <w:szCs w:val="26"/>
        </w:rPr>
        <w:t xml:space="preserve">Поставка гидрологического оборудования, </w:t>
      </w:r>
      <w:proofErr w:type="gramStart"/>
      <w:r w:rsidR="00064E8D" w:rsidRPr="00064E8D">
        <w:rPr>
          <w:rFonts w:eastAsia="Calibri"/>
          <w:sz w:val="26"/>
          <w:szCs w:val="26"/>
        </w:rPr>
        <w:t>ИСП</w:t>
      </w:r>
      <w:proofErr w:type="gramEnd"/>
      <w:r w:rsidR="00064E8D" w:rsidRPr="00064E8D">
        <w:rPr>
          <w:rFonts w:eastAsia="Calibri"/>
          <w:sz w:val="26"/>
          <w:szCs w:val="26"/>
        </w:rPr>
        <w:t xml:space="preserve"> - 1М измеритель скорости потока для нужд филиала АО «</w:t>
      </w:r>
      <w:proofErr w:type="spellStart"/>
      <w:r w:rsidR="00064E8D" w:rsidRPr="00064E8D">
        <w:rPr>
          <w:rFonts w:eastAsia="Calibri"/>
          <w:sz w:val="26"/>
          <w:szCs w:val="26"/>
        </w:rPr>
        <w:t>Ленгидропроект</w:t>
      </w:r>
      <w:proofErr w:type="spellEnd"/>
      <w:r w:rsidR="00064E8D">
        <w:rPr>
          <w:rFonts w:eastAsia="Calibri"/>
          <w:sz w:val="26"/>
          <w:szCs w:val="26"/>
        </w:rPr>
        <w:t xml:space="preserve">- </w:t>
      </w:r>
      <w:r w:rsidR="00614C6C">
        <w:rPr>
          <w:rFonts w:eastAsia="Calibri"/>
          <w:sz w:val="26"/>
          <w:szCs w:val="26"/>
        </w:rPr>
        <w:t>«</w:t>
      </w:r>
      <w:r w:rsidR="00064E8D">
        <w:rPr>
          <w:rFonts w:eastAsia="Calibri"/>
          <w:sz w:val="26"/>
          <w:szCs w:val="26"/>
        </w:rPr>
        <w:t>КИЭ</w:t>
      </w:r>
      <w:r w:rsidR="00614C6C">
        <w:rPr>
          <w:rFonts w:eastAsia="Calibri"/>
          <w:sz w:val="26"/>
          <w:szCs w:val="26"/>
        </w:rPr>
        <w:t>»</w:t>
      </w:r>
    </w:p>
    <w:p w14:paraId="6821B36F" w14:textId="77777777" w:rsidR="005D4D73" w:rsidRPr="00ED4E87" w:rsidRDefault="005D4D73" w:rsidP="005D4D73">
      <w:pPr>
        <w:tabs>
          <w:tab w:val="left" w:pos="851"/>
        </w:tabs>
        <w:spacing w:line="360" w:lineRule="exact"/>
        <w:contextualSpacing/>
        <w:jc w:val="both"/>
        <w:outlineLvl w:val="0"/>
        <w:rPr>
          <w:b/>
          <w:sz w:val="26"/>
          <w:szCs w:val="26"/>
        </w:rPr>
      </w:pPr>
    </w:p>
    <w:p w14:paraId="6FED8914" w14:textId="0FB020C6" w:rsidR="00C74B5D" w:rsidRPr="00ED4E87" w:rsidRDefault="005A1238" w:rsidP="004A2FC0">
      <w:pPr>
        <w:tabs>
          <w:tab w:val="left" w:pos="851"/>
        </w:tabs>
        <w:contextualSpacing/>
        <w:jc w:val="both"/>
        <w:outlineLvl w:val="0"/>
        <w:rPr>
          <w:b/>
          <w:sz w:val="26"/>
          <w:szCs w:val="26"/>
        </w:rPr>
      </w:pPr>
      <w:bookmarkStart w:id="6" w:name="_Toc123106596"/>
      <w:r>
        <w:rPr>
          <w:b/>
          <w:sz w:val="26"/>
          <w:szCs w:val="26"/>
        </w:rPr>
        <w:t>1.2</w:t>
      </w:r>
      <w:r w:rsidR="00C74B5D" w:rsidRPr="00ED4E87">
        <w:rPr>
          <w:b/>
          <w:sz w:val="26"/>
          <w:szCs w:val="26"/>
        </w:rPr>
        <w:t>.Цель использования закупаемой продукции</w:t>
      </w:r>
      <w:bookmarkEnd w:id="6"/>
    </w:p>
    <w:p w14:paraId="06B0C9B7" w14:textId="77777777" w:rsidR="00E720EB" w:rsidRDefault="00064E8D" w:rsidP="003E6511">
      <w:pPr>
        <w:jc w:val="both"/>
        <w:rPr>
          <w:sz w:val="26"/>
          <w:szCs w:val="26"/>
          <w:shd w:val="clear" w:color="auto" w:fill="FFFFFF"/>
        </w:rPr>
      </w:pPr>
      <w:r>
        <w:rPr>
          <w:rFonts w:eastAsiaTheme="minorEastAsia"/>
          <w:sz w:val="26"/>
          <w:szCs w:val="26"/>
        </w:rPr>
        <w:t>Обеспечение Филиала гидрологическим оборудованием для измерения расходов воды</w:t>
      </w:r>
      <w:r w:rsidR="00414024" w:rsidRPr="00414024">
        <w:rPr>
          <w:sz w:val="26"/>
          <w:szCs w:val="26"/>
          <w:shd w:val="clear" w:color="auto" w:fill="FFFFFF"/>
        </w:rPr>
        <w:t>.</w:t>
      </w:r>
    </w:p>
    <w:p w14:paraId="45802766" w14:textId="77777777" w:rsidR="00614C6C" w:rsidRDefault="00614C6C" w:rsidP="003E6511">
      <w:pPr>
        <w:jc w:val="both"/>
        <w:rPr>
          <w:sz w:val="26"/>
          <w:szCs w:val="26"/>
        </w:rPr>
      </w:pPr>
    </w:p>
    <w:p w14:paraId="6CA46874" w14:textId="7F6C88F4" w:rsidR="00614C6C" w:rsidRDefault="00614C6C" w:rsidP="003E6511">
      <w:pPr>
        <w:jc w:val="both"/>
        <w:rPr>
          <w:b/>
          <w:sz w:val="26"/>
          <w:szCs w:val="26"/>
        </w:rPr>
      </w:pPr>
      <w:r w:rsidRPr="00614C6C">
        <w:rPr>
          <w:b/>
          <w:sz w:val="26"/>
          <w:szCs w:val="26"/>
        </w:rPr>
        <w:t>1.</w:t>
      </w:r>
      <w:r w:rsidR="005A1238">
        <w:rPr>
          <w:b/>
          <w:sz w:val="26"/>
          <w:szCs w:val="26"/>
        </w:rPr>
        <w:t>3</w:t>
      </w:r>
      <w:r w:rsidRPr="00614C6C">
        <w:rPr>
          <w:b/>
          <w:sz w:val="26"/>
          <w:szCs w:val="26"/>
        </w:rPr>
        <w:t>. Существующее положение</w:t>
      </w:r>
    </w:p>
    <w:p w14:paraId="0878306B" w14:textId="5318FCFD" w:rsidR="00614C6C" w:rsidRPr="00414024" w:rsidRDefault="00614C6C" w:rsidP="003E6511">
      <w:pPr>
        <w:jc w:val="both"/>
        <w:rPr>
          <w:sz w:val="26"/>
          <w:szCs w:val="26"/>
        </w:rPr>
      </w:pPr>
      <w:r w:rsidRPr="00614C6C">
        <w:rPr>
          <w:sz w:val="26"/>
          <w:szCs w:val="26"/>
        </w:rPr>
        <w:t>Обеспечение Филиала гидрологическим оборудованием для измерения расходов воды.</w:t>
      </w:r>
    </w:p>
    <w:p w14:paraId="4737384A" w14:textId="77777777" w:rsidR="005D4D73" w:rsidRPr="00ED4E87" w:rsidRDefault="005D4D73" w:rsidP="005D4D73">
      <w:pPr>
        <w:pStyle w:val="1"/>
        <w:ind w:left="567" w:hanging="567"/>
        <w:jc w:val="center"/>
        <w:rPr>
          <w:caps/>
          <w:sz w:val="26"/>
          <w:szCs w:val="26"/>
        </w:rPr>
      </w:pPr>
      <w:bookmarkStart w:id="7" w:name="_Toc51921656"/>
      <w:bookmarkStart w:id="8" w:name="_Toc54279835"/>
      <w:bookmarkStart w:id="9" w:name="_Toc54785616"/>
      <w:bookmarkStart w:id="10" w:name="_Toc123106598"/>
      <w:r w:rsidRPr="00ED4E87">
        <w:rPr>
          <w:sz w:val="26"/>
          <w:szCs w:val="26"/>
        </w:rPr>
        <w:t>Требования к продукции</w:t>
      </w:r>
      <w:bookmarkEnd w:id="7"/>
      <w:bookmarkEnd w:id="8"/>
      <w:bookmarkEnd w:id="9"/>
      <w:bookmarkEnd w:id="10"/>
    </w:p>
    <w:p w14:paraId="2C773B50" w14:textId="77777777" w:rsidR="005D4D73" w:rsidRPr="00ED4E87" w:rsidRDefault="005D4D73" w:rsidP="005D4D73">
      <w:pPr>
        <w:pStyle w:val="4"/>
        <w:ind w:left="0" w:firstLine="0"/>
        <w:rPr>
          <w:sz w:val="26"/>
          <w:szCs w:val="26"/>
        </w:rPr>
      </w:pPr>
      <w:bookmarkStart w:id="11" w:name="_Toc54785617"/>
      <w:r w:rsidRPr="00ED4E87">
        <w:rPr>
          <w:sz w:val="26"/>
          <w:szCs w:val="26"/>
        </w:rPr>
        <w:t>Требования к объемам и срокам поставки</w:t>
      </w:r>
      <w:bookmarkEnd w:id="11"/>
    </w:p>
    <w:p w14:paraId="752B2A06" w14:textId="77777777" w:rsidR="005D4D73" w:rsidRPr="00ED4E87" w:rsidRDefault="005D4D73" w:rsidP="005D4D73">
      <w:pPr>
        <w:pStyle w:val="3"/>
        <w:ind w:left="0" w:firstLine="709"/>
        <w:rPr>
          <w:sz w:val="26"/>
          <w:szCs w:val="26"/>
        </w:rPr>
      </w:pPr>
      <w:bookmarkStart w:id="12" w:name="_Toc54785618"/>
      <w:bookmarkStart w:id="13" w:name="_Toc123106599"/>
      <w:r w:rsidRPr="00ED4E87">
        <w:rPr>
          <w:sz w:val="26"/>
          <w:szCs w:val="26"/>
        </w:rPr>
        <w:t>Перечень и объем закупаемой продукции</w:t>
      </w:r>
      <w:bookmarkEnd w:id="12"/>
      <w:bookmarkEnd w:id="13"/>
    </w:p>
    <w:p w14:paraId="13F830B4" w14:textId="62ECC246" w:rsidR="002A2B09" w:rsidRPr="00ED4E87" w:rsidRDefault="002A2B09" w:rsidP="002A2B09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</w:rPr>
      </w:pPr>
      <w:bookmarkStart w:id="14" w:name="_Toc51339695"/>
      <w:bookmarkStart w:id="15" w:name="_Toc75446576"/>
      <w:bookmarkStart w:id="16" w:name="_Toc123106600"/>
      <w:r w:rsidRPr="00ED4E87">
        <w:rPr>
          <w:sz w:val="26"/>
          <w:szCs w:val="26"/>
        </w:rPr>
        <w:t>Таблица 1.</w:t>
      </w:r>
      <w:r w:rsidR="00E45E08">
        <w:rPr>
          <w:sz w:val="26"/>
          <w:szCs w:val="26"/>
        </w:rPr>
        <w:t xml:space="preserve"> 1 </w:t>
      </w:r>
      <w:r w:rsidRPr="00ED4E87">
        <w:rPr>
          <w:sz w:val="26"/>
          <w:szCs w:val="26"/>
        </w:rPr>
        <w:t xml:space="preserve">Перечень </w:t>
      </w:r>
      <w:bookmarkEnd w:id="14"/>
      <w:r w:rsidRPr="00ED4E87">
        <w:rPr>
          <w:sz w:val="26"/>
          <w:szCs w:val="26"/>
        </w:rPr>
        <w:t>и объем закупаемой продукции</w:t>
      </w:r>
      <w:bookmarkEnd w:id="15"/>
      <w:bookmarkEnd w:id="16"/>
    </w:p>
    <w:p w14:paraId="6783CE36" w14:textId="77777777" w:rsidR="00E45E08" w:rsidRDefault="00E45E08" w:rsidP="000C0A75">
      <w:pPr>
        <w:rPr>
          <w:sz w:val="26"/>
          <w:szCs w:val="26"/>
        </w:rPr>
      </w:pPr>
    </w:p>
    <w:p w14:paraId="468AC908" w14:textId="77777777" w:rsidR="00E45E08" w:rsidRDefault="00E45E08" w:rsidP="000C0A75">
      <w:pPr>
        <w:rPr>
          <w:sz w:val="26"/>
          <w:szCs w:val="26"/>
        </w:rPr>
      </w:pPr>
    </w:p>
    <w:tbl>
      <w:tblPr>
        <w:tblStyle w:val="af4"/>
        <w:tblW w:w="10740" w:type="dxa"/>
        <w:tblLook w:val="04A0" w:firstRow="1" w:lastRow="0" w:firstColumn="1" w:lastColumn="0" w:noHBand="0" w:noVBand="1"/>
      </w:tblPr>
      <w:tblGrid>
        <w:gridCol w:w="2027"/>
        <w:gridCol w:w="6019"/>
        <w:gridCol w:w="1276"/>
        <w:gridCol w:w="1418"/>
      </w:tblGrid>
      <w:tr w:rsidR="00E45E08" w14:paraId="3616BED8" w14:textId="77777777" w:rsidTr="00E45E08">
        <w:tc>
          <w:tcPr>
            <w:tcW w:w="2027" w:type="dxa"/>
            <w:vAlign w:val="center"/>
          </w:tcPr>
          <w:p w14:paraId="5F6BD240" w14:textId="77777777" w:rsidR="00E45E08" w:rsidRPr="003B0CF5" w:rsidRDefault="00E45E08" w:rsidP="00A3208B">
            <w:pPr>
              <w:ind w:right="142"/>
              <w:jc w:val="center"/>
            </w:pPr>
          </w:p>
          <w:p w14:paraId="2C93E753" w14:textId="466DCC79" w:rsidR="00E45E08" w:rsidRDefault="00E45E08" w:rsidP="000C0A75">
            <w:pPr>
              <w:rPr>
                <w:sz w:val="26"/>
                <w:szCs w:val="26"/>
              </w:rPr>
            </w:pPr>
            <w:r w:rsidRPr="003B0CF5">
              <w:t>№</w:t>
            </w:r>
            <w:r w:rsidRPr="003B0CF5">
              <w:rPr>
                <w:lang w:val="en-US"/>
              </w:rPr>
              <w:t xml:space="preserve"> </w:t>
            </w:r>
            <w:proofErr w:type="gramStart"/>
            <w:r w:rsidRPr="003B0CF5">
              <w:t>п</w:t>
            </w:r>
            <w:proofErr w:type="gramEnd"/>
            <w:r w:rsidRPr="003B0CF5">
              <w:t>/п</w:t>
            </w:r>
          </w:p>
        </w:tc>
        <w:tc>
          <w:tcPr>
            <w:tcW w:w="6019" w:type="dxa"/>
          </w:tcPr>
          <w:p w14:paraId="7D4A1505" w14:textId="77777777" w:rsidR="00E45E08" w:rsidRPr="003B0CF5" w:rsidRDefault="00E45E08" w:rsidP="00A3208B">
            <w:pPr>
              <w:ind w:right="142"/>
              <w:jc w:val="center"/>
            </w:pPr>
          </w:p>
          <w:p w14:paraId="1E156392" w14:textId="77777777" w:rsidR="00E45E08" w:rsidRPr="003B0CF5" w:rsidRDefault="00E45E08" w:rsidP="00A3208B">
            <w:pPr>
              <w:ind w:right="142"/>
              <w:jc w:val="center"/>
            </w:pPr>
            <w:r w:rsidRPr="003B0CF5">
              <w:t>Наименование товара</w:t>
            </w:r>
          </w:p>
          <w:p w14:paraId="411E1ED0" w14:textId="77777777" w:rsidR="00E45E08" w:rsidRDefault="00E45E08" w:rsidP="000C0A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5E565AF4" w14:textId="77777777" w:rsidR="00E45E08" w:rsidRPr="003B0CF5" w:rsidRDefault="00E45E08" w:rsidP="00A3208B">
            <w:pPr>
              <w:ind w:right="142"/>
              <w:jc w:val="center"/>
            </w:pPr>
          </w:p>
          <w:p w14:paraId="41C33EAB" w14:textId="31EC197C" w:rsidR="00E45E08" w:rsidRDefault="00E45E08" w:rsidP="000C0A75">
            <w:pPr>
              <w:rPr>
                <w:sz w:val="26"/>
                <w:szCs w:val="26"/>
              </w:rPr>
            </w:pPr>
            <w:r w:rsidRPr="003B0CF5">
              <w:t>Ед. изм.</w:t>
            </w:r>
          </w:p>
        </w:tc>
        <w:tc>
          <w:tcPr>
            <w:tcW w:w="1418" w:type="dxa"/>
          </w:tcPr>
          <w:p w14:paraId="499A7187" w14:textId="77777777" w:rsidR="00E45E08" w:rsidRPr="003B0CF5" w:rsidRDefault="00E45E08" w:rsidP="00A3208B">
            <w:pPr>
              <w:ind w:right="142"/>
              <w:jc w:val="center"/>
            </w:pPr>
          </w:p>
          <w:p w14:paraId="7A47F88A" w14:textId="45022CD2" w:rsidR="00E45E08" w:rsidRDefault="00E45E08" w:rsidP="000C0A75">
            <w:pPr>
              <w:rPr>
                <w:sz w:val="26"/>
                <w:szCs w:val="26"/>
              </w:rPr>
            </w:pPr>
            <w:r w:rsidRPr="003B0CF5">
              <w:t>Количество</w:t>
            </w:r>
          </w:p>
        </w:tc>
      </w:tr>
      <w:tr w:rsidR="00E45E08" w14:paraId="3C2B7A1B" w14:textId="77777777" w:rsidTr="00E45E08">
        <w:tc>
          <w:tcPr>
            <w:tcW w:w="2027" w:type="dxa"/>
          </w:tcPr>
          <w:p w14:paraId="21A42FEC" w14:textId="5B757AC2" w:rsidR="00E45E08" w:rsidRDefault="00E45E08" w:rsidP="000C0A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019" w:type="dxa"/>
          </w:tcPr>
          <w:p w14:paraId="32CF4734" w14:textId="143C13CA" w:rsidR="00E45E08" w:rsidRDefault="00E45E08" w:rsidP="000C0A75">
            <w:pPr>
              <w:rPr>
                <w:sz w:val="26"/>
                <w:szCs w:val="26"/>
              </w:rPr>
            </w:pPr>
            <w:r w:rsidRPr="00E45E08">
              <w:rPr>
                <w:sz w:val="18"/>
                <w:szCs w:val="18"/>
              </w:rPr>
              <w:t>ИЗМЕРИТЕЛЬ СКОРОСТИ ПОТОКА ИСП-1М</w:t>
            </w:r>
          </w:p>
        </w:tc>
        <w:tc>
          <w:tcPr>
            <w:tcW w:w="1276" w:type="dxa"/>
          </w:tcPr>
          <w:p w14:paraId="64F10436" w14:textId="1D8D940D" w:rsidR="00E45E08" w:rsidRDefault="00E45E08" w:rsidP="00E45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шт.</w:t>
            </w:r>
          </w:p>
        </w:tc>
        <w:tc>
          <w:tcPr>
            <w:tcW w:w="1418" w:type="dxa"/>
          </w:tcPr>
          <w:p w14:paraId="0D3B6F5A" w14:textId="39C0B975" w:rsidR="00E45E08" w:rsidRDefault="00E45E08" w:rsidP="00E45E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554F0275" w14:textId="77777777" w:rsidR="00E45E08" w:rsidRDefault="00E45E08" w:rsidP="000C0A75">
      <w:pPr>
        <w:rPr>
          <w:sz w:val="26"/>
          <w:szCs w:val="26"/>
        </w:rPr>
      </w:pPr>
    </w:p>
    <w:p w14:paraId="531E3871" w14:textId="77777777" w:rsidR="00E45E08" w:rsidRDefault="00E45E08" w:rsidP="000C0A75">
      <w:pPr>
        <w:rPr>
          <w:sz w:val="26"/>
          <w:szCs w:val="26"/>
        </w:rPr>
      </w:pPr>
    </w:p>
    <w:p w14:paraId="3BC4CC3A" w14:textId="77777777" w:rsidR="00962F01" w:rsidRDefault="00962F01" w:rsidP="00962F01">
      <w:pPr>
        <w:pStyle w:val="3"/>
        <w:rPr>
          <w:sz w:val="26"/>
          <w:szCs w:val="26"/>
        </w:rPr>
      </w:pPr>
      <w:bookmarkStart w:id="17" w:name="_Toc51339696"/>
      <w:bookmarkStart w:id="18" w:name="_Toc123106601"/>
      <w:bookmarkStart w:id="19" w:name="_Toc75446578"/>
      <w:r w:rsidRPr="00ED4E87">
        <w:rPr>
          <w:sz w:val="26"/>
          <w:szCs w:val="26"/>
        </w:rPr>
        <w:t xml:space="preserve">Требования </w:t>
      </w:r>
      <w:bookmarkEnd w:id="17"/>
      <w:r w:rsidRPr="00ED4E87">
        <w:rPr>
          <w:sz w:val="26"/>
          <w:szCs w:val="26"/>
        </w:rPr>
        <w:t>к срокам поставки продукции</w:t>
      </w:r>
      <w:bookmarkEnd w:id="18"/>
      <w:bookmarkEnd w:id="19"/>
    </w:p>
    <w:p w14:paraId="45F87667" w14:textId="77777777" w:rsidR="00E45E08" w:rsidRDefault="00E45E08" w:rsidP="00E45E08"/>
    <w:p w14:paraId="07DBA14B" w14:textId="691AE6FC" w:rsidR="00962F01" w:rsidRPr="00ED4E87" w:rsidRDefault="00962F01" w:rsidP="00180CFE">
      <w:pPr>
        <w:pStyle w:val="1"/>
        <w:keepLines/>
        <w:numPr>
          <w:ilvl w:val="0"/>
          <w:numId w:val="0"/>
        </w:numPr>
        <w:spacing w:before="240"/>
        <w:rPr>
          <w:shd w:val="clear" w:color="auto" w:fill="FFFF99"/>
        </w:rPr>
      </w:pPr>
      <w:bookmarkStart w:id="20" w:name="_Toc50125127"/>
      <w:bookmarkStart w:id="21" w:name="_Toc51339697"/>
      <w:bookmarkStart w:id="22" w:name="_Toc75446579"/>
      <w:bookmarkStart w:id="23" w:name="_Toc123106602"/>
      <w:r w:rsidRPr="00ED4E87">
        <w:rPr>
          <w:sz w:val="26"/>
          <w:szCs w:val="26"/>
        </w:rPr>
        <w:t>Т</w:t>
      </w:r>
      <w:bookmarkStart w:id="24" w:name="_Hlk50465284"/>
      <w:r w:rsidR="00E45E08">
        <w:rPr>
          <w:sz w:val="26"/>
          <w:szCs w:val="26"/>
        </w:rPr>
        <w:t xml:space="preserve">аблица 2.1. </w:t>
      </w:r>
      <w:r w:rsidRPr="00ED4E87">
        <w:rPr>
          <w:sz w:val="26"/>
          <w:szCs w:val="26"/>
        </w:rPr>
        <w:t xml:space="preserve">Требования по срокам </w:t>
      </w:r>
      <w:bookmarkEnd w:id="20"/>
      <w:bookmarkEnd w:id="21"/>
      <w:bookmarkEnd w:id="24"/>
      <w:r w:rsidRPr="00ED4E87">
        <w:rPr>
          <w:sz w:val="26"/>
          <w:szCs w:val="26"/>
        </w:rPr>
        <w:t>поставки продукции</w:t>
      </w:r>
      <w:bookmarkEnd w:id="22"/>
      <w:bookmarkEnd w:id="23"/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3334"/>
        <w:gridCol w:w="3207"/>
        <w:gridCol w:w="3314"/>
      </w:tblGrid>
      <w:tr w:rsidR="00962F01" w:rsidRPr="0033039C" w14:paraId="57B3DC99" w14:textId="77777777" w:rsidTr="00623C20">
        <w:tc>
          <w:tcPr>
            <w:tcW w:w="412" w:type="pct"/>
            <w:shd w:val="clear" w:color="auto" w:fill="auto"/>
            <w:vAlign w:val="center"/>
          </w:tcPr>
          <w:p w14:paraId="0FC77405" w14:textId="77777777" w:rsidR="00962F01" w:rsidRPr="0033039C" w:rsidRDefault="00962F01" w:rsidP="00EC5696">
            <w:pPr>
              <w:jc w:val="center"/>
            </w:pPr>
            <w:r w:rsidRPr="0033039C">
              <w:t xml:space="preserve">№ </w:t>
            </w:r>
            <w:proofErr w:type="gramStart"/>
            <w:r w:rsidRPr="0033039C">
              <w:t>п</w:t>
            </w:r>
            <w:proofErr w:type="gramEnd"/>
            <w:r w:rsidRPr="0033039C">
              <w:t>/п</w:t>
            </w:r>
          </w:p>
        </w:tc>
        <w:tc>
          <w:tcPr>
            <w:tcW w:w="1552" w:type="pct"/>
            <w:shd w:val="clear" w:color="auto" w:fill="auto"/>
            <w:vAlign w:val="center"/>
          </w:tcPr>
          <w:p w14:paraId="71BA9903" w14:textId="77777777" w:rsidR="00962F01" w:rsidRPr="0033039C" w:rsidRDefault="00962F01" w:rsidP="00EC5696">
            <w:pPr>
              <w:jc w:val="center"/>
            </w:pPr>
            <w:r w:rsidRPr="0033039C">
              <w:t>Наименование продукции / партии продукции</w:t>
            </w:r>
          </w:p>
        </w:tc>
        <w:tc>
          <w:tcPr>
            <w:tcW w:w="1493" w:type="pct"/>
          </w:tcPr>
          <w:p w14:paraId="1E8D06F2" w14:textId="77777777" w:rsidR="00962F01" w:rsidRPr="0033039C" w:rsidRDefault="00962F01" w:rsidP="00EC5696">
            <w:pPr>
              <w:jc w:val="center"/>
            </w:pPr>
            <w:r w:rsidRPr="0033039C">
              <w:t>Требования к началу срока поставки продукции</w:t>
            </w:r>
          </w:p>
        </w:tc>
        <w:tc>
          <w:tcPr>
            <w:tcW w:w="1543" w:type="pct"/>
            <w:vAlign w:val="center"/>
          </w:tcPr>
          <w:p w14:paraId="23503953" w14:textId="77777777" w:rsidR="00962F01" w:rsidRPr="0033039C" w:rsidRDefault="00962F01" w:rsidP="00EC5696">
            <w:pPr>
              <w:jc w:val="center"/>
            </w:pPr>
            <w:r w:rsidRPr="0033039C">
              <w:t>Требования к окончанию срока поставки продукции</w:t>
            </w:r>
          </w:p>
        </w:tc>
      </w:tr>
      <w:tr w:rsidR="00962F01" w:rsidRPr="0033039C" w14:paraId="3D8B9819" w14:textId="77777777" w:rsidTr="00623C20">
        <w:tc>
          <w:tcPr>
            <w:tcW w:w="412" w:type="pct"/>
            <w:shd w:val="clear" w:color="auto" w:fill="auto"/>
          </w:tcPr>
          <w:p w14:paraId="2A22C34F" w14:textId="77777777" w:rsidR="00962F01" w:rsidRPr="0033039C" w:rsidRDefault="00962F01" w:rsidP="00EC5696">
            <w:pPr>
              <w:jc w:val="center"/>
            </w:pPr>
            <w:r w:rsidRPr="0033039C">
              <w:rPr>
                <w:b/>
              </w:rPr>
              <w:t>1</w:t>
            </w:r>
          </w:p>
        </w:tc>
        <w:tc>
          <w:tcPr>
            <w:tcW w:w="1552" w:type="pct"/>
            <w:shd w:val="clear" w:color="auto" w:fill="auto"/>
          </w:tcPr>
          <w:p w14:paraId="12AB6C7E" w14:textId="77777777" w:rsidR="00962F01" w:rsidRPr="0033039C" w:rsidRDefault="00962F01" w:rsidP="00EC5696">
            <w:pPr>
              <w:jc w:val="center"/>
            </w:pPr>
            <w:r w:rsidRPr="0033039C">
              <w:rPr>
                <w:b/>
              </w:rPr>
              <w:t>2</w:t>
            </w:r>
          </w:p>
        </w:tc>
        <w:tc>
          <w:tcPr>
            <w:tcW w:w="1493" w:type="pct"/>
          </w:tcPr>
          <w:p w14:paraId="556DD97E" w14:textId="77777777" w:rsidR="00962F01" w:rsidRPr="0033039C" w:rsidRDefault="00962F01" w:rsidP="00EC5696">
            <w:pPr>
              <w:pStyle w:val="af"/>
              <w:keepNext w:val="0"/>
              <w:jc w:val="center"/>
              <w:rPr>
                <w:sz w:val="24"/>
                <w:szCs w:val="24"/>
              </w:rPr>
            </w:pPr>
            <w:r w:rsidRPr="0033039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3" w:type="pct"/>
          </w:tcPr>
          <w:p w14:paraId="723D87B1" w14:textId="77777777" w:rsidR="00962F01" w:rsidRPr="0033039C" w:rsidRDefault="00962F01" w:rsidP="00EC5696">
            <w:pPr>
              <w:pStyle w:val="af"/>
              <w:keepNext w:val="0"/>
              <w:jc w:val="center"/>
              <w:rPr>
                <w:sz w:val="24"/>
                <w:szCs w:val="24"/>
              </w:rPr>
            </w:pPr>
            <w:r w:rsidRPr="0033039C">
              <w:rPr>
                <w:b/>
                <w:sz w:val="24"/>
                <w:szCs w:val="24"/>
              </w:rPr>
              <w:t>4</w:t>
            </w:r>
          </w:p>
        </w:tc>
      </w:tr>
      <w:tr w:rsidR="00962F01" w:rsidRPr="0033039C" w14:paraId="456DC9AF" w14:textId="77777777" w:rsidTr="00623C20">
        <w:tc>
          <w:tcPr>
            <w:tcW w:w="412" w:type="pct"/>
            <w:shd w:val="clear" w:color="auto" w:fill="auto"/>
          </w:tcPr>
          <w:p w14:paraId="2F56C83B" w14:textId="77777777" w:rsidR="00962F01" w:rsidRPr="0033039C" w:rsidRDefault="00962F01" w:rsidP="00962F01">
            <w:pPr>
              <w:pStyle w:val="a3"/>
              <w:numPr>
                <w:ilvl w:val="0"/>
                <w:numId w:val="10"/>
              </w:numPr>
              <w:suppressAutoHyphens/>
            </w:pPr>
          </w:p>
        </w:tc>
        <w:tc>
          <w:tcPr>
            <w:tcW w:w="1552" w:type="pct"/>
            <w:shd w:val="clear" w:color="auto" w:fill="auto"/>
          </w:tcPr>
          <w:p w14:paraId="2F4C4E69" w14:textId="54715CEF" w:rsidR="00880021" w:rsidRPr="00880021" w:rsidRDefault="00880021" w:rsidP="00E45E08">
            <w:pPr>
              <w:keepNext/>
              <w:keepLines/>
              <w:rPr>
                <w:rFonts w:eastAsia="Calibri"/>
              </w:rPr>
            </w:pPr>
            <w:r w:rsidRPr="00880021">
              <w:rPr>
                <w:rFonts w:eastAsia="Calibri"/>
                <w:sz w:val="22"/>
                <w:szCs w:val="22"/>
              </w:rPr>
              <w:t xml:space="preserve">Поставка </w:t>
            </w:r>
            <w:r w:rsidR="00E45E08">
              <w:rPr>
                <w:rFonts w:eastAsia="Calibri"/>
                <w:sz w:val="22"/>
                <w:szCs w:val="22"/>
              </w:rPr>
              <w:t xml:space="preserve"> </w:t>
            </w:r>
            <w:r w:rsidR="00623C20">
              <w:rPr>
                <w:rFonts w:eastAsia="Calibri"/>
                <w:sz w:val="22"/>
                <w:szCs w:val="22"/>
              </w:rPr>
              <w:t>г</w:t>
            </w:r>
            <w:r w:rsidRPr="00880021">
              <w:rPr>
                <w:rFonts w:eastAsia="Calibri"/>
                <w:sz w:val="22"/>
                <w:szCs w:val="22"/>
              </w:rPr>
              <w:t>идрологического оборудования,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ИСП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- 1М измеритель</w:t>
            </w:r>
            <w:r w:rsidRPr="00880021">
              <w:rPr>
                <w:rFonts w:eastAsia="Calibri"/>
                <w:sz w:val="22"/>
                <w:szCs w:val="22"/>
              </w:rPr>
              <w:t xml:space="preserve"> скорости потока для нужд филиала АО «</w:t>
            </w:r>
            <w:proofErr w:type="spellStart"/>
            <w:r w:rsidRPr="00880021">
              <w:rPr>
                <w:rFonts w:eastAsia="Calibri"/>
                <w:sz w:val="22"/>
                <w:szCs w:val="22"/>
              </w:rPr>
              <w:t>Ленгидропроект</w:t>
            </w:r>
            <w:proofErr w:type="spellEnd"/>
            <w:r w:rsidRPr="00880021">
              <w:rPr>
                <w:rFonts w:eastAsia="Calibri"/>
                <w:sz w:val="22"/>
                <w:szCs w:val="22"/>
              </w:rPr>
              <w:t>- КИЭ»»</w:t>
            </w:r>
          </w:p>
          <w:p w14:paraId="1D68D6DB" w14:textId="77777777" w:rsidR="00880021" w:rsidRDefault="00880021" w:rsidP="00880021">
            <w:pPr>
              <w:tabs>
                <w:tab w:val="num" w:pos="1560"/>
              </w:tabs>
              <w:ind w:left="851" w:right="142"/>
              <w:contextualSpacing/>
              <w:jc w:val="center"/>
              <w:outlineLvl w:val="0"/>
              <w:rPr>
                <w:sz w:val="26"/>
                <w:szCs w:val="26"/>
              </w:rPr>
            </w:pPr>
          </w:p>
          <w:p w14:paraId="5A0758B0" w14:textId="77777777" w:rsidR="00880021" w:rsidRDefault="00880021" w:rsidP="00880021">
            <w:pPr>
              <w:tabs>
                <w:tab w:val="num" w:pos="1560"/>
              </w:tabs>
              <w:ind w:left="851" w:right="142"/>
              <w:contextualSpacing/>
              <w:jc w:val="center"/>
              <w:outlineLvl w:val="0"/>
              <w:rPr>
                <w:sz w:val="26"/>
                <w:szCs w:val="26"/>
              </w:rPr>
            </w:pPr>
          </w:p>
          <w:p w14:paraId="66E23C90" w14:textId="77777777" w:rsidR="00962F01" w:rsidRPr="00E95EAC" w:rsidRDefault="00962F01" w:rsidP="00E95EAC">
            <w:pPr>
              <w:tabs>
                <w:tab w:val="left" w:pos="851"/>
              </w:tabs>
              <w:contextualSpacing/>
              <w:jc w:val="both"/>
              <w:outlineLvl w:val="0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493" w:type="pct"/>
          </w:tcPr>
          <w:p w14:paraId="103A5E58" w14:textId="77777777" w:rsidR="00962F01" w:rsidRPr="0033039C" w:rsidRDefault="00930D9D" w:rsidP="00744B34">
            <w:pPr>
              <w:jc w:val="center"/>
            </w:pPr>
            <w:r>
              <w:t>С даты, следующей за датой заключения Договора</w:t>
            </w:r>
          </w:p>
        </w:tc>
        <w:tc>
          <w:tcPr>
            <w:tcW w:w="1543" w:type="pct"/>
          </w:tcPr>
          <w:p w14:paraId="1C071B9C" w14:textId="77777777" w:rsidR="00962F01" w:rsidRDefault="000C0A75" w:rsidP="00C24E84">
            <w:pPr>
              <w:jc w:val="center"/>
            </w:pPr>
            <w:r w:rsidRPr="0033039C">
              <w:t xml:space="preserve">в течение </w:t>
            </w:r>
            <w:r w:rsidR="00C24E84">
              <w:t xml:space="preserve">90 </w:t>
            </w:r>
            <w:r w:rsidR="002C2D6D">
              <w:t>(</w:t>
            </w:r>
            <w:r w:rsidR="00C24E84">
              <w:t>девяноста</w:t>
            </w:r>
            <w:proofErr w:type="gramStart"/>
            <w:r w:rsidR="0069152F">
              <w:t>)</w:t>
            </w:r>
            <w:r w:rsidR="005152A8" w:rsidRPr="0033039C">
              <w:t>к</w:t>
            </w:r>
            <w:proofErr w:type="gramEnd"/>
            <w:r w:rsidR="005152A8" w:rsidRPr="0033039C">
              <w:t>алендарн</w:t>
            </w:r>
            <w:r w:rsidR="006A008D">
              <w:t>ых</w:t>
            </w:r>
            <w:r w:rsidR="005152A8" w:rsidRPr="0033039C">
              <w:t xml:space="preserve"> дн</w:t>
            </w:r>
            <w:r w:rsidR="006A008D">
              <w:t>ей</w:t>
            </w:r>
            <w:r w:rsidR="006D06D6">
              <w:t xml:space="preserve"> </w:t>
            </w:r>
            <w:r w:rsidRPr="0033039C">
              <w:t xml:space="preserve">с </w:t>
            </w:r>
            <w:r w:rsidR="00200340">
              <w:t xml:space="preserve">даты, следующей за датой заключения </w:t>
            </w:r>
            <w:r w:rsidR="00434B6B">
              <w:t>Договора</w:t>
            </w:r>
            <w:r w:rsidR="00434B6B">
              <w:rPr>
                <w:rStyle w:val="a6"/>
              </w:rPr>
              <w:t>,</w:t>
            </w:r>
            <w:r w:rsidR="00434B6B">
              <w:t xml:space="preserve"> но не ранее 01.01.2027 г. </w:t>
            </w:r>
          </w:p>
          <w:p w14:paraId="57BB00E5" w14:textId="77777777" w:rsidR="00623C20" w:rsidRDefault="00623C20" w:rsidP="00C24E84">
            <w:pPr>
              <w:jc w:val="center"/>
            </w:pPr>
          </w:p>
          <w:p w14:paraId="2A421D61" w14:textId="4F9D5A09" w:rsidR="00623C20" w:rsidRPr="0033039C" w:rsidRDefault="00623C20" w:rsidP="00C24E84">
            <w:pPr>
              <w:jc w:val="center"/>
            </w:pPr>
          </w:p>
        </w:tc>
      </w:tr>
    </w:tbl>
    <w:p w14:paraId="1FDF284D" w14:textId="77777777" w:rsidR="0008601A" w:rsidRDefault="0008601A" w:rsidP="0033039C">
      <w:pPr>
        <w:pStyle w:val="4"/>
        <w:rPr>
          <w:sz w:val="26"/>
          <w:szCs w:val="26"/>
        </w:rPr>
        <w:sectPr w:rsidR="0008601A" w:rsidSect="00623C20">
          <w:pgSz w:w="11906" w:h="16838"/>
          <w:pgMar w:top="993" w:right="850" w:bottom="568" w:left="1134" w:header="708" w:footer="708" w:gutter="0"/>
          <w:cols w:space="708"/>
          <w:docGrid w:linePitch="360"/>
        </w:sectPr>
      </w:pPr>
      <w:bookmarkStart w:id="25" w:name="_Toc46743511"/>
      <w:bookmarkStart w:id="26" w:name="_Toc75446581"/>
      <w:bookmarkStart w:id="27" w:name="_Toc51339698"/>
    </w:p>
    <w:p w14:paraId="4F19D0C3" w14:textId="77777777" w:rsidR="0008601A" w:rsidRPr="003E6511" w:rsidRDefault="00A52937" w:rsidP="003E6511">
      <w:pPr>
        <w:pStyle w:val="4"/>
        <w:rPr>
          <w:sz w:val="26"/>
          <w:szCs w:val="26"/>
        </w:rPr>
      </w:pPr>
      <w:r w:rsidRPr="0033039C">
        <w:rPr>
          <w:sz w:val="26"/>
          <w:szCs w:val="26"/>
        </w:rPr>
        <w:lastRenderedPageBreak/>
        <w:t xml:space="preserve">Требования к </w:t>
      </w:r>
      <w:bookmarkEnd w:id="25"/>
      <w:r w:rsidRPr="0033039C">
        <w:rPr>
          <w:sz w:val="26"/>
          <w:szCs w:val="26"/>
        </w:rPr>
        <w:t>качеству продукции</w:t>
      </w:r>
      <w:bookmarkStart w:id="28" w:name="_Toc75446582"/>
      <w:bookmarkStart w:id="29" w:name="_Toc123106603"/>
      <w:bookmarkEnd w:id="26"/>
    </w:p>
    <w:p w14:paraId="2C6AAAEC" w14:textId="2428883C" w:rsidR="00A52937" w:rsidRPr="00ED4E87" w:rsidRDefault="00A52937" w:rsidP="00A52937">
      <w:pPr>
        <w:pStyle w:val="1"/>
        <w:keepLines/>
        <w:numPr>
          <w:ilvl w:val="0"/>
          <w:numId w:val="0"/>
        </w:numPr>
        <w:spacing w:before="240"/>
        <w:rPr>
          <w:sz w:val="26"/>
          <w:szCs w:val="26"/>
        </w:rPr>
      </w:pPr>
      <w:r w:rsidRPr="00ED4E87">
        <w:rPr>
          <w:sz w:val="26"/>
          <w:szCs w:val="26"/>
        </w:rPr>
        <w:t>Таблица 3. Требования к</w:t>
      </w:r>
      <w:r w:rsidR="00261DAB">
        <w:rPr>
          <w:sz w:val="26"/>
          <w:szCs w:val="26"/>
        </w:rPr>
        <w:t xml:space="preserve"> качеству</w:t>
      </w:r>
      <w:r w:rsidRPr="00ED4E87">
        <w:rPr>
          <w:sz w:val="26"/>
          <w:szCs w:val="26"/>
        </w:rPr>
        <w:t xml:space="preserve"> продукции</w:t>
      </w:r>
      <w:bookmarkEnd w:id="27"/>
      <w:bookmarkEnd w:id="28"/>
      <w:bookmarkEnd w:id="29"/>
    </w:p>
    <w:p w14:paraId="4519CE0D" w14:textId="77777777" w:rsidR="00623C20" w:rsidRDefault="008D116C" w:rsidP="00623C20">
      <w:pPr>
        <w:keepNext/>
        <w:keepLines/>
        <w:jc w:val="both"/>
        <w:rPr>
          <w:rFonts w:eastAsia="Calibri"/>
          <w:sz w:val="26"/>
          <w:szCs w:val="26"/>
        </w:rPr>
      </w:pPr>
      <w:r w:rsidRPr="00ED4E87">
        <w:rPr>
          <w:sz w:val="26"/>
          <w:szCs w:val="26"/>
        </w:rPr>
        <w:t xml:space="preserve">Наименование продукции: </w:t>
      </w:r>
      <w:r w:rsidR="00623C20">
        <w:rPr>
          <w:sz w:val="26"/>
          <w:szCs w:val="26"/>
        </w:rPr>
        <w:t xml:space="preserve">    </w:t>
      </w:r>
      <w:r w:rsidR="00623C20">
        <w:rPr>
          <w:rFonts w:eastAsia="Calibri"/>
          <w:b/>
          <w:sz w:val="26"/>
          <w:szCs w:val="26"/>
        </w:rPr>
        <w:t xml:space="preserve">ОКПД2 26.51.12 </w:t>
      </w:r>
      <w:r w:rsidR="00623C20" w:rsidRPr="00064E8D">
        <w:rPr>
          <w:rFonts w:eastAsia="Calibri"/>
          <w:sz w:val="26"/>
          <w:szCs w:val="26"/>
        </w:rPr>
        <w:t xml:space="preserve">Поставка гидрологического оборудования, </w:t>
      </w:r>
      <w:proofErr w:type="gramStart"/>
      <w:r w:rsidR="00623C20" w:rsidRPr="00064E8D">
        <w:rPr>
          <w:rFonts w:eastAsia="Calibri"/>
          <w:sz w:val="26"/>
          <w:szCs w:val="26"/>
        </w:rPr>
        <w:t>ИСП</w:t>
      </w:r>
      <w:proofErr w:type="gramEnd"/>
      <w:r w:rsidR="00623C20" w:rsidRPr="00064E8D">
        <w:rPr>
          <w:rFonts w:eastAsia="Calibri"/>
          <w:sz w:val="26"/>
          <w:szCs w:val="26"/>
        </w:rPr>
        <w:t xml:space="preserve"> - 1М измеритель скорости потока для нужд филиала АО «</w:t>
      </w:r>
      <w:proofErr w:type="spellStart"/>
      <w:r w:rsidR="00623C20" w:rsidRPr="00064E8D">
        <w:rPr>
          <w:rFonts w:eastAsia="Calibri"/>
          <w:sz w:val="26"/>
          <w:szCs w:val="26"/>
        </w:rPr>
        <w:t>Ленгидропроект</w:t>
      </w:r>
      <w:proofErr w:type="spellEnd"/>
      <w:r w:rsidR="00623C20">
        <w:rPr>
          <w:rFonts w:eastAsia="Calibri"/>
          <w:sz w:val="26"/>
          <w:szCs w:val="26"/>
        </w:rPr>
        <w:t>- «КИЭ»</w:t>
      </w:r>
    </w:p>
    <w:p w14:paraId="0A02AC4E" w14:textId="77777777" w:rsidR="00623C20" w:rsidRDefault="00623C20" w:rsidP="00623C20">
      <w:pPr>
        <w:keepNext/>
        <w:keepLines/>
        <w:jc w:val="both"/>
        <w:rPr>
          <w:rFonts w:eastAsia="Calibri"/>
          <w:sz w:val="26"/>
          <w:szCs w:val="26"/>
        </w:rPr>
      </w:pPr>
    </w:p>
    <w:tbl>
      <w:tblPr>
        <w:tblStyle w:val="13"/>
        <w:tblW w:w="5412" w:type="pct"/>
        <w:jc w:val="center"/>
        <w:tblLayout w:type="fixed"/>
        <w:tblLook w:val="04A0" w:firstRow="1" w:lastRow="0" w:firstColumn="1" w:lastColumn="0" w:noHBand="0" w:noVBand="1"/>
      </w:tblPr>
      <w:tblGrid>
        <w:gridCol w:w="1098"/>
        <w:gridCol w:w="2277"/>
        <w:gridCol w:w="42"/>
        <w:gridCol w:w="26"/>
        <w:gridCol w:w="6727"/>
        <w:gridCol w:w="3292"/>
        <w:gridCol w:w="2696"/>
      </w:tblGrid>
      <w:tr w:rsidR="00623C20" w:rsidRPr="00623C20" w14:paraId="55B010F6" w14:textId="77777777" w:rsidTr="00877FB9">
        <w:trPr>
          <w:trHeight w:val="689"/>
          <w:jc w:val="center"/>
        </w:trPr>
        <w:tc>
          <w:tcPr>
            <w:tcW w:w="1098" w:type="dxa"/>
            <w:vMerge w:val="restart"/>
            <w:vAlign w:val="center"/>
          </w:tcPr>
          <w:p w14:paraId="17D5C159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623C20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623C20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77" w:type="dxa"/>
            <w:vMerge w:val="restart"/>
            <w:vAlign w:val="center"/>
          </w:tcPr>
          <w:p w14:paraId="7E6730FF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>Наименование параметра/продукция</w:t>
            </w:r>
          </w:p>
        </w:tc>
        <w:tc>
          <w:tcPr>
            <w:tcW w:w="6795" w:type="dxa"/>
            <w:gridSpan w:val="3"/>
            <w:vAlign w:val="center"/>
          </w:tcPr>
          <w:p w14:paraId="57CF9348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bookmarkStart w:id="30" w:name="_Hlk51251235"/>
            <w:r w:rsidRPr="00623C20">
              <w:rPr>
                <w:b/>
                <w:bCs/>
                <w:sz w:val="20"/>
                <w:szCs w:val="20"/>
              </w:rPr>
              <w:t>Требование заказчика</w:t>
            </w:r>
            <w:bookmarkEnd w:id="30"/>
          </w:p>
        </w:tc>
        <w:tc>
          <w:tcPr>
            <w:tcW w:w="5988" w:type="dxa"/>
            <w:gridSpan w:val="2"/>
            <w:vAlign w:val="center"/>
          </w:tcPr>
          <w:p w14:paraId="515219AE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623C20" w:rsidRPr="00623C20" w14:paraId="26B1C72C" w14:textId="77777777" w:rsidTr="00877FB9">
        <w:trPr>
          <w:cantSplit/>
          <w:trHeight w:val="2137"/>
          <w:jc w:val="center"/>
        </w:trPr>
        <w:tc>
          <w:tcPr>
            <w:tcW w:w="1098" w:type="dxa"/>
            <w:vMerge/>
            <w:vAlign w:val="center"/>
          </w:tcPr>
          <w:p w14:paraId="5E8784A8" w14:textId="77777777" w:rsidR="00623C20" w:rsidRPr="00623C20" w:rsidRDefault="00623C20" w:rsidP="00623C2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vMerge/>
            <w:vAlign w:val="center"/>
          </w:tcPr>
          <w:p w14:paraId="0FF91253" w14:textId="77777777" w:rsidR="00623C20" w:rsidRPr="00623C20" w:rsidRDefault="00623C20" w:rsidP="00623C2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795" w:type="dxa"/>
            <w:gridSpan w:val="3"/>
            <w:vAlign w:val="center"/>
          </w:tcPr>
          <w:p w14:paraId="6140C634" w14:textId="77777777" w:rsidR="00623C20" w:rsidRPr="00623C20" w:rsidRDefault="00623C20" w:rsidP="00623C20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92" w:type="dxa"/>
            <w:vAlign w:val="center"/>
          </w:tcPr>
          <w:p w14:paraId="0D00A0BF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>Согласие с требованием / указание характеристик</w:t>
            </w:r>
          </w:p>
          <w:p w14:paraId="6C23696B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5902A41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bookmarkStart w:id="31" w:name="_Hlk51253264"/>
            <w:r w:rsidRPr="00623C20"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  <w:bookmarkEnd w:id="31"/>
          </w:p>
        </w:tc>
      </w:tr>
      <w:tr w:rsidR="00623C20" w:rsidRPr="00623C20" w14:paraId="0D5C5EE4" w14:textId="77777777" w:rsidTr="00877FB9">
        <w:trPr>
          <w:jc w:val="center"/>
        </w:trPr>
        <w:tc>
          <w:tcPr>
            <w:tcW w:w="1098" w:type="dxa"/>
            <w:vAlign w:val="center"/>
          </w:tcPr>
          <w:p w14:paraId="0D32A85F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7" w:type="dxa"/>
            <w:vAlign w:val="center"/>
          </w:tcPr>
          <w:p w14:paraId="6B71FFA1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95" w:type="dxa"/>
            <w:gridSpan w:val="3"/>
            <w:vAlign w:val="center"/>
          </w:tcPr>
          <w:p w14:paraId="0F68A965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92" w:type="dxa"/>
            <w:vAlign w:val="center"/>
          </w:tcPr>
          <w:p w14:paraId="3D373C5E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96" w:type="dxa"/>
            <w:vAlign w:val="center"/>
          </w:tcPr>
          <w:p w14:paraId="0B13B03A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623C20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623C20" w:rsidRPr="00623C20" w14:paraId="14351BB5" w14:textId="77777777" w:rsidTr="00877FB9">
        <w:trPr>
          <w:trHeight w:val="577"/>
          <w:jc w:val="center"/>
        </w:trPr>
        <w:tc>
          <w:tcPr>
            <w:tcW w:w="1098" w:type="dxa"/>
            <w:vAlign w:val="center"/>
          </w:tcPr>
          <w:p w14:paraId="2BB0FEB0" w14:textId="77777777" w:rsidR="00623C20" w:rsidRPr="00623C20" w:rsidRDefault="00623C20" w:rsidP="00623C20">
            <w:pPr>
              <w:widowControl w:val="0"/>
              <w:jc w:val="center"/>
              <w:rPr>
                <w:b/>
                <w:bCs/>
              </w:rPr>
            </w:pPr>
            <w:r w:rsidRPr="00623C20">
              <w:rPr>
                <w:b/>
                <w:bCs/>
              </w:rPr>
              <w:t>1.</w:t>
            </w:r>
          </w:p>
        </w:tc>
        <w:tc>
          <w:tcPr>
            <w:tcW w:w="9072" w:type="dxa"/>
            <w:gridSpan w:val="4"/>
            <w:vAlign w:val="center"/>
          </w:tcPr>
          <w:p w14:paraId="40275FB5" w14:textId="77777777" w:rsidR="00623C20" w:rsidRPr="00623C20" w:rsidRDefault="00623C20" w:rsidP="00623C20">
            <w:pPr>
              <w:widowControl w:val="0"/>
              <w:rPr>
                <w:bCs/>
              </w:rPr>
            </w:pPr>
            <w:r w:rsidRPr="00623C20">
              <w:rPr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292" w:type="dxa"/>
            <w:vAlign w:val="center"/>
          </w:tcPr>
          <w:p w14:paraId="418F7E51" w14:textId="77777777" w:rsidR="00623C20" w:rsidRPr="00623C20" w:rsidRDefault="00623C20" w:rsidP="00623C20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  <w:shd w:val="clear" w:color="auto" w:fill="FFFF99"/>
              </w:rPr>
            </w:pPr>
            <w:r w:rsidRPr="00623C20">
              <w:rPr>
                <w:i/>
                <w:iCs/>
                <w:sz w:val="20"/>
                <w:szCs w:val="20"/>
              </w:rPr>
              <w:t>-//-</w:t>
            </w:r>
          </w:p>
        </w:tc>
        <w:tc>
          <w:tcPr>
            <w:tcW w:w="2696" w:type="dxa"/>
            <w:vAlign w:val="center"/>
          </w:tcPr>
          <w:p w14:paraId="38EDC1EB" w14:textId="77777777" w:rsidR="00623C20" w:rsidRPr="00623C20" w:rsidRDefault="00623C20" w:rsidP="00623C20">
            <w:pPr>
              <w:widowControl w:val="0"/>
              <w:jc w:val="center"/>
              <w:rPr>
                <w:b/>
                <w:i/>
                <w:iCs/>
                <w:sz w:val="20"/>
                <w:szCs w:val="20"/>
                <w:shd w:val="clear" w:color="auto" w:fill="FFFF99"/>
              </w:rPr>
            </w:pPr>
            <w:r w:rsidRPr="00623C20">
              <w:rPr>
                <w:i/>
                <w:iCs/>
                <w:sz w:val="20"/>
                <w:szCs w:val="20"/>
              </w:rPr>
              <w:t>-//-</w:t>
            </w:r>
          </w:p>
        </w:tc>
      </w:tr>
      <w:tr w:rsidR="00877FB9" w:rsidRPr="00623C20" w14:paraId="2A5E1277" w14:textId="77777777" w:rsidTr="00877FB9">
        <w:trPr>
          <w:trHeight w:val="577"/>
          <w:jc w:val="center"/>
        </w:trPr>
        <w:tc>
          <w:tcPr>
            <w:tcW w:w="1098" w:type="dxa"/>
            <w:vAlign w:val="center"/>
          </w:tcPr>
          <w:p w14:paraId="5B3FD050" w14:textId="62B5621D" w:rsidR="00877FB9" w:rsidRPr="00623C20" w:rsidRDefault="00877FB9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  <w:bCs/>
              </w:rPr>
              <w:t>1.1</w:t>
            </w:r>
          </w:p>
        </w:tc>
        <w:tc>
          <w:tcPr>
            <w:tcW w:w="9072" w:type="dxa"/>
            <w:gridSpan w:val="4"/>
            <w:vAlign w:val="center"/>
          </w:tcPr>
          <w:p w14:paraId="3A27658E" w14:textId="06DAA16B" w:rsidR="00877FB9" w:rsidRPr="00623C20" w:rsidRDefault="00877FB9" w:rsidP="00623C20">
            <w:pPr>
              <w:widowControl w:val="0"/>
              <w:rPr>
                <w:b/>
                <w:bCs/>
              </w:rPr>
            </w:pPr>
            <w:commentRangeStart w:id="32"/>
            <w:proofErr w:type="gramStart"/>
            <w:r w:rsidRPr="00107002">
              <w:rPr>
                <w:rFonts w:eastAsia="Calibri"/>
              </w:rPr>
              <w:t>ИСП</w:t>
            </w:r>
            <w:proofErr w:type="gramEnd"/>
            <w:r w:rsidRPr="00107002">
              <w:rPr>
                <w:rFonts w:eastAsia="Calibri"/>
              </w:rPr>
              <w:t xml:space="preserve"> - 1М измеритель скорости потока</w:t>
            </w:r>
            <w:commentRangeEnd w:id="32"/>
            <w:r>
              <w:rPr>
                <w:rStyle w:val="a6"/>
              </w:rPr>
              <w:commentReference w:id="32"/>
            </w:r>
          </w:p>
        </w:tc>
        <w:tc>
          <w:tcPr>
            <w:tcW w:w="3292" w:type="dxa"/>
            <w:vMerge w:val="restart"/>
            <w:vAlign w:val="center"/>
          </w:tcPr>
          <w:p w14:paraId="6C4CB0C2" w14:textId="77777777" w:rsidR="00877FB9" w:rsidRPr="00553D71" w:rsidRDefault="00877FB9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553D71">
              <w:rPr>
                <w:i/>
                <w:iCs/>
                <w:sz w:val="20"/>
                <w:szCs w:val="20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  <w:p w14:paraId="146FBFEC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1E227137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77FB9" w:rsidRPr="00623C20" w14:paraId="39A8F188" w14:textId="77777777" w:rsidTr="00877FB9">
        <w:trPr>
          <w:trHeight w:val="577"/>
          <w:jc w:val="center"/>
        </w:trPr>
        <w:tc>
          <w:tcPr>
            <w:tcW w:w="1098" w:type="dxa"/>
            <w:vAlign w:val="center"/>
          </w:tcPr>
          <w:p w14:paraId="100610DA" w14:textId="5525E30F" w:rsidR="00877FB9" w:rsidRPr="00623C20" w:rsidRDefault="00877FB9" w:rsidP="00623C2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1.1.1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14:paraId="70D06411" w14:textId="1CF262E9" w:rsidR="00877FB9" w:rsidRPr="00877FB9" w:rsidRDefault="00877FB9" w:rsidP="00623C20">
            <w:pPr>
              <w:widowControl w:val="0"/>
              <w:rPr>
                <w:bCs/>
              </w:rPr>
            </w:pPr>
            <w:r w:rsidRPr="00877FB9">
              <w:rPr>
                <w:bCs/>
              </w:rPr>
              <w:t xml:space="preserve">Общие </w:t>
            </w:r>
            <w:r>
              <w:rPr>
                <w:bCs/>
              </w:rPr>
              <w:t>пара</w:t>
            </w:r>
            <w:r w:rsidRPr="00877FB9">
              <w:rPr>
                <w:bCs/>
              </w:rPr>
              <w:t>метры</w:t>
            </w:r>
          </w:p>
        </w:tc>
        <w:tc>
          <w:tcPr>
            <w:tcW w:w="6753" w:type="dxa"/>
            <w:gridSpan w:val="2"/>
            <w:vAlign w:val="center"/>
          </w:tcPr>
          <w:p w14:paraId="7339AF0F" w14:textId="24D63E2B" w:rsidR="00877FB9" w:rsidRPr="00107002" w:rsidRDefault="00877FB9" w:rsidP="00877FB9">
            <w:r w:rsidRPr="00107002">
              <w:t xml:space="preserve"> Основными составляющими измерителя являются:</w:t>
            </w:r>
          </w:p>
          <w:p w14:paraId="06FDD654" w14:textId="77777777" w:rsidR="00877FB9" w:rsidRPr="00107002" w:rsidRDefault="00877FB9" w:rsidP="00877FB9">
            <w:r w:rsidRPr="00107002">
              <w:t xml:space="preserve"> а) преобразователь; </w:t>
            </w:r>
          </w:p>
          <w:p w14:paraId="5313FC01" w14:textId="40B781A3" w:rsidR="00877FB9" w:rsidRPr="00107002" w:rsidRDefault="00877FB9" w:rsidP="00877FB9">
            <w:r>
              <w:t xml:space="preserve"> </w:t>
            </w:r>
            <w:r w:rsidRPr="00107002">
              <w:t xml:space="preserve">б) гидрометрическая вертушка со сменными лопастными винтами: </w:t>
            </w:r>
          </w:p>
          <w:p w14:paraId="53C13351" w14:textId="4EE2E0A1" w:rsidR="00877FB9" w:rsidRPr="00623C20" w:rsidRDefault="00877FB9" w:rsidP="00623C20">
            <w:pPr>
              <w:widowControl w:val="0"/>
              <w:rPr>
                <w:b/>
                <w:bCs/>
              </w:rPr>
            </w:pPr>
          </w:p>
        </w:tc>
        <w:tc>
          <w:tcPr>
            <w:tcW w:w="3292" w:type="dxa"/>
            <w:vMerge/>
            <w:vAlign w:val="center"/>
          </w:tcPr>
          <w:p w14:paraId="35DA8624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1B58D325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77FB9" w:rsidRPr="00623C20" w14:paraId="47136DA9" w14:textId="77777777" w:rsidTr="00877FB9">
        <w:trPr>
          <w:trHeight w:val="577"/>
          <w:jc w:val="center"/>
        </w:trPr>
        <w:tc>
          <w:tcPr>
            <w:tcW w:w="1098" w:type="dxa"/>
            <w:vAlign w:val="center"/>
          </w:tcPr>
          <w:p w14:paraId="0E278D25" w14:textId="29849589" w:rsidR="00877FB9" w:rsidRPr="00623C20" w:rsidRDefault="00877FB9" w:rsidP="00623C2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1.1.2</w:t>
            </w:r>
          </w:p>
        </w:tc>
        <w:tc>
          <w:tcPr>
            <w:tcW w:w="2319" w:type="dxa"/>
            <w:gridSpan w:val="2"/>
            <w:vMerge/>
            <w:vAlign w:val="center"/>
          </w:tcPr>
          <w:p w14:paraId="2962D06E" w14:textId="77777777" w:rsidR="00877FB9" w:rsidRPr="00623C20" w:rsidRDefault="00877FB9" w:rsidP="00623C20">
            <w:pPr>
              <w:widowControl w:val="0"/>
              <w:rPr>
                <w:b/>
                <w:bCs/>
              </w:rPr>
            </w:pPr>
          </w:p>
        </w:tc>
        <w:tc>
          <w:tcPr>
            <w:tcW w:w="6753" w:type="dxa"/>
            <w:gridSpan w:val="2"/>
            <w:vAlign w:val="center"/>
          </w:tcPr>
          <w:p w14:paraId="44290B09" w14:textId="3C14C7D7" w:rsidR="00877FB9" w:rsidRPr="00107002" w:rsidRDefault="00877FB9" w:rsidP="00877FB9">
            <w:r w:rsidRPr="00107002">
              <w:t xml:space="preserve">Диапазон измерения скорости водного потока, </w:t>
            </w:r>
            <w:proofErr w:type="gramStart"/>
            <w:r w:rsidRPr="00107002">
              <w:t>м</w:t>
            </w:r>
            <w:proofErr w:type="gramEnd"/>
            <w:r w:rsidRPr="00107002">
              <w:t xml:space="preserve">/сек </w:t>
            </w:r>
          </w:p>
          <w:p w14:paraId="7599224C" w14:textId="77777777" w:rsidR="00877FB9" w:rsidRPr="00107002" w:rsidRDefault="00877FB9" w:rsidP="00877FB9">
            <w:r w:rsidRPr="00107002">
              <w:sym w:font="Symbol" w:char="F0B7"/>
            </w:r>
            <w:r w:rsidRPr="00107002">
              <w:t xml:space="preserve"> диаметром 70 мм с геометрическим шагом 110 м</w:t>
            </w:r>
            <w:proofErr w:type="gramStart"/>
            <w:r w:rsidRPr="00107002">
              <w:t>м-</w:t>
            </w:r>
            <w:proofErr w:type="gramEnd"/>
            <w:r w:rsidRPr="00107002">
              <w:t xml:space="preserve"> от 0,06 до 5,00 м/сек</w:t>
            </w:r>
          </w:p>
          <w:p w14:paraId="0EC5A923" w14:textId="77777777" w:rsidR="00877FB9" w:rsidRPr="00107002" w:rsidRDefault="00877FB9" w:rsidP="00877FB9">
            <w:r w:rsidRPr="00107002">
              <w:t xml:space="preserve"> </w:t>
            </w:r>
            <w:r w:rsidRPr="00107002">
              <w:sym w:font="Symbol" w:char="F0B7"/>
            </w:r>
            <w:r w:rsidRPr="00107002">
              <w:t xml:space="preserve"> диаметром 120 мм с геометрическим шагом 180 м</w:t>
            </w:r>
            <w:proofErr w:type="gramStart"/>
            <w:r w:rsidRPr="00107002">
              <w:t>м-</w:t>
            </w:r>
            <w:proofErr w:type="gramEnd"/>
            <w:r w:rsidRPr="00107002">
              <w:t xml:space="preserve"> от 0,03 до 5,00 м/сек</w:t>
            </w:r>
          </w:p>
          <w:p w14:paraId="4FF64A01" w14:textId="77777777" w:rsidR="00877FB9" w:rsidRPr="00107002" w:rsidRDefault="00877FB9" w:rsidP="00877FB9">
            <w:r>
              <w:t xml:space="preserve">- </w:t>
            </w:r>
            <w:r w:rsidRPr="00107002">
              <w:t xml:space="preserve">Диапазон счета количества оборотов лопастного винта вертушки, </w:t>
            </w:r>
            <w:proofErr w:type="gramStart"/>
            <w:r w:rsidRPr="00107002">
              <w:t>об</w:t>
            </w:r>
            <w:proofErr w:type="gramEnd"/>
            <w:r w:rsidRPr="00107002">
              <w:t>: от 1 до 9999</w:t>
            </w:r>
          </w:p>
          <w:p w14:paraId="3681DB3C" w14:textId="77777777" w:rsidR="00877FB9" w:rsidRPr="00107002" w:rsidRDefault="00877FB9" w:rsidP="00877FB9">
            <w:r>
              <w:lastRenderedPageBreak/>
              <w:t xml:space="preserve">- </w:t>
            </w:r>
            <w:r w:rsidRPr="00107002">
              <w:t>Соотношение между частотой вращения лопастного винта и частотой выходных сигналов вертушки 1:1</w:t>
            </w:r>
          </w:p>
          <w:p w14:paraId="2EC46297" w14:textId="77777777" w:rsidR="00877FB9" w:rsidRPr="00107002" w:rsidRDefault="00877FB9" w:rsidP="00877FB9">
            <w:r>
              <w:t xml:space="preserve">- </w:t>
            </w:r>
            <w:r w:rsidRPr="00107002">
              <w:t>Время измерения скорости водного потока не менее, с 60</w:t>
            </w:r>
          </w:p>
          <w:p w14:paraId="1E5E84A8" w14:textId="1C69FEDB" w:rsidR="00877FB9" w:rsidRPr="00623C20" w:rsidRDefault="00877FB9" w:rsidP="00623C20">
            <w:pPr>
              <w:widowControl w:val="0"/>
              <w:rPr>
                <w:b/>
                <w:bCs/>
              </w:rPr>
            </w:pPr>
          </w:p>
        </w:tc>
        <w:tc>
          <w:tcPr>
            <w:tcW w:w="3292" w:type="dxa"/>
            <w:vMerge/>
            <w:vAlign w:val="center"/>
          </w:tcPr>
          <w:p w14:paraId="2B13EE0F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36A084CD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77FB9" w:rsidRPr="00623C20" w14:paraId="16388AF1" w14:textId="77777777" w:rsidTr="00877FB9">
        <w:trPr>
          <w:trHeight w:val="577"/>
          <w:jc w:val="center"/>
        </w:trPr>
        <w:tc>
          <w:tcPr>
            <w:tcW w:w="1098" w:type="dxa"/>
            <w:vAlign w:val="center"/>
          </w:tcPr>
          <w:p w14:paraId="741C2312" w14:textId="5E696F80" w:rsidR="00877FB9" w:rsidRPr="00623C20" w:rsidRDefault="00877FB9" w:rsidP="00623C2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1.1.3</w:t>
            </w:r>
          </w:p>
        </w:tc>
        <w:tc>
          <w:tcPr>
            <w:tcW w:w="2319" w:type="dxa"/>
            <w:gridSpan w:val="2"/>
            <w:vMerge/>
            <w:vAlign w:val="center"/>
          </w:tcPr>
          <w:p w14:paraId="71386AE6" w14:textId="77777777" w:rsidR="00877FB9" w:rsidRPr="00623C20" w:rsidRDefault="00877FB9" w:rsidP="00623C20">
            <w:pPr>
              <w:widowControl w:val="0"/>
              <w:rPr>
                <w:b/>
                <w:bCs/>
              </w:rPr>
            </w:pPr>
          </w:p>
        </w:tc>
        <w:tc>
          <w:tcPr>
            <w:tcW w:w="6753" w:type="dxa"/>
            <w:gridSpan w:val="2"/>
            <w:vAlign w:val="center"/>
          </w:tcPr>
          <w:p w14:paraId="2991565D" w14:textId="58396998" w:rsidR="00877FB9" w:rsidRPr="00107002" w:rsidRDefault="00877FB9" w:rsidP="00877FB9">
            <w:r>
              <w:t xml:space="preserve">- </w:t>
            </w:r>
            <w:r w:rsidRPr="00107002">
              <w:t xml:space="preserve">Форма отсчета показаний цифровая десятичная температура воды, ˚С от 1 до 30 минерализация потока, г/м3 от 0 до 1000 </w:t>
            </w:r>
            <w:r>
              <w:t xml:space="preserve">-з - </w:t>
            </w:r>
            <w:r w:rsidRPr="00107002">
              <w:t>Вертушка предназначена для эксплуатации в воде при условиях мутность потока, г/м3 от 0 до 10000 температура окружающего воздуха, ˚</w:t>
            </w:r>
            <w:proofErr w:type="gramStart"/>
            <w:r w:rsidRPr="00107002">
              <w:t>С</w:t>
            </w:r>
            <w:proofErr w:type="gramEnd"/>
            <w:r w:rsidRPr="00107002">
              <w:t xml:space="preserve"> от -20 до +40 </w:t>
            </w:r>
          </w:p>
          <w:p w14:paraId="47AAEAC7" w14:textId="77777777" w:rsidR="00877FB9" w:rsidRPr="00107002" w:rsidRDefault="00877FB9" w:rsidP="00877FB9">
            <w:r>
              <w:t xml:space="preserve">- </w:t>
            </w:r>
            <w:r w:rsidRPr="00107002">
              <w:t>Рабочие условия эксплуатации относительная влажность окружающего воздуха при +25</w:t>
            </w:r>
            <w:proofErr w:type="gramStart"/>
            <w:r w:rsidRPr="00107002">
              <w:t xml:space="preserve"> ˚С</w:t>
            </w:r>
            <w:proofErr w:type="gramEnd"/>
            <w:r w:rsidRPr="00107002">
              <w:t>,% до 98</w:t>
            </w:r>
            <w:r>
              <w:t>5</w:t>
            </w:r>
            <w:r w:rsidRPr="00107002">
              <w:t xml:space="preserve"> </w:t>
            </w:r>
          </w:p>
          <w:p w14:paraId="767A6B89" w14:textId="6FD2489C" w:rsidR="00877FB9" w:rsidRPr="00623C20" w:rsidRDefault="00877FB9" w:rsidP="00623C20">
            <w:pPr>
              <w:widowControl w:val="0"/>
              <w:rPr>
                <w:b/>
                <w:bCs/>
              </w:rPr>
            </w:pPr>
          </w:p>
        </w:tc>
        <w:tc>
          <w:tcPr>
            <w:tcW w:w="3292" w:type="dxa"/>
            <w:vMerge/>
            <w:vAlign w:val="center"/>
          </w:tcPr>
          <w:p w14:paraId="517C6CAA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D61A660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77FB9" w:rsidRPr="00623C20" w14:paraId="6A6A9EF1" w14:textId="77777777" w:rsidTr="00877FB9">
        <w:trPr>
          <w:trHeight w:val="577"/>
          <w:jc w:val="center"/>
        </w:trPr>
        <w:tc>
          <w:tcPr>
            <w:tcW w:w="1098" w:type="dxa"/>
            <w:vAlign w:val="center"/>
          </w:tcPr>
          <w:p w14:paraId="486C3B57" w14:textId="3F231A43" w:rsidR="00877FB9" w:rsidRPr="00623C20" w:rsidRDefault="00877FB9" w:rsidP="00623C2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1.1.4</w:t>
            </w:r>
          </w:p>
        </w:tc>
        <w:tc>
          <w:tcPr>
            <w:tcW w:w="2319" w:type="dxa"/>
            <w:gridSpan w:val="2"/>
            <w:vMerge/>
            <w:vAlign w:val="center"/>
          </w:tcPr>
          <w:p w14:paraId="26ED11D8" w14:textId="77777777" w:rsidR="00877FB9" w:rsidRPr="00623C20" w:rsidRDefault="00877FB9" w:rsidP="00623C20">
            <w:pPr>
              <w:widowControl w:val="0"/>
              <w:rPr>
                <w:b/>
                <w:bCs/>
              </w:rPr>
            </w:pPr>
          </w:p>
        </w:tc>
        <w:tc>
          <w:tcPr>
            <w:tcW w:w="6753" w:type="dxa"/>
            <w:gridSpan w:val="2"/>
            <w:vAlign w:val="center"/>
          </w:tcPr>
          <w:p w14:paraId="26AFDF84" w14:textId="662EF6B8" w:rsidR="00877FB9" w:rsidRPr="00107002" w:rsidRDefault="00877FB9" w:rsidP="00877FB9">
            <w:r>
              <w:t xml:space="preserve">- </w:t>
            </w:r>
            <w:r w:rsidRPr="00107002">
              <w:t xml:space="preserve">Напряжение источника питания постоянного тока, </w:t>
            </w:r>
            <w:proofErr w:type="gramStart"/>
            <w:r w:rsidRPr="00107002">
              <w:t>В</w:t>
            </w:r>
            <w:proofErr w:type="gramEnd"/>
            <w:r w:rsidRPr="00107002">
              <w:t xml:space="preserve"> от 2,4 до 3,5 </w:t>
            </w:r>
            <w:proofErr w:type="gramStart"/>
            <w:r w:rsidRPr="00107002">
              <w:t>с</w:t>
            </w:r>
            <w:proofErr w:type="gramEnd"/>
            <w:r w:rsidRPr="00107002">
              <w:t xml:space="preserve"> лопастным винтом диаметром 120 мм (без стабилизатора) 120×120×280 с лопастным винтом диаметром 120 мм (со стабилизатором) 120×120×533 с лопастным винтом диаметром 70 мм (без стабилизатора) 70×70×280 </w:t>
            </w:r>
          </w:p>
          <w:p w14:paraId="7B2D5AFC" w14:textId="56EB962D" w:rsidR="00877FB9" w:rsidRPr="00623C20" w:rsidRDefault="00877FB9" w:rsidP="00623C20">
            <w:pPr>
              <w:widowControl w:val="0"/>
              <w:rPr>
                <w:b/>
                <w:bCs/>
              </w:rPr>
            </w:pPr>
          </w:p>
        </w:tc>
        <w:tc>
          <w:tcPr>
            <w:tcW w:w="3292" w:type="dxa"/>
            <w:vMerge/>
            <w:vAlign w:val="center"/>
          </w:tcPr>
          <w:p w14:paraId="16086258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5AB199EA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77FB9" w:rsidRPr="00623C20" w14:paraId="26959BD7" w14:textId="77777777" w:rsidTr="00877FB9">
        <w:trPr>
          <w:trHeight w:val="577"/>
          <w:jc w:val="center"/>
        </w:trPr>
        <w:tc>
          <w:tcPr>
            <w:tcW w:w="1098" w:type="dxa"/>
            <w:vAlign w:val="center"/>
          </w:tcPr>
          <w:p w14:paraId="05F5C000" w14:textId="6B9D3340" w:rsidR="00877FB9" w:rsidRDefault="00877FB9" w:rsidP="00623C2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1.1.5</w:t>
            </w:r>
          </w:p>
        </w:tc>
        <w:tc>
          <w:tcPr>
            <w:tcW w:w="2319" w:type="dxa"/>
            <w:gridSpan w:val="2"/>
            <w:vMerge/>
            <w:vAlign w:val="center"/>
          </w:tcPr>
          <w:p w14:paraId="3FD3829D" w14:textId="77777777" w:rsidR="00877FB9" w:rsidRPr="00623C20" w:rsidRDefault="00877FB9" w:rsidP="00623C20">
            <w:pPr>
              <w:widowControl w:val="0"/>
              <w:rPr>
                <w:b/>
                <w:bCs/>
              </w:rPr>
            </w:pPr>
          </w:p>
        </w:tc>
        <w:tc>
          <w:tcPr>
            <w:tcW w:w="6753" w:type="dxa"/>
            <w:gridSpan w:val="2"/>
            <w:vAlign w:val="center"/>
          </w:tcPr>
          <w:p w14:paraId="41AA3FFE" w14:textId="5008F444" w:rsidR="00877FB9" w:rsidRPr="00107002" w:rsidRDefault="00877FB9" w:rsidP="00877FB9">
            <w:r>
              <w:t xml:space="preserve">- </w:t>
            </w:r>
            <w:r w:rsidRPr="00107002">
              <w:t xml:space="preserve">Габаритные размеры вертушки, </w:t>
            </w:r>
            <w:proofErr w:type="gramStart"/>
            <w:r w:rsidRPr="00107002">
              <w:t>мм</w:t>
            </w:r>
            <w:proofErr w:type="gramEnd"/>
            <w:r w:rsidRPr="00107002">
              <w:t xml:space="preserve"> с лопастным винтом диаметром 70 мм (со стабилизатором) 70×70×533</w:t>
            </w:r>
          </w:p>
          <w:p w14:paraId="3B65C5B2" w14:textId="77777777" w:rsidR="00877FB9" w:rsidRDefault="00877FB9" w:rsidP="00877FB9">
            <w:r>
              <w:t xml:space="preserve">- </w:t>
            </w:r>
            <w:r w:rsidRPr="00107002">
              <w:t xml:space="preserve">Габаритные размеры преобразователя, </w:t>
            </w:r>
            <w:proofErr w:type="gramStart"/>
            <w:r w:rsidRPr="00107002">
              <w:t>мм</w:t>
            </w:r>
            <w:proofErr w:type="gramEnd"/>
            <w:r w:rsidRPr="00107002">
              <w:t xml:space="preserve"> 125×65×25 </w:t>
            </w:r>
          </w:p>
          <w:p w14:paraId="4A5E1003" w14:textId="77777777" w:rsidR="00877FB9" w:rsidRPr="00107002" w:rsidRDefault="00877FB9" w:rsidP="00877FB9">
            <w:r>
              <w:t xml:space="preserve">- </w:t>
            </w:r>
            <w:r w:rsidRPr="00107002">
              <w:t xml:space="preserve">Габаритные размеры футляра, </w:t>
            </w:r>
            <w:proofErr w:type="gramStart"/>
            <w:r w:rsidRPr="00107002">
              <w:t>мм</w:t>
            </w:r>
            <w:proofErr w:type="gramEnd"/>
            <w:r w:rsidRPr="00107002">
              <w:t xml:space="preserve"> 350×330×135 </w:t>
            </w:r>
          </w:p>
          <w:p w14:paraId="15990E78" w14:textId="77777777" w:rsidR="00877FB9" w:rsidRPr="00107002" w:rsidRDefault="00877FB9" w:rsidP="00877FB9">
            <w:r>
              <w:t xml:space="preserve">- </w:t>
            </w:r>
            <w:r w:rsidRPr="00107002">
              <w:t xml:space="preserve">Масса вертушки не более, </w:t>
            </w:r>
            <w:proofErr w:type="gramStart"/>
            <w:r w:rsidRPr="00107002">
              <w:t>кг</w:t>
            </w:r>
            <w:proofErr w:type="gramEnd"/>
            <w:r w:rsidRPr="00107002">
              <w:t xml:space="preserve"> 0,6 </w:t>
            </w:r>
          </w:p>
          <w:p w14:paraId="2BCCE118" w14:textId="77777777" w:rsidR="00877FB9" w:rsidRPr="00107002" w:rsidRDefault="00877FB9" w:rsidP="00877FB9">
            <w:r>
              <w:t xml:space="preserve">- </w:t>
            </w:r>
            <w:r w:rsidRPr="00107002">
              <w:t xml:space="preserve">Масса преобразователя в чехле не более, </w:t>
            </w:r>
            <w:proofErr w:type="gramStart"/>
            <w:r w:rsidRPr="00107002">
              <w:t>кг</w:t>
            </w:r>
            <w:proofErr w:type="gramEnd"/>
            <w:r w:rsidRPr="00107002">
              <w:t xml:space="preserve"> 0,4 </w:t>
            </w:r>
          </w:p>
          <w:p w14:paraId="304686DF" w14:textId="6DE424D7" w:rsidR="00877FB9" w:rsidRPr="00623C20" w:rsidRDefault="00877FB9" w:rsidP="00877FB9">
            <w:pPr>
              <w:widowControl w:val="0"/>
              <w:rPr>
                <w:b/>
                <w:bCs/>
              </w:rPr>
            </w:pPr>
            <w:r>
              <w:t xml:space="preserve">- </w:t>
            </w:r>
            <w:r w:rsidRPr="00107002">
              <w:t xml:space="preserve">Масса измерителей и составных частей в чехле не более, </w:t>
            </w:r>
            <w:proofErr w:type="gramStart"/>
            <w:r w:rsidRPr="00107002">
              <w:t>кг</w:t>
            </w:r>
            <w:proofErr w:type="gramEnd"/>
            <w:r w:rsidRPr="00107002">
              <w:t xml:space="preserve"> 4,0</w:t>
            </w:r>
          </w:p>
        </w:tc>
        <w:tc>
          <w:tcPr>
            <w:tcW w:w="3292" w:type="dxa"/>
            <w:vMerge/>
            <w:vAlign w:val="center"/>
          </w:tcPr>
          <w:p w14:paraId="1CB0D794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474B15F1" w14:textId="77777777" w:rsidR="00877FB9" w:rsidRPr="00623C20" w:rsidRDefault="00877FB9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3C68" w:rsidRPr="00623C20" w14:paraId="0FCF004E" w14:textId="77777777" w:rsidTr="00877FB9">
        <w:trPr>
          <w:jc w:val="center"/>
        </w:trPr>
        <w:tc>
          <w:tcPr>
            <w:tcW w:w="1098" w:type="dxa"/>
            <w:vAlign w:val="center"/>
          </w:tcPr>
          <w:p w14:paraId="430B3CA1" w14:textId="01A3C40B" w:rsidR="00883C68" w:rsidRPr="00107002" w:rsidRDefault="00883C68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  <w:bCs/>
              </w:rPr>
              <w:t>2</w:t>
            </w:r>
          </w:p>
        </w:tc>
        <w:tc>
          <w:tcPr>
            <w:tcW w:w="9072" w:type="dxa"/>
            <w:gridSpan w:val="4"/>
            <w:vAlign w:val="center"/>
          </w:tcPr>
          <w:p w14:paraId="25249453" w14:textId="4E2BFC14" w:rsidR="00883C68" w:rsidRPr="00107002" w:rsidRDefault="00883C68" w:rsidP="00553D71">
            <w:pPr>
              <w:rPr>
                <w:b/>
              </w:rPr>
            </w:pPr>
            <w:r w:rsidRPr="00107002">
              <w:rPr>
                <w:b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292" w:type="dxa"/>
            <w:vMerge w:val="restart"/>
            <w:vAlign w:val="center"/>
          </w:tcPr>
          <w:p w14:paraId="075AE84E" w14:textId="77777777" w:rsidR="00883C68" w:rsidRPr="00553D71" w:rsidRDefault="00883C68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</w:tcPr>
          <w:p w14:paraId="458EBBFF" w14:textId="4157CEFE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 w:rsidRPr="00B9432C">
              <w:t>-//-</w:t>
            </w:r>
          </w:p>
        </w:tc>
      </w:tr>
      <w:tr w:rsidR="00883C68" w:rsidRPr="00623C20" w14:paraId="71BD6C79" w14:textId="77777777" w:rsidTr="00877FB9">
        <w:trPr>
          <w:jc w:val="center"/>
        </w:trPr>
        <w:tc>
          <w:tcPr>
            <w:tcW w:w="1098" w:type="dxa"/>
            <w:vAlign w:val="center"/>
          </w:tcPr>
          <w:p w14:paraId="22E35CDC" w14:textId="001AC1EC" w:rsidR="00883C68" w:rsidRPr="00107002" w:rsidRDefault="00883C68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  <w:bCs/>
              </w:rPr>
              <w:t>2.1</w:t>
            </w:r>
          </w:p>
        </w:tc>
        <w:tc>
          <w:tcPr>
            <w:tcW w:w="2345" w:type="dxa"/>
            <w:gridSpan w:val="3"/>
            <w:vAlign w:val="center"/>
          </w:tcPr>
          <w:p w14:paraId="076E3692" w14:textId="281A64AF" w:rsidR="00883C68" w:rsidRPr="00107002" w:rsidRDefault="00883C68" w:rsidP="00623C20">
            <w:pPr>
              <w:widowControl w:val="0"/>
              <w:rPr>
                <w:rFonts w:eastAsia="Calibri"/>
              </w:rPr>
            </w:pPr>
            <w:r w:rsidRPr="00107002">
              <w:rPr>
                <w:iCs/>
              </w:rPr>
              <w:t xml:space="preserve">Требования к </w:t>
            </w:r>
            <w:r w:rsidRPr="00107002">
              <w:rPr>
                <w:bCs/>
              </w:rPr>
              <w:t>месту поставки и разгрузки продукции</w:t>
            </w:r>
          </w:p>
        </w:tc>
        <w:tc>
          <w:tcPr>
            <w:tcW w:w="6727" w:type="dxa"/>
            <w:vAlign w:val="center"/>
          </w:tcPr>
          <w:p w14:paraId="46E469D6" w14:textId="00F67D08" w:rsidR="00107002" w:rsidRDefault="00883C68" w:rsidP="00553D71">
            <w:pPr>
              <w:rPr>
                <w:iCs/>
              </w:rPr>
            </w:pPr>
            <w:r w:rsidRPr="00107002">
              <w:rPr>
                <w:iCs/>
              </w:rPr>
              <w:t xml:space="preserve">Место поставки и разгрузки Товара: Амурская область, </w:t>
            </w:r>
            <w:proofErr w:type="spellStart"/>
            <w:r w:rsidRPr="00107002">
              <w:rPr>
                <w:iCs/>
              </w:rPr>
              <w:t>Бурейский</w:t>
            </w:r>
            <w:proofErr w:type="spellEnd"/>
            <w:r w:rsidRPr="00107002">
              <w:rPr>
                <w:iCs/>
              </w:rPr>
              <w:t xml:space="preserve"> район, </w:t>
            </w:r>
            <w:proofErr w:type="gramStart"/>
            <w:r w:rsidRPr="00107002">
              <w:rPr>
                <w:iCs/>
              </w:rPr>
              <w:t>с</w:t>
            </w:r>
            <w:proofErr w:type="gramEnd"/>
            <w:r w:rsidRPr="00107002">
              <w:rPr>
                <w:iCs/>
              </w:rPr>
              <w:t>. Малиновка, ул. Рабочая, д</w:t>
            </w:r>
            <w:r w:rsidR="00AA4CB8">
              <w:rPr>
                <w:iCs/>
              </w:rPr>
              <w:t xml:space="preserve">. </w:t>
            </w:r>
            <w:r w:rsidRPr="00107002">
              <w:rPr>
                <w:iCs/>
              </w:rPr>
              <w:t>1,</w:t>
            </w:r>
          </w:p>
          <w:p w14:paraId="2A303FEE" w14:textId="43BD105B" w:rsidR="00883C68" w:rsidRPr="00107002" w:rsidRDefault="00883C68" w:rsidP="00553D71">
            <w:r w:rsidRPr="00107002">
              <w:rPr>
                <w:iCs/>
              </w:rPr>
              <w:t xml:space="preserve"> часы работы с8:00 до 17:00 часов</w:t>
            </w:r>
          </w:p>
        </w:tc>
        <w:tc>
          <w:tcPr>
            <w:tcW w:w="3292" w:type="dxa"/>
            <w:vMerge/>
          </w:tcPr>
          <w:p w14:paraId="18114C7A" w14:textId="77777777" w:rsidR="00883C68" w:rsidRPr="00553D71" w:rsidRDefault="00883C68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60ACB924" w14:textId="77777777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  <w:p w14:paraId="6AAFB4F1" w14:textId="77777777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3C68" w:rsidRPr="00623C20" w14:paraId="2C0B10C8" w14:textId="77777777" w:rsidTr="00877FB9">
        <w:trPr>
          <w:jc w:val="center"/>
        </w:trPr>
        <w:tc>
          <w:tcPr>
            <w:tcW w:w="1098" w:type="dxa"/>
            <w:vAlign w:val="center"/>
          </w:tcPr>
          <w:p w14:paraId="0635F0D0" w14:textId="3561A5F1" w:rsidR="00883C68" w:rsidRPr="00107002" w:rsidRDefault="00883C68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  <w:bCs/>
              </w:rPr>
              <w:t>2.2</w:t>
            </w:r>
          </w:p>
        </w:tc>
        <w:tc>
          <w:tcPr>
            <w:tcW w:w="2345" w:type="dxa"/>
            <w:gridSpan w:val="3"/>
            <w:vAlign w:val="center"/>
          </w:tcPr>
          <w:p w14:paraId="5E63FD5B" w14:textId="5A75C83C" w:rsidR="00883C68" w:rsidRPr="00107002" w:rsidRDefault="00883C68" w:rsidP="00623C20">
            <w:pPr>
              <w:widowControl w:val="0"/>
              <w:rPr>
                <w:iCs/>
              </w:rPr>
            </w:pPr>
            <w:r w:rsidRPr="00107002">
              <w:rPr>
                <w:iCs/>
              </w:rPr>
              <w:t>Условия поставки Товара</w:t>
            </w:r>
          </w:p>
        </w:tc>
        <w:tc>
          <w:tcPr>
            <w:tcW w:w="6727" w:type="dxa"/>
            <w:vAlign w:val="center"/>
          </w:tcPr>
          <w:p w14:paraId="667616D8" w14:textId="576E45AE" w:rsidR="00883C68" w:rsidRPr="00107002" w:rsidRDefault="00883C68" w:rsidP="00183E01">
            <w:pPr>
              <w:rPr>
                <w:iCs/>
              </w:rPr>
            </w:pPr>
            <w:r w:rsidRPr="00107002">
              <w:rPr>
                <w:iCs/>
              </w:rPr>
              <w:t>- Поставщик пере</w:t>
            </w:r>
            <w:r w:rsidR="00542360">
              <w:rPr>
                <w:iCs/>
              </w:rPr>
              <w:t>дает Товар Покупателю по заявке Покупателя. Заявка</w:t>
            </w:r>
            <w:r w:rsidRPr="00107002">
              <w:rPr>
                <w:iCs/>
              </w:rPr>
              <w:t xml:space="preserve"> направляются Поставщику по факсу или </w:t>
            </w:r>
            <w:r w:rsidRPr="00107002">
              <w:rPr>
                <w:iCs/>
              </w:rPr>
              <w:lastRenderedPageBreak/>
              <w:t xml:space="preserve">электронной почте, </w:t>
            </w:r>
            <w:proofErr w:type="gramStart"/>
            <w:r w:rsidRPr="00107002">
              <w:rPr>
                <w:iCs/>
              </w:rPr>
              <w:t>указанными</w:t>
            </w:r>
            <w:proofErr w:type="gramEnd"/>
            <w:r w:rsidRPr="00107002">
              <w:rPr>
                <w:iCs/>
              </w:rPr>
              <w:t xml:space="preserve"> в договоре.</w:t>
            </w:r>
          </w:p>
          <w:p w14:paraId="3CFB62D3" w14:textId="3C740ADD" w:rsidR="00883C68" w:rsidRPr="00107002" w:rsidRDefault="00883C68" w:rsidP="00542360">
            <w:pPr>
              <w:rPr>
                <w:iCs/>
              </w:rPr>
            </w:pPr>
            <w:r w:rsidRPr="00107002">
              <w:rPr>
                <w:iCs/>
              </w:rPr>
              <w:t>- Наименование, ассортимент и количество Товара указываются в письменной заявке Покупателя.</w:t>
            </w:r>
          </w:p>
        </w:tc>
        <w:tc>
          <w:tcPr>
            <w:tcW w:w="3292" w:type="dxa"/>
            <w:vMerge/>
          </w:tcPr>
          <w:p w14:paraId="130B1F88" w14:textId="77777777" w:rsidR="00883C68" w:rsidRPr="00553D71" w:rsidRDefault="00883C68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CC566F2" w14:textId="77777777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3C68" w:rsidRPr="00623C20" w14:paraId="708974CA" w14:textId="77777777" w:rsidTr="00877FB9">
        <w:trPr>
          <w:jc w:val="center"/>
        </w:trPr>
        <w:tc>
          <w:tcPr>
            <w:tcW w:w="1098" w:type="dxa"/>
            <w:vAlign w:val="center"/>
          </w:tcPr>
          <w:p w14:paraId="0C50AE31" w14:textId="64525CC5" w:rsidR="00883C68" w:rsidRPr="00107002" w:rsidRDefault="00883C68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  <w:bCs/>
              </w:rPr>
              <w:lastRenderedPageBreak/>
              <w:t xml:space="preserve">3. </w:t>
            </w:r>
          </w:p>
        </w:tc>
        <w:tc>
          <w:tcPr>
            <w:tcW w:w="9072" w:type="dxa"/>
            <w:gridSpan w:val="4"/>
            <w:vAlign w:val="center"/>
          </w:tcPr>
          <w:p w14:paraId="7A5700E0" w14:textId="32B7B4D6" w:rsidR="00883C68" w:rsidRPr="00107002" w:rsidRDefault="00883C68" w:rsidP="00183E01">
            <w:pPr>
              <w:rPr>
                <w:b/>
                <w:iCs/>
              </w:rPr>
            </w:pPr>
            <w:r w:rsidRPr="00107002">
              <w:rPr>
                <w:b/>
                <w:iCs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292" w:type="dxa"/>
            <w:vMerge/>
          </w:tcPr>
          <w:p w14:paraId="76C979BF" w14:textId="77777777" w:rsidR="00883C68" w:rsidRPr="00553D71" w:rsidRDefault="00883C68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A5095A4" w14:textId="77777777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3C68" w:rsidRPr="00623C20" w14:paraId="2E4242E3" w14:textId="77777777" w:rsidTr="00877FB9">
        <w:trPr>
          <w:jc w:val="center"/>
        </w:trPr>
        <w:tc>
          <w:tcPr>
            <w:tcW w:w="1098" w:type="dxa"/>
            <w:vAlign w:val="center"/>
          </w:tcPr>
          <w:p w14:paraId="6BE8FBF8" w14:textId="021EECA2" w:rsidR="00883C68" w:rsidRPr="00107002" w:rsidRDefault="00883C68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t>3.1.</w:t>
            </w:r>
          </w:p>
        </w:tc>
        <w:tc>
          <w:tcPr>
            <w:tcW w:w="2345" w:type="dxa"/>
            <w:gridSpan w:val="3"/>
            <w:vAlign w:val="center"/>
          </w:tcPr>
          <w:p w14:paraId="6417509A" w14:textId="7768BD84" w:rsidR="00883C68" w:rsidRPr="00107002" w:rsidRDefault="00883C68" w:rsidP="00623C20">
            <w:pPr>
              <w:widowControl w:val="0"/>
              <w:rPr>
                <w:iCs/>
              </w:rPr>
            </w:pPr>
            <w:r w:rsidRPr="00107002">
              <w:t>Гарантийный срок</w:t>
            </w:r>
          </w:p>
        </w:tc>
        <w:tc>
          <w:tcPr>
            <w:tcW w:w="6727" w:type="dxa"/>
            <w:vAlign w:val="center"/>
          </w:tcPr>
          <w:p w14:paraId="6D7C195B" w14:textId="083B79C7" w:rsidR="00883C68" w:rsidRPr="00107002" w:rsidRDefault="00883C68" w:rsidP="00183E01">
            <w:pPr>
              <w:rPr>
                <w:iCs/>
              </w:rPr>
            </w:pPr>
            <w:r w:rsidRPr="00107002">
              <w:rPr>
                <w:iCs/>
              </w:rPr>
              <w:t xml:space="preserve">Гарантийный срок на Товар/срок годности Товара, поставленный по Договору, должен составлять не менее гарантийного срока/срока годности, заявленного изготовителем Товара, и начинает течь </w:t>
            </w:r>
            <w:proofErr w:type="gramStart"/>
            <w:r w:rsidRPr="00107002">
              <w:rPr>
                <w:iCs/>
              </w:rPr>
              <w:t>с даты подписания</w:t>
            </w:r>
            <w:proofErr w:type="gramEnd"/>
            <w:r w:rsidRPr="00107002">
              <w:rPr>
                <w:iCs/>
              </w:rPr>
              <w:t xml:space="preserve"> Сторонами накладной ТОРГ-12/УПД. Гарантийный срок/срок годности указывается в действующих стандартах или в технической/товаросопроводительной документации на Товар</w:t>
            </w:r>
          </w:p>
        </w:tc>
        <w:tc>
          <w:tcPr>
            <w:tcW w:w="3292" w:type="dxa"/>
            <w:vMerge/>
          </w:tcPr>
          <w:p w14:paraId="4CE5AA19" w14:textId="77777777" w:rsidR="00883C68" w:rsidRPr="00553D71" w:rsidRDefault="00883C68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1BB6C9B" w14:textId="77777777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3C68" w:rsidRPr="00623C20" w14:paraId="636CD363" w14:textId="77777777" w:rsidTr="00877FB9">
        <w:trPr>
          <w:jc w:val="center"/>
        </w:trPr>
        <w:tc>
          <w:tcPr>
            <w:tcW w:w="1098" w:type="dxa"/>
            <w:vAlign w:val="center"/>
          </w:tcPr>
          <w:p w14:paraId="7FDEE8C3" w14:textId="342322CD" w:rsidR="00883C68" w:rsidRPr="00107002" w:rsidRDefault="00883C68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  <w:bCs/>
              </w:rPr>
              <w:t>4.</w:t>
            </w:r>
          </w:p>
        </w:tc>
        <w:tc>
          <w:tcPr>
            <w:tcW w:w="9072" w:type="dxa"/>
            <w:gridSpan w:val="4"/>
            <w:vAlign w:val="center"/>
          </w:tcPr>
          <w:p w14:paraId="4C585E0E" w14:textId="54F3EC84" w:rsidR="00883C68" w:rsidRPr="00107002" w:rsidRDefault="00883C68" w:rsidP="00183E01">
            <w:pPr>
              <w:rPr>
                <w:iCs/>
              </w:rPr>
            </w:pPr>
            <w:r w:rsidRPr="00107002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292" w:type="dxa"/>
            <w:vMerge/>
          </w:tcPr>
          <w:p w14:paraId="751D1540" w14:textId="77777777" w:rsidR="00883C68" w:rsidRPr="00553D71" w:rsidRDefault="00883C68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77C5341A" w14:textId="77777777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3C68" w:rsidRPr="00623C20" w14:paraId="4DB40E98" w14:textId="77777777" w:rsidTr="00877FB9">
        <w:trPr>
          <w:jc w:val="center"/>
        </w:trPr>
        <w:tc>
          <w:tcPr>
            <w:tcW w:w="1098" w:type="dxa"/>
            <w:vAlign w:val="center"/>
          </w:tcPr>
          <w:p w14:paraId="19777072" w14:textId="50533109" w:rsidR="00883C68" w:rsidRPr="00107002" w:rsidRDefault="00883C68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t>4.1.</w:t>
            </w:r>
          </w:p>
        </w:tc>
        <w:tc>
          <w:tcPr>
            <w:tcW w:w="2345" w:type="dxa"/>
            <w:gridSpan w:val="3"/>
            <w:vAlign w:val="center"/>
          </w:tcPr>
          <w:p w14:paraId="1621822F" w14:textId="228D0B0D" w:rsidR="00883C68" w:rsidRPr="00107002" w:rsidRDefault="00883C68" w:rsidP="00623C20">
            <w:pPr>
              <w:widowControl w:val="0"/>
              <w:rPr>
                <w:iCs/>
              </w:rPr>
            </w:pPr>
            <w:r w:rsidRPr="00107002">
              <w:t>Передать одновременно с продукцией непосредственно Покупателю следующие документы</w:t>
            </w:r>
          </w:p>
        </w:tc>
        <w:tc>
          <w:tcPr>
            <w:tcW w:w="6727" w:type="dxa"/>
            <w:vAlign w:val="center"/>
          </w:tcPr>
          <w:p w14:paraId="17EDB0F7" w14:textId="77777777" w:rsidR="00883C68" w:rsidRPr="00107002" w:rsidRDefault="00883C68" w:rsidP="00A3208B">
            <w:pPr>
              <w:widowControl w:val="0"/>
              <w:rPr>
                <w:iCs/>
              </w:rPr>
            </w:pPr>
            <w:r w:rsidRPr="00107002">
              <w:rPr>
                <w:iCs/>
              </w:rPr>
              <w:t>а) сертификат качества и \ или сертификат соответствия и другие сопроводительные документы</w:t>
            </w:r>
          </w:p>
          <w:p w14:paraId="14AAB2E6" w14:textId="77777777" w:rsidR="00883C68" w:rsidRPr="00107002" w:rsidRDefault="00883C68" w:rsidP="00A3208B">
            <w:pPr>
              <w:widowControl w:val="0"/>
              <w:rPr>
                <w:iCs/>
              </w:rPr>
            </w:pPr>
            <w:r w:rsidRPr="00107002">
              <w:rPr>
                <w:iCs/>
              </w:rPr>
              <w:t>б) оригинал счета;</w:t>
            </w:r>
          </w:p>
          <w:p w14:paraId="739DD9C0" w14:textId="77777777" w:rsidR="00883C68" w:rsidRPr="00107002" w:rsidRDefault="00883C68" w:rsidP="00A3208B">
            <w:pPr>
              <w:widowControl w:val="0"/>
              <w:rPr>
                <w:iCs/>
              </w:rPr>
            </w:pPr>
            <w:r w:rsidRPr="00107002">
              <w:rPr>
                <w:iCs/>
              </w:rPr>
              <w:t>в) счет-фактуру;</w:t>
            </w:r>
          </w:p>
          <w:p w14:paraId="210A22C1" w14:textId="77777777" w:rsidR="00883C68" w:rsidRPr="00107002" w:rsidRDefault="00883C68" w:rsidP="00183E01">
            <w:pPr>
              <w:rPr>
                <w:iCs/>
              </w:rPr>
            </w:pPr>
            <w:r w:rsidRPr="00107002">
              <w:rPr>
                <w:iCs/>
              </w:rPr>
              <w:t>г) товарную накладную (ТОРГ-12).</w:t>
            </w:r>
          </w:p>
          <w:p w14:paraId="1CE40F3F" w14:textId="7C3E89D5" w:rsidR="00883C68" w:rsidRPr="00107002" w:rsidRDefault="00883C68" w:rsidP="00883C68">
            <w:pPr>
              <w:ind w:right="142"/>
              <w:contextualSpacing/>
              <w:jc w:val="both"/>
              <w:outlineLvl w:val="0"/>
            </w:pPr>
            <w:r w:rsidRPr="00107002">
              <w:t xml:space="preserve">д) запись о поверке Товара в </w:t>
            </w:r>
            <w:r w:rsidRPr="00107002">
              <w:rPr>
                <w:rStyle w:val="hgkelc"/>
                <w:bCs/>
              </w:rPr>
              <w:t>Федеральной государственной информационной системе</w:t>
            </w:r>
            <w:r w:rsidRPr="00107002">
              <w:t xml:space="preserve"> (ФГИС) «Аршин»;</w:t>
            </w:r>
          </w:p>
          <w:p w14:paraId="1B58256A" w14:textId="5A697582" w:rsidR="00883C68" w:rsidRPr="00107002" w:rsidRDefault="00883C68" w:rsidP="00883C68">
            <w:pPr>
              <w:ind w:right="142"/>
              <w:contextualSpacing/>
              <w:jc w:val="both"/>
              <w:outlineLvl w:val="0"/>
            </w:pPr>
            <w:r w:rsidRPr="00107002">
              <w:t>е) копию свидетельства об утверждении типа средств измерений;</w:t>
            </w:r>
          </w:p>
          <w:p w14:paraId="42B61DED" w14:textId="282150B4" w:rsidR="00883C68" w:rsidRPr="00107002" w:rsidRDefault="00883C68" w:rsidP="00883C68">
            <w:pPr>
              <w:ind w:right="142"/>
              <w:contextualSpacing/>
              <w:jc w:val="both"/>
              <w:outlineLvl w:val="0"/>
            </w:pPr>
            <w:r w:rsidRPr="00107002">
              <w:t>ж) руководство по эксплуатации/инструкция на русском языке;</w:t>
            </w:r>
          </w:p>
          <w:p w14:paraId="5FA6EF7A" w14:textId="28B0274B" w:rsidR="00883C68" w:rsidRPr="00107002" w:rsidRDefault="00883C68" w:rsidP="00883C68">
            <w:pPr>
              <w:ind w:right="142"/>
              <w:contextualSpacing/>
              <w:jc w:val="both"/>
              <w:outlineLvl w:val="0"/>
            </w:pPr>
            <w:r w:rsidRPr="00107002">
              <w:t>з) гарантийный талон;</w:t>
            </w:r>
          </w:p>
          <w:p w14:paraId="223E081E" w14:textId="1BAAD651" w:rsidR="00883C68" w:rsidRPr="00107002" w:rsidRDefault="00883C68" w:rsidP="00883C68">
            <w:pPr>
              <w:ind w:right="142"/>
              <w:contextualSpacing/>
              <w:jc w:val="both"/>
              <w:outlineLvl w:val="0"/>
            </w:pPr>
            <w:r w:rsidRPr="00107002">
              <w:t xml:space="preserve">и) сертификат соответствия/декларация </w:t>
            </w:r>
          </w:p>
          <w:p w14:paraId="2FA4073B" w14:textId="28AB75FA" w:rsidR="00883C68" w:rsidRPr="00107002" w:rsidRDefault="00883C68" w:rsidP="00883C68">
            <w:pPr>
              <w:ind w:right="142"/>
              <w:contextualSpacing/>
              <w:jc w:val="both"/>
              <w:outlineLvl w:val="0"/>
            </w:pPr>
            <w:r w:rsidRPr="00107002">
              <w:t>к) паспорт Товара</w:t>
            </w:r>
          </w:p>
          <w:p w14:paraId="2AA377CA" w14:textId="46895E9B" w:rsidR="00883C68" w:rsidRPr="00107002" w:rsidRDefault="007E54D1" w:rsidP="00883C68">
            <w:pPr>
              <w:ind w:right="142"/>
              <w:contextualSpacing/>
              <w:jc w:val="both"/>
              <w:outlineLvl w:val="0"/>
            </w:pPr>
            <w:r w:rsidRPr="00107002">
              <w:t xml:space="preserve">л) </w:t>
            </w:r>
            <w:r w:rsidR="00883C68" w:rsidRPr="00107002">
              <w:t>копию свидетельства об утверждении типа средств измерений;</w:t>
            </w:r>
          </w:p>
          <w:p w14:paraId="1E8C0477" w14:textId="09B77D6F" w:rsidR="00883C68" w:rsidRPr="00107002" w:rsidRDefault="00883C68" w:rsidP="00183E01">
            <w:pPr>
              <w:rPr>
                <w:iCs/>
              </w:rPr>
            </w:pPr>
          </w:p>
        </w:tc>
        <w:tc>
          <w:tcPr>
            <w:tcW w:w="3292" w:type="dxa"/>
            <w:vMerge/>
          </w:tcPr>
          <w:p w14:paraId="7C941654" w14:textId="77777777" w:rsidR="00883C68" w:rsidRPr="00553D71" w:rsidRDefault="00883C68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58299132" w14:textId="77777777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52B46" w:rsidRPr="00623C20" w14:paraId="144FA200" w14:textId="77777777" w:rsidTr="00877FB9">
        <w:trPr>
          <w:jc w:val="center"/>
        </w:trPr>
        <w:tc>
          <w:tcPr>
            <w:tcW w:w="1098" w:type="dxa"/>
            <w:vAlign w:val="center"/>
          </w:tcPr>
          <w:p w14:paraId="765D691C" w14:textId="2474ED7D" w:rsidR="00452B46" w:rsidRPr="00107002" w:rsidRDefault="00452B46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  <w:bCs/>
              </w:rPr>
              <w:t>5.</w:t>
            </w:r>
          </w:p>
        </w:tc>
        <w:tc>
          <w:tcPr>
            <w:tcW w:w="9072" w:type="dxa"/>
            <w:gridSpan w:val="4"/>
            <w:vAlign w:val="center"/>
          </w:tcPr>
          <w:p w14:paraId="3B46A82D" w14:textId="0A43AA02" w:rsidR="00452B46" w:rsidRPr="00107002" w:rsidRDefault="00452B46" w:rsidP="00183E01">
            <w:pPr>
              <w:rPr>
                <w:iCs/>
              </w:rPr>
            </w:pPr>
            <w:r w:rsidRPr="00107002">
              <w:rPr>
                <w:b/>
                <w:bCs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3292" w:type="dxa"/>
            <w:vMerge/>
          </w:tcPr>
          <w:p w14:paraId="20AE9B18" w14:textId="77777777" w:rsidR="00452B46" w:rsidRPr="00553D71" w:rsidRDefault="00452B46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6580ABE7" w14:textId="77777777" w:rsidR="00452B46" w:rsidRDefault="00452B46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83C68" w:rsidRPr="00623C20" w14:paraId="59507190" w14:textId="77777777" w:rsidTr="00877FB9">
        <w:trPr>
          <w:jc w:val="center"/>
        </w:trPr>
        <w:tc>
          <w:tcPr>
            <w:tcW w:w="1098" w:type="dxa"/>
            <w:vAlign w:val="center"/>
          </w:tcPr>
          <w:p w14:paraId="70DA6114" w14:textId="60DDB22A" w:rsidR="00883C68" w:rsidRPr="00107002" w:rsidRDefault="00452B46" w:rsidP="00623C20">
            <w:pPr>
              <w:widowControl w:val="0"/>
              <w:jc w:val="center"/>
              <w:rPr>
                <w:bCs/>
              </w:rPr>
            </w:pPr>
            <w:r w:rsidRPr="00107002">
              <w:rPr>
                <w:bCs/>
              </w:rPr>
              <w:t>5.1</w:t>
            </w:r>
          </w:p>
        </w:tc>
        <w:tc>
          <w:tcPr>
            <w:tcW w:w="2345" w:type="dxa"/>
            <w:gridSpan w:val="3"/>
            <w:vAlign w:val="center"/>
          </w:tcPr>
          <w:p w14:paraId="04CB3AF9" w14:textId="69F49A20" w:rsidR="00883C68" w:rsidRPr="00107002" w:rsidRDefault="00452B46" w:rsidP="00623C20">
            <w:pPr>
              <w:widowControl w:val="0"/>
              <w:rPr>
                <w:iCs/>
              </w:rPr>
            </w:pPr>
            <w:r w:rsidRPr="00107002">
              <w:rPr>
                <w:iCs/>
              </w:rPr>
              <w:t>Соответствие стандартам</w:t>
            </w:r>
          </w:p>
        </w:tc>
        <w:tc>
          <w:tcPr>
            <w:tcW w:w="6727" w:type="dxa"/>
            <w:vAlign w:val="center"/>
          </w:tcPr>
          <w:p w14:paraId="37BF06F9" w14:textId="77777777" w:rsidR="00452B46" w:rsidRPr="00107002" w:rsidRDefault="00452B46" w:rsidP="00183E01">
            <w:r w:rsidRPr="00107002">
              <w:t xml:space="preserve">Товар должен соответствовать требованиям </w:t>
            </w:r>
          </w:p>
          <w:p w14:paraId="03A21BEE" w14:textId="367B46C4" w:rsidR="00883C68" w:rsidRPr="00107002" w:rsidRDefault="00452B46" w:rsidP="00183E01">
            <w:pPr>
              <w:rPr>
                <w:iCs/>
              </w:rPr>
            </w:pPr>
            <w:r w:rsidRPr="00107002">
              <w:rPr>
                <w:color w:val="000000"/>
              </w:rPr>
              <w:t>«</w:t>
            </w:r>
            <w:r w:rsidRPr="00107002">
              <w:rPr>
                <w:rStyle w:val="ecattext"/>
                <w:bCs/>
              </w:rPr>
              <w:t xml:space="preserve">ГОСТ 15150-69. Межгосударственный стандарт. Машины, приборы и другие технические изделия. Исполнения для </w:t>
            </w:r>
            <w:r w:rsidRPr="00107002">
              <w:rPr>
                <w:rStyle w:val="ecattext"/>
                <w:bCs/>
              </w:rPr>
              <w:lastRenderedPageBreak/>
              <w:t>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      </w:r>
            <w:r w:rsidRPr="00107002">
              <w:rPr>
                <w:color w:val="000000"/>
              </w:rPr>
              <w:t>»</w:t>
            </w:r>
          </w:p>
        </w:tc>
        <w:tc>
          <w:tcPr>
            <w:tcW w:w="3292" w:type="dxa"/>
            <w:vMerge/>
          </w:tcPr>
          <w:p w14:paraId="7D163926" w14:textId="77777777" w:rsidR="00883C68" w:rsidRPr="00553D71" w:rsidRDefault="00883C68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589B4FC7" w14:textId="77777777" w:rsidR="00883C68" w:rsidRDefault="00883C68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3482" w:rsidRPr="00623C20" w14:paraId="71472FD4" w14:textId="77777777" w:rsidTr="00877FB9">
        <w:trPr>
          <w:jc w:val="center"/>
        </w:trPr>
        <w:tc>
          <w:tcPr>
            <w:tcW w:w="1098" w:type="dxa"/>
          </w:tcPr>
          <w:p w14:paraId="0A3885F7" w14:textId="0868BFEE" w:rsidR="00E43482" w:rsidRPr="00107002" w:rsidRDefault="00E43482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</w:rPr>
              <w:lastRenderedPageBreak/>
              <w:t>6.</w:t>
            </w:r>
          </w:p>
        </w:tc>
        <w:tc>
          <w:tcPr>
            <w:tcW w:w="9072" w:type="dxa"/>
            <w:gridSpan w:val="4"/>
          </w:tcPr>
          <w:p w14:paraId="5741BD8C" w14:textId="3597C5BC" w:rsidR="00E43482" w:rsidRPr="00107002" w:rsidRDefault="00E43482" w:rsidP="00183E01">
            <w:pPr>
              <w:rPr>
                <w:b/>
              </w:rPr>
            </w:pPr>
            <w:r w:rsidRPr="00107002">
              <w:rPr>
                <w:b/>
              </w:rPr>
              <w:t>Прочие (дополнительные) требования к продукции</w:t>
            </w:r>
          </w:p>
        </w:tc>
        <w:tc>
          <w:tcPr>
            <w:tcW w:w="3292" w:type="dxa"/>
            <w:vMerge/>
          </w:tcPr>
          <w:p w14:paraId="10118F3C" w14:textId="77777777" w:rsidR="00E43482" w:rsidRPr="00553D71" w:rsidRDefault="00E43482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0CB0AF71" w14:textId="77777777" w:rsidR="00E43482" w:rsidRDefault="00E43482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43482" w:rsidRPr="00623C20" w14:paraId="06236054" w14:textId="77777777" w:rsidTr="00877FB9">
        <w:trPr>
          <w:jc w:val="center"/>
        </w:trPr>
        <w:tc>
          <w:tcPr>
            <w:tcW w:w="1098" w:type="dxa"/>
            <w:vAlign w:val="center"/>
          </w:tcPr>
          <w:p w14:paraId="21B06A23" w14:textId="1A898096" w:rsidR="00E43482" w:rsidRPr="00107002" w:rsidRDefault="00E43482" w:rsidP="00623C20">
            <w:pPr>
              <w:widowControl w:val="0"/>
              <w:jc w:val="center"/>
              <w:rPr>
                <w:bCs/>
              </w:rPr>
            </w:pPr>
            <w:r w:rsidRPr="00107002">
              <w:rPr>
                <w:bCs/>
              </w:rPr>
              <w:t>6.1</w:t>
            </w:r>
          </w:p>
        </w:tc>
        <w:tc>
          <w:tcPr>
            <w:tcW w:w="2345" w:type="dxa"/>
            <w:gridSpan w:val="3"/>
            <w:vAlign w:val="center"/>
          </w:tcPr>
          <w:p w14:paraId="07E480B5" w14:textId="79CBEC79" w:rsidR="00E43482" w:rsidRPr="00107002" w:rsidRDefault="00E43482" w:rsidP="00623C20">
            <w:pPr>
              <w:widowControl w:val="0"/>
              <w:rPr>
                <w:iCs/>
              </w:rPr>
            </w:pPr>
            <w:r w:rsidRPr="00107002">
              <w:t>Иные требования</w:t>
            </w:r>
          </w:p>
        </w:tc>
        <w:tc>
          <w:tcPr>
            <w:tcW w:w="6727" w:type="dxa"/>
            <w:vAlign w:val="center"/>
          </w:tcPr>
          <w:p w14:paraId="1F3BE2F5" w14:textId="77777777" w:rsidR="00E43482" w:rsidRPr="00107002" w:rsidRDefault="00E43482" w:rsidP="00A3208B">
            <w:pPr>
              <w:widowControl w:val="0"/>
              <w:jc w:val="both"/>
            </w:pPr>
            <w:r w:rsidRPr="00107002">
              <w:t>-Товар должен быть новым, не бывшим в эксплуатации.</w:t>
            </w:r>
          </w:p>
          <w:p w14:paraId="577E945D" w14:textId="77777777" w:rsidR="00E43482" w:rsidRPr="00107002" w:rsidRDefault="00E43482" w:rsidP="00A3208B">
            <w:pPr>
              <w:widowControl w:val="0"/>
              <w:jc w:val="both"/>
            </w:pPr>
            <w:proofErr w:type="gramStart"/>
            <w:r w:rsidRPr="00107002">
              <w:t>- Поставляемый Товар по качеству и комплектности должен соответствовать установленным в России государственным стандартам или техническим условиям заводов-изготовителей, либо другой нормативно-технической документации применительно к Товару или требованиям, указанным в прилагаемой к договору спецификации, а в отсутствие последних - признанным стандартам, приемлемым для страны происхождения Товара.</w:t>
            </w:r>
            <w:proofErr w:type="gramEnd"/>
          </w:p>
          <w:p w14:paraId="2E0E98F1" w14:textId="77777777" w:rsidR="00E43482" w:rsidRPr="00107002" w:rsidRDefault="00E43482" w:rsidP="00A3208B">
            <w:pPr>
              <w:widowControl w:val="0"/>
              <w:jc w:val="both"/>
            </w:pPr>
            <w:r w:rsidRPr="00107002">
              <w:t>- Товар должен иметь необходимые маркировки, наклейки в соответствии с законодательством Российской Федерации.</w:t>
            </w:r>
          </w:p>
          <w:p w14:paraId="47FE4E58" w14:textId="77777777" w:rsidR="00E43482" w:rsidRPr="00B9262C" w:rsidRDefault="00E43482" w:rsidP="00183E01">
            <w:proofErr w:type="gramStart"/>
            <w:r w:rsidRPr="00107002">
              <w:t xml:space="preserve">-Товар должен поставляться в чистой, не имеющей повреждений и обеспечивающей защиту Товара от его повреждения или порчи во время транспортировки и хранения </w:t>
            </w:r>
            <w:r w:rsidRPr="00B9262C">
              <w:t>упаковке фирмы-изготовителя.</w:t>
            </w:r>
            <w:proofErr w:type="gramEnd"/>
          </w:p>
          <w:p w14:paraId="642A57E0" w14:textId="209DBAC3" w:rsidR="00E43482" w:rsidRPr="00107002" w:rsidRDefault="00E43482" w:rsidP="00183E01">
            <w:r w:rsidRPr="00B9262C">
              <w:t>Товар должен быть новым, п</w:t>
            </w:r>
            <w:r w:rsidR="00B9262C" w:rsidRPr="00B9262C">
              <w:t>р</w:t>
            </w:r>
            <w:r w:rsidRPr="00B9262C">
              <w:t>оверенным не ранее 3квартала 2026 года</w:t>
            </w:r>
            <w:r w:rsidRPr="00B9262C">
              <w:rPr>
                <w:shd w:val="clear" w:color="auto" w:fill="FFFFFF"/>
              </w:rPr>
              <w:t xml:space="preserve">, </w:t>
            </w:r>
            <w:r w:rsidRPr="00B9262C">
              <w:t>не бывшим в эксплуатации, не восстановленным и не собранным из восстановленных компонентов</w:t>
            </w:r>
          </w:p>
        </w:tc>
        <w:tc>
          <w:tcPr>
            <w:tcW w:w="3292" w:type="dxa"/>
            <w:vMerge/>
          </w:tcPr>
          <w:p w14:paraId="477A0816" w14:textId="77777777" w:rsidR="00E43482" w:rsidRPr="00553D71" w:rsidRDefault="00E43482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F951A6C" w14:textId="77777777" w:rsidR="00E43482" w:rsidRDefault="00E43482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14AAA" w:rsidRPr="00623C20" w14:paraId="75569D92" w14:textId="77777777" w:rsidTr="00877FB9">
        <w:trPr>
          <w:jc w:val="center"/>
        </w:trPr>
        <w:tc>
          <w:tcPr>
            <w:tcW w:w="1098" w:type="dxa"/>
            <w:vAlign w:val="center"/>
          </w:tcPr>
          <w:p w14:paraId="78059F61" w14:textId="491893E7" w:rsidR="00E14AAA" w:rsidRPr="00107002" w:rsidRDefault="00E14AAA" w:rsidP="00623C20">
            <w:pPr>
              <w:widowControl w:val="0"/>
              <w:jc w:val="center"/>
              <w:rPr>
                <w:b/>
                <w:bCs/>
              </w:rPr>
            </w:pPr>
            <w:r w:rsidRPr="00107002">
              <w:rPr>
                <w:b/>
              </w:rPr>
              <w:t>7.</w:t>
            </w:r>
          </w:p>
        </w:tc>
        <w:tc>
          <w:tcPr>
            <w:tcW w:w="9072" w:type="dxa"/>
            <w:gridSpan w:val="4"/>
            <w:vAlign w:val="center"/>
          </w:tcPr>
          <w:p w14:paraId="0B2240C1" w14:textId="4EEECFC5" w:rsidR="00E14AAA" w:rsidRPr="00107002" w:rsidRDefault="00E14AAA" w:rsidP="00183E01">
            <w:r w:rsidRPr="00107002">
              <w:rPr>
                <w:b/>
              </w:rPr>
              <w:t>Требования к оплате продукции</w:t>
            </w:r>
          </w:p>
        </w:tc>
        <w:tc>
          <w:tcPr>
            <w:tcW w:w="3292" w:type="dxa"/>
            <w:vMerge/>
            <w:vAlign w:val="center"/>
          </w:tcPr>
          <w:p w14:paraId="3C1AE0DD" w14:textId="77777777" w:rsidR="00E14AAA" w:rsidRPr="00553D71" w:rsidRDefault="00E14AAA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6E315354" w14:textId="77777777" w:rsidR="00E14AAA" w:rsidRDefault="00E14AAA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14AAA" w:rsidRPr="00623C20" w14:paraId="649C31F0" w14:textId="77777777" w:rsidTr="00877FB9">
        <w:trPr>
          <w:jc w:val="center"/>
        </w:trPr>
        <w:tc>
          <w:tcPr>
            <w:tcW w:w="1098" w:type="dxa"/>
            <w:vAlign w:val="center"/>
          </w:tcPr>
          <w:p w14:paraId="3B5FD4D1" w14:textId="3AA5A404" w:rsidR="00E14AAA" w:rsidRPr="00107002" w:rsidRDefault="00E14AAA" w:rsidP="00623C20">
            <w:pPr>
              <w:widowControl w:val="0"/>
              <w:jc w:val="center"/>
              <w:rPr>
                <w:bCs/>
              </w:rPr>
            </w:pPr>
            <w:r w:rsidRPr="00107002">
              <w:rPr>
                <w:bCs/>
              </w:rPr>
              <w:t>7.1</w:t>
            </w:r>
          </w:p>
        </w:tc>
        <w:tc>
          <w:tcPr>
            <w:tcW w:w="2345" w:type="dxa"/>
            <w:gridSpan w:val="3"/>
            <w:vAlign w:val="center"/>
          </w:tcPr>
          <w:p w14:paraId="667431A3" w14:textId="4E6D9561" w:rsidR="00E14AAA" w:rsidRPr="00107002" w:rsidRDefault="00E14AAA" w:rsidP="00623C20">
            <w:pPr>
              <w:widowControl w:val="0"/>
              <w:rPr>
                <w:iCs/>
              </w:rPr>
            </w:pPr>
            <w:r w:rsidRPr="00107002">
              <w:rPr>
                <w:iCs/>
              </w:rPr>
              <w:t>Условия оплаты</w:t>
            </w:r>
          </w:p>
        </w:tc>
        <w:tc>
          <w:tcPr>
            <w:tcW w:w="6727" w:type="dxa"/>
            <w:vAlign w:val="center"/>
          </w:tcPr>
          <w:p w14:paraId="12A120A5" w14:textId="5D089B4E" w:rsidR="00E14AAA" w:rsidRPr="00107002" w:rsidRDefault="00E14AAA" w:rsidP="00183E01">
            <w:r w:rsidRPr="00107002">
              <w:rPr>
                <w:iCs/>
              </w:rPr>
              <w:t>Предусмотрена предоплата (авансирование) в размере 30% от стоимости партии товара</w:t>
            </w:r>
          </w:p>
        </w:tc>
        <w:tc>
          <w:tcPr>
            <w:tcW w:w="3292" w:type="dxa"/>
            <w:vMerge/>
          </w:tcPr>
          <w:p w14:paraId="4A6E1908" w14:textId="77777777" w:rsidR="00E14AAA" w:rsidRPr="00553D71" w:rsidRDefault="00E14AAA" w:rsidP="00553D71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7CC31F7E" w14:textId="77777777" w:rsidR="00E14AAA" w:rsidRDefault="00E14AAA" w:rsidP="00623C20">
            <w:pPr>
              <w:widowControl w:val="0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14:paraId="2398EF2D" w14:textId="5D47963C" w:rsidR="00623C20" w:rsidRDefault="00623C20" w:rsidP="00623C20">
      <w:pPr>
        <w:keepNext/>
        <w:keepLines/>
        <w:jc w:val="both"/>
        <w:rPr>
          <w:rFonts w:eastAsia="Calibri"/>
          <w:sz w:val="26"/>
          <w:szCs w:val="26"/>
        </w:rPr>
      </w:pPr>
    </w:p>
    <w:p w14:paraId="2C1B9AE7" w14:textId="77777777" w:rsidR="00553D71" w:rsidRDefault="00553D71" w:rsidP="00623C20">
      <w:pPr>
        <w:keepNext/>
        <w:keepLines/>
        <w:jc w:val="both"/>
        <w:rPr>
          <w:rFonts w:eastAsia="Calibri"/>
          <w:sz w:val="26"/>
          <w:szCs w:val="26"/>
        </w:rPr>
      </w:pPr>
    </w:p>
    <w:p w14:paraId="20F709D3" w14:textId="363BD45F" w:rsidR="00107002" w:rsidRPr="00AA4CB8" w:rsidRDefault="00107002" w:rsidP="00107002">
      <w:pPr>
        <w:suppressAutoHyphens/>
        <w:rPr>
          <w:b/>
        </w:rPr>
      </w:pPr>
      <w:r w:rsidRPr="00AA4CB8">
        <w:rPr>
          <w:b/>
        </w:rPr>
        <w:t xml:space="preserve">2.2.1. В составе заявки </w:t>
      </w:r>
      <w:r w:rsidR="00A45776" w:rsidRPr="00AA4CB8">
        <w:rPr>
          <w:b/>
        </w:rPr>
        <w:t>на мониторинг цен</w:t>
      </w:r>
      <w:r w:rsidRPr="00AA4CB8">
        <w:rPr>
          <w:b/>
        </w:rPr>
        <w:t>:</w:t>
      </w:r>
    </w:p>
    <w:p w14:paraId="40409AA6" w14:textId="5CCEBC69" w:rsidR="00107002" w:rsidRPr="00107002" w:rsidRDefault="00107002" w:rsidP="00107002">
      <w:pPr>
        <w:suppressAutoHyphens/>
      </w:pPr>
      <w:r w:rsidRPr="00107002">
        <w:t xml:space="preserve">В составе заявки </w:t>
      </w:r>
      <w:r w:rsidR="00A45776">
        <w:t xml:space="preserve"> на мониторинг цен </w:t>
      </w:r>
      <w:r w:rsidRPr="00107002">
        <w:t xml:space="preserve">необходимо </w:t>
      </w:r>
      <w:r w:rsidR="00A45776">
        <w:t>представить Технико-коммерческое  предложение по форме приложения № 1</w:t>
      </w:r>
    </w:p>
    <w:p w14:paraId="5660FED4" w14:textId="672997FD" w:rsidR="00F179A5" w:rsidRPr="00B42CF4" w:rsidRDefault="00A45776" w:rsidP="00107002">
      <w:pPr>
        <w:suppressAutoHyphens/>
      </w:pPr>
      <w:r>
        <w:t xml:space="preserve"> к настоящим техническим требованиям.</w:t>
      </w:r>
    </w:p>
    <w:p w14:paraId="6EBCEA08" w14:textId="77777777" w:rsidR="00B42CF4" w:rsidRPr="000244F6" w:rsidRDefault="00B42CF4" w:rsidP="00107002">
      <w:pPr>
        <w:suppressAutoHyphens/>
      </w:pPr>
    </w:p>
    <w:p w14:paraId="074999E4" w14:textId="77777777" w:rsidR="00B42CF4" w:rsidRPr="000244F6" w:rsidRDefault="00B42CF4" w:rsidP="00107002">
      <w:pPr>
        <w:suppressAutoHyphens/>
      </w:pPr>
    </w:p>
    <w:p w14:paraId="7EE87E88" w14:textId="77777777" w:rsidR="00B42CF4" w:rsidRPr="000244F6" w:rsidRDefault="00B42CF4" w:rsidP="00107002">
      <w:pPr>
        <w:suppressAutoHyphens/>
      </w:pPr>
    </w:p>
    <w:p w14:paraId="41CF18E2" w14:textId="77777777" w:rsidR="00B42CF4" w:rsidRPr="00B42CF4" w:rsidRDefault="00B42CF4" w:rsidP="00B42CF4">
      <w:pPr>
        <w:keepNext/>
        <w:suppressAutoHyphens/>
        <w:spacing w:before="120" w:after="60"/>
        <w:outlineLvl w:val="0"/>
        <w:rPr>
          <w:rFonts w:eastAsia="Calibri" w:cs="Calibri"/>
          <w:lang w:eastAsia="en-US"/>
        </w:rPr>
      </w:pPr>
      <w:bookmarkStart w:id="33" w:name="_Toc192672455"/>
      <w:bookmarkStart w:id="34" w:name="_Toc122516121"/>
      <w:r w:rsidRPr="00B42CF4">
        <w:rPr>
          <w:rFonts w:eastAsia="Calibri"/>
          <w:b/>
          <w:lang w:eastAsia="x-none"/>
        </w:rPr>
        <w:lastRenderedPageBreak/>
        <w:t xml:space="preserve">3. </w:t>
      </w:r>
      <w:r w:rsidRPr="00B42CF4">
        <w:rPr>
          <w:rFonts w:eastAsia="Calibri"/>
          <w:b/>
          <w:lang w:val="x-none" w:eastAsia="x-none"/>
        </w:rPr>
        <w:t>Требования к документации по ценообразованию на этапе закупки</w:t>
      </w:r>
      <w:bookmarkEnd w:id="33"/>
      <w:bookmarkEnd w:id="34"/>
    </w:p>
    <w:p w14:paraId="40FA7EB4" w14:textId="77777777" w:rsidR="00B42CF4" w:rsidRPr="00B42CF4" w:rsidRDefault="00B42CF4" w:rsidP="00B42CF4">
      <w:r w:rsidRPr="00B42CF4">
        <w:t>3.1.</w:t>
      </w:r>
      <w:r w:rsidRPr="00B42CF4">
        <w:tab/>
        <w:t xml:space="preserve"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 </w:t>
      </w:r>
    </w:p>
    <w:p w14:paraId="1070C725" w14:textId="64DB88BE" w:rsidR="00B42CF4" w:rsidRPr="00B42CF4" w:rsidRDefault="00B42CF4" w:rsidP="00B42CF4">
      <w:pPr>
        <w:suppressAutoHyphens/>
        <w:sectPr w:rsidR="00B42CF4" w:rsidRPr="00B42CF4">
          <w:footerReference w:type="default" r:id="rId10"/>
          <w:footerReference w:type="first" r:id="rId11"/>
          <w:pgSz w:w="16838" w:h="11906" w:orient="landscape"/>
          <w:pgMar w:top="1134" w:right="992" w:bottom="851" w:left="1134" w:header="0" w:footer="709" w:gutter="0"/>
          <w:cols w:space="720"/>
          <w:formProt w:val="0"/>
          <w:docGrid w:linePitch="360"/>
        </w:sectPr>
      </w:pPr>
      <w:r w:rsidRPr="00B42CF4">
        <w:t>3.2.</w:t>
      </w:r>
      <w:r w:rsidRPr="00B42CF4">
        <w:tab/>
        <w:t>Дополнительные документы по ценообразованию в состав заявки не включаются</w:t>
      </w:r>
    </w:p>
    <w:p w14:paraId="3D1C45B9" w14:textId="77777777" w:rsidR="00623C20" w:rsidRDefault="00623C20" w:rsidP="00623C20">
      <w:pPr>
        <w:keepNext/>
        <w:keepLines/>
        <w:jc w:val="both"/>
        <w:rPr>
          <w:rFonts w:eastAsia="Calibri"/>
          <w:sz w:val="26"/>
          <w:szCs w:val="26"/>
        </w:rPr>
      </w:pPr>
    </w:p>
    <w:p w14:paraId="00ABA2C7" w14:textId="77777777" w:rsidR="00623C20" w:rsidRDefault="00623C20" w:rsidP="00623C20">
      <w:pPr>
        <w:keepNext/>
        <w:keepLines/>
        <w:jc w:val="both"/>
        <w:rPr>
          <w:rFonts w:eastAsia="Calibri"/>
          <w:sz w:val="26"/>
          <w:szCs w:val="26"/>
        </w:rPr>
      </w:pPr>
    </w:p>
    <w:p w14:paraId="5390543B" w14:textId="77777777" w:rsidR="00623C20" w:rsidRDefault="00623C20" w:rsidP="00623C20">
      <w:pPr>
        <w:keepNext/>
        <w:keepLines/>
        <w:jc w:val="both"/>
        <w:rPr>
          <w:rFonts w:eastAsia="Calibri"/>
          <w:sz w:val="26"/>
          <w:szCs w:val="26"/>
        </w:rPr>
      </w:pPr>
    </w:p>
    <w:p w14:paraId="62FC2E27" w14:textId="77777777" w:rsidR="00623C20" w:rsidRDefault="00623C20" w:rsidP="00623C20">
      <w:pPr>
        <w:keepNext/>
        <w:keepLines/>
        <w:jc w:val="both"/>
        <w:rPr>
          <w:rFonts w:eastAsia="Calibri"/>
          <w:sz w:val="26"/>
          <w:szCs w:val="26"/>
        </w:rPr>
      </w:pPr>
    </w:p>
    <w:p w14:paraId="7F8387D9" w14:textId="77777777" w:rsidR="00623C20" w:rsidRPr="00064E8D" w:rsidRDefault="00623C20" w:rsidP="00623C20">
      <w:pPr>
        <w:keepNext/>
        <w:keepLines/>
        <w:jc w:val="both"/>
        <w:rPr>
          <w:rFonts w:eastAsia="Calibri"/>
          <w:sz w:val="26"/>
          <w:szCs w:val="26"/>
        </w:rPr>
      </w:pPr>
    </w:p>
    <w:p w14:paraId="132BF0A9" w14:textId="66D644C9" w:rsidR="008D116C" w:rsidRPr="00ED4E87" w:rsidRDefault="008D116C" w:rsidP="008D116C">
      <w:pPr>
        <w:jc w:val="both"/>
        <w:rPr>
          <w:bCs/>
          <w:sz w:val="26"/>
          <w:szCs w:val="26"/>
        </w:rPr>
      </w:pPr>
    </w:p>
    <w:p w14:paraId="25262A5B" w14:textId="77777777" w:rsidR="0008601A" w:rsidRDefault="0008601A" w:rsidP="003E6511">
      <w:bookmarkStart w:id="35" w:name="_Toc53393312"/>
      <w:bookmarkStart w:id="36" w:name="_Toc75446583"/>
      <w:bookmarkStart w:id="37" w:name="_Toc123106613"/>
    </w:p>
    <w:p w14:paraId="5B2A4C07" w14:textId="77777777" w:rsidR="00050A1B" w:rsidRPr="001760B2" w:rsidRDefault="00050A1B" w:rsidP="00050A1B">
      <w:pPr>
        <w:sectPr w:rsidR="00050A1B" w:rsidRPr="001760B2" w:rsidSect="00687049">
          <w:footerReference w:type="default" r:id="rId12"/>
          <w:footerReference w:type="first" r:id="rId13"/>
          <w:pgSz w:w="16838" w:h="11906" w:orient="landscape"/>
          <w:pgMar w:top="567" w:right="993" w:bottom="284" w:left="1276" w:header="0" w:footer="708" w:gutter="0"/>
          <w:cols w:space="720"/>
          <w:formProt w:val="0"/>
          <w:docGrid w:linePitch="360" w:charSpace="32768"/>
        </w:sectPr>
      </w:pPr>
    </w:p>
    <w:bookmarkEnd w:id="35"/>
    <w:bookmarkEnd w:id="36"/>
    <w:bookmarkEnd w:id="37"/>
    <w:p w14:paraId="58717800" w14:textId="77777777" w:rsidR="001B427B" w:rsidRPr="00390261" w:rsidRDefault="001B427B" w:rsidP="001B427B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  <w:r w:rsidRPr="00390261">
        <w:rPr>
          <w:sz w:val="26"/>
          <w:szCs w:val="26"/>
        </w:rPr>
        <w:lastRenderedPageBreak/>
        <w:t>Приложение № 1</w:t>
      </w:r>
    </w:p>
    <w:p w14:paraId="14158B51" w14:textId="77777777" w:rsidR="001B427B" w:rsidRPr="00390261" w:rsidRDefault="001B427B" w:rsidP="001B427B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  <w:r w:rsidRPr="00390261">
        <w:rPr>
          <w:sz w:val="26"/>
          <w:szCs w:val="26"/>
        </w:rPr>
        <w:t>к Техническим требованиям</w:t>
      </w:r>
    </w:p>
    <w:p w14:paraId="198E6ACF" w14:textId="77777777" w:rsidR="001B427B" w:rsidRPr="00390261" w:rsidRDefault="001B427B" w:rsidP="001B427B">
      <w:pPr>
        <w:widowControl w:val="0"/>
        <w:tabs>
          <w:tab w:val="left" w:pos="426"/>
        </w:tabs>
        <w:suppressAutoHyphens/>
        <w:ind w:left="6160"/>
        <w:jc w:val="right"/>
        <w:rPr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1B427B" w:rsidRPr="00390261" w14:paraId="42A1C9AF" w14:textId="77777777" w:rsidTr="001B427B">
        <w:tc>
          <w:tcPr>
            <w:tcW w:w="9921" w:type="dxa"/>
            <w:shd w:val="clear" w:color="auto" w:fill="auto"/>
          </w:tcPr>
          <w:p w14:paraId="07A44C83" w14:textId="77777777" w:rsidR="001B427B" w:rsidRPr="00390261" w:rsidRDefault="001B427B" w:rsidP="001B427B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390261">
              <w:rPr>
                <w:b/>
                <w:snapToGrid w:val="0"/>
                <w:sz w:val="26"/>
                <w:szCs w:val="26"/>
              </w:rPr>
              <w:t>Форма «Технико-коммерческое предложение»</w:t>
            </w:r>
          </w:p>
          <w:p w14:paraId="4517F1BD" w14:textId="77777777" w:rsidR="001B427B" w:rsidRPr="00390261" w:rsidRDefault="001B427B" w:rsidP="001B427B">
            <w:pPr>
              <w:suppressAutoHyphens/>
              <w:jc w:val="center"/>
              <w:rPr>
                <w:sz w:val="26"/>
                <w:szCs w:val="26"/>
              </w:rPr>
            </w:pPr>
            <w:r w:rsidRPr="00390261">
              <w:rPr>
                <w:sz w:val="26"/>
                <w:szCs w:val="26"/>
              </w:rPr>
              <w:t>начало формы</w:t>
            </w:r>
          </w:p>
        </w:tc>
      </w:tr>
    </w:tbl>
    <w:p w14:paraId="53C3193D" w14:textId="77777777" w:rsidR="001B427B" w:rsidRPr="00390261" w:rsidRDefault="001B427B" w:rsidP="001B427B">
      <w:pPr>
        <w:tabs>
          <w:tab w:val="left" w:pos="5812"/>
        </w:tabs>
        <w:suppressAutoHyphens/>
        <w:jc w:val="center"/>
        <w:rPr>
          <w:i/>
          <w:sz w:val="26"/>
          <w:szCs w:val="26"/>
        </w:rPr>
      </w:pPr>
      <w:r w:rsidRPr="00390261">
        <w:rPr>
          <w:i/>
          <w:sz w:val="26"/>
          <w:szCs w:val="26"/>
        </w:rPr>
        <w:t>На официальном бланке участника</w:t>
      </w:r>
    </w:p>
    <w:p w14:paraId="7EAC0AC1" w14:textId="77777777" w:rsidR="001B427B" w:rsidRPr="00390261" w:rsidRDefault="001B427B" w:rsidP="001B427B">
      <w:pPr>
        <w:suppressAutoHyphens/>
        <w:jc w:val="center"/>
        <w:rPr>
          <w:b/>
          <w:snapToGrid w:val="0"/>
          <w:sz w:val="26"/>
          <w:szCs w:val="26"/>
        </w:rPr>
      </w:pPr>
    </w:p>
    <w:p w14:paraId="292586E6" w14:textId="77777777" w:rsidR="001B427B" w:rsidRPr="00390261" w:rsidRDefault="001B427B" w:rsidP="001B427B">
      <w:pPr>
        <w:suppressAutoHyphens/>
        <w:jc w:val="center"/>
        <w:rPr>
          <w:b/>
          <w:snapToGrid w:val="0"/>
          <w:sz w:val="26"/>
          <w:szCs w:val="26"/>
        </w:rPr>
      </w:pPr>
      <w:r w:rsidRPr="00390261">
        <w:rPr>
          <w:b/>
          <w:snapToGrid w:val="0"/>
          <w:sz w:val="26"/>
          <w:szCs w:val="26"/>
        </w:rPr>
        <w:t>Технико-коммерческое предложение</w:t>
      </w:r>
    </w:p>
    <w:p w14:paraId="1FB4F7E7" w14:textId="77777777" w:rsidR="001B427B" w:rsidRPr="00390261" w:rsidRDefault="001B427B" w:rsidP="001B427B">
      <w:pPr>
        <w:suppressAutoHyphens/>
        <w:jc w:val="center"/>
        <w:rPr>
          <w:b/>
          <w:snapToGrid w:val="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1701"/>
      </w:tblGrid>
      <w:tr w:rsidR="001B427B" w:rsidRPr="00390261" w14:paraId="4EACCC5F" w14:textId="77777777" w:rsidTr="001B427B">
        <w:tc>
          <w:tcPr>
            <w:tcW w:w="1809" w:type="dxa"/>
            <w:gridSpan w:val="2"/>
            <w:shd w:val="clear" w:color="auto" w:fill="auto"/>
          </w:tcPr>
          <w:p w14:paraId="7C97244B" w14:textId="77777777" w:rsidR="001B427B" w:rsidRPr="00390261" w:rsidRDefault="001B427B" w:rsidP="001B427B">
            <w:pPr>
              <w:suppressAutoHyphens/>
              <w:rPr>
                <w:snapToGrid w:val="0"/>
                <w:sz w:val="20"/>
                <w:szCs w:val="20"/>
              </w:rPr>
            </w:pPr>
            <w:r w:rsidRPr="00390261">
              <w:rPr>
                <w:snapToGrid w:val="0"/>
                <w:sz w:val="20"/>
                <w:szCs w:val="20"/>
              </w:rPr>
              <w:t>Исходящий 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D58471C" w14:textId="77777777" w:rsidR="001B427B" w:rsidRPr="00390261" w:rsidRDefault="001B427B" w:rsidP="001B427B">
            <w:pPr>
              <w:suppressAutoHyphens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1B427B" w:rsidRPr="00390261" w14:paraId="6EAC49DD" w14:textId="77777777" w:rsidTr="001B427B">
        <w:tc>
          <w:tcPr>
            <w:tcW w:w="675" w:type="dxa"/>
            <w:shd w:val="clear" w:color="auto" w:fill="auto"/>
          </w:tcPr>
          <w:p w14:paraId="56293220" w14:textId="728C1AD9" w:rsidR="001B427B" w:rsidRPr="00390261" w:rsidRDefault="000244F6" w:rsidP="001B427B">
            <w:pPr>
              <w:suppressAutoHyphens/>
              <w:rPr>
                <w:snapToGrid w:val="0"/>
                <w:sz w:val="20"/>
                <w:szCs w:val="20"/>
              </w:rPr>
            </w:pPr>
            <w:r w:rsidRPr="00390261">
              <w:rPr>
                <w:snapToGrid w:val="0"/>
                <w:sz w:val="20"/>
                <w:szCs w:val="20"/>
              </w:rPr>
              <w:t>О</w:t>
            </w:r>
            <w:r w:rsidR="001B427B" w:rsidRPr="00390261">
              <w:rPr>
                <w:snapToGrid w:val="0"/>
                <w:sz w:val="20"/>
                <w:szCs w:val="20"/>
              </w:rPr>
              <w:t>т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74D8C2" w14:textId="77777777" w:rsidR="001B427B" w:rsidRPr="00390261" w:rsidRDefault="001B427B" w:rsidP="001B427B">
            <w:pPr>
              <w:suppressAutoHyphens/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1B427B" w:rsidRPr="00390261" w14:paraId="1C75C17B" w14:textId="77777777" w:rsidTr="001B427B">
        <w:tc>
          <w:tcPr>
            <w:tcW w:w="675" w:type="dxa"/>
            <w:shd w:val="clear" w:color="auto" w:fill="auto"/>
          </w:tcPr>
          <w:p w14:paraId="629A96BF" w14:textId="77777777" w:rsidR="001B427B" w:rsidRPr="00390261" w:rsidRDefault="001B427B" w:rsidP="001B427B">
            <w:pPr>
              <w:suppressAutoHyphens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5F961A24" w14:textId="77777777" w:rsidR="001B427B" w:rsidRPr="00390261" w:rsidRDefault="001B427B" w:rsidP="001B427B">
            <w:pPr>
              <w:suppressAutoHyphens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390261">
              <w:rPr>
                <w:snapToGrid w:val="0"/>
                <w:sz w:val="20"/>
                <w:szCs w:val="20"/>
                <w:vertAlign w:val="superscript"/>
              </w:rPr>
              <w:t>(дата)</w:t>
            </w:r>
          </w:p>
        </w:tc>
      </w:tr>
    </w:tbl>
    <w:p w14:paraId="6C8C3C76" w14:textId="77777777" w:rsidR="001B427B" w:rsidRPr="00390261" w:rsidRDefault="001B427B" w:rsidP="001B427B">
      <w:pPr>
        <w:suppressAutoHyphens/>
        <w:jc w:val="center"/>
        <w:rPr>
          <w:b/>
          <w:snapToGrid w:val="0"/>
          <w:sz w:val="26"/>
          <w:szCs w:val="26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854"/>
        <w:gridCol w:w="284"/>
      </w:tblGrid>
      <w:tr w:rsidR="001B427B" w:rsidRPr="00390261" w14:paraId="6BCBE8AA" w14:textId="77777777" w:rsidTr="001B427B"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50C0B30F" w14:textId="77777777" w:rsidR="00390261" w:rsidRDefault="001B427B" w:rsidP="001B427B">
            <w:pPr>
              <w:keepNext/>
              <w:keepLines/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390261">
              <w:rPr>
                <w:snapToGrid w:val="0"/>
                <w:sz w:val="26"/>
                <w:szCs w:val="26"/>
              </w:rPr>
              <w:t>Изучив Технические требования Заказчика в рамках настоящего мониторинга</w:t>
            </w:r>
          </w:p>
          <w:p w14:paraId="60A51A1D" w14:textId="0BA22217" w:rsidR="001B427B" w:rsidRPr="00390261" w:rsidRDefault="001B427B" w:rsidP="001B427B">
            <w:pPr>
              <w:keepNext/>
              <w:keepLines/>
              <w:suppressAutoHyphens/>
              <w:jc w:val="center"/>
              <w:rPr>
                <w:rFonts w:eastAsia="Calibri"/>
                <w:b/>
                <w:caps/>
                <w:sz w:val="26"/>
                <w:szCs w:val="26"/>
              </w:rPr>
            </w:pPr>
            <w:r w:rsidRPr="00390261">
              <w:rPr>
                <w:snapToGrid w:val="0"/>
                <w:sz w:val="26"/>
                <w:szCs w:val="26"/>
              </w:rPr>
              <w:t xml:space="preserve"> </w:t>
            </w:r>
            <w:r w:rsidRPr="00390261">
              <w:rPr>
                <w:rFonts w:eastAsia="Calibri"/>
                <w:b/>
                <w:caps/>
                <w:sz w:val="26"/>
                <w:szCs w:val="26"/>
              </w:rPr>
              <w:t>«</w:t>
            </w:r>
            <w:r w:rsidRPr="00390261">
              <w:rPr>
                <w:rFonts w:eastAsia="Calibri"/>
                <w:caps/>
                <w:sz w:val="26"/>
                <w:szCs w:val="26"/>
              </w:rPr>
              <w:t>ОКПД 2</w:t>
            </w:r>
            <w:r w:rsidRPr="00390261">
              <w:rPr>
                <w:rFonts w:eastAsia="Calibri"/>
                <w:b/>
                <w:caps/>
                <w:sz w:val="26"/>
                <w:szCs w:val="26"/>
              </w:rPr>
              <w:t xml:space="preserve"> </w:t>
            </w:r>
            <w:r w:rsidRPr="00390261">
              <w:rPr>
                <w:rFonts w:eastAsia="Calibri"/>
                <w:caps/>
                <w:sz w:val="26"/>
                <w:szCs w:val="26"/>
              </w:rPr>
              <w:t xml:space="preserve">26.51.12  </w:t>
            </w:r>
            <w:r w:rsidRPr="00390261">
              <w:rPr>
                <w:rFonts w:eastAsia="Calibri"/>
                <w:sz w:val="26"/>
                <w:szCs w:val="26"/>
              </w:rPr>
              <w:t xml:space="preserve">«ПОСТАВКА ГИДРОЛОГИЧЕСКОГО ОБОРУДОВАНИЯ, </w:t>
            </w:r>
            <w:proofErr w:type="gramStart"/>
            <w:r w:rsidRPr="00390261">
              <w:rPr>
                <w:rFonts w:eastAsia="Calibri"/>
                <w:sz w:val="26"/>
                <w:szCs w:val="26"/>
              </w:rPr>
              <w:t>ИСП</w:t>
            </w:r>
            <w:proofErr w:type="gramEnd"/>
            <w:r w:rsidRPr="00390261">
              <w:rPr>
                <w:rFonts w:eastAsia="Calibri"/>
                <w:sz w:val="26"/>
                <w:szCs w:val="26"/>
              </w:rPr>
              <w:t xml:space="preserve"> -1М ИЗМЕРИТЕЛЬ СКОРОСТИ ПОТОКА» ДЛЯ НУЖД </w:t>
            </w:r>
            <w:r w:rsidRPr="00390261">
              <w:rPr>
                <w:rFonts w:eastAsia="Calibri"/>
                <w:caps/>
                <w:sz w:val="26"/>
                <w:szCs w:val="26"/>
              </w:rPr>
              <w:t xml:space="preserve"> филиала АО «Ленгидропроект» - «КИЭ»»</w:t>
            </w:r>
          </w:p>
          <w:p w14:paraId="0A57F7D9" w14:textId="3D1BBD20" w:rsidR="001B427B" w:rsidRPr="00390261" w:rsidRDefault="001B427B" w:rsidP="001B427B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</w:p>
        </w:tc>
      </w:tr>
      <w:tr w:rsidR="001B427B" w:rsidRPr="00390261" w14:paraId="737A2C6D" w14:textId="77777777" w:rsidTr="001B427B">
        <w:trPr>
          <w:gridAfter w:val="1"/>
          <w:wAfter w:w="140" w:type="pct"/>
        </w:trPr>
        <w:tc>
          <w:tcPr>
            <w:tcW w:w="4860" w:type="pct"/>
            <w:hideMark/>
          </w:tcPr>
          <w:p w14:paraId="08A9C1BD" w14:textId="77777777" w:rsidR="001B427B" w:rsidRPr="00390261" w:rsidRDefault="001B427B" w:rsidP="001B427B">
            <w:pPr>
              <w:suppressAutoHyphens/>
              <w:jc w:val="center"/>
              <w:rPr>
                <w:snapToGrid w:val="0"/>
                <w:sz w:val="26"/>
                <w:szCs w:val="26"/>
                <w:vertAlign w:val="superscript"/>
              </w:rPr>
            </w:pPr>
            <w:r w:rsidRPr="00390261">
              <w:rPr>
                <w:snapToGrid w:val="0"/>
                <w:sz w:val="26"/>
                <w:szCs w:val="26"/>
                <w:vertAlign w:val="superscript"/>
              </w:rPr>
              <w:t>(полное наименование организации с указанием организационно-правой формы и ИНН)</w:t>
            </w:r>
          </w:p>
        </w:tc>
      </w:tr>
      <w:tr w:rsidR="001B427B" w:rsidRPr="00390261" w14:paraId="35D8DC2B" w14:textId="77777777" w:rsidTr="001B427B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07375A" w14:textId="77777777" w:rsidR="001B427B" w:rsidRPr="00390261" w:rsidRDefault="001B427B" w:rsidP="001B427B">
            <w:pPr>
              <w:suppressAutoHyphens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7CE344F1" w14:textId="77777777" w:rsidR="001B427B" w:rsidRPr="00390261" w:rsidRDefault="001B427B" w:rsidP="001B427B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390261">
              <w:rPr>
                <w:snapToGrid w:val="0"/>
                <w:sz w:val="26"/>
                <w:szCs w:val="26"/>
              </w:rPr>
              <w:t>,</w:t>
            </w:r>
          </w:p>
        </w:tc>
      </w:tr>
      <w:tr w:rsidR="001B427B" w:rsidRPr="00390261" w14:paraId="542CF8F4" w14:textId="77777777" w:rsidTr="001B427B">
        <w:trPr>
          <w:gridAfter w:val="1"/>
          <w:wAfter w:w="140" w:type="pct"/>
        </w:trPr>
        <w:tc>
          <w:tcPr>
            <w:tcW w:w="486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B8338F5" w14:textId="77777777" w:rsidR="001B427B" w:rsidRPr="00390261" w:rsidRDefault="001B427B" w:rsidP="001B427B">
            <w:pPr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390261">
              <w:rPr>
                <w:snapToGrid w:val="0"/>
                <w:sz w:val="26"/>
                <w:szCs w:val="26"/>
                <w:vertAlign w:val="superscript"/>
              </w:rPr>
              <w:t>(юридический адрес)</w:t>
            </w:r>
          </w:p>
        </w:tc>
      </w:tr>
      <w:tr w:rsidR="001B427B" w:rsidRPr="00390261" w14:paraId="6015E369" w14:textId="77777777" w:rsidTr="001B427B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577C56" w14:textId="77777777" w:rsidR="001B427B" w:rsidRPr="00390261" w:rsidRDefault="001B427B" w:rsidP="001B427B">
            <w:pPr>
              <w:suppressAutoHyphens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2349C4F6" w14:textId="77777777" w:rsidR="001B427B" w:rsidRPr="00390261" w:rsidRDefault="001B427B" w:rsidP="001B427B">
            <w:pPr>
              <w:suppressAutoHyphens/>
              <w:jc w:val="both"/>
              <w:rPr>
                <w:snapToGrid w:val="0"/>
                <w:sz w:val="26"/>
                <w:szCs w:val="26"/>
              </w:rPr>
            </w:pPr>
            <w:r w:rsidRPr="00390261">
              <w:rPr>
                <w:snapToGrid w:val="0"/>
                <w:sz w:val="26"/>
                <w:szCs w:val="26"/>
              </w:rPr>
              <w:t>,</w:t>
            </w:r>
          </w:p>
        </w:tc>
      </w:tr>
      <w:tr w:rsidR="001B427B" w:rsidRPr="00390261" w14:paraId="2EA055DC" w14:textId="77777777" w:rsidTr="001B427B">
        <w:trPr>
          <w:gridAfter w:val="1"/>
          <w:wAfter w:w="140" w:type="pct"/>
        </w:trPr>
        <w:tc>
          <w:tcPr>
            <w:tcW w:w="4860" w:type="pc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2C22F60" w14:textId="77777777" w:rsidR="001B427B" w:rsidRPr="00390261" w:rsidRDefault="001B427B" w:rsidP="001B427B">
            <w:pPr>
              <w:suppressAutoHyphens/>
              <w:jc w:val="center"/>
              <w:rPr>
                <w:snapToGrid w:val="0"/>
                <w:sz w:val="26"/>
                <w:szCs w:val="26"/>
              </w:rPr>
            </w:pPr>
            <w:r w:rsidRPr="00390261">
              <w:rPr>
                <w:snapToGrid w:val="0"/>
                <w:sz w:val="26"/>
                <w:szCs w:val="26"/>
                <w:vertAlign w:val="superscript"/>
              </w:rPr>
              <w:t>(почтовый адрес)</w:t>
            </w:r>
          </w:p>
        </w:tc>
      </w:tr>
      <w:tr w:rsidR="001B427B" w:rsidRPr="00390261" w14:paraId="53DC72CD" w14:textId="77777777" w:rsidTr="001B427B">
        <w:tc>
          <w:tcPr>
            <w:tcW w:w="486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0AA68C" w14:textId="77777777" w:rsidR="001B427B" w:rsidRPr="00390261" w:rsidRDefault="001B427B" w:rsidP="001B427B">
            <w:pPr>
              <w:suppressAutoHyphens/>
              <w:contextualSpacing/>
              <w:jc w:val="both"/>
              <w:rPr>
                <w:b/>
                <w:i/>
                <w:snapToGrid w:val="0"/>
                <w:sz w:val="26"/>
                <w:szCs w:val="26"/>
              </w:rPr>
            </w:pPr>
          </w:p>
        </w:tc>
        <w:tc>
          <w:tcPr>
            <w:tcW w:w="140" w:type="pct"/>
            <w:hideMark/>
          </w:tcPr>
          <w:p w14:paraId="2BA42998" w14:textId="77777777" w:rsidR="001B427B" w:rsidRPr="00390261" w:rsidRDefault="001B427B" w:rsidP="001B427B">
            <w:pPr>
              <w:suppressAutoHyphens/>
              <w:contextualSpacing/>
              <w:jc w:val="both"/>
              <w:rPr>
                <w:snapToGrid w:val="0"/>
                <w:sz w:val="26"/>
                <w:szCs w:val="26"/>
              </w:rPr>
            </w:pPr>
            <w:r w:rsidRPr="00390261">
              <w:rPr>
                <w:snapToGrid w:val="0"/>
                <w:sz w:val="26"/>
                <w:szCs w:val="26"/>
              </w:rPr>
              <w:t>,</w:t>
            </w:r>
          </w:p>
        </w:tc>
      </w:tr>
    </w:tbl>
    <w:p w14:paraId="4B2D005C" w14:textId="77777777" w:rsidR="001B427B" w:rsidRPr="00390261" w:rsidRDefault="001B427B" w:rsidP="001B427B">
      <w:pPr>
        <w:suppressAutoHyphens/>
        <w:contextualSpacing/>
        <w:jc w:val="center"/>
        <w:rPr>
          <w:snapToGrid w:val="0"/>
          <w:sz w:val="26"/>
          <w:szCs w:val="26"/>
        </w:rPr>
      </w:pPr>
      <w:r w:rsidRPr="00390261">
        <w:rPr>
          <w:snapToGrid w:val="0"/>
          <w:sz w:val="26"/>
          <w:szCs w:val="26"/>
          <w:vertAlign w:val="superscript"/>
        </w:rPr>
        <w:t>(контактные данные номер телефона, e-</w:t>
      </w:r>
      <w:proofErr w:type="spellStart"/>
      <w:r w:rsidRPr="00390261">
        <w:rPr>
          <w:snapToGrid w:val="0"/>
          <w:sz w:val="26"/>
          <w:szCs w:val="26"/>
          <w:vertAlign w:val="superscript"/>
        </w:rPr>
        <w:t>mail</w:t>
      </w:r>
      <w:proofErr w:type="spellEnd"/>
      <w:r w:rsidRPr="00390261">
        <w:rPr>
          <w:snapToGrid w:val="0"/>
          <w:sz w:val="26"/>
          <w:szCs w:val="26"/>
          <w:vertAlign w:val="superscript"/>
        </w:rPr>
        <w:t>, ФИО контактного лица)</w:t>
      </w:r>
    </w:p>
    <w:p w14:paraId="187393C1" w14:textId="77777777" w:rsidR="001B427B" w:rsidRPr="00390261" w:rsidRDefault="001B427B" w:rsidP="001B427B">
      <w:pPr>
        <w:suppressAutoHyphens/>
        <w:contextualSpacing/>
        <w:jc w:val="both"/>
        <w:rPr>
          <w:snapToGrid w:val="0"/>
          <w:sz w:val="26"/>
          <w:szCs w:val="26"/>
        </w:rPr>
      </w:pPr>
      <w:r w:rsidRPr="00390261">
        <w:rPr>
          <w:snapToGrid w:val="0"/>
          <w:sz w:val="26"/>
          <w:szCs w:val="26"/>
        </w:rPr>
        <w:t>Сообщаем следующее:</w:t>
      </w:r>
    </w:p>
    <w:p w14:paraId="24F80DC9" w14:textId="77777777" w:rsidR="001B427B" w:rsidRPr="00390261" w:rsidRDefault="001B427B" w:rsidP="001B427B">
      <w:pPr>
        <w:suppressAutoHyphens/>
        <w:autoSpaceDN w:val="0"/>
        <w:contextualSpacing/>
        <w:rPr>
          <w:kern w:val="3"/>
          <w:sz w:val="26"/>
          <w:szCs w:val="26"/>
        </w:rPr>
      </w:pPr>
    </w:p>
    <w:p w14:paraId="5B35941C" w14:textId="77777777" w:rsidR="001B427B" w:rsidRPr="00390261" w:rsidRDefault="001B427B" w:rsidP="001B427B">
      <w:pPr>
        <w:shd w:val="clear" w:color="auto" w:fill="FFFFFF"/>
        <w:suppressAutoHyphens/>
        <w:jc w:val="center"/>
        <w:rPr>
          <w:b/>
          <w:bCs/>
          <w:color w:val="000000"/>
          <w:sz w:val="26"/>
          <w:szCs w:val="26"/>
        </w:rPr>
      </w:pPr>
      <w:r w:rsidRPr="00390261">
        <w:rPr>
          <w:b/>
          <w:bCs/>
          <w:color w:val="000000"/>
          <w:sz w:val="26"/>
          <w:szCs w:val="26"/>
        </w:rPr>
        <w:t>Сводная таблица стоимости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2"/>
        <w:gridCol w:w="4388"/>
        <w:gridCol w:w="1391"/>
        <w:gridCol w:w="923"/>
        <w:gridCol w:w="1502"/>
        <w:gridCol w:w="1202"/>
      </w:tblGrid>
      <w:tr w:rsidR="001B427B" w:rsidRPr="00390261" w14:paraId="7DF06B8F" w14:textId="77777777" w:rsidTr="001B427B">
        <w:trPr>
          <w:trHeight w:val="399"/>
        </w:trPr>
        <w:tc>
          <w:tcPr>
            <w:tcW w:w="361" w:type="pct"/>
          </w:tcPr>
          <w:p w14:paraId="5C293466" w14:textId="77777777" w:rsidR="001B427B" w:rsidRPr="00390261" w:rsidRDefault="001B427B" w:rsidP="001B427B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390261">
              <w:rPr>
                <w:b/>
                <w:sz w:val="18"/>
                <w:szCs w:val="18"/>
              </w:rPr>
              <w:t>№</w:t>
            </w:r>
          </w:p>
          <w:p w14:paraId="33CC09D1" w14:textId="77777777" w:rsidR="001B427B" w:rsidRPr="00390261" w:rsidRDefault="001B427B" w:rsidP="001B427B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proofErr w:type="gramStart"/>
            <w:r w:rsidRPr="00390261">
              <w:rPr>
                <w:b/>
                <w:sz w:val="18"/>
                <w:szCs w:val="18"/>
              </w:rPr>
              <w:t>п</w:t>
            </w:r>
            <w:proofErr w:type="gramEnd"/>
            <w:r w:rsidRPr="0039026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164" w:type="pct"/>
          </w:tcPr>
          <w:p w14:paraId="35A16BD2" w14:textId="77777777" w:rsidR="001B427B" w:rsidRPr="00390261" w:rsidRDefault="001B427B" w:rsidP="001B427B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390261">
              <w:rPr>
                <w:b/>
                <w:sz w:val="18"/>
                <w:szCs w:val="18"/>
              </w:rPr>
              <w:t xml:space="preserve">Наименование услуг </w:t>
            </w:r>
          </w:p>
        </w:tc>
        <w:tc>
          <w:tcPr>
            <w:tcW w:w="686" w:type="pct"/>
          </w:tcPr>
          <w:p w14:paraId="0CB2296A" w14:textId="77777777" w:rsidR="001B427B" w:rsidRPr="00390261" w:rsidRDefault="001B427B" w:rsidP="001B427B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r w:rsidRPr="00390261">
              <w:rPr>
                <w:b/>
                <w:sz w:val="18"/>
                <w:szCs w:val="18"/>
              </w:rPr>
              <w:t xml:space="preserve">Ед. </w:t>
            </w:r>
          </w:p>
          <w:p w14:paraId="29EB7DFB" w14:textId="77777777" w:rsidR="001B427B" w:rsidRPr="00390261" w:rsidRDefault="001B427B" w:rsidP="001B427B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  <w:proofErr w:type="spellStart"/>
            <w:r w:rsidRPr="00390261">
              <w:rPr>
                <w:b/>
                <w:sz w:val="18"/>
                <w:szCs w:val="18"/>
              </w:rPr>
              <w:t>изм</w:t>
            </w:r>
            <w:proofErr w:type="spellEnd"/>
            <w:r w:rsidRPr="00390261">
              <w:rPr>
                <w:b/>
                <w:sz w:val="18"/>
                <w:szCs w:val="18"/>
              </w:rPr>
              <w:t>-я</w:t>
            </w:r>
          </w:p>
          <w:p w14:paraId="4A4CE20C" w14:textId="77777777" w:rsidR="001B427B" w:rsidRPr="00390261" w:rsidRDefault="001B427B" w:rsidP="001B427B">
            <w:pPr>
              <w:keepNext/>
              <w:suppressAutoHyphens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5" w:type="pct"/>
          </w:tcPr>
          <w:p w14:paraId="0288B45D" w14:textId="77777777" w:rsidR="001B427B" w:rsidRPr="00390261" w:rsidRDefault="001B427B" w:rsidP="001B427B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390261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741" w:type="pct"/>
          </w:tcPr>
          <w:p w14:paraId="517C0AA2" w14:textId="77777777" w:rsidR="001B427B" w:rsidRPr="00390261" w:rsidRDefault="001B427B" w:rsidP="001B427B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390261">
              <w:rPr>
                <w:b/>
                <w:sz w:val="18"/>
                <w:szCs w:val="18"/>
              </w:rPr>
              <w:t>Цена за единицу без учета НДС, руб. коп.</w:t>
            </w:r>
          </w:p>
        </w:tc>
        <w:tc>
          <w:tcPr>
            <w:tcW w:w="593" w:type="pct"/>
          </w:tcPr>
          <w:p w14:paraId="1EB0C132" w14:textId="77777777" w:rsidR="001B427B" w:rsidRPr="00390261" w:rsidRDefault="001B427B" w:rsidP="001B427B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390261">
              <w:rPr>
                <w:b/>
                <w:sz w:val="18"/>
                <w:szCs w:val="18"/>
              </w:rPr>
              <w:t>Стоимость без учета НДС, руб. коп.</w:t>
            </w:r>
          </w:p>
        </w:tc>
      </w:tr>
      <w:tr w:rsidR="001B427B" w:rsidRPr="00390261" w14:paraId="1A8DF92E" w14:textId="77777777" w:rsidTr="001B427B">
        <w:trPr>
          <w:trHeight w:val="149"/>
        </w:trPr>
        <w:tc>
          <w:tcPr>
            <w:tcW w:w="361" w:type="pct"/>
            <w:shd w:val="clear" w:color="auto" w:fill="auto"/>
          </w:tcPr>
          <w:p w14:paraId="0B5B4955" w14:textId="77777777" w:rsidR="001B427B" w:rsidRPr="00390261" w:rsidRDefault="001B427B" w:rsidP="001B427B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39026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164" w:type="pct"/>
            <w:shd w:val="clear" w:color="auto" w:fill="auto"/>
          </w:tcPr>
          <w:p w14:paraId="4819096F" w14:textId="77777777" w:rsidR="001B427B" w:rsidRPr="00390261" w:rsidRDefault="001B427B" w:rsidP="001B427B">
            <w:pPr>
              <w:suppressAutoHyphens/>
              <w:jc w:val="center"/>
              <w:rPr>
                <w:b/>
                <w:sz w:val="26"/>
                <w:szCs w:val="26"/>
              </w:rPr>
            </w:pPr>
            <w:r w:rsidRPr="0039026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86" w:type="pct"/>
          </w:tcPr>
          <w:p w14:paraId="038BD313" w14:textId="77777777" w:rsidR="001B427B" w:rsidRPr="00390261" w:rsidRDefault="001B427B" w:rsidP="001B427B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390261">
              <w:rPr>
                <w:b/>
                <w:snapToGrid w:val="0"/>
                <w:sz w:val="26"/>
                <w:szCs w:val="26"/>
              </w:rPr>
              <w:t>3</w:t>
            </w:r>
          </w:p>
        </w:tc>
        <w:tc>
          <w:tcPr>
            <w:tcW w:w="455" w:type="pct"/>
          </w:tcPr>
          <w:p w14:paraId="262D3B06" w14:textId="77777777" w:rsidR="001B427B" w:rsidRPr="00390261" w:rsidRDefault="001B427B" w:rsidP="001B427B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  <w:r w:rsidRPr="00390261">
              <w:rPr>
                <w:b/>
                <w:snapToGrid w:val="0"/>
                <w:sz w:val="26"/>
                <w:szCs w:val="26"/>
              </w:rPr>
              <w:t>4</w:t>
            </w:r>
          </w:p>
        </w:tc>
        <w:tc>
          <w:tcPr>
            <w:tcW w:w="741" w:type="pct"/>
          </w:tcPr>
          <w:p w14:paraId="303E14B8" w14:textId="77777777" w:rsidR="001B427B" w:rsidRPr="00390261" w:rsidRDefault="001B427B" w:rsidP="001B427B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</w:p>
        </w:tc>
        <w:tc>
          <w:tcPr>
            <w:tcW w:w="593" w:type="pct"/>
          </w:tcPr>
          <w:p w14:paraId="58ADB1E1" w14:textId="77777777" w:rsidR="001B427B" w:rsidRPr="00390261" w:rsidRDefault="001B427B" w:rsidP="001B427B">
            <w:pPr>
              <w:suppressAutoHyphens/>
              <w:jc w:val="center"/>
              <w:rPr>
                <w:b/>
                <w:snapToGrid w:val="0"/>
                <w:sz w:val="26"/>
                <w:szCs w:val="26"/>
              </w:rPr>
            </w:pPr>
          </w:p>
        </w:tc>
      </w:tr>
      <w:tr w:rsidR="001B427B" w:rsidRPr="00390261" w14:paraId="103F3986" w14:textId="77777777" w:rsidTr="001B427B">
        <w:trPr>
          <w:trHeight w:val="221"/>
        </w:trPr>
        <w:tc>
          <w:tcPr>
            <w:tcW w:w="361" w:type="pct"/>
          </w:tcPr>
          <w:p w14:paraId="539D1787" w14:textId="77777777" w:rsidR="001B427B" w:rsidRPr="00390261" w:rsidRDefault="001B427B" w:rsidP="001B427B">
            <w:pPr>
              <w:numPr>
                <w:ilvl w:val="2"/>
                <w:numId w:val="27"/>
              </w:numPr>
              <w:suppressAutoHyphens/>
              <w:spacing w:before="120" w:after="120"/>
              <w:ind w:left="20" w:hanging="20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4639" w:type="pct"/>
            <w:gridSpan w:val="5"/>
          </w:tcPr>
          <w:p w14:paraId="27A56C7A" w14:textId="2DCA46EC" w:rsidR="001B427B" w:rsidRPr="00390261" w:rsidRDefault="00E72AFD" w:rsidP="001B427B">
            <w:pPr>
              <w:suppressAutoHyphens/>
              <w:rPr>
                <w:b/>
                <w:sz w:val="20"/>
                <w:szCs w:val="20"/>
              </w:rPr>
            </w:pPr>
            <w:r w:rsidRPr="00390261">
              <w:rPr>
                <w:b/>
                <w:sz w:val="20"/>
                <w:szCs w:val="20"/>
              </w:rPr>
              <w:t xml:space="preserve">«ОКПД 2 </w:t>
            </w:r>
            <w:r w:rsidRPr="00390261">
              <w:rPr>
                <w:sz w:val="20"/>
                <w:szCs w:val="20"/>
              </w:rPr>
              <w:t xml:space="preserve">26.51.12  «ПОСТАВКА ГИДРОЛОГИЧЕСКОГО ОБОРУДОВАНИЯ, </w:t>
            </w:r>
            <w:proofErr w:type="gramStart"/>
            <w:r w:rsidRPr="00390261">
              <w:rPr>
                <w:sz w:val="20"/>
                <w:szCs w:val="20"/>
              </w:rPr>
              <w:t>ИСП</w:t>
            </w:r>
            <w:proofErr w:type="gramEnd"/>
            <w:r w:rsidRPr="00390261">
              <w:rPr>
                <w:sz w:val="20"/>
                <w:szCs w:val="20"/>
              </w:rPr>
              <w:t xml:space="preserve"> -1М ИЗМЕРИТЕЛЬ СКОРОСТИ ПОТОКА» ДЛЯ НУЖД  ФИЛИАЛА АО «ЛЕНГИДРОПРОЕКТ» - «КИЭ»»</w:t>
            </w:r>
          </w:p>
        </w:tc>
      </w:tr>
      <w:tr w:rsidR="001B427B" w:rsidRPr="00390261" w14:paraId="01C31E3F" w14:textId="77777777" w:rsidTr="001B427B">
        <w:trPr>
          <w:trHeight w:val="221"/>
        </w:trPr>
        <w:tc>
          <w:tcPr>
            <w:tcW w:w="361" w:type="pct"/>
          </w:tcPr>
          <w:p w14:paraId="648E7BCE" w14:textId="77777777" w:rsidR="001B427B" w:rsidRPr="00390261" w:rsidRDefault="001B427B" w:rsidP="001B427B">
            <w:pPr>
              <w:suppressAutoHyphens/>
              <w:spacing w:before="120" w:after="120"/>
              <w:ind w:left="20"/>
              <w:contextualSpacing/>
              <w:rPr>
                <w:sz w:val="26"/>
                <w:szCs w:val="26"/>
              </w:rPr>
            </w:pPr>
            <w:r w:rsidRPr="00390261">
              <w:rPr>
                <w:sz w:val="26"/>
                <w:szCs w:val="26"/>
              </w:rPr>
              <w:t>1.1.</w:t>
            </w:r>
          </w:p>
        </w:tc>
        <w:tc>
          <w:tcPr>
            <w:tcW w:w="2164" w:type="pct"/>
          </w:tcPr>
          <w:p w14:paraId="49307B88" w14:textId="0A258E86" w:rsidR="001B427B" w:rsidRPr="00390261" w:rsidRDefault="00E72AFD" w:rsidP="001B427B">
            <w:pPr>
              <w:suppressAutoHyphens/>
              <w:jc w:val="both"/>
              <w:rPr>
                <w:sz w:val="20"/>
                <w:szCs w:val="20"/>
              </w:rPr>
            </w:pPr>
            <w:proofErr w:type="gramStart"/>
            <w:r w:rsidRPr="00390261">
              <w:rPr>
                <w:rFonts w:eastAsia="Calibri"/>
                <w:sz w:val="20"/>
                <w:szCs w:val="20"/>
              </w:rPr>
              <w:t>ИСП</w:t>
            </w:r>
            <w:proofErr w:type="gramEnd"/>
            <w:r w:rsidRPr="00390261">
              <w:rPr>
                <w:rFonts w:eastAsia="Calibri"/>
                <w:sz w:val="20"/>
                <w:szCs w:val="20"/>
              </w:rPr>
              <w:t xml:space="preserve"> - 1М измеритель скорости потока</w:t>
            </w:r>
          </w:p>
        </w:tc>
        <w:tc>
          <w:tcPr>
            <w:tcW w:w="686" w:type="pct"/>
          </w:tcPr>
          <w:p w14:paraId="63FFE73F" w14:textId="77777777" w:rsidR="001B427B" w:rsidRPr="00390261" w:rsidRDefault="001B427B" w:rsidP="001B427B">
            <w:pPr>
              <w:suppressAutoHyphens/>
              <w:rPr>
                <w:rFonts w:eastAsia="Calibri"/>
                <w:sz w:val="20"/>
                <w:szCs w:val="20"/>
              </w:rPr>
            </w:pPr>
            <w:r w:rsidRPr="00390261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455" w:type="pct"/>
          </w:tcPr>
          <w:p w14:paraId="6B5749BB" w14:textId="3D2E87C7" w:rsidR="001B427B" w:rsidRPr="00390261" w:rsidRDefault="00390261" w:rsidP="001B427B">
            <w:pPr>
              <w:suppressAutoHyphens/>
              <w:jc w:val="center"/>
              <w:rPr>
                <w:sz w:val="20"/>
                <w:szCs w:val="20"/>
              </w:rPr>
            </w:pPr>
            <w:r w:rsidRPr="00390261">
              <w:rPr>
                <w:sz w:val="20"/>
                <w:szCs w:val="20"/>
              </w:rPr>
              <w:t>3</w:t>
            </w:r>
          </w:p>
        </w:tc>
        <w:tc>
          <w:tcPr>
            <w:tcW w:w="741" w:type="pct"/>
          </w:tcPr>
          <w:p w14:paraId="0EB46FB7" w14:textId="77777777" w:rsidR="001B427B" w:rsidRPr="00390261" w:rsidRDefault="001B427B" w:rsidP="001B427B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pct"/>
          </w:tcPr>
          <w:p w14:paraId="3B2E7ECC" w14:textId="77777777" w:rsidR="001B427B" w:rsidRPr="00390261" w:rsidRDefault="001B427B" w:rsidP="001B427B">
            <w:pPr>
              <w:suppressAutoHyphens/>
              <w:jc w:val="center"/>
              <w:rPr>
                <w:sz w:val="20"/>
                <w:szCs w:val="20"/>
              </w:rPr>
            </w:pPr>
          </w:p>
        </w:tc>
      </w:tr>
      <w:tr w:rsidR="001B427B" w:rsidRPr="00390261" w14:paraId="3155A275" w14:textId="77777777" w:rsidTr="001B427B">
        <w:trPr>
          <w:trHeight w:val="221"/>
        </w:trPr>
        <w:tc>
          <w:tcPr>
            <w:tcW w:w="4407" w:type="pct"/>
            <w:gridSpan w:val="5"/>
          </w:tcPr>
          <w:p w14:paraId="20B4C37A" w14:textId="77777777" w:rsidR="001B427B" w:rsidRPr="00390261" w:rsidRDefault="001B427B" w:rsidP="001B427B">
            <w:pPr>
              <w:suppressAutoHyphens/>
              <w:jc w:val="right"/>
              <w:rPr>
                <w:b/>
                <w:sz w:val="26"/>
                <w:szCs w:val="26"/>
              </w:rPr>
            </w:pPr>
            <w:r w:rsidRPr="00390261">
              <w:rPr>
                <w:b/>
                <w:sz w:val="26"/>
                <w:szCs w:val="26"/>
              </w:rPr>
              <w:t xml:space="preserve">Итого, без НДС, </w:t>
            </w:r>
            <w:proofErr w:type="spellStart"/>
            <w:r w:rsidRPr="00390261">
              <w:rPr>
                <w:b/>
                <w:sz w:val="26"/>
                <w:szCs w:val="26"/>
              </w:rPr>
              <w:t>руб</w:t>
            </w:r>
            <w:proofErr w:type="gramStart"/>
            <w:r w:rsidRPr="00390261">
              <w:rPr>
                <w:b/>
                <w:sz w:val="26"/>
                <w:szCs w:val="26"/>
              </w:rPr>
              <w:t>.к</w:t>
            </w:r>
            <w:proofErr w:type="gramEnd"/>
            <w:r w:rsidRPr="00390261">
              <w:rPr>
                <w:b/>
                <w:sz w:val="26"/>
                <w:szCs w:val="26"/>
              </w:rPr>
              <w:t>оп</w:t>
            </w:r>
            <w:proofErr w:type="spellEnd"/>
            <w:r w:rsidRPr="00390261">
              <w:rPr>
                <w:b/>
                <w:sz w:val="26"/>
                <w:szCs w:val="26"/>
              </w:rPr>
              <w:t>.:</w:t>
            </w:r>
          </w:p>
        </w:tc>
        <w:tc>
          <w:tcPr>
            <w:tcW w:w="593" w:type="pct"/>
          </w:tcPr>
          <w:p w14:paraId="51BBEBE5" w14:textId="77777777" w:rsidR="001B427B" w:rsidRPr="00390261" w:rsidRDefault="001B427B" w:rsidP="001B427B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14:paraId="3D463C6B" w14:textId="77777777" w:rsidR="001B427B" w:rsidRPr="00390261" w:rsidRDefault="001B427B" w:rsidP="001B427B">
      <w:pPr>
        <w:suppressAutoHyphens/>
        <w:rPr>
          <w:color w:val="00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38"/>
      </w:tblGrid>
      <w:tr w:rsidR="001B427B" w:rsidRPr="00390261" w14:paraId="78754FDB" w14:textId="77777777" w:rsidTr="001B427B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8AD83" w14:textId="77777777" w:rsidR="001B427B" w:rsidRPr="00390261" w:rsidRDefault="001B427B" w:rsidP="001B427B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B427B" w:rsidRPr="00390261" w14:paraId="6693D1FC" w14:textId="77777777" w:rsidTr="001B427B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857986" w14:textId="77777777" w:rsidR="001B427B" w:rsidRPr="00390261" w:rsidRDefault="001B427B" w:rsidP="001B427B">
            <w:pPr>
              <w:suppressAutoHyphens/>
              <w:jc w:val="center"/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</w:pPr>
            <w:r w:rsidRPr="00390261">
              <w:rPr>
                <w:snapToGrid w:val="0"/>
                <w:color w:val="000000"/>
                <w:sz w:val="26"/>
                <w:szCs w:val="26"/>
                <w:vertAlign w:val="superscript"/>
              </w:rPr>
              <w:t>Сумма прописью</w:t>
            </w:r>
            <w:r w:rsidRPr="00390261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 xml:space="preserve"> </w:t>
            </w:r>
            <w:proofErr w:type="spellStart"/>
            <w:r w:rsidRPr="00390261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>без</w:t>
            </w:r>
            <w:proofErr w:type="spellEnd"/>
            <w:r w:rsidRPr="00390261">
              <w:rPr>
                <w:snapToGrid w:val="0"/>
                <w:color w:val="000000"/>
                <w:sz w:val="26"/>
                <w:szCs w:val="26"/>
                <w:vertAlign w:val="superscript"/>
                <w:lang w:val="en-US"/>
              </w:rPr>
              <w:t xml:space="preserve"> НДС</w:t>
            </w:r>
          </w:p>
        </w:tc>
      </w:tr>
    </w:tbl>
    <w:p w14:paraId="4FEB9540" w14:textId="77777777" w:rsidR="001B427B" w:rsidRPr="00390261" w:rsidRDefault="001B427B" w:rsidP="001B427B">
      <w:pPr>
        <w:suppressAutoHyphens/>
        <w:autoSpaceDN w:val="0"/>
        <w:contextualSpacing/>
        <w:rPr>
          <w:kern w:val="3"/>
          <w:sz w:val="26"/>
          <w:szCs w:val="26"/>
        </w:rPr>
      </w:pPr>
      <w:r w:rsidRPr="00390261">
        <w:rPr>
          <w:kern w:val="3"/>
          <w:sz w:val="26"/>
          <w:szCs w:val="26"/>
        </w:rPr>
        <w:t>Одновременно сообщаем, что согласны со всеми условиями Технических требований, включая предложенные условия оплаты.</w:t>
      </w:r>
    </w:p>
    <w:tbl>
      <w:tblPr>
        <w:tblW w:w="4644" w:type="dxa"/>
        <w:tblLook w:val="04A0" w:firstRow="1" w:lastRow="0" w:firstColumn="1" w:lastColumn="0" w:noHBand="0" w:noVBand="1"/>
      </w:tblPr>
      <w:tblGrid>
        <w:gridCol w:w="2093"/>
        <w:gridCol w:w="2551"/>
      </w:tblGrid>
      <w:tr w:rsidR="001B427B" w:rsidRPr="00390261" w14:paraId="1FAE45C1" w14:textId="77777777" w:rsidTr="001B427B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C996E3" w14:textId="77777777" w:rsidR="001B427B" w:rsidRPr="00390261" w:rsidRDefault="001B427B" w:rsidP="001B427B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B427B" w:rsidRPr="00390261" w14:paraId="2B481B07" w14:textId="77777777" w:rsidTr="001B427B">
        <w:tc>
          <w:tcPr>
            <w:tcW w:w="464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BB6B4EE" w14:textId="77777777" w:rsidR="001B427B" w:rsidRPr="00390261" w:rsidRDefault="001B427B" w:rsidP="001B427B">
            <w:pPr>
              <w:suppressAutoHyphens/>
              <w:jc w:val="center"/>
              <w:rPr>
                <w:sz w:val="26"/>
                <w:szCs w:val="26"/>
              </w:rPr>
            </w:pPr>
            <w:r w:rsidRPr="00390261">
              <w:rPr>
                <w:sz w:val="26"/>
                <w:szCs w:val="26"/>
                <w:vertAlign w:val="superscript"/>
              </w:rPr>
              <w:t>(должность)</w:t>
            </w:r>
          </w:p>
        </w:tc>
      </w:tr>
      <w:tr w:rsidR="001B427B" w:rsidRPr="00390261" w14:paraId="28580661" w14:textId="77777777" w:rsidTr="001B427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0841AC18" w14:textId="77777777" w:rsidR="001B427B" w:rsidRPr="00390261" w:rsidRDefault="001B427B" w:rsidP="001B427B">
            <w:pPr>
              <w:suppressAutoHyphens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5A73D24F" w14:textId="77777777" w:rsidR="001B427B" w:rsidRPr="00390261" w:rsidRDefault="001B427B" w:rsidP="001B427B">
            <w:pPr>
              <w:suppressAutoHyphens/>
              <w:jc w:val="both"/>
              <w:rPr>
                <w:sz w:val="26"/>
                <w:szCs w:val="26"/>
              </w:rPr>
            </w:pPr>
          </w:p>
        </w:tc>
      </w:tr>
      <w:tr w:rsidR="001B427B" w:rsidRPr="00390261" w14:paraId="137A4BAB" w14:textId="77777777" w:rsidTr="001B427B">
        <w:trPr>
          <w:trHeight w:val="53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14:paraId="53F97D5F" w14:textId="77777777" w:rsidR="001B427B" w:rsidRPr="00390261" w:rsidRDefault="001B427B" w:rsidP="001B427B">
            <w:pPr>
              <w:suppressAutoHyphens/>
              <w:jc w:val="center"/>
              <w:rPr>
                <w:sz w:val="26"/>
                <w:szCs w:val="26"/>
                <w:vertAlign w:val="superscript"/>
              </w:rPr>
            </w:pPr>
            <w:r w:rsidRPr="00390261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551" w:type="dxa"/>
            <w:shd w:val="clear" w:color="auto" w:fill="auto"/>
          </w:tcPr>
          <w:p w14:paraId="254B7FF4" w14:textId="77777777" w:rsidR="001B427B" w:rsidRPr="00390261" w:rsidRDefault="001B427B" w:rsidP="001B427B">
            <w:pPr>
              <w:suppressAutoHyphens/>
              <w:jc w:val="center"/>
              <w:rPr>
                <w:sz w:val="26"/>
                <w:szCs w:val="26"/>
                <w:vertAlign w:val="superscript"/>
              </w:rPr>
            </w:pPr>
            <w:r w:rsidRPr="00390261">
              <w:rPr>
                <w:sz w:val="26"/>
                <w:szCs w:val="26"/>
                <w:vertAlign w:val="superscript"/>
              </w:rPr>
              <w:t>(расшифровка подписи)</w:t>
            </w:r>
          </w:p>
          <w:p w14:paraId="5C787055" w14:textId="77777777" w:rsidR="001B427B" w:rsidRPr="00390261" w:rsidRDefault="001B427B" w:rsidP="001B427B">
            <w:pPr>
              <w:suppressAutoHyphens/>
              <w:rPr>
                <w:sz w:val="26"/>
                <w:szCs w:val="26"/>
                <w:vertAlign w:val="superscript"/>
              </w:rPr>
            </w:pPr>
            <w:r w:rsidRPr="00390261">
              <w:rPr>
                <w:sz w:val="26"/>
                <w:szCs w:val="26"/>
                <w:vertAlign w:val="superscript"/>
              </w:rPr>
              <w:t>М..П.</w:t>
            </w:r>
          </w:p>
        </w:tc>
      </w:tr>
    </w:tbl>
    <w:p w14:paraId="55B589FB" w14:textId="77777777" w:rsidR="001B427B" w:rsidRPr="00390261" w:rsidRDefault="001B427B" w:rsidP="001B427B">
      <w:pPr>
        <w:suppressAutoHyphens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1B427B" w:rsidRPr="00390261" w14:paraId="02250A95" w14:textId="77777777" w:rsidTr="001B427B">
        <w:tc>
          <w:tcPr>
            <w:tcW w:w="5000" w:type="pct"/>
            <w:shd w:val="clear" w:color="auto" w:fill="auto"/>
          </w:tcPr>
          <w:p w14:paraId="307B3821" w14:textId="77777777" w:rsidR="001B427B" w:rsidRPr="00390261" w:rsidRDefault="001B427B" w:rsidP="001B427B">
            <w:pPr>
              <w:suppressAutoHyphens/>
              <w:jc w:val="center"/>
              <w:rPr>
                <w:sz w:val="20"/>
                <w:szCs w:val="20"/>
              </w:rPr>
            </w:pPr>
            <w:r w:rsidRPr="00390261">
              <w:rPr>
                <w:sz w:val="20"/>
                <w:szCs w:val="20"/>
              </w:rPr>
              <w:t>конец формы</w:t>
            </w:r>
          </w:p>
        </w:tc>
      </w:tr>
    </w:tbl>
    <w:p w14:paraId="2B6B6B4C" w14:textId="7A9E5809" w:rsidR="00EC5696" w:rsidRPr="00390261" w:rsidRDefault="00EC5696" w:rsidP="00E72AFD">
      <w:pPr>
        <w:pStyle w:val="1"/>
        <w:keepLines/>
        <w:numPr>
          <w:ilvl w:val="0"/>
          <w:numId w:val="0"/>
        </w:numPr>
        <w:ind w:left="357"/>
        <w:rPr>
          <w:sz w:val="26"/>
          <w:szCs w:val="26"/>
        </w:rPr>
      </w:pPr>
    </w:p>
    <w:sectPr w:rsidR="00EC5696" w:rsidRPr="00390261" w:rsidSect="003E6511">
      <w:pgSz w:w="11906" w:h="16838"/>
      <w:pgMar w:top="993" w:right="850" w:bottom="993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2" w:author="Житникова Кристина Юрьевна" w:date="2026-05-22T09:12:00Z" w:initials="ЖКЮ">
    <w:p w14:paraId="0C6F4976" w14:textId="77777777" w:rsidR="00877FB9" w:rsidRDefault="00877FB9" w:rsidP="0096542C">
      <w:pPr>
        <w:pStyle w:val="a8"/>
      </w:pPr>
      <w:r>
        <w:rPr>
          <w:rStyle w:val="a6"/>
        </w:rPr>
        <w:annotationRef/>
      </w:r>
      <w:r>
        <w:t xml:space="preserve">Возвращаю замечание </w:t>
      </w:r>
      <w:proofErr w:type="spellStart"/>
      <w:r>
        <w:t>Халиковой</w:t>
      </w:r>
      <w:proofErr w:type="spellEnd"/>
      <w:r>
        <w:t xml:space="preserve"> А.И.: </w:t>
      </w:r>
      <w:r>
        <w:br/>
        <w:t xml:space="preserve">характеристики в п. 1.1-.1.5 разделить. </w:t>
      </w:r>
    </w:p>
    <w:p w14:paraId="2461E133" w14:textId="77777777" w:rsidR="00877FB9" w:rsidRDefault="00877FB9" w:rsidP="0096542C">
      <w:pPr>
        <w:pStyle w:val="a8"/>
      </w:pPr>
      <w:r>
        <w:t>Написано почти сплошным текстом. Где категория характеристик, где сами характеристики - ничего не понятно.</w:t>
      </w:r>
      <w:r>
        <w:br/>
      </w:r>
      <w:r>
        <w:br/>
        <w:t xml:space="preserve">Прошу устранить замечание и разделить характеристики.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61E13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7A907" w14:textId="77777777" w:rsidR="00F84D23" w:rsidRDefault="00F84D23" w:rsidP="000C0A75">
      <w:r>
        <w:separator/>
      </w:r>
    </w:p>
  </w:endnote>
  <w:endnote w:type="continuationSeparator" w:id="0">
    <w:p w14:paraId="442AC67B" w14:textId="77777777" w:rsidR="00F84D23" w:rsidRDefault="00F84D23" w:rsidP="000C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030827"/>
      <w:docPartObj>
        <w:docPartGallery w:val="Page Numbers (Bottom of Page)"/>
        <w:docPartUnique/>
      </w:docPartObj>
    </w:sdtPr>
    <w:sdtEndPr/>
    <w:sdtContent>
      <w:p w14:paraId="1DAB03A6" w14:textId="5C0DB27A" w:rsidR="00107002" w:rsidRDefault="00107002">
        <w:pPr>
          <w:pStyle w:val="af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52131">
          <w:rPr>
            <w:noProof/>
          </w:rPr>
          <w:t>9</w:t>
        </w:r>
        <w:r>
          <w:fldChar w:fldCharType="end"/>
        </w:r>
      </w:p>
      <w:p w14:paraId="44B7B0C6" w14:textId="77777777" w:rsidR="00107002" w:rsidRDefault="00F84D23">
        <w:pPr>
          <w:pStyle w:val="afa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6329" w14:textId="77777777" w:rsidR="00107002" w:rsidRDefault="0010700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1F281" w14:textId="3CAD66B8" w:rsidR="001B427B" w:rsidRDefault="001B427B" w:rsidP="00E72AFD">
    <w:pPr>
      <w:pStyle w:val="af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E7BD1" w14:textId="77777777" w:rsidR="001B427B" w:rsidRDefault="001B42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E6B3D8" w14:textId="77777777" w:rsidR="00F84D23" w:rsidRDefault="00F84D23" w:rsidP="000C0A75">
      <w:r>
        <w:separator/>
      </w:r>
    </w:p>
  </w:footnote>
  <w:footnote w:type="continuationSeparator" w:id="0">
    <w:p w14:paraId="2D4E62DA" w14:textId="77777777" w:rsidR="00F84D23" w:rsidRDefault="00F84D23" w:rsidP="000C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7423"/>
    <w:multiLevelType w:val="hybridMultilevel"/>
    <w:tmpl w:val="7C66D996"/>
    <w:lvl w:ilvl="0" w:tplc="D01EB808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81E7A"/>
    <w:multiLevelType w:val="hybridMultilevel"/>
    <w:tmpl w:val="D0CCE0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D25D2"/>
    <w:multiLevelType w:val="multilevel"/>
    <w:tmpl w:val="26981F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E526C1A"/>
    <w:multiLevelType w:val="hybridMultilevel"/>
    <w:tmpl w:val="6AF6FFCE"/>
    <w:lvl w:ilvl="0" w:tplc="FBF47A6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D7199"/>
    <w:multiLevelType w:val="multilevel"/>
    <w:tmpl w:val="1F1A93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814AAD"/>
    <w:multiLevelType w:val="multilevel"/>
    <w:tmpl w:val="FD0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2F4017"/>
    <w:multiLevelType w:val="hybridMultilevel"/>
    <w:tmpl w:val="DBFC1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8D7E84"/>
    <w:multiLevelType w:val="hybridMultilevel"/>
    <w:tmpl w:val="DAEE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508AF"/>
    <w:multiLevelType w:val="multilevel"/>
    <w:tmpl w:val="C596A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0786D6C"/>
    <w:multiLevelType w:val="hybridMultilevel"/>
    <w:tmpl w:val="B7BAF570"/>
    <w:lvl w:ilvl="0" w:tplc="5888C4F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796891"/>
    <w:multiLevelType w:val="hybridMultilevel"/>
    <w:tmpl w:val="B9BE49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37F1F73"/>
    <w:multiLevelType w:val="hybridMultilevel"/>
    <w:tmpl w:val="A8A6810E"/>
    <w:lvl w:ilvl="0" w:tplc="5888C4F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5A1C15"/>
    <w:multiLevelType w:val="hybridMultilevel"/>
    <w:tmpl w:val="F8E62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4A3C1A"/>
    <w:multiLevelType w:val="hybridMultilevel"/>
    <w:tmpl w:val="CD688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875D3C"/>
    <w:multiLevelType w:val="multilevel"/>
    <w:tmpl w:val="00F8A0DC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-425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0" w:hanging="1800"/>
      </w:pPr>
      <w:rPr>
        <w:rFonts w:hint="default"/>
      </w:rPr>
    </w:lvl>
  </w:abstractNum>
  <w:abstractNum w:abstractNumId="18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35A9F"/>
    <w:multiLevelType w:val="hybridMultilevel"/>
    <w:tmpl w:val="F67CA3EC"/>
    <w:lvl w:ilvl="0" w:tplc="4AC272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490A2D"/>
    <w:multiLevelType w:val="hybridMultilevel"/>
    <w:tmpl w:val="D8968374"/>
    <w:lvl w:ilvl="0" w:tplc="1364656E">
      <w:start w:val="1"/>
      <w:numFmt w:val="decimal"/>
      <w:pStyle w:val="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16E0E1F"/>
    <w:multiLevelType w:val="hybridMultilevel"/>
    <w:tmpl w:val="EBFEF9EC"/>
    <w:lvl w:ilvl="0" w:tplc="3A1A68A0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C8E87FA">
      <w:start w:val="1"/>
      <w:numFmt w:val="decimal"/>
      <w:suff w:val="nothing"/>
      <w:lvlText w:val="%3."/>
      <w:lvlJc w:val="left"/>
      <w:pPr>
        <w:ind w:left="0" w:firstLine="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24BF3"/>
    <w:multiLevelType w:val="hybridMultilevel"/>
    <w:tmpl w:val="D58A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23837"/>
    <w:multiLevelType w:val="hybridMultilevel"/>
    <w:tmpl w:val="B8BA5C38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6E5863B5"/>
    <w:multiLevelType w:val="hybridMultilevel"/>
    <w:tmpl w:val="C3C876B4"/>
    <w:lvl w:ilvl="0" w:tplc="4AC27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F110EB"/>
    <w:multiLevelType w:val="hybridMultilevel"/>
    <w:tmpl w:val="7A50C1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0"/>
  </w:num>
  <w:num w:numId="4">
    <w:abstractNumId w:val="24"/>
  </w:num>
  <w:num w:numId="5">
    <w:abstractNumId w:val="22"/>
  </w:num>
  <w:num w:numId="6">
    <w:abstractNumId w:val="1"/>
  </w:num>
  <w:num w:numId="7">
    <w:abstractNumId w:val="12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25"/>
  </w:num>
  <w:num w:numId="15">
    <w:abstractNumId w:val="3"/>
  </w:num>
  <w:num w:numId="16">
    <w:abstractNumId w:val="5"/>
  </w:num>
  <w:num w:numId="17">
    <w:abstractNumId w:val="13"/>
  </w:num>
  <w:num w:numId="18">
    <w:abstractNumId w:val="14"/>
  </w:num>
  <w:num w:numId="19">
    <w:abstractNumId w:val="11"/>
  </w:num>
  <w:num w:numId="20">
    <w:abstractNumId w:val="15"/>
  </w:num>
  <w:num w:numId="21">
    <w:abstractNumId w:val="16"/>
  </w:num>
  <w:num w:numId="22">
    <w:abstractNumId w:val="9"/>
  </w:num>
  <w:num w:numId="23">
    <w:abstractNumId w:val="7"/>
  </w:num>
  <w:num w:numId="24">
    <w:abstractNumId w:val="2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21"/>
  </w:num>
  <w:num w:numId="2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Житникова Кристина Юрьевна">
    <w15:presenceInfo w15:providerId="None" w15:userId="Житникова Кристина Ю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14"/>
    <w:rsid w:val="0000532A"/>
    <w:rsid w:val="00006C40"/>
    <w:rsid w:val="000244F6"/>
    <w:rsid w:val="00030A03"/>
    <w:rsid w:val="00040C4E"/>
    <w:rsid w:val="000428F6"/>
    <w:rsid w:val="00046A2B"/>
    <w:rsid w:val="00050A1B"/>
    <w:rsid w:val="00050ED4"/>
    <w:rsid w:val="000513E2"/>
    <w:rsid w:val="00054484"/>
    <w:rsid w:val="00056C17"/>
    <w:rsid w:val="000610CC"/>
    <w:rsid w:val="00064E8D"/>
    <w:rsid w:val="00071D6F"/>
    <w:rsid w:val="00073DDF"/>
    <w:rsid w:val="000768C3"/>
    <w:rsid w:val="0008174D"/>
    <w:rsid w:val="00084492"/>
    <w:rsid w:val="00085C30"/>
    <w:rsid w:val="0008601A"/>
    <w:rsid w:val="00090ADD"/>
    <w:rsid w:val="00097B97"/>
    <w:rsid w:val="000A5559"/>
    <w:rsid w:val="000A5A7F"/>
    <w:rsid w:val="000B5F7A"/>
    <w:rsid w:val="000C0A75"/>
    <w:rsid w:val="000C0CDB"/>
    <w:rsid w:val="000C7D53"/>
    <w:rsid w:val="000C7DAC"/>
    <w:rsid w:val="000D0607"/>
    <w:rsid w:val="000D4262"/>
    <w:rsid w:val="000D6448"/>
    <w:rsid w:val="000E3173"/>
    <w:rsid w:val="000F388E"/>
    <w:rsid w:val="000F3970"/>
    <w:rsid w:val="00106C05"/>
    <w:rsid w:val="00107002"/>
    <w:rsid w:val="00112EA3"/>
    <w:rsid w:val="001134EE"/>
    <w:rsid w:val="001314F7"/>
    <w:rsid w:val="00134305"/>
    <w:rsid w:val="001360FA"/>
    <w:rsid w:val="00150BAF"/>
    <w:rsid w:val="001654A3"/>
    <w:rsid w:val="00166EF4"/>
    <w:rsid w:val="00180CFE"/>
    <w:rsid w:val="001831D0"/>
    <w:rsid w:val="00183962"/>
    <w:rsid w:val="00183E01"/>
    <w:rsid w:val="001920C9"/>
    <w:rsid w:val="00194A14"/>
    <w:rsid w:val="00194B9A"/>
    <w:rsid w:val="001963C5"/>
    <w:rsid w:val="001A44D8"/>
    <w:rsid w:val="001A6188"/>
    <w:rsid w:val="001A73EA"/>
    <w:rsid w:val="001B2710"/>
    <w:rsid w:val="001B427B"/>
    <w:rsid w:val="001D684A"/>
    <w:rsid w:val="001E2470"/>
    <w:rsid w:val="001E535A"/>
    <w:rsid w:val="00200340"/>
    <w:rsid w:val="00211037"/>
    <w:rsid w:val="00212CB5"/>
    <w:rsid w:val="00215BCD"/>
    <w:rsid w:val="00220850"/>
    <w:rsid w:val="00223EA3"/>
    <w:rsid w:val="002351D8"/>
    <w:rsid w:val="0023626B"/>
    <w:rsid w:val="002373CB"/>
    <w:rsid w:val="00242512"/>
    <w:rsid w:val="00246943"/>
    <w:rsid w:val="00246E3F"/>
    <w:rsid w:val="002474C7"/>
    <w:rsid w:val="00251272"/>
    <w:rsid w:val="00255254"/>
    <w:rsid w:val="00261DAB"/>
    <w:rsid w:val="00262260"/>
    <w:rsid w:val="002662DC"/>
    <w:rsid w:val="00272C99"/>
    <w:rsid w:val="00276E10"/>
    <w:rsid w:val="00294CB4"/>
    <w:rsid w:val="00296E9B"/>
    <w:rsid w:val="0029788C"/>
    <w:rsid w:val="002A0F39"/>
    <w:rsid w:val="002A2B09"/>
    <w:rsid w:val="002A505A"/>
    <w:rsid w:val="002B4D25"/>
    <w:rsid w:val="002C0716"/>
    <w:rsid w:val="002C21DC"/>
    <w:rsid w:val="002C2D6D"/>
    <w:rsid w:val="002C7CBC"/>
    <w:rsid w:val="002E04D6"/>
    <w:rsid w:val="002E2630"/>
    <w:rsid w:val="002E29BD"/>
    <w:rsid w:val="002E602D"/>
    <w:rsid w:val="002E7895"/>
    <w:rsid w:val="003006AE"/>
    <w:rsid w:val="00305DE0"/>
    <w:rsid w:val="00317DA4"/>
    <w:rsid w:val="00327A13"/>
    <w:rsid w:val="0033039C"/>
    <w:rsid w:val="00335F9D"/>
    <w:rsid w:val="003360D6"/>
    <w:rsid w:val="0033773D"/>
    <w:rsid w:val="00340D1B"/>
    <w:rsid w:val="00346CD4"/>
    <w:rsid w:val="003501AB"/>
    <w:rsid w:val="003508AA"/>
    <w:rsid w:val="00350D8B"/>
    <w:rsid w:val="00355437"/>
    <w:rsid w:val="00356974"/>
    <w:rsid w:val="00366282"/>
    <w:rsid w:val="003830D0"/>
    <w:rsid w:val="00390261"/>
    <w:rsid w:val="00394F1D"/>
    <w:rsid w:val="003A79FA"/>
    <w:rsid w:val="003A7FD5"/>
    <w:rsid w:val="003B6C9F"/>
    <w:rsid w:val="003C3BFF"/>
    <w:rsid w:val="003D3915"/>
    <w:rsid w:val="003E3B38"/>
    <w:rsid w:val="003E6511"/>
    <w:rsid w:val="00402EB3"/>
    <w:rsid w:val="004072D7"/>
    <w:rsid w:val="00413DE7"/>
    <w:rsid w:val="00414024"/>
    <w:rsid w:val="00414410"/>
    <w:rsid w:val="00422557"/>
    <w:rsid w:val="00424AC2"/>
    <w:rsid w:val="004250FF"/>
    <w:rsid w:val="00434B6B"/>
    <w:rsid w:val="00435977"/>
    <w:rsid w:val="00436F20"/>
    <w:rsid w:val="00437138"/>
    <w:rsid w:val="00442264"/>
    <w:rsid w:val="0044537E"/>
    <w:rsid w:val="0044767A"/>
    <w:rsid w:val="00451491"/>
    <w:rsid w:val="00452B46"/>
    <w:rsid w:val="00457533"/>
    <w:rsid w:val="004602AF"/>
    <w:rsid w:val="00461830"/>
    <w:rsid w:val="00462AB2"/>
    <w:rsid w:val="0046791E"/>
    <w:rsid w:val="00474CCA"/>
    <w:rsid w:val="004948BA"/>
    <w:rsid w:val="0049696B"/>
    <w:rsid w:val="00497CA9"/>
    <w:rsid w:val="004A0DB9"/>
    <w:rsid w:val="004A2FC0"/>
    <w:rsid w:val="004A41F1"/>
    <w:rsid w:val="004B6E9E"/>
    <w:rsid w:val="004C3AB3"/>
    <w:rsid w:val="004C6CF9"/>
    <w:rsid w:val="004D3F25"/>
    <w:rsid w:val="004D4D47"/>
    <w:rsid w:val="004D6110"/>
    <w:rsid w:val="004E6805"/>
    <w:rsid w:val="004E6CC3"/>
    <w:rsid w:val="004F2378"/>
    <w:rsid w:val="004F47AA"/>
    <w:rsid w:val="004F6043"/>
    <w:rsid w:val="004F61DA"/>
    <w:rsid w:val="0050375E"/>
    <w:rsid w:val="00507914"/>
    <w:rsid w:val="00511E57"/>
    <w:rsid w:val="005152A8"/>
    <w:rsid w:val="0052660C"/>
    <w:rsid w:val="00530C79"/>
    <w:rsid w:val="00541074"/>
    <w:rsid w:val="00542360"/>
    <w:rsid w:val="00544D33"/>
    <w:rsid w:val="00553D71"/>
    <w:rsid w:val="00553FA0"/>
    <w:rsid w:val="00555DFC"/>
    <w:rsid w:val="00564499"/>
    <w:rsid w:val="00564C08"/>
    <w:rsid w:val="00565D92"/>
    <w:rsid w:val="00567E9D"/>
    <w:rsid w:val="005723E5"/>
    <w:rsid w:val="0057685B"/>
    <w:rsid w:val="0058021C"/>
    <w:rsid w:val="00584A50"/>
    <w:rsid w:val="00585131"/>
    <w:rsid w:val="00592A79"/>
    <w:rsid w:val="005A1133"/>
    <w:rsid w:val="005A1238"/>
    <w:rsid w:val="005A15D8"/>
    <w:rsid w:val="005A7894"/>
    <w:rsid w:val="005B063E"/>
    <w:rsid w:val="005B15D7"/>
    <w:rsid w:val="005B385B"/>
    <w:rsid w:val="005B3DD9"/>
    <w:rsid w:val="005C5F9A"/>
    <w:rsid w:val="005C6E70"/>
    <w:rsid w:val="005D36FC"/>
    <w:rsid w:val="005D4D73"/>
    <w:rsid w:val="005D6AE6"/>
    <w:rsid w:val="005E7E0A"/>
    <w:rsid w:val="005F0CF1"/>
    <w:rsid w:val="005F279B"/>
    <w:rsid w:val="005F7090"/>
    <w:rsid w:val="00601EF2"/>
    <w:rsid w:val="00605F82"/>
    <w:rsid w:val="00614C6C"/>
    <w:rsid w:val="00623C20"/>
    <w:rsid w:val="00623F35"/>
    <w:rsid w:val="00626414"/>
    <w:rsid w:val="00627A2D"/>
    <w:rsid w:val="0063195D"/>
    <w:rsid w:val="0063314B"/>
    <w:rsid w:val="006400A3"/>
    <w:rsid w:val="00642275"/>
    <w:rsid w:val="006442A7"/>
    <w:rsid w:val="00656CAB"/>
    <w:rsid w:val="00656D5B"/>
    <w:rsid w:val="00663801"/>
    <w:rsid w:val="00687049"/>
    <w:rsid w:val="0069152F"/>
    <w:rsid w:val="006A008D"/>
    <w:rsid w:val="006A2FCE"/>
    <w:rsid w:val="006A4E0D"/>
    <w:rsid w:val="006A52F9"/>
    <w:rsid w:val="006B23A4"/>
    <w:rsid w:val="006B5485"/>
    <w:rsid w:val="006B7F75"/>
    <w:rsid w:val="006C455C"/>
    <w:rsid w:val="006C4DDC"/>
    <w:rsid w:val="006C58DC"/>
    <w:rsid w:val="006D06D6"/>
    <w:rsid w:val="006D26B2"/>
    <w:rsid w:val="006D6A10"/>
    <w:rsid w:val="006E2C53"/>
    <w:rsid w:val="006F0FE6"/>
    <w:rsid w:val="00701D7F"/>
    <w:rsid w:val="00701DB3"/>
    <w:rsid w:val="00703C83"/>
    <w:rsid w:val="00703DB7"/>
    <w:rsid w:val="00713124"/>
    <w:rsid w:val="007140E2"/>
    <w:rsid w:val="00715C88"/>
    <w:rsid w:val="00716EB0"/>
    <w:rsid w:val="007209BE"/>
    <w:rsid w:val="00724F90"/>
    <w:rsid w:val="00732777"/>
    <w:rsid w:val="007328EF"/>
    <w:rsid w:val="007353A8"/>
    <w:rsid w:val="007360F3"/>
    <w:rsid w:val="0073796A"/>
    <w:rsid w:val="00740C3A"/>
    <w:rsid w:val="00740FD8"/>
    <w:rsid w:val="00744B34"/>
    <w:rsid w:val="007451A5"/>
    <w:rsid w:val="007609EF"/>
    <w:rsid w:val="00766783"/>
    <w:rsid w:val="007671FC"/>
    <w:rsid w:val="007763DC"/>
    <w:rsid w:val="00777DCA"/>
    <w:rsid w:val="00795661"/>
    <w:rsid w:val="007A78D5"/>
    <w:rsid w:val="007C07C8"/>
    <w:rsid w:val="007C6757"/>
    <w:rsid w:val="007D1D02"/>
    <w:rsid w:val="007D28F9"/>
    <w:rsid w:val="007D6690"/>
    <w:rsid w:val="007E30B2"/>
    <w:rsid w:val="007E54D1"/>
    <w:rsid w:val="007F1288"/>
    <w:rsid w:val="00800991"/>
    <w:rsid w:val="00805A6F"/>
    <w:rsid w:val="00806508"/>
    <w:rsid w:val="00810F03"/>
    <w:rsid w:val="008140AC"/>
    <w:rsid w:val="00823101"/>
    <w:rsid w:val="00825471"/>
    <w:rsid w:val="00830579"/>
    <w:rsid w:val="00834447"/>
    <w:rsid w:val="008350D9"/>
    <w:rsid w:val="0084275A"/>
    <w:rsid w:val="00857D5E"/>
    <w:rsid w:val="0086191A"/>
    <w:rsid w:val="00862518"/>
    <w:rsid w:val="008656D0"/>
    <w:rsid w:val="00866267"/>
    <w:rsid w:val="008718C4"/>
    <w:rsid w:val="008719F0"/>
    <w:rsid w:val="00873835"/>
    <w:rsid w:val="00877FB9"/>
    <w:rsid w:val="00880021"/>
    <w:rsid w:val="00883C68"/>
    <w:rsid w:val="00890795"/>
    <w:rsid w:val="00894806"/>
    <w:rsid w:val="008A1A96"/>
    <w:rsid w:val="008A203E"/>
    <w:rsid w:val="008A2F2C"/>
    <w:rsid w:val="008A7C57"/>
    <w:rsid w:val="008B4A4F"/>
    <w:rsid w:val="008C2629"/>
    <w:rsid w:val="008C7CE0"/>
    <w:rsid w:val="008D116C"/>
    <w:rsid w:val="008D3691"/>
    <w:rsid w:val="00904F0A"/>
    <w:rsid w:val="00911ACF"/>
    <w:rsid w:val="0091232F"/>
    <w:rsid w:val="00914451"/>
    <w:rsid w:val="00914688"/>
    <w:rsid w:val="00916D39"/>
    <w:rsid w:val="00916E90"/>
    <w:rsid w:val="00916F44"/>
    <w:rsid w:val="00921B5E"/>
    <w:rsid w:val="009229A7"/>
    <w:rsid w:val="00930D9D"/>
    <w:rsid w:val="0093178E"/>
    <w:rsid w:val="009404D0"/>
    <w:rsid w:val="00962F01"/>
    <w:rsid w:val="0096542C"/>
    <w:rsid w:val="009A1DD0"/>
    <w:rsid w:val="009A58CF"/>
    <w:rsid w:val="009A5BF6"/>
    <w:rsid w:val="009C0791"/>
    <w:rsid w:val="009C141C"/>
    <w:rsid w:val="009C6890"/>
    <w:rsid w:val="009D3DF3"/>
    <w:rsid w:val="009E1D7D"/>
    <w:rsid w:val="009F1295"/>
    <w:rsid w:val="00A121BE"/>
    <w:rsid w:val="00A1253B"/>
    <w:rsid w:val="00A146B3"/>
    <w:rsid w:val="00A31076"/>
    <w:rsid w:val="00A40A11"/>
    <w:rsid w:val="00A45776"/>
    <w:rsid w:val="00A45824"/>
    <w:rsid w:val="00A52937"/>
    <w:rsid w:val="00A60A04"/>
    <w:rsid w:val="00A613A2"/>
    <w:rsid w:val="00A63DEC"/>
    <w:rsid w:val="00A6450A"/>
    <w:rsid w:val="00A64E4D"/>
    <w:rsid w:val="00A651E5"/>
    <w:rsid w:val="00A72705"/>
    <w:rsid w:val="00A87024"/>
    <w:rsid w:val="00A904AC"/>
    <w:rsid w:val="00A92B45"/>
    <w:rsid w:val="00A94984"/>
    <w:rsid w:val="00AA4CB8"/>
    <w:rsid w:val="00AB257B"/>
    <w:rsid w:val="00AB4600"/>
    <w:rsid w:val="00AC0B44"/>
    <w:rsid w:val="00AC5A50"/>
    <w:rsid w:val="00AC779F"/>
    <w:rsid w:val="00AD3B30"/>
    <w:rsid w:val="00AE067F"/>
    <w:rsid w:val="00AE292E"/>
    <w:rsid w:val="00AF3434"/>
    <w:rsid w:val="00B012BE"/>
    <w:rsid w:val="00B0425F"/>
    <w:rsid w:val="00B15364"/>
    <w:rsid w:val="00B20213"/>
    <w:rsid w:val="00B20556"/>
    <w:rsid w:val="00B42CF4"/>
    <w:rsid w:val="00B44A14"/>
    <w:rsid w:val="00B45069"/>
    <w:rsid w:val="00B47A46"/>
    <w:rsid w:val="00B52131"/>
    <w:rsid w:val="00B521FA"/>
    <w:rsid w:val="00B57F91"/>
    <w:rsid w:val="00B61EC8"/>
    <w:rsid w:val="00B6295D"/>
    <w:rsid w:val="00B65D25"/>
    <w:rsid w:val="00B80DC7"/>
    <w:rsid w:val="00B87B0D"/>
    <w:rsid w:val="00B9262C"/>
    <w:rsid w:val="00B96582"/>
    <w:rsid w:val="00BB4BFB"/>
    <w:rsid w:val="00BB6051"/>
    <w:rsid w:val="00BB6C6C"/>
    <w:rsid w:val="00BC5319"/>
    <w:rsid w:val="00BC75BB"/>
    <w:rsid w:val="00BD025B"/>
    <w:rsid w:val="00BD2D1E"/>
    <w:rsid w:val="00BD4588"/>
    <w:rsid w:val="00BF19B1"/>
    <w:rsid w:val="00BF601D"/>
    <w:rsid w:val="00C06FDC"/>
    <w:rsid w:val="00C168DE"/>
    <w:rsid w:val="00C24E84"/>
    <w:rsid w:val="00C27DF5"/>
    <w:rsid w:val="00C42185"/>
    <w:rsid w:val="00C426D3"/>
    <w:rsid w:val="00C44D86"/>
    <w:rsid w:val="00C45B0E"/>
    <w:rsid w:val="00C55AC5"/>
    <w:rsid w:val="00C61907"/>
    <w:rsid w:val="00C728F5"/>
    <w:rsid w:val="00C74B5D"/>
    <w:rsid w:val="00C75316"/>
    <w:rsid w:val="00C75CD8"/>
    <w:rsid w:val="00C8473B"/>
    <w:rsid w:val="00C86FF7"/>
    <w:rsid w:val="00C90B80"/>
    <w:rsid w:val="00C95FF1"/>
    <w:rsid w:val="00CB11B8"/>
    <w:rsid w:val="00CB5179"/>
    <w:rsid w:val="00CB7357"/>
    <w:rsid w:val="00CB7EA8"/>
    <w:rsid w:val="00CC0D0F"/>
    <w:rsid w:val="00CC73A0"/>
    <w:rsid w:val="00CC7C00"/>
    <w:rsid w:val="00CD31B4"/>
    <w:rsid w:val="00CD3E88"/>
    <w:rsid w:val="00CD77A7"/>
    <w:rsid w:val="00CE1219"/>
    <w:rsid w:val="00CE5091"/>
    <w:rsid w:val="00CE5CD5"/>
    <w:rsid w:val="00CE5DB3"/>
    <w:rsid w:val="00CF779D"/>
    <w:rsid w:val="00D0089B"/>
    <w:rsid w:val="00D17F4D"/>
    <w:rsid w:val="00D200FB"/>
    <w:rsid w:val="00D20B95"/>
    <w:rsid w:val="00D21ACD"/>
    <w:rsid w:val="00D31A20"/>
    <w:rsid w:val="00D36581"/>
    <w:rsid w:val="00D4220F"/>
    <w:rsid w:val="00D45F30"/>
    <w:rsid w:val="00D529DA"/>
    <w:rsid w:val="00D559A7"/>
    <w:rsid w:val="00D7111A"/>
    <w:rsid w:val="00D7153D"/>
    <w:rsid w:val="00D718EE"/>
    <w:rsid w:val="00D82D15"/>
    <w:rsid w:val="00D8329F"/>
    <w:rsid w:val="00D83C56"/>
    <w:rsid w:val="00D9169C"/>
    <w:rsid w:val="00D91DD7"/>
    <w:rsid w:val="00D943DA"/>
    <w:rsid w:val="00D94801"/>
    <w:rsid w:val="00D95036"/>
    <w:rsid w:val="00D969A6"/>
    <w:rsid w:val="00D969C3"/>
    <w:rsid w:val="00DA0065"/>
    <w:rsid w:val="00DA0F54"/>
    <w:rsid w:val="00DB5ECE"/>
    <w:rsid w:val="00DC2885"/>
    <w:rsid w:val="00DD0B4B"/>
    <w:rsid w:val="00DD41EF"/>
    <w:rsid w:val="00DD655A"/>
    <w:rsid w:val="00DE291A"/>
    <w:rsid w:val="00DE6AF1"/>
    <w:rsid w:val="00DF3F84"/>
    <w:rsid w:val="00E0711D"/>
    <w:rsid w:val="00E14AAA"/>
    <w:rsid w:val="00E21A27"/>
    <w:rsid w:val="00E24C1F"/>
    <w:rsid w:val="00E25F8B"/>
    <w:rsid w:val="00E324E3"/>
    <w:rsid w:val="00E32A72"/>
    <w:rsid w:val="00E33F14"/>
    <w:rsid w:val="00E35316"/>
    <w:rsid w:val="00E36D1A"/>
    <w:rsid w:val="00E4091E"/>
    <w:rsid w:val="00E43482"/>
    <w:rsid w:val="00E43E03"/>
    <w:rsid w:val="00E45E08"/>
    <w:rsid w:val="00E46F85"/>
    <w:rsid w:val="00E5172A"/>
    <w:rsid w:val="00E522DB"/>
    <w:rsid w:val="00E52690"/>
    <w:rsid w:val="00E65E32"/>
    <w:rsid w:val="00E66D81"/>
    <w:rsid w:val="00E700CA"/>
    <w:rsid w:val="00E7087C"/>
    <w:rsid w:val="00E720EB"/>
    <w:rsid w:val="00E723AC"/>
    <w:rsid w:val="00E72AFD"/>
    <w:rsid w:val="00E80D97"/>
    <w:rsid w:val="00E8136C"/>
    <w:rsid w:val="00E86C65"/>
    <w:rsid w:val="00E87D01"/>
    <w:rsid w:val="00E95EAC"/>
    <w:rsid w:val="00E978B3"/>
    <w:rsid w:val="00EA6FF2"/>
    <w:rsid w:val="00EB3799"/>
    <w:rsid w:val="00EB4271"/>
    <w:rsid w:val="00EB48C1"/>
    <w:rsid w:val="00EC5696"/>
    <w:rsid w:val="00ED4B81"/>
    <w:rsid w:val="00ED4E87"/>
    <w:rsid w:val="00ED50D8"/>
    <w:rsid w:val="00ED753D"/>
    <w:rsid w:val="00EE5291"/>
    <w:rsid w:val="00EF470F"/>
    <w:rsid w:val="00F044BE"/>
    <w:rsid w:val="00F0705C"/>
    <w:rsid w:val="00F0794F"/>
    <w:rsid w:val="00F07E3B"/>
    <w:rsid w:val="00F179A5"/>
    <w:rsid w:val="00F21708"/>
    <w:rsid w:val="00F22682"/>
    <w:rsid w:val="00F2717B"/>
    <w:rsid w:val="00F41AEF"/>
    <w:rsid w:val="00F41D00"/>
    <w:rsid w:val="00F43456"/>
    <w:rsid w:val="00F4678F"/>
    <w:rsid w:val="00F602CF"/>
    <w:rsid w:val="00F608CF"/>
    <w:rsid w:val="00F662DC"/>
    <w:rsid w:val="00F73ECC"/>
    <w:rsid w:val="00F779BD"/>
    <w:rsid w:val="00F84D23"/>
    <w:rsid w:val="00F87F7E"/>
    <w:rsid w:val="00F92C22"/>
    <w:rsid w:val="00FA26E5"/>
    <w:rsid w:val="00FA3CDC"/>
    <w:rsid w:val="00FA55B4"/>
    <w:rsid w:val="00FB13CB"/>
    <w:rsid w:val="00FB2BD1"/>
    <w:rsid w:val="00FC6A20"/>
    <w:rsid w:val="00FD00B7"/>
    <w:rsid w:val="00FE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62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D4D73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aliases w:val="H3"/>
    <w:basedOn w:val="a"/>
    <w:next w:val="a"/>
    <w:link w:val="30"/>
    <w:autoRedefine/>
    <w:qFormat/>
    <w:rsid w:val="005D4D73"/>
    <w:pPr>
      <w:keepNext/>
      <w:numPr>
        <w:ilvl w:val="2"/>
        <w:numId w:val="7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aliases w:val="H4"/>
    <w:basedOn w:val="3"/>
    <w:next w:val="a"/>
    <w:link w:val="40"/>
    <w:qFormat/>
    <w:rsid w:val="005D4D73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4"/>
    <w:uiPriority w:val="34"/>
    <w:qFormat/>
    <w:rsid w:val="009D3DF3"/>
    <w:pPr>
      <w:ind w:left="720"/>
      <w:contextualSpacing/>
    </w:pPr>
  </w:style>
  <w:style w:type="character" w:customStyle="1" w:styleId="a5">
    <w:name w:val="ДТ. Текст"/>
    <w:uiPriority w:val="1"/>
    <w:qFormat/>
    <w:rsid w:val="009D3DF3"/>
  </w:style>
  <w:style w:type="character" w:styleId="a6">
    <w:name w:val="annotation reference"/>
    <w:basedOn w:val="a0"/>
    <w:uiPriority w:val="99"/>
    <w:unhideWhenUsed/>
    <w:qFormat/>
    <w:rsid w:val="009D3DF3"/>
    <w:rPr>
      <w:sz w:val="16"/>
      <w:szCs w:val="16"/>
    </w:rPr>
  </w:style>
  <w:style w:type="character" w:customStyle="1" w:styleId="doctitleimportant1">
    <w:name w:val="doc__title_important1"/>
    <w:basedOn w:val="a0"/>
    <w:rsid w:val="009D3DF3"/>
    <w:rPr>
      <w:vanish w:val="0"/>
      <w:webHidden w:val="0"/>
      <w:color w:val="000000"/>
      <w:specVanish w:val="0"/>
    </w:rPr>
  </w:style>
  <w:style w:type="character" w:styleId="a7">
    <w:name w:val="Strong"/>
    <w:basedOn w:val="a0"/>
    <w:uiPriority w:val="22"/>
    <w:qFormat/>
    <w:rsid w:val="009D3DF3"/>
    <w:rPr>
      <w:b/>
      <w:bCs/>
    </w:rPr>
  </w:style>
  <w:style w:type="paragraph" w:styleId="a8">
    <w:name w:val="annotation text"/>
    <w:basedOn w:val="a"/>
    <w:link w:val="a9"/>
    <w:uiPriority w:val="99"/>
    <w:unhideWhenUsed/>
    <w:qFormat/>
    <w:rsid w:val="005F0CF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qFormat/>
    <w:rsid w:val="005F0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0C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0C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F0C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0C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комментарий"/>
    <w:rsid w:val="00EB3799"/>
    <w:rPr>
      <w:b/>
      <w:i/>
      <w:shd w:val="clear" w:color="auto" w:fill="FFFF99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D4D73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5D4D73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5D4D7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">
    <w:name w:val="Заголовок 2 КВВ"/>
    <w:basedOn w:val="a"/>
    <w:qFormat/>
    <w:rsid w:val="005D4D73"/>
    <w:pPr>
      <w:keepNext/>
      <w:numPr>
        <w:numId w:val="8"/>
      </w:numPr>
      <w:suppressAutoHyphens/>
      <w:spacing w:before="120" w:after="120"/>
      <w:jc w:val="both"/>
      <w:outlineLvl w:val="0"/>
    </w:pPr>
    <w:rPr>
      <w:b/>
      <w:kern w:val="28"/>
      <w:szCs w:val="20"/>
    </w:rPr>
  </w:style>
  <w:style w:type="paragraph" w:customStyle="1" w:styleId="af">
    <w:name w:val="Таблица шапка"/>
    <w:basedOn w:val="a"/>
    <w:rsid w:val="00962F01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3"/>
    <w:uiPriority w:val="34"/>
    <w:qFormat/>
    <w:locked/>
    <w:rsid w:val="00962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ED4E87"/>
    <w:pPr>
      <w:tabs>
        <w:tab w:val="right" w:leader="dot" w:pos="9912"/>
      </w:tabs>
      <w:spacing w:before="120"/>
      <w:jc w:val="center"/>
    </w:pPr>
    <w:rPr>
      <w:rFonts w:cs="Calibri Light (Заголовки)"/>
      <w:b/>
      <w:bCs/>
    </w:rPr>
  </w:style>
  <w:style w:type="paragraph" w:styleId="31">
    <w:name w:val="toc 3"/>
    <w:basedOn w:val="a"/>
    <w:next w:val="a"/>
    <w:autoRedefine/>
    <w:uiPriority w:val="39"/>
    <w:rsid w:val="00461830"/>
    <w:pPr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461830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61830"/>
    <w:pPr>
      <w:ind w:left="560"/>
    </w:pPr>
    <w:rPr>
      <w:rFonts w:cstheme="minorHAnsi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C0A7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C0A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0C0A75"/>
    <w:rPr>
      <w:vertAlign w:val="superscript"/>
    </w:rPr>
  </w:style>
  <w:style w:type="table" w:styleId="af4">
    <w:name w:val="Table Grid"/>
    <w:basedOn w:val="a1"/>
    <w:uiPriority w:val="39"/>
    <w:rsid w:val="008D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а"/>
    <w:basedOn w:val="a"/>
    <w:qFormat/>
    <w:rsid w:val="008D116C"/>
    <w:pPr>
      <w:keepNext/>
      <w:spacing w:before="60" w:after="60"/>
      <w:jc w:val="center"/>
    </w:pPr>
    <w:rPr>
      <w:rFonts w:eastAsia="Calibri"/>
      <w:b/>
    </w:rPr>
  </w:style>
  <w:style w:type="character" w:customStyle="1" w:styleId="markedcontent">
    <w:name w:val="markedcontent"/>
    <w:basedOn w:val="a0"/>
    <w:rsid w:val="00C55AC5"/>
  </w:style>
  <w:style w:type="paragraph" w:styleId="af6">
    <w:name w:val="Normal (Web)"/>
    <w:basedOn w:val="a"/>
    <w:uiPriority w:val="99"/>
    <w:unhideWhenUsed/>
    <w:rsid w:val="00C55AC5"/>
    <w:pPr>
      <w:spacing w:before="100" w:beforeAutospacing="1" w:after="100" w:afterAutospacing="1"/>
    </w:pPr>
  </w:style>
  <w:style w:type="paragraph" w:styleId="af7">
    <w:name w:val="TOC Heading"/>
    <w:basedOn w:val="1"/>
    <w:next w:val="a"/>
    <w:uiPriority w:val="39"/>
    <w:unhideWhenUsed/>
    <w:qFormat/>
    <w:rsid w:val="00ED4E87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Default">
    <w:name w:val="Default"/>
    <w:rsid w:val="00D3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a0"/>
    <w:rsid w:val="006A52F9"/>
  </w:style>
  <w:style w:type="character" w:customStyle="1" w:styleId="ecattext">
    <w:name w:val="ecattext"/>
    <w:basedOn w:val="a0"/>
    <w:rsid w:val="00F608CF"/>
  </w:style>
  <w:style w:type="paragraph" w:styleId="af8">
    <w:name w:val="Revision"/>
    <w:hidden/>
    <w:uiPriority w:val="99"/>
    <w:semiHidden/>
    <w:rsid w:val="00B2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23101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823101"/>
    <w:pPr>
      <w:spacing w:before="100" w:beforeAutospacing="1" w:after="100" w:afterAutospacing="1"/>
    </w:pPr>
  </w:style>
  <w:style w:type="character" w:customStyle="1" w:styleId="af9">
    <w:name w:val="Нижний колонтитул Знак"/>
    <w:basedOn w:val="a0"/>
    <w:link w:val="afa"/>
    <w:uiPriority w:val="99"/>
    <w:qFormat/>
    <w:rsid w:val="00050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111">
    <w:name w:val="caption1111"/>
    <w:basedOn w:val="a"/>
    <w:qFormat/>
    <w:rsid w:val="00050A1B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ohit Devanagari"/>
      <w:i/>
      <w:iCs/>
      <w:lang w:eastAsia="en-US"/>
    </w:rPr>
  </w:style>
  <w:style w:type="paragraph" w:styleId="afa">
    <w:name w:val="footer"/>
    <w:basedOn w:val="a"/>
    <w:link w:val="af9"/>
    <w:uiPriority w:val="99"/>
    <w:unhideWhenUsed/>
    <w:rsid w:val="00050A1B"/>
    <w:pPr>
      <w:tabs>
        <w:tab w:val="center" w:pos="4677"/>
        <w:tab w:val="right" w:pos="9355"/>
      </w:tabs>
      <w:suppressAutoHyphens/>
    </w:pPr>
  </w:style>
  <w:style w:type="character" w:customStyle="1" w:styleId="12">
    <w:name w:val="Нижний колонтитул Знак1"/>
    <w:basedOn w:val="a0"/>
    <w:uiPriority w:val="99"/>
    <w:semiHidden/>
    <w:rsid w:val="00050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rsid w:val="00E72AF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72A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rsid w:val="00623C20"/>
    <w:pPr>
      <w:suppressAutoHyphens/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"/>
    <w:next w:val="a"/>
    <w:link w:val="10"/>
    <w:qFormat/>
    <w:rsid w:val="005D4D73"/>
    <w:pPr>
      <w:numPr>
        <w:ilvl w:val="0"/>
      </w:numPr>
      <w:outlineLvl w:val="0"/>
    </w:pPr>
    <w:rPr>
      <w:sz w:val="28"/>
      <w:szCs w:val="28"/>
    </w:rPr>
  </w:style>
  <w:style w:type="paragraph" w:styleId="3">
    <w:name w:val="heading 3"/>
    <w:aliases w:val="H3"/>
    <w:basedOn w:val="a"/>
    <w:next w:val="a"/>
    <w:link w:val="30"/>
    <w:autoRedefine/>
    <w:qFormat/>
    <w:rsid w:val="005D4D73"/>
    <w:pPr>
      <w:keepNext/>
      <w:numPr>
        <w:ilvl w:val="2"/>
        <w:numId w:val="7"/>
      </w:numPr>
      <w:spacing w:before="120" w:after="60"/>
      <w:outlineLvl w:val="2"/>
    </w:pPr>
    <w:rPr>
      <w:rFonts w:eastAsia="Calibri"/>
      <w:b/>
    </w:rPr>
  </w:style>
  <w:style w:type="paragraph" w:styleId="4">
    <w:name w:val="heading 4"/>
    <w:aliases w:val="H4"/>
    <w:basedOn w:val="3"/>
    <w:next w:val="a"/>
    <w:link w:val="40"/>
    <w:qFormat/>
    <w:rsid w:val="005D4D73"/>
    <w:pPr>
      <w:numPr>
        <w:ilvl w:val="1"/>
      </w:numPr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4"/>
    <w:uiPriority w:val="34"/>
    <w:qFormat/>
    <w:rsid w:val="009D3DF3"/>
    <w:pPr>
      <w:ind w:left="720"/>
      <w:contextualSpacing/>
    </w:pPr>
  </w:style>
  <w:style w:type="character" w:customStyle="1" w:styleId="a5">
    <w:name w:val="ДТ. Текст"/>
    <w:uiPriority w:val="1"/>
    <w:qFormat/>
    <w:rsid w:val="009D3DF3"/>
  </w:style>
  <w:style w:type="character" w:styleId="a6">
    <w:name w:val="annotation reference"/>
    <w:basedOn w:val="a0"/>
    <w:uiPriority w:val="99"/>
    <w:unhideWhenUsed/>
    <w:qFormat/>
    <w:rsid w:val="009D3DF3"/>
    <w:rPr>
      <w:sz w:val="16"/>
      <w:szCs w:val="16"/>
    </w:rPr>
  </w:style>
  <w:style w:type="character" w:customStyle="1" w:styleId="doctitleimportant1">
    <w:name w:val="doc__title_important1"/>
    <w:basedOn w:val="a0"/>
    <w:rsid w:val="009D3DF3"/>
    <w:rPr>
      <w:vanish w:val="0"/>
      <w:webHidden w:val="0"/>
      <w:color w:val="000000"/>
      <w:specVanish w:val="0"/>
    </w:rPr>
  </w:style>
  <w:style w:type="character" w:styleId="a7">
    <w:name w:val="Strong"/>
    <w:basedOn w:val="a0"/>
    <w:uiPriority w:val="22"/>
    <w:qFormat/>
    <w:rsid w:val="009D3DF3"/>
    <w:rPr>
      <w:b/>
      <w:bCs/>
    </w:rPr>
  </w:style>
  <w:style w:type="paragraph" w:styleId="a8">
    <w:name w:val="annotation text"/>
    <w:basedOn w:val="a"/>
    <w:link w:val="a9"/>
    <w:uiPriority w:val="99"/>
    <w:unhideWhenUsed/>
    <w:qFormat/>
    <w:rsid w:val="005F0CF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qFormat/>
    <w:rsid w:val="005F0C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0CF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0C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F0CF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0C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комментарий"/>
    <w:rsid w:val="00EB3799"/>
    <w:rPr>
      <w:b/>
      <w:i/>
      <w:shd w:val="clear" w:color="auto" w:fill="FFFF99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0"/>
    <w:link w:val="1"/>
    <w:rsid w:val="005D4D73"/>
    <w:rPr>
      <w:rFonts w:ascii="Times New Roman" w:eastAsia="Calibri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5D4D73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5D4D7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2">
    <w:name w:val="Заголовок 2 КВВ"/>
    <w:basedOn w:val="a"/>
    <w:qFormat/>
    <w:rsid w:val="005D4D73"/>
    <w:pPr>
      <w:keepNext/>
      <w:numPr>
        <w:numId w:val="8"/>
      </w:numPr>
      <w:suppressAutoHyphens/>
      <w:spacing w:before="120" w:after="120"/>
      <w:jc w:val="both"/>
      <w:outlineLvl w:val="0"/>
    </w:pPr>
    <w:rPr>
      <w:b/>
      <w:kern w:val="28"/>
      <w:szCs w:val="20"/>
    </w:rPr>
  </w:style>
  <w:style w:type="paragraph" w:customStyle="1" w:styleId="af">
    <w:name w:val="Таблица шапка"/>
    <w:basedOn w:val="a"/>
    <w:rsid w:val="00962F01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3"/>
    <w:uiPriority w:val="34"/>
    <w:qFormat/>
    <w:locked/>
    <w:rsid w:val="00962F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ED4E87"/>
    <w:pPr>
      <w:tabs>
        <w:tab w:val="right" w:leader="dot" w:pos="9912"/>
      </w:tabs>
      <w:spacing w:before="120"/>
      <w:jc w:val="center"/>
    </w:pPr>
    <w:rPr>
      <w:rFonts w:cs="Calibri Light (Заголовки)"/>
      <w:b/>
      <w:bCs/>
    </w:rPr>
  </w:style>
  <w:style w:type="paragraph" w:styleId="31">
    <w:name w:val="toc 3"/>
    <w:basedOn w:val="a"/>
    <w:next w:val="a"/>
    <w:autoRedefine/>
    <w:uiPriority w:val="39"/>
    <w:rsid w:val="00461830"/>
    <w:pPr>
      <w:ind w:left="280"/>
    </w:pPr>
    <w:rPr>
      <w:rFonts w:cstheme="minorHAnsi"/>
      <w:sz w:val="20"/>
      <w:szCs w:val="20"/>
    </w:rPr>
  </w:style>
  <w:style w:type="character" w:styleId="af0">
    <w:name w:val="Hyperlink"/>
    <w:uiPriority w:val="99"/>
    <w:rsid w:val="00461830"/>
    <w:rPr>
      <w:color w:val="0000FF"/>
      <w:u w:val="single"/>
    </w:rPr>
  </w:style>
  <w:style w:type="paragraph" w:styleId="41">
    <w:name w:val="toc 4"/>
    <w:basedOn w:val="a"/>
    <w:next w:val="a"/>
    <w:autoRedefine/>
    <w:uiPriority w:val="39"/>
    <w:rsid w:val="00461830"/>
    <w:pPr>
      <w:ind w:left="560"/>
    </w:pPr>
    <w:rPr>
      <w:rFonts w:cstheme="minorHAnsi"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0C0A75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C0A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0C0A75"/>
    <w:rPr>
      <w:vertAlign w:val="superscript"/>
    </w:rPr>
  </w:style>
  <w:style w:type="table" w:styleId="af4">
    <w:name w:val="Table Grid"/>
    <w:basedOn w:val="a1"/>
    <w:uiPriority w:val="39"/>
    <w:rsid w:val="008D1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Таблица"/>
    <w:basedOn w:val="a"/>
    <w:qFormat/>
    <w:rsid w:val="008D116C"/>
    <w:pPr>
      <w:keepNext/>
      <w:spacing w:before="60" w:after="60"/>
      <w:jc w:val="center"/>
    </w:pPr>
    <w:rPr>
      <w:rFonts w:eastAsia="Calibri"/>
      <w:b/>
    </w:rPr>
  </w:style>
  <w:style w:type="character" w:customStyle="1" w:styleId="markedcontent">
    <w:name w:val="markedcontent"/>
    <w:basedOn w:val="a0"/>
    <w:rsid w:val="00C55AC5"/>
  </w:style>
  <w:style w:type="paragraph" w:styleId="af6">
    <w:name w:val="Normal (Web)"/>
    <w:basedOn w:val="a"/>
    <w:uiPriority w:val="99"/>
    <w:unhideWhenUsed/>
    <w:rsid w:val="00C55AC5"/>
    <w:pPr>
      <w:spacing w:before="100" w:beforeAutospacing="1" w:after="100" w:afterAutospacing="1"/>
    </w:pPr>
  </w:style>
  <w:style w:type="paragraph" w:styleId="af7">
    <w:name w:val="TOC Heading"/>
    <w:basedOn w:val="1"/>
    <w:next w:val="a"/>
    <w:uiPriority w:val="39"/>
    <w:unhideWhenUsed/>
    <w:qFormat/>
    <w:rsid w:val="00ED4E87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Default">
    <w:name w:val="Default"/>
    <w:rsid w:val="00D3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a0"/>
    <w:rsid w:val="006A52F9"/>
  </w:style>
  <w:style w:type="character" w:customStyle="1" w:styleId="ecattext">
    <w:name w:val="ecattext"/>
    <w:basedOn w:val="a0"/>
    <w:rsid w:val="00F608CF"/>
  </w:style>
  <w:style w:type="paragraph" w:styleId="af8">
    <w:name w:val="Revision"/>
    <w:hidden/>
    <w:uiPriority w:val="99"/>
    <w:semiHidden/>
    <w:rsid w:val="00B2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23101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823101"/>
    <w:pPr>
      <w:spacing w:before="100" w:beforeAutospacing="1" w:after="100" w:afterAutospacing="1"/>
    </w:pPr>
  </w:style>
  <w:style w:type="character" w:customStyle="1" w:styleId="af9">
    <w:name w:val="Нижний колонтитул Знак"/>
    <w:basedOn w:val="a0"/>
    <w:link w:val="afa"/>
    <w:uiPriority w:val="99"/>
    <w:qFormat/>
    <w:rsid w:val="00050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111">
    <w:name w:val="caption1111"/>
    <w:basedOn w:val="a"/>
    <w:qFormat/>
    <w:rsid w:val="00050A1B"/>
    <w:pPr>
      <w:suppressLineNumbers/>
      <w:suppressAutoHyphens/>
      <w:spacing w:before="120" w:after="120" w:line="259" w:lineRule="auto"/>
    </w:pPr>
    <w:rPr>
      <w:rFonts w:asciiTheme="minorHAnsi" w:eastAsiaTheme="minorHAnsi" w:hAnsiTheme="minorHAnsi" w:cs="Lohit Devanagari"/>
      <w:i/>
      <w:iCs/>
      <w:lang w:eastAsia="en-US"/>
    </w:rPr>
  </w:style>
  <w:style w:type="paragraph" w:styleId="afa">
    <w:name w:val="footer"/>
    <w:basedOn w:val="a"/>
    <w:link w:val="af9"/>
    <w:uiPriority w:val="99"/>
    <w:unhideWhenUsed/>
    <w:rsid w:val="00050A1B"/>
    <w:pPr>
      <w:tabs>
        <w:tab w:val="center" w:pos="4677"/>
        <w:tab w:val="right" w:pos="9355"/>
      </w:tabs>
      <w:suppressAutoHyphens/>
    </w:pPr>
  </w:style>
  <w:style w:type="character" w:customStyle="1" w:styleId="12">
    <w:name w:val="Нижний колонтитул Знак1"/>
    <w:basedOn w:val="a0"/>
    <w:uiPriority w:val="99"/>
    <w:semiHidden/>
    <w:rsid w:val="00050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header"/>
    <w:basedOn w:val="a"/>
    <w:link w:val="afc"/>
    <w:uiPriority w:val="99"/>
    <w:unhideWhenUsed/>
    <w:rsid w:val="00E72AFD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E72A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rsid w:val="00623C20"/>
    <w:pPr>
      <w:suppressAutoHyphens/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3CDB-CCE5-4504-8C0E-8B48A23A4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11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Ленгидропроект</Company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Крестьянова Александра Николаевна</dc:creator>
  <cp:lastModifiedBy>Дищенко О А</cp:lastModifiedBy>
  <cp:revision>48</cp:revision>
  <cp:lastPrinted>2024-01-11T13:43:00Z</cp:lastPrinted>
  <dcterms:created xsi:type="dcterms:W3CDTF">2026-05-19T04:46:00Z</dcterms:created>
  <dcterms:modified xsi:type="dcterms:W3CDTF">2026-06-02T05:10:00Z</dcterms:modified>
</cp:coreProperties>
</file>