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9D5A81"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9D5A81" w:rsidRPr="009D5A81" w:rsidRDefault="009D5A81" w:rsidP="009D5A81">
            <w:pPr>
              <w:pStyle w:val="Default"/>
              <w:rPr>
                <w:bCs/>
                <w:iCs/>
                <w:sz w:val="22"/>
                <w:szCs w:val="22"/>
              </w:rPr>
            </w:pPr>
            <w:r w:rsidRPr="009D5A81">
              <w:rPr>
                <w:bCs/>
                <w:iCs/>
                <w:sz w:val="22"/>
                <w:szCs w:val="22"/>
              </w:rPr>
              <w:t>Ленская Виктория Викторовна</w:t>
            </w:r>
          </w:p>
          <w:p w:rsidR="008C3F14" w:rsidRPr="00441885" w:rsidRDefault="009D5A81" w:rsidP="009D5A81">
            <w:pPr>
              <w:autoSpaceDE w:val="0"/>
              <w:autoSpaceDN w:val="0"/>
              <w:adjustRightInd w:val="0"/>
              <w:spacing w:after="0" w:line="240" w:lineRule="auto"/>
              <w:rPr>
                <w:rStyle w:val="af0"/>
                <w:rFonts w:ascii="Times New Roman" w:hAnsi="Times New Roman"/>
              </w:rPr>
            </w:pPr>
            <w:r w:rsidRPr="009D5A81">
              <w:rPr>
                <w:rFonts w:ascii="Times New Roman" w:eastAsiaTheme="minorHAnsi" w:hAnsi="Times New Roman"/>
                <w:bCs/>
                <w:iCs/>
                <w:color w:val="000000"/>
                <w:lang w:eastAsia="ru-RU"/>
              </w:rPr>
              <w:t>тел</w:t>
            </w:r>
            <w:r w:rsidRPr="00441885">
              <w:rPr>
                <w:rFonts w:ascii="Times New Roman" w:eastAsiaTheme="minorHAnsi" w:hAnsi="Times New Roman"/>
                <w:bCs/>
                <w:iCs/>
                <w:color w:val="000000"/>
                <w:lang w:eastAsia="ru-RU"/>
              </w:rPr>
              <w:t xml:space="preserve">. +7 (861) 265-66-01, </w:t>
            </w:r>
            <w:r w:rsidRPr="009D5A81">
              <w:rPr>
                <w:rFonts w:ascii="Times New Roman" w:eastAsiaTheme="minorHAnsi" w:hAnsi="Times New Roman"/>
                <w:bCs/>
                <w:iCs/>
                <w:color w:val="000000"/>
                <w:lang w:val="en-US" w:eastAsia="ru-RU"/>
              </w:rPr>
              <w:t>e</w:t>
            </w:r>
            <w:r w:rsidRPr="00441885">
              <w:rPr>
                <w:rFonts w:ascii="Times New Roman" w:eastAsiaTheme="minorHAnsi" w:hAnsi="Times New Roman"/>
                <w:bCs/>
                <w:iCs/>
                <w:color w:val="000000"/>
                <w:lang w:eastAsia="ru-RU"/>
              </w:rPr>
              <w:t>-</w:t>
            </w:r>
            <w:r w:rsidRPr="009D5A81">
              <w:rPr>
                <w:rFonts w:ascii="Times New Roman" w:eastAsiaTheme="minorHAnsi" w:hAnsi="Times New Roman"/>
                <w:bCs/>
                <w:iCs/>
                <w:color w:val="000000"/>
                <w:lang w:val="en-US" w:eastAsia="ru-RU"/>
              </w:rPr>
              <w:t>mail</w:t>
            </w:r>
            <w:r w:rsidRPr="00441885">
              <w:rPr>
                <w:rFonts w:ascii="Times New Roman" w:eastAsiaTheme="minorHAnsi" w:hAnsi="Times New Roman"/>
                <w:bCs/>
                <w:iCs/>
                <w:color w:val="000000"/>
                <w:lang w:eastAsia="ru-RU"/>
              </w:rPr>
              <w:t xml:space="preserve">: </w:t>
            </w:r>
            <w:hyperlink r:id="rId11" w:history="1">
              <w:r w:rsidRPr="009D5A81">
                <w:rPr>
                  <w:rStyle w:val="af0"/>
                  <w:rFonts w:ascii="Times New Roman" w:eastAsiaTheme="minorHAnsi" w:hAnsi="Times New Roman"/>
                  <w:bCs/>
                  <w:iCs/>
                  <w:lang w:val="en-US" w:eastAsia="ru-RU"/>
                </w:rPr>
                <w:t>viktoriya</w:t>
              </w:r>
              <w:r w:rsidRPr="00441885">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lenskaya</w:t>
              </w:r>
              <w:r w:rsidRPr="00441885">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rt</w:t>
              </w:r>
              <w:r w:rsidRPr="00441885">
                <w:rPr>
                  <w:rStyle w:val="af0"/>
                  <w:rFonts w:ascii="Times New Roman" w:eastAsiaTheme="minorHAnsi" w:hAnsi="Times New Roman"/>
                  <w:bCs/>
                  <w:iCs/>
                  <w:lang w:eastAsia="ru-RU"/>
                </w:rPr>
                <w:t>.</w:t>
              </w:r>
              <w:proofErr w:type="spellStart"/>
              <w:r w:rsidRPr="009D5A81">
                <w:rPr>
                  <w:rStyle w:val="af0"/>
                  <w:rFonts w:ascii="Times New Roman" w:eastAsiaTheme="minorHAnsi" w:hAnsi="Times New Roman"/>
                  <w:bCs/>
                  <w:iCs/>
                  <w:lang w:val="en-US" w:eastAsia="ru-RU"/>
                </w:rPr>
                <w:t>ru</w:t>
              </w:r>
              <w:proofErr w:type="spellEnd"/>
            </w:hyperlink>
          </w:p>
          <w:p w:rsidR="003454E2" w:rsidRPr="00441885"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441885"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441885" w:rsidRPr="00441885">
              <w:rPr>
                <w:rFonts w:ascii="Times New Roman" w:hAnsi="Times New Roman"/>
                <w:iCs/>
                <w:color w:val="000000"/>
              </w:rPr>
              <w:t>для подключения клиентов сегментов B2C/B2B/B2O/B2G1/2 в Приволжском федеральном округе для нужд Саратовского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E63DE8"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F02967">
              <w:rPr>
                <w:b/>
                <w:color w:val="000000" w:themeColor="text1"/>
                <w:sz w:val="22"/>
                <w:szCs w:val="22"/>
              </w:rPr>
              <w:t>6</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F02967">
              <w:rPr>
                <w:b/>
                <w:color w:val="000000" w:themeColor="text1"/>
                <w:sz w:val="22"/>
                <w:szCs w:val="22"/>
              </w:rPr>
              <w:t>шестьд</w:t>
            </w:r>
            <w:r w:rsidR="00C27590">
              <w:rPr>
                <w:b/>
                <w:color w:val="000000" w:themeColor="text1"/>
                <w:sz w:val="22"/>
                <w:szCs w:val="22"/>
              </w:rPr>
              <w:t>есят</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02967" w:rsidRPr="003B7B94" w:rsidTr="009C5D13">
              <w:trPr>
                <w:trHeight w:val="2064"/>
              </w:trPr>
              <w:tc>
                <w:tcPr>
                  <w:tcW w:w="3937" w:type="dxa"/>
                  <w:shd w:val="clear" w:color="auto" w:fill="auto"/>
                </w:tcPr>
                <w:p w:rsidR="00F02967" w:rsidRPr="004E016C" w:rsidRDefault="00F02967" w:rsidP="00F02967">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02967" w:rsidRPr="004E016C" w:rsidRDefault="00F02967" w:rsidP="00F02967">
                  <w:pPr>
                    <w:spacing w:after="0" w:line="240" w:lineRule="auto"/>
                    <w:jc w:val="both"/>
                    <w:rPr>
                      <w:rFonts w:ascii="Times New Roman" w:hAnsi="Times New Roman"/>
                      <w:highlight w:val="yellow"/>
                    </w:rPr>
                  </w:pPr>
                </w:p>
              </w:tc>
              <w:tc>
                <w:tcPr>
                  <w:tcW w:w="4048" w:type="dxa"/>
                </w:tcPr>
                <w:p w:rsidR="00F02967" w:rsidRPr="00F02967" w:rsidRDefault="00F02967" w:rsidP="00F02967">
                  <w:pPr>
                    <w:autoSpaceDE w:val="0"/>
                    <w:autoSpaceDN w:val="0"/>
                    <w:spacing w:after="0" w:line="240" w:lineRule="auto"/>
                    <w:jc w:val="both"/>
                    <w:rPr>
                      <w:rFonts w:ascii="Times New Roman" w:hAnsi="Times New Roman"/>
                    </w:rPr>
                  </w:pPr>
                  <w:r w:rsidRPr="00F02967">
                    <w:rPr>
                      <w:rFonts w:ascii="Times New Roman" w:hAnsi="Times New Roman"/>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F02967" w:rsidRPr="00F02967" w:rsidRDefault="00F02967" w:rsidP="00F02967">
                  <w:pPr>
                    <w:autoSpaceDE w:val="0"/>
                    <w:autoSpaceDN w:val="0"/>
                    <w:spacing w:after="0" w:line="240" w:lineRule="auto"/>
                    <w:jc w:val="both"/>
                    <w:rPr>
                      <w:rFonts w:ascii="Times New Roman" w:hAnsi="Times New Roman"/>
                    </w:rPr>
                  </w:pPr>
                  <w:r w:rsidRPr="00F02967">
                    <w:rPr>
                      <w:rFonts w:ascii="Times New Roman" w:hAnsi="Times New Roman"/>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F02967" w:rsidRPr="00F02967" w:rsidRDefault="00F02967" w:rsidP="00F02967">
                  <w:pPr>
                    <w:autoSpaceDE w:val="0"/>
                    <w:autoSpaceDN w:val="0"/>
                    <w:spacing w:after="0" w:line="240" w:lineRule="auto"/>
                    <w:jc w:val="both"/>
                    <w:rPr>
                      <w:rFonts w:ascii="Times New Roman" w:hAnsi="Times New Roman"/>
                    </w:rPr>
                  </w:pPr>
                  <w:r w:rsidRPr="00F02967">
                    <w:rPr>
                      <w:rFonts w:ascii="Times New Roman" w:hAnsi="Times New Roman"/>
                    </w:rPr>
                    <w:t>Допускается любой уровень ответственности участника закупки в соответствующем компенсационном фонде</w:t>
                  </w:r>
                </w:p>
                <w:p w:rsidR="00F02967" w:rsidRPr="00F02967" w:rsidRDefault="00F02967" w:rsidP="00F02967">
                  <w:pPr>
                    <w:autoSpaceDE w:val="0"/>
                    <w:autoSpaceDN w:val="0"/>
                    <w:spacing w:after="0" w:line="240" w:lineRule="auto"/>
                    <w:jc w:val="both"/>
                    <w:rPr>
                      <w:rFonts w:ascii="Times New Roman" w:hAnsi="Times New Roman"/>
                    </w:rPr>
                  </w:pPr>
                </w:p>
                <w:p w:rsidR="00F02967" w:rsidRPr="00F02967" w:rsidRDefault="00F02967" w:rsidP="00F02967">
                  <w:pPr>
                    <w:autoSpaceDE w:val="0"/>
                    <w:autoSpaceDN w:val="0"/>
                    <w:spacing w:after="0" w:line="240" w:lineRule="auto"/>
                    <w:jc w:val="both"/>
                    <w:rPr>
                      <w:rFonts w:ascii="Times New Roman" w:hAnsi="Times New Roman"/>
                    </w:rPr>
                  </w:pPr>
                  <w:r w:rsidRPr="00F02967">
                    <w:rPr>
                      <w:rFonts w:ascii="Times New Roman" w:hAnsi="Times New Roman"/>
                    </w:rPr>
                    <w:t>Саморегулируемая организация должна быть внесена в государственный реестр саморегулируемых организаций.</w:t>
                  </w:r>
                </w:p>
                <w:p w:rsidR="00F02967" w:rsidRPr="00F02967" w:rsidRDefault="00F02967" w:rsidP="00F02967">
                  <w:pPr>
                    <w:autoSpaceDE w:val="0"/>
                    <w:autoSpaceDN w:val="0"/>
                    <w:spacing w:after="0" w:line="240" w:lineRule="auto"/>
                    <w:jc w:val="both"/>
                    <w:rPr>
                      <w:rFonts w:ascii="Times New Roman" w:hAnsi="Times New Roman"/>
                    </w:rPr>
                  </w:pPr>
                </w:p>
                <w:p w:rsidR="00F02967" w:rsidRPr="00F02967" w:rsidRDefault="00F02967" w:rsidP="00F02967">
                  <w:pPr>
                    <w:spacing w:after="0" w:line="240" w:lineRule="auto"/>
                    <w:jc w:val="both"/>
                    <w:rPr>
                      <w:rFonts w:ascii="Times New Roman" w:hAnsi="Times New Roman"/>
                      <w:i/>
                    </w:rPr>
                  </w:pPr>
                  <w:r w:rsidRPr="00F02967">
                    <w:rPr>
                      <w:rFonts w:ascii="Times New Roman" w:hAnsi="Times New Roman"/>
                      <w:i/>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сноса объектов капитального строительства.</w:t>
                  </w:r>
                </w:p>
                <w:p w:rsidR="00F02967" w:rsidRPr="00F02967" w:rsidRDefault="00F02967" w:rsidP="00F02967">
                  <w:pPr>
                    <w:spacing w:after="0" w:line="240" w:lineRule="auto"/>
                    <w:jc w:val="both"/>
                    <w:rPr>
                      <w:rFonts w:ascii="Times New Roman" w:hAnsi="Times New Roman"/>
                      <w:i/>
                    </w:rPr>
                  </w:pPr>
                </w:p>
                <w:p w:rsidR="00F02967" w:rsidRPr="00F02967" w:rsidRDefault="00F02967" w:rsidP="00F02967">
                  <w:pPr>
                    <w:spacing w:after="0" w:line="240" w:lineRule="auto"/>
                    <w:jc w:val="both"/>
                    <w:rPr>
                      <w:rFonts w:ascii="Times New Roman" w:hAnsi="Times New Roman"/>
                      <w:i/>
                    </w:rPr>
                  </w:pPr>
                  <w:r w:rsidRPr="00F02967">
                    <w:rPr>
                      <w:rFonts w:ascii="Times New Roman" w:hAnsi="Times New Roman"/>
                      <w:i/>
                    </w:rPr>
                    <w:t>Если на стороне участника выступают несколько лиц, то таким требованиям законодательства должны соответствовать все лица, выступающие на стороне одного участника.</w:t>
                  </w:r>
                </w:p>
                <w:p w:rsidR="00F02967" w:rsidRPr="00F02967" w:rsidRDefault="00F02967" w:rsidP="00F02967">
                  <w:pPr>
                    <w:spacing w:after="0" w:line="240" w:lineRule="auto"/>
                    <w:jc w:val="both"/>
                    <w:rPr>
                      <w:rFonts w:ascii="Times New Roman" w:hAnsi="Times New Roman"/>
                      <w:color w:val="000000"/>
                    </w:rPr>
                  </w:pP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Документы о государственной регистрации в качестве субъекта гражданского права в соответствии с законодательством государства по месту </w:t>
                  </w:r>
                  <w:r w:rsidRPr="00192A9D">
                    <w:rPr>
                      <w:rFonts w:ascii="Times New Roman" w:eastAsia="Times New Roman" w:hAnsi="Times New Roman"/>
                      <w:lang w:eastAsia="ru-RU"/>
                    </w:rPr>
                    <w:lastRenderedPageBreak/>
                    <w:t>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lastRenderedPageBreak/>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w:t>
                  </w:r>
                  <w:r w:rsidRPr="003B7B94">
                    <w:rPr>
                      <w:rFonts w:ascii="Times New Roman" w:hAnsi="Times New Roman"/>
                      <w:color w:val="000000"/>
                    </w:rPr>
                    <w:lastRenderedPageBreak/>
                    <w:t>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w:t>
                  </w:r>
                  <w:r w:rsidRPr="001B67F0">
                    <w:rPr>
                      <w:rFonts w:ascii="Times New Roman" w:hAnsi="Times New Roman"/>
                      <w:color w:val="000000"/>
                    </w:rPr>
                    <w:lastRenderedPageBreak/>
                    <w:t>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F02967" w:rsidRPr="00F02967" w:rsidTr="00863F81">
              <w:tc>
                <w:tcPr>
                  <w:tcW w:w="4591" w:type="dxa"/>
                  <w:shd w:val="clear" w:color="auto" w:fill="auto"/>
                </w:tcPr>
                <w:p w:rsidR="00F02967" w:rsidRPr="00F02967" w:rsidRDefault="00F02967" w:rsidP="00F02967">
                  <w:pPr>
                    <w:spacing w:after="0" w:line="240" w:lineRule="auto"/>
                    <w:jc w:val="both"/>
                    <w:rPr>
                      <w:rFonts w:ascii="Times New Roman" w:hAnsi="Times New Roman"/>
                      <w:color w:val="000000"/>
                    </w:rPr>
                  </w:pPr>
                  <w:r w:rsidRPr="00F02967">
                    <w:rPr>
                      <w:rFonts w:ascii="Times New Roman" w:hAnsi="Times New Roman"/>
                      <w:color w:val="000000"/>
                    </w:rPr>
                    <w:t xml:space="preserve">Наличие сведений об Участнике </w:t>
                  </w:r>
                  <w:r w:rsidRPr="00F02967">
                    <w:rPr>
                      <w:rFonts w:ascii="Times New Roman" w:hAnsi="Times New Roman"/>
                      <w:b/>
                      <w:color w:val="000000"/>
                    </w:rPr>
                    <w:t>в любом</w:t>
                  </w:r>
                  <w:r w:rsidRPr="00F02967">
                    <w:rPr>
                      <w:rFonts w:ascii="Times New Roman" w:hAnsi="Times New Roman"/>
                      <w:color w:val="000000"/>
                    </w:rPr>
                    <w:t xml:space="preserve"> из указанных ниже Реестров потенциальных участников на выполнение работ, сформированном по результатам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p w:rsidR="00F02967" w:rsidRPr="00F02967" w:rsidRDefault="003F1F0A" w:rsidP="00F02967">
                  <w:pPr>
                    <w:spacing w:after="0" w:line="240" w:lineRule="auto"/>
                    <w:jc w:val="both"/>
                    <w:rPr>
                      <w:rFonts w:ascii="Times New Roman" w:hAnsi="Times New Roman"/>
                      <w:b/>
                      <w:i/>
                    </w:rPr>
                  </w:pPr>
                  <w:hyperlink r:id="rId15" w:history="1">
                    <w:r w:rsidR="00F02967" w:rsidRPr="00F02967">
                      <w:rPr>
                        <w:rStyle w:val="af0"/>
                        <w:rFonts w:ascii="Times New Roman" w:hAnsi="Times New Roman"/>
                      </w:rPr>
                      <w:t>https://www.roseltorg.ru/procedure/32110773547</w:t>
                    </w:r>
                  </w:hyperlink>
                </w:p>
              </w:tc>
              <w:tc>
                <w:tcPr>
                  <w:tcW w:w="3394" w:type="dxa"/>
                  <w:shd w:val="clear" w:color="auto" w:fill="auto"/>
                </w:tcPr>
                <w:p w:rsidR="00F02967" w:rsidRPr="00F02967" w:rsidRDefault="00F02967" w:rsidP="00F02967">
                  <w:pPr>
                    <w:spacing w:after="0" w:line="240" w:lineRule="auto"/>
                    <w:ind w:hanging="50"/>
                    <w:jc w:val="both"/>
                    <w:rPr>
                      <w:rFonts w:ascii="Times New Roman" w:hAnsi="Times New Roman"/>
                      <w:b/>
                    </w:rPr>
                  </w:pPr>
                  <w:r w:rsidRPr="00F02967">
                    <w:rPr>
                      <w:rFonts w:ascii="Times New Roman" w:hAnsi="Times New Roman"/>
                      <w:color w:val="000000"/>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протокола рассмотрения заявок и подведения итогов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441885" w:rsidRPr="00441885">
                    <w:rPr>
                      <w:rFonts w:ascii="Times New Roman" w:hAnsi="Times New Roman"/>
                      <w:b/>
                      <w:bCs/>
                      <w:color w:val="000000"/>
                    </w:rPr>
                    <w:t>32615939310</w:t>
                  </w:r>
                  <w:r w:rsidR="00441885">
                    <w:rPr>
                      <w:rFonts w:ascii="Times New Roman" w:hAnsi="Times New Roman"/>
                      <w:b/>
                      <w:bCs/>
                      <w:color w:val="000000"/>
                    </w:rPr>
                    <w:t xml:space="preserve">, </w:t>
                  </w:r>
                  <w:r w:rsidR="00441885" w:rsidRPr="00441885">
                    <w:rPr>
                      <w:rFonts w:ascii="Times New Roman" w:hAnsi="Times New Roman"/>
                      <w:b/>
                      <w:bCs/>
                      <w:color w:val="000000"/>
                    </w:rPr>
                    <w:t>32615946478</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441885" w:rsidRPr="007D20AE">
                    <w:rPr>
                      <w:rFonts w:ascii="Times New Roman" w:hAnsi="Times New Roman"/>
                      <w:b/>
                      <w:color w:val="000000"/>
                    </w:rPr>
                    <w:t>№ </w:t>
                  </w:r>
                  <w:r w:rsidR="00441885" w:rsidRPr="00441885">
                    <w:rPr>
                      <w:rFonts w:ascii="Times New Roman" w:hAnsi="Times New Roman"/>
                      <w:b/>
                      <w:bCs/>
                      <w:color w:val="000000"/>
                    </w:rPr>
                    <w:t>32615939310</w:t>
                  </w:r>
                  <w:r w:rsidR="00441885">
                    <w:rPr>
                      <w:rFonts w:ascii="Times New Roman" w:hAnsi="Times New Roman"/>
                      <w:b/>
                      <w:bCs/>
                      <w:color w:val="000000"/>
                    </w:rPr>
                    <w:t xml:space="preserve">, </w:t>
                  </w:r>
                  <w:r w:rsidR="00441885" w:rsidRPr="00441885">
                    <w:rPr>
                      <w:rFonts w:ascii="Times New Roman" w:hAnsi="Times New Roman"/>
                      <w:b/>
                      <w:bCs/>
                      <w:color w:val="000000"/>
                    </w:rPr>
                    <w:t>32615946478</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6"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7"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08T00:00:00Z">
                  <w:dateFormat w:val="«dd» MMMM yyyy 'года'"/>
                  <w:lid w:val="ru-RU"/>
                  <w:storeMappedDataAs w:val="dateTime"/>
                  <w:calendar w:val="gregorian"/>
                </w:date>
              </w:sdtPr>
              <w:sdtEndPr/>
              <w:sdtContent>
                <w:r w:rsidR="003F1F0A">
                  <w:rPr>
                    <w:rFonts w:ascii="Times New Roman" w:hAnsi="Times New Roman"/>
                    <w:b/>
                    <w:color w:val="FF0000"/>
                  </w:rPr>
                  <w:t>«08»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lastRenderedPageBreak/>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3.3.1</w:t>
            </w:r>
            <w:r>
              <w:rPr>
                <w:rFonts w:ascii="Times New Roman" w:hAnsi="Times New Roman"/>
              </w:rPr>
              <w:t>.</w:t>
            </w:r>
            <w:r w:rsidRPr="005554C0">
              <w:rPr>
                <w:rFonts w:ascii="Times New Roman" w:hAnsi="Times New Roman"/>
              </w:rPr>
              <w:t xml:space="preserve"> - 3.3.2.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3.3.1</w:t>
            </w:r>
            <w:r>
              <w:rPr>
                <w:rFonts w:ascii="Times New Roman" w:hAnsi="Times New Roman"/>
              </w:rPr>
              <w:t xml:space="preserve">. </w:t>
            </w:r>
            <w:r w:rsidRPr="005554C0">
              <w:rPr>
                <w:rFonts w:ascii="Times New Roman" w:hAnsi="Times New Roman"/>
              </w:rPr>
              <w:t>- 3.3.2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F02967">
              <w:rPr>
                <w:rFonts w:ascii="Times New Roman" w:hAnsi="Times New Roman"/>
                <w:b/>
              </w:rPr>
              <w:t>5</w:t>
            </w:r>
            <w:r w:rsidRPr="000B0C62">
              <w:rPr>
                <w:rFonts w:ascii="Times New Roman" w:hAnsi="Times New Roman"/>
                <w:b/>
              </w:rPr>
              <w:t xml:space="preserve">% </w:t>
            </w:r>
            <w:r w:rsidR="00854066">
              <w:rPr>
                <w:rFonts w:ascii="Times New Roman" w:hAnsi="Times New Roman"/>
                <w:b/>
              </w:rPr>
              <w:t>(</w:t>
            </w:r>
            <w:r w:rsidR="00F02967">
              <w:rPr>
                <w:rFonts w:ascii="Times New Roman" w:hAnsi="Times New Roman"/>
                <w:b/>
              </w:rPr>
              <w:t>пять</w:t>
            </w:r>
            <w:r w:rsidR="00854066">
              <w:rPr>
                <w:rFonts w:ascii="Times New Roman" w:hAnsi="Times New Roman"/>
                <w:b/>
              </w:rPr>
              <w:t xml:space="preserve"> процент</w:t>
            </w:r>
            <w:r w:rsidR="00F02967">
              <w:rPr>
                <w:rFonts w:ascii="Times New Roman" w:hAnsi="Times New Roman"/>
                <w:b/>
              </w:rPr>
              <w:t>ов</w:t>
            </w:r>
            <w:r w:rsidR="00854066">
              <w:rPr>
                <w:rFonts w:ascii="Times New Roman" w:hAnsi="Times New Roman"/>
                <w:b/>
              </w:rPr>
              <w:t xml:space="preserve">)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8"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lastRenderedPageBreak/>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9"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w:t>
            </w:r>
            <w:r w:rsidRPr="00620BBD">
              <w:rPr>
                <w:rFonts w:ascii="Times New Roman" w:hAnsi="Times New Roman"/>
              </w:rPr>
              <w:lastRenderedPageBreak/>
              <w:t xml:space="preserve">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Pr>
                <w:rFonts w:ascii="Times New Roman" w:hAnsi="Times New Roman"/>
                <w:i/>
              </w:rPr>
              <w:t>5</w:t>
            </w:r>
            <w:r w:rsidRPr="007A7047">
              <w:rPr>
                <w:rFonts w:ascii="Times New Roman" w:hAnsi="Times New Roman"/>
                <w:i/>
              </w:rPr>
              <w:t>% (</w:t>
            </w:r>
            <w:r>
              <w:rPr>
                <w:rFonts w:ascii="Times New Roman" w:hAnsi="Times New Roman"/>
                <w:i/>
              </w:rPr>
              <w:t>пяти</w:t>
            </w:r>
            <w:r w:rsidRPr="007A7047">
              <w:rPr>
                <w:rFonts w:ascii="Times New Roman" w:hAnsi="Times New Roman"/>
                <w:i/>
              </w:rPr>
              <w:t xml:space="preserve"> процент</w:t>
            </w:r>
            <w:r>
              <w:rPr>
                <w:rFonts w:ascii="Times New Roman" w:hAnsi="Times New Roman"/>
                <w:i/>
              </w:rPr>
              <w:t>ов</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20"/>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3F1F0A">
          <w:rPr>
            <w:rFonts w:ascii="Times New Roman" w:hAnsi="Times New Roman"/>
            <w:noProof/>
            <w:sz w:val="24"/>
            <w:szCs w:val="24"/>
          </w:rPr>
          <w:t>15</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1F0A"/>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2967"/>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ya.lenskaya@rt.ru" TargetMode="External"/><Relationship Id="rId5" Type="http://schemas.openxmlformats.org/officeDocument/2006/relationships/webSettings" Target="webSettings.xml"/><Relationship Id="rId15" Type="http://schemas.openxmlformats.org/officeDocument/2006/relationships/hyperlink" Target="https://www.roseltorg.ru/procedure/32110773547" TargetMode="External"/><Relationship Id="rId23" Type="http://schemas.openxmlformats.org/officeDocument/2006/relationships/theme" Target="theme/theme1.xml"/><Relationship Id="rId10" Type="http://schemas.openxmlformats.org/officeDocument/2006/relationships/hyperlink" Target="mailto:Ekaterina.K.Pushkina@sibir.rt.ru" TargetMode="External"/><Relationship Id="rId19" Type="http://schemas.openxmlformats.org/officeDocument/2006/relationships/hyperlink" Target="https://zakupki.rostelecom.ru/info_docs/manual/" TargetMode="Externa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D4F2B-E065-4B02-BAC9-2F25123D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15</Pages>
  <Words>4057</Words>
  <Characters>30274</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34</cp:revision>
  <cp:lastPrinted>2022-02-03T01:48:00Z</cp:lastPrinted>
  <dcterms:created xsi:type="dcterms:W3CDTF">2025-08-01T05:49:00Z</dcterms:created>
  <dcterms:modified xsi:type="dcterms:W3CDTF">2026-06-02T06:35:00Z</dcterms:modified>
</cp:coreProperties>
</file>