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1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4646"/>
        <w:gridCol w:w="1130"/>
        <w:gridCol w:w="4145"/>
      </w:tblGrid>
      <w:tr w:rsidR="00F958E2" w14:paraId="3545D6DD" w14:textId="77777777" w:rsidTr="00E606F9">
        <w:tc>
          <w:tcPr>
            <w:tcW w:w="4646" w:type="dxa"/>
          </w:tcPr>
          <w:p w14:paraId="604863DD" w14:textId="77777777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b/>
                <w:bCs/>
                <w:sz w:val="20"/>
                <w:szCs w:val="20"/>
              </w:rPr>
              <w:t>«ПОДГОТОВИЛ»</w:t>
            </w:r>
          </w:p>
        </w:tc>
        <w:tc>
          <w:tcPr>
            <w:tcW w:w="1130" w:type="dxa"/>
          </w:tcPr>
          <w:p w14:paraId="542BF771" w14:textId="77777777" w:rsidR="00F958E2" w:rsidRDefault="00F958E2" w:rsidP="00E606F9">
            <w:pPr>
              <w:keepNext/>
              <w:widowControl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</w:tcPr>
          <w:p w14:paraId="35C081F1" w14:textId="77777777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b/>
                <w:bCs/>
                <w:sz w:val="20"/>
                <w:szCs w:val="20"/>
              </w:rPr>
              <w:t>«УТВЕРЖДАЮ»</w:t>
            </w:r>
          </w:p>
        </w:tc>
      </w:tr>
      <w:tr w:rsidR="00F958E2" w14:paraId="3006B384" w14:textId="77777777" w:rsidTr="00E606F9">
        <w:tc>
          <w:tcPr>
            <w:tcW w:w="4646" w:type="dxa"/>
          </w:tcPr>
          <w:p w14:paraId="5350ADBB" w14:textId="77777777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Технический куратор договора</w:t>
            </w:r>
          </w:p>
        </w:tc>
        <w:tc>
          <w:tcPr>
            <w:tcW w:w="1130" w:type="dxa"/>
          </w:tcPr>
          <w:p w14:paraId="5925C9C8" w14:textId="77777777" w:rsidR="00F958E2" w:rsidRDefault="00F958E2" w:rsidP="00E606F9">
            <w:pPr>
              <w:keepNext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4145" w:type="dxa"/>
          </w:tcPr>
          <w:p w14:paraId="19BAD83F" w14:textId="77777777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Инициатор договора</w:t>
            </w:r>
          </w:p>
        </w:tc>
      </w:tr>
      <w:tr w:rsidR="00F958E2" w14:paraId="70E756A5" w14:textId="77777777" w:rsidTr="00E606F9">
        <w:tc>
          <w:tcPr>
            <w:tcW w:w="4646" w:type="dxa"/>
          </w:tcPr>
          <w:p w14:paraId="0C21A580" w14:textId="77777777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Ведущий специалист ПТО УСРР</w:t>
            </w:r>
          </w:p>
        </w:tc>
        <w:tc>
          <w:tcPr>
            <w:tcW w:w="1130" w:type="dxa"/>
          </w:tcPr>
          <w:p w14:paraId="01D6CB1D" w14:textId="77777777" w:rsidR="00F958E2" w:rsidRDefault="00F958E2" w:rsidP="00E606F9">
            <w:pPr>
              <w:keepNext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4145" w:type="dxa"/>
          </w:tcPr>
          <w:p w14:paraId="283AC013" w14:textId="77777777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Начальник Управления строительно-ремонтных работ</w:t>
            </w:r>
          </w:p>
        </w:tc>
      </w:tr>
      <w:tr w:rsidR="00F958E2" w14:paraId="0EABD459" w14:textId="77777777" w:rsidTr="00E606F9">
        <w:tc>
          <w:tcPr>
            <w:tcW w:w="4646" w:type="dxa"/>
          </w:tcPr>
          <w:p w14:paraId="75F3DC31" w14:textId="77777777" w:rsidR="00F958E2" w:rsidRDefault="00F958E2" w:rsidP="00E606F9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27534581" w14:textId="77777777" w:rsidR="00F958E2" w:rsidRDefault="00F958E2" w:rsidP="00E606F9">
            <w:pPr>
              <w:keepNext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4145" w:type="dxa"/>
          </w:tcPr>
          <w:p w14:paraId="409E2986" w14:textId="77777777" w:rsidR="00F958E2" w:rsidRDefault="00F958E2" w:rsidP="00E606F9">
            <w:pPr>
              <w:keepNext/>
              <w:widowControl w:val="0"/>
              <w:rPr>
                <w:sz w:val="20"/>
                <w:szCs w:val="20"/>
              </w:rPr>
            </w:pPr>
          </w:p>
        </w:tc>
      </w:tr>
      <w:tr w:rsidR="00F958E2" w14:paraId="30BFC257" w14:textId="77777777" w:rsidTr="00E606F9">
        <w:tc>
          <w:tcPr>
            <w:tcW w:w="4646" w:type="dxa"/>
          </w:tcPr>
          <w:p w14:paraId="70FE0590" w14:textId="77777777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______________/ Чунихин О.Р.</w:t>
            </w:r>
          </w:p>
        </w:tc>
        <w:tc>
          <w:tcPr>
            <w:tcW w:w="1130" w:type="dxa"/>
          </w:tcPr>
          <w:p w14:paraId="5C285E18" w14:textId="77777777" w:rsidR="00F958E2" w:rsidRDefault="00F958E2" w:rsidP="00E606F9">
            <w:pPr>
              <w:keepNext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4145" w:type="dxa"/>
          </w:tcPr>
          <w:p w14:paraId="13AEB76E" w14:textId="77777777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______________/ Кулаков Р.В.</w:t>
            </w:r>
          </w:p>
        </w:tc>
      </w:tr>
      <w:tr w:rsidR="00F958E2" w14:paraId="52CDE2D8" w14:textId="77777777" w:rsidTr="00E606F9">
        <w:trPr>
          <w:trHeight w:val="579"/>
        </w:trPr>
        <w:tc>
          <w:tcPr>
            <w:tcW w:w="4646" w:type="dxa"/>
          </w:tcPr>
          <w:p w14:paraId="478F531B" w14:textId="5F5ABD2D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мая</w:t>
            </w:r>
            <w:r>
              <w:rPr>
                <w:sz w:val="20"/>
                <w:szCs w:val="20"/>
              </w:rPr>
              <w:t xml:space="preserve"> 2026 года</w:t>
            </w:r>
          </w:p>
        </w:tc>
        <w:tc>
          <w:tcPr>
            <w:tcW w:w="1130" w:type="dxa"/>
          </w:tcPr>
          <w:p w14:paraId="607401EE" w14:textId="77777777" w:rsidR="00F958E2" w:rsidRDefault="00F958E2" w:rsidP="00E606F9">
            <w:pPr>
              <w:keepNext/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4145" w:type="dxa"/>
          </w:tcPr>
          <w:p w14:paraId="5D7B0078" w14:textId="2F1EEF83" w:rsidR="00F958E2" w:rsidRDefault="00F958E2" w:rsidP="00E606F9">
            <w:pPr>
              <w:keepNext/>
              <w:widowControl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мая</w:t>
            </w:r>
            <w:r>
              <w:rPr>
                <w:sz w:val="20"/>
                <w:szCs w:val="20"/>
              </w:rPr>
              <w:t xml:space="preserve"> 2026 года</w:t>
            </w:r>
          </w:p>
        </w:tc>
      </w:tr>
    </w:tbl>
    <w:p w14:paraId="4D2FBAD2" w14:textId="77777777" w:rsidR="00053DDF" w:rsidRDefault="00053DDF" w:rsidP="00F958E2">
      <w:pPr>
        <w:keepNext/>
        <w:keepLines/>
        <w:rPr>
          <w:b/>
          <w:bCs/>
          <w:sz w:val="26"/>
          <w:szCs w:val="26"/>
        </w:rPr>
      </w:pPr>
    </w:p>
    <w:p w14:paraId="3B1EF729" w14:textId="77777777" w:rsidR="00053DDF" w:rsidRDefault="00053DDF">
      <w:pPr>
        <w:keepNext/>
        <w:keepLines/>
        <w:rPr>
          <w:sz w:val="26"/>
          <w:szCs w:val="26"/>
        </w:rPr>
      </w:pPr>
    </w:p>
    <w:p w14:paraId="2DFCB6D0" w14:textId="77777777" w:rsidR="00053DDF" w:rsidRDefault="00053DDF">
      <w:pPr>
        <w:keepNext/>
        <w:keepLines/>
        <w:rPr>
          <w:sz w:val="26"/>
          <w:szCs w:val="26"/>
        </w:rPr>
      </w:pPr>
    </w:p>
    <w:p w14:paraId="52FE1803" w14:textId="77777777" w:rsidR="00053DDF" w:rsidRDefault="00053DDF">
      <w:pPr>
        <w:keepNext/>
        <w:keepLines/>
        <w:rPr>
          <w:sz w:val="26"/>
          <w:szCs w:val="26"/>
        </w:rPr>
      </w:pPr>
    </w:p>
    <w:p w14:paraId="78EC0BBF" w14:textId="77777777" w:rsidR="00053DDF" w:rsidRDefault="00053DDF">
      <w:pPr>
        <w:keepNext/>
        <w:keepLines/>
        <w:rPr>
          <w:sz w:val="26"/>
          <w:szCs w:val="26"/>
        </w:rPr>
      </w:pPr>
    </w:p>
    <w:p w14:paraId="128B845E" w14:textId="77777777" w:rsidR="00053DDF" w:rsidRDefault="00053DDF">
      <w:pPr>
        <w:keepNext/>
        <w:keepLines/>
        <w:rPr>
          <w:sz w:val="26"/>
          <w:szCs w:val="26"/>
        </w:rPr>
      </w:pPr>
    </w:p>
    <w:p w14:paraId="0D61C5DF" w14:textId="77777777" w:rsidR="00053DDF" w:rsidRDefault="00053DDF">
      <w:pPr>
        <w:keepNext/>
        <w:keepLines/>
        <w:rPr>
          <w:sz w:val="26"/>
          <w:szCs w:val="26"/>
        </w:rPr>
      </w:pPr>
    </w:p>
    <w:p w14:paraId="7AF0A691" w14:textId="77777777" w:rsidR="00053DDF" w:rsidRDefault="00053DDF">
      <w:pPr>
        <w:keepNext/>
        <w:keepLines/>
        <w:rPr>
          <w:sz w:val="26"/>
          <w:szCs w:val="26"/>
        </w:rPr>
      </w:pPr>
    </w:p>
    <w:p w14:paraId="7D330F78" w14:textId="77777777" w:rsidR="00053DDF" w:rsidRDefault="00053DDF">
      <w:pPr>
        <w:keepNext/>
        <w:keepLines/>
        <w:rPr>
          <w:sz w:val="26"/>
          <w:szCs w:val="26"/>
        </w:rPr>
      </w:pPr>
    </w:p>
    <w:p w14:paraId="2AE5661B" w14:textId="77777777" w:rsidR="00053DDF" w:rsidRDefault="00053DDF">
      <w:pPr>
        <w:keepNext/>
        <w:keepLines/>
        <w:rPr>
          <w:sz w:val="26"/>
          <w:szCs w:val="26"/>
        </w:rPr>
      </w:pPr>
    </w:p>
    <w:p w14:paraId="3D8AE8DC" w14:textId="77777777" w:rsidR="00053DDF" w:rsidRDefault="00053DDF">
      <w:pPr>
        <w:keepNext/>
        <w:keepLines/>
        <w:rPr>
          <w:sz w:val="26"/>
          <w:szCs w:val="26"/>
        </w:rPr>
      </w:pPr>
    </w:p>
    <w:p w14:paraId="15140B9A" w14:textId="77777777" w:rsidR="00053DDF" w:rsidRDefault="00B16E8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3D0DD7F4" w14:textId="77777777" w:rsidR="00053DDF" w:rsidRDefault="00053DD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72290A5" w14:textId="77777777" w:rsidR="00053DDF" w:rsidRDefault="00053DD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413DE16" w14:textId="5F756670" w:rsidR="00053DDF" w:rsidRDefault="00B16E8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71.</w:t>
      </w:r>
      <w:r w:rsidR="00976F44">
        <w:rPr>
          <w:rFonts w:eastAsia="Calibri"/>
          <w:b/>
          <w:sz w:val="26"/>
          <w:szCs w:val="26"/>
        </w:rPr>
        <w:t>12</w:t>
      </w:r>
      <w:r>
        <w:rPr>
          <w:rFonts w:eastAsia="Calibri"/>
          <w:b/>
          <w:sz w:val="26"/>
          <w:szCs w:val="26"/>
        </w:rPr>
        <w:t>.</w:t>
      </w:r>
      <w:r w:rsidR="00976F44">
        <w:rPr>
          <w:rFonts w:eastAsia="Calibri"/>
          <w:b/>
          <w:sz w:val="26"/>
          <w:szCs w:val="26"/>
        </w:rPr>
        <w:t>12</w:t>
      </w:r>
      <w:r>
        <w:rPr>
          <w:rFonts w:eastAsia="Calibri"/>
          <w:b/>
          <w:sz w:val="26"/>
          <w:szCs w:val="26"/>
        </w:rPr>
        <w:t xml:space="preserve">.190 </w:t>
      </w:r>
      <w:r w:rsidR="00A42BFE" w:rsidRPr="00A42BFE">
        <w:rPr>
          <w:rFonts w:eastAsia="Calibri"/>
          <w:b/>
          <w:sz w:val="26"/>
          <w:szCs w:val="26"/>
        </w:rPr>
        <w:t>Оказание услуг по разработке технических решений на ремонт примыканий заполнений оконных проемов</w:t>
      </w:r>
      <w:r>
        <w:rPr>
          <w:rFonts w:eastAsia="Calibri"/>
          <w:b/>
          <w:sz w:val="26"/>
          <w:szCs w:val="26"/>
        </w:rPr>
        <w:t>»</w:t>
      </w:r>
    </w:p>
    <w:p w14:paraId="693BCB28" w14:textId="1DAC24FD" w:rsidR="00053DDF" w:rsidRDefault="00B16E8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F958E2" w:rsidRPr="00F958E2">
        <w:rPr>
          <w:rFonts w:eastAsia="Calibri"/>
          <w:b/>
          <w:sz w:val="26"/>
          <w:szCs w:val="26"/>
        </w:rPr>
        <w:t>0029-ТО ДОХ-2026-СК РусГидро</w:t>
      </w:r>
    </w:p>
    <w:p w14:paraId="35ED9D37" w14:textId="77777777" w:rsidR="00053DDF" w:rsidRDefault="00053DDF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77B51F18" w14:textId="77777777" w:rsidR="00053DDF" w:rsidRDefault="00053DDF">
      <w:pPr>
        <w:keepNext/>
        <w:keepLines/>
        <w:jc w:val="both"/>
        <w:rPr>
          <w:sz w:val="26"/>
          <w:szCs w:val="26"/>
        </w:rPr>
      </w:pPr>
    </w:p>
    <w:p w14:paraId="7A76CCEF" w14:textId="77777777" w:rsidR="00053DDF" w:rsidRDefault="00B16E82">
      <w:pPr>
        <w:rPr>
          <w:sz w:val="26"/>
          <w:szCs w:val="26"/>
        </w:rPr>
      </w:pPr>
      <w:r>
        <w:br w:type="page"/>
      </w:r>
    </w:p>
    <w:p w14:paraId="3AA0D859" w14:textId="77777777" w:rsidR="00053DDF" w:rsidRDefault="00B16E8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998037135"/>
        <w:docPartObj>
          <w:docPartGallery w:val="Table of Contents"/>
          <w:docPartUnique/>
        </w:docPartObj>
      </w:sdtPr>
      <w:sdtEndPr/>
      <w:sdtContent>
        <w:p w14:paraId="6199CFAF" w14:textId="127319A2" w:rsidR="001B067C" w:rsidRDefault="00B16E82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30168471" w:history="1">
            <w:r w:rsidR="001B067C" w:rsidRPr="00557CE6">
              <w:rPr>
                <w:rStyle w:val="aa"/>
                <w:rFonts w:eastAsia="Calibri"/>
                <w:noProof/>
              </w:rPr>
              <w:t>1.</w:t>
            </w:r>
            <w:r w:rsidR="001B06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Общие сведения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_Toc230168471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3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64C15060" w14:textId="11769250" w:rsidR="001B067C" w:rsidRDefault="00F958E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2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1.1.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_Toc230168472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3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673570FA" w14:textId="3E4B37CA" w:rsidR="001B067C" w:rsidRDefault="00F958E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3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1.2.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_Toc230168473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083C1B90" w14:textId="6492C721" w:rsidR="001B067C" w:rsidRDefault="00F958E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4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1.3.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Цель оказания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_Toc230168474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04FA16A4" w14:textId="0A1A43F1" w:rsidR="001B067C" w:rsidRDefault="00F958E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5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1.4.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Существующее положение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_Toc230168475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09435551" w14:textId="5AED6CEF" w:rsidR="001B067C" w:rsidRDefault="00F958E2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76" w:history="1">
            <w:r w:rsidR="001B067C" w:rsidRPr="00557CE6">
              <w:rPr>
                <w:rStyle w:val="aa"/>
                <w:rFonts w:eastAsia="Calibri"/>
                <w:noProof/>
              </w:rPr>
              <w:t>Таблица 1. Перечень объектов заказчика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_Toc230168476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772CBFB1" w14:textId="013D2AE7" w:rsidR="001B067C" w:rsidRDefault="00F958E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7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1.5.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_Toc230168477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0AC2DD25" w14:textId="738BB3F5" w:rsidR="001B067C" w:rsidRDefault="00F958E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78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1.6.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Иные требования и сведения общего характера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_Toc230168478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70AA8105" w14:textId="00623236" w:rsidR="001B067C" w:rsidRDefault="00F958E2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79" w:history="1">
            <w:r w:rsidR="001B067C" w:rsidRPr="00557CE6">
              <w:rPr>
                <w:rStyle w:val="aa"/>
                <w:rFonts w:eastAsia="Calibri"/>
                <w:noProof/>
              </w:rPr>
              <w:t>2.</w:t>
            </w:r>
            <w:r w:rsidR="001B06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продукции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_Toc230168479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58249FF1" w14:textId="28D80FA0" w:rsidR="001B067C" w:rsidRDefault="00F958E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80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2.1.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объемам и срокам оказания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_Toc230168480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1018B599" w14:textId="4A6EAE13" w:rsidR="001B067C" w:rsidRDefault="00F958E2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81" w:history="1">
            <w:r w:rsidR="001B067C" w:rsidRPr="00557CE6">
              <w:rPr>
                <w:rStyle w:val="aa"/>
                <w:rFonts w:eastAsia="Calibri"/>
                <w:bCs/>
                <w:i/>
                <w:iCs/>
                <w:noProof/>
              </w:rPr>
              <w:t>2.1.1.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перечню и объему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_Toc230168481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1EFB6847" w14:textId="5AF75565" w:rsidR="001B067C" w:rsidRDefault="00F958E2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82" w:history="1">
            <w:r w:rsidR="001B067C" w:rsidRPr="00557CE6">
              <w:rPr>
                <w:rStyle w:val="aa"/>
                <w:rFonts w:eastAsia="Calibri"/>
                <w:noProof/>
              </w:rPr>
              <w:t>Таблица 2. Перечень и объем оказываемых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_Toc230168482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4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2DDC4063" w14:textId="719703DF" w:rsidR="001B067C" w:rsidRDefault="00F958E2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83" w:history="1">
            <w:r w:rsidR="001B067C" w:rsidRPr="00557CE6">
              <w:rPr>
                <w:rStyle w:val="aa"/>
                <w:rFonts w:eastAsia="Calibri"/>
                <w:bCs/>
                <w:i/>
                <w:iCs/>
                <w:noProof/>
              </w:rPr>
              <w:t>2.1.2.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срокам оказания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_Toc230168483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5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759EF293" w14:textId="75F1C1D9" w:rsidR="001B067C" w:rsidRDefault="00F958E2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84" w:history="1">
            <w:r w:rsidR="001B067C" w:rsidRPr="00557CE6">
              <w:rPr>
                <w:rStyle w:val="aa"/>
                <w:rFonts w:eastAsia="Calibri"/>
                <w:noProof/>
              </w:rPr>
              <w:t>Таблица 3. Требования к срокам оказания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_Toc230168484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5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6DCCDEB8" w14:textId="5A069FAD" w:rsidR="001B067C" w:rsidRDefault="00F958E2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168485" w:history="1">
            <w:r w:rsidR="001B067C" w:rsidRPr="00557CE6">
              <w:rPr>
                <w:rStyle w:val="aa"/>
                <w:rFonts w:eastAsia="Calibri"/>
                <w:iCs/>
                <w:noProof/>
              </w:rPr>
              <w:t>2.2.</w:t>
            </w:r>
            <w:r w:rsidR="001B067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качеству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_Toc230168485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6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678939A5" w14:textId="32812672" w:rsidR="001B067C" w:rsidRDefault="00F958E2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86" w:history="1">
            <w:r w:rsidR="001B067C" w:rsidRPr="00557CE6">
              <w:rPr>
                <w:rStyle w:val="aa"/>
                <w:rFonts w:eastAsia="Calibri"/>
                <w:noProof/>
              </w:rPr>
              <w:t>Таблица 4. Требования к качеству услуг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_Toc230168486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6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16755213" w14:textId="14F4587E" w:rsidR="001B067C" w:rsidRDefault="00F958E2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87" w:history="1">
            <w:r w:rsidR="001B067C" w:rsidRPr="00557CE6">
              <w:rPr>
                <w:rStyle w:val="aa"/>
                <w:rFonts w:eastAsia="Calibri"/>
                <w:noProof/>
              </w:rPr>
              <w:t>3.</w:t>
            </w:r>
            <w:r w:rsidR="001B06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_Toc230168487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13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5D22C0A6" w14:textId="4B5E2C79" w:rsidR="001B067C" w:rsidRDefault="00F958E2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168490" w:history="1">
            <w:r w:rsidR="001B067C" w:rsidRPr="00557CE6">
              <w:rPr>
                <w:rStyle w:val="aa"/>
                <w:rFonts w:eastAsia="Calibri"/>
                <w:noProof/>
              </w:rPr>
              <w:t>4.</w:t>
            </w:r>
            <w:r w:rsidR="001B067C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B067C" w:rsidRPr="00557CE6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заключения (исполнения) договора</w:t>
            </w:r>
            <w:r w:rsidR="001B067C">
              <w:rPr>
                <w:noProof/>
                <w:webHidden/>
              </w:rPr>
              <w:tab/>
            </w:r>
            <w:r w:rsidR="001B067C">
              <w:rPr>
                <w:noProof/>
                <w:webHidden/>
              </w:rPr>
              <w:fldChar w:fldCharType="begin"/>
            </w:r>
            <w:r w:rsidR="001B067C">
              <w:rPr>
                <w:noProof/>
                <w:webHidden/>
              </w:rPr>
              <w:instrText xml:space="preserve"> PAGEREF _Toc230168490 \h </w:instrText>
            </w:r>
            <w:r w:rsidR="001B067C">
              <w:rPr>
                <w:noProof/>
                <w:webHidden/>
              </w:rPr>
            </w:r>
            <w:r w:rsidR="001B067C">
              <w:rPr>
                <w:noProof/>
                <w:webHidden/>
              </w:rPr>
              <w:fldChar w:fldCharType="separate"/>
            </w:r>
            <w:r w:rsidR="001B067C">
              <w:rPr>
                <w:noProof/>
                <w:webHidden/>
              </w:rPr>
              <w:t>13</w:t>
            </w:r>
            <w:r w:rsidR="001B067C">
              <w:rPr>
                <w:noProof/>
                <w:webHidden/>
              </w:rPr>
              <w:fldChar w:fldCharType="end"/>
            </w:r>
          </w:hyperlink>
        </w:p>
        <w:p w14:paraId="41803AD6" w14:textId="1ADB9E90" w:rsidR="00053DDF" w:rsidRDefault="00B16E82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rPr>
              <w:rStyle w:val="affc"/>
            </w:rPr>
            <w:fldChar w:fldCharType="end"/>
          </w:r>
        </w:p>
      </w:sdtContent>
    </w:sdt>
    <w:p w14:paraId="6F5DF530" w14:textId="77777777" w:rsidR="00053DDF" w:rsidRDefault="00053DD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14:paraId="02941D4A" w14:textId="77777777" w:rsidR="00053DDF" w:rsidRDefault="00053DDF">
      <w:pPr>
        <w:pStyle w:val="22"/>
        <w:tabs>
          <w:tab w:val="clear" w:pos="0"/>
        </w:tabs>
        <w:ind w:left="0" w:firstLine="0"/>
      </w:pPr>
    </w:p>
    <w:p w14:paraId="07345443" w14:textId="77777777" w:rsidR="00053DDF" w:rsidRDefault="00B16E8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7D91408A" w14:textId="77777777" w:rsidR="00053DDF" w:rsidRDefault="00B16E82">
      <w:pPr>
        <w:pStyle w:val="1"/>
        <w:rPr>
          <w:caps/>
        </w:rPr>
      </w:pPr>
      <w:bookmarkStart w:id="0" w:name="_Toc230168471"/>
      <w:r>
        <w:lastRenderedPageBreak/>
        <w:t>Общие сведения</w:t>
      </w:r>
      <w:bookmarkEnd w:id="0"/>
    </w:p>
    <w:p w14:paraId="4865F9CA" w14:textId="77777777" w:rsidR="00053DDF" w:rsidRDefault="00B16E82">
      <w:pPr>
        <w:pStyle w:val="4"/>
        <w:numPr>
          <w:ilvl w:val="1"/>
          <w:numId w:val="3"/>
        </w:numPr>
      </w:pPr>
      <w:bookmarkStart w:id="1" w:name="_Toc46743505"/>
      <w:bookmarkStart w:id="2" w:name="_Toc230168472"/>
      <w:r>
        <w:t>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053DDF" w14:paraId="36A4E45A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9B45" w14:textId="77777777" w:rsidR="00053DDF" w:rsidRDefault="00B16E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5439" w14:textId="77777777" w:rsidR="00053DDF" w:rsidRDefault="00B16E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 w:rsidR="00053DDF" w14:paraId="3FC59B0E" w14:textId="77777777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1BC5" w14:textId="77777777" w:rsidR="00053DDF" w:rsidRDefault="00B16E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54EC" w14:textId="77777777" w:rsidR="00053DDF" w:rsidRDefault="00B16E8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АО «СК РусГидро»</w:t>
            </w:r>
          </w:p>
        </w:tc>
      </w:tr>
    </w:tbl>
    <w:p w14:paraId="1ADA4034" w14:textId="77777777" w:rsidR="00053DDF" w:rsidRDefault="00053DDF">
      <w:pPr>
        <w:keepNext/>
        <w:keepLines/>
        <w:jc w:val="both"/>
        <w:rPr>
          <w:sz w:val="24"/>
          <w:szCs w:val="24"/>
        </w:rPr>
      </w:pPr>
    </w:p>
    <w:p w14:paraId="41DDD5BF" w14:textId="77777777" w:rsidR="00053DDF" w:rsidRDefault="00053DDF">
      <w:pPr>
        <w:keepNext/>
        <w:keepLines/>
        <w:jc w:val="both"/>
        <w:rPr>
          <w:sz w:val="24"/>
          <w:szCs w:val="24"/>
        </w:rPr>
      </w:pPr>
    </w:p>
    <w:p w14:paraId="765DC578" w14:textId="77777777" w:rsidR="00053DDF" w:rsidRDefault="00B16E82">
      <w:pPr>
        <w:keepNext/>
        <w:keepLines/>
        <w:rPr>
          <w:sz w:val="24"/>
          <w:szCs w:val="24"/>
        </w:rPr>
      </w:pPr>
      <w:r>
        <w:br w:type="page"/>
      </w:r>
    </w:p>
    <w:p w14:paraId="066D7892" w14:textId="77777777" w:rsidR="00053DDF" w:rsidRDefault="00B16E82">
      <w:pPr>
        <w:pStyle w:val="4"/>
        <w:numPr>
          <w:ilvl w:val="1"/>
          <w:numId w:val="3"/>
        </w:numPr>
      </w:pPr>
      <w:bookmarkStart w:id="3" w:name="_Toc46743506"/>
      <w:bookmarkStart w:id="4" w:name="_Toc230168473"/>
      <w:r>
        <w:lastRenderedPageBreak/>
        <w:t>Наименование закупаемой продукции</w:t>
      </w:r>
      <w:bookmarkEnd w:id="3"/>
      <w:bookmarkEnd w:id="4"/>
    </w:p>
    <w:p w14:paraId="30B722C6" w14:textId="3D6867E2" w:rsidR="00053DDF" w:rsidRDefault="00B16E82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bookmarkStart w:id="5" w:name="_Hlk230168714"/>
      <w:r w:rsidR="00976F44" w:rsidRPr="00976F44">
        <w:rPr>
          <w:rFonts w:eastAsia="Calibri"/>
          <w:i/>
          <w:sz w:val="24"/>
          <w:szCs w:val="24"/>
          <w:lang w:eastAsia="x-none"/>
        </w:rPr>
        <w:t xml:space="preserve">ОКПД2 71.12.12.190 </w:t>
      </w:r>
      <w:bookmarkStart w:id="6" w:name="_Hlk230168856"/>
      <w:r w:rsidR="00976F44" w:rsidRPr="00976F44">
        <w:rPr>
          <w:rFonts w:eastAsia="Calibri"/>
          <w:i/>
          <w:sz w:val="24"/>
          <w:szCs w:val="24"/>
          <w:lang w:eastAsia="x-none"/>
        </w:rPr>
        <w:t>Оказание услуг по разработке технических решений на ремонт примыканий заполнений оконных проемов</w:t>
      </w:r>
      <w:bookmarkEnd w:id="5"/>
      <w:bookmarkEnd w:id="6"/>
      <w:r>
        <w:rPr>
          <w:rFonts w:eastAsia="Calibri"/>
          <w:i/>
          <w:sz w:val="24"/>
          <w:szCs w:val="24"/>
          <w:lang w:eastAsia="x-none"/>
        </w:rPr>
        <w:t>»</w:t>
      </w:r>
      <w:r>
        <w:rPr>
          <w:rFonts w:eastAsia="Calibri"/>
          <w:i/>
          <w:lang w:eastAsia="x-none"/>
        </w:rPr>
        <w:t>.</w:t>
      </w:r>
    </w:p>
    <w:p w14:paraId="31969450" w14:textId="40DEFEAA" w:rsidR="007F3DB6" w:rsidRDefault="00B16E82" w:rsidP="007F3DB6">
      <w:pPr>
        <w:pStyle w:val="4"/>
        <w:numPr>
          <w:ilvl w:val="1"/>
          <w:numId w:val="3"/>
        </w:numPr>
      </w:pPr>
      <w:bookmarkStart w:id="7" w:name="_Toc46743507"/>
      <w:bookmarkStart w:id="8" w:name="_Toc230168474"/>
      <w:r>
        <w:t xml:space="preserve">Цель </w:t>
      </w:r>
      <w:bookmarkEnd w:id="7"/>
      <w:r>
        <w:t>оказания услуг</w:t>
      </w:r>
      <w:bookmarkEnd w:id="8"/>
    </w:p>
    <w:p w14:paraId="7B638361" w14:textId="51C9C57C" w:rsidR="007F3DB6" w:rsidRPr="007F3DB6" w:rsidRDefault="007F3DB6" w:rsidP="007F3DB6">
      <w:pPr>
        <w:pStyle w:val="aff0"/>
        <w:widowControl w:val="0"/>
        <w:numPr>
          <w:ilvl w:val="0"/>
          <w:numId w:val="39"/>
        </w:numPr>
        <w:tabs>
          <w:tab w:val="left" w:pos="426"/>
        </w:tabs>
        <w:jc w:val="both"/>
        <w:rPr>
          <w:i/>
          <w:lang w:eastAsia="x-none"/>
        </w:rPr>
      </w:pPr>
      <w:r w:rsidRPr="007F3DB6">
        <w:rPr>
          <w:i/>
          <w:lang w:eastAsia="x-none"/>
        </w:rPr>
        <w:t>Обследование текущего состояния</w:t>
      </w:r>
      <w:r w:rsidR="00D21AB6">
        <w:rPr>
          <w:i/>
          <w:lang w:eastAsia="x-none"/>
        </w:rPr>
        <w:t>.</w:t>
      </w:r>
    </w:p>
    <w:p w14:paraId="6DD0770D" w14:textId="44AA0A60" w:rsidR="007F3DB6" w:rsidRDefault="007F3DB6" w:rsidP="007F3DB6">
      <w:pPr>
        <w:pStyle w:val="aff0"/>
        <w:widowControl w:val="0"/>
        <w:numPr>
          <w:ilvl w:val="0"/>
          <w:numId w:val="40"/>
        </w:numPr>
        <w:tabs>
          <w:tab w:val="left" w:pos="426"/>
        </w:tabs>
        <w:jc w:val="both"/>
        <w:rPr>
          <w:i/>
          <w:lang w:eastAsia="x-none"/>
        </w:rPr>
      </w:pPr>
      <w:r w:rsidRPr="007F3DB6">
        <w:rPr>
          <w:i/>
          <w:lang w:eastAsia="x-none"/>
        </w:rPr>
        <w:t>Выбор конструктивных решений</w:t>
      </w:r>
      <w:r w:rsidR="00D21AB6">
        <w:rPr>
          <w:i/>
          <w:lang w:eastAsia="x-none"/>
        </w:rPr>
        <w:t>.</w:t>
      </w:r>
    </w:p>
    <w:p w14:paraId="3C5236AA" w14:textId="6967940D" w:rsidR="00D21AB6" w:rsidRPr="007F3DB6" w:rsidRDefault="00D21AB6" w:rsidP="007F3DB6">
      <w:pPr>
        <w:pStyle w:val="aff0"/>
        <w:widowControl w:val="0"/>
        <w:numPr>
          <w:ilvl w:val="0"/>
          <w:numId w:val="40"/>
        </w:numPr>
        <w:tabs>
          <w:tab w:val="left" w:pos="426"/>
        </w:tabs>
        <w:jc w:val="both"/>
        <w:rPr>
          <w:i/>
          <w:lang w:eastAsia="x-none"/>
        </w:rPr>
      </w:pPr>
      <w:r w:rsidRPr="00D21AB6">
        <w:rPr>
          <w:i/>
          <w:lang w:eastAsia="x-none"/>
        </w:rPr>
        <w:t>Разработка технических решений на ремонт примыканий заполнений оконных проемов</w:t>
      </w:r>
      <w:r>
        <w:rPr>
          <w:i/>
          <w:lang w:eastAsia="x-none"/>
        </w:rPr>
        <w:t>.</w:t>
      </w:r>
    </w:p>
    <w:p w14:paraId="2E61778C" w14:textId="77777777" w:rsidR="00053DDF" w:rsidRDefault="00B16E82">
      <w:pPr>
        <w:pStyle w:val="4"/>
        <w:numPr>
          <w:ilvl w:val="1"/>
          <w:numId w:val="3"/>
        </w:numPr>
        <w:rPr>
          <w:rStyle w:val="aff1"/>
          <w:b/>
          <w:bCs w:val="0"/>
        </w:rPr>
      </w:pPr>
      <w:bookmarkStart w:id="9" w:name="_Toc46743508"/>
      <w:bookmarkStart w:id="10" w:name="_Toc230168475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14:paraId="6C33FE63" w14:textId="77777777" w:rsidR="00053DDF" w:rsidRDefault="00B16E8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1" w:name="_Toc230168476"/>
      <w:r>
        <w:rPr>
          <w:sz w:val="24"/>
          <w:szCs w:val="24"/>
        </w:rPr>
        <w:t>Таблица 1. Перечень объектов заказчика</w:t>
      </w:r>
      <w:bookmarkEnd w:id="11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820"/>
        <w:gridCol w:w="2861"/>
        <w:gridCol w:w="2126"/>
        <w:gridCol w:w="4111"/>
      </w:tblGrid>
      <w:tr w:rsidR="00053DDF" w14:paraId="51B0D7ED" w14:textId="77777777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1593" w14:textId="77777777" w:rsidR="00053DDF" w:rsidRDefault="00B16E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E4F7ABF" w14:textId="77777777" w:rsidR="00053DDF" w:rsidRDefault="00B16E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E320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742A38A2" w14:textId="77777777" w:rsidR="00053DDF" w:rsidRDefault="00053D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A25B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2825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053DDF" w14:paraId="61800479" w14:textId="77777777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79B1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1F91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437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3A51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53DDF" w14:paraId="16D2646F" w14:textId="77777777">
        <w:trPr>
          <w:trHeight w:val="881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8800" w14:textId="77777777" w:rsidR="00053DDF" w:rsidRDefault="00053DDF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2D03" w14:textId="77777777" w:rsidR="00053DDF" w:rsidRDefault="00B16E8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Административное здание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8ABB" w14:textId="77777777" w:rsidR="00053DDF" w:rsidRDefault="00B16E8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i/>
                <w:sz w:val="24"/>
                <w:szCs w:val="24"/>
              </w:rPr>
              <w:t>п.п</w:t>
            </w:r>
            <w:proofErr w:type="spellEnd"/>
            <w:r>
              <w:rPr>
                <w:i/>
                <w:sz w:val="24"/>
                <w:szCs w:val="24"/>
              </w:rPr>
              <w:t>. 1.4 проекта Договора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FC13" w14:textId="77777777" w:rsidR="00053DDF" w:rsidRDefault="00B16E82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Объект Заказчика является зданием с ограниченным допуском.</w:t>
            </w:r>
            <w:r>
              <w:rPr>
                <w:i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Проход осуществляется на основании пропусков, оформленных на основании паспортов Российской Федерации. </w:t>
            </w:r>
          </w:p>
        </w:tc>
      </w:tr>
    </w:tbl>
    <w:p w14:paraId="2063AFCC" w14:textId="77777777" w:rsidR="00053DDF" w:rsidRDefault="00B16E82">
      <w:pPr>
        <w:pStyle w:val="4"/>
        <w:numPr>
          <w:ilvl w:val="1"/>
          <w:numId w:val="3"/>
        </w:numPr>
      </w:pPr>
      <w:bookmarkStart w:id="12" w:name="_Toc46743509"/>
      <w:bookmarkStart w:id="13" w:name="_Hlk49857604"/>
      <w:bookmarkStart w:id="14" w:name="_Toc230168477"/>
      <w:r>
        <w:t xml:space="preserve">Информация в отношении исполнения договора, </w:t>
      </w:r>
      <w:bookmarkStart w:id="15" w:name="_Hlk46492347"/>
      <w:r>
        <w:t xml:space="preserve">которая должна быть учтена при подготовке заявки </w:t>
      </w:r>
      <w:bookmarkEnd w:id="15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12"/>
      <w:bookmarkEnd w:id="13"/>
      <w:bookmarkEnd w:id="14"/>
      <w:r>
        <w:rPr>
          <w:lang w:val="ru-RU"/>
        </w:rPr>
        <w:t xml:space="preserve"> </w:t>
      </w:r>
    </w:p>
    <w:p w14:paraId="2B5BE4CD" w14:textId="77777777" w:rsidR="00053DDF" w:rsidRDefault="00B16E82">
      <w:pPr>
        <w:pStyle w:val="aff0"/>
        <w:widowControl w:val="0"/>
        <w:numPr>
          <w:ilvl w:val="0"/>
          <w:numId w:val="9"/>
        </w:numPr>
        <w:tabs>
          <w:tab w:val="left" w:pos="426"/>
        </w:tabs>
        <w:spacing w:before="120" w:after="120"/>
        <w:jc w:val="both"/>
        <w:rPr>
          <w:bCs/>
          <w:i/>
          <w:iCs/>
          <w:lang w:eastAsia="x-none"/>
        </w:rPr>
      </w:pPr>
      <w:bookmarkStart w:id="16" w:name="_Toc50125126"/>
      <w:bookmarkEnd w:id="16"/>
      <w:r>
        <w:rPr>
          <w:bCs/>
          <w:i/>
          <w:iCs/>
          <w:lang w:eastAsia="x-none"/>
        </w:rPr>
        <w:t xml:space="preserve">При оценке заявки Подрядчика будет учитываться ценовая составляющая, а </w:t>
      </w:r>
      <w:proofErr w:type="gramStart"/>
      <w:r>
        <w:rPr>
          <w:bCs/>
          <w:i/>
          <w:iCs/>
          <w:lang w:eastAsia="x-none"/>
        </w:rPr>
        <w:t>так же</w:t>
      </w:r>
      <w:proofErr w:type="gramEnd"/>
      <w:r>
        <w:rPr>
          <w:bCs/>
          <w:i/>
          <w:iCs/>
          <w:lang w:eastAsia="x-none"/>
        </w:rPr>
        <w:t xml:space="preserve"> сроки оказания услуг. </w:t>
      </w:r>
    </w:p>
    <w:p w14:paraId="7F654F15" w14:textId="77777777" w:rsidR="00053DDF" w:rsidRDefault="00B16E82">
      <w:pPr>
        <w:pStyle w:val="aff0"/>
        <w:widowControl w:val="0"/>
        <w:numPr>
          <w:ilvl w:val="0"/>
          <w:numId w:val="9"/>
        </w:numPr>
        <w:tabs>
          <w:tab w:val="left" w:pos="426"/>
        </w:tabs>
        <w:spacing w:before="120" w:after="120"/>
        <w:jc w:val="both"/>
        <w:rPr>
          <w:rStyle w:val="aff1"/>
          <w:bCs/>
          <w:i w:val="0"/>
          <w:iCs/>
          <w:shd w:val="clear" w:color="auto" w:fill="auto"/>
          <w:lang w:val="x-none" w:eastAsia="x-none"/>
        </w:rPr>
      </w:pPr>
      <w:r>
        <w:rPr>
          <w:bCs/>
          <w:i/>
          <w:iCs/>
          <w:lang w:eastAsia="x-none"/>
        </w:rPr>
        <w:t>В составе заявки Подрядчик должен предоставить сведения о стоимости услуг, а также информацию о сроках оказания услуг.</w:t>
      </w:r>
    </w:p>
    <w:p w14:paraId="6C97C4D3" w14:textId="77777777" w:rsidR="00053DDF" w:rsidRDefault="00B16E82">
      <w:pPr>
        <w:pStyle w:val="4"/>
        <w:numPr>
          <w:ilvl w:val="1"/>
          <w:numId w:val="3"/>
        </w:numPr>
      </w:pPr>
      <w:bookmarkStart w:id="17" w:name="_Toc230168478"/>
      <w:r>
        <w:t>Иные требования и сведения общего характера</w:t>
      </w:r>
      <w:bookmarkEnd w:id="17"/>
      <w:r>
        <w:t xml:space="preserve"> </w:t>
      </w:r>
    </w:p>
    <w:p w14:paraId="1566B795" w14:textId="77777777" w:rsidR="00053DDF" w:rsidRDefault="00B16E82">
      <w:pPr>
        <w:pStyle w:val="aff0"/>
        <w:ind w:left="0" w:firstLine="709"/>
        <w:jc w:val="both"/>
        <w:rPr>
          <w:i/>
        </w:rPr>
      </w:pPr>
      <w:r>
        <w:rPr>
          <w:i/>
        </w:rPr>
        <w:t>1.6.1. Соблюдение требований внутриобъектового и контрольно-пропускного режимов, установленных на территории Заказчика.</w:t>
      </w:r>
    </w:p>
    <w:p w14:paraId="209D9C62" w14:textId="77777777" w:rsidR="00053DDF" w:rsidRDefault="00B16E82">
      <w:pPr>
        <w:pStyle w:val="aff0"/>
        <w:ind w:left="0" w:firstLine="709"/>
        <w:jc w:val="both"/>
        <w:rPr>
          <w:i/>
        </w:rPr>
      </w:pPr>
      <w:r>
        <w:rPr>
          <w:i/>
        </w:rPr>
        <w:t>1.6.2. Соблюдение требований и правил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 w14:paraId="5985197E" w14:textId="77777777" w:rsidR="00053DDF" w:rsidRDefault="00B16E82">
      <w:pPr>
        <w:pStyle w:val="aff0"/>
        <w:ind w:left="0" w:firstLine="709"/>
        <w:jc w:val="both"/>
        <w:rPr>
          <w:i/>
        </w:rPr>
      </w:pPr>
      <w:r>
        <w:rPr>
          <w:i/>
        </w:rPr>
        <w:t>1.6.3. Подрядчик принимает все обоснованные меры предосторожности, направленные на охрану окружающей среды в процессе выполнения работ. Обязанности Подрядчика включают в себя, помимо прочего, предотвращение загрязнения окружающей среды оборудованием и материалами Подрядчика и т.д.</w:t>
      </w:r>
    </w:p>
    <w:p w14:paraId="622FD1F6" w14:textId="77777777" w:rsidR="00053DDF" w:rsidRDefault="00B16E82">
      <w:pPr>
        <w:tabs>
          <w:tab w:val="left" w:pos="1560"/>
        </w:tabs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F96A661" w14:textId="77777777" w:rsidR="00053DDF" w:rsidRDefault="00053DDF">
      <w:pPr>
        <w:widowControl w:val="0"/>
        <w:tabs>
          <w:tab w:val="left" w:pos="426"/>
        </w:tabs>
        <w:spacing w:before="120" w:after="240"/>
        <w:ind w:firstLine="709"/>
        <w:rPr>
          <w:rStyle w:val="aff1"/>
          <w:b w:val="0"/>
          <w:bCs/>
          <w:sz w:val="24"/>
          <w:szCs w:val="24"/>
        </w:rPr>
      </w:pPr>
    </w:p>
    <w:p w14:paraId="3179B32D" w14:textId="77777777" w:rsidR="00053DDF" w:rsidRDefault="00B16E82">
      <w:pPr>
        <w:pStyle w:val="1"/>
        <w:ind w:left="426" w:hanging="426"/>
        <w:jc w:val="center"/>
        <w:rPr>
          <w:caps/>
          <w:lang w:val="ru-RU"/>
        </w:rPr>
      </w:pPr>
      <w:bookmarkStart w:id="18" w:name="_Toc51339693"/>
      <w:bookmarkStart w:id="19" w:name="_Toc230168479"/>
      <w:r>
        <w:rPr>
          <w:lang w:val="ru-RU"/>
        </w:rPr>
        <w:t>Требования</w:t>
      </w:r>
      <w:r>
        <w:t xml:space="preserve"> к продукции</w:t>
      </w:r>
      <w:bookmarkEnd w:id="18"/>
      <w:bookmarkEnd w:id="19"/>
    </w:p>
    <w:p w14:paraId="24DB9A51" w14:textId="77777777" w:rsidR="00053DDF" w:rsidRDefault="00B16E82">
      <w:pPr>
        <w:pStyle w:val="4"/>
        <w:numPr>
          <w:ilvl w:val="1"/>
          <w:numId w:val="3"/>
        </w:numPr>
      </w:pPr>
      <w:bookmarkStart w:id="20" w:name="_Toc230168480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 w14:paraId="17BBEE85" w14:textId="77777777" w:rsidR="00053DDF" w:rsidRDefault="00B16E82">
      <w:pPr>
        <w:pStyle w:val="30"/>
      </w:pPr>
      <w:bookmarkStart w:id="21" w:name="_Toc230168481"/>
      <w:r>
        <w:t>Требования к перечню и объему услуг</w:t>
      </w:r>
      <w:bookmarkEnd w:id="21"/>
    </w:p>
    <w:p w14:paraId="1FBA16AC" w14:textId="77777777" w:rsidR="00053DDF" w:rsidRDefault="00B16E8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2" w:name="_Toc51339695"/>
      <w:bookmarkStart w:id="23" w:name="_Toc230168482"/>
      <w:r>
        <w:rPr>
          <w:sz w:val="24"/>
          <w:szCs w:val="24"/>
        </w:rPr>
        <w:t xml:space="preserve">Таблица 2. Перечень </w:t>
      </w:r>
      <w:bookmarkEnd w:id="22"/>
      <w:r>
        <w:rPr>
          <w:sz w:val="24"/>
          <w:szCs w:val="24"/>
        </w:rPr>
        <w:t>и объем оказываемых услуг</w:t>
      </w:r>
      <w:bookmarkEnd w:id="23"/>
    </w:p>
    <w:p w14:paraId="41047A5C" w14:textId="77777777" w:rsidR="00053DDF" w:rsidRDefault="00053DDF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91"/>
        <w:gridCol w:w="2120"/>
      </w:tblGrid>
      <w:tr w:rsidR="00053DDF" w14:paraId="6420A436" w14:textId="77777777" w:rsidTr="00E344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E5E6" w14:textId="77777777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14:paraId="463E9786" w14:textId="77777777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C9E4" w14:textId="77777777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2457" w14:textId="77777777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08C0" w14:textId="3B0D1020" w:rsidR="00053DDF" w:rsidRDefault="00B16E8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E34430" w:rsidRPr="00E34430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053DDF" w14:paraId="7B463621" w14:textId="77777777" w:rsidTr="00E3443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8C20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7FAB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8701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20EF" w14:textId="77777777" w:rsidR="00053DDF" w:rsidRDefault="00B16E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53DDF" w14:paraId="085C5007" w14:textId="77777777" w:rsidTr="00E34430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90DD" w14:textId="24BD4744" w:rsidR="00053DDF" w:rsidRDefault="00E34430">
            <w:pPr>
              <w:widowControl w:val="0"/>
            </w:pPr>
            <w: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5850" w14:textId="097F2762" w:rsidR="00053DDF" w:rsidRPr="00E34430" w:rsidRDefault="001B067C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1B067C">
              <w:rPr>
                <w:b/>
                <w:bCs/>
                <w:i/>
                <w:iCs/>
                <w:sz w:val="24"/>
                <w:szCs w:val="24"/>
              </w:rPr>
              <w:t>Оказание услуг по разработке технических решений на ремонт примыканий заполнений оконных проемов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A95D" w14:textId="4DD3D8EE" w:rsidR="00053DDF" w:rsidRDefault="00053DDF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2663" w14:textId="6347A00C" w:rsidR="00053DDF" w:rsidRDefault="00053DDF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34430" w14:paraId="37F1C640" w14:textId="77777777" w:rsidTr="00E34430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4605" w14:textId="0C98B1DF" w:rsidR="00E34430" w:rsidRDefault="00E34430" w:rsidP="00E34430">
            <w:pPr>
              <w:widowControl w:val="0"/>
            </w:pPr>
            <w:r>
              <w:t>1.1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BB6" w14:textId="7B0DE082" w:rsidR="00E34430" w:rsidRDefault="001B067C" w:rsidP="00E3443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Периметр оконных проемов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59F1" w14:textId="7503ECFF" w:rsidR="00E34430" w:rsidRDefault="001B067C" w:rsidP="00E34430">
            <w:pPr>
              <w:widowControl w:val="0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пог.м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4E91" w14:textId="1A426300" w:rsidR="00E34430" w:rsidRDefault="001B067C" w:rsidP="00E3443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2 360,83</w:t>
            </w:r>
          </w:p>
        </w:tc>
      </w:tr>
      <w:tr w:rsidR="00E34430" w14:paraId="1C452C32" w14:textId="77777777" w:rsidTr="00E34430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2D2F" w14:textId="14843774" w:rsidR="00E34430" w:rsidRDefault="00E34430" w:rsidP="00E34430">
            <w:pPr>
              <w:widowControl w:val="0"/>
            </w:pPr>
            <w:r>
              <w:t>1.2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59A4" w14:textId="5F117708" w:rsidR="00E34430" w:rsidRDefault="001B067C" w:rsidP="00E34430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Периметр витражного блока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9BD5" w14:textId="40300DFA" w:rsidR="00E34430" w:rsidRDefault="001B067C" w:rsidP="00E34430">
            <w:pPr>
              <w:widowControl w:val="0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пог.м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F725" w14:textId="6BA81F94" w:rsidR="00E34430" w:rsidRDefault="001B067C" w:rsidP="00E3443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3 494,22</w:t>
            </w:r>
          </w:p>
        </w:tc>
      </w:tr>
    </w:tbl>
    <w:p w14:paraId="5876C886" w14:textId="12F36D1A" w:rsidR="00053DDF" w:rsidRDefault="00E34430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  <w:r w:rsidRPr="00E34430">
        <w:rPr>
          <w:bCs/>
          <w:i/>
          <w:sz w:val="24"/>
          <w:szCs w:val="24"/>
          <w:shd w:val="clear" w:color="auto" w:fill="FFFF99"/>
        </w:rPr>
        <w:t>*</w:t>
      </w:r>
      <w:r w:rsidRPr="00E34430">
        <w:rPr>
          <w:rStyle w:val="a7"/>
          <w:rFonts w:eastAsiaTheme="minorEastAsia"/>
          <w:i/>
          <w:iCs/>
        </w:rPr>
        <w:t xml:space="preserve"> </w:t>
      </w:r>
      <w:r>
        <w:rPr>
          <w:rStyle w:val="FontStyle55"/>
          <w:rFonts w:eastAsiaTheme="minorEastAsia"/>
          <w:i/>
          <w:iCs/>
        </w:rPr>
        <w:t>Информация об объеме оказываемых услуг является ориентировочной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 w14:paraId="5FF7AE6B" w14:textId="77777777" w:rsidR="00053DDF" w:rsidRDefault="00B16E82">
      <w:pPr>
        <w:pStyle w:val="30"/>
      </w:pPr>
      <w:bookmarkStart w:id="24" w:name="_Toc51339696"/>
      <w:bookmarkStart w:id="25" w:name="_Toc230168483"/>
      <w:r>
        <w:t xml:space="preserve">Требования </w:t>
      </w:r>
      <w:bookmarkEnd w:id="24"/>
      <w:r>
        <w:t>к срокам оказания услуг</w:t>
      </w:r>
      <w:bookmarkEnd w:id="25"/>
    </w:p>
    <w:p w14:paraId="3BEB34BC" w14:textId="77777777" w:rsidR="00053DDF" w:rsidRDefault="00B16E82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6" w:name="_Toc50125126_Копия_1"/>
      <w:bookmarkStart w:id="27" w:name="_Toc50125127"/>
      <w:bookmarkStart w:id="28" w:name="_Toc51339697"/>
      <w:bookmarkStart w:id="29" w:name="_Toc230168484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7"/>
      <w:bookmarkEnd w:id="28"/>
      <w:bookmarkEnd w:id="30"/>
      <w:r>
        <w:rPr>
          <w:sz w:val="24"/>
          <w:szCs w:val="24"/>
          <w:lang w:val="ru-RU"/>
        </w:rPr>
        <w:t>оказания услуг</w:t>
      </w:r>
      <w:bookmarkEnd w:id="29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2980"/>
        <w:gridCol w:w="3115"/>
      </w:tblGrid>
      <w:tr w:rsidR="00053DDF" w14:paraId="43413C81" w14:textId="7777777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DF6C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04E2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2FD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594A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053DDF" w14:paraId="239C17A8" w14:textId="7777777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0BC9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FF93" w14:textId="77777777" w:rsidR="00053DDF" w:rsidRDefault="00B16E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9746" w14:textId="77777777" w:rsidR="00053DDF" w:rsidRDefault="00B16E8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2F6D" w14:textId="77777777" w:rsidR="00053DDF" w:rsidRDefault="00B16E8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53DDF" w14:paraId="31DB5AFD" w14:textId="7777777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3E35" w14:textId="77777777" w:rsidR="00053DDF" w:rsidRDefault="00053DDF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373D" w14:textId="287B4DC3" w:rsidR="00053DDF" w:rsidRDefault="00D21AB6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D21AB6">
              <w:rPr>
                <w:i/>
                <w:iCs/>
                <w:sz w:val="24"/>
                <w:szCs w:val="24"/>
              </w:rPr>
              <w:t>ОКПД2 71.12.12.190 Оказание услуг по разработке технических решений на ремонт примыканий заполнений оконных проемов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2402" w14:textId="77777777" w:rsidR="00053DDF" w:rsidRDefault="00B16E8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3C83" w14:textId="029F0F4F" w:rsidR="00053DDF" w:rsidRDefault="00B16E82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 течение </w:t>
            </w:r>
            <w:r w:rsidR="00DF2449">
              <w:rPr>
                <w:i/>
                <w:iCs/>
                <w:sz w:val="24"/>
                <w:szCs w:val="24"/>
              </w:rPr>
              <w:t>3</w:t>
            </w:r>
            <w:r>
              <w:rPr>
                <w:i/>
                <w:iCs/>
                <w:sz w:val="24"/>
                <w:szCs w:val="24"/>
              </w:rPr>
              <w:t xml:space="preserve"> календарных дней с даты заключения Договора</w:t>
            </w:r>
          </w:p>
        </w:tc>
      </w:tr>
    </w:tbl>
    <w:p w14:paraId="473E56E1" w14:textId="77777777" w:rsidR="00053DDF" w:rsidRDefault="00053DDF">
      <w:pPr>
        <w:sectPr w:rsidR="00053DD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3D97CDB4" w14:textId="77777777" w:rsidR="00053DDF" w:rsidRDefault="00B16E82">
      <w:pPr>
        <w:pStyle w:val="4"/>
        <w:numPr>
          <w:ilvl w:val="1"/>
          <w:numId w:val="3"/>
        </w:numPr>
      </w:pPr>
      <w:bookmarkStart w:id="31" w:name="_Toc46743511"/>
      <w:bookmarkStart w:id="32" w:name="_Toc230168485"/>
      <w:bookmarkStart w:id="33" w:name="_Toc51339698"/>
      <w:r>
        <w:lastRenderedPageBreak/>
        <w:t xml:space="preserve">Требования к </w:t>
      </w:r>
      <w:bookmarkEnd w:id="31"/>
      <w:r>
        <w:rPr>
          <w:lang w:val="ru-RU"/>
        </w:rPr>
        <w:t>качеству услуг</w:t>
      </w:r>
      <w:bookmarkEnd w:id="32"/>
    </w:p>
    <w:p w14:paraId="03BB55AD" w14:textId="77777777" w:rsidR="00053DDF" w:rsidRDefault="00B16E82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4" w:name="_Toc23016848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3"/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tbl>
      <w:tblPr>
        <w:tblStyle w:val="affff7"/>
        <w:tblW w:w="14459" w:type="dxa"/>
        <w:tblInd w:w="-5" w:type="dxa"/>
        <w:tblLook w:val="04A0" w:firstRow="1" w:lastRow="0" w:firstColumn="1" w:lastColumn="0" w:noHBand="0" w:noVBand="1"/>
      </w:tblPr>
      <w:tblGrid>
        <w:gridCol w:w="747"/>
        <w:gridCol w:w="2169"/>
        <w:gridCol w:w="5189"/>
        <w:gridCol w:w="3245"/>
        <w:gridCol w:w="3109"/>
      </w:tblGrid>
      <w:tr w:rsidR="00FF6D9D" w:rsidRPr="00D57409" w14:paraId="658C5451" w14:textId="77777777" w:rsidTr="003F1A73">
        <w:tc>
          <w:tcPr>
            <w:tcW w:w="747" w:type="dxa"/>
            <w:vMerge w:val="restart"/>
            <w:vAlign w:val="center"/>
          </w:tcPr>
          <w:p w14:paraId="6E242DE6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69" w:type="dxa"/>
            <w:vMerge w:val="restart"/>
            <w:vAlign w:val="center"/>
          </w:tcPr>
          <w:p w14:paraId="7D01CEF5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89" w:type="dxa"/>
            <w:vMerge w:val="restart"/>
            <w:vAlign w:val="center"/>
          </w:tcPr>
          <w:p w14:paraId="496D7754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354" w:type="dxa"/>
            <w:gridSpan w:val="2"/>
            <w:vAlign w:val="center"/>
          </w:tcPr>
          <w:p w14:paraId="0787A1C5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FF6D9D" w:rsidRPr="00D57409" w14:paraId="1A728B6A" w14:textId="77777777" w:rsidTr="003F1A73">
        <w:tc>
          <w:tcPr>
            <w:tcW w:w="747" w:type="dxa"/>
            <w:vMerge/>
            <w:vAlign w:val="center"/>
          </w:tcPr>
          <w:p w14:paraId="538B927F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14:paraId="2C8001A2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9" w:type="dxa"/>
            <w:vMerge/>
            <w:vAlign w:val="center"/>
          </w:tcPr>
          <w:p w14:paraId="45CB621E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14:paraId="267FF091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109" w:type="dxa"/>
            <w:vAlign w:val="center"/>
          </w:tcPr>
          <w:p w14:paraId="153CB216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FF6D9D" w:rsidRPr="00D57409" w14:paraId="64EE2C2D" w14:textId="77777777" w:rsidTr="003F1A73">
        <w:tc>
          <w:tcPr>
            <w:tcW w:w="747" w:type="dxa"/>
            <w:vAlign w:val="center"/>
          </w:tcPr>
          <w:p w14:paraId="375B204C" w14:textId="415D1F4B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169" w:type="dxa"/>
            <w:vAlign w:val="center"/>
          </w:tcPr>
          <w:p w14:paraId="3DF2E5B1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89" w:type="dxa"/>
            <w:vAlign w:val="center"/>
          </w:tcPr>
          <w:p w14:paraId="2A62883A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5" w:type="dxa"/>
            <w:vAlign w:val="center"/>
          </w:tcPr>
          <w:p w14:paraId="2110D324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09" w:type="dxa"/>
            <w:vAlign w:val="center"/>
          </w:tcPr>
          <w:p w14:paraId="1D80DD27" w14:textId="77777777" w:rsidR="00FF6D9D" w:rsidRPr="00D57409" w:rsidRDefault="00FF6D9D" w:rsidP="006D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F6D9D" w:rsidRPr="00D57409" w14:paraId="7F579EDE" w14:textId="77777777" w:rsidTr="003F1A73">
        <w:tc>
          <w:tcPr>
            <w:tcW w:w="747" w:type="dxa"/>
            <w:vAlign w:val="center"/>
          </w:tcPr>
          <w:p w14:paraId="2021A978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466F2261" w14:textId="77777777" w:rsidR="00FF6D9D" w:rsidRPr="00D57409" w:rsidRDefault="00FF6D9D" w:rsidP="006D7DEE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245" w:type="dxa"/>
          </w:tcPr>
          <w:p w14:paraId="3086CF83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3ED39A20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3EDFDBC3" w14:textId="77777777" w:rsidTr="003F1A73">
        <w:trPr>
          <w:trHeight w:val="479"/>
        </w:trPr>
        <w:tc>
          <w:tcPr>
            <w:tcW w:w="747" w:type="dxa"/>
            <w:vAlign w:val="center"/>
          </w:tcPr>
          <w:p w14:paraId="5F76ACCC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58" w:type="dxa"/>
            <w:gridSpan w:val="2"/>
            <w:vAlign w:val="center"/>
          </w:tcPr>
          <w:p w14:paraId="66CFFB94" w14:textId="77777777" w:rsidR="00FF6D9D" w:rsidRPr="00D57409" w:rsidRDefault="00FF6D9D" w:rsidP="006D7DEE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3245" w:type="dxa"/>
          </w:tcPr>
          <w:p w14:paraId="53F34511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36AD7105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6EF80299" w14:textId="77777777" w:rsidTr="003F1A73">
        <w:tc>
          <w:tcPr>
            <w:tcW w:w="747" w:type="dxa"/>
            <w:vAlign w:val="center"/>
          </w:tcPr>
          <w:p w14:paraId="2CFE9E75" w14:textId="77777777" w:rsidR="00FF6D9D" w:rsidRPr="00D57409" w:rsidRDefault="00FF6D9D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7358" w:type="dxa"/>
            <w:gridSpan w:val="2"/>
            <w:shd w:val="clear" w:color="auto" w:fill="auto"/>
          </w:tcPr>
          <w:p w14:paraId="281D2B32" w14:textId="48F122BF" w:rsidR="00FF6D9D" w:rsidRPr="00D57409" w:rsidRDefault="00FF6D9D" w:rsidP="006D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оказываются в объемах и сроках, указанных в п.п.1 и 2 настоящих Технических требований. </w:t>
            </w:r>
          </w:p>
        </w:tc>
        <w:tc>
          <w:tcPr>
            <w:tcW w:w="3245" w:type="dxa"/>
            <w:shd w:val="clear" w:color="auto" w:fill="auto"/>
          </w:tcPr>
          <w:p w14:paraId="020EDB49" w14:textId="77777777" w:rsidR="00FF6D9D" w:rsidRPr="00D57409" w:rsidRDefault="00FF6D9D" w:rsidP="006D7DE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14:paraId="0EFF22E4" w14:textId="77777777" w:rsidR="00FF6D9D" w:rsidRPr="00D57409" w:rsidRDefault="00FF6D9D" w:rsidP="006D7DEE">
            <w:pPr>
              <w:pStyle w:val="affff0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2F21DB" w:rsidRPr="00D57409" w14:paraId="071DC9C3" w14:textId="77777777" w:rsidTr="003F1A73">
        <w:tc>
          <w:tcPr>
            <w:tcW w:w="747" w:type="dxa"/>
            <w:vAlign w:val="center"/>
          </w:tcPr>
          <w:p w14:paraId="3B888F5C" w14:textId="77777777" w:rsidR="002F21DB" w:rsidRPr="00D57409" w:rsidRDefault="002F21DB" w:rsidP="002F21DB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00F085EE" w14:textId="0DE97D1B" w:rsidR="002F21DB" w:rsidRPr="00D57409" w:rsidRDefault="002F21DB" w:rsidP="002F21D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Обязанности исполнителя</w:t>
            </w:r>
          </w:p>
        </w:tc>
        <w:tc>
          <w:tcPr>
            <w:tcW w:w="5189" w:type="dxa"/>
            <w:shd w:val="clear" w:color="auto" w:fill="auto"/>
          </w:tcPr>
          <w:p w14:paraId="264EB635" w14:textId="51711DF2" w:rsidR="002F21DB" w:rsidRPr="00D57409" w:rsidRDefault="002F21DB" w:rsidP="002F21D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Исполнитель обязуется оказать услуги, в порядке и на условиях, предусмотренных договором и настоящим Техническим заданием, а также в соответствии с требованиями законодательства Российской Федерации и иными требованиями, связанными с определением соответствия оказываемых услуг потребностям Заказчика.</w:t>
            </w:r>
          </w:p>
        </w:tc>
        <w:tc>
          <w:tcPr>
            <w:tcW w:w="3245" w:type="dxa"/>
            <w:shd w:val="clear" w:color="auto" w:fill="auto"/>
          </w:tcPr>
          <w:p w14:paraId="34B0D251" w14:textId="77777777" w:rsidR="002F21DB" w:rsidRPr="00D57409" w:rsidRDefault="002F21DB" w:rsidP="002F21DB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14:paraId="7E814234" w14:textId="77777777" w:rsidR="002F21DB" w:rsidRPr="00D57409" w:rsidRDefault="002F21DB" w:rsidP="002F21DB">
            <w:pPr>
              <w:rPr>
                <w:sz w:val="24"/>
                <w:szCs w:val="24"/>
              </w:rPr>
            </w:pPr>
          </w:p>
        </w:tc>
      </w:tr>
      <w:tr w:rsidR="00FF6D9D" w:rsidRPr="00D57409" w14:paraId="4B2C8D02" w14:textId="77777777" w:rsidTr="003F1A73">
        <w:tc>
          <w:tcPr>
            <w:tcW w:w="747" w:type="dxa"/>
            <w:vAlign w:val="center"/>
          </w:tcPr>
          <w:p w14:paraId="31307283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shd w:val="clear" w:color="auto" w:fill="auto"/>
          </w:tcPr>
          <w:p w14:paraId="2AA5CDFA" w14:textId="77777777" w:rsidR="00FF6D9D" w:rsidRPr="00D57409" w:rsidRDefault="00FF6D9D" w:rsidP="006D7DE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245" w:type="dxa"/>
            <w:shd w:val="clear" w:color="auto" w:fill="auto"/>
          </w:tcPr>
          <w:p w14:paraId="35DBC71D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  <w:shd w:val="clear" w:color="auto" w:fill="auto"/>
          </w:tcPr>
          <w:p w14:paraId="4B726E77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3CA0F3B6" w14:textId="77777777" w:rsidTr="003F1A73">
        <w:tc>
          <w:tcPr>
            <w:tcW w:w="747" w:type="dxa"/>
            <w:vAlign w:val="center"/>
          </w:tcPr>
          <w:p w14:paraId="072A5621" w14:textId="77777777" w:rsidR="00FF6D9D" w:rsidRPr="00D57409" w:rsidRDefault="00FF6D9D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  <w:shd w:val="clear" w:color="auto" w:fill="auto"/>
          </w:tcPr>
          <w:p w14:paraId="7E36ED80" w14:textId="2918D60D" w:rsidR="00FF6D9D" w:rsidRPr="00D57409" w:rsidRDefault="00FF6D9D" w:rsidP="00FF6D9D">
            <w:pPr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оказанию услуг</w:t>
            </w:r>
            <w:r w:rsidRPr="00FF6D9D">
              <w:rPr>
                <w:sz w:val="24"/>
                <w:szCs w:val="24"/>
              </w:rPr>
              <w:t xml:space="preserve"> по разработке технических решений</w:t>
            </w:r>
          </w:p>
        </w:tc>
        <w:tc>
          <w:tcPr>
            <w:tcW w:w="5189" w:type="dxa"/>
            <w:shd w:val="clear" w:color="auto" w:fill="auto"/>
          </w:tcPr>
          <w:p w14:paraId="1C424C93" w14:textId="71FD1ECF" w:rsidR="00FF6D9D" w:rsidRPr="00D57409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В соответствии с законом № 184-ФЗ «О техническом регулировании» Исполнитель принимает на себя добровольное обязательство о соблюдении требований правил, технических условий, ГОСТ, ПЭУ и других нормативных технических документов, действующих на момент заключения договора и добровольное обязательство о выполнении работ с качеством, соответствующим вышеперечисленным документам.</w:t>
            </w:r>
          </w:p>
        </w:tc>
        <w:tc>
          <w:tcPr>
            <w:tcW w:w="3245" w:type="dxa"/>
            <w:shd w:val="clear" w:color="auto" w:fill="auto"/>
          </w:tcPr>
          <w:p w14:paraId="36806DA8" w14:textId="77777777" w:rsidR="00FF6D9D" w:rsidRPr="00D57409" w:rsidRDefault="00FF6D9D" w:rsidP="006D7DEE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shd w:val="clear" w:color="auto" w:fill="auto"/>
          </w:tcPr>
          <w:p w14:paraId="77FBA018" w14:textId="77777777" w:rsidR="00FF6D9D" w:rsidRPr="00D57409" w:rsidRDefault="00FF6D9D" w:rsidP="006D7DEE">
            <w:pPr>
              <w:rPr>
                <w:sz w:val="24"/>
                <w:szCs w:val="24"/>
              </w:rPr>
            </w:pPr>
          </w:p>
        </w:tc>
      </w:tr>
      <w:tr w:rsidR="00FF6D9D" w:rsidRPr="00D57409" w14:paraId="49934F59" w14:textId="77777777" w:rsidTr="003F1A73">
        <w:tc>
          <w:tcPr>
            <w:tcW w:w="747" w:type="dxa"/>
            <w:vAlign w:val="center"/>
          </w:tcPr>
          <w:p w14:paraId="6648C2E9" w14:textId="77777777" w:rsidR="00FF6D9D" w:rsidRPr="00DF244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106A5245" w14:textId="77777777" w:rsidR="00FF6D9D" w:rsidRPr="00D57409" w:rsidRDefault="00FF6D9D" w:rsidP="006D7DEE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245" w:type="dxa"/>
          </w:tcPr>
          <w:p w14:paraId="59E2CA93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6C825B5E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2A8D94EC" w14:textId="77777777" w:rsidTr="003F1A73">
        <w:tc>
          <w:tcPr>
            <w:tcW w:w="747" w:type="dxa"/>
            <w:vAlign w:val="center"/>
          </w:tcPr>
          <w:p w14:paraId="3357DD1A" w14:textId="77777777" w:rsidR="00FF6D9D" w:rsidRPr="00D57409" w:rsidRDefault="00FF6D9D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</w:tcPr>
          <w:p w14:paraId="4CCA0B22" w14:textId="014C720B" w:rsidR="00FF6D9D" w:rsidRPr="00D57409" w:rsidRDefault="00FF6D9D" w:rsidP="00FF6D9D">
            <w:pPr>
              <w:jc w:val="both"/>
              <w:rPr>
                <w:b/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t>оказываемых услуг</w:t>
            </w:r>
          </w:p>
        </w:tc>
        <w:tc>
          <w:tcPr>
            <w:tcW w:w="5189" w:type="dxa"/>
          </w:tcPr>
          <w:p w14:paraId="6876F629" w14:textId="77777777" w:rsidR="00FF6D9D" w:rsidRPr="00FF6D9D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Исполнитель по заданию заказчика выполняет следующие работы:</w:t>
            </w:r>
          </w:p>
          <w:p w14:paraId="36CE6893" w14:textId="77777777" w:rsidR="00FF6D9D" w:rsidRPr="00FF6D9D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1. Разработка технических решений на ремонт примыканий заполнений оконных проемов</w:t>
            </w:r>
          </w:p>
          <w:p w14:paraId="278E9589" w14:textId="77777777" w:rsidR="00FF6D9D" w:rsidRPr="00FF6D9D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2. Корректировка принятых технических решений с учетом фактического состояния на объекте, определенного после выполнения демонтажных работ</w:t>
            </w:r>
          </w:p>
          <w:p w14:paraId="7E19E546" w14:textId="240B8336" w:rsidR="00FF6D9D" w:rsidRPr="00FF6D9D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3. Осмотр элементов примыканий до и после проведения работ по ремонту с выездом на объект</w:t>
            </w:r>
          </w:p>
        </w:tc>
        <w:tc>
          <w:tcPr>
            <w:tcW w:w="3245" w:type="dxa"/>
          </w:tcPr>
          <w:p w14:paraId="427DAB09" w14:textId="77777777" w:rsidR="00FF6D9D" w:rsidRPr="00D57409" w:rsidRDefault="00FF6D9D" w:rsidP="006D7DEE">
            <w:pPr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6A1754CE" w14:textId="77777777" w:rsidR="00FF6D9D" w:rsidRPr="00D57409" w:rsidRDefault="00FF6D9D" w:rsidP="006D7DEE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FF6D9D" w:rsidRPr="00D57409" w14:paraId="3DF76DDE" w14:textId="77777777" w:rsidTr="003F1A73">
        <w:tc>
          <w:tcPr>
            <w:tcW w:w="747" w:type="dxa"/>
            <w:vAlign w:val="center"/>
          </w:tcPr>
          <w:p w14:paraId="1496FD73" w14:textId="77777777" w:rsidR="00FF6D9D" w:rsidRPr="00D57409" w:rsidRDefault="00FF6D9D" w:rsidP="00FF6D9D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  <w:vAlign w:val="center"/>
          </w:tcPr>
          <w:p w14:paraId="7F85E4D6" w14:textId="5C366712" w:rsidR="00FF6D9D" w:rsidRPr="00D57409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Осмотр и обмерные работы </w:t>
            </w:r>
          </w:p>
        </w:tc>
        <w:tc>
          <w:tcPr>
            <w:tcW w:w="5189" w:type="dxa"/>
            <w:vAlign w:val="center"/>
          </w:tcPr>
          <w:p w14:paraId="2E1CFD26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Визуальный осмотр несущих и ограждающих строительных конструкций (наружные и внутренние стены, колонны, перекрытия и покрытия, кровля).</w:t>
            </w:r>
          </w:p>
          <w:p w14:paraId="29286BF4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Определение материалов оконных и дверных заполнений, отделки пола, стен, потолков.</w:t>
            </w:r>
          </w:p>
          <w:p w14:paraId="0EC23E9E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Проведение фотофиксации строительных конструкций здания, а также обнаруженных в ходе обследования дефектов и повреждений, для последующего указания их на чертежах.</w:t>
            </w:r>
          </w:p>
          <w:p w14:paraId="4CE8F81B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Выявление мест протечек, коррозии, биопоражения и иных поражений конструкций.</w:t>
            </w:r>
          </w:p>
          <w:p w14:paraId="2083134E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Выполнение обмерных работ, составление следующих чертежей:</w:t>
            </w:r>
          </w:p>
          <w:p w14:paraId="5F88559A" w14:textId="77777777" w:rsidR="00FF6D9D" w:rsidRPr="00FF6D9D" w:rsidRDefault="00FF6D9D" w:rsidP="00FF6D9D">
            <w:pPr>
              <w:widowControl w:val="0"/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разрезы зданий и сооружений;</w:t>
            </w:r>
          </w:p>
          <w:p w14:paraId="0C48CC9D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поэтажные планы зданий;</w:t>
            </w:r>
          </w:p>
          <w:p w14:paraId="4EA8F18F" w14:textId="5FDE6A71" w:rsidR="00FF6D9D" w:rsidRPr="00D57409" w:rsidRDefault="00FF6D9D" w:rsidP="00FF6D9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фасады здания.</w:t>
            </w:r>
          </w:p>
        </w:tc>
        <w:tc>
          <w:tcPr>
            <w:tcW w:w="3245" w:type="dxa"/>
          </w:tcPr>
          <w:p w14:paraId="4247D2B1" w14:textId="77777777" w:rsidR="00FF6D9D" w:rsidRPr="00D57409" w:rsidRDefault="00FF6D9D" w:rsidP="00FF6D9D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586A9EAD" w14:textId="77777777" w:rsidR="00FF6D9D" w:rsidRPr="00D57409" w:rsidRDefault="00FF6D9D" w:rsidP="00FF6D9D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FF6D9D" w:rsidRPr="00D57409" w14:paraId="0F32B013" w14:textId="77777777" w:rsidTr="003F1A73">
        <w:tc>
          <w:tcPr>
            <w:tcW w:w="747" w:type="dxa"/>
            <w:vAlign w:val="center"/>
          </w:tcPr>
          <w:p w14:paraId="5AB718E7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</w:tcPr>
          <w:p w14:paraId="3D433C58" w14:textId="77777777" w:rsidR="00FF6D9D" w:rsidRPr="00D57409" w:rsidRDefault="00FF6D9D" w:rsidP="006D7DEE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245" w:type="dxa"/>
          </w:tcPr>
          <w:p w14:paraId="576EE16C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53CAC3D3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21DB" w:rsidRPr="00D57409" w14:paraId="160B5DB2" w14:textId="77777777" w:rsidTr="003F1A73">
        <w:tc>
          <w:tcPr>
            <w:tcW w:w="747" w:type="dxa"/>
            <w:vAlign w:val="center"/>
          </w:tcPr>
          <w:p w14:paraId="26998BE4" w14:textId="77777777" w:rsidR="002F21DB" w:rsidRPr="00D57409" w:rsidRDefault="002F21DB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7358" w:type="dxa"/>
            <w:gridSpan w:val="2"/>
          </w:tcPr>
          <w:p w14:paraId="4BE81C93" w14:textId="77777777" w:rsidR="002F21DB" w:rsidRPr="002F21DB" w:rsidRDefault="002F21DB" w:rsidP="002F21D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Соблюдение требований внутриобъектового и контрольно-пропускного режимов, установленных на территории Заказчика.</w:t>
            </w:r>
          </w:p>
          <w:p w14:paraId="51797167" w14:textId="229D2286" w:rsidR="002F21DB" w:rsidRPr="00CD1FAB" w:rsidRDefault="002F21DB" w:rsidP="002F21D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lastRenderedPageBreak/>
              <w:t>Соблюдение требований и правил охраны труда, технической, промышленной, пожарной, экологической безопасности и иные установленные на территории Заказчика требования.</w:t>
            </w:r>
          </w:p>
        </w:tc>
        <w:tc>
          <w:tcPr>
            <w:tcW w:w="3245" w:type="dxa"/>
          </w:tcPr>
          <w:p w14:paraId="3B004B78" w14:textId="77777777" w:rsidR="002F21DB" w:rsidRPr="00D57409" w:rsidRDefault="002F21DB" w:rsidP="006D7DEE">
            <w:pPr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155C0646" w14:textId="77777777" w:rsidR="002F21DB" w:rsidRPr="00D57409" w:rsidRDefault="002F21DB" w:rsidP="006D7DEE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F6D9D" w:rsidRPr="00D57409" w14:paraId="4BB7A3A6" w14:textId="77777777" w:rsidTr="003F1A73">
        <w:tc>
          <w:tcPr>
            <w:tcW w:w="747" w:type="dxa"/>
            <w:vAlign w:val="center"/>
          </w:tcPr>
          <w:p w14:paraId="352F2D2B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6DE49C4A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245" w:type="dxa"/>
          </w:tcPr>
          <w:p w14:paraId="764CC2A2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79D3B583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253B2E71" w14:textId="77777777" w:rsidTr="003F1A73">
        <w:tc>
          <w:tcPr>
            <w:tcW w:w="747" w:type="dxa"/>
            <w:vAlign w:val="center"/>
          </w:tcPr>
          <w:p w14:paraId="5F0DFB68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3672B866" w14:textId="77777777" w:rsidR="00FF6D9D" w:rsidRPr="00D57409" w:rsidRDefault="00FF6D9D" w:rsidP="006D7DEE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245" w:type="dxa"/>
          </w:tcPr>
          <w:p w14:paraId="6A18DEF1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572DC51A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F1A73" w:rsidRPr="00D57409" w14:paraId="2430E279" w14:textId="77777777" w:rsidTr="003F1A73">
        <w:tc>
          <w:tcPr>
            <w:tcW w:w="747" w:type="dxa"/>
            <w:vAlign w:val="center"/>
          </w:tcPr>
          <w:p w14:paraId="6A717A04" w14:textId="77777777" w:rsidR="003F1A73" w:rsidRPr="00D57409" w:rsidRDefault="003F1A73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7358" w:type="dxa"/>
            <w:gridSpan w:val="2"/>
          </w:tcPr>
          <w:p w14:paraId="3D938FA9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Исполнитель по заданию заказчика выполняет следующие работы:</w:t>
            </w:r>
          </w:p>
          <w:p w14:paraId="60FB17FD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1. Разработка технических решений на ремонт примыканий заполнений оконных проемов</w:t>
            </w:r>
          </w:p>
          <w:p w14:paraId="1BD43DB2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2. Корректировка принятых технических решений с учетом фактического состояния на объекте, определенного после выполнения демонтажных работ</w:t>
            </w:r>
          </w:p>
          <w:p w14:paraId="53DA9EFF" w14:textId="384FA803" w:rsidR="003F1A73" w:rsidRPr="00D57409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3. Осмотр элементов примыканий до и после проведения работ по ремонту с выездом на объект</w:t>
            </w:r>
          </w:p>
        </w:tc>
        <w:tc>
          <w:tcPr>
            <w:tcW w:w="3245" w:type="dxa"/>
          </w:tcPr>
          <w:p w14:paraId="051278E1" w14:textId="77777777" w:rsidR="003F1A73" w:rsidRPr="00D57409" w:rsidRDefault="003F1A73" w:rsidP="006D7DEE">
            <w:pPr>
              <w:rPr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14:paraId="30B3F3DB" w14:textId="77777777" w:rsidR="003F1A73" w:rsidRPr="00D57409" w:rsidRDefault="003F1A73" w:rsidP="006D7DEE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FF6D9D" w:rsidRPr="00D57409" w14:paraId="7C1A1698" w14:textId="77777777" w:rsidTr="003F1A73">
        <w:tc>
          <w:tcPr>
            <w:tcW w:w="747" w:type="dxa"/>
            <w:vAlign w:val="center"/>
          </w:tcPr>
          <w:p w14:paraId="0EA6DC94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3268E43F" w14:textId="77777777" w:rsidR="00FF6D9D" w:rsidRPr="00D57409" w:rsidRDefault="00FF6D9D" w:rsidP="006D7DEE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245" w:type="dxa"/>
          </w:tcPr>
          <w:p w14:paraId="7D090D7D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5F5774FC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F1A73" w:rsidRPr="00D57409" w14:paraId="123FBE9F" w14:textId="77777777" w:rsidTr="003F1A73">
        <w:tc>
          <w:tcPr>
            <w:tcW w:w="747" w:type="dxa"/>
            <w:vAlign w:val="center"/>
          </w:tcPr>
          <w:p w14:paraId="0FE1BBAF" w14:textId="77777777" w:rsidR="003F1A73" w:rsidRPr="00D57409" w:rsidRDefault="003F1A73" w:rsidP="00D21AB6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7358" w:type="dxa"/>
            <w:gridSpan w:val="2"/>
          </w:tcPr>
          <w:p w14:paraId="271886B5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Исполнителем должны быть учтены все действующие на момент передачи разработанной проектной документации Заказчику требования по охране окружающей среды.</w:t>
            </w:r>
          </w:p>
          <w:p w14:paraId="72F4A3FE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Документацию разработать в соответствии:</w:t>
            </w:r>
          </w:p>
          <w:p w14:paraId="2E444A1A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- Федеральным законом от 10.01.2002 № 7-ФЗ "Об охране окружающей среды" (в редакции 08.08. 2024 г. N 296-ФЗ);</w:t>
            </w:r>
          </w:p>
          <w:p w14:paraId="0CDB809E" w14:textId="77777777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- Федеральным Законом № 89-ФЗ от 24.06.1998 "Об отходах производства и потребления»" (в редакции 08.08. 2024 г. N 296-ФЗ);</w:t>
            </w:r>
          </w:p>
          <w:p w14:paraId="64AE64C1" w14:textId="5BE1F793" w:rsidR="003F1A73" w:rsidRPr="00D57409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(Постановление Госстроя РФ от 17.09.2002 № 122) и другими нормативными документами в области охраны окружающей среды, действующими или вступающих в силу на момент окончания проектных работ.</w:t>
            </w:r>
          </w:p>
        </w:tc>
        <w:tc>
          <w:tcPr>
            <w:tcW w:w="3245" w:type="dxa"/>
          </w:tcPr>
          <w:p w14:paraId="115C263E" w14:textId="77777777" w:rsidR="003F1A73" w:rsidRPr="00D57409" w:rsidRDefault="003F1A73" w:rsidP="006D7D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</w:tcPr>
          <w:p w14:paraId="1733E21B" w14:textId="77777777" w:rsidR="003F1A73" w:rsidRPr="00D57409" w:rsidRDefault="003F1A73" w:rsidP="006D7DEE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FF6D9D" w:rsidRPr="00D57409" w14:paraId="35C8AB9F" w14:textId="77777777" w:rsidTr="003F1A73">
        <w:tc>
          <w:tcPr>
            <w:tcW w:w="747" w:type="dxa"/>
            <w:vAlign w:val="center"/>
          </w:tcPr>
          <w:p w14:paraId="73E65662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668CF5AB" w14:textId="77777777" w:rsidR="00FF6D9D" w:rsidRPr="00D57409" w:rsidRDefault="00FF6D9D" w:rsidP="006D7DEE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1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14:paraId="48B99BEE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139FC824" w14:textId="77777777" w:rsidR="00FF6D9D" w:rsidRPr="00241402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F1A73" w:rsidRPr="00D57409" w14:paraId="669098E6" w14:textId="77777777" w:rsidTr="003F1A73">
        <w:tc>
          <w:tcPr>
            <w:tcW w:w="747" w:type="dxa"/>
            <w:vAlign w:val="center"/>
          </w:tcPr>
          <w:p w14:paraId="6E6CD5E4" w14:textId="77777777" w:rsidR="003F1A73" w:rsidRPr="00D57409" w:rsidRDefault="003F1A73" w:rsidP="003F1A73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</w:tcPr>
          <w:p w14:paraId="60567194" w14:textId="72C4D2BA" w:rsidR="003F1A73" w:rsidRPr="00D57409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>Требования по передаче документации</w:t>
            </w:r>
          </w:p>
        </w:tc>
        <w:tc>
          <w:tcPr>
            <w:tcW w:w="5189" w:type="dxa"/>
          </w:tcPr>
          <w:p w14:paraId="6F502E61" w14:textId="03D51818" w:rsidR="003F1A73" w:rsidRPr="003F1A73" w:rsidRDefault="003F1A73" w:rsidP="003F1A7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3F1A73">
              <w:rPr>
                <w:sz w:val="24"/>
                <w:szCs w:val="24"/>
              </w:rPr>
              <w:t xml:space="preserve">Документация передается Подрядчиком по месту нахождения Заказчика. Документацию представить в 2 (двух) экземплярах на бумажном носителе, сброшюрованную в формат А4. Также </w:t>
            </w:r>
            <w:r w:rsidRPr="003F1A73">
              <w:rPr>
                <w:sz w:val="24"/>
                <w:szCs w:val="24"/>
              </w:rPr>
              <w:lastRenderedPageBreak/>
              <w:t>весь комплект документации передается в 1 (одном) экземпляре в электронном виде в формате *.</w:t>
            </w:r>
            <w:proofErr w:type="spellStart"/>
            <w:r w:rsidRPr="003F1A73">
              <w:rPr>
                <w:sz w:val="24"/>
                <w:szCs w:val="24"/>
              </w:rPr>
              <w:t>pdf</w:t>
            </w:r>
            <w:proofErr w:type="spellEnd"/>
            <w:r w:rsidRPr="003F1A73">
              <w:rPr>
                <w:sz w:val="24"/>
                <w:szCs w:val="24"/>
              </w:rPr>
              <w:t>. Электронная версия должна полностью соответствовать документации предоставленной по накладным в печатном виде. (должна иметь печать и подписи ответственных лиц).</w:t>
            </w:r>
          </w:p>
        </w:tc>
        <w:tc>
          <w:tcPr>
            <w:tcW w:w="3245" w:type="dxa"/>
          </w:tcPr>
          <w:p w14:paraId="7210237D" w14:textId="77777777" w:rsidR="003F1A73" w:rsidRPr="00D57409" w:rsidRDefault="003F1A73" w:rsidP="003F1A73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702E741C" w14:textId="77777777" w:rsidR="003F1A73" w:rsidRPr="00D57409" w:rsidRDefault="003F1A73" w:rsidP="003F1A73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F6D9D" w:rsidRPr="00D57409" w14:paraId="5249133C" w14:textId="77777777" w:rsidTr="003F1A73">
        <w:tc>
          <w:tcPr>
            <w:tcW w:w="747" w:type="dxa"/>
            <w:vAlign w:val="center"/>
          </w:tcPr>
          <w:p w14:paraId="7E84D76A" w14:textId="77777777" w:rsidR="00FF6D9D" w:rsidRPr="00D57409" w:rsidRDefault="00FF6D9D" w:rsidP="00D21AB6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4948F04C" w14:textId="77777777" w:rsidR="00FF6D9D" w:rsidRPr="00D57409" w:rsidRDefault="00FF6D9D" w:rsidP="006D7DEE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245" w:type="dxa"/>
          </w:tcPr>
          <w:p w14:paraId="0E3777F1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01011459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F1A73" w:rsidRPr="00D57409" w14:paraId="6410AE3A" w14:textId="77777777" w:rsidTr="003F1A73">
        <w:tc>
          <w:tcPr>
            <w:tcW w:w="747" w:type="dxa"/>
            <w:vAlign w:val="center"/>
          </w:tcPr>
          <w:p w14:paraId="5873C1BF" w14:textId="77777777" w:rsidR="003F1A73" w:rsidRPr="00D57409" w:rsidRDefault="003F1A73" w:rsidP="003F1A73">
            <w:pPr>
              <w:pStyle w:val="aff0"/>
              <w:numPr>
                <w:ilvl w:val="2"/>
                <w:numId w:val="42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169" w:type="dxa"/>
          </w:tcPr>
          <w:p w14:paraId="6BDC8F8E" w14:textId="381F4FE3" w:rsidR="003F1A73" w:rsidRPr="00D57409" w:rsidRDefault="003F1A73" w:rsidP="003F1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подтверждающих соответствие услуг требованиям, установленным в соответствии с законодательством Российской Федерации</w:t>
            </w:r>
          </w:p>
        </w:tc>
        <w:tc>
          <w:tcPr>
            <w:tcW w:w="5189" w:type="dxa"/>
            <w:vAlign w:val="center"/>
          </w:tcPr>
          <w:p w14:paraId="24488F35" w14:textId="496B6CDB" w:rsidR="003F1A73" w:rsidRDefault="003F1A73" w:rsidP="003F1A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Техническое решение – 2 экземпляра, в электронном виде в формате PDF – 1 экземпляр.</w:t>
            </w:r>
          </w:p>
          <w:p w14:paraId="077C2C42" w14:textId="4C11AFBE" w:rsidR="003F1A73" w:rsidRPr="00CD1FAB" w:rsidRDefault="003F1A73" w:rsidP="003F1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Универсальный передаточный документ (по форме утвержденной письмом ФНС от 21.10.2013) – 2 экземпляра.</w:t>
            </w:r>
          </w:p>
        </w:tc>
        <w:tc>
          <w:tcPr>
            <w:tcW w:w="3245" w:type="dxa"/>
          </w:tcPr>
          <w:p w14:paraId="41BA8238" w14:textId="77777777" w:rsidR="003F1A73" w:rsidRPr="00D57409" w:rsidRDefault="003F1A73" w:rsidP="003F1A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</w:tcPr>
          <w:p w14:paraId="2B22788F" w14:textId="77777777" w:rsidR="003F1A73" w:rsidRPr="00D57409" w:rsidRDefault="003F1A73" w:rsidP="003F1A73">
            <w:pPr>
              <w:pStyle w:val="affff0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FF6D9D" w:rsidRPr="00D57409" w14:paraId="5B064C30" w14:textId="77777777" w:rsidTr="003F1A73">
        <w:tc>
          <w:tcPr>
            <w:tcW w:w="747" w:type="dxa"/>
            <w:vAlign w:val="center"/>
          </w:tcPr>
          <w:p w14:paraId="495C9FDA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016D45CA" w14:textId="77777777" w:rsidR="00FF6D9D" w:rsidRPr="00D57409" w:rsidRDefault="00FF6D9D" w:rsidP="006D7DEE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3245" w:type="dxa"/>
          </w:tcPr>
          <w:p w14:paraId="581B16D2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22475839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F6D9D" w:rsidRPr="00D57409" w14:paraId="55EEA733" w14:textId="77777777" w:rsidTr="003F1A73">
        <w:trPr>
          <w:trHeight w:val="337"/>
        </w:trPr>
        <w:tc>
          <w:tcPr>
            <w:tcW w:w="747" w:type="dxa"/>
            <w:vAlign w:val="center"/>
          </w:tcPr>
          <w:p w14:paraId="1BA5B36B" w14:textId="77777777" w:rsidR="00FF6D9D" w:rsidRPr="00D57409" w:rsidRDefault="00FF6D9D" w:rsidP="00FF6D9D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169" w:type="dxa"/>
          </w:tcPr>
          <w:p w14:paraId="3EE0CB84" w14:textId="17C794C1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Перечень обязательной к применению нормативно-технической документации</w:t>
            </w:r>
          </w:p>
        </w:tc>
        <w:tc>
          <w:tcPr>
            <w:tcW w:w="5189" w:type="dxa"/>
          </w:tcPr>
          <w:p w14:paraId="5EA26FBA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При разработке должны учитываться требования следующих нормативно-технических документов:</w:t>
            </w:r>
          </w:p>
          <w:p w14:paraId="18A51494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Градостроительный кодекс Российской Федерации. Федеральный закон РФ №190 от 29.12.2004 г.;</w:t>
            </w:r>
          </w:p>
          <w:p w14:paraId="10133BB9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«Правила организации технического обслуживания и ремонта объектов электроэнергетики» (приказ </w:t>
            </w:r>
            <w:proofErr w:type="spellStart"/>
            <w:r w:rsidRPr="00FF6D9D">
              <w:rPr>
                <w:sz w:val="24"/>
                <w:szCs w:val="24"/>
              </w:rPr>
              <w:t>МинЭнерго</w:t>
            </w:r>
            <w:proofErr w:type="spellEnd"/>
            <w:r w:rsidRPr="00FF6D9D">
              <w:rPr>
                <w:sz w:val="24"/>
                <w:szCs w:val="24"/>
              </w:rPr>
              <w:t xml:space="preserve"> России от 25.10.2017г. №1013);</w:t>
            </w:r>
          </w:p>
          <w:p w14:paraId="4CE6E666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СП 70.13330.2012 «Несущие </w:t>
            </w:r>
            <w:proofErr w:type="gramStart"/>
            <w:r w:rsidRPr="00FF6D9D">
              <w:rPr>
                <w:sz w:val="24"/>
                <w:szCs w:val="24"/>
              </w:rPr>
              <w:t>и  ограждающие</w:t>
            </w:r>
            <w:proofErr w:type="gramEnd"/>
            <w:r w:rsidRPr="00FF6D9D">
              <w:rPr>
                <w:sz w:val="24"/>
                <w:szCs w:val="24"/>
              </w:rPr>
              <w:t xml:space="preserve"> конструкции»; </w:t>
            </w:r>
          </w:p>
          <w:p w14:paraId="5121A7C0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lastRenderedPageBreak/>
              <w:t>- СП 17.13330.2017. «Кровли. Актуализированная редакция СНиП II-26-76 (утв. И введен в действие Приказа Минстроя России от 31.05.2017№ 827/</w:t>
            </w:r>
            <w:proofErr w:type="spellStart"/>
            <w:r w:rsidRPr="00FF6D9D">
              <w:rPr>
                <w:sz w:val="24"/>
                <w:szCs w:val="24"/>
              </w:rPr>
              <w:t>пр</w:t>
            </w:r>
            <w:proofErr w:type="spellEnd"/>
            <w:r w:rsidRPr="00FF6D9D">
              <w:rPr>
                <w:sz w:val="24"/>
                <w:szCs w:val="24"/>
              </w:rPr>
              <w:t>)»;</w:t>
            </w:r>
          </w:p>
          <w:p w14:paraId="132D62A5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СП 293.1325800.2017. Системы фасадные теплоизоляционные композитные с наружными штукатурными слоями. Правила проектирования и производства работ </w:t>
            </w:r>
            <w:proofErr w:type="gramStart"/>
            <w:r w:rsidRPr="00FF6D9D">
              <w:rPr>
                <w:sz w:val="24"/>
                <w:szCs w:val="24"/>
              </w:rPr>
              <w:t>( утв.</w:t>
            </w:r>
            <w:proofErr w:type="gramEnd"/>
            <w:r w:rsidRPr="00FF6D9D">
              <w:rPr>
                <w:sz w:val="24"/>
                <w:szCs w:val="24"/>
              </w:rPr>
              <w:t xml:space="preserve"> Приказом Минстроя от 10.07.2017 г. № 981/</w:t>
            </w:r>
            <w:proofErr w:type="spellStart"/>
            <w:r w:rsidRPr="00FF6D9D">
              <w:rPr>
                <w:sz w:val="24"/>
                <w:szCs w:val="24"/>
              </w:rPr>
              <w:t>пр</w:t>
            </w:r>
            <w:proofErr w:type="spellEnd"/>
            <w:r w:rsidRPr="00FF6D9D">
              <w:rPr>
                <w:sz w:val="24"/>
                <w:szCs w:val="24"/>
              </w:rPr>
              <w:t>);</w:t>
            </w:r>
          </w:p>
          <w:p w14:paraId="4F2E0B03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СНиП 12-01-2004 «Организация строительства»;</w:t>
            </w:r>
          </w:p>
          <w:p w14:paraId="34695F56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СП 71.13330.2017. Свод правил. Изоляционные и отделочные покрытия. Актуализированная редакция СНиП 3.04.01-87" (утв. Приказом Минстроя России от 27.02.2017 N 128/</w:t>
            </w:r>
            <w:proofErr w:type="spellStart"/>
            <w:r w:rsidRPr="00FF6D9D">
              <w:rPr>
                <w:sz w:val="24"/>
                <w:szCs w:val="24"/>
              </w:rPr>
              <w:t>пр</w:t>
            </w:r>
            <w:proofErr w:type="spellEnd"/>
            <w:r w:rsidRPr="00FF6D9D">
              <w:rPr>
                <w:sz w:val="24"/>
                <w:szCs w:val="24"/>
              </w:rPr>
              <w:t xml:space="preserve">) (ред. от 17.12.2021);  </w:t>
            </w:r>
          </w:p>
          <w:p w14:paraId="497B39A3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СТО 17330282.27.100.006-2008 «Ремонт и техобслуживание оборудования, зданий и сооружений электрических станций и сетей. Условия выполнения работ подрядными организациями, нормы и требования»;  </w:t>
            </w:r>
          </w:p>
          <w:p w14:paraId="175F026D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Методические указания «По организации технического обслуживания и ремонта основного и вспомогательного оборудования, зданий и сооружений», утвержденные приказом № 587 от 12.10.2022г. АО «ДГК»;</w:t>
            </w:r>
          </w:p>
          <w:p w14:paraId="32ECCBC4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Приказом Ростехнадзора № 519 от 11.12.2020   Требования к производству сварочных работ на опасных производственных объектах (в ред. от 03 февраля 2023 года № 44.);</w:t>
            </w:r>
          </w:p>
          <w:p w14:paraId="4151F293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СТО 17330282.27.100.006-2008 «Ремонт и техобслуживание оборудования, зданий и сооружений электрических станций и сетей. Условия выполнения работ подрядными организациями, нормы и требования»;</w:t>
            </w:r>
          </w:p>
          <w:p w14:paraId="7FD3B91B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lastRenderedPageBreak/>
              <w:t>- СНиП 12-03-2001 «Безопасность труда в строительстве» Часть 1. Общие требования. Приняты и введены в действие Постановлением Госстроя РФ от 23.07.2001 г. №80;</w:t>
            </w:r>
          </w:p>
          <w:p w14:paraId="78713A7D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 xml:space="preserve">- ГОСТ Р 12.3.050-2017 «Система стандартов безопасности труда. Строительство. Работы на высоте. Принят и введен в действие Приказом Федерального </w:t>
            </w:r>
            <w:proofErr w:type="spellStart"/>
            <w:r w:rsidRPr="00FF6D9D">
              <w:rPr>
                <w:sz w:val="24"/>
                <w:szCs w:val="24"/>
              </w:rPr>
              <w:t>агенства</w:t>
            </w:r>
            <w:proofErr w:type="spellEnd"/>
            <w:r w:rsidRPr="00FF6D9D">
              <w:rPr>
                <w:sz w:val="24"/>
                <w:szCs w:val="24"/>
              </w:rPr>
              <w:t xml:space="preserve"> по техническому регулированию и метрологии от 21.07.2017 г. № 737-ст;</w:t>
            </w:r>
          </w:p>
          <w:p w14:paraId="2ADDCD04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«Правила по охране труда при работе на высоте утвержденные Приказом Минтруда России от 16.11.2020 № 782н.;</w:t>
            </w:r>
          </w:p>
          <w:p w14:paraId="1A0ED2D2" w14:textId="77777777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- «Технический регламент о безопасности зданий и сооружений» (Федеральный закон от 30.12.2009 «384-ФЗ);</w:t>
            </w:r>
          </w:p>
          <w:p w14:paraId="50EC50E8" w14:textId="45BA76E4" w:rsidR="00FF6D9D" w:rsidRPr="00FF6D9D" w:rsidRDefault="00FF6D9D" w:rsidP="00FF6D9D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FF6D9D">
              <w:rPr>
                <w:sz w:val="24"/>
                <w:szCs w:val="24"/>
              </w:rPr>
              <w:t>«Технический регламент о требованиях пожарной безопасности» (Федеральный закон от 22.07.2008 №123-ФЗ).</w:t>
            </w:r>
          </w:p>
        </w:tc>
        <w:tc>
          <w:tcPr>
            <w:tcW w:w="3245" w:type="dxa"/>
          </w:tcPr>
          <w:p w14:paraId="14E8B8D7" w14:textId="77777777" w:rsidR="00FF6D9D" w:rsidRPr="00D57409" w:rsidRDefault="00FF6D9D" w:rsidP="00FF6D9D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3F07BA71" w14:textId="77777777" w:rsidR="00FF6D9D" w:rsidRPr="00D57409" w:rsidRDefault="00FF6D9D" w:rsidP="00FF6D9D">
            <w:pPr>
              <w:pStyle w:val="affff0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FF6D9D" w:rsidRPr="00D57409" w14:paraId="2F76ACF9" w14:textId="77777777" w:rsidTr="003F1A73">
        <w:tc>
          <w:tcPr>
            <w:tcW w:w="747" w:type="dxa"/>
            <w:vAlign w:val="center"/>
          </w:tcPr>
          <w:p w14:paraId="4ABE2CD6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7CCAF5F7" w14:textId="77777777" w:rsidR="00FF6D9D" w:rsidRPr="00D57409" w:rsidRDefault="00FF6D9D" w:rsidP="006D7DEE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245" w:type="dxa"/>
          </w:tcPr>
          <w:p w14:paraId="114AF7F9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0417CD06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21DB" w:rsidRPr="00D57409" w14:paraId="41A4781F" w14:textId="77777777" w:rsidTr="003F1A73">
        <w:tc>
          <w:tcPr>
            <w:tcW w:w="747" w:type="dxa"/>
            <w:vAlign w:val="center"/>
          </w:tcPr>
          <w:p w14:paraId="76D69463" w14:textId="77777777" w:rsidR="002F21DB" w:rsidRPr="00D57409" w:rsidRDefault="002F21DB" w:rsidP="002F21DB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169" w:type="dxa"/>
            <w:vAlign w:val="center"/>
          </w:tcPr>
          <w:p w14:paraId="21078231" w14:textId="0BD1D697" w:rsidR="002F21DB" w:rsidRPr="00D57409" w:rsidRDefault="002F21DB" w:rsidP="002F21DB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Требования по сроку гарантий качества на результаты работ</w:t>
            </w:r>
          </w:p>
        </w:tc>
        <w:tc>
          <w:tcPr>
            <w:tcW w:w="5189" w:type="dxa"/>
            <w:vAlign w:val="center"/>
          </w:tcPr>
          <w:p w14:paraId="381A5EC1" w14:textId="0C221A21" w:rsidR="002F21DB" w:rsidRPr="00D57409" w:rsidRDefault="002F21DB" w:rsidP="002F21DB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Составляет 36 (тридцать шесть) месяцев с даты подписания Заказчиком Акта сдачи-приемки оказанных услуг.</w:t>
            </w:r>
          </w:p>
        </w:tc>
        <w:tc>
          <w:tcPr>
            <w:tcW w:w="3245" w:type="dxa"/>
          </w:tcPr>
          <w:p w14:paraId="66B1DA7E" w14:textId="77777777" w:rsidR="002F21DB" w:rsidRPr="00D57409" w:rsidRDefault="002F21DB" w:rsidP="002F21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</w:tcPr>
          <w:p w14:paraId="5017FF72" w14:textId="77777777" w:rsidR="002F21DB" w:rsidRPr="00D57409" w:rsidRDefault="002F21DB" w:rsidP="002F21DB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</w:tr>
      <w:tr w:rsidR="00FF6D9D" w:rsidRPr="00D57409" w14:paraId="3A3D6B46" w14:textId="77777777" w:rsidTr="003F1A73">
        <w:tc>
          <w:tcPr>
            <w:tcW w:w="747" w:type="dxa"/>
            <w:vAlign w:val="center"/>
          </w:tcPr>
          <w:p w14:paraId="20C075BB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12715084" w14:textId="77777777" w:rsidR="00FF6D9D" w:rsidRPr="00D57409" w:rsidRDefault="00FF6D9D" w:rsidP="006D7DEE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245" w:type="dxa"/>
          </w:tcPr>
          <w:p w14:paraId="202A99AB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1D55F410" w14:textId="77777777" w:rsidR="00FF6D9D" w:rsidRPr="00D57409" w:rsidRDefault="00FF6D9D" w:rsidP="006D7DEE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F21DB" w:rsidRPr="00D57409" w14:paraId="73DBF41E" w14:textId="77777777" w:rsidTr="003F1A73">
        <w:tc>
          <w:tcPr>
            <w:tcW w:w="747" w:type="dxa"/>
            <w:vAlign w:val="center"/>
          </w:tcPr>
          <w:p w14:paraId="61493D9C" w14:textId="77777777" w:rsidR="002F21DB" w:rsidRPr="00D57409" w:rsidRDefault="002F21DB" w:rsidP="002F21DB">
            <w:pPr>
              <w:pStyle w:val="aff0"/>
              <w:numPr>
                <w:ilvl w:val="1"/>
                <w:numId w:val="42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169" w:type="dxa"/>
            <w:vAlign w:val="center"/>
          </w:tcPr>
          <w:p w14:paraId="51CD7A10" w14:textId="7DBB81A1" w:rsidR="002F21DB" w:rsidRPr="00D57409" w:rsidRDefault="002F21DB" w:rsidP="002F21DB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>Основные требования к исполнителю</w:t>
            </w:r>
          </w:p>
        </w:tc>
        <w:tc>
          <w:tcPr>
            <w:tcW w:w="5189" w:type="dxa"/>
            <w:vAlign w:val="center"/>
          </w:tcPr>
          <w:p w14:paraId="52D0A355" w14:textId="1D68F334" w:rsidR="002F21DB" w:rsidRPr="00D57409" w:rsidRDefault="002F21DB" w:rsidP="002F21DB">
            <w:pPr>
              <w:ind w:left="57" w:right="57" w:firstLine="395"/>
              <w:jc w:val="both"/>
              <w:rPr>
                <w:sz w:val="24"/>
                <w:szCs w:val="24"/>
              </w:rPr>
            </w:pPr>
            <w:r w:rsidRPr="002F21DB">
              <w:rPr>
                <w:sz w:val="24"/>
                <w:szCs w:val="24"/>
              </w:rPr>
              <w:t xml:space="preserve">Наличие кодов ОКПД и ОКВЭД в соответствие виду деятельности. </w:t>
            </w:r>
          </w:p>
        </w:tc>
        <w:tc>
          <w:tcPr>
            <w:tcW w:w="3245" w:type="dxa"/>
          </w:tcPr>
          <w:p w14:paraId="2916E6D2" w14:textId="77777777" w:rsidR="002F21DB" w:rsidRPr="00D57409" w:rsidRDefault="002F21DB" w:rsidP="002F21DB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6EA1D230" w14:textId="77777777" w:rsidR="002F21DB" w:rsidRPr="00D57409" w:rsidRDefault="002F21DB" w:rsidP="002F21DB">
            <w:pPr>
              <w:pStyle w:val="affff0"/>
              <w:keepNext w:val="0"/>
              <w:jc w:val="left"/>
              <w:outlineLvl w:val="2"/>
              <w:rPr>
                <w:lang w:val="ru-RU"/>
              </w:rPr>
            </w:pPr>
          </w:p>
        </w:tc>
      </w:tr>
      <w:tr w:rsidR="00FF6D9D" w:rsidRPr="00D57409" w14:paraId="32B0833C" w14:textId="77777777" w:rsidTr="003F1A73">
        <w:tc>
          <w:tcPr>
            <w:tcW w:w="747" w:type="dxa"/>
            <w:vAlign w:val="center"/>
          </w:tcPr>
          <w:p w14:paraId="3E80F1B2" w14:textId="77777777" w:rsidR="00FF6D9D" w:rsidRPr="00D57409" w:rsidRDefault="00FF6D9D" w:rsidP="00D21AB6">
            <w:pPr>
              <w:pStyle w:val="aff0"/>
              <w:numPr>
                <w:ilvl w:val="0"/>
                <w:numId w:val="42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7358" w:type="dxa"/>
            <w:gridSpan w:val="2"/>
            <w:vAlign w:val="center"/>
          </w:tcPr>
          <w:p w14:paraId="73C50DA8" w14:textId="77777777" w:rsidR="00FF6D9D" w:rsidRPr="00D57409" w:rsidRDefault="00FF6D9D" w:rsidP="006D7DEE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Прочие требования к оказ</w:t>
            </w:r>
            <w:r>
              <w:rPr>
                <w:b/>
                <w:sz w:val="24"/>
                <w:szCs w:val="24"/>
              </w:rPr>
              <w:t>ываемым</w:t>
            </w:r>
            <w:r w:rsidRPr="00D57409">
              <w:rPr>
                <w:b/>
                <w:sz w:val="24"/>
                <w:szCs w:val="24"/>
              </w:rPr>
              <w:t xml:space="preserve"> услуг</w:t>
            </w:r>
            <w:r>
              <w:rPr>
                <w:b/>
                <w:sz w:val="24"/>
                <w:szCs w:val="24"/>
              </w:rPr>
              <w:t>ам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14:paraId="69A9D79F" w14:textId="77777777" w:rsidR="00FF6D9D" w:rsidRPr="00D57409" w:rsidRDefault="00FF6D9D" w:rsidP="006D7DE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09" w:type="dxa"/>
          </w:tcPr>
          <w:p w14:paraId="33C1D6B0" w14:textId="77777777" w:rsidR="00FF6D9D" w:rsidRPr="00D57409" w:rsidRDefault="00FF6D9D" w:rsidP="006D7DE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14:paraId="67F070CE" w14:textId="77777777" w:rsidR="003F1A73" w:rsidRPr="003F1A73" w:rsidRDefault="003F1A73" w:rsidP="003F1A73">
      <w:pPr>
        <w:pStyle w:val="aff0"/>
        <w:numPr>
          <w:ilvl w:val="0"/>
          <w:numId w:val="7"/>
        </w:numPr>
        <w:rPr>
          <w:vanish/>
        </w:rPr>
      </w:pPr>
      <w:bookmarkStart w:id="36" w:name="_Hlk140572020"/>
      <w:bookmarkStart w:id="37" w:name="_Hlk140571699"/>
    </w:p>
    <w:p w14:paraId="275A54CE" w14:textId="77777777" w:rsidR="003F1A73" w:rsidRPr="003F1A73" w:rsidRDefault="003F1A73" w:rsidP="003F1A73">
      <w:pPr>
        <w:pStyle w:val="aff0"/>
        <w:numPr>
          <w:ilvl w:val="1"/>
          <w:numId w:val="7"/>
        </w:numPr>
        <w:rPr>
          <w:vanish/>
        </w:rPr>
      </w:pPr>
    </w:p>
    <w:p w14:paraId="35185AC2" w14:textId="77777777" w:rsidR="003F1A73" w:rsidRPr="003F1A73" w:rsidRDefault="003F1A73" w:rsidP="003F1A73">
      <w:pPr>
        <w:pStyle w:val="aff0"/>
        <w:numPr>
          <w:ilvl w:val="1"/>
          <w:numId w:val="7"/>
        </w:numPr>
        <w:rPr>
          <w:vanish/>
        </w:rPr>
      </w:pPr>
    </w:p>
    <w:p w14:paraId="0799FB7D" w14:textId="0728000E" w:rsidR="003F1A73" w:rsidRDefault="003F1A73" w:rsidP="003F1A73">
      <w:pPr>
        <w:pStyle w:val="aff0"/>
        <w:ind w:left="1224"/>
        <w:rPr>
          <w:b/>
          <w:bCs/>
          <w:lang w:val="x-none" w:eastAsia="x-none"/>
        </w:rPr>
      </w:pPr>
    </w:p>
    <w:p w14:paraId="2496D15C" w14:textId="48EA79B5" w:rsidR="003F1A73" w:rsidRDefault="003F1A73" w:rsidP="003F1A73">
      <w:pPr>
        <w:pStyle w:val="aff0"/>
        <w:ind w:left="1224"/>
        <w:rPr>
          <w:b/>
          <w:bCs/>
          <w:lang w:val="x-none" w:eastAsia="x-none"/>
        </w:rPr>
      </w:pPr>
    </w:p>
    <w:p w14:paraId="664BF2F0" w14:textId="77777777" w:rsidR="003F1A73" w:rsidRPr="003F1A73" w:rsidRDefault="003F1A73" w:rsidP="003F1A73">
      <w:pPr>
        <w:pStyle w:val="aff0"/>
        <w:ind w:left="1224"/>
        <w:rPr>
          <w:b/>
          <w:bCs/>
          <w:lang w:val="x-none" w:eastAsia="x-none"/>
        </w:rPr>
      </w:pPr>
    </w:p>
    <w:p w14:paraId="0BB298AD" w14:textId="4ABD203F" w:rsidR="003F1A73" w:rsidRPr="003F1A73" w:rsidRDefault="003F1A73" w:rsidP="003F1A73">
      <w:pPr>
        <w:pStyle w:val="aff0"/>
        <w:numPr>
          <w:ilvl w:val="2"/>
          <w:numId w:val="7"/>
        </w:numPr>
        <w:rPr>
          <w:b/>
          <w:bCs/>
          <w:lang w:val="x-none" w:eastAsia="x-none"/>
        </w:rPr>
      </w:pPr>
      <w:r w:rsidRPr="003F1A73">
        <w:rPr>
          <w:b/>
          <w:bCs/>
        </w:rPr>
        <w:lastRenderedPageBreak/>
        <w:t>В составе заявки необходимо предоставить</w:t>
      </w:r>
      <w:bookmarkEnd w:id="36"/>
      <w:r w:rsidRPr="003F1A73">
        <w:rPr>
          <w:b/>
          <w:bCs/>
        </w:rPr>
        <w:t>:</w:t>
      </w:r>
      <w:bookmarkEnd w:id="37"/>
    </w:p>
    <w:p w14:paraId="548AFEBB" w14:textId="36223A89" w:rsidR="003F1A73" w:rsidRPr="003F1A73" w:rsidRDefault="00ED0CC2" w:rsidP="003F1A73">
      <w:pPr>
        <w:widowControl w:val="0"/>
        <w:tabs>
          <w:tab w:val="left" w:pos="426"/>
        </w:tabs>
        <w:spacing w:before="120" w:after="120"/>
        <w:rPr>
          <w:rStyle w:val="FontStyle55"/>
          <w:rFonts w:eastAsiaTheme="minorEastAsia"/>
          <w:bCs/>
          <w:i/>
        </w:rPr>
      </w:pPr>
      <w:r>
        <w:rPr>
          <w:rStyle w:val="FontStyle55"/>
          <w:rFonts w:eastAsiaTheme="minorEastAsia"/>
          <w:bCs/>
          <w:i/>
        </w:rPr>
        <w:t>Коммерческое</w:t>
      </w:r>
      <w:r w:rsidR="003F1A73" w:rsidRPr="003F1A73">
        <w:rPr>
          <w:rStyle w:val="FontStyle55"/>
          <w:rFonts w:eastAsiaTheme="minorEastAsia"/>
          <w:bCs/>
          <w:i/>
        </w:rPr>
        <w:t xml:space="preserve"> предложение, подготовленное в соответствии с настоящими ТТ по форме, представленной в документации о закупке</w:t>
      </w:r>
    </w:p>
    <w:p w14:paraId="11CF16A9" w14:textId="77777777" w:rsidR="00053DDF" w:rsidRDefault="00053DDF">
      <w:pPr>
        <w:rPr>
          <w:lang w:val="x-none" w:eastAsia="x-none"/>
        </w:rPr>
      </w:pPr>
    </w:p>
    <w:p w14:paraId="50A500AC" w14:textId="77777777" w:rsidR="00053DDF" w:rsidRDefault="00053DDF">
      <w:pPr>
        <w:rPr>
          <w:lang w:val="x-none" w:eastAsia="x-none"/>
        </w:rPr>
      </w:pPr>
    </w:p>
    <w:p w14:paraId="6517B7ED" w14:textId="77777777" w:rsidR="00053DDF" w:rsidRDefault="00053DDF">
      <w:pPr>
        <w:rPr>
          <w:lang w:val="x-none" w:eastAsia="x-none"/>
        </w:rPr>
      </w:pPr>
    </w:p>
    <w:p w14:paraId="59F7D916" w14:textId="77777777" w:rsidR="00053DDF" w:rsidRDefault="00B16E82">
      <w:pPr>
        <w:rPr>
          <w:lang w:val="x-none" w:eastAsia="x-none"/>
        </w:rPr>
        <w:sectPr w:rsidR="00053DDF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  <w:r>
        <w:br w:type="page"/>
      </w:r>
    </w:p>
    <w:p w14:paraId="1450009B" w14:textId="77777777" w:rsidR="00053DDF" w:rsidRDefault="00B16E82">
      <w:pPr>
        <w:pStyle w:val="1"/>
        <w:ind w:left="0" w:firstLine="0"/>
      </w:pPr>
      <w:bookmarkStart w:id="38" w:name="_Toc53393312"/>
      <w:bookmarkStart w:id="39" w:name="_Toc53395937"/>
      <w:bookmarkStart w:id="40" w:name="_Toc230168487"/>
      <w:r>
        <w:lastRenderedPageBreak/>
        <w:t>Требования к документации по ценообразованию</w:t>
      </w:r>
      <w:bookmarkEnd w:id="38"/>
      <w:bookmarkEnd w:id="39"/>
      <w:r>
        <w:t xml:space="preserve"> на этапе закупки</w:t>
      </w:r>
      <w:bookmarkEnd w:id="40"/>
    </w:p>
    <w:p w14:paraId="5C33E517" w14:textId="77777777" w:rsidR="00053DDF" w:rsidRDefault="00B16E82">
      <w:pPr>
        <w:pStyle w:val="4"/>
        <w:numPr>
          <w:ilvl w:val="1"/>
          <w:numId w:val="3"/>
        </w:numPr>
        <w:spacing w:before="0" w:after="0"/>
        <w:ind w:left="0" w:firstLine="709"/>
        <w:jc w:val="both"/>
        <w:rPr>
          <w:b w:val="0"/>
          <w:bCs w:val="0"/>
        </w:rPr>
      </w:pPr>
      <w:bookmarkStart w:id="41" w:name="_Toc230168488"/>
      <w:r>
        <w:rPr>
          <w:b w:val="0"/>
          <w:bCs w:val="0"/>
        </w:rPr>
        <w:t>В обоснование стоимости своей заявки Участник предоставляет Коммерческое предложение.</w:t>
      </w:r>
      <w:bookmarkEnd w:id="41"/>
    </w:p>
    <w:p w14:paraId="4DE898B1" w14:textId="77777777" w:rsidR="00053DDF" w:rsidRDefault="00B16E82">
      <w:pPr>
        <w:pStyle w:val="4"/>
        <w:numPr>
          <w:ilvl w:val="1"/>
          <w:numId w:val="3"/>
        </w:numPr>
        <w:tabs>
          <w:tab w:val="left" w:pos="0"/>
          <w:tab w:val="left" w:pos="360"/>
        </w:tabs>
        <w:spacing w:before="0" w:after="0"/>
        <w:ind w:left="0" w:firstLine="709"/>
        <w:jc w:val="both"/>
        <w:rPr>
          <w:b w:val="0"/>
          <w:bCs w:val="0"/>
        </w:rPr>
      </w:pPr>
      <w:bookmarkStart w:id="42" w:name="_Toc132899363"/>
      <w:bookmarkStart w:id="43" w:name="_Toc230168489"/>
      <w:r>
        <w:rPr>
          <w:b w:val="0"/>
          <w:bCs w:val="0"/>
        </w:rPr>
        <w:t>Стоимость за единицу продукции (</w:t>
      </w:r>
      <w:r>
        <w:rPr>
          <w:b w:val="0"/>
          <w:bCs w:val="0"/>
          <w:lang w:val="ru-RU"/>
        </w:rPr>
        <w:t>услуги</w:t>
      </w:r>
      <w:r>
        <w:rPr>
          <w:b w:val="0"/>
          <w:bCs w:val="0"/>
        </w:rPr>
        <w:t>) должна включать в себя налоги, сборы, пошлины и другие обязательные платежи, стоимость расходных материалов, используемых при выполнении работ, расходы на содержание, эксплуатацию, перебазировку спецоборудования и инструментов, и прочие расходы, связанные с выполнением работ, предусмотренные Проектом договора.</w:t>
      </w:r>
      <w:bookmarkEnd w:id="42"/>
      <w:bookmarkEnd w:id="43"/>
    </w:p>
    <w:p w14:paraId="6F36A95F" w14:textId="77777777" w:rsidR="00053DDF" w:rsidRDefault="00053DDF">
      <w:pPr>
        <w:rPr>
          <w:iCs/>
          <w:caps/>
        </w:rPr>
      </w:pPr>
    </w:p>
    <w:p w14:paraId="1F0C9102" w14:textId="77777777" w:rsidR="00053DDF" w:rsidRDefault="00B16E82">
      <w:pPr>
        <w:pStyle w:val="1"/>
        <w:ind w:left="0" w:firstLine="0"/>
      </w:pPr>
      <w:bookmarkStart w:id="44" w:name="_Toc54281228"/>
      <w:bookmarkStart w:id="45" w:name="_Toc230168490"/>
      <w:r>
        <w:t>Требования к документации по ценообразованию на этапе заключения (исполнения) договора</w:t>
      </w:r>
      <w:bookmarkEnd w:id="44"/>
      <w:bookmarkEnd w:id="45"/>
    </w:p>
    <w:p w14:paraId="4023B7FE" w14:textId="77777777" w:rsidR="00053DDF" w:rsidRDefault="00B16E82">
      <w:pPr>
        <w:pStyle w:val="4"/>
        <w:numPr>
          <w:ilvl w:val="1"/>
          <w:numId w:val="3"/>
        </w:numPr>
        <w:tabs>
          <w:tab w:val="left" w:pos="0"/>
          <w:tab w:val="left" w:pos="360"/>
        </w:tabs>
        <w:spacing w:before="0" w:after="0"/>
        <w:ind w:left="0" w:firstLine="709"/>
        <w:jc w:val="both"/>
        <w:rPr>
          <w:b w:val="0"/>
          <w:bCs w:val="0"/>
        </w:rPr>
      </w:pPr>
      <w:bookmarkStart w:id="46" w:name="_Toc46743519"/>
      <w:bookmarkStart w:id="47" w:name="_Toc51339699"/>
      <w:bookmarkStart w:id="48" w:name="_Toc230168491"/>
      <w:r>
        <w:rPr>
          <w:b w:val="0"/>
          <w:bCs w:val="0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Победителем.</w:t>
      </w:r>
      <w:bookmarkEnd w:id="46"/>
      <w:bookmarkEnd w:id="47"/>
      <w:bookmarkEnd w:id="48"/>
    </w:p>
    <w:p w14:paraId="355662F1" w14:textId="77777777" w:rsidR="00053DDF" w:rsidRDefault="00053DDF">
      <w:pPr>
        <w:rPr>
          <w:i/>
          <w:iCs/>
          <w:sz w:val="24"/>
          <w:szCs w:val="24"/>
          <w:shd w:val="clear" w:color="auto" w:fill="FFFF99"/>
        </w:rPr>
      </w:pPr>
    </w:p>
    <w:sectPr w:rsidR="00053DDF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5F92" w14:textId="77777777" w:rsidR="007057F0" w:rsidRDefault="00B16E82">
      <w:r>
        <w:separator/>
      </w:r>
    </w:p>
  </w:endnote>
  <w:endnote w:type="continuationSeparator" w:id="0">
    <w:p w14:paraId="5464D173" w14:textId="77777777" w:rsidR="007057F0" w:rsidRDefault="00B1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7EF5" w14:textId="77777777" w:rsidR="007057F0" w:rsidRDefault="00B16E82">
      <w:r>
        <w:separator/>
      </w:r>
    </w:p>
  </w:footnote>
  <w:footnote w:type="continuationSeparator" w:id="0">
    <w:p w14:paraId="331DC74A" w14:textId="77777777" w:rsidR="007057F0" w:rsidRDefault="00B1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0856" w14:textId="77777777" w:rsidR="00053DDF" w:rsidRDefault="00B16E8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4AB0554" wp14:editId="0FF84BC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7F9FC1" w14:textId="77777777" w:rsidR="00053DDF" w:rsidRDefault="00B16E8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4AB0554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437F9FC1" w14:textId="77777777" w:rsidR="00053DDF" w:rsidRDefault="00B16E82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C0C3" w14:textId="77777777" w:rsidR="00053DDF" w:rsidRDefault="00B16E8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9252" w14:textId="77777777" w:rsidR="00053DDF" w:rsidRDefault="00053DDF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7171" w14:textId="77777777" w:rsidR="00053DDF" w:rsidRDefault="00053DDF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2BB9" w14:textId="77777777" w:rsidR="00053DDF" w:rsidRDefault="00053DD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12D3" w14:textId="77777777" w:rsidR="00053DDF" w:rsidRDefault="00B16E8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F322" w14:textId="77777777" w:rsidR="00053DDF" w:rsidRDefault="00053DDF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272"/>
    <w:multiLevelType w:val="multilevel"/>
    <w:tmpl w:val="E52C804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3947A54"/>
    <w:multiLevelType w:val="multilevel"/>
    <w:tmpl w:val="8BD4AD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3156A"/>
    <w:multiLevelType w:val="hybridMultilevel"/>
    <w:tmpl w:val="6A5A5666"/>
    <w:lvl w:ilvl="0" w:tplc="DA6C25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12FD"/>
    <w:multiLevelType w:val="multilevel"/>
    <w:tmpl w:val="4EC2BD1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</w:lvl>
  </w:abstractNum>
  <w:abstractNum w:abstractNumId="4" w15:restartNumberingAfterBreak="0">
    <w:nsid w:val="12044EDB"/>
    <w:multiLevelType w:val="multilevel"/>
    <w:tmpl w:val="D332A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183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1640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440C69"/>
    <w:multiLevelType w:val="multilevel"/>
    <w:tmpl w:val="B7C6B27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  <w:rPr>
        <w:b w:val="0"/>
        <w:bCs/>
        <w:i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E330CE8"/>
    <w:multiLevelType w:val="multilevel"/>
    <w:tmpl w:val="94C252E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0" w15:restartNumberingAfterBreak="0">
    <w:nsid w:val="366D2FCA"/>
    <w:multiLevelType w:val="multilevel"/>
    <w:tmpl w:val="16E23D6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38710138"/>
    <w:multiLevelType w:val="multilevel"/>
    <w:tmpl w:val="E35829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A1911A0"/>
    <w:multiLevelType w:val="multilevel"/>
    <w:tmpl w:val="97B0E04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3" w15:restartNumberingAfterBreak="0">
    <w:nsid w:val="3A75654C"/>
    <w:multiLevelType w:val="hybridMultilevel"/>
    <w:tmpl w:val="DB8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F2CDD"/>
    <w:multiLevelType w:val="hybridMultilevel"/>
    <w:tmpl w:val="B570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91FE9"/>
    <w:multiLevelType w:val="multilevel"/>
    <w:tmpl w:val="E80CA6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144C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50CD0D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A3699F"/>
    <w:multiLevelType w:val="hybridMultilevel"/>
    <w:tmpl w:val="5D0A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8BA"/>
    <w:multiLevelType w:val="multilevel"/>
    <w:tmpl w:val="76D0959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0C672E"/>
    <w:multiLevelType w:val="multilevel"/>
    <w:tmpl w:val="58DC4C3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</w:lvl>
  </w:abstractNum>
  <w:abstractNum w:abstractNumId="21" w15:restartNumberingAfterBreak="0">
    <w:nsid w:val="6E9D4D4B"/>
    <w:multiLevelType w:val="hybridMultilevel"/>
    <w:tmpl w:val="F1142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A41B4"/>
    <w:multiLevelType w:val="multilevel"/>
    <w:tmpl w:val="931898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2C10D6"/>
    <w:multiLevelType w:val="multilevel"/>
    <w:tmpl w:val="4BB028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67A0A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A5231F"/>
    <w:multiLevelType w:val="multilevel"/>
    <w:tmpl w:val="133E7E7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6" w15:restartNumberingAfterBreak="0">
    <w:nsid w:val="796C03CD"/>
    <w:multiLevelType w:val="multilevel"/>
    <w:tmpl w:val="E28CA9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0"/>
  </w:num>
  <w:num w:numId="5">
    <w:abstractNumId w:val="25"/>
  </w:num>
  <w:num w:numId="6">
    <w:abstractNumId w:val="16"/>
  </w:num>
  <w:num w:numId="7">
    <w:abstractNumId w:val="7"/>
  </w:num>
  <w:num w:numId="8">
    <w:abstractNumId w:val="1"/>
  </w:num>
  <w:num w:numId="9">
    <w:abstractNumId w:val="15"/>
  </w:num>
  <w:num w:numId="10">
    <w:abstractNumId w:val="11"/>
  </w:num>
  <w:num w:numId="11">
    <w:abstractNumId w:val="20"/>
  </w:num>
  <w:num w:numId="12">
    <w:abstractNumId w:val="10"/>
  </w:num>
  <w:num w:numId="13">
    <w:abstractNumId w:val="23"/>
  </w:num>
  <w:num w:numId="14">
    <w:abstractNumId w:val="22"/>
  </w:num>
  <w:num w:numId="15">
    <w:abstractNumId w:val="26"/>
  </w:num>
  <w:num w:numId="16">
    <w:abstractNumId w:val="3"/>
  </w:num>
  <w:num w:numId="17">
    <w:abstractNumId w:val="9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21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4"/>
  </w:num>
  <w:num w:numId="38">
    <w:abstractNumId w:val="13"/>
  </w:num>
  <w:num w:numId="39">
    <w:abstractNumId w:val="14"/>
  </w:num>
  <w:num w:numId="40">
    <w:abstractNumId w:val="18"/>
  </w:num>
  <w:num w:numId="41">
    <w:abstractNumId w:val="2"/>
  </w:num>
  <w:num w:numId="42">
    <w:abstractNumId w:val="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DF"/>
    <w:rsid w:val="00053DDF"/>
    <w:rsid w:val="001B067C"/>
    <w:rsid w:val="002F21DB"/>
    <w:rsid w:val="00377845"/>
    <w:rsid w:val="003F1A73"/>
    <w:rsid w:val="00455E83"/>
    <w:rsid w:val="007057F0"/>
    <w:rsid w:val="007F3DB6"/>
    <w:rsid w:val="008B6327"/>
    <w:rsid w:val="00976F44"/>
    <w:rsid w:val="00A42BFE"/>
    <w:rsid w:val="00AC22C5"/>
    <w:rsid w:val="00B16E82"/>
    <w:rsid w:val="00D21AB6"/>
    <w:rsid w:val="00DF2449"/>
    <w:rsid w:val="00E34430"/>
    <w:rsid w:val="00ED0CC2"/>
    <w:rsid w:val="00F958E2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9E3F"/>
  <w15:docId w15:val="{02E16BEC-D699-4FBF-9EB7-22D1D9F8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5C0089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5C008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CF649F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basedOn w:val="a4"/>
    <w:qFormat/>
    <w:rsid w:val="00E344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13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Олег Чунихин</cp:lastModifiedBy>
  <cp:revision>5</cp:revision>
  <cp:lastPrinted>2026-02-03T10:57:00Z</cp:lastPrinted>
  <dcterms:created xsi:type="dcterms:W3CDTF">2026-05-19T23:10:00Z</dcterms:created>
  <dcterms:modified xsi:type="dcterms:W3CDTF">2026-06-01T00:28:00Z</dcterms:modified>
  <dc:language>ru-RU</dc:language>
</cp:coreProperties>
</file>